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38A02" w14:textId="0129208D" w:rsidR="00D8725F" w:rsidRPr="00D21E5F" w:rsidRDefault="00D8725F" w:rsidP="005E01DF">
      <w:pPr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36"/>
          <w:szCs w:val="36"/>
          <w:lang w:val="nb-NO"/>
        </w:rPr>
        <w:tab/>
      </w:r>
      <w:r>
        <w:rPr>
          <w:rFonts w:ascii="Arial" w:hAnsi="Arial" w:cs="Arial"/>
          <w:b/>
          <w:bCs/>
          <w:sz w:val="36"/>
          <w:szCs w:val="36"/>
          <w:lang w:val="nb-NO"/>
        </w:rPr>
        <w:tab/>
      </w:r>
      <w:r>
        <w:rPr>
          <w:rFonts w:ascii="Arial" w:hAnsi="Arial" w:cs="Arial"/>
          <w:b/>
          <w:bCs/>
          <w:sz w:val="36"/>
          <w:szCs w:val="36"/>
          <w:lang w:val="nb-NO"/>
        </w:rPr>
        <w:tab/>
      </w:r>
      <w:r>
        <w:rPr>
          <w:rFonts w:ascii="Arial" w:hAnsi="Arial" w:cs="Arial"/>
          <w:b/>
          <w:bCs/>
          <w:sz w:val="36"/>
          <w:szCs w:val="36"/>
          <w:lang w:val="nb-NO"/>
        </w:rPr>
        <w:tab/>
      </w:r>
      <w:r>
        <w:rPr>
          <w:rFonts w:ascii="Arial" w:hAnsi="Arial" w:cs="Arial"/>
          <w:b/>
          <w:bCs/>
          <w:sz w:val="36"/>
          <w:szCs w:val="36"/>
          <w:lang w:val="nb-NO"/>
        </w:rPr>
        <w:tab/>
      </w:r>
      <w:r w:rsidRPr="00D21E5F">
        <w:rPr>
          <w:rFonts w:ascii="Arial" w:hAnsi="Arial" w:cs="Arial"/>
          <w:b/>
          <w:bCs/>
          <w:sz w:val="36"/>
          <w:szCs w:val="36"/>
        </w:rPr>
        <w:t xml:space="preserve">      </w:t>
      </w:r>
      <w:r w:rsidR="0000367D" w:rsidRPr="00D21E5F">
        <w:rPr>
          <w:rFonts w:ascii="Arial" w:hAnsi="Arial" w:cs="Arial"/>
          <w:b/>
          <w:bCs/>
          <w:sz w:val="36"/>
          <w:szCs w:val="36"/>
        </w:rPr>
        <w:t xml:space="preserve">     </w:t>
      </w:r>
      <w:r w:rsidRPr="00D21E5F">
        <w:rPr>
          <w:rFonts w:ascii="Arial" w:hAnsi="Arial" w:cs="Arial"/>
          <w:b/>
          <w:bCs/>
          <w:sz w:val="24"/>
          <w:szCs w:val="24"/>
        </w:rPr>
        <w:t>Nobuyoshi Mori</w:t>
      </w:r>
    </w:p>
    <w:p w14:paraId="691D6ADF" w14:textId="087A0855" w:rsidR="002945C1" w:rsidRPr="00D21E5F" w:rsidRDefault="00D21E5F" w:rsidP="005E01DF">
      <w:pPr>
        <w:jc w:val="left"/>
        <w:rPr>
          <w:rFonts w:ascii="Arial" w:hAnsi="Arial" w:cs="Arial"/>
          <w:b/>
          <w:bCs/>
          <w:sz w:val="36"/>
          <w:szCs w:val="36"/>
        </w:rPr>
      </w:pPr>
      <w:r w:rsidRPr="00D21E5F">
        <w:rPr>
          <w:rFonts w:ascii="Arial" w:hAnsi="Arial" w:cs="Arial" w:hint="eastAsia"/>
          <w:b/>
          <w:bCs/>
          <w:sz w:val="36"/>
          <w:szCs w:val="36"/>
        </w:rPr>
        <w:t xml:space="preserve">Books </w:t>
      </w:r>
      <w:r w:rsidRPr="00D21E5F">
        <w:rPr>
          <w:rFonts w:ascii="Arial" w:hAnsi="Arial" w:cs="Arial"/>
          <w:b/>
          <w:bCs/>
          <w:sz w:val="36"/>
          <w:szCs w:val="36"/>
        </w:rPr>
        <w:t>written</w:t>
      </w:r>
      <w:r w:rsidR="00444CED">
        <w:rPr>
          <w:rFonts w:ascii="Arial" w:hAnsi="Arial" w:cs="Arial"/>
          <w:b/>
          <w:bCs/>
          <w:sz w:val="36"/>
          <w:szCs w:val="36"/>
        </w:rPr>
        <w:t xml:space="preserve"> or translated</w:t>
      </w:r>
      <w:r w:rsidRPr="00D21E5F">
        <w:rPr>
          <w:rFonts w:ascii="Arial" w:hAnsi="Arial" w:cs="Arial"/>
          <w:b/>
          <w:bCs/>
          <w:sz w:val="36"/>
          <w:szCs w:val="36"/>
        </w:rPr>
        <w:t xml:space="preserve"> by me alone</w:t>
      </w:r>
      <w:r w:rsidR="002945C1" w:rsidRPr="00D21E5F">
        <w:rPr>
          <w:rFonts w:ascii="Arial" w:hAnsi="Arial" w:cs="Arial"/>
          <w:b/>
          <w:bCs/>
          <w:sz w:val="36"/>
          <w:szCs w:val="36"/>
        </w:rPr>
        <w:t>:</w:t>
      </w:r>
    </w:p>
    <w:p w14:paraId="5F895856" w14:textId="432EC958" w:rsidR="00535F7F" w:rsidRPr="00D21E5F" w:rsidRDefault="00D21E5F" w:rsidP="00D21E5F">
      <w:pPr>
        <w:jc w:val="left"/>
        <w:rPr>
          <w:szCs w:val="21"/>
          <w:lang w:val="de-DE"/>
        </w:rPr>
      </w:pPr>
      <w:r>
        <w:rPr>
          <w:rFonts w:ascii="Arial" w:hAnsi="Arial" w:cs="Arial"/>
          <w:b/>
          <w:bCs/>
          <w:szCs w:val="21"/>
          <w:lang w:val="de-DE"/>
        </w:rPr>
        <w:t>Textbook on German grammar</w:t>
      </w:r>
      <w:r w:rsidR="0020752F" w:rsidRPr="00535F7F">
        <w:rPr>
          <w:rFonts w:ascii="Arial" w:hAnsi="Arial" w:cs="Arial"/>
          <w:b/>
          <w:bCs/>
          <w:szCs w:val="21"/>
          <w:lang w:val="de-DE"/>
        </w:rPr>
        <w:t xml:space="preserve">: </w:t>
      </w:r>
      <w:r w:rsidR="0020752F" w:rsidRPr="00535F7F">
        <w:rPr>
          <w:rFonts w:ascii="Arial" w:hAnsi="Arial" w:cs="Arial"/>
          <w:b/>
          <w:bCs/>
          <w:i/>
          <w:iCs/>
          <w:szCs w:val="21"/>
          <w:lang w:val="de-DE"/>
        </w:rPr>
        <w:t>Praktische Deutsche Grammatik für Anfänger</w:t>
      </w:r>
      <w:r w:rsidR="0020752F" w:rsidRPr="00535F7F">
        <w:rPr>
          <w:rFonts w:ascii="Arial" w:hAnsi="Arial" w:cs="Arial"/>
          <w:b/>
          <w:bCs/>
          <w:szCs w:val="21"/>
          <w:lang w:val="de-DE"/>
        </w:rPr>
        <w:t xml:space="preserve">, </w:t>
      </w:r>
      <w:r w:rsidR="0020752F" w:rsidRPr="00535F7F">
        <w:rPr>
          <w:rStyle w:val="a3"/>
          <w:rFonts w:ascii="Arial" w:hAnsi="Arial" w:cs="Arial"/>
          <w:b/>
          <w:bCs/>
          <w:color w:val="auto"/>
          <w:u w:val="none"/>
          <w:lang w:val="de-DE"/>
        </w:rPr>
        <w:t>Daigakusyorin, 1993.</w:t>
      </w:r>
      <w:r w:rsidR="00535F7F" w:rsidRPr="00535F7F">
        <w:rPr>
          <w:rStyle w:val="a3"/>
          <w:rFonts w:ascii="Arial" w:hAnsi="Arial" w:cs="Arial"/>
          <w:b/>
          <w:bCs/>
          <w:color w:val="auto"/>
          <w:u w:val="none"/>
          <w:lang w:val="de-DE"/>
        </w:rPr>
        <w:t xml:space="preserve">　</w:t>
      </w:r>
      <w:r w:rsidR="00D60B13" w:rsidRPr="00D21E5F">
        <w:rPr>
          <w:szCs w:val="21"/>
          <w:lang w:val="de-DE"/>
        </w:rPr>
        <w:t xml:space="preserve"> </w:t>
      </w:r>
    </w:p>
    <w:p w14:paraId="5659D765" w14:textId="701FEBE3" w:rsidR="00535F7F" w:rsidRDefault="00535F7F" w:rsidP="005E01DF">
      <w:pPr>
        <w:jc w:val="left"/>
        <w:rPr>
          <w:szCs w:val="21"/>
          <w:lang w:val="nb-NO"/>
        </w:rPr>
      </w:pPr>
      <w:r>
        <w:rPr>
          <w:noProof/>
          <w:szCs w:val="21"/>
          <w:lang w:val="nb-NO"/>
        </w:rPr>
        <w:drawing>
          <wp:inline distT="0" distB="0" distL="0" distR="0" wp14:anchorId="08F43D98" wp14:editId="3FF33A1A">
            <wp:extent cx="1506532" cy="2130076"/>
            <wp:effectExtent l="0" t="0" r="0" b="381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23262" cy="215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45E6E" w14:textId="77777777" w:rsidR="00535F7F" w:rsidRDefault="00535F7F" w:rsidP="005E01DF">
      <w:pPr>
        <w:jc w:val="left"/>
        <w:rPr>
          <w:szCs w:val="21"/>
          <w:lang w:val="nb-NO"/>
        </w:rPr>
      </w:pPr>
    </w:p>
    <w:p w14:paraId="3385B724" w14:textId="41D0C58B" w:rsidR="007702B4" w:rsidRPr="00D21E5F" w:rsidRDefault="00D21E5F" w:rsidP="007702B4">
      <w:pPr>
        <w:jc w:val="left"/>
        <w:rPr>
          <w:rFonts w:ascii="Arial" w:hAnsi="Arial" w:cs="Arial"/>
          <w:b/>
          <w:bCs/>
          <w:szCs w:val="21"/>
        </w:rPr>
      </w:pPr>
      <w:r w:rsidRPr="00D21E5F">
        <w:rPr>
          <w:rFonts w:ascii="Arial" w:hAnsi="Arial" w:cs="Arial"/>
          <w:b/>
          <w:bCs/>
          <w:szCs w:val="21"/>
        </w:rPr>
        <w:t>Norwegian grammar</w:t>
      </w:r>
      <w:r w:rsidRPr="00D21E5F">
        <w:rPr>
          <w:rFonts w:ascii="Arial" w:hAnsi="Arial" w:cs="Arial" w:hint="eastAsia"/>
          <w:b/>
          <w:bCs/>
          <w:szCs w:val="21"/>
        </w:rPr>
        <w:t>,</w:t>
      </w:r>
      <w:r w:rsidRPr="00D21E5F">
        <w:rPr>
          <w:rFonts w:ascii="Arial" w:hAnsi="Arial" w:cs="Arial"/>
          <w:b/>
          <w:bCs/>
          <w:szCs w:val="21"/>
        </w:rPr>
        <w:t xml:space="preserve"> </w:t>
      </w:r>
      <w:r w:rsidR="00C20623" w:rsidRPr="00D21E5F">
        <w:rPr>
          <w:rStyle w:val="a3"/>
          <w:color w:val="auto"/>
          <w:u w:val="none"/>
        </w:rPr>
        <w:t>Daigakusyorin, 1990.</w:t>
      </w:r>
      <w:r w:rsidRPr="00D21E5F">
        <w:rPr>
          <w:rStyle w:val="a3"/>
          <w:color w:val="auto"/>
          <w:u w:val="none"/>
        </w:rPr>
        <w:t xml:space="preserve">  (red and blue</w:t>
      </w:r>
      <w:r>
        <w:rPr>
          <w:rStyle w:val="a3"/>
          <w:color w:val="auto"/>
          <w:u w:val="none"/>
        </w:rPr>
        <w:t xml:space="preserve"> one)</w:t>
      </w:r>
    </w:p>
    <w:p w14:paraId="7D75E45E" w14:textId="03BD151D" w:rsidR="007702B4" w:rsidRPr="00D21E5F" w:rsidRDefault="00D21E5F" w:rsidP="00850563">
      <w:pPr>
        <w:jc w:val="left"/>
      </w:pPr>
      <w:r w:rsidRPr="00D21E5F">
        <w:t>1500 basic Norwegian words: D</w:t>
      </w:r>
      <w:r w:rsidR="00C20623" w:rsidRPr="00D21E5F">
        <w:rPr>
          <w:rStyle w:val="a3"/>
          <w:color w:val="auto"/>
          <w:u w:val="none"/>
        </w:rPr>
        <w:t>aigakusyorin, 1990.</w:t>
      </w:r>
      <w:r w:rsidRPr="00D21E5F">
        <w:rPr>
          <w:rStyle w:val="a3"/>
          <w:color w:val="auto"/>
          <w:u w:val="none"/>
        </w:rPr>
        <w:t xml:space="preserve"> </w:t>
      </w:r>
      <w:r>
        <w:rPr>
          <w:rStyle w:val="a3"/>
          <w:color w:val="auto"/>
          <w:u w:val="none"/>
        </w:rPr>
        <w:t>(blue one)</w:t>
      </w:r>
    </w:p>
    <w:p w14:paraId="1FE872B8" w14:textId="448BF9E1" w:rsidR="007702B4" w:rsidRPr="00D21E5F" w:rsidRDefault="00D21E5F" w:rsidP="00850563">
      <w:pPr>
        <w:jc w:val="left"/>
      </w:pPr>
      <w:r>
        <w:t xml:space="preserve">1500 basic Icelandic words: </w:t>
      </w:r>
      <w:r w:rsidR="00C20623" w:rsidRPr="00D21E5F">
        <w:rPr>
          <w:rStyle w:val="a3"/>
          <w:color w:val="auto"/>
          <w:u w:val="none"/>
        </w:rPr>
        <w:t>Daigakusyorin, 1996.</w:t>
      </w:r>
      <w:r>
        <w:rPr>
          <w:rStyle w:val="a3"/>
          <w:color w:val="auto"/>
          <w:u w:val="none"/>
        </w:rPr>
        <w:t xml:space="preserve"> (green one)</w:t>
      </w:r>
    </w:p>
    <w:p w14:paraId="0D3E8F8B" w14:textId="45F46C2A" w:rsidR="002D10A8" w:rsidRPr="002D10A8" w:rsidRDefault="00E66D8A" w:rsidP="00850563">
      <w:pPr>
        <w:jc w:val="left"/>
        <w:rPr>
          <w:szCs w:val="21"/>
          <w:lang w:val="nb-NO"/>
        </w:rPr>
      </w:pPr>
      <w:r>
        <w:rPr>
          <w:noProof/>
          <w:szCs w:val="21"/>
          <w:lang w:val="nb-NO"/>
        </w:rPr>
        <w:drawing>
          <wp:inline distT="0" distB="0" distL="0" distR="0" wp14:anchorId="2F2797C6" wp14:editId="29726B88">
            <wp:extent cx="1369769" cy="1943100"/>
            <wp:effectExtent l="0" t="0" r="1905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159" cy="200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563">
        <w:rPr>
          <w:rFonts w:hint="eastAsia"/>
          <w:szCs w:val="21"/>
          <w:lang w:val="nb-NO"/>
        </w:rPr>
        <w:t xml:space="preserve"> </w:t>
      </w:r>
      <w:r w:rsidR="00850563">
        <w:rPr>
          <w:szCs w:val="21"/>
          <w:lang w:val="nb-NO"/>
        </w:rPr>
        <w:t xml:space="preserve">             </w:t>
      </w:r>
      <w:r>
        <w:rPr>
          <w:noProof/>
          <w:szCs w:val="21"/>
          <w:lang w:val="nb-NO"/>
        </w:rPr>
        <w:drawing>
          <wp:inline distT="0" distB="0" distL="0" distR="0" wp14:anchorId="531AD265" wp14:editId="535DAD94">
            <wp:extent cx="1149350" cy="1967759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648" cy="200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563">
        <w:rPr>
          <w:rFonts w:hint="eastAsia"/>
          <w:szCs w:val="21"/>
          <w:lang w:val="nb-NO"/>
        </w:rPr>
        <w:t xml:space="preserve"> </w:t>
      </w:r>
      <w:r w:rsidR="00850563">
        <w:rPr>
          <w:szCs w:val="21"/>
          <w:lang w:val="nb-NO"/>
        </w:rPr>
        <w:t xml:space="preserve">    </w:t>
      </w:r>
      <w:r w:rsidR="002D10A8">
        <w:rPr>
          <w:noProof/>
        </w:rPr>
        <w:drawing>
          <wp:inline distT="0" distB="0" distL="0" distR="0" wp14:anchorId="384F064B" wp14:editId="4AB131AE">
            <wp:extent cx="1155358" cy="1936376"/>
            <wp:effectExtent l="0" t="0" r="6985" b="698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303" cy="205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C4877" w14:textId="42F26B0A" w:rsidR="002945C1" w:rsidRDefault="002945C1" w:rsidP="002D10A8">
      <w:pPr>
        <w:jc w:val="left"/>
        <w:rPr>
          <w:noProof/>
          <w:szCs w:val="21"/>
          <w:lang w:val="nb-NO"/>
        </w:rPr>
      </w:pPr>
    </w:p>
    <w:p w14:paraId="267087C9" w14:textId="77777777" w:rsidR="00535F7F" w:rsidRDefault="00535F7F" w:rsidP="002D10A8">
      <w:pPr>
        <w:jc w:val="left"/>
        <w:rPr>
          <w:rFonts w:hint="eastAsia"/>
          <w:noProof/>
          <w:szCs w:val="21"/>
          <w:lang w:val="nb-NO"/>
        </w:rPr>
      </w:pPr>
    </w:p>
    <w:p w14:paraId="208E8C4B" w14:textId="77777777" w:rsidR="00D21E5F" w:rsidRDefault="00D21E5F" w:rsidP="002D10A8">
      <w:pPr>
        <w:jc w:val="left"/>
        <w:rPr>
          <w:rFonts w:ascii="Arial" w:hAnsi="Arial" w:cs="Arial"/>
          <w:b/>
          <w:bCs/>
          <w:noProof/>
          <w:szCs w:val="21"/>
        </w:rPr>
      </w:pPr>
    </w:p>
    <w:p w14:paraId="4565FCFA" w14:textId="77777777" w:rsidR="00D21E5F" w:rsidRDefault="00D21E5F" w:rsidP="002D10A8">
      <w:pPr>
        <w:jc w:val="left"/>
        <w:rPr>
          <w:rFonts w:ascii="Arial" w:hAnsi="Arial" w:cs="Arial"/>
          <w:b/>
          <w:bCs/>
          <w:noProof/>
          <w:szCs w:val="21"/>
        </w:rPr>
      </w:pPr>
    </w:p>
    <w:p w14:paraId="417A44E9" w14:textId="77777777" w:rsidR="00D21E5F" w:rsidRDefault="00D21E5F" w:rsidP="002D10A8">
      <w:pPr>
        <w:jc w:val="left"/>
        <w:rPr>
          <w:rFonts w:ascii="Arial" w:hAnsi="Arial" w:cs="Arial"/>
          <w:b/>
          <w:bCs/>
          <w:noProof/>
          <w:szCs w:val="21"/>
        </w:rPr>
      </w:pPr>
    </w:p>
    <w:p w14:paraId="7B2405F5" w14:textId="77777777" w:rsidR="00D21E5F" w:rsidRDefault="00D21E5F" w:rsidP="002D10A8">
      <w:pPr>
        <w:jc w:val="left"/>
        <w:rPr>
          <w:rFonts w:ascii="Arial" w:hAnsi="Arial" w:cs="Arial"/>
          <w:b/>
          <w:bCs/>
          <w:noProof/>
          <w:szCs w:val="21"/>
        </w:rPr>
      </w:pPr>
    </w:p>
    <w:p w14:paraId="5F4CEABE" w14:textId="77777777" w:rsidR="00D21E5F" w:rsidRDefault="00D21E5F" w:rsidP="002D10A8">
      <w:pPr>
        <w:jc w:val="left"/>
        <w:rPr>
          <w:rFonts w:ascii="Arial" w:hAnsi="Arial" w:cs="Arial"/>
          <w:b/>
          <w:bCs/>
          <w:noProof/>
          <w:szCs w:val="21"/>
        </w:rPr>
      </w:pPr>
    </w:p>
    <w:p w14:paraId="4D4056EE" w14:textId="77777777" w:rsidR="00D21E5F" w:rsidRDefault="00D21E5F" w:rsidP="002D10A8">
      <w:pPr>
        <w:jc w:val="left"/>
        <w:rPr>
          <w:rFonts w:ascii="Arial" w:hAnsi="Arial" w:cs="Arial"/>
          <w:b/>
          <w:bCs/>
          <w:noProof/>
          <w:szCs w:val="21"/>
        </w:rPr>
      </w:pPr>
    </w:p>
    <w:p w14:paraId="49550FC7" w14:textId="24D65324" w:rsidR="00B73000" w:rsidRPr="00D21E5F" w:rsidRDefault="00D21E5F" w:rsidP="002D10A8">
      <w:pPr>
        <w:jc w:val="left"/>
        <w:rPr>
          <w:rFonts w:ascii="Arial" w:hAnsi="Arial" w:cs="Arial"/>
          <w:b/>
          <w:bCs/>
          <w:noProof/>
          <w:szCs w:val="21"/>
        </w:rPr>
      </w:pPr>
      <w:r>
        <w:rPr>
          <w:rFonts w:ascii="Arial" w:hAnsi="Arial" w:cs="Arial"/>
          <w:b/>
          <w:bCs/>
          <w:noProof/>
          <w:szCs w:val="21"/>
        </w:rPr>
        <w:lastRenderedPageBreak/>
        <w:t>Sandinavian languages for kids</w:t>
      </w:r>
      <w:r w:rsidR="0020752F" w:rsidRPr="00D21E5F">
        <w:rPr>
          <w:rFonts w:ascii="Arial" w:hAnsi="Arial" w:cs="Arial"/>
          <w:b/>
          <w:bCs/>
          <w:noProof/>
          <w:szCs w:val="21"/>
        </w:rPr>
        <w:t xml:space="preserve">: </w:t>
      </w:r>
      <w:r w:rsidR="0020752F" w:rsidRPr="00D21E5F">
        <w:rPr>
          <w:rFonts w:ascii="Arial" w:hAnsi="Arial" w:cs="Arial"/>
          <w:b/>
          <w:bCs/>
          <w:i/>
          <w:iCs/>
          <w:noProof/>
          <w:szCs w:val="21"/>
        </w:rPr>
        <w:t>Kita Yo</w:t>
      </w:r>
      <w:r w:rsidR="00F55222" w:rsidRPr="00D21E5F">
        <w:rPr>
          <w:rFonts w:ascii="Arial" w:hAnsi="Arial" w:cs="Arial"/>
          <w:b/>
          <w:bCs/>
          <w:i/>
          <w:iCs/>
          <w:noProof/>
          <w:szCs w:val="21"/>
        </w:rPr>
        <w:t>o</w:t>
      </w:r>
      <w:r w:rsidR="0020752F" w:rsidRPr="00D21E5F">
        <w:rPr>
          <w:rFonts w:ascii="Arial" w:hAnsi="Arial" w:cs="Arial"/>
          <w:b/>
          <w:bCs/>
          <w:i/>
          <w:iCs/>
          <w:noProof/>
          <w:szCs w:val="21"/>
        </w:rPr>
        <w:t>roppa no moji to kotba</w:t>
      </w:r>
      <w:r w:rsidR="0020752F" w:rsidRPr="00D21E5F">
        <w:rPr>
          <w:rStyle w:val="a3"/>
          <w:rFonts w:ascii="Arial" w:hAnsi="Arial" w:cs="Arial"/>
          <w:b/>
          <w:bCs/>
          <w:noProof/>
          <w:color w:val="auto"/>
          <w:szCs w:val="21"/>
          <w:u w:val="none"/>
        </w:rPr>
        <w:t>, Komine Shoten, 2005.</w:t>
      </w:r>
      <w:r w:rsidR="0020752F" w:rsidRPr="00D21E5F">
        <w:rPr>
          <w:rStyle w:val="a3"/>
          <w:rFonts w:ascii="Arial" w:hAnsi="Arial" w:cs="Arial"/>
          <w:noProof/>
          <w:color w:val="auto"/>
          <w:szCs w:val="21"/>
          <w:u w:val="none"/>
        </w:rPr>
        <w:t xml:space="preserve"> </w:t>
      </w:r>
    </w:p>
    <w:p w14:paraId="1A374A21" w14:textId="77777777" w:rsidR="007702B4" w:rsidRPr="00D21E5F" w:rsidRDefault="007702B4" w:rsidP="002D10A8">
      <w:pPr>
        <w:jc w:val="left"/>
        <w:rPr>
          <w:b/>
          <w:bCs/>
          <w:noProof/>
          <w:szCs w:val="21"/>
        </w:rPr>
      </w:pPr>
    </w:p>
    <w:p w14:paraId="5F245676" w14:textId="52962EC1" w:rsidR="00B73000" w:rsidRDefault="00E66D8A" w:rsidP="002D10A8">
      <w:pPr>
        <w:jc w:val="left"/>
        <w:rPr>
          <w:noProof/>
          <w:szCs w:val="21"/>
          <w:lang w:val="nb-NO"/>
        </w:rPr>
      </w:pPr>
      <w:r>
        <w:rPr>
          <w:rFonts w:hint="eastAsia"/>
          <w:noProof/>
          <w:color w:val="00B0F0"/>
          <w:szCs w:val="21"/>
          <w:lang w:val="nb-NO"/>
        </w:rPr>
        <w:drawing>
          <wp:inline distT="0" distB="0" distL="0" distR="0" wp14:anchorId="1C0F6175" wp14:editId="395B78ED">
            <wp:extent cx="1383175" cy="1805390"/>
            <wp:effectExtent l="0" t="0" r="7620" b="444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508" cy="186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C9414" w14:textId="77777777" w:rsidR="00E66D8A" w:rsidRDefault="00E66D8A" w:rsidP="002D10A8">
      <w:pPr>
        <w:jc w:val="left"/>
        <w:rPr>
          <w:noProof/>
          <w:szCs w:val="21"/>
          <w:lang w:val="nb-NO"/>
        </w:rPr>
      </w:pPr>
    </w:p>
    <w:p w14:paraId="62F06C7D" w14:textId="6E1314B5" w:rsidR="0020752F" w:rsidRPr="00D21E5F" w:rsidRDefault="00E66D8A" w:rsidP="002D10A8">
      <w:pPr>
        <w:jc w:val="left"/>
        <w:rPr>
          <w:rFonts w:ascii="Arial" w:hAnsi="Arial" w:cs="Arial"/>
          <w:b/>
          <w:bCs/>
          <w:noProof/>
          <w:szCs w:val="21"/>
        </w:rPr>
      </w:pPr>
      <w:r w:rsidRPr="00D21E5F">
        <w:rPr>
          <w:rFonts w:ascii="Arial" w:hAnsi="Arial" w:cs="Arial"/>
          <w:b/>
          <w:bCs/>
          <w:noProof/>
          <w:szCs w:val="21"/>
        </w:rPr>
        <w:t>S</w:t>
      </w:r>
      <w:r w:rsidR="00D21E5F" w:rsidRPr="00D21E5F">
        <w:rPr>
          <w:rFonts w:ascii="Arial" w:hAnsi="Arial" w:cs="Arial"/>
          <w:b/>
          <w:bCs/>
          <w:noProof/>
          <w:szCs w:val="21"/>
        </w:rPr>
        <w:t>candinavian countrie</w:t>
      </w:r>
      <w:r w:rsidR="00D21E5F">
        <w:rPr>
          <w:rFonts w:ascii="Arial" w:hAnsi="Arial" w:cs="Arial"/>
          <w:b/>
          <w:bCs/>
          <w:noProof/>
          <w:szCs w:val="21"/>
        </w:rPr>
        <w:t>s for kids</w:t>
      </w:r>
      <w:r w:rsidR="0020752F" w:rsidRPr="00D21E5F">
        <w:rPr>
          <w:rFonts w:ascii="Arial" w:hAnsi="Arial" w:cs="Arial"/>
          <w:b/>
          <w:bCs/>
          <w:noProof/>
          <w:szCs w:val="21"/>
        </w:rPr>
        <w:t xml:space="preserve">: </w:t>
      </w:r>
      <w:r w:rsidR="0020752F" w:rsidRPr="00D21E5F">
        <w:rPr>
          <w:rFonts w:ascii="Arial" w:hAnsi="Arial" w:cs="Arial"/>
          <w:b/>
          <w:bCs/>
          <w:i/>
          <w:iCs/>
          <w:noProof/>
          <w:szCs w:val="21"/>
        </w:rPr>
        <w:t>Sekai no Kuniguni – Denmark, Norway, Sweden</w:t>
      </w:r>
      <w:r w:rsidR="0020752F" w:rsidRPr="00D21E5F">
        <w:rPr>
          <w:rFonts w:ascii="Arial" w:hAnsi="Arial" w:cs="Arial"/>
          <w:b/>
          <w:bCs/>
          <w:noProof/>
          <w:szCs w:val="21"/>
        </w:rPr>
        <w:t xml:space="preserve">, </w:t>
      </w:r>
    </w:p>
    <w:p w14:paraId="172AA95B" w14:textId="0CE5B228" w:rsidR="002D10A8" w:rsidRPr="00535F7F" w:rsidRDefault="0020752F" w:rsidP="002D10A8">
      <w:pPr>
        <w:jc w:val="left"/>
        <w:rPr>
          <w:rFonts w:ascii="Arial" w:hAnsi="Arial" w:cs="Arial"/>
          <w:b/>
          <w:bCs/>
          <w:noProof/>
          <w:szCs w:val="21"/>
          <w:lang w:val="nb-NO"/>
        </w:rPr>
      </w:pPr>
      <w:r w:rsidRPr="00535F7F">
        <w:rPr>
          <w:rStyle w:val="a3"/>
          <w:rFonts w:ascii="Arial" w:hAnsi="Arial" w:cs="Arial"/>
          <w:b/>
          <w:bCs/>
          <w:color w:val="auto"/>
          <w:u w:val="none"/>
          <w:lang w:val="nb-NO"/>
        </w:rPr>
        <w:t>Asunaro Shobo, 2014</w:t>
      </w:r>
    </w:p>
    <w:p w14:paraId="7BD236F1" w14:textId="5378FF58" w:rsidR="00E66D8A" w:rsidRDefault="00E66D8A" w:rsidP="002D10A8">
      <w:pPr>
        <w:jc w:val="left"/>
        <w:rPr>
          <w:noProof/>
          <w:szCs w:val="21"/>
          <w:lang w:val="nb-NO"/>
        </w:rPr>
      </w:pPr>
      <w:r>
        <w:rPr>
          <w:noProof/>
          <w:szCs w:val="21"/>
          <w:lang w:val="nb-NO"/>
        </w:rPr>
        <w:drawing>
          <wp:inline distT="0" distB="0" distL="0" distR="0" wp14:anchorId="5B94F794" wp14:editId="6802E849">
            <wp:extent cx="1562253" cy="221615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283" cy="226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C8253" w14:textId="798B086A" w:rsidR="00E66D8A" w:rsidRDefault="00E66D8A" w:rsidP="002D10A8">
      <w:pPr>
        <w:jc w:val="left"/>
        <w:rPr>
          <w:noProof/>
          <w:szCs w:val="21"/>
          <w:lang w:val="nb-NO"/>
        </w:rPr>
      </w:pPr>
    </w:p>
    <w:p w14:paraId="1D01D418" w14:textId="77777777" w:rsidR="00444CED" w:rsidRDefault="00444CED" w:rsidP="00444CED">
      <w:pPr>
        <w:jc w:val="left"/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</w:pPr>
    </w:p>
    <w:p w14:paraId="280D3666" w14:textId="77777777" w:rsidR="00444CED" w:rsidRDefault="00444CED" w:rsidP="00444CED">
      <w:pPr>
        <w:jc w:val="left"/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</w:pPr>
    </w:p>
    <w:p w14:paraId="19C8BB62" w14:textId="77777777" w:rsidR="00444CED" w:rsidRDefault="00444CED" w:rsidP="00444CED">
      <w:pPr>
        <w:jc w:val="left"/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</w:pPr>
    </w:p>
    <w:p w14:paraId="79F9FF76" w14:textId="77777777" w:rsidR="00444CED" w:rsidRDefault="00444CED" w:rsidP="00444CED">
      <w:pPr>
        <w:jc w:val="left"/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</w:pPr>
    </w:p>
    <w:p w14:paraId="19487F0C" w14:textId="77777777" w:rsidR="00444CED" w:rsidRDefault="00444CED" w:rsidP="00444CED">
      <w:pPr>
        <w:jc w:val="left"/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</w:pPr>
    </w:p>
    <w:p w14:paraId="382D4F94" w14:textId="77777777" w:rsidR="00444CED" w:rsidRDefault="00444CED" w:rsidP="00444CED">
      <w:pPr>
        <w:jc w:val="left"/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</w:pPr>
    </w:p>
    <w:p w14:paraId="26E51F7A" w14:textId="77777777" w:rsidR="00444CED" w:rsidRDefault="00444CED" w:rsidP="00444CED">
      <w:pPr>
        <w:jc w:val="left"/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</w:pPr>
    </w:p>
    <w:p w14:paraId="661FD41C" w14:textId="77777777" w:rsidR="00444CED" w:rsidRDefault="00444CED" w:rsidP="00444CED">
      <w:pPr>
        <w:jc w:val="left"/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</w:pPr>
    </w:p>
    <w:p w14:paraId="54E0D9BB" w14:textId="77777777" w:rsidR="00444CED" w:rsidRDefault="00444CED" w:rsidP="00444CED">
      <w:pPr>
        <w:jc w:val="left"/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</w:pPr>
    </w:p>
    <w:p w14:paraId="18F63DE9" w14:textId="77777777" w:rsidR="00444CED" w:rsidRDefault="00444CED" w:rsidP="00444CED">
      <w:pPr>
        <w:jc w:val="left"/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</w:pPr>
    </w:p>
    <w:p w14:paraId="7624EB6E" w14:textId="77777777" w:rsidR="00444CED" w:rsidRDefault="00444CED" w:rsidP="00444CED">
      <w:pPr>
        <w:jc w:val="left"/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</w:pPr>
    </w:p>
    <w:p w14:paraId="6DCC081E" w14:textId="39B1D429" w:rsidR="00444CED" w:rsidRPr="00F7232C" w:rsidRDefault="00444CED" w:rsidP="00444CED">
      <w:pPr>
        <w:jc w:val="left"/>
        <w:rPr>
          <w:rStyle w:val="a3"/>
          <w:color w:val="auto"/>
          <w:szCs w:val="21"/>
          <w:u w:val="none"/>
          <w:lang w:val="nb-NO"/>
        </w:rPr>
      </w:pPr>
      <w:r w:rsidRPr="00F7232C"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  <w:lastRenderedPageBreak/>
        <w:t>S</w:t>
      </w:r>
      <w:r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  <w:t>kald sagas</w:t>
      </w:r>
      <w:r w:rsidRPr="00F7232C"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  <w:t xml:space="preserve"> (Kormáks saga / Hallfreðar saga)  </w:t>
      </w:r>
      <w:r w:rsidRPr="00F7232C">
        <w:rPr>
          <w:rFonts w:ascii="Arial" w:hAnsi="Arial" w:cs="Arial"/>
          <w:b/>
          <w:bCs/>
          <w:szCs w:val="21"/>
          <w:lang w:val="nb-NO"/>
        </w:rPr>
        <w:t>(</w:t>
      </w:r>
      <w:r>
        <w:rPr>
          <w:rFonts w:ascii="Arial" w:hAnsi="Arial" w:cs="Arial"/>
          <w:b/>
          <w:bCs/>
          <w:szCs w:val="21"/>
          <w:lang w:val="nb-NO"/>
        </w:rPr>
        <w:t>Tanslated from old Norwegian</w:t>
      </w:r>
      <w:r w:rsidRPr="00F7232C">
        <w:rPr>
          <w:rFonts w:ascii="Arial" w:hAnsi="Arial" w:cs="Arial"/>
          <w:b/>
          <w:bCs/>
          <w:szCs w:val="21"/>
          <w:lang w:val="nb-NO"/>
        </w:rPr>
        <w:t xml:space="preserve">: </w:t>
      </w:r>
      <w:r w:rsidRPr="00F7232C">
        <w:rPr>
          <w:rFonts w:ascii="Arial" w:hAnsi="Arial" w:cs="Arial"/>
          <w:b/>
          <w:bCs/>
          <w:i/>
          <w:iCs/>
          <w:szCs w:val="21"/>
          <w:lang w:val="nb-NO"/>
        </w:rPr>
        <w:t>Sukkarudo Shijin no Saga</w:t>
      </w:r>
      <w:r w:rsidRPr="00F7232C">
        <w:rPr>
          <w:rFonts w:ascii="Arial" w:hAnsi="Arial" w:cs="Arial"/>
          <w:b/>
          <w:bCs/>
          <w:szCs w:val="21"/>
          <w:lang w:val="nb-NO"/>
        </w:rPr>
        <w:t xml:space="preserve">, </w:t>
      </w:r>
      <w:r w:rsidRPr="00F7232C"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  <w:t>Tokai Univ Press, 2005.</w:t>
      </w:r>
      <w:r w:rsidRPr="00535F7F">
        <w:rPr>
          <w:rStyle w:val="a3"/>
          <w:rFonts w:ascii="Arial" w:hAnsi="Arial" w:cs="Arial"/>
          <w:b/>
          <w:bCs/>
          <w:color w:val="auto"/>
          <w:szCs w:val="21"/>
          <w:u w:val="none"/>
        </w:rPr>
        <w:t xml:space="preserve">　</w:t>
      </w:r>
      <w:r w:rsidRPr="00F7232C">
        <w:rPr>
          <w:rStyle w:val="a3"/>
          <w:color w:val="auto"/>
          <w:szCs w:val="21"/>
          <w:u w:val="none"/>
          <w:lang w:val="nb-NO"/>
        </w:rPr>
        <w:t xml:space="preserve"> </w:t>
      </w:r>
    </w:p>
    <w:p w14:paraId="47606AEC" w14:textId="77777777" w:rsidR="00444CED" w:rsidRPr="00F7232C" w:rsidRDefault="00444CED" w:rsidP="00444CED">
      <w:pPr>
        <w:jc w:val="left"/>
        <w:rPr>
          <w:rStyle w:val="a3"/>
          <w:color w:val="auto"/>
          <w:szCs w:val="21"/>
          <w:u w:val="none"/>
          <w:lang w:val="nb-NO"/>
        </w:rPr>
      </w:pPr>
    </w:p>
    <w:p w14:paraId="58F2BBAC" w14:textId="77777777" w:rsidR="00444CED" w:rsidRPr="00F7232C" w:rsidRDefault="00444CED" w:rsidP="00444CED">
      <w:pPr>
        <w:jc w:val="left"/>
        <w:rPr>
          <w:rStyle w:val="a3"/>
          <w:noProof/>
          <w:color w:val="auto"/>
          <w:szCs w:val="21"/>
          <w:u w:val="none"/>
          <w:lang w:val="nb-NO"/>
        </w:rPr>
      </w:pPr>
      <w:r>
        <w:rPr>
          <w:rStyle w:val="a3"/>
          <w:noProof/>
          <w:color w:val="auto"/>
          <w:szCs w:val="21"/>
          <w:u w:val="none"/>
        </w:rPr>
        <w:drawing>
          <wp:inline distT="0" distB="0" distL="0" distR="0" wp14:anchorId="048256EC" wp14:editId="174D5A4D">
            <wp:extent cx="1647675" cy="2391507"/>
            <wp:effectExtent l="0" t="0" r="0" b="889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128" cy="242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32C">
        <w:rPr>
          <w:rStyle w:val="a3"/>
          <w:rFonts w:hint="eastAsia"/>
          <w:noProof/>
          <w:color w:val="auto"/>
          <w:szCs w:val="21"/>
          <w:u w:val="none"/>
          <w:lang w:val="nb-NO"/>
        </w:rPr>
        <w:t>r</w:t>
      </w:r>
    </w:p>
    <w:p w14:paraId="73168A73" w14:textId="77777777" w:rsidR="00444CED" w:rsidRPr="006E5079" w:rsidRDefault="00444CED" w:rsidP="00444CED">
      <w:pPr>
        <w:jc w:val="left"/>
        <w:rPr>
          <w:rStyle w:val="a3"/>
          <w:noProof/>
          <w:color w:val="auto"/>
          <w:szCs w:val="21"/>
          <w:u w:val="none"/>
          <w:lang w:val="nb-NO"/>
        </w:rPr>
      </w:pPr>
      <w:r w:rsidRPr="00E4024E">
        <w:rPr>
          <w:rStyle w:val="a3"/>
          <w:rFonts w:hint="eastAsia"/>
          <w:noProof/>
          <w:color w:val="auto"/>
          <w:szCs w:val="21"/>
          <w:u w:val="none"/>
        </w:rPr>
        <w:t xml:space="preserve">　</w:t>
      </w:r>
    </w:p>
    <w:p w14:paraId="42CA5D3B" w14:textId="77777777" w:rsidR="00444CED" w:rsidRPr="00444CED" w:rsidRDefault="00444CED" w:rsidP="00444CED">
      <w:pPr>
        <w:jc w:val="left"/>
        <w:rPr>
          <w:rFonts w:ascii="Arial" w:hAnsi="Arial" w:cs="Arial"/>
          <w:b/>
          <w:bCs/>
          <w:szCs w:val="21"/>
          <w:lang w:val="nb-NO"/>
        </w:rPr>
      </w:pPr>
      <w:r w:rsidRPr="00444CED">
        <w:rPr>
          <w:rFonts w:ascii="Arial" w:hAnsi="Arial" w:cs="Arial"/>
          <w:b/>
          <w:bCs/>
          <w:szCs w:val="21"/>
          <w:lang w:val="nb-NO"/>
        </w:rPr>
        <w:t>Theater manuscript on Edvard Munch, 2013.</w:t>
      </w:r>
    </w:p>
    <w:p w14:paraId="68677939" w14:textId="77777777" w:rsidR="00444CED" w:rsidRPr="005E01DF" w:rsidRDefault="00444CED" w:rsidP="00444CED">
      <w:pPr>
        <w:jc w:val="left"/>
        <w:rPr>
          <w:szCs w:val="21"/>
          <w:lang w:val="nb-NO"/>
        </w:rPr>
      </w:pPr>
      <w:hyperlink r:id="rId12" w:history="1">
        <w:r w:rsidRPr="009D4B32">
          <w:rPr>
            <w:rStyle w:val="a3"/>
            <w:szCs w:val="21"/>
            <w:lang w:val="nb-NO"/>
          </w:rPr>
          <w:t>http://www.naruko.gr.jp/news/uploads/251214-munku-kouen.pdf</w:t>
        </w:r>
      </w:hyperlink>
      <w:r w:rsidRPr="005E01DF">
        <w:rPr>
          <w:rStyle w:val="a3"/>
          <w:color w:val="00B0F0"/>
          <w:szCs w:val="21"/>
          <w:lang w:val="nb-NO"/>
        </w:rPr>
        <w:t>)</w:t>
      </w:r>
    </w:p>
    <w:p w14:paraId="64A262E9" w14:textId="77777777" w:rsidR="00444CED" w:rsidRDefault="00444CED" w:rsidP="00444CED">
      <w:pPr>
        <w:jc w:val="left"/>
        <w:rPr>
          <w:szCs w:val="21"/>
          <w:lang w:val="nb-NO"/>
        </w:rPr>
      </w:pPr>
    </w:p>
    <w:p w14:paraId="44B9715E" w14:textId="77777777" w:rsidR="00444CED" w:rsidRDefault="00444CED" w:rsidP="00444CED">
      <w:pPr>
        <w:jc w:val="left"/>
        <w:rPr>
          <w:szCs w:val="21"/>
          <w:lang w:val="nb-NO"/>
        </w:rPr>
      </w:pPr>
    </w:p>
    <w:p w14:paraId="193EEC22" w14:textId="77777777" w:rsidR="00444CED" w:rsidRPr="00444CED" w:rsidRDefault="00444CED" w:rsidP="00444CED">
      <w:pPr>
        <w:jc w:val="left"/>
        <w:rPr>
          <w:szCs w:val="21"/>
        </w:rPr>
      </w:pPr>
      <w:r w:rsidRPr="00444CED">
        <w:rPr>
          <w:rFonts w:ascii="Arial" w:hAnsi="Arial" w:cs="Arial"/>
          <w:b/>
          <w:bCs/>
          <w:szCs w:val="21"/>
        </w:rPr>
        <w:t>Lecture on «Draumkvæde»</w:t>
      </w:r>
      <w:r w:rsidRPr="00444CED">
        <w:rPr>
          <w:rFonts w:hint="eastAsia"/>
          <w:szCs w:val="21"/>
        </w:rPr>
        <w:t xml:space="preserve"> </w:t>
      </w:r>
      <w:r w:rsidRPr="00444CED">
        <w:rPr>
          <w:szCs w:val="21"/>
        </w:rPr>
        <w:t>from Telemark which I translated orally i</w:t>
      </w:r>
      <w:r>
        <w:rPr>
          <w:szCs w:val="21"/>
        </w:rPr>
        <w:t xml:space="preserve">n a lecture held at the conference directed by </w:t>
      </w:r>
      <w:r w:rsidRPr="00444CED">
        <w:rPr>
          <w:szCs w:val="21"/>
        </w:rPr>
        <w:t xml:space="preserve">The Society for Icelandic Studies of Japan, </w:t>
      </w:r>
      <w:r w:rsidRPr="00444CED">
        <w:rPr>
          <w:b/>
          <w:bCs/>
          <w:szCs w:val="21"/>
        </w:rPr>
        <w:t>2019.</w:t>
      </w:r>
    </w:p>
    <w:p w14:paraId="1DF584AF" w14:textId="77777777" w:rsidR="00444CED" w:rsidRPr="00444CED" w:rsidRDefault="00444CED" w:rsidP="00444CED">
      <w:pPr>
        <w:jc w:val="left"/>
        <w:rPr>
          <w:color w:val="00B0F0"/>
        </w:rPr>
      </w:pPr>
      <w:hyperlink r:id="rId13" w:history="1">
        <w:r w:rsidRPr="00444CED">
          <w:rPr>
            <w:rStyle w:val="a3"/>
            <w:szCs w:val="21"/>
          </w:rPr>
          <w:t>http://www.icelandicstudies.jp/en/profile/</w:t>
        </w:r>
      </w:hyperlink>
      <w:r w:rsidRPr="00444CED">
        <w:rPr>
          <w:rStyle w:val="a3"/>
          <w:rFonts w:ascii="メイリオ" w:eastAsia="メイリオ" w:hAnsi="メイリオ"/>
          <w:color w:val="0066C0"/>
          <w:sz w:val="20"/>
          <w:szCs w:val="20"/>
          <w:u w:val="none"/>
          <w:shd w:val="clear" w:color="auto" w:fill="FFFFFF"/>
        </w:rPr>
        <w:t xml:space="preserve"> </w:t>
      </w:r>
    </w:p>
    <w:p w14:paraId="7093409A" w14:textId="0168C031" w:rsidR="00D8725F" w:rsidRDefault="00D8725F" w:rsidP="002D10A8">
      <w:pPr>
        <w:jc w:val="left"/>
        <w:rPr>
          <w:color w:val="00B0F0"/>
        </w:rPr>
      </w:pPr>
    </w:p>
    <w:p w14:paraId="2AA1DA90" w14:textId="1E4A9A16" w:rsidR="00444CED" w:rsidRDefault="00444CED" w:rsidP="002D10A8">
      <w:pPr>
        <w:jc w:val="left"/>
        <w:rPr>
          <w:color w:val="00B0F0"/>
        </w:rPr>
      </w:pPr>
    </w:p>
    <w:p w14:paraId="2F05FFD1" w14:textId="1433D181" w:rsidR="00444CED" w:rsidRDefault="00444CED" w:rsidP="002D10A8">
      <w:pPr>
        <w:jc w:val="left"/>
        <w:rPr>
          <w:color w:val="00B0F0"/>
        </w:rPr>
      </w:pPr>
    </w:p>
    <w:p w14:paraId="22F8F228" w14:textId="436EB1C6" w:rsidR="00444CED" w:rsidRDefault="00444CED" w:rsidP="002D10A8">
      <w:pPr>
        <w:jc w:val="left"/>
        <w:rPr>
          <w:color w:val="00B0F0"/>
        </w:rPr>
      </w:pPr>
    </w:p>
    <w:p w14:paraId="08A6D4D5" w14:textId="033FADB9" w:rsidR="00444CED" w:rsidRDefault="00444CED" w:rsidP="002D10A8">
      <w:pPr>
        <w:jc w:val="left"/>
        <w:rPr>
          <w:color w:val="00B0F0"/>
        </w:rPr>
      </w:pPr>
    </w:p>
    <w:p w14:paraId="3CF84A7B" w14:textId="1C4E13F9" w:rsidR="00444CED" w:rsidRDefault="00444CED" w:rsidP="002D10A8">
      <w:pPr>
        <w:jc w:val="left"/>
        <w:rPr>
          <w:color w:val="00B0F0"/>
        </w:rPr>
      </w:pPr>
    </w:p>
    <w:p w14:paraId="7A610647" w14:textId="773AD54A" w:rsidR="00444CED" w:rsidRDefault="00444CED" w:rsidP="002D10A8">
      <w:pPr>
        <w:jc w:val="left"/>
        <w:rPr>
          <w:color w:val="00B0F0"/>
        </w:rPr>
      </w:pPr>
    </w:p>
    <w:p w14:paraId="27156FB2" w14:textId="7C6AC438" w:rsidR="00444CED" w:rsidRDefault="00444CED" w:rsidP="002D10A8">
      <w:pPr>
        <w:jc w:val="left"/>
        <w:rPr>
          <w:color w:val="00B0F0"/>
        </w:rPr>
      </w:pPr>
    </w:p>
    <w:p w14:paraId="26F6A044" w14:textId="5E6F175C" w:rsidR="00444CED" w:rsidRDefault="00444CED" w:rsidP="002D10A8">
      <w:pPr>
        <w:jc w:val="left"/>
        <w:rPr>
          <w:color w:val="00B0F0"/>
        </w:rPr>
      </w:pPr>
    </w:p>
    <w:p w14:paraId="66E00946" w14:textId="3BD0AF00" w:rsidR="00444CED" w:rsidRDefault="00444CED" w:rsidP="002D10A8">
      <w:pPr>
        <w:jc w:val="left"/>
        <w:rPr>
          <w:color w:val="00B0F0"/>
        </w:rPr>
      </w:pPr>
    </w:p>
    <w:p w14:paraId="4FD67468" w14:textId="713C98B6" w:rsidR="00444CED" w:rsidRDefault="00444CED" w:rsidP="002D10A8">
      <w:pPr>
        <w:jc w:val="left"/>
        <w:rPr>
          <w:color w:val="00B0F0"/>
        </w:rPr>
      </w:pPr>
    </w:p>
    <w:p w14:paraId="3CBB83A4" w14:textId="77777777" w:rsidR="00444CED" w:rsidRPr="00444CED" w:rsidRDefault="00444CED" w:rsidP="002D10A8">
      <w:pPr>
        <w:jc w:val="left"/>
        <w:rPr>
          <w:rFonts w:ascii="Arial" w:hAnsi="Arial" w:cs="Arial" w:hint="eastAsia"/>
          <w:b/>
          <w:bCs/>
          <w:noProof/>
          <w:sz w:val="36"/>
          <w:szCs w:val="36"/>
        </w:rPr>
      </w:pPr>
    </w:p>
    <w:p w14:paraId="246F34C9" w14:textId="4EA26C99" w:rsidR="002D10A8" w:rsidRPr="009430D0" w:rsidRDefault="009430D0" w:rsidP="002D10A8">
      <w:pPr>
        <w:jc w:val="left"/>
        <w:rPr>
          <w:rFonts w:ascii="Arial" w:hAnsi="Arial" w:cs="Arial"/>
          <w:b/>
          <w:bCs/>
          <w:noProof/>
          <w:sz w:val="36"/>
          <w:szCs w:val="36"/>
        </w:rPr>
      </w:pPr>
      <w:r>
        <w:rPr>
          <w:rFonts w:ascii="Arial" w:hAnsi="Arial" w:cs="Arial"/>
          <w:b/>
          <w:bCs/>
          <w:noProof/>
          <w:sz w:val="36"/>
          <w:szCs w:val="36"/>
        </w:rPr>
        <w:lastRenderedPageBreak/>
        <w:t>Translation</w:t>
      </w:r>
      <w:r w:rsidRPr="009430D0">
        <w:rPr>
          <w:rFonts w:ascii="Arial" w:hAnsi="Arial" w:cs="Arial"/>
          <w:b/>
          <w:bCs/>
          <w:noProof/>
          <w:sz w:val="36"/>
          <w:szCs w:val="36"/>
        </w:rPr>
        <w:t xml:space="preserve"> (together with other articles translated by othe</w:t>
      </w:r>
      <w:r>
        <w:rPr>
          <w:rFonts w:ascii="Arial" w:hAnsi="Arial" w:cs="Arial"/>
          <w:b/>
          <w:bCs/>
          <w:noProof/>
          <w:sz w:val="36"/>
          <w:szCs w:val="36"/>
        </w:rPr>
        <w:t>r translators)</w:t>
      </w:r>
      <w:r w:rsidR="002D10A8" w:rsidRPr="009430D0">
        <w:rPr>
          <w:rFonts w:ascii="Arial" w:hAnsi="Arial" w:cs="Arial"/>
          <w:b/>
          <w:bCs/>
          <w:noProof/>
          <w:sz w:val="36"/>
          <w:szCs w:val="36"/>
        </w:rPr>
        <w:t>:</w:t>
      </w:r>
      <w:r w:rsidR="00850563" w:rsidRPr="009430D0">
        <w:rPr>
          <w:rFonts w:ascii="Arial" w:hAnsi="Arial" w:cs="Arial"/>
          <w:b/>
          <w:bCs/>
          <w:noProof/>
          <w:sz w:val="36"/>
          <w:szCs w:val="36"/>
        </w:rPr>
        <w:t xml:space="preserve">  </w:t>
      </w:r>
    </w:p>
    <w:p w14:paraId="51E8CC9A" w14:textId="6AFE1CF7" w:rsidR="002D10A8" w:rsidRPr="009430D0" w:rsidRDefault="002D10A8" w:rsidP="002D10A8">
      <w:pPr>
        <w:jc w:val="left"/>
        <w:rPr>
          <w:noProof/>
          <w:szCs w:val="21"/>
        </w:rPr>
      </w:pPr>
    </w:p>
    <w:p w14:paraId="103FC697" w14:textId="63A59D26" w:rsidR="00266C21" w:rsidRPr="009430D0" w:rsidRDefault="009430D0" w:rsidP="002D10A8">
      <w:pPr>
        <w:jc w:val="left"/>
        <w:rPr>
          <w:rFonts w:ascii="Arial" w:hAnsi="Arial" w:cs="Arial"/>
          <w:b/>
          <w:bCs/>
          <w:noProof/>
          <w:szCs w:val="21"/>
        </w:rPr>
      </w:pPr>
      <w:r>
        <w:rPr>
          <w:rFonts w:ascii="Arial" w:hAnsi="Arial" w:cs="Arial"/>
          <w:b/>
          <w:bCs/>
          <w:noProof/>
          <w:szCs w:val="21"/>
        </w:rPr>
        <w:t>Selected poems by</w:t>
      </w:r>
      <w:r w:rsidR="002D10A8" w:rsidRPr="009430D0">
        <w:rPr>
          <w:rFonts w:ascii="Arial" w:hAnsi="Arial" w:cs="Arial"/>
          <w:b/>
          <w:bCs/>
          <w:noProof/>
          <w:szCs w:val="21"/>
        </w:rPr>
        <w:t xml:space="preserve"> Jan Erik Vold, Paal Brekke, Lars Saabye Christensen, Tor Ulven, Tone Hødnebø</w:t>
      </w:r>
      <w:r w:rsidR="00482FE0" w:rsidRPr="009430D0">
        <w:rPr>
          <w:rFonts w:ascii="Arial" w:hAnsi="Arial" w:cs="Arial"/>
          <w:b/>
          <w:bCs/>
          <w:noProof/>
          <w:szCs w:val="21"/>
        </w:rPr>
        <w:t>,</w:t>
      </w:r>
      <w:r w:rsidR="00850563" w:rsidRPr="009430D0">
        <w:rPr>
          <w:rFonts w:ascii="Arial" w:hAnsi="Arial" w:cs="Arial"/>
          <w:b/>
          <w:bCs/>
          <w:noProof/>
          <w:szCs w:val="21"/>
        </w:rPr>
        <w:t xml:space="preserve"> </w:t>
      </w:r>
      <w:r w:rsidR="00A21057" w:rsidRPr="009430D0">
        <w:rPr>
          <w:rFonts w:ascii="Arial" w:hAnsi="Arial" w:cs="Arial"/>
          <w:b/>
          <w:bCs/>
          <w:noProof/>
          <w:szCs w:val="21"/>
        </w:rPr>
        <w:t>i</w:t>
      </w:r>
      <w:r>
        <w:rPr>
          <w:rFonts w:ascii="Arial" w:hAnsi="Arial" w:cs="Arial"/>
          <w:b/>
          <w:bCs/>
          <w:noProof/>
          <w:szCs w:val="21"/>
        </w:rPr>
        <w:t xml:space="preserve">n the poetry journal </w:t>
      </w:r>
      <w:r w:rsidR="00A21057" w:rsidRPr="009430D0">
        <w:rPr>
          <w:rFonts w:ascii="Arial" w:hAnsi="Arial" w:cs="Arial"/>
          <w:b/>
          <w:bCs/>
          <w:noProof/>
          <w:szCs w:val="21"/>
        </w:rPr>
        <w:t>«Gendaishi Techo</w:t>
      </w:r>
      <w:r w:rsidR="006E5079" w:rsidRPr="009430D0">
        <w:rPr>
          <w:rFonts w:ascii="Arial" w:hAnsi="Arial" w:cs="Arial"/>
          <w:b/>
          <w:bCs/>
          <w:noProof/>
          <w:szCs w:val="21"/>
        </w:rPr>
        <w:t xml:space="preserve">», </w:t>
      </w:r>
      <w:r w:rsidR="006E5079" w:rsidRPr="009430D0">
        <w:rPr>
          <w:rStyle w:val="a3"/>
          <w:rFonts w:ascii="Arial" w:hAnsi="Arial" w:cs="Arial"/>
          <w:b/>
          <w:bCs/>
          <w:color w:val="auto"/>
          <w:szCs w:val="21"/>
          <w:u w:val="none"/>
        </w:rPr>
        <w:t>Gendai Sjichosha, 2013.</w:t>
      </w:r>
      <w:r w:rsidR="00266C21" w:rsidRPr="009430D0">
        <w:rPr>
          <w:rFonts w:ascii="Arial" w:hAnsi="Arial" w:cs="Arial"/>
          <w:b/>
          <w:bCs/>
          <w:noProof/>
          <w:szCs w:val="21"/>
        </w:rPr>
        <w:t xml:space="preserve">        </w:t>
      </w:r>
    </w:p>
    <w:p w14:paraId="40DC4180" w14:textId="551B44C7" w:rsidR="00266C21" w:rsidRPr="006E5079" w:rsidRDefault="0049683C" w:rsidP="002D10A8">
      <w:pPr>
        <w:jc w:val="left"/>
        <w:rPr>
          <w:lang w:val="nb-NO"/>
        </w:rPr>
      </w:pPr>
      <w:hyperlink r:id="rId14" w:history="1">
        <w:r w:rsidR="00266C21" w:rsidRPr="006E5079">
          <w:rPr>
            <w:rStyle w:val="a3"/>
            <w:szCs w:val="21"/>
            <w:lang w:val="nb-NO"/>
          </w:rPr>
          <w:t>http://www.shichosha.co.jp/gendaishitecho/item_860.html</w:t>
        </w:r>
      </w:hyperlink>
      <w:r w:rsidR="00125EF7" w:rsidRPr="006E5079">
        <w:rPr>
          <w:rStyle w:val="a3"/>
          <w:color w:val="auto"/>
          <w:szCs w:val="21"/>
          <w:u w:val="none"/>
          <w:lang w:val="nb-NO"/>
        </w:rPr>
        <w:t xml:space="preserve">  </w:t>
      </w:r>
      <w:r w:rsidR="006E5079" w:rsidRPr="006E5079">
        <w:rPr>
          <w:rStyle w:val="a3"/>
          <w:color w:val="auto"/>
          <w:szCs w:val="21"/>
          <w:u w:val="none"/>
          <w:lang w:val="nb-NO"/>
        </w:rPr>
        <w:t xml:space="preserve">  </w:t>
      </w:r>
    </w:p>
    <w:p w14:paraId="6E372CFC" w14:textId="53D53B5D" w:rsidR="002D10A8" w:rsidRDefault="00266C21" w:rsidP="002D10A8">
      <w:pPr>
        <w:jc w:val="left"/>
        <w:rPr>
          <w:szCs w:val="21"/>
          <w:lang w:val="nb-NO"/>
        </w:rPr>
      </w:pPr>
      <w:r w:rsidRPr="00C6411E">
        <w:rPr>
          <w:noProof/>
          <w:lang w:val="nb-NO"/>
        </w:rPr>
        <w:drawing>
          <wp:inline distT="0" distB="0" distL="0" distR="0" wp14:anchorId="31EF5A6B" wp14:editId="466C92B0">
            <wp:extent cx="1308296" cy="1858500"/>
            <wp:effectExtent l="0" t="0" r="6350" b="889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336" cy="18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1E5F">
        <w:rPr>
          <w:szCs w:val="21"/>
          <w:lang w:val="nb-NO"/>
        </w:rPr>
        <w:object w:dxaOrig="1508" w:dyaOrig="1022" w14:anchorId="6C0D87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2pt;height:51.05pt" o:ole="">
            <v:imagedata r:id="rId16" o:title=""/>
          </v:shape>
          <o:OLEObject Type="Embed" ProgID="AcroExch.Document.DC" ShapeID="_x0000_i1025" DrawAspect="Icon" ObjectID="_1671556121" r:id="rId17"/>
        </w:object>
      </w:r>
      <w:r w:rsidR="00F7232C">
        <w:rPr>
          <w:szCs w:val="21"/>
          <w:lang w:val="nb-NO"/>
        </w:rPr>
        <w:object w:dxaOrig="1508" w:dyaOrig="1022" w14:anchorId="365351BA">
          <v:shape id="_x0000_i1026" type="#_x0000_t75" style="width:75.2pt;height:51.05pt" o:ole="">
            <v:imagedata r:id="rId18" o:title=""/>
          </v:shape>
          <o:OLEObject Type="Embed" ProgID="AcroExch.Document.DC" ShapeID="_x0000_i1026" DrawAspect="Icon" ObjectID="_1671556122" r:id="rId19"/>
        </w:object>
      </w:r>
    </w:p>
    <w:p w14:paraId="0CD2F047" w14:textId="085E8952" w:rsidR="00B73000" w:rsidRDefault="00B73000" w:rsidP="00266C21">
      <w:pPr>
        <w:jc w:val="left"/>
        <w:rPr>
          <w:rFonts w:hint="eastAsia"/>
          <w:szCs w:val="21"/>
          <w:lang w:val="nb-NO"/>
        </w:rPr>
      </w:pPr>
    </w:p>
    <w:p w14:paraId="096C046A" w14:textId="4C3FD3EF" w:rsidR="00266C21" w:rsidRPr="00D8725F" w:rsidRDefault="00266C21" w:rsidP="00266C21">
      <w:pPr>
        <w:jc w:val="left"/>
        <w:rPr>
          <w:rFonts w:ascii="Arial" w:hAnsi="Arial" w:cs="Arial"/>
          <w:b/>
          <w:bCs/>
          <w:szCs w:val="21"/>
          <w:lang w:val="nb-NO"/>
        </w:rPr>
      </w:pPr>
      <w:r w:rsidRPr="00F7232C">
        <w:rPr>
          <w:rFonts w:ascii="Arial" w:hAnsi="Arial" w:cs="Arial"/>
          <w:b/>
          <w:bCs/>
          <w:szCs w:val="21"/>
        </w:rPr>
        <w:t>Arti</w:t>
      </w:r>
      <w:r w:rsidR="00F7232C" w:rsidRPr="00F7232C">
        <w:rPr>
          <w:rFonts w:ascii="Arial" w:hAnsi="Arial" w:cs="Arial"/>
          <w:b/>
          <w:bCs/>
          <w:szCs w:val="21"/>
        </w:rPr>
        <w:t xml:space="preserve">cles on </w:t>
      </w:r>
      <w:r w:rsidR="00F7232C">
        <w:rPr>
          <w:rFonts w:ascii="Arial" w:hAnsi="Arial" w:cs="Arial"/>
          <w:b/>
          <w:bCs/>
          <w:szCs w:val="21"/>
        </w:rPr>
        <w:t>Nordic languages</w:t>
      </w:r>
      <w:r w:rsidRPr="00F7232C">
        <w:rPr>
          <w:rFonts w:ascii="Arial" w:hAnsi="Arial" w:cs="Arial"/>
          <w:b/>
          <w:bCs/>
          <w:szCs w:val="21"/>
        </w:rPr>
        <w:t xml:space="preserve">: </w:t>
      </w:r>
      <w:r w:rsidR="00F7232C">
        <w:rPr>
          <w:rFonts w:ascii="Arial" w:hAnsi="Arial" w:cs="Arial"/>
          <w:b/>
          <w:bCs/>
          <w:szCs w:val="21"/>
        </w:rPr>
        <w:t>Norwegian</w:t>
      </w:r>
      <w:r w:rsidRPr="00F7232C">
        <w:rPr>
          <w:rFonts w:ascii="Arial" w:hAnsi="Arial" w:cs="Arial"/>
          <w:b/>
          <w:bCs/>
          <w:szCs w:val="21"/>
        </w:rPr>
        <w:t xml:space="preserve"> / </w:t>
      </w:r>
      <w:r w:rsidR="00F7232C">
        <w:rPr>
          <w:rFonts w:ascii="Arial" w:hAnsi="Arial" w:cs="Arial"/>
          <w:b/>
          <w:bCs/>
          <w:szCs w:val="21"/>
        </w:rPr>
        <w:t>icelandic</w:t>
      </w:r>
      <w:r w:rsidRPr="00F7232C">
        <w:rPr>
          <w:rFonts w:ascii="Arial" w:hAnsi="Arial" w:cs="Arial"/>
          <w:b/>
          <w:bCs/>
          <w:szCs w:val="21"/>
        </w:rPr>
        <w:t xml:space="preserve"> / </w:t>
      </w:r>
      <w:r w:rsidR="00F7232C">
        <w:rPr>
          <w:rFonts w:ascii="Arial" w:hAnsi="Arial" w:cs="Arial"/>
          <w:b/>
          <w:bCs/>
          <w:szCs w:val="21"/>
        </w:rPr>
        <w:t>Faroese</w:t>
      </w:r>
      <w:r w:rsidR="006E5079" w:rsidRPr="00F7232C">
        <w:rPr>
          <w:rFonts w:ascii="Arial" w:hAnsi="Arial" w:cs="Arial"/>
          <w:b/>
          <w:bCs/>
          <w:szCs w:val="21"/>
        </w:rPr>
        <w:t>, i</w:t>
      </w:r>
      <w:r w:rsidR="00444CED">
        <w:rPr>
          <w:rFonts w:ascii="Arial" w:hAnsi="Arial" w:cs="Arial"/>
          <w:b/>
          <w:bCs/>
          <w:szCs w:val="21"/>
        </w:rPr>
        <w:t>n</w:t>
      </w:r>
      <w:r w:rsidR="006E5079" w:rsidRPr="00F7232C">
        <w:rPr>
          <w:rFonts w:ascii="Arial" w:hAnsi="Arial" w:cs="Arial"/>
          <w:b/>
          <w:bCs/>
          <w:szCs w:val="21"/>
        </w:rPr>
        <w:t xml:space="preserve"> Hokuo no kotoba, Tokai Univ. </w:t>
      </w:r>
      <w:r w:rsidR="006E5079" w:rsidRPr="00535F7F">
        <w:rPr>
          <w:rFonts w:ascii="Arial" w:hAnsi="Arial" w:cs="Arial"/>
          <w:b/>
          <w:bCs/>
          <w:szCs w:val="21"/>
          <w:lang w:val="nb-NO"/>
        </w:rPr>
        <w:t>Press, 2001.</w:t>
      </w:r>
    </w:p>
    <w:p w14:paraId="2C4FBA1E" w14:textId="638C8FE1" w:rsidR="00266C21" w:rsidRPr="00B73000" w:rsidRDefault="00266C21" w:rsidP="00266C21">
      <w:pPr>
        <w:ind w:firstLineChars="1050" w:firstLine="2205"/>
        <w:jc w:val="left"/>
        <w:rPr>
          <w:szCs w:val="21"/>
          <w:lang w:val="nb-NO"/>
        </w:rPr>
      </w:pPr>
      <w:r>
        <w:rPr>
          <w:rFonts w:hint="eastAsia"/>
          <w:noProof/>
          <w:szCs w:val="21"/>
          <w:lang w:val="nb-NO"/>
        </w:rPr>
        <w:drawing>
          <wp:inline distT="0" distB="0" distL="0" distR="0" wp14:anchorId="678277F7" wp14:editId="0C92DF3E">
            <wp:extent cx="1463040" cy="2071642"/>
            <wp:effectExtent l="0" t="0" r="3810" b="508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047" cy="215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32C">
        <w:rPr>
          <w:szCs w:val="21"/>
          <w:lang w:val="nb-NO"/>
        </w:rPr>
        <w:t xml:space="preserve">    </w:t>
      </w:r>
      <w:r w:rsidR="00F7232C">
        <w:rPr>
          <w:szCs w:val="21"/>
          <w:lang w:val="nb-NO"/>
        </w:rPr>
        <w:object w:dxaOrig="1508" w:dyaOrig="1022" w14:anchorId="785D0BC2">
          <v:shape id="_x0000_i1027" type="#_x0000_t75" style="width:75.2pt;height:51.05pt" o:ole="">
            <v:imagedata r:id="rId21" o:title=""/>
          </v:shape>
          <o:OLEObject Type="Embed" ProgID="AcroExch.Document.DC" ShapeID="_x0000_i1027" DrawAspect="Icon" ObjectID="_1671556123" r:id="rId22"/>
        </w:object>
      </w:r>
    </w:p>
    <w:p w14:paraId="3782D90B" w14:textId="2DCA3AB5" w:rsidR="00D8725F" w:rsidRDefault="00125EF7" w:rsidP="00835AEA">
      <w:pPr>
        <w:jc w:val="left"/>
        <w:rPr>
          <w:rFonts w:hint="eastAsia"/>
          <w:color w:val="00B0F0"/>
          <w:szCs w:val="21"/>
          <w:lang w:val="nb-NO"/>
        </w:rPr>
      </w:pPr>
      <w:r>
        <w:rPr>
          <w:color w:val="00B0F0"/>
          <w:szCs w:val="21"/>
          <w:lang w:val="nb-NO"/>
        </w:rPr>
        <w:t xml:space="preserve"> </w:t>
      </w:r>
    </w:p>
    <w:p w14:paraId="6008633C" w14:textId="77777777" w:rsidR="00444CED" w:rsidRDefault="00444CED" w:rsidP="00835AEA">
      <w:pPr>
        <w:jc w:val="left"/>
        <w:rPr>
          <w:rFonts w:ascii="Arial" w:hAnsi="Arial" w:cs="Arial"/>
          <w:b/>
          <w:bCs/>
          <w:szCs w:val="21"/>
          <w:lang w:val="nb-NO"/>
        </w:rPr>
      </w:pPr>
    </w:p>
    <w:p w14:paraId="25ADD4B7" w14:textId="77777777" w:rsidR="00444CED" w:rsidRDefault="00444CED" w:rsidP="00835AEA">
      <w:pPr>
        <w:jc w:val="left"/>
        <w:rPr>
          <w:rFonts w:ascii="Arial" w:hAnsi="Arial" w:cs="Arial"/>
          <w:b/>
          <w:bCs/>
          <w:szCs w:val="21"/>
          <w:lang w:val="nb-NO"/>
        </w:rPr>
      </w:pPr>
    </w:p>
    <w:p w14:paraId="0502184F" w14:textId="77777777" w:rsidR="00444CED" w:rsidRDefault="00444CED" w:rsidP="00835AEA">
      <w:pPr>
        <w:jc w:val="left"/>
        <w:rPr>
          <w:rFonts w:ascii="Arial" w:hAnsi="Arial" w:cs="Arial"/>
          <w:b/>
          <w:bCs/>
          <w:szCs w:val="21"/>
          <w:lang w:val="nb-NO"/>
        </w:rPr>
      </w:pPr>
    </w:p>
    <w:p w14:paraId="791032F1" w14:textId="77777777" w:rsidR="00444CED" w:rsidRDefault="00444CED" w:rsidP="00835AEA">
      <w:pPr>
        <w:jc w:val="left"/>
        <w:rPr>
          <w:rFonts w:ascii="Arial" w:hAnsi="Arial" w:cs="Arial"/>
          <w:b/>
          <w:bCs/>
          <w:szCs w:val="21"/>
          <w:lang w:val="nb-NO"/>
        </w:rPr>
      </w:pPr>
    </w:p>
    <w:p w14:paraId="137E107E" w14:textId="77777777" w:rsidR="00444CED" w:rsidRDefault="00444CED" w:rsidP="00835AEA">
      <w:pPr>
        <w:jc w:val="left"/>
        <w:rPr>
          <w:rFonts w:ascii="Arial" w:hAnsi="Arial" w:cs="Arial"/>
          <w:b/>
          <w:bCs/>
          <w:szCs w:val="21"/>
          <w:lang w:val="nb-NO"/>
        </w:rPr>
      </w:pPr>
    </w:p>
    <w:p w14:paraId="18811C36" w14:textId="3B5879A7" w:rsidR="00266C21" w:rsidRPr="00F7232C" w:rsidRDefault="00F7232C" w:rsidP="00835AEA">
      <w:pPr>
        <w:jc w:val="left"/>
        <w:rPr>
          <w:rStyle w:val="a3"/>
          <w:color w:val="00B0F0"/>
          <w:szCs w:val="21"/>
          <w:lang w:val="nb-NO"/>
        </w:rPr>
      </w:pPr>
      <w:r>
        <w:rPr>
          <w:rFonts w:ascii="Arial" w:hAnsi="Arial" w:cs="Arial"/>
          <w:b/>
          <w:bCs/>
          <w:szCs w:val="21"/>
          <w:lang w:val="nb-NO"/>
        </w:rPr>
        <w:lastRenderedPageBreak/>
        <w:t>Article</w:t>
      </w:r>
      <w:r w:rsidR="005702C5" w:rsidRPr="00535F7F">
        <w:rPr>
          <w:rFonts w:ascii="Arial" w:hAnsi="Arial" w:cs="Arial"/>
          <w:b/>
          <w:bCs/>
          <w:szCs w:val="21"/>
          <w:lang w:val="nb-NO"/>
        </w:rPr>
        <w:t xml:space="preserve"> : </w:t>
      </w:r>
      <w:r w:rsidR="00266C21" w:rsidRPr="00535F7F">
        <w:rPr>
          <w:rFonts w:ascii="Arial" w:hAnsi="Arial" w:cs="Arial"/>
          <w:b/>
          <w:bCs/>
          <w:szCs w:val="21"/>
          <w:lang w:val="nb-NO"/>
        </w:rPr>
        <w:t xml:space="preserve">Sang for Norge </w:t>
      </w:r>
      <w:r w:rsidR="005702C5" w:rsidRPr="00535F7F">
        <w:rPr>
          <w:rFonts w:ascii="Arial" w:hAnsi="Arial" w:cs="Arial"/>
          <w:b/>
          <w:bCs/>
          <w:szCs w:val="21"/>
          <w:lang w:val="nb-NO"/>
        </w:rPr>
        <w:t>fr</w:t>
      </w:r>
      <w:r w:rsidR="009430D0">
        <w:rPr>
          <w:rFonts w:ascii="Arial" w:hAnsi="Arial" w:cs="Arial"/>
          <w:b/>
          <w:bCs/>
          <w:szCs w:val="21"/>
          <w:lang w:val="nb-NO"/>
        </w:rPr>
        <w:t>om</w:t>
      </w:r>
      <w:r w:rsidR="00266C21" w:rsidRPr="00535F7F">
        <w:rPr>
          <w:rFonts w:ascii="Arial" w:hAnsi="Arial" w:cs="Arial"/>
          <w:b/>
          <w:bCs/>
          <w:szCs w:val="21"/>
          <w:lang w:val="nb-NO"/>
        </w:rPr>
        <w:t xml:space="preserve"> Digt og Sange</w:t>
      </w:r>
      <w:r w:rsidR="006E5079" w:rsidRPr="00535F7F">
        <w:rPr>
          <w:rFonts w:ascii="Arial" w:hAnsi="Arial" w:cs="Arial"/>
          <w:b/>
          <w:bCs/>
          <w:szCs w:val="21"/>
          <w:lang w:val="nb-NO"/>
        </w:rPr>
        <w:t>, i</w:t>
      </w:r>
      <w:r w:rsidR="00444CED">
        <w:rPr>
          <w:rFonts w:ascii="Arial" w:hAnsi="Arial" w:cs="Arial"/>
          <w:b/>
          <w:bCs/>
          <w:szCs w:val="21"/>
          <w:lang w:val="nb-NO"/>
        </w:rPr>
        <w:t>n</w:t>
      </w:r>
      <w:r w:rsidR="006E5079" w:rsidRPr="00535F7F">
        <w:rPr>
          <w:rFonts w:ascii="Arial" w:hAnsi="Arial" w:cs="Arial"/>
          <w:b/>
          <w:bCs/>
          <w:szCs w:val="21"/>
          <w:lang w:val="nb-NO"/>
        </w:rPr>
        <w:t xml:space="preserve"> «Hokuo-sekai</w:t>
      </w:r>
      <w:r w:rsidR="00266C21" w:rsidRPr="00535F7F">
        <w:rPr>
          <w:rFonts w:ascii="Arial" w:hAnsi="Arial" w:cs="Arial"/>
          <w:b/>
          <w:bCs/>
          <w:szCs w:val="21"/>
          <w:lang w:val="nb-NO"/>
        </w:rPr>
        <w:t xml:space="preserve"> </w:t>
      </w:r>
      <w:r w:rsidR="006E5079" w:rsidRPr="00535F7F">
        <w:rPr>
          <w:rFonts w:ascii="Arial" w:hAnsi="Arial" w:cs="Arial"/>
          <w:b/>
          <w:bCs/>
          <w:szCs w:val="21"/>
          <w:lang w:val="nb-NO"/>
        </w:rPr>
        <w:t xml:space="preserve">no kotoba to bunka», </w:t>
      </w:r>
      <w:r w:rsidR="006E5079" w:rsidRPr="00535F7F">
        <w:rPr>
          <w:rStyle w:val="a3"/>
          <w:rFonts w:ascii="Arial" w:hAnsi="Arial" w:cs="Arial"/>
          <w:b/>
          <w:bCs/>
          <w:color w:val="auto"/>
          <w:szCs w:val="21"/>
          <w:u w:val="none"/>
          <w:lang w:val="nb-NO"/>
        </w:rPr>
        <w:t>Seibundo,  2007.</w:t>
      </w:r>
      <w:r w:rsidR="00266C21" w:rsidRPr="00E4024E">
        <w:rPr>
          <w:rStyle w:val="a3"/>
          <w:noProof/>
          <w:color w:val="00B0F0"/>
          <w:szCs w:val="21"/>
          <w:u w:val="none"/>
        </w:rPr>
        <w:drawing>
          <wp:inline distT="0" distB="0" distL="0" distR="0" wp14:anchorId="643C9FAC" wp14:editId="111C091C">
            <wp:extent cx="1622066" cy="2270286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758" cy="233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32C">
        <w:rPr>
          <w:rStyle w:val="a3"/>
          <w:rFonts w:hint="eastAsia"/>
          <w:color w:val="00B0F0"/>
          <w:szCs w:val="21"/>
          <w:lang w:val="nb-NO"/>
        </w:rPr>
        <w:t xml:space="preserve"> </w:t>
      </w:r>
      <w:r w:rsidRPr="00F7232C">
        <w:rPr>
          <w:rStyle w:val="a3"/>
          <w:color w:val="00B0F0"/>
          <w:szCs w:val="21"/>
          <w:lang w:val="nb-NO"/>
        </w:rPr>
        <w:t xml:space="preserve">    </w:t>
      </w:r>
      <w:r>
        <w:rPr>
          <w:rStyle w:val="a3"/>
          <w:color w:val="00B0F0"/>
          <w:szCs w:val="21"/>
        </w:rPr>
        <w:object w:dxaOrig="1508" w:dyaOrig="1022" w14:anchorId="6E4FAC81">
          <v:shape id="_x0000_i1028" type="#_x0000_t75" style="width:75.2pt;height:51.05pt" o:ole="">
            <v:imagedata r:id="rId24" o:title=""/>
          </v:shape>
          <o:OLEObject Type="Embed" ProgID="AcroExch.Document.DC" ShapeID="_x0000_i1028" DrawAspect="Icon" ObjectID="_1671556124" r:id="rId25"/>
        </w:object>
      </w:r>
    </w:p>
    <w:p w14:paraId="7A89085D" w14:textId="7612C33B" w:rsidR="00266C21" w:rsidRPr="00F7232C" w:rsidRDefault="00266C21" w:rsidP="00835AEA">
      <w:pPr>
        <w:jc w:val="left"/>
        <w:rPr>
          <w:rStyle w:val="a3"/>
          <w:color w:val="00B0F0"/>
          <w:szCs w:val="21"/>
          <w:lang w:val="nb-NO"/>
        </w:rPr>
      </w:pPr>
    </w:p>
    <w:p w14:paraId="6DAF4C54" w14:textId="77777777" w:rsidR="00EB4571" w:rsidRPr="00444CED" w:rsidRDefault="00EB4571" w:rsidP="00066147">
      <w:pPr>
        <w:jc w:val="left"/>
        <w:rPr>
          <w:rFonts w:hint="eastAsia"/>
          <w:lang w:val="nb-NO"/>
        </w:rPr>
      </w:pPr>
    </w:p>
    <w:p w14:paraId="5DF2C5E7" w14:textId="7FFAB54C" w:rsidR="00FA5F4B" w:rsidRDefault="002911F9" w:rsidP="00F7232C">
      <w:pPr>
        <w:jc w:val="left"/>
      </w:pPr>
      <w:r w:rsidRPr="00444CED">
        <w:rPr>
          <w:rFonts w:ascii="Arial" w:hAnsi="Arial" w:cs="Arial"/>
          <w:b/>
          <w:bCs/>
          <w:sz w:val="36"/>
          <w:szCs w:val="36"/>
        </w:rPr>
        <w:t>Arti</w:t>
      </w:r>
      <w:r w:rsidR="00444CED" w:rsidRPr="00444CED">
        <w:rPr>
          <w:rFonts w:ascii="Arial" w:hAnsi="Arial" w:cs="Arial"/>
          <w:b/>
          <w:bCs/>
          <w:sz w:val="36"/>
          <w:szCs w:val="36"/>
        </w:rPr>
        <w:t>cles</w:t>
      </w:r>
      <w:r w:rsidRPr="00444CED">
        <w:rPr>
          <w:rFonts w:ascii="Arial" w:hAnsi="Arial" w:cs="Arial"/>
          <w:b/>
          <w:bCs/>
          <w:sz w:val="36"/>
          <w:szCs w:val="36"/>
        </w:rPr>
        <w:t xml:space="preserve"> </w:t>
      </w:r>
      <w:r w:rsidR="00F7232C" w:rsidRPr="00444CED">
        <w:rPr>
          <w:rFonts w:ascii="Arial" w:hAnsi="Arial" w:cs="Arial"/>
          <w:b/>
          <w:bCs/>
          <w:sz w:val="36"/>
          <w:szCs w:val="36"/>
        </w:rPr>
        <w:t>and</w:t>
      </w:r>
      <w:r w:rsidRPr="00444CED">
        <w:rPr>
          <w:rFonts w:ascii="Arial" w:hAnsi="Arial" w:cs="Arial"/>
          <w:b/>
          <w:bCs/>
          <w:sz w:val="36"/>
          <w:szCs w:val="36"/>
        </w:rPr>
        <w:t xml:space="preserve"> essays </w:t>
      </w:r>
      <w:r w:rsidR="00F7232C" w:rsidRPr="00444CED">
        <w:rPr>
          <w:rFonts w:ascii="Arial" w:hAnsi="Arial" w:cs="Arial"/>
          <w:b/>
          <w:bCs/>
          <w:sz w:val="36"/>
          <w:szCs w:val="36"/>
        </w:rPr>
        <w:t>on Nordic languages</w:t>
      </w:r>
      <w:r w:rsidRPr="00444CED">
        <w:rPr>
          <w:rFonts w:ascii="Arial" w:hAnsi="Arial" w:cs="Arial"/>
          <w:b/>
          <w:bCs/>
          <w:sz w:val="36"/>
          <w:szCs w:val="36"/>
        </w:rPr>
        <w:t xml:space="preserve"> &amp; </w:t>
      </w:r>
      <w:r w:rsidR="00F7232C" w:rsidRPr="00444CED">
        <w:rPr>
          <w:rFonts w:ascii="Arial" w:hAnsi="Arial" w:cs="Arial"/>
          <w:b/>
          <w:bCs/>
          <w:sz w:val="36"/>
          <w:szCs w:val="36"/>
        </w:rPr>
        <w:t>mythology</w:t>
      </w:r>
      <w:r w:rsidR="00444CED" w:rsidRPr="00444CED">
        <w:rPr>
          <w:rFonts w:ascii="Arial" w:hAnsi="Arial" w:cs="Arial"/>
          <w:b/>
          <w:bCs/>
          <w:sz w:val="36"/>
          <w:szCs w:val="36"/>
        </w:rPr>
        <w:t xml:space="preserve"> </w:t>
      </w:r>
      <w:r w:rsidR="00444CED" w:rsidRPr="009430D0">
        <w:rPr>
          <w:rFonts w:ascii="Arial" w:hAnsi="Arial" w:cs="Arial"/>
          <w:b/>
          <w:bCs/>
          <w:noProof/>
          <w:sz w:val="36"/>
          <w:szCs w:val="36"/>
        </w:rPr>
        <w:t xml:space="preserve"> (together with other articles </w:t>
      </w:r>
      <w:r w:rsidR="00444CED">
        <w:rPr>
          <w:rFonts w:ascii="Arial" w:hAnsi="Arial" w:cs="Arial"/>
          <w:b/>
          <w:bCs/>
          <w:noProof/>
          <w:sz w:val="36"/>
          <w:szCs w:val="36"/>
        </w:rPr>
        <w:t>written</w:t>
      </w:r>
      <w:r w:rsidR="00444CED" w:rsidRPr="009430D0">
        <w:rPr>
          <w:rFonts w:ascii="Arial" w:hAnsi="Arial" w:cs="Arial"/>
          <w:b/>
          <w:bCs/>
          <w:noProof/>
          <w:sz w:val="36"/>
          <w:szCs w:val="36"/>
        </w:rPr>
        <w:t xml:space="preserve"> by othe</w:t>
      </w:r>
      <w:r w:rsidR="00444CED">
        <w:rPr>
          <w:rFonts w:ascii="Arial" w:hAnsi="Arial" w:cs="Arial"/>
          <w:b/>
          <w:bCs/>
          <w:noProof/>
          <w:sz w:val="36"/>
          <w:szCs w:val="36"/>
        </w:rPr>
        <w:t xml:space="preserve">r </w:t>
      </w:r>
      <w:r w:rsidR="00444CED">
        <w:rPr>
          <w:rFonts w:ascii="Arial" w:hAnsi="Arial" w:cs="Arial"/>
          <w:b/>
          <w:bCs/>
          <w:noProof/>
          <w:sz w:val="36"/>
          <w:szCs w:val="36"/>
        </w:rPr>
        <w:t>auth</w:t>
      </w:r>
      <w:r w:rsidR="00444CED">
        <w:rPr>
          <w:rFonts w:ascii="Arial" w:hAnsi="Arial" w:cs="Arial"/>
          <w:b/>
          <w:bCs/>
          <w:noProof/>
          <w:sz w:val="36"/>
          <w:szCs w:val="36"/>
        </w:rPr>
        <w:t>ors)</w:t>
      </w:r>
      <w:r w:rsidR="00F55222" w:rsidRPr="00444CED">
        <w:rPr>
          <w:rFonts w:ascii="Arial" w:hAnsi="Arial" w:cs="Arial"/>
          <w:b/>
          <w:bCs/>
          <w:sz w:val="36"/>
          <w:szCs w:val="36"/>
        </w:rPr>
        <w:t>:</w:t>
      </w:r>
      <w:r w:rsidRPr="00444CED">
        <w:rPr>
          <w:rFonts w:ascii="Arial" w:hAnsi="Arial" w:cs="Arial"/>
          <w:b/>
          <w:bCs/>
          <w:sz w:val="36"/>
          <w:szCs w:val="36"/>
        </w:rPr>
        <w:t xml:space="preserve">  </w:t>
      </w:r>
    </w:p>
    <w:p w14:paraId="7CB48C9D" w14:textId="2D915436" w:rsidR="002911F9" w:rsidRPr="00F7232C" w:rsidRDefault="00F7232C" w:rsidP="00066147">
      <w:pPr>
        <w:jc w:val="left"/>
        <w:rPr>
          <w:rFonts w:ascii="Arial" w:hAnsi="Arial" w:cs="Arial"/>
          <w:b/>
          <w:bCs/>
        </w:rPr>
      </w:pPr>
      <w:r w:rsidRPr="00F7232C">
        <w:rPr>
          <w:rFonts w:ascii="Arial" w:hAnsi="Arial" w:cs="Arial"/>
          <w:b/>
          <w:bCs/>
        </w:rPr>
        <w:t>Articles on Nordic lang</w:t>
      </w:r>
      <w:r>
        <w:rPr>
          <w:rFonts w:ascii="Arial" w:hAnsi="Arial" w:cs="Arial"/>
          <w:b/>
          <w:bCs/>
        </w:rPr>
        <w:t>uages</w:t>
      </w:r>
      <w:r w:rsidR="00E87C0F" w:rsidRPr="00F7232C">
        <w:rPr>
          <w:rFonts w:ascii="Arial" w:hAnsi="Arial" w:cs="Arial"/>
          <w:b/>
          <w:bCs/>
        </w:rPr>
        <w:t>,</w:t>
      </w:r>
      <w:r w:rsidR="006E0971" w:rsidRPr="00F7232C">
        <w:rPr>
          <w:rFonts w:ascii="Arial" w:hAnsi="Arial" w:cs="Arial"/>
          <w:b/>
          <w:bCs/>
        </w:rPr>
        <w:t xml:space="preserve"> </w:t>
      </w:r>
      <w:r w:rsidR="00E87C0F" w:rsidRPr="00F7232C">
        <w:rPr>
          <w:rFonts w:ascii="Arial" w:hAnsi="Arial" w:cs="Arial"/>
          <w:b/>
          <w:bCs/>
        </w:rPr>
        <w:t>i</w:t>
      </w:r>
      <w:r w:rsidR="00444CED">
        <w:rPr>
          <w:rFonts w:ascii="Arial" w:hAnsi="Arial" w:cs="Arial"/>
          <w:b/>
          <w:bCs/>
        </w:rPr>
        <w:t>n</w:t>
      </w:r>
      <w:r w:rsidR="00E87C0F" w:rsidRPr="00F7232C">
        <w:rPr>
          <w:rFonts w:ascii="Arial" w:hAnsi="Arial" w:cs="Arial"/>
          <w:b/>
          <w:bCs/>
        </w:rPr>
        <w:t xml:space="preserve"> «</w:t>
      </w:r>
      <w:r w:rsidR="00E87C0F" w:rsidRPr="00F7232C">
        <w:rPr>
          <w:rFonts w:ascii="Arial" w:hAnsi="Arial" w:cs="Arial"/>
          <w:b/>
          <w:bCs/>
          <w:i/>
          <w:iCs/>
        </w:rPr>
        <w:t>Hokuo ga mietekuru»</w:t>
      </w:r>
      <w:r w:rsidR="00E87C0F" w:rsidRPr="00F7232C">
        <w:rPr>
          <w:rFonts w:ascii="Arial" w:hAnsi="Arial" w:cs="Arial"/>
          <w:b/>
          <w:bCs/>
        </w:rPr>
        <w:t>, Saimaru Shuppankai, 1997.</w:t>
      </w:r>
      <w:r w:rsidR="008821B0" w:rsidRPr="008821B0">
        <w:rPr>
          <w:rFonts w:ascii="Arial" w:hAnsi="Arial" w:cs="Arial"/>
          <w:b/>
          <w:bCs/>
          <w:lang w:val="nb-NO"/>
        </w:rPr>
        <w:t xml:space="preserve">　</w:t>
      </w:r>
    </w:p>
    <w:p w14:paraId="0AB141DC" w14:textId="4D385E5A" w:rsidR="002911F9" w:rsidRPr="00F7232C" w:rsidRDefault="002911F9" w:rsidP="00066147">
      <w:pPr>
        <w:jc w:val="left"/>
      </w:pPr>
    </w:p>
    <w:p w14:paraId="06887CD6" w14:textId="7B479719" w:rsidR="002911F9" w:rsidRDefault="006E0971" w:rsidP="00066147">
      <w:pPr>
        <w:jc w:val="left"/>
      </w:pPr>
      <w:r>
        <w:rPr>
          <w:noProof/>
        </w:rPr>
        <w:drawing>
          <wp:inline distT="0" distB="0" distL="0" distR="0" wp14:anchorId="69ADBE8C" wp14:editId="414B1DDB">
            <wp:extent cx="1120800" cy="1589198"/>
            <wp:effectExtent l="0" t="0" r="3175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321" cy="161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72B54" w14:textId="77777777" w:rsidR="00FA5F4B" w:rsidRDefault="00FA5F4B" w:rsidP="00066147">
      <w:pPr>
        <w:jc w:val="left"/>
        <w:rPr>
          <w:szCs w:val="21"/>
          <w:lang w:val="nb-NO"/>
        </w:rPr>
      </w:pPr>
    </w:p>
    <w:p w14:paraId="7B6B6620" w14:textId="77777777" w:rsidR="00EB4571" w:rsidRDefault="00EB4571" w:rsidP="00066147">
      <w:pPr>
        <w:jc w:val="left"/>
        <w:rPr>
          <w:b/>
          <w:bCs/>
          <w:szCs w:val="21"/>
          <w:lang w:val="nb-NO"/>
        </w:rPr>
      </w:pPr>
    </w:p>
    <w:p w14:paraId="5ECE3E20" w14:textId="77777777" w:rsidR="00EB4571" w:rsidRDefault="00EB4571" w:rsidP="00066147">
      <w:pPr>
        <w:jc w:val="left"/>
        <w:rPr>
          <w:b/>
          <w:bCs/>
          <w:szCs w:val="21"/>
          <w:lang w:val="nb-NO"/>
        </w:rPr>
      </w:pPr>
    </w:p>
    <w:p w14:paraId="794D2CBD" w14:textId="7D048FD1" w:rsidR="00EB4571" w:rsidRDefault="00EB4571" w:rsidP="00066147">
      <w:pPr>
        <w:jc w:val="left"/>
        <w:rPr>
          <w:b/>
          <w:bCs/>
          <w:szCs w:val="21"/>
          <w:lang w:val="nb-NO"/>
        </w:rPr>
      </w:pPr>
    </w:p>
    <w:p w14:paraId="330E474D" w14:textId="500A3286" w:rsidR="00F55222" w:rsidRDefault="00F55222" w:rsidP="00066147">
      <w:pPr>
        <w:jc w:val="left"/>
        <w:rPr>
          <w:b/>
          <w:bCs/>
          <w:szCs w:val="21"/>
          <w:lang w:val="nb-NO"/>
        </w:rPr>
      </w:pPr>
    </w:p>
    <w:p w14:paraId="324119B8" w14:textId="068475EC" w:rsidR="00444CED" w:rsidRDefault="00444CED" w:rsidP="00066147">
      <w:pPr>
        <w:jc w:val="left"/>
        <w:rPr>
          <w:b/>
          <w:bCs/>
          <w:szCs w:val="21"/>
          <w:lang w:val="nb-NO"/>
        </w:rPr>
      </w:pPr>
    </w:p>
    <w:p w14:paraId="22AC9C8D" w14:textId="77777777" w:rsidR="00444CED" w:rsidRDefault="00444CED" w:rsidP="00066147">
      <w:pPr>
        <w:jc w:val="left"/>
        <w:rPr>
          <w:rFonts w:hint="eastAsia"/>
          <w:b/>
          <w:bCs/>
          <w:szCs w:val="21"/>
          <w:lang w:val="nb-NO"/>
        </w:rPr>
      </w:pPr>
    </w:p>
    <w:p w14:paraId="0FFA47A3" w14:textId="77CA7903" w:rsidR="00FA5F4B" w:rsidRDefault="00F7232C" w:rsidP="00F7232C">
      <w:pPr>
        <w:jc w:val="left"/>
      </w:pPr>
      <w:r w:rsidRPr="00F7232C">
        <w:rPr>
          <w:rFonts w:ascii="Arial" w:hAnsi="Arial" w:cs="Arial"/>
          <w:b/>
          <w:bCs/>
          <w:szCs w:val="21"/>
        </w:rPr>
        <w:lastRenderedPageBreak/>
        <w:t>Articles on Norwegian dictionari</w:t>
      </w:r>
      <w:r>
        <w:rPr>
          <w:rFonts w:ascii="Arial" w:hAnsi="Arial" w:cs="Arial"/>
          <w:b/>
          <w:bCs/>
          <w:szCs w:val="21"/>
        </w:rPr>
        <w:t>es</w:t>
      </w:r>
      <w:r w:rsidR="00E87C0F" w:rsidRPr="00F7232C">
        <w:rPr>
          <w:rFonts w:ascii="Arial" w:hAnsi="Arial" w:cs="Arial"/>
          <w:b/>
          <w:bCs/>
          <w:szCs w:val="21"/>
        </w:rPr>
        <w:t>, i</w:t>
      </w:r>
      <w:r w:rsidR="00444CED">
        <w:rPr>
          <w:rFonts w:ascii="Arial" w:hAnsi="Arial" w:cs="Arial"/>
          <w:b/>
          <w:bCs/>
          <w:szCs w:val="21"/>
        </w:rPr>
        <w:t>n</w:t>
      </w:r>
      <w:r w:rsidR="00E87C0F" w:rsidRPr="00F7232C">
        <w:rPr>
          <w:rFonts w:ascii="Arial" w:hAnsi="Arial" w:cs="Arial"/>
          <w:b/>
          <w:bCs/>
          <w:szCs w:val="21"/>
        </w:rPr>
        <w:t xml:space="preserve"> «</w:t>
      </w:r>
      <w:r w:rsidR="00E87C0F" w:rsidRPr="00F7232C">
        <w:rPr>
          <w:rFonts w:ascii="Arial" w:hAnsi="Arial" w:cs="Arial"/>
          <w:b/>
          <w:bCs/>
          <w:i/>
          <w:iCs/>
          <w:szCs w:val="21"/>
        </w:rPr>
        <w:t xml:space="preserve">Sekai no kotoba – Jisho no jisho </w:t>
      </w:r>
      <w:r w:rsidR="00E87C0F" w:rsidRPr="00F7232C">
        <w:rPr>
          <w:rFonts w:ascii="Arial" w:hAnsi="Arial" w:cs="Arial"/>
          <w:b/>
          <w:bCs/>
          <w:szCs w:val="21"/>
        </w:rPr>
        <w:t xml:space="preserve">(Ordbok </w:t>
      </w:r>
      <w:r w:rsidR="00482FE0" w:rsidRPr="00F7232C">
        <w:rPr>
          <w:rFonts w:ascii="Arial" w:hAnsi="Arial" w:cs="Arial"/>
          <w:b/>
          <w:bCs/>
          <w:szCs w:val="21"/>
        </w:rPr>
        <w:t>om</w:t>
      </w:r>
      <w:r w:rsidR="00E87C0F" w:rsidRPr="00F7232C">
        <w:rPr>
          <w:rFonts w:ascii="Arial" w:hAnsi="Arial" w:cs="Arial"/>
          <w:b/>
          <w:bCs/>
          <w:szCs w:val="21"/>
        </w:rPr>
        <w:t xml:space="preserve"> ordbøker)», Sanseido, 2008.</w:t>
      </w:r>
      <w:r w:rsidR="008821B0" w:rsidRPr="008821B0">
        <w:rPr>
          <w:rFonts w:ascii="Arial" w:hAnsi="Arial" w:cs="Arial"/>
          <w:b/>
          <w:bCs/>
          <w:szCs w:val="21"/>
          <w:lang w:val="nb-NO"/>
        </w:rPr>
        <w:t xml:space="preserve">　</w:t>
      </w:r>
      <w:r>
        <w:t xml:space="preserve"> </w:t>
      </w:r>
    </w:p>
    <w:p w14:paraId="1D586027" w14:textId="626D723C" w:rsidR="006E0971" w:rsidRDefault="006E0971" w:rsidP="00066147">
      <w:pPr>
        <w:jc w:val="left"/>
      </w:pPr>
    </w:p>
    <w:p w14:paraId="1BC45F3C" w14:textId="67541077" w:rsidR="006E0971" w:rsidRDefault="006E0971" w:rsidP="00066147">
      <w:pPr>
        <w:jc w:val="left"/>
      </w:pPr>
      <w:r>
        <w:rPr>
          <w:noProof/>
        </w:rPr>
        <w:drawing>
          <wp:inline distT="0" distB="0" distL="0" distR="0" wp14:anchorId="7A784733" wp14:editId="4B663FC0">
            <wp:extent cx="1227349" cy="1732508"/>
            <wp:effectExtent l="0" t="0" r="0" b="127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55" cy="17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980B1" w14:textId="77777777" w:rsidR="009430D0" w:rsidRDefault="009430D0" w:rsidP="00066147">
      <w:pPr>
        <w:jc w:val="left"/>
        <w:rPr>
          <w:rFonts w:hint="eastAsia"/>
        </w:rPr>
      </w:pPr>
    </w:p>
    <w:p w14:paraId="5E74D659" w14:textId="7BCD90D4" w:rsidR="00FA5F4B" w:rsidRPr="009430D0" w:rsidRDefault="00EB4571" w:rsidP="009430D0">
      <w:pPr>
        <w:jc w:val="left"/>
        <w:rPr>
          <w:szCs w:val="21"/>
        </w:rPr>
      </w:pPr>
      <w:r w:rsidRPr="00F7232C">
        <w:rPr>
          <w:rFonts w:ascii="Arial" w:eastAsia="HGS創英ﾌﾟﾚｾﾞﾝｽEB" w:hAnsi="Arial" w:cs="Arial"/>
          <w:b/>
          <w:bCs/>
          <w:szCs w:val="21"/>
        </w:rPr>
        <w:t>Art</w:t>
      </w:r>
      <w:r w:rsidR="00F7232C" w:rsidRPr="00F7232C">
        <w:rPr>
          <w:rFonts w:ascii="Arial" w:eastAsia="HGS創英ﾌﾟﾚｾﾞﾝｽEB" w:hAnsi="Arial" w:cs="Arial"/>
          <w:b/>
          <w:bCs/>
          <w:szCs w:val="21"/>
        </w:rPr>
        <w:t>icles on ex</w:t>
      </w:r>
      <w:r w:rsidR="00F7232C">
        <w:rPr>
          <w:rFonts w:ascii="Arial" w:eastAsia="HGS創英ﾌﾟﾚｾﾞﾝｽEB" w:hAnsi="Arial" w:cs="Arial"/>
          <w:b/>
          <w:bCs/>
          <w:szCs w:val="21"/>
        </w:rPr>
        <w:t>pres</w:t>
      </w:r>
      <w:r w:rsidR="00444CED">
        <w:rPr>
          <w:rFonts w:ascii="Arial" w:eastAsia="HGS創英ﾌﾟﾚｾﾞﾝｽEB" w:hAnsi="Arial" w:cs="Arial"/>
          <w:b/>
          <w:bCs/>
          <w:szCs w:val="21"/>
        </w:rPr>
        <w:t>s</w:t>
      </w:r>
      <w:r w:rsidR="00F7232C">
        <w:rPr>
          <w:rFonts w:ascii="Arial" w:eastAsia="HGS創英ﾌﾟﾚｾﾞﾝｽEB" w:hAnsi="Arial" w:cs="Arial"/>
          <w:b/>
          <w:bCs/>
          <w:szCs w:val="21"/>
        </w:rPr>
        <w:t>ions and greetings of Norwegian</w:t>
      </w:r>
      <w:r w:rsidRPr="00F7232C">
        <w:rPr>
          <w:rFonts w:ascii="Arial" w:eastAsia="HGS創英ﾌﾟﾚｾﾞﾝｽEB" w:hAnsi="Arial" w:cs="Arial"/>
          <w:b/>
          <w:bCs/>
          <w:szCs w:val="21"/>
        </w:rPr>
        <w:t>, i</w:t>
      </w:r>
      <w:r w:rsidR="00F7232C" w:rsidRPr="00F7232C">
        <w:rPr>
          <w:rFonts w:ascii="Arial" w:eastAsia="HGS創英ﾌﾟﾚｾﾞﾝｽEB" w:hAnsi="Arial" w:cs="Arial"/>
          <w:b/>
          <w:bCs/>
          <w:szCs w:val="21"/>
        </w:rPr>
        <w:t xml:space="preserve">n </w:t>
      </w:r>
      <w:r w:rsidRPr="00F7232C">
        <w:rPr>
          <w:rFonts w:ascii="Arial" w:eastAsia="HGS創英ﾌﾟﾚｾﾞﾝｽEB" w:hAnsi="Arial" w:cs="Arial"/>
          <w:b/>
          <w:bCs/>
          <w:szCs w:val="21"/>
        </w:rPr>
        <w:t>«</w:t>
      </w:r>
      <w:r w:rsidRPr="00F7232C">
        <w:rPr>
          <w:rFonts w:ascii="Arial" w:eastAsia="HGS創英ﾌﾟﾚｾﾞﾝｽEB" w:hAnsi="Arial" w:cs="Arial"/>
          <w:b/>
          <w:bCs/>
          <w:i/>
          <w:iCs/>
          <w:szCs w:val="21"/>
        </w:rPr>
        <w:t xml:space="preserve">Sekai no kotoba </w:t>
      </w:r>
      <w:r w:rsidRPr="00F7232C">
        <w:rPr>
          <w:rFonts w:ascii="Arial" w:eastAsia="ＭＳ 明朝" w:hAnsi="Arial" w:cs="Arial"/>
          <w:b/>
          <w:bCs/>
          <w:i/>
          <w:iCs/>
          <w:szCs w:val="21"/>
        </w:rPr>
        <w:t>–</w:t>
      </w:r>
      <w:r w:rsidRPr="00F7232C">
        <w:rPr>
          <w:rFonts w:ascii="Arial" w:eastAsia="HGS創英ﾌﾟﾚｾﾞﾝｽEB" w:hAnsi="Arial" w:cs="Arial"/>
          <w:b/>
          <w:bCs/>
          <w:i/>
          <w:iCs/>
          <w:szCs w:val="21"/>
        </w:rPr>
        <w:t xml:space="preserve"> Deai no hyogen jiten</w:t>
      </w:r>
      <w:r w:rsidRPr="00F7232C">
        <w:rPr>
          <w:rFonts w:ascii="Arial" w:eastAsia="HGS創英ﾌﾟﾚｾﾞﾝｽEB" w:hAnsi="Arial" w:cs="Arial"/>
          <w:b/>
          <w:bCs/>
          <w:szCs w:val="21"/>
        </w:rPr>
        <w:t xml:space="preserve"> (</w:t>
      </w:r>
      <w:r w:rsidR="00444CED">
        <w:rPr>
          <w:rFonts w:ascii="Arial" w:eastAsia="HGS創英ﾌﾟﾚｾﾞﾝｽEB" w:hAnsi="Arial" w:cs="Arial"/>
          <w:b/>
          <w:bCs/>
          <w:szCs w:val="21"/>
        </w:rPr>
        <w:t>Dictionary on expressions and greetings</w:t>
      </w:r>
      <w:r w:rsidRPr="00F7232C">
        <w:rPr>
          <w:rFonts w:ascii="Arial" w:eastAsia="HGS創英ﾌﾟﾚｾﾞﾝｽEB" w:hAnsi="Arial" w:cs="Arial"/>
          <w:b/>
          <w:bCs/>
          <w:szCs w:val="21"/>
        </w:rPr>
        <w:t>», Sanseido, 2004.</w:t>
      </w:r>
      <w:r w:rsidR="008821B0" w:rsidRPr="008821B0">
        <w:rPr>
          <w:rFonts w:ascii="Arial" w:eastAsia="HGS創英ﾌﾟﾚｾﾞﾝｽEB" w:hAnsi="Arial" w:cs="Arial"/>
          <w:b/>
          <w:bCs/>
          <w:szCs w:val="21"/>
          <w:lang w:val="nb-NO"/>
        </w:rPr>
        <w:t xml:space="preserve">　</w:t>
      </w:r>
      <w:r w:rsidR="009430D0" w:rsidRPr="009430D0">
        <w:rPr>
          <w:szCs w:val="21"/>
        </w:rPr>
        <w:t xml:space="preserve"> </w:t>
      </w:r>
    </w:p>
    <w:p w14:paraId="675F84CD" w14:textId="17859A7D" w:rsidR="006E0971" w:rsidRDefault="006E0971" w:rsidP="00066147">
      <w:pPr>
        <w:jc w:val="left"/>
        <w:rPr>
          <w:szCs w:val="21"/>
          <w:lang w:val="nb-NO"/>
        </w:rPr>
      </w:pPr>
      <w:r>
        <w:rPr>
          <w:noProof/>
          <w:szCs w:val="21"/>
          <w:lang w:val="nb-NO"/>
        </w:rPr>
        <w:drawing>
          <wp:inline distT="0" distB="0" distL="0" distR="0" wp14:anchorId="53E6F6BD" wp14:editId="64594EAF">
            <wp:extent cx="958408" cy="1606149"/>
            <wp:effectExtent l="0" t="0" r="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114" cy="163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CC6D6" w14:textId="4A4D5693" w:rsidR="00754BE0" w:rsidRDefault="00754BE0" w:rsidP="00066147">
      <w:pPr>
        <w:jc w:val="left"/>
        <w:rPr>
          <w:rFonts w:hint="eastAsia"/>
        </w:rPr>
      </w:pPr>
    </w:p>
    <w:p w14:paraId="766DC8EC" w14:textId="65130BCF" w:rsidR="00754BE0" w:rsidRDefault="00754BE0" w:rsidP="009430D0">
      <w:pPr>
        <w:jc w:val="left"/>
      </w:pPr>
      <w:r w:rsidRPr="008821B0">
        <w:rPr>
          <w:rFonts w:ascii="Arial" w:hAnsi="Arial" w:cs="Arial"/>
          <w:b/>
          <w:bCs/>
          <w:szCs w:val="21"/>
        </w:rPr>
        <w:t xml:space="preserve">100 </w:t>
      </w:r>
      <w:r w:rsidR="009430D0">
        <w:rPr>
          <w:rFonts w:ascii="Arial" w:hAnsi="Arial" w:cs="Arial"/>
          <w:b/>
          <w:bCs/>
          <w:szCs w:val="21"/>
        </w:rPr>
        <w:t>Norwegian words out o</w:t>
      </w:r>
      <w:r w:rsidRPr="008821B0">
        <w:rPr>
          <w:rFonts w:ascii="Arial" w:hAnsi="Arial" w:cs="Arial"/>
          <w:b/>
          <w:bCs/>
          <w:szCs w:val="21"/>
        </w:rPr>
        <w:t xml:space="preserve"> </w:t>
      </w:r>
      <w:r w:rsidR="00D60B13" w:rsidRPr="008821B0">
        <w:rPr>
          <w:rFonts w:ascii="Arial" w:hAnsi="Arial" w:cs="Arial"/>
          <w:b/>
          <w:bCs/>
          <w:szCs w:val="21"/>
        </w:rPr>
        <w:t xml:space="preserve">31 </w:t>
      </w:r>
      <w:r w:rsidR="009430D0">
        <w:rPr>
          <w:rFonts w:ascii="Arial" w:hAnsi="Arial" w:cs="Arial"/>
          <w:b/>
          <w:bCs/>
          <w:szCs w:val="21"/>
        </w:rPr>
        <w:t>world languages</w:t>
      </w:r>
      <w:r w:rsidRPr="008821B0">
        <w:rPr>
          <w:rFonts w:ascii="Arial" w:hAnsi="Arial" w:cs="Arial"/>
          <w:b/>
          <w:bCs/>
          <w:szCs w:val="21"/>
        </w:rPr>
        <w:t>, i «</w:t>
      </w:r>
      <w:r w:rsidRPr="008821B0">
        <w:rPr>
          <w:rFonts w:ascii="Arial" w:hAnsi="Arial" w:cs="Arial"/>
          <w:b/>
          <w:bCs/>
          <w:i/>
          <w:iCs/>
          <w:szCs w:val="21"/>
        </w:rPr>
        <w:t>Sekai no kotoba – 100</w:t>
      </w:r>
      <w:r w:rsidR="00D60B13" w:rsidRPr="008821B0">
        <w:rPr>
          <w:rFonts w:ascii="Arial" w:hAnsi="Arial" w:cs="Arial"/>
          <w:b/>
          <w:bCs/>
          <w:i/>
          <w:iCs/>
          <w:szCs w:val="21"/>
        </w:rPr>
        <w:t xml:space="preserve"> </w:t>
      </w:r>
      <w:r w:rsidRPr="008821B0">
        <w:rPr>
          <w:rFonts w:ascii="Arial" w:hAnsi="Arial" w:cs="Arial"/>
          <w:b/>
          <w:bCs/>
          <w:i/>
          <w:iCs/>
          <w:szCs w:val="21"/>
        </w:rPr>
        <w:t>go jiten</w:t>
      </w:r>
      <w:r w:rsidRPr="008821B0">
        <w:rPr>
          <w:rFonts w:ascii="Arial" w:hAnsi="Arial" w:cs="Arial"/>
          <w:b/>
          <w:bCs/>
          <w:szCs w:val="21"/>
        </w:rPr>
        <w:t xml:space="preserve">», </w:t>
      </w:r>
      <w:r w:rsidR="0049683C">
        <w:rPr>
          <w:rFonts w:ascii="Arial" w:hAnsi="Arial" w:cs="Arial"/>
          <w:b/>
          <w:bCs/>
          <w:szCs w:val="21"/>
        </w:rPr>
        <w:t xml:space="preserve">(Dictionary on 100 words of the world), </w:t>
      </w:r>
      <w:r w:rsidRPr="008821B0">
        <w:rPr>
          <w:rFonts w:ascii="Arial" w:hAnsi="Arial" w:cs="Arial"/>
          <w:b/>
          <w:bCs/>
          <w:szCs w:val="21"/>
        </w:rPr>
        <w:t xml:space="preserve">Sanseido, </w:t>
      </w:r>
      <w:r w:rsidR="00D60B13" w:rsidRPr="008821B0">
        <w:rPr>
          <w:rFonts w:ascii="Arial" w:hAnsi="Arial" w:cs="Arial"/>
          <w:b/>
          <w:bCs/>
          <w:szCs w:val="21"/>
        </w:rPr>
        <w:t>1999</w:t>
      </w:r>
      <w:r w:rsidRPr="008821B0">
        <w:rPr>
          <w:rFonts w:ascii="Arial" w:hAnsi="Arial" w:cs="Arial"/>
          <w:b/>
          <w:bCs/>
          <w:szCs w:val="21"/>
        </w:rPr>
        <w:t>.</w:t>
      </w:r>
    </w:p>
    <w:p w14:paraId="41E91AEE" w14:textId="37CA24C2" w:rsidR="00754BE0" w:rsidRDefault="00754BE0" w:rsidP="00066147">
      <w:pPr>
        <w:jc w:val="left"/>
      </w:pPr>
      <w:r>
        <w:rPr>
          <w:noProof/>
        </w:rPr>
        <w:drawing>
          <wp:inline distT="0" distB="0" distL="0" distR="0" wp14:anchorId="67528D30" wp14:editId="27994740">
            <wp:extent cx="1009461" cy="1639480"/>
            <wp:effectExtent l="0" t="0" r="63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207" cy="173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4DA9D" w14:textId="3CED5D21" w:rsidR="00754BE0" w:rsidRDefault="00754BE0" w:rsidP="00066147">
      <w:pPr>
        <w:jc w:val="left"/>
      </w:pPr>
    </w:p>
    <w:p w14:paraId="791A8ED4" w14:textId="0AE6650A" w:rsidR="009430D0" w:rsidRDefault="009430D0" w:rsidP="00066147">
      <w:pPr>
        <w:jc w:val="left"/>
      </w:pPr>
    </w:p>
    <w:p w14:paraId="43BED439" w14:textId="0AE07344" w:rsidR="009430D0" w:rsidRDefault="009430D0" w:rsidP="00066147">
      <w:pPr>
        <w:jc w:val="left"/>
      </w:pPr>
    </w:p>
    <w:p w14:paraId="3918CCEF" w14:textId="77777777" w:rsidR="009430D0" w:rsidRPr="00754BE0" w:rsidRDefault="009430D0" w:rsidP="00066147">
      <w:pPr>
        <w:jc w:val="left"/>
        <w:rPr>
          <w:rFonts w:hint="eastAsia"/>
        </w:rPr>
      </w:pPr>
    </w:p>
    <w:p w14:paraId="1721A328" w14:textId="73B4BD18" w:rsidR="005702C5" w:rsidRPr="00444CED" w:rsidRDefault="009430D0" w:rsidP="009430D0">
      <w:pPr>
        <w:jc w:val="left"/>
        <w:rPr>
          <w:rFonts w:ascii="Arial" w:hAnsi="Arial" w:cs="Arial"/>
          <w:b/>
          <w:bCs/>
        </w:rPr>
      </w:pPr>
      <w:r w:rsidRPr="009430D0">
        <w:rPr>
          <w:rFonts w:ascii="Arial" w:hAnsi="Arial" w:cs="Arial"/>
          <w:b/>
          <w:bCs/>
          <w:sz w:val="24"/>
          <w:szCs w:val="24"/>
        </w:rPr>
        <w:t>On old Norwegian features i</w:t>
      </w:r>
      <w:r>
        <w:rPr>
          <w:rFonts w:ascii="Arial" w:hAnsi="Arial" w:cs="Arial"/>
          <w:b/>
          <w:bCs/>
          <w:sz w:val="24"/>
          <w:szCs w:val="24"/>
        </w:rPr>
        <w:t>n Norwegian dialects</w:t>
      </w:r>
      <w:r w:rsidR="00EB4571" w:rsidRPr="009430D0">
        <w:rPr>
          <w:rFonts w:ascii="Arial" w:hAnsi="Arial" w:cs="Arial"/>
          <w:b/>
          <w:bCs/>
        </w:rPr>
        <w:t>, i «</w:t>
      </w:r>
      <w:r w:rsidR="00EB4571" w:rsidRPr="009430D0">
        <w:rPr>
          <w:rFonts w:ascii="Arial" w:hAnsi="Arial" w:cs="Arial"/>
          <w:b/>
          <w:bCs/>
          <w:i/>
          <w:iCs/>
        </w:rPr>
        <w:t>Aisurando no gengo, shinwa, rekishi»</w:t>
      </w:r>
      <w:r w:rsidR="0049683C">
        <w:rPr>
          <w:rFonts w:ascii="Arial" w:hAnsi="Arial" w:cs="Arial"/>
          <w:b/>
          <w:bCs/>
          <w:i/>
          <w:iCs/>
        </w:rPr>
        <w:t xml:space="preserve"> (Icelandic language, mythology and history)</w:t>
      </w:r>
      <w:r w:rsidR="00EB4571" w:rsidRPr="009430D0">
        <w:rPr>
          <w:rFonts w:ascii="Arial" w:hAnsi="Arial" w:cs="Arial"/>
          <w:b/>
          <w:bCs/>
        </w:rPr>
        <w:t>, Aso Shuppan, 2011.</w:t>
      </w:r>
      <w:r w:rsidR="008821B0" w:rsidRPr="008821B0">
        <w:rPr>
          <w:rFonts w:ascii="Arial" w:hAnsi="Arial" w:cs="Arial"/>
          <w:b/>
          <w:bCs/>
          <w:lang w:val="nb-NO"/>
        </w:rPr>
        <w:t xml:space="preserve">　</w:t>
      </w:r>
    </w:p>
    <w:p w14:paraId="0880E356" w14:textId="77777777" w:rsidR="009430D0" w:rsidRPr="00444CED" w:rsidRDefault="009430D0" w:rsidP="009430D0">
      <w:pPr>
        <w:jc w:val="left"/>
        <w:rPr>
          <w:rFonts w:hint="eastAsia"/>
          <w:b/>
          <w:bCs/>
        </w:rPr>
      </w:pPr>
    </w:p>
    <w:p w14:paraId="56E93685" w14:textId="7D238820" w:rsidR="005702C5" w:rsidRPr="005702C5" w:rsidRDefault="005702C5" w:rsidP="00066147">
      <w:pPr>
        <w:jc w:val="left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82B1DA9" wp14:editId="221DEAAB">
            <wp:extent cx="1192192" cy="1589682"/>
            <wp:effectExtent l="0" t="0" r="825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07" cy="162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2C7CE" w14:textId="77777777" w:rsidR="00CD4424" w:rsidRDefault="00CD4424" w:rsidP="00066147">
      <w:pPr>
        <w:jc w:val="left"/>
        <w:rPr>
          <w:rFonts w:hint="eastAsia"/>
        </w:rPr>
      </w:pPr>
    </w:p>
    <w:p w14:paraId="2927B7B6" w14:textId="391E560A" w:rsidR="003015C2" w:rsidRDefault="00EB4571" w:rsidP="009430D0">
      <w:pPr>
        <w:jc w:val="left"/>
      </w:pPr>
      <w:r w:rsidRPr="009430D0">
        <w:rPr>
          <w:rFonts w:ascii="Arial" w:hAnsi="Arial" w:cs="Arial"/>
          <w:b/>
          <w:bCs/>
        </w:rPr>
        <w:t>Art</w:t>
      </w:r>
      <w:r w:rsidR="009430D0" w:rsidRPr="009430D0">
        <w:rPr>
          <w:rFonts w:ascii="Arial" w:hAnsi="Arial" w:cs="Arial"/>
          <w:b/>
          <w:bCs/>
        </w:rPr>
        <w:t>ticles on Nordic my</w:t>
      </w:r>
      <w:r w:rsidR="009430D0">
        <w:rPr>
          <w:rFonts w:ascii="Arial" w:hAnsi="Arial" w:cs="Arial"/>
          <w:b/>
          <w:bCs/>
        </w:rPr>
        <w:t xml:space="preserve">thology, </w:t>
      </w:r>
      <w:r w:rsidR="00444CED">
        <w:rPr>
          <w:rFonts w:ascii="Arial" w:hAnsi="Arial" w:cs="Arial"/>
          <w:b/>
          <w:bCs/>
        </w:rPr>
        <w:t xml:space="preserve">North </w:t>
      </w:r>
      <w:r w:rsidR="009430D0">
        <w:rPr>
          <w:rFonts w:ascii="Arial" w:hAnsi="Arial" w:cs="Arial"/>
          <w:b/>
          <w:bCs/>
        </w:rPr>
        <w:t xml:space="preserve">Germanic languages in </w:t>
      </w:r>
      <w:r w:rsidRPr="009430D0">
        <w:rPr>
          <w:rFonts w:ascii="Arial" w:hAnsi="Arial" w:cs="Arial"/>
          <w:b/>
          <w:bCs/>
        </w:rPr>
        <w:t>«</w:t>
      </w:r>
      <w:r w:rsidRPr="009430D0">
        <w:rPr>
          <w:rFonts w:ascii="Arial" w:hAnsi="Arial" w:cs="Arial"/>
          <w:b/>
          <w:bCs/>
          <w:i/>
          <w:iCs/>
        </w:rPr>
        <w:t>Hokuogaku no susume</w:t>
      </w:r>
      <w:r w:rsidRPr="009430D0">
        <w:rPr>
          <w:rFonts w:ascii="Arial" w:hAnsi="Arial" w:cs="Arial"/>
          <w:b/>
          <w:bCs/>
        </w:rPr>
        <w:t>»</w:t>
      </w:r>
      <w:r w:rsidR="0049683C">
        <w:rPr>
          <w:rFonts w:ascii="Arial" w:hAnsi="Arial" w:cs="Arial"/>
          <w:b/>
          <w:bCs/>
        </w:rPr>
        <w:t xml:space="preserve"> (Introduction to Nodic Studies)</w:t>
      </w:r>
      <w:r w:rsidRPr="009430D0">
        <w:rPr>
          <w:rFonts w:ascii="Arial" w:hAnsi="Arial" w:cs="Arial"/>
          <w:b/>
          <w:bCs/>
        </w:rPr>
        <w:t>, Tokai Univ. Press, 2010</w:t>
      </w:r>
      <w:r w:rsidR="00CD4424" w:rsidRPr="009430D0">
        <w:rPr>
          <w:rFonts w:ascii="Arial" w:hAnsi="Arial" w:cs="Arial"/>
        </w:rPr>
        <w:t xml:space="preserve"> </w:t>
      </w:r>
      <w:r w:rsidRPr="009430D0">
        <w:rPr>
          <w:rFonts w:ascii="Arial" w:hAnsi="Arial" w:cs="Arial"/>
        </w:rPr>
        <w:t>.</w:t>
      </w:r>
      <w:r w:rsidR="008821B0" w:rsidRPr="008821B0">
        <w:rPr>
          <w:rFonts w:ascii="Arial" w:hAnsi="Arial" w:cs="Arial"/>
        </w:rPr>
        <w:t xml:space="preserve">　</w:t>
      </w:r>
      <w:r w:rsidR="009430D0">
        <w:t xml:space="preserve"> </w:t>
      </w:r>
    </w:p>
    <w:p w14:paraId="5B4917D9" w14:textId="1E24BFE5" w:rsidR="006E0971" w:rsidRDefault="006E0971" w:rsidP="003015C2">
      <w:pPr>
        <w:jc w:val="left"/>
      </w:pPr>
    </w:p>
    <w:p w14:paraId="02E270D0" w14:textId="4472DED5" w:rsidR="006E0971" w:rsidRDefault="009E1B4F" w:rsidP="003015C2">
      <w:pPr>
        <w:jc w:val="left"/>
        <w:rPr>
          <w:lang w:val="nb-NO"/>
        </w:rPr>
      </w:pPr>
      <w:r>
        <w:rPr>
          <w:noProof/>
        </w:rPr>
        <w:drawing>
          <wp:inline distT="0" distB="0" distL="0" distR="0" wp14:anchorId="1FDBE53F" wp14:editId="5EEEB09D">
            <wp:extent cx="1210391" cy="1740382"/>
            <wp:effectExtent l="0" t="0" r="889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632" cy="177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B6095" w14:textId="4C14E761" w:rsidR="00CD4424" w:rsidRDefault="00CD4424" w:rsidP="003015C2">
      <w:pPr>
        <w:jc w:val="left"/>
        <w:rPr>
          <w:lang w:val="nb-NO"/>
        </w:rPr>
      </w:pPr>
    </w:p>
    <w:p w14:paraId="5A961A39" w14:textId="77777777" w:rsidR="007C3C72" w:rsidRPr="007C3C72" w:rsidRDefault="007C3C72" w:rsidP="000136AE">
      <w:pPr>
        <w:jc w:val="left"/>
        <w:rPr>
          <w:szCs w:val="21"/>
          <w:lang w:val="nb-NO"/>
        </w:rPr>
      </w:pPr>
    </w:p>
    <w:sectPr w:rsidR="007C3C72" w:rsidRPr="007C3C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72047"/>
    <w:multiLevelType w:val="hybridMultilevel"/>
    <w:tmpl w:val="664A91C8"/>
    <w:lvl w:ilvl="0" w:tplc="56705E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8C0415"/>
    <w:multiLevelType w:val="hybridMultilevel"/>
    <w:tmpl w:val="0CA44874"/>
    <w:lvl w:ilvl="0" w:tplc="4E849B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A266A99"/>
    <w:multiLevelType w:val="hybridMultilevel"/>
    <w:tmpl w:val="F7F8729A"/>
    <w:lvl w:ilvl="0" w:tplc="698CBE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375670A"/>
    <w:multiLevelType w:val="hybridMultilevel"/>
    <w:tmpl w:val="FF8AF148"/>
    <w:lvl w:ilvl="0" w:tplc="46269B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D1"/>
    <w:rsid w:val="0000367D"/>
    <w:rsid w:val="000136AE"/>
    <w:rsid w:val="0002347E"/>
    <w:rsid w:val="00066147"/>
    <w:rsid w:val="0009467E"/>
    <w:rsid w:val="00125EF7"/>
    <w:rsid w:val="00174901"/>
    <w:rsid w:val="00190D7C"/>
    <w:rsid w:val="0020752F"/>
    <w:rsid w:val="00210A86"/>
    <w:rsid w:val="0022111E"/>
    <w:rsid w:val="00266C21"/>
    <w:rsid w:val="002911F9"/>
    <w:rsid w:val="002945C1"/>
    <w:rsid w:val="002D10A8"/>
    <w:rsid w:val="003015C2"/>
    <w:rsid w:val="00351B41"/>
    <w:rsid w:val="0036351F"/>
    <w:rsid w:val="004250E7"/>
    <w:rsid w:val="00444CED"/>
    <w:rsid w:val="00482FE0"/>
    <w:rsid w:val="004841B7"/>
    <w:rsid w:val="0049683C"/>
    <w:rsid w:val="00535F7F"/>
    <w:rsid w:val="005702C5"/>
    <w:rsid w:val="005E01DF"/>
    <w:rsid w:val="005F7AF7"/>
    <w:rsid w:val="00614C0B"/>
    <w:rsid w:val="006E0971"/>
    <w:rsid w:val="006E5079"/>
    <w:rsid w:val="006F1A20"/>
    <w:rsid w:val="00754BE0"/>
    <w:rsid w:val="007702B4"/>
    <w:rsid w:val="0078618C"/>
    <w:rsid w:val="007C3C72"/>
    <w:rsid w:val="00835AEA"/>
    <w:rsid w:val="00850563"/>
    <w:rsid w:val="008821B0"/>
    <w:rsid w:val="008E5554"/>
    <w:rsid w:val="009430D0"/>
    <w:rsid w:val="009A6B88"/>
    <w:rsid w:val="009E1B4F"/>
    <w:rsid w:val="00A21057"/>
    <w:rsid w:val="00A82D29"/>
    <w:rsid w:val="00A93810"/>
    <w:rsid w:val="00AC0861"/>
    <w:rsid w:val="00B302D1"/>
    <w:rsid w:val="00B73000"/>
    <w:rsid w:val="00B87007"/>
    <w:rsid w:val="00C20623"/>
    <w:rsid w:val="00CD4424"/>
    <w:rsid w:val="00D21E5F"/>
    <w:rsid w:val="00D3767A"/>
    <w:rsid w:val="00D60B13"/>
    <w:rsid w:val="00D8725F"/>
    <w:rsid w:val="00E4024E"/>
    <w:rsid w:val="00E66D8A"/>
    <w:rsid w:val="00E87C0F"/>
    <w:rsid w:val="00EA7AC0"/>
    <w:rsid w:val="00EB4571"/>
    <w:rsid w:val="00EE6E99"/>
    <w:rsid w:val="00F55222"/>
    <w:rsid w:val="00F6302B"/>
    <w:rsid w:val="00F7232C"/>
    <w:rsid w:val="00FA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3474D0"/>
  <w15:chartTrackingRefBased/>
  <w15:docId w15:val="{9FFE98D2-8849-4531-81A0-4D0A30BA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78618C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18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18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2D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302D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35AEA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2945C1"/>
    <w:pPr>
      <w:ind w:leftChars="400" w:left="840"/>
    </w:pPr>
  </w:style>
  <w:style w:type="character" w:customStyle="1" w:styleId="a-size-small">
    <w:name w:val="a-size-small"/>
    <w:basedOn w:val="a0"/>
    <w:rsid w:val="0078618C"/>
  </w:style>
  <w:style w:type="character" w:customStyle="1" w:styleId="10">
    <w:name w:val="見出し 1 (文字)"/>
    <w:basedOn w:val="a0"/>
    <w:link w:val="1"/>
    <w:uiPriority w:val="9"/>
    <w:rsid w:val="0078618C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semiHidden/>
    <w:rsid w:val="0078618C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78618C"/>
    <w:rPr>
      <w:rFonts w:asciiTheme="majorHAnsi" w:eastAsiaTheme="majorEastAsia" w:hAnsiTheme="majorHAnsi" w:cstheme="majorBidi"/>
    </w:rPr>
  </w:style>
  <w:style w:type="character" w:customStyle="1" w:styleId="openformat-field">
    <w:name w:val="openformat-field"/>
    <w:basedOn w:val="a0"/>
    <w:rsid w:val="00786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0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celandicstudies.jp/en/profile/" TargetMode="External"/><Relationship Id="rId18" Type="http://schemas.openxmlformats.org/officeDocument/2006/relationships/image" Target="media/image10.emf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image" Target="media/image3.jpeg"/><Relationship Id="rId12" Type="http://schemas.openxmlformats.org/officeDocument/2006/relationships/hyperlink" Target="http://www.naruko.gr.jp/news/uploads/251214-munku-kouen.pdf" TargetMode="External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4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4.emf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7.png"/><Relationship Id="rId10" Type="http://schemas.openxmlformats.org/officeDocument/2006/relationships/image" Target="media/image6.jpeg"/><Relationship Id="rId19" Type="http://schemas.openxmlformats.org/officeDocument/2006/relationships/oleObject" Target="embeddings/oleObject2.bin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shichosha.co.jp/gendaishitecho/item_860.html" TargetMode="External"/><Relationship Id="rId22" Type="http://schemas.openxmlformats.org/officeDocument/2006/relationships/oleObject" Target="embeddings/oleObject3.bin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信嘉</dc:creator>
  <cp:keywords/>
  <dc:description/>
  <cp:lastModifiedBy>森 信嘉</cp:lastModifiedBy>
  <cp:revision>29</cp:revision>
  <dcterms:created xsi:type="dcterms:W3CDTF">2020-12-03T05:06:00Z</dcterms:created>
  <dcterms:modified xsi:type="dcterms:W3CDTF">2021-01-07T11:22:00Z</dcterms:modified>
</cp:coreProperties>
</file>