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D1E1" w14:textId="77777777" w:rsidR="00751B70" w:rsidRPr="00751B70" w:rsidRDefault="00751B70" w:rsidP="00751B70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b/>
          <w:bCs/>
          <w:sz w:val="22"/>
          <w:szCs w:val="22"/>
          <w:lang w:val="en-US"/>
        </w:rPr>
        <w:t>PREFACE</w:t>
      </w:r>
    </w:p>
    <w:p w14:paraId="3AC36D92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64F42CB" w14:textId="1ED6E712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The dream of a journey often makes the mind </w:t>
      </w:r>
      <w:r>
        <w:rPr>
          <w:rFonts w:asciiTheme="majorHAnsi" w:hAnsiTheme="majorHAnsi" w:cstheme="majorHAnsi"/>
          <w:sz w:val="22"/>
          <w:szCs w:val="22"/>
          <w:lang w:val="en-US"/>
        </w:rPr>
        <w:t>drift away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9C24DE5" w14:textId="44D21570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The images that play in my head make me </w:t>
      </w:r>
      <w:r>
        <w:rPr>
          <w:rFonts w:asciiTheme="majorHAnsi" w:hAnsiTheme="majorHAnsi" w:cstheme="majorHAnsi"/>
          <w:sz w:val="22"/>
          <w:szCs w:val="22"/>
          <w:lang w:val="en-US"/>
        </w:rPr>
        <w:t>«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fly</w:t>
      </w:r>
      <w:r>
        <w:rPr>
          <w:rFonts w:asciiTheme="majorHAnsi" w:hAnsiTheme="majorHAnsi" w:cstheme="majorHAnsi"/>
          <w:sz w:val="22"/>
          <w:szCs w:val="22"/>
          <w:lang w:val="en-US"/>
        </w:rPr>
        <w:t>»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040430" w:rsidRPr="00751B70">
        <w:rPr>
          <w:rFonts w:asciiTheme="majorHAnsi" w:hAnsiTheme="majorHAnsi" w:cstheme="majorHAnsi"/>
          <w:sz w:val="22"/>
          <w:szCs w:val="22"/>
          <w:lang w:val="en-US"/>
        </w:rPr>
        <w:t>where</w:t>
      </w:r>
      <w:r w:rsidR="00040430">
        <w:rPr>
          <w:rFonts w:asciiTheme="majorHAnsi" w:hAnsiTheme="majorHAnsi" w:cstheme="majorHAnsi"/>
          <w:sz w:val="22"/>
          <w:szCs w:val="22"/>
          <w:lang w:val="en-US"/>
        </w:rPr>
        <w:t>ver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 want.</w:t>
      </w:r>
    </w:p>
    <w:p w14:paraId="0E33369E" w14:textId="7312D80C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And the one who sets off can surely reach as far as </w:t>
      </w:r>
      <w:r>
        <w:rPr>
          <w:rFonts w:asciiTheme="majorHAnsi" w:hAnsiTheme="majorHAnsi" w:cstheme="majorHAnsi"/>
          <w:sz w:val="22"/>
          <w:szCs w:val="22"/>
          <w:lang w:val="en-US"/>
        </w:rPr>
        <w:t>anywhere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...</w:t>
      </w:r>
    </w:p>
    <w:p w14:paraId="5DC2F881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9AB0135" w14:textId="082377E8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In a secluded corner west of the promenade Zattere in Venice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92D1E">
        <w:rPr>
          <w:rFonts w:asciiTheme="majorHAnsi" w:hAnsiTheme="majorHAnsi" w:cstheme="majorHAnsi"/>
          <w:sz w:val="22"/>
          <w:szCs w:val="22"/>
          <w:lang w:val="en-US"/>
        </w:rPr>
        <w:t xml:space="preserve">many years ago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I found a bronze sculpture of three young women playing string instruments. And on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the shelf a small sign with the text «Le putte di Vivaldi», Vivaldi's girls.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tatues of women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do not exactly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dominat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Italian squares, so I became extra curious.</w:t>
      </w:r>
    </w:p>
    <w:p w14:paraId="7B778DAD" w14:textId="77777777" w:rsid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05A337B" w14:textId="113C3C9C" w:rsidR="00751B70" w:rsidRPr="00751B70" w:rsidRDefault="00992D1E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W</w:t>
      </w:r>
      <w:r w:rsidR="00751B70" w:rsidRPr="00751B70">
        <w:rPr>
          <w:rFonts w:asciiTheme="majorHAnsi" w:hAnsiTheme="majorHAnsi" w:cstheme="majorHAnsi"/>
          <w:sz w:val="22"/>
          <w:szCs w:val="22"/>
          <w:lang w:val="en-US"/>
        </w:rPr>
        <w:t>hat exactly is the story that connects the girls with the great composer?</w:t>
      </w:r>
    </w:p>
    <w:p w14:paraId="71EACD26" w14:textId="14621DD5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The search for the answer was exciting. I found the little cotton sweater for the newborn Oberta, a museum with violins, lutes and viola</w:t>
      </w:r>
      <w:r>
        <w:rPr>
          <w:rFonts w:asciiTheme="majorHAnsi" w:hAnsiTheme="majorHAnsi" w:cstheme="majorHAnsi"/>
          <w:sz w:val="22"/>
          <w:szCs w:val="22"/>
          <w:lang w:val="en-US"/>
        </w:rPr>
        <w:t>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from the seventeenth century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as well as Gloria Beggiato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’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s beautiful hotel, and they all told the story of the bronze girls who received music training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from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the master himself. It turned out that it was the </w:t>
      </w:r>
      <w:r w:rsidRPr="00AD4950">
        <w:rPr>
          <w:rFonts w:asciiTheme="majorHAnsi" w:hAnsiTheme="majorHAnsi" w:cstheme="majorHAnsi"/>
          <w:i/>
          <w:iCs/>
          <w:sz w:val="22"/>
          <w:szCs w:val="22"/>
          <w:lang w:val="en-US"/>
        </w:rPr>
        <w:t>girls'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voices and games that attracted audiences from all over Europe for hundreds of years.</w:t>
      </w:r>
    </w:p>
    <w:p w14:paraId="57CD0C96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59BC9AD" w14:textId="1C9B7765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The meeting with the memorial to the girls became part of the inspiration for three books in the series «LE DONNE - women and the city». Because I want to tell stories - women's stories. And I have chosen to do that by letting women from the beautiful, fiery, complicated, wise, warm, ancient and modern Italy tell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 xml:space="preserve"> them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 From the everyday lives to the spectacular ones. The low-key women and the loud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ones. Those who had a story, 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 xml:space="preserve">something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serious or a tale they would share.</w:t>
      </w:r>
    </w:p>
    <w:p w14:paraId="2494E3E4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6740260" w14:textId="2BFB740F" w:rsidR="00A42D7C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I chose VENICE in the north. There I met a woman who 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>must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keep track of a diva,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a professional dancer who just as easily performs in the city streets, and two sisters who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creates glass jewelry. Exclusive and different, 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>like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Beauty.</w:t>
      </w:r>
    </w:p>
    <w:p w14:paraId="3C1E8892" w14:textId="7A6A0D98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CD9A2D9" w14:textId="65819B62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In ROME in the 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>center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of the country, I ended up on a Vespa with one of the city's knowledgeable</w:t>
      </w:r>
    </w:p>
    <w:p w14:paraId="0EE18334" w14:textId="210D8A4F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hostesses who took me to the seven heights while I looked for the Truth. In a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narrow street behind the </w:t>
      </w:r>
      <w:r w:rsidR="00862F2D" w:rsidRPr="00751B70">
        <w:rPr>
          <w:rFonts w:asciiTheme="majorHAnsi" w:hAnsiTheme="majorHAnsi" w:cstheme="majorHAnsi"/>
          <w:sz w:val="22"/>
          <w:szCs w:val="22"/>
          <w:lang w:val="en-US"/>
        </w:rPr>
        <w:t>parliament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 met a shoemaker who showed me clippings of h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>er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self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in newspapers from all over the world, and who revealed why she dances tango once a week.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I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n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a small cafe I met the beloved author of many Italian readers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Dacia Maraini. She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told about her favorite book and about a play she had written, which was beautiful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performed by torchlight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one dark </w:t>
      </w:r>
      <w:r w:rsidR="00040430">
        <w:rPr>
          <w:rFonts w:asciiTheme="majorHAnsi" w:hAnsiTheme="majorHAnsi" w:cstheme="majorHAnsi"/>
          <w:sz w:val="22"/>
          <w:szCs w:val="22"/>
          <w:lang w:val="en-US"/>
        </w:rPr>
        <w:t>evenings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in the park Villa Borghese.</w:t>
      </w:r>
    </w:p>
    <w:p w14:paraId="7C731776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9C9317D" w14:textId="0B74BEC1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Finally, I traveled to SICILIA in the south, where Enza la Fauci grows grapes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D4950">
        <w:rPr>
          <w:rFonts w:asciiTheme="majorHAnsi" w:hAnsiTheme="majorHAnsi" w:cstheme="majorHAnsi"/>
          <w:sz w:val="22"/>
          <w:szCs w:val="22"/>
          <w:lang w:val="en-US"/>
        </w:rPr>
        <w:t xml:space="preserve">near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Messina Strait, </w:t>
      </w:r>
      <w:r w:rsidR="00D842FF">
        <w:rPr>
          <w:rFonts w:asciiTheme="majorHAnsi" w:hAnsiTheme="majorHAnsi" w:cstheme="majorHAnsi"/>
          <w:sz w:val="22"/>
          <w:szCs w:val="22"/>
          <w:lang w:val="en-US"/>
        </w:rPr>
        <w:t xml:space="preserve">and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was among those I met. I discovered how Franca Viola dared to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say no to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a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forced marriage with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a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mafia perpetrator and received opposition from the local community,</w:t>
      </w:r>
      <w:r w:rsidR="00D842F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but massive support from the Italian people, the Prime Minister and the Pope. And I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visited photographer Letizia Bataglia in Palermo. She showed me her pictures of the mafia's historical brutality - but in her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cozy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kitchen on a cold winter's day she told</w:t>
      </w:r>
      <w:r w:rsidR="00600CA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me a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 warm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secret about what she's really most interested in.</w:t>
      </w:r>
    </w:p>
    <w:p w14:paraId="58204737" w14:textId="77777777" w:rsidR="00D842FF" w:rsidRDefault="00D842FF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6F9B4A0" w14:textId="196F4B1A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In three books, I let fifty women tell stories from life and their local environment. In addition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I let forty historical women, nymphs and goddesses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 speak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These are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not necessarily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the most famous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 women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, but simply th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ose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 met or heard about on my way.</w:t>
      </w:r>
    </w:p>
    <w:p w14:paraId="0493205E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1CDE0A5" w14:textId="5FEA6451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I believe in visibility and </w:t>
      </w:r>
      <w:r w:rsidR="00D842FF">
        <w:rPr>
          <w:rFonts w:asciiTheme="majorHAnsi" w:hAnsiTheme="majorHAnsi" w:cstheme="majorHAnsi"/>
          <w:sz w:val="22"/>
          <w:szCs w:val="22"/>
          <w:lang w:val="en-US"/>
        </w:rPr>
        <w:t>promotion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 Lifting each other up. Share courage and strength.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I like when women take</w:t>
      </w:r>
      <w:r w:rsidR="00600CAF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00CAF">
        <w:rPr>
          <w:rFonts w:asciiTheme="majorHAnsi" w:hAnsiTheme="majorHAnsi" w:cstheme="majorHAnsi"/>
          <w:sz w:val="22"/>
          <w:szCs w:val="22"/>
          <w:lang w:val="en-US"/>
        </w:rPr>
        <w:t>or are given, space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with fun, mischievous, wise and cheerful ways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to deal with life. Around the water post and in the boardrooms. In storytelling and on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guided tours. In scientific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publications or as memorials - because they have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meant something in the history of our lives.</w:t>
      </w:r>
    </w:p>
    <w:p w14:paraId="29920C41" w14:textId="77777777" w:rsidR="00D842FF" w:rsidRDefault="00D842FF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96D3607" w14:textId="65CB8F65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lastRenderedPageBreak/>
        <w:t>The women have also "vaccinated" me against discouragement, given me strength to cope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with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the future and made me test out dreams. Because I do not want to be suffocated by constant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challenges,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someone's malicious will or broken promises. So</w:t>
      </w:r>
      <w:r w:rsidR="00D842FF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I'll keep look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ing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ahead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along my own path and let others find theirs. Not 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>to be selfish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, but to open up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>my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senses. Not to look for what is the meaning of life, but </w:t>
      </w:r>
      <w:r w:rsidR="00600CAF">
        <w:rPr>
          <w:rFonts w:asciiTheme="majorHAnsi" w:hAnsiTheme="majorHAnsi" w:cstheme="majorHAnsi"/>
          <w:sz w:val="22"/>
          <w:szCs w:val="22"/>
          <w:lang w:val="en-US"/>
        </w:rPr>
        <w:t>to ask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what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gives life</w:t>
      </w:r>
      <w:r w:rsidR="00600CA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further </w:t>
      </w:r>
      <w:r w:rsidR="00600CAF">
        <w:rPr>
          <w:rFonts w:asciiTheme="majorHAnsi" w:hAnsiTheme="majorHAnsi" w:cstheme="majorHAnsi"/>
          <w:sz w:val="22"/>
          <w:szCs w:val="22"/>
          <w:lang w:val="en-US"/>
        </w:rPr>
        <w:t>meaning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DBE741F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F0B41A3" w14:textId="4D477811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I believe that both the good and the bad journey can end 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>with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encounters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 xml:space="preserve"> that 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>giv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meaning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>. They can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be building 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>b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lo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>cks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to the dream of the good 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 xml:space="preserve">in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life. The journey can make us</w:t>
      </w:r>
      <w:r w:rsidR="00862F2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do something new. Change attitudes, thoughts and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beliefs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 Make the world and ourselves a little</w:t>
      </w:r>
      <w:r w:rsidR="001E61E7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>more generous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 I have met new people, sniffed the smells where they live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, t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asted the food they</w:t>
      </w:r>
    </w:p>
    <w:p w14:paraId="0DE1C530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cultivate or retrieve from the sea and rivers. I learned that even the slightest trace of sensual</w:t>
      </w:r>
    </w:p>
    <w:p w14:paraId="74AE86E9" w14:textId="5FC0391D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nourishment can do good, and that experiences tickle emotions and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set 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mind in motion.</w:t>
      </w:r>
    </w:p>
    <w:p w14:paraId="667A8C55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666841B" w14:textId="041BCF88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I 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>even think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I have gained some self-insight 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i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n the p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rocess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!</w:t>
      </w:r>
    </w:p>
    <w:p w14:paraId="25E6B084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42FEBA4" w14:textId="26C8EFCE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As I packed, my inner Saboteur swung his arms wildly and listed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possible 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>dangers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 I could get sick, have my money stolen, find nowhere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to live, be assaulted, lose confidence, long for home or be eaten by a large wild boar.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But I looked away. I wanted to be overwhelmed by something new.</w:t>
      </w:r>
    </w:p>
    <w:p w14:paraId="4D6FE00C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For what do I want with my life?</w:t>
      </w:r>
    </w:p>
    <w:p w14:paraId="57F314A9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36C6B3E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And what about Love?</w:t>
      </w:r>
    </w:p>
    <w:p w14:paraId="115AE6D1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Yes, Love, what about it?</w:t>
      </w:r>
    </w:p>
    <w:p w14:paraId="6755A9BA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B54979F" w14:textId="11777EEA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The philosopher Kierkegaard wrote about how 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too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many 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people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stay for too long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living in the basement 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>of themselves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. It was time to follow the philosopher's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words about decorating and refurnishing the floors upstairs, where the view</w:t>
      </w:r>
      <w:r w:rsidR="00CE0CD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is wide and the perspectives are endless. I like the philosopher's thoughts o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n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decorating new rooms to raise a higher sky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over life.</w:t>
      </w:r>
    </w:p>
    <w:p w14:paraId="37498228" w14:textId="77777777" w:rsidR="00751B70" w:rsidRPr="00751B70" w:rsidRDefault="00751B70" w:rsidP="00751B70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1988823" w14:textId="1CB9DFDB" w:rsidR="00751B70" w:rsidRPr="004A621C" w:rsidRDefault="00751B70" w:rsidP="00751B70">
      <w:pPr>
        <w:rPr>
          <w:rFonts w:asciiTheme="majorHAnsi" w:hAnsiTheme="majorHAnsi" w:cstheme="majorHAnsi"/>
          <w:color w:val="FF0000"/>
          <w:sz w:val="22"/>
          <w:szCs w:val="22"/>
          <w:lang w:val="en-US"/>
        </w:rPr>
      </w:pPr>
      <w:r w:rsidRPr="00751B70">
        <w:rPr>
          <w:rFonts w:asciiTheme="majorHAnsi" w:hAnsiTheme="majorHAnsi" w:cstheme="majorHAnsi"/>
          <w:sz w:val="22"/>
          <w:szCs w:val="22"/>
          <w:lang w:val="en-US"/>
        </w:rPr>
        <w:t>That's why I put Dream, Courage and Will on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top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 of 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>the anorak in my little green wheelbarrow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pulled the zipper and set off to search </w:t>
      </w:r>
      <w:r w:rsidR="00040430">
        <w:rPr>
          <w:rFonts w:asciiTheme="majorHAnsi" w:hAnsiTheme="majorHAnsi" w:cstheme="majorHAnsi"/>
          <w:sz w:val="22"/>
          <w:szCs w:val="22"/>
          <w:lang w:val="en-US"/>
        </w:rPr>
        <w:t>«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as far as 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>anywhere</w:t>
      </w:r>
      <w:r w:rsidRPr="00751B70">
        <w:rPr>
          <w:rFonts w:asciiTheme="majorHAnsi" w:hAnsiTheme="majorHAnsi" w:cstheme="majorHAnsi"/>
          <w:sz w:val="22"/>
          <w:szCs w:val="22"/>
          <w:lang w:val="en-US"/>
        </w:rPr>
        <w:t xml:space="preserve"> ...</w:t>
      </w:r>
      <w:r w:rsidR="003E4579">
        <w:rPr>
          <w:rFonts w:asciiTheme="majorHAnsi" w:hAnsiTheme="majorHAnsi" w:cstheme="majorHAnsi"/>
          <w:sz w:val="22"/>
          <w:szCs w:val="22"/>
          <w:lang w:val="en-US"/>
        </w:rPr>
        <w:t>»</w:t>
      </w:r>
      <w:r w:rsidR="004A621C">
        <w:rPr>
          <w:rFonts w:asciiTheme="majorHAnsi" w:hAnsiTheme="majorHAnsi" w:cstheme="majorHAnsi"/>
          <w:sz w:val="22"/>
          <w:szCs w:val="22"/>
          <w:lang w:val="en-US"/>
        </w:rPr>
        <w:t xml:space="preserve">   </w:t>
      </w:r>
    </w:p>
    <w:sectPr w:rsidR="00751B70" w:rsidRPr="004A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0"/>
    <w:rsid w:val="00040430"/>
    <w:rsid w:val="001E61E7"/>
    <w:rsid w:val="0031136B"/>
    <w:rsid w:val="003E4579"/>
    <w:rsid w:val="004A621C"/>
    <w:rsid w:val="00600CAF"/>
    <w:rsid w:val="00751B70"/>
    <w:rsid w:val="00862F2D"/>
    <w:rsid w:val="00992D1E"/>
    <w:rsid w:val="00A42D7C"/>
    <w:rsid w:val="00AD4950"/>
    <w:rsid w:val="00CE0CDB"/>
    <w:rsid w:val="00D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94C6F"/>
  <w15:chartTrackingRefBased/>
  <w15:docId w15:val="{F3246A6E-3E28-A74D-9922-4EB3A44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4704</Characters>
  <Application>Microsoft Office Word</Application>
  <DocSecurity>0</DocSecurity>
  <Lines>109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Cesilie Tanderø</dc:creator>
  <cp:keywords/>
  <dc:description/>
  <cp:lastModifiedBy>Cesilie Tanderø</cp:lastModifiedBy>
  <cp:revision>2</cp:revision>
  <dcterms:created xsi:type="dcterms:W3CDTF">2022-06-14T07:42:00Z</dcterms:created>
  <dcterms:modified xsi:type="dcterms:W3CDTF">2022-06-14T07:42:00Z</dcterms:modified>
</cp:coreProperties>
</file>