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6073E" w14:textId="77777777" w:rsidR="004316B8" w:rsidRPr="00132D0A" w:rsidRDefault="004316B8" w:rsidP="004316B8">
      <w:pPr>
        <w:jc w:val="center"/>
        <w:rPr>
          <w:rFonts w:ascii="Calibri" w:eastAsia="Times New Roman" w:hAnsi="Calibri" w:cs="Times New Roman"/>
          <w:b/>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Nowherelands: Lost Countries of the 19th and 20th Century</w:t>
      </w:r>
    </w:p>
    <w:p w14:paraId="3E30A04D" w14:textId="77777777" w:rsidR="004316B8" w:rsidRPr="00132D0A" w:rsidRDefault="004316B8" w:rsidP="004316B8">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By Bjørn Berge</w:t>
      </w:r>
    </w:p>
    <w:p w14:paraId="6A828E73" w14:textId="77777777" w:rsidR="004316B8" w:rsidRPr="00132D0A" w:rsidRDefault="004316B8" w:rsidP="004316B8">
      <w:pPr>
        <w:jc w:val="center"/>
        <w:rPr>
          <w:rFonts w:ascii="Calibri" w:eastAsia="Times New Roman" w:hAnsi="Calibri" w:cs="Times New Roman"/>
          <w:color w:val="000000"/>
          <w:sz w:val="27"/>
          <w:szCs w:val="27"/>
          <w:shd w:val="clear" w:color="auto" w:fill="FFFFFF"/>
          <w:lang w:val="en-GB"/>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1"/>
        <w:gridCol w:w="615"/>
      </w:tblGrid>
      <w:tr w:rsidR="00503494" w:rsidRPr="00132D0A" w14:paraId="1DD711C4" w14:textId="77777777" w:rsidTr="00B11C62">
        <w:tc>
          <w:tcPr>
            <w:tcW w:w="7901" w:type="dxa"/>
          </w:tcPr>
          <w:p w14:paraId="2D0171E2" w14:textId="77777777" w:rsidR="00503494" w:rsidRPr="00132D0A" w:rsidRDefault="00503494" w:rsidP="00503494">
            <w:pPr>
              <w:rPr>
                <w:lang w:val="en-GB"/>
              </w:rPr>
            </w:pPr>
            <w:bookmarkStart w:id="0" w:name="_Toc347431736"/>
            <w:r w:rsidRPr="00132D0A">
              <w:rPr>
                <w:lang w:val="en-GB"/>
              </w:rPr>
              <w:t>FOREWORD</w:t>
            </w:r>
          </w:p>
        </w:tc>
        <w:tc>
          <w:tcPr>
            <w:tcW w:w="615" w:type="dxa"/>
          </w:tcPr>
          <w:p w14:paraId="2B7AB74F" w14:textId="3C45368F" w:rsidR="00503494" w:rsidRPr="00132D0A" w:rsidRDefault="00A625FB" w:rsidP="00503494">
            <w:pPr>
              <w:rPr>
                <w:lang w:val="en-GB"/>
              </w:rPr>
            </w:pPr>
            <w:r w:rsidRPr="00132D0A">
              <w:rPr>
                <w:lang w:val="en-GB"/>
              </w:rPr>
              <w:t>3</w:t>
            </w:r>
          </w:p>
        </w:tc>
      </w:tr>
      <w:tr w:rsidR="00503494" w:rsidRPr="00132D0A" w14:paraId="71971F8B" w14:textId="77777777" w:rsidTr="00B11C62">
        <w:tc>
          <w:tcPr>
            <w:tcW w:w="7901" w:type="dxa"/>
          </w:tcPr>
          <w:p w14:paraId="5ED14B4B" w14:textId="55F3657F" w:rsidR="00A625FB" w:rsidRPr="00132D0A" w:rsidRDefault="00A625FB" w:rsidP="00503494">
            <w:pPr>
              <w:rPr>
                <w:lang w:val="en-GB"/>
              </w:rPr>
            </w:pPr>
            <w:r w:rsidRPr="00132D0A">
              <w:rPr>
                <w:lang w:val="en-GB"/>
              </w:rPr>
              <w:t>1840-1860</w:t>
            </w:r>
          </w:p>
        </w:tc>
        <w:tc>
          <w:tcPr>
            <w:tcW w:w="615" w:type="dxa"/>
          </w:tcPr>
          <w:p w14:paraId="1E4253D7" w14:textId="464ADDB2" w:rsidR="00503494" w:rsidRPr="00132D0A" w:rsidRDefault="00A625FB" w:rsidP="00503494">
            <w:pPr>
              <w:rPr>
                <w:lang w:val="en-GB"/>
              </w:rPr>
            </w:pPr>
            <w:r w:rsidRPr="00132D0A">
              <w:rPr>
                <w:lang w:val="en-GB"/>
              </w:rPr>
              <w:t>7</w:t>
            </w:r>
          </w:p>
        </w:tc>
      </w:tr>
      <w:tr w:rsidR="00A625FB" w:rsidRPr="00132D0A" w14:paraId="6DFBDA99" w14:textId="77777777" w:rsidTr="00B11C62">
        <w:tc>
          <w:tcPr>
            <w:tcW w:w="7901" w:type="dxa"/>
          </w:tcPr>
          <w:p w14:paraId="7A3CBD64" w14:textId="5AC9D481" w:rsidR="00A625FB" w:rsidRPr="00132D0A" w:rsidRDefault="00A625FB" w:rsidP="00503494">
            <w:pPr>
              <w:rPr>
                <w:lang w:val="en-GB"/>
              </w:rPr>
            </w:pPr>
            <w:r w:rsidRPr="00132D0A">
              <w:rPr>
                <w:lang w:val="en-GB"/>
              </w:rPr>
              <w:t>THE TWO SICILIES: Weary Aristocrats and Bottomless Poverty</w:t>
            </w:r>
          </w:p>
        </w:tc>
        <w:tc>
          <w:tcPr>
            <w:tcW w:w="615" w:type="dxa"/>
          </w:tcPr>
          <w:p w14:paraId="073A9892" w14:textId="304A6E49" w:rsidR="00A625FB" w:rsidRPr="00132D0A" w:rsidRDefault="00A625FB" w:rsidP="00503494">
            <w:pPr>
              <w:rPr>
                <w:lang w:val="en-GB"/>
              </w:rPr>
            </w:pPr>
            <w:r w:rsidRPr="00132D0A">
              <w:rPr>
                <w:lang w:val="en-GB"/>
              </w:rPr>
              <w:t>8</w:t>
            </w:r>
          </w:p>
        </w:tc>
      </w:tr>
      <w:tr w:rsidR="00503494" w:rsidRPr="00132D0A" w14:paraId="1C091376" w14:textId="77777777" w:rsidTr="00B11C62">
        <w:tc>
          <w:tcPr>
            <w:tcW w:w="7901" w:type="dxa"/>
          </w:tcPr>
          <w:p w14:paraId="4DA1F96D" w14:textId="77777777" w:rsidR="00503494" w:rsidRPr="00132D0A" w:rsidRDefault="00503494" w:rsidP="00503494">
            <w:pPr>
              <w:rPr>
                <w:lang w:val="en-GB"/>
              </w:rPr>
            </w:pPr>
            <w:r w:rsidRPr="00132D0A">
              <w:rPr>
                <w:lang w:val="en-GB"/>
              </w:rPr>
              <w:t>HELIGOLAND: From Beloved Island Realm to Ravaged Bombing Target</w:t>
            </w:r>
          </w:p>
        </w:tc>
        <w:tc>
          <w:tcPr>
            <w:tcW w:w="615" w:type="dxa"/>
          </w:tcPr>
          <w:p w14:paraId="59EAB405" w14:textId="46C619ED" w:rsidR="00503494" w:rsidRPr="00132D0A" w:rsidRDefault="00A23DC6" w:rsidP="00503494">
            <w:pPr>
              <w:rPr>
                <w:lang w:val="en-GB"/>
              </w:rPr>
            </w:pPr>
            <w:r w:rsidRPr="00132D0A">
              <w:rPr>
                <w:lang w:val="en-GB"/>
              </w:rPr>
              <w:t>12</w:t>
            </w:r>
          </w:p>
        </w:tc>
      </w:tr>
      <w:tr w:rsidR="00503494" w:rsidRPr="00132D0A" w14:paraId="19BC9AE4" w14:textId="77777777" w:rsidTr="00B11C62">
        <w:tc>
          <w:tcPr>
            <w:tcW w:w="7901" w:type="dxa"/>
          </w:tcPr>
          <w:p w14:paraId="233C6212" w14:textId="77777777" w:rsidR="00503494" w:rsidRPr="00132D0A" w:rsidRDefault="00503494" w:rsidP="00503494">
            <w:pPr>
              <w:rPr>
                <w:lang w:val="en-GB"/>
              </w:rPr>
            </w:pPr>
            <w:r w:rsidRPr="00132D0A">
              <w:rPr>
                <w:lang w:val="en-GB"/>
              </w:rPr>
              <w:t>NEW BRUNSWICK: Immigrants with the Wool Pulled over their Eyes</w:t>
            </w:r>
          </w:p>
        </w:tc>
        <w:tc>
          <w:tcPr>
            <w:tcW w:w="615" w:type="dxa"/>
          </w:tcPr>
          <w:p w14:paraId="5E8B1BF6" w14:textId="6143503D" w:rsidR="00503494" w:rsidRPr="00132D0A" w:rsidRDefault="00503494" w:rsidP="00A23DC6">
            <w:pPr>
              <w:rPr>
                <w:lang w:val="en-GB"/>
              </w:rPr>
            </w:pPr>
            <w:r w:rsidRPr="00132D0A">
              <w:rPr>
                <w:lang w:val="en-GB"/>
              </w:rPr>
              <w:t>1</w:t>
            </w:r>
            <w:r w:rsidR="00A23DC6" w:rsidRPr="00132D0A">
              <w:rPr>
                <w:lang w:val="en-GB"/>
              </w:rPr>
              <w:t>6</w:t>
            </w:r>
          </w:p>
        </w:tc>
      </w:tr>
      <w:tr w:rsidR="00503494" w:rsidRPr="00132D0A" w14:paraId="47AABAAC" w14:textId="77777777" w:rsidTr="00B11C62">
        <w:tc>
          <w:tcPr>
            <w:tcW w:w="7901" w:type="dxa"/>
          </w:tcPr>
          <w:p w14:paraId="738ECD3B" w14:textId="77777777" w:rsidR="00503494" w:rsidRPr="00132D0A" w:rsidRDefault="00503494" w:rsidP="00503494">
            <w:pPr>
              <w:rPr>
                <w:lang w:val="en-GB"/>
              </w:rPr>
            </w:pPr>
            <w:r w:rsidRPr="00132D0A">
              <w:rPr>
                <w:lang w:val="en-GB"/>
              </w:rPr>
              <w:t>CORRIENTES: Stamps from the Bakery</w:t>
            </w:r>
          </w:p>
        </w:tc>
        <w:tc>
          <w:tcPr>
            <w:tcW w:w="615" w:type="dxa"/>
          </w:tcPr>
          <w:p w14:paraId="4864374F" w14:textId="2545518A" w:rsidR="00503494" w:rsidRPr="00132D0A" w:rsidRDefault="00A23DC6" w:rsidP="00503494">
            <w:pPr>
              <w:rPr>
                <w:lang w:val="en-GB"/>
              </w:rPr>
            </w:pPr>
            <w:r w:rsidRPr="00132D0A">
              <w:rPr>
                <w:lang w:val="en-GB"/>
              </w:rPr>
              <w:t>20</w:t>
            </w:r>
          </w:p>
        </w:tc>
      </w:tr>
      <w:tr w:rsidR="00503494" w:rsidRPr="00132D0A" w14:paraId="077BAE55" w14:textId="77777777" w:rsidTr="00B11C62">
        <w:tc>
          <w:tcPr>
            <w:tcW w:w="7901" w:type="dxa"/>
          </w:tcPr>
          <w:p w14:paraId="7BC844AD" w14:textId="77777777" w:rsidR="00503494" w:rsidRPr="00132D0A" w:rsidRDefault="00503494" w:rsidP="00503494">
            <w:pPr>
              <w:rPr>
                <w:lang w:val="en-GB"/>
              </w:rPr>
            </w:pPr>
            <w:r w:rsidRPr="00132D0A">
              <w:rPr>
                <w:lang w:val="en-GB"/>
              </w:rPr>
              <w:t>LABUAN: Binge-Drinking in a Seedy South Sea Paradise</w:t>
            </w:r>
          </w:p>
        </w:tc>
        <w:tc>
          <w:tcPr>
            <w:tcW w:w="615" w:type="dxa"/>
          </w:tcPr>
          <w:p w14:paraId="4CFFAC24" w14:textId="5F38FE6A" w:rsidR="00503494" w:rsidRPr="00132D0A" w:rsidRDefault="00A23DC6" w:rsidP="00503494">
            <w:pPr>
              <w:rPr>
                <w:lang w:val="en-GB"/>
              </w:rPr>
            </w:pPr>
            <w:r w:rsidRPr="00132D0A">
              <w:rPr>
                <w:lang w:val="en-GB"/>
              </w:rPr>
              <w:t>24</w:t>
            </w:r>
          </w:p>
        </w:tc>
      </w:tr>
      <w:tr w:rsidR="00503494" w:rsidRPr="00132D0A" w14:paraId="0F3BD821" w14:textId="77777777" w:rsidTr="00B11C62">
        <w:tc>
          <w:tcPr>
            <w:tcW w:w="7901" w:type="dxa"/>
          </w:tcPr>
          <w:p w14:paraId="2EDBB0C5" w14:textId="77777777" w:rsidR="00503494" w:rsidRPr="00132D0A" w:rsidRDefault="00503494" w:rsidP="00503494">
            <w:pPr>
              <w:rPr>
                <w:lang w:val="en-GB"/>
              </w:rPr>
            </w:pPr>
            <w:r w:rsidRPr="00132D0A">
              <w:rPr>
                <w:lang w:val="en-GB"/>
              </w:rPr>
              <w:t>SCHLESWIG: Scandinavianism and Martial Music</w:t>
            </w:r>
          </w:p>
        </w:tc>
        <w:tc>
          <w:tcPr>
            <w:tcW w:w="615" w:type="dxa"/>
          </w:tcPr>
          <w:p w14:paraId="3D1950C1" w14:textId="56C09385" w:rsidR="00503494" w:rsidRPr="00132D0A" w:rsidRDefault="00A23DC6" w:rsidP="00503494">
            <w:pPr>
              <w:rPr>
                <w:lang w:val="en-GB"/>
              </w:rPr>
            </w:pPr>
            <w:r w:rsidRPr="00132D0A">
              <w:rPr>
                <w:lang w:val="en-GB"/>
              </w:rPr>
              <w:t>28</w:t>
            </w:r>
          </w:p>
        </w:tc>
      </w:tr>
      <w:tr w:rsidR="00503494" w:rsidRPr="00132D0A" w14:paraId="09401F40" w14:textId="77777777" w:rsidTr="00B11C62">
        <w:tc>
          <w:tcPr>
            <w:tcW w:w="7901" w:type="dxa"/>
          </w:tcPr>
          <w:p w14:paraId="05DF1F91" w14:textId="77777777" w:rsidR="00503494" w:rsidRPr="00132D0A" w:rsidRDefault="00503494" w:rsidP="00503494">
            <w:pPr>
              <w:rPr>
                <w:lang w:val="en-GB"/>
              </w:rPr>
            </w:pPr>
            <w:r w:rsidRPr="00132D0A">
              <w:rPr>
                <w:lang w:val="en-GB"/>
              </w:rPr>
              <w:t>DANISH WEST INDIES: Panic Sale of Slave Islands</w:t>
            </w:r>
          </w:p>
        </w:tc>
        <w:tc>
          <w:tcPr>
            <w:tcW w:w="615" w:type="dxa"/>
          </w:tcPr>
          <w:p w14:paraId="5BCAAC48" w14:textId="49159256" w:rsidR="00503494" w:rsidRPr="00132D0A" w:rsidRDefault="00A23DC6" w:rsidP="00503494">
            <w:pPr>
              <w:rPr>
                <w:lang w:val="en-GB"/>
              </w:rPr>
            </w:pPr>
            <w:r w:rsidRPr="00132D0A">
              <w:rPr>
                <w:lang w:val="en-GB"/>
              </w:rPr>
              <w:t>32</w:t>
            </w:r>
          </w:p>
        </w:tc>
      </w:tr>
      <w:tr w:rsidR="00503494" w:rsidRPr="00132D0A" w14:paraId="4F9EF1A1" w14:textId="77777777" w:rsidTr="00B11C62">
        <w:tc>
          <w:tcPr>
            <w:tcW w:w="7901" w:type="dxa"/>
          </w:tcPr>
          <w:p w14:paraId="7BFB8C99" w14:textId="77777777" w:rsidR="00503494" w:rsidRPr="00132D0A" w:rsidRDefault="00503494" w:rsidP="00503494">
            <w:pPr>
              <w:rPr>
                <w:lang w:val="en-GB"/>
              </w:rPr>
            </w:pPr>
            <w:r w:rsidRPr="00132D0A">
              <w:rPr>
                <w:lang w:val="en-GB"/>
              </w:rPr>
              <w:t>VAN DIEMEN’S LAND: Penal Colony with Fearful Stamps</w:t>
            </w:r>
          </w:p>
        </w:tc>
        <w:tc>
          <w:tcPr>
            <w:tcW w:w="615" w:type="dxa"/>
          </w:tcPr>
          <w:p w14:paraId="7C4DCC2E" w14:textId="7FA4BFA7" w:rsidR="00503494" w:rsidRPr="00132D0A" w:rsidRDefault="00A23DC6" w:rsidP="00503494">
            <w:pPr>
              <w:rPr>
                <w:lang w:val="en-GB"/>
              </w:rPr>
            </w:pPr>
            <w:r w:rsidRPr="00132D0A">
              <w:rPr>
                <w:lang w:val="en-GB"/>
              </w:rPr>
              <w:t>36</w:t>
            </w:r>
          </w:p>
        </w:tc>
      </w:tr>
      <w:tr w:rsidR="00503494" w:rsidRPr="00132D0A" w14:paraId="235390B3" w14:textId="77777777" w:rsidTr="00B11C62">
        <w:tc>
          <w:tcPr>
            <w:tcW w:w="7901" w:type="dxa"/>
          </w:tcPr>
          <w:p w14:paraId="1FA87D24" w14:textId="77777777" w:rsidR="00503494" w:rsidRPr="00132D0A" w:rsidRDefault="00503494" w:rsidP="00503494">
            <w:pPr>
              <w:rPr>
                <w:lang w:val="en-GB"/>
              </w:rPr>
            </w:pPr>
            <w:r w:rsidRPr="00132D0A">
              <w:rPr>
                <w:lang w:val="en-GB"/>
              </w:rPr>
              <w:t>ELOBEY, ANNOBON AND CORISCO: Anti-Imperialism and Nervous Missionaries</w:t>
            </w:r>
          </w:p>
        </w:tc>
        <w:tc>
          <w:tcPr>
            <w:tcW w:w="615" w:type="dxa"/>
          </w:tcPr>
          <w:p w14:paraId="1DD584C7" w14:textId="79646921" w:rsidR="00503494" w:rsidRPr="00132D0A" w:rsidRDefault="00A23DC6" w:rsidP="00503494">
            <w:pPr>
              <w:rPr>
                <w:lang w:val="en-GB"/>
              </w:rPr>
            </w:pPr>
            <w:r w:rsidRPr="00132D0A">
              <w:rPr>
                <w:lang w:val="en-GB"/>
              </w:rPr>
              <w:t>40</w:t>
            </w:r>
          </w:p>
        </w:tc>
      </w:tr>
      <w:tr w:rsidR="00503494" w:rsidRPr="00132D0A" w14:paraId="4887627E" w14:textId="77777777" w:rsidTr="00B11C62">
        <w:tc>
          <w:tcPr>
            <w:tcW w:w="7901" w:type="dxa"/>
          </w:tcPr>
          <w:p w14:paraId="57E2E4AA" w14:textId="77777777" w:rsidR="00503494" w:rsidRPr="00132D0A" w:rsidRDefault="00503494" w:rsidP="00503494">
            <w:pPr>
              <w:rPr>
                <w:lang w:val="en-GB"/>
              </w:rPr>
            </w:pPr>
            <w:r w:rsidRPr="00132D0A">
              <w:rPr>
                <w:lang w:val="en-GB"/>
              </w:rPr>
              <w:t>VANCOUVER ISLAND: Wooden Temples</w:t>
            </w:r>
          </w:p>
        </w:tc>
        <w:tc>
          <w:tcPr>
            <w:tcW w:w="615" w:type="dxa"/>
          </w:tcPr>
          <w:p w14:paraId="366B2C18" w14:textId="61EF0F69" w:rsidR="00503494" w:rsidRPr="00132D0A" w:rsidRDefault="00A23DC6" w:rsidP="00503494">
            <w:pPr>
              <w:rPr>
                <w:lang w:val="en-GB"/>
              </w:rPr>
            </w:pPr>
            <w:r w:rsidRPr="00132D0A">
              <w:rPr>
                <w:lang w:val="en-GB"/>
              </w:rPr>
              <w:t>44</w:t>
            </w:r>
          </w:p>
        </w:tc>
      </w:tr>
      <w:tr w:rsidR="00A625FB" w:rsidRPr="00132D0A" w14:paraId="1B34EC58" w14:textId="77777777" w:rsidTr="00B11C62">
        <w:tc>
          <w:tcPr>
            <w:tcW w:w="7901" w:type="dxa"/>
          </w:tcPr>
          <w:p w14:paraId="2F3FAB31" w14:textId="585BBC37" w:rsidR="00A625FB" w:rsidRPr="00132D0A" w:rsidRDefault="00A625FB" w:rsidP="00503494">
            <w:pPr>
              <w:rPr>
                <w:lang w:val="en-GB"/>
              </w:rPr>
            </w:pPr>
            <w:r w:rsidRPr="00132D0A">
              <w:rPr>
                <w:lang w:val="en-GB"/>
              </w:rPr>
              <w:t>1860-1890</w:t>
            </w:r>
          </w:p>
        </w:tc>
        <w:tc>
          <w:tcPr>
            <w:tcW w:w="615" w:type="dxa"/>
          </w:tcPr>
          <w:p w14:paraId="389730B9" w14:textId="58E144A8" w:rsidR="00A625FB" w:rsidRPr="00132D0A" w:rsidRDefault="00A23DC6" w:rsidP="00503494">
            <w:pPr>
              <w:rPr>
                <w:lang w:val="en-GB"/>
              </w:rPr>
            </w:pPr>
            <w:r w:rsidRPr="00132D0A">
              <w:rPr>
                <w:lang w:val="en-GB"/>
              </w:rPr>
              <w:t>48</w:t>
            </w:r>
          </w:p>
        </w:tc>
      </w:tr>
      <w:tr w:rsidR="00503494" w:rsidRPr="00132D0A" w14:paraId="11CE9F85" w14:textId="77777777" w:rsidTr="00B11C62">
        <w:tblPrEx>
          <w:tblLook w:val="0000" w:firstRow="0" w:lastRow="0" w:firstColumn="0" w:lastColumn="0" w:noHBand="0" w:noVBand="0"/>
        </w:tblPrEx>
        <w:tc>
          <w:tcPr>
            <w:tcW w:w="7901" w:type="dxa"/>
          </w:tcPr>
          <w:p w14:paraId="63D03F74" w14:textId="38B466E7" w:rsidR="00503494" w:rsidRPr="00132D0A" w:rsidRDefault="00503494" w:rsidP="00BC4CF1">
            <w:pPr>
              <w:rPr>
                <w:lang w:val="en-GB"/>
              </w:rPr>
            </w:pPr>
            <w:r w:rsidRPr="00132D0A">
              <w:rPr>
                <w:lang w:val="en-GB"/>
              </w:rPr>
              <w:t xml:space="preserve">OBOCK: </w:t>
            </w:r>
            <w:r w:rsidR="00BC4CF1" w:rsidRPr="00132D0A">
              <w:rPr>
                <w:lang w:val="en-GB"/>
              </w:rPr>
              <w:t>Arms Dealing</w:t>
            </w:r>
            <w:r w:rsidRPr="00132D0A">
              <w:rPr>
                <w:lang w:val="en-GB"/>
              </w:rPr>
              <w:t xml:space="preserve"> </w:t>
            </w:r>
            <w:r w:rsidR="00BC4CF1" w:rsidRPr="00132D0A">
              <w:rPr>
                <w:lang w:val="en-GB"/>
              </w:rPr>
              <w:t>and</w:t>
            </w:r>
            <w:r w:rsidRPr="00132D0A">
              <w:rPr>
                <w:lang w:val="en-GB"/>
              </w:rPr>
              <w:t xml:space="preserve"> Goat Soup</w:t>
            </w:r>
          </w:p>
        </w:tc>
        <w:tc>
          <w:tcPr>
            <w:tcW w:w="615" w:type="dxa"/>
          </w:tcPr>
          <w:p w14:paraId="471F2B58" w14:textId="65F49974" w:rsidR="00503494" w:rsidRPr="00132D0A" w:rsidRDefault="00BC4CF1" w:rsidP="00503494">
            <w:pPr>
              <w:rPr>
                <w:lang w:val="en-GB"/>
              </w:rPr>
            </w:pPr>
            <w:r w:rsidRPr="00132D0A">
              <w:rPr>
                <w:lang w:val="en-GB"/>
              </w:rPr>
              <w:t>49</w:t>
            </w:r>
          </w:p>
        </w:tc>
      </w:tr>
      <w:tr w:rsidR="00503494" w:rsidRPr="00132D0A" w14:paraId="60BE6680" w14:textId="77777777" w:rsidTr="00B11C62">
        <w:tblPrEx>
          <w:tblLook w:val="0000" w:firstRow="0" w:lastRow="0" w:firstColumn="0" w:lastColumn="0" w:noHBand="0" w:noVBand="0"/>
        </w:tblPrEx>
        <w:tc>
          <w:tcPr>
            <w:tcW w:w="7901" w:type="dxa"/>
          </w:tcPr>
          <w:p w14:paraId="3ECA6EE8" w14:textId="77777777" w:rsidR="00503494" w:rsidRPr="00132D0A" w:rsidRDefault="00503494" w:rsidP="00503494">
            <w:pPr>
              <w:rPr>
                <w:lang w:val="en-GB"/>
              </w:rPr>
            </w:pPr>
            <w:r w:rsidRPr="00132D0A">
              <w:rPr>
                <w:lang w:val="en-GB"/>
              </w:rPr>
              <w:t>BOYACA: Decadents at War</w:t>
            </w:r>
          </w:p>
        </w:tc>
        <w:tc>
          <w:tcPr>
            <w:tcW w:w="615" w:type="dxa"/>
          </w:tcPr>
          <w:p w14:paraId="770D9FF5" w14:textId="3C21B126" w:rsidR="00503494" w:rsidRPr="00132D0A" w:rsidRDefault="00503494" w:rsidP="00BC4CF1">
            <w:pPr>
              <w:rPr>
                <w:lang w:val="en-GB"/>
              </w:rPr>
            </w:pPr>
            <w:r w:rsidRPr="00132D0A">
              <w:rPr>
                <w:lang w:val="en-GB"/>
              </w:rPr>
              <w:t>5</w:t>
            </w:r>
            <w:r w:rsidR="00BC4CF1" w:rsidRPr="00132D0A">
              <w:rPr>
                <w:lang w:val="en-GB"/>
              </w:rPr>
              <w:t>3</w:t>
            </w:r>
          </w:p>
        </w:tc>
      </w:tr>
      <w:tr w:rsidR="00503494" w:rsidRPr="00132D0A" w14:paraId="5BA7A14E" w14:textId="77777777" w:rsidTr="00B11C62">
        <w:tblPrEx>
          <w:tblLook w:val="0000" w:firstRow="0" w:lastRow="0" w:firstColumn="0" w:lastColumn="0" w:noHBand="0" w:noVBand="0"/>
        </w:tblPrEx>
        <w:tc>
          <w:tcPr>
            <w:tcW w:w="7901" w:type="dxa"/>
          </w:tcPr>
          <w:p w14:paraId="036F16F1" w14:textId="77777777" w:rsidR="00503494" w:rsidRPr="00132D0A" w:rsidRDefault="00503494" w:rsidP="00503494">
            <w:pPr>
              <w:rPr>
                <w:lang w:val="en-GB"/>
              </w:rPr>
            </w:pPr>
            <w:r w:rsidRPr="00132D0A">
              <w:rPr>
                <w:lang w:val="en-GB"/>
              </w:rPr>
              <w:t>ALWAR: Potty Princes and Sweet Dessert</w:t>
            </w:r>
          </w:p>
        </w:tc>
        <w:tc>
          <w:tcPr>
            <w:tcW w:w="615" w:type="dxa"/>
          </w:tcPr>
          <w:p w14:paraId="57CFD83E" w14:textId="545A9DFF" w:rsidR="00503494" w:rsidRPr="00132D0A" w:rsidRDefault="00BC4CF1" w:rsidP="00503494">
            <w:pPr>
              <w:rPr>
                <w:lang w:val="en-GB"/>
              </w:rPr>
            </w:pPr>
            <w:r w:rsidRPr="00132D0A">
              <w:rPr>
                <w:lang w:val="en-GB"/>
              </w:rPr>
              <w:t>57</w:t>
            </w:r>
          </w:p>
        </w:tc>
      </w:tr>
      <w:tr w:rsidR="00503494" w:rsidRPr="00132D0A" w14:paraId="28EF9ECD" w14:textId="77777777" w:rsidTr="00B11C62">
        <w:tblPrEx>
          <w:tblLook w:val="0000" w:firstRow="0" w:lastRow="0" w:firstColumn="0" w:lastColumn="0" w:noHBand="0" w:noVBand="0"/>
        </w:tblPrEx>
        <w:tc>
          <w:tcPr>
            <w:tcW w:w="7901" w:type="dxa"/>
          </w:tcPr>
          <w:p w14:paraId="48E424EC" w14:textId="4BCC500E" w:rsidR="00503494" w:rsidRPr="00132D0A" w:rsidRDefault="00BC4CF1" w:rsidP="00503494">
            <w:pPr>
              <w:rPr>
                <w:lang w:val="en-GB"/>
              </w:rPr>
            </w:pPr>
            <w:r w:rsidRPr="00132D0A">
              <w:rPr>
                <w:lang w:val="en-GB"/>
              </w:rPr>
              <w:t>EASTERN RUMELIA: Drawing-</w:t>
            </w:r>
            <w:r w:rsidR="00503494" w:rsidRPr="00132D0A">
              <w:rPr>
                <w:lang w:val="en-GB"/>
              </w:rPr>
              <w:t>Board Country</w:t>
            </w:r>
          </w:p>
        </w:tc>
        <w:tc>
          <w:tcPr>
            <w:tcW w:w="615" w:type="dxa"/>
          </w:tcPr>
          <w:p w14:paraId="736947AD" w14:textId="54903533" w:rsidR="00503494" w:rsidRPr="00132D0A" w:rsidRDefault="00503494" w:rsidP="00BC4CF1">
            <w:pPr>
              <w:rPr>
                <w:lang w:val="en-GB"/>
              </w:rPr>
            </w:pPr>
            <w:r w:rsidRPr="00132D0A">
              <w:rPr>
                <w:lang w:val="en-GB"/>
              </w:rPr>
              <w:t>6</w:t>
            </w:r>
            <w:r w:rsidR="00BC4CF1" w:rsidRPr="00132D0A">
              <w:rPr>
                <w:lang w:val="en-GB"/>
              </w:rPr>
              <w:t>1</w:t>
            </w:r>
          </w:p>
        </w:tc>
      </w:tr>
      <w:tr w:rsidR="00503494" w:rsidRPr="00132D0A" w14:paraId="3E743B4E" w14:textId="77777777" w:rsidTr="00B11C62">
        <w:tblPrEx>
          <w:tblLook w:val="0000" w:firstRow="0" w:lastRow="0" w:firstColumn="0" w:lastColumn="0" w:noHBand="0" w:noVBand="0"/>
        </w:tblPrEx>
        <w:tc>
          <w:tcPr>
            <w:tcW w:w="7901" w:type="dxa"/>
          </w:tcPr>
          <w:p w14:paraId="0BABE821" w14:textId="3E6E99A5" w:rsidR="00503494" w:rsidRPr="00132D0A" w:rsidRDefault="00B5491B" w:rsidP="00503494">
            <w:pPr>
              <w:rPr>
                <w:lang w:val="en-GB"/>
              </w:rPr>
            </w:pPr>
            <w:r w:rsidRPr="00132D0A">
              <w:rPr>
                <w:lang w:val="en-GB"/>
              </w:rPr>
              <w:t>ORANGE FREE STATE: Hymn-Singing</w:t>
            </w:r>
            <w:r w:rsidR="00503494" w:rsidRPr="00132D0A">
              <w:rPr>
                <w:lang w:val="en-GB"/>
              </w:rPr>
              <w:t xml:space="preserve"> and Racism</w:t>
            </w:r>
          </w:p>
        </w:tc>
        <w:tc>
          <w:tcPr>
            <w:tcW w:w="615" w:type="dxa"/>
          </w:tcPr>
          <w:p w14:paraId="5CF502AB" w14:textId="64700140" w:rsidR="00503494" w:rsidRPr="00132D0A" w:rsidRDefault="00503494" w:rsidP="00BC4CF1">
            <w:pPr>
              <w:rPr>
                <w:lang w:val="en-GB"/>
              </w:rPr>
            </w:pPr>
            <w:r w:rsidRPr="00132D0A">
              <w:rPr>
                <w:lang w:val="en-GB"/>
              </w:rPr>
              <w:t>6</w:t>
            </w:r>
            <w:r w:rsidR="00BC4CF1" w:rsidRPr="00132D0A">
              <w:rPr>
                <w:lang w:val="en-GB"/>
              </w:rPr>
              <w:t>5</w:t>
            </w:r>
          </w:p>
        </w:tc>
      </w:tr>
      <w:tr w:rsidR="00503494" w:rsidRPr="00132D0A" w14:paraId="76032346" w14:textId="77777777" w:rsidTr="00B11C62">
        <w:tblPrEx>
          <w:tblLook w:val="0000" w:firstRow="0" w:lastRow="0" w:firstColumn="0" w:lastColumn="0" w:noHBand="0" w:noVBand="0"/>
        </w:tblPrEx>
        <w:tc>
          <w:tcPr>
            <w:tcW w:w="7901" w:type="dxa"/>
          </w:tcPr>
          <w:p w14:paraId="0C13E95E" w14:textId="77777777" w:rsidR="00503494" w:rsidRPr="00132D0A" w:rsidRDefault="00503494" w:rsidP="00503494">
            <w:pPr>
              <w:rPr>
                <w:lang w:val="en-GB"/>
              </w:rPr>
            </w:pPr>
            <w:r w:rsidRPr="00132D0A">
              <w:rPr>
                <w:lang w:val="en-GB"/>
              </w:rPr>
              <w:t>IQUIQUE: Saltpetre War in a Dusty Landscape</w:t>
            </w:r>
          </w:p>
        </w:tc>
        <w:tc>
          <w:tcPr>
            <w:tcW w:w="615" w:type="dxa"/>
          </w:tcPr>
          <w:p w14:paraId="72EC804E" w14:textId="2556C4B7" w:rsidR="00503494" w:rsidRPr="00132D0A" w:rsidRDefault="00BC4CF1" w:rsidP="00503494">
            <w:pPr>
              <w:rPr>
                <w:lang w:val="en-GB"/>
              </w:rPr>
            </w:pPr>
            <w:r w:rsidRPr="00132D0A">
              <w:rPr>
                <w:lang w:val="en-GB"/>
              </w:rPr>
              <w:t>70</w:t>
            </w:r>
          </w:p>
        </w:tc>
      </w:tr>
      <w:tr w:rsidR="00503494" w:rsidRPr="00132D0A" w14:paraId="30B33E22" w14:textId="77777777" w:rsidTr="00B11C62">
        <w:tblPrEx>
          <w:tblLook w:val="0000" w:firstRow="0" w:lastRow="0" w:firstColumn="0" w:lastColumn="0" w:noHBand="0" w:noVBand="0"/>
        </w:tblPrEx>
        <w:tc>
          <w:tcPr>
            <w:tcW w:w="7901" w:type="dxa"/>
          </w:tcPr>
          <w:p w14:paraId="716D26D8" w14:textId="77777777" w:rsidR="00503494" w:rsidRPr="00132D0A" w:rsidRDefault="00503494" w:rsidP="00503494">
            <w:pPr>
              <w:rPr>
                <w:lang w:val="en-GB"/>
              </w:rPr>
            </w:pPr>
            <w:r w:rsidRPr="00132D0A">
              <w:rPr>
                <w:lang w:val="en-GB"/>
              </w:rPr>
              <w:t>BHOPAL: Burka-Clad Princesses</w:t>
            </w:r>
          </w:p>
        </w:tc>
        <w:tc>
          <w:tcPr>
            <w:tcW w:w="615" w:type="dxa"/>
          </w:tcPr>
          <w:p w14:paraId="03781466" w14:textId="0B7A356D" w:rsidR="00503494" w:rsidRPr="00132D0A" w:rsidRDefault="00BC4CF1" w:rsidP="00503494">
            <w:pPr>
              <w:rPr>
                <w:lang w:val="en-GB"/>
              </w:rPr>
            </w:pPr>
            <w:r w:rsidRPr="00132D0A">
              <w:rPr>
                <w:lang w:val="en-GB"/>
              </w:rPr>
              <w:t>74</w:t>
            </w:r>
          </w:p>
        </w:tc>
      </w:tr>
      <w:tr w:rsidR="00503494" w:rsidRPr="00132D0A" w14:paraId="7AA5B7C4" w14:textId="77777777" w:rsidTr="00B11C62">
        <w:tblPrEx>
          <w:tblLook w:val="0000" w:firstRow="0" w:lastRow="0" w:firstColumn="0" w:lastColumn="0" w:noHBand="0" w:noVBand="0"/>
        </w:tblPrEx>
        <w:tc>
          <w:tcPr>
            <w:tcW w:w="7901" w:type="dxa"/>
          </w:tcPr>
          <w:p w14:paraId="67637737" w14:textId="77777777" w:rsidR="00503494" w:rsidRPr="00132D0A" w:rsidRDefault="00503494" w:rsidP="00503494">
            <w:pPr>
              <w:rPr>
                <w:lang w:val="en-GB"/>
              </w:rPr>
            </w:pPr>
            <w:r w:rsidRPr="00132D0A">
              <w:rPr>
                <w:lang w:val="en-GB"/>
              </w:rPr>
              <w:t>SEDANG: From the Champs Elysées to Kon Tum</w:t>
            </w:r>
          </w:p>
        </w:tc>
        <w:tc>
          <w:tcPr>
            <w:tcW w:w="615" w:type="dxa"/>
          </w:tcPr>
          <w:p w14:paraId="6DE16327" w14:textId="0C11E08D" w:rsidR="00503494" w:rsidRPr="00132D0A" w:rsidRDefault="00503494" w:rsidP="00BC4CF1">
            <w:pPr>
              <w:rPr>
                <w:lang w:val="en-GB"/>
              </w:rPr>
            </w:pPr>
            <w:r w:rsidRPr="00132D0A">
              <w:rPr>
                <w:lang w:val="en-GB"/>
              </w:rPr>
              <w:t>7</w:t>
            </w:r>
            <w:r w:rsidR="00BC4CF1" w:rsidRPr="00132D0A">
              <w:rPr>
                <w:lang w:val="en-GB"/>
              </w:rPr>
              <w:t>8</w:t>
            </w:r>
          </w:p>
        </w:tc>
      </w:tr>
      <w:tr w:rsidR="00503494" w:rsidRPr="00132D0A" w14:paraId="15D5B075" w14:textId="77777777" w:rsidTr="00B11C62">
        <w:tblPrEx>
          <w:tblLook w:val="0000" w:firstRow="0" w:lastRow="0" w:firstColumn="0" w:lastColumn="0" w:noHBand="0" w:noVBand="0"/>
        </w:tblPrEx>
        <w:tc>
          <w:tcPr>
            <w:tcW w:w="7901" w:type="dxa"/>
          </w:tcPr>
          <w:p w14:paraId="4287C9EC" w14:textId="77777777" w:rsidR="00503494" w:rsidRPr="00132D0A" w:rsidRDefault="00503494" w:rsidP="00503494">
            <w:pPr>
              <w:rPr>
                <w:lang w:val="en-GB"/>
              </w:rPr>
            </w:pPr>
            <w:r w:rsidRPr="00132D0A">
              <w:rPr>
                <w:lang w:val="en-GB"/>
              </w:rPr>
              <w:t>PERAK: Tin on the Brain</w:t>
            </w:r>
          </w:p>
        </w:tc>
        <w:tc>
          <w:tcPr>
            <w:tcW w:w="615" w:type="dxa"/>
          </w:tcPr>
          <w:p w14:paraId="6E5A35FA" w14:textId="484FA8D4" w:rsidR="00503494" w:rsidRPr="00132D0A" w:rsidRDefault="00503494" w:rsidP="00BC4CF1">
            <w:pPr>
              <w:rPr>
                <w:lang w:val="en-GB"/>
              </w:rPr>
            </w:pPr>
            <w:r w:rsidRPr="00132D0A">
              <w:rPr>
                <w:lang w:val="en-GB"/>
              </w:rPr>
              <w:t>8</w:t>
            </w:r>
            <w:r w:rsidR="00BC4CF1" w:rsidRPr="00132D0A">
              <w:rPr>
                <w:lang w:val="en-GB"/>
              </w:rPr>
              <w:t>2</w:t>
            </w:r>
          </w:p>
        </w:tc>
      </w:tr>
      <w:tr w:rsidR="0052482F" w:rsidRPr="00132D0A" w14:paraId="6E98976A" w14:textId="77777777" w:rsidTr="00B11C62">
        <w:tblPrEx>
          <w:tblLook w:val="0000" w:firstRow="0" w:lastRow="0" w:firstColumn="0" w:lastColumn="0" w:noHBand="0" w:noVBand="0"/>
        </w:tblPrEx>
        <w:tc>
          <w:tcPr>
            <w:tcW w:w="7901" w:type="dxa"/>
          </w:tcPr>
          <w:p w14:paraId="6E8EC5C3" w14:textId="6EF5A07C" w:rsidR="0052482F" w:rsidRPr="00132D0A" w:rsidRDefault="0052482F" w:rsidP="00503494">
            <w:pPr>
              <w:rPr>
                <w:lang w:val="en-GB"/>
              </w:rPr>
            </w:pPr>
            <w:r w:rsidRPr="00132D0A">
              <w:rPr>
                <w:lang w:val="en-GB"/>
              </w:rPr>
              <w:t>1890-1915</w:t>
            </w:r>
          </w:p>
        </w:tc>
        <w:tc>
          <w:tcPr>
            <w:tcW w:w="615" w:type="dxa"/>
          </w:tcPr>
          <w:p w14:paraId="7645CB63" w14:textId="4A393AD6" w:rsidR="0052482F" w:rsidRPr="00132D0A" w:rsidRDefault="0052482F" w:rsidP="00503494">
            <w:pPr>
              <w:rPr>
                <w:lang w:val="en-GB"/>
              </w:rPr>
            </w:pPr>
            <w:r w:rsidRPr="00132D0A">
              <w:rPr>
                <w:lang w:val="en-GB"/>
              </w:rPr>
              <w:t>86</w:t>
            </w:r>
          </w:p>
        </w:tc>
      </w:tr>
      <w:tr w:rsidR="00503494" w:rsidRPr="00132D0A" w14:paraId="3F81B305" w14:textId="77777777" w:rsidTr="00B11C62">
        <w:tblPrEx>
          <w:tblLook w:val="0000" w:firstRow="0" w:lastRow="0" w:firstColumn="0" w:lastColumn="0" w:noHBand="0" w:noVBand="0"/>
        </w:tblPrEx>
        <w:tc>
          <w:tcPr>
            <w:tcW w:w="7901" w:type="dxa"/>
          </w:tcPr>
          <w:p w14:paraId="41DF3D10" w14:textId="77777777" w:rsidR="00503494" w:rsidRPr="00132D0A" w:rsidRDefault="00503494" w:rsidP="00503494">
            <w:pPr>
              <w:rPr>
                <w:lang w:val="en-GB"/>
              </w:rPr>
            </w:pPr>
            <w:r w:rsidRPr="00132D0A">
              <w:rPr>
                <w:lang w:val="en-GB"/>
              </w:rPr>
              <w:t>ILE SAINT-MARIE: Civilized Panic in a Tropical Utopia</w:t>
            </w:r>
          </w:p>
        </w:tc>
        <w:tc>
          <w:tcPr>
            <w:tcW w:w="615" w:type="dxa"/>
          </w:tcPr>
          <w:p w14:paraId="2C36705F" w14:textId="7405788E" w:rsidR="00503494" w:rsidRPr="00132D0A" w:rsidRDefault="00503494" w:rsidP="0052482F">
            <w:pPr>
              <w:rPr>
                <w:lang w:val="en-GB"/>
              </w:rPr>
            </w:pPr>
            <w:r w:rsidRPr="00132D0A">
              <w:rPr>
                <w:lang w:val="en-GB"/>
              </w:rPr>
              <w:t>8</w:t>
            </w:r>
            <w:r w:rsidR="0052482F" w:rsidRPr="00132D0A">
              <w:rPr>
                <w:lang w:val="en-GB"/>
              </w:rPr>
              <w:t>7</w:t>
            </w:r>
          </w:p>
        </w:tc>
      </w:tr>
      <w:tr w:rsidR="00503494" w:rsidRPr="00132D0A" w14:paraId="57F1971E" w14:textId="77777777" w:rsidTr="00B11C62">
        <w:tblPrEx>
          <w:tblLook w:val="0000" w:firstRow="0" w:lastRow="0" w:firstColumn="0" w:lastColumn="0" w:noHBand="0" w:noVBand="0"/>
        </w:tblPrEx>
        <w:tc>
          <w:tcPr>
            <w:tcW w:w="7901" w:type="dxa"/>
          </w:tcPr>
          <w:p w14:paraId="6DBD9DBB" w14:textId="77777777" w:rsidR="00503494" w:rsidRPr="00132D0A" w:rsidRDefault="00503494" w:rsidP="00503494">
            <w:pPr>
              <w:rPr>
                <w:lang w:val="en-GB"/>
              </w:rPr>
            </w:pPr>
            <w:r w:rsidRPr="00132D0A">
              <w:rPr>
                <w:lang w:val="en-GB"/>
              </w:rPr>
              <w:t>NANDGAON: Peaceful Fanaticism</w:t>
            </w:r>
          </w:p>
        </w:tc>
        <w:tc>
          <w:tcPr>
            <w:tcW w:w="615" w:type="dxa"/>
          </w:tcPr>
          <w:p w14:paraId="1E5903C0" w14:textId="343D7A76" w:rsidR="00503494" w:rsidRPr="00132D0A" w:rsidRDefault="0052482F" w:rsidP="00503494">
            <w:pPr>
              <w:rPr>
                <w:lang w:val="en-GB"/>
              </w:rPr>
            </w:pPr>
            <w:r w:rsidRPr="00132D0A">
              <w:rPr>
                <w:lang w:val="en-GB"/>
              </w:rPr>
              <w:t>91</w:t>
            </w:r>
          </w:p>
        </w:tc>
      </w:tr>
      <w:tr w:rsidR="00503494" w:rsidRPr="00132D0A" w14:paraId="0DCD2F64" w14:textId="77777777" w:rsidTr="00B11C62">
        <w:tblPrEx>
          <w:tblLook w:val="0000" w:firstRow="0" w:lastRow="0" w:firstColumn="0" w:lastColumn="0" w:noHBand="0" w:noVBand="0"/>
        </w:tblPrEx>
        <w:tc>
          <w:tcPr>
            <w:tcW w:w="7901" w:type="dxa"/>
          </w:tcPr>
          <w:p w14:paraId="6A3F46D8" w14:textId="77777777" w:rsidR="00503494" w:rsidRPr="00132D0A" w:rsidRDefault="00503494" w:rsidP="00503494">
            <w:pPr>
              <w:rPr>
                <w:lang w:val="en-GB"/>
              </w:rPr>
            </w:pPr>
            <w:r w:rsidRPr="00132D0A">
              <w:rPr>
                <w:lang w:val="en-GB"/>
              </w:rPr>
              <w:t>KIAOCHOW: A Capricious Emperor in a Rotten Game</w:t>
            </w:r>
          </w:p>
        </w:tc>
        <w:tc>
          <w:tcPr>
            <w:tcW w:w="615" w:type="dxa"/>
          </w:tcPr>
          <w:p w14:paraId="188DAA5B" w14:textId="6AEB81BE" w:rsidR="00503494" w:rsidRPr="00132D0A" w:rsidRDefault="0052482F" w:rsidP="00503494">
            <w:pPr>
              <w:rPr>
                <w:lang w:val="en-GB"/>
              </w:rPr>
            </w:pPr>
            <w:r w:rsidRPr="00132D0A">
              <w:rPr>
                <w:lang w:val="en-GB"/>
              </w:rPr>
              <w:t>95</w:t>
            </w:r>
          </w:p>
        </w:tc>
      </w:tr>
      <w:tr w:rsidR="00503494" w:rsidRPr="00132D0A" w14:paraId="69304C1E" w14:textId="77777777" w:rsidTr="00B11C62">
        <w:tblPrEx>
          <w:tblLook w:val="0000" w:firstRow="0" w:lastRow="0" w:firstColumn="0" w:lastColumn="0" w:noHBand="0" w:noVBand="0"/>
        </w:tblPrEx>
        <w:tc>
          <w:tcPr>
            <w:tcW w:w="7901" w:type="dxa"/>
          </w:tcPr>
          <w:p w14:paraId="139FCA00" w14:textId="77777777" w:rsidR="00503494" w:rsidRPr="00132D0A" w:rsidRDefault="00503494" w:rsidP="00503494">
            <w:pPr>
              <w:rPr>
                <w:lang w:val="en-GB"/>
              </w:rPr>
            </w:pPr>
            <w:r w:rsidRPr="00132D0A">
              <w:rPr>
                <w:lang w:val="en-GB"/>
              </w:rPr>
              <w:t>TIERRA DEL FUEGO: Dictator in Gold</w:t>
            </w:r>
          </w:p>
        </w:tc>
        <w:tc>
          <w:tcPr>
            <w:tcW w:w="615" w:type="dxa"/>
          </w:tcPr>
          <w:p w14:paraId="74151E17" w14:textId="2EE8FBEC" w:rsidR="00503494" w:rsidRPr="00132D0A" w:rsidRDefault="0052482F" w:rsidP="00503494">
            <w:pPr>
              <w:rPr>
                <w:lang w:val="en-GB"/>
              </w:rPr>
            </w:pPr>
            <w:r w:rsidRPr="00132D0A">
              <w:rPr>
                <w:lang w:val="en-GB"/>
              </w:rPr>
              <w:t>99</w:t>
            </w:r>
          </w:p>
        </w:tc>
      </w:tr>
      <w:tr w:rsidR="00503494" w:rsidRPr="00132D0A" w14:paraId="25F616A0" w14:textId="77777777" w:rsidTr="00B11C62">
        <w:tblPrEx>
          <w:tblLook w:val="0000" w:firstRow="0" w:lastRow="0" w:firstColumn="0" w:lastColumn="0" w:noHBand="0" w:noVBand="0"/>
        </w:tblPrEx>
        <w:tc>
          <w:tcPr>
            <w:tcW w:w="7901" w:type="dxa"/>
          </w:tcPr>
          <w:p w14:paraId="7CE50D29" w14:textId="2837EA29" w:rsidR="00503494" w:rsidRPr="00132D0A" w:rsidRDefault="00503494" w:rsidP="005B5767">
            <w:pPr>
              <w:rPr>
                <w:lang w:val="en-GB"/>
              </w:rPr>
            </w:pPr>
            <w:r w:rsidRPr="00132D0A">
              <w:rPr>
                <w:lang w:val="en-GB"/>
              </w:rPr>
              <w:t xml:space="preserve">MAFEKING: Boy Scouts </w:t>
            </w:r>
            <w:r w:rsidR="005B5767" w:rsidRPr="00132D0A">
              <w:rPr>
                <w:lang w:val="en-GB"/>
              </w:rPr>
              <w:t>Using Diversionary Tactics</w:t>
            </w:r>
          </w:p>
        </w:tc>
        <w:tc>
          <w:tcPr>
            <w:tcW w:w="615" w:type="dxa"/>
          </w:tcPr>
          <w:p w14:paraId="7A36DE2B" w14:textId="3DEA9423" w:rsidR="00503494" w:rsidRPr="00132D0A" w:rsidRDefault="0052482F" w:rsidP="00503494">
            <w:pPr>
              <w:rPr>
                <w:lang w:val="en-GB"/>
              </w:rPr>
            </w:pPr>
            <w:r w:rsidRPr="00132D0A">
              <w:rPr>
                <w:lang w:val="en-GB"/>
              </w:rPr>
              <w:t>103</w:t>
            </w:r>
          </w:p>
        </w:tc>
      </w:tr>
      <w:tr w:rsidR="00503494" w:rsidRPr="00132D0A" w14:paraId="1702F185" w14:textId="77777777" w:rsidTr="00B11C62">
        <w:tblPrEx>
          <w:tblLook w:val="0000" w:firstRow="0" w:lastRow="0" w:firstColumn="0" w:lastColumn="0" w:noHBand="0" w:noVBand="0"/>
        </w:tblPrEx>
        <w:tc>
          <w:tcPr>
            <w:tcW w:w="7901" w:type="dxa"/>
          </w:tcPr>
          <w:p w14:paraId="6CCECD77" w14:textId="77777777" w:rsidR="00503494" w:rsidRPr="00132D0A" w:rsidRDefault="00503494" w:rsidP="00503494">
            <w:pPr>
              <w:rPr>
                <w:lang w:val="en-GB"/>
              </w:rPr>
            </w:pPr>
            <w:r w:rsidRPr="00132D0A">
              <w:rPr>
                <w:lang w:val="en-GB"/>
              </w:rPr>
              <w:t>THE CAROLINES: Sea Cucumbers for Stone Money</w:t>
            </w:r>
          </w:p>
        </w:tc>
        <w:tc>
          <w:tcPr>
            <w:tcW w:w="615" w:type="dxa"/>
          </w:tcPr>
          <w:p w14:paraId="54AD4A29" w14:textId="0AE396FA" w:rsidR="00503494" w:rsidRPr="00132D0A" w:rsidRDefault="0052482F" w:rsidP="00503494">
            <w:pPr>
              <w:rPr>
                <w:lang w:val="en-GB"/>
              </w:rPr>
            </w:pPr>
            <w:r w:rsidRPr="00132D0A">
              <w:rPr>
                <w:lang w:val="en-GB"/>
              </w:rPr>
              <w:t>10</w:t>
            </w:r>
            <w:r w:rsidR="005B5767" w:rsidRPr="00132D0A">
              <w:rPr>
                <w:lang w:val="en-GB"/>
              </w:rPr>
              <w:t>7</w:t>
            </w:r>
          </w:p>
        </w:tc>
      </w:tr>
      <w:tr w:rsidR="00503494" w:rsidRPr="00132D0A" w14:paraId="7688ACB0" w14:textId="77777777" w:rsidTr="00B11C62">
        <w:tblPrEx>
          <w:tblLook w:val="0000" w:firstRow="0" w:lastRow="0" w:firstColumn="0" w:lastColumn="0" w:noHBand="0" w:noVBand="0"/>
        </w:tblPrEx>
        <w:tc>
          <w:tcPr>
            <w:tcW w:w="7901" w:type="dxa"/>
          </w:tcPr>
          <w:p w14:paraId="66F840FF" w14:textId="2CDF4B0E" w:rsidR="00503494" w:rsidRPr="00132D0A" w:rsidRDefault="00503494" w:rsidP="00B5491B">
            <w:pPr>
              <w:rPr>
                <w:lang w:val="en-GB"/>
              </w:rPr>
            </w:pPr>
            <w:r w:rsidRPr="00132D0A">
              <w:rPr>
                <w:lang w:val="en-GB"/>
              </w:rPr>
              <w:t>THE CANAL ZONE: A Siberia</w:t>
            </w:r>
            <w:r w:rsidR="00B5491B" w:rsidRPr="00132D0A">
              <w:rPr>
                <w:lang w:val="en-GB"/>
              </w:rPr>
              <w:t xml:space="preserve"> in the Caribbean</w:t>
            </w:r>
          </w:p>
        </w:tc>
        <w:tc>
          <w:tcPr>
            <w:tcW w:w="615" w:type="dxa"/>
          </w:tcPr>
          <w:p w14:paraId="5CE273FE" w14:textId="4214596A" w:rsidR="00503494" w:rsidRPr="00132D0A" w:rsidRDefault="0052482F" w:rsidP="00503494">
            <w:pPr>
              <w:rPr>
                <w:lang w:val="en-GB"/>
              </w:rPr>
            </w:pPr>
            <w:r w:rsidRPr="00132D0A">
              <w:rPr>
                <w:lang w:val="en-GB"/>
              </w:rPr>
              <w:t>111</w:t>
            </w:r>
          </w:p>
        </w:tc>
      </w:tr>
      <w:tr w:rsidR="00E957BE" w:rsidRPr="00132D0A" w14:paraId="0B913E2D" w14:textId="77777777" w:rsidTr="00B11C62">
        <w:tblPrEx>
          <w:tblLook w:val="0000" w:firstRow="0" w:lastRow="0" w:firstColumn="0" w:lastColumn="0" w:noHBand="0" w:noVBand="0"/>
        </w:tblPrEx>
        <w:tc>
          <w:tcPr>
            <w:tcW w:w="7901" w:type="dxa"/>
          </w:tcPr>
          <w:p w14:paraId="4675A461" w14:textId="5E0AFCFE" w:rsidR="00E957BE" w:rsidRPr="00132D0A" w:rsidRDefault="00E957BE" w:rsidP="00503494">
            <w:pPr>
              <w:rPr>
                <w:lang w:val="en-GB"/>
              </w:rPr>
            </w:pPr>
            <w:r w:rsidRPr="00132D0A">
              <w:rPr>
                <w:lang w:val="en-GB"/>
              </w:rPr>
              <w:t>1915-1925</w:t>
            </w:r>
          </w:p>
        </w:tc>
        <w:tc>
          <w:tcPr>
            <w:tcW w:w="615" w:type="dxa"/>
          </w:tcPr>
          <w:p w14:paraId="2A2FEC84" w14:textId="66988266" w:rsidR="00E957BE" w:rsidRPr="00132D0A" w:rsidRDefault="00E957BE" w:rsidP="00503494">
            <w:pPr>
              <w:rPr>
                <w:lang w:val="en-GB"/>
              </w:rPr>
            </w:pPr>
            <w:r w:rsidRPr="00132D0A">
              <w:rPr>
                <w:lang w:val="en-GB"/>
              </w:rPr>
              <w:t>115</w:t>
            </w:r>
          </w:p>
        </w:tc>
      </w:tr>
      <w:tr w:rsidR="00503494" w:rsidRPr="00132D0A" w14:paraId="058ABD27" w14:textId="77777777" w:rsidTr="00B11C62">
        <w:tblPrEx>
          <w:tblLook w:val="0000" w:firstRow="0" w:lastRow="0" w:firstColumn="0" w:lastColumn="0" w:noHBand="0" w:noVBand="0"/>
        </w:tblPrEx>
        <w:tc>
          <w:tcPr>
            <w:tcW w:w="7901" w:type="dxa"/>
          </w:tcPr>
          <w:p w14:paraId="7455DED6" w14:textId="77777777" w:rsidR="00503494" w:rsidRPr="00132D0A" w:rsidRDefault="00503494" w:rsidP="00503494">
            <w:pPr>
              <w:rPr>
                <w:lang w:val="en-GB"/>
              </w:rPr>
            </w:pPr>
            <w:r w:rsidRPr="00132D0A">
              <w:rPr>
                <w:lang w:val="en-GB"/>
              </w:rPr>
              <w:t>HEJAZ: Stamps with a Bitter Strawberry Taste</w:t>
            </w:r>
          </w:p>
        </w:tc>
        <w:tc>
          <w:tcPr>
            <w:tcW w:w="615" w:type="dxa"/>
          </w:tcPr>
          <w:p w14:paraId="1D529E2C" w14:textId="487B88B6" w:rsidR="00503494" w:rsidRPr="00132D0A" w:rsidRDefault="0052482F" w:rsidP="00E957BE">
            <w:pPr>
              <w:rPr>
                <w:lang w:val="en-GB"/>
              </w:rPr>
            </w:pPr>
            <w:r w:rsidRPr="00132D0A">
              <w:rPr>
                <w:lang w:val="en-GB"/>
              </w:rPr>
              <w:t>11</w:t>
            </w:r>
            <w:r w:rsidR="00E957BE" w:rsidRPr="00132D0A">
              <w:rPr>
                <w:lang w:val="en-GB"/>
              </w:rPr>
              <w:t>6</w:t>
            </w:r>
          </w:p>
        </w:tc>
      </w:tr>
      <w:tr w:rsidR="00503494" w:rsidRPr="00132D0A" w14:paraId="1B49C28A" w14:textId="77777777" w:rsidTr="00B11C62">
        <w:tblPrEx>
          <w:tblLook w:val="0000" w:firstRow="0" w:lastRow="0" w:firstColumn="0" w:lastColumn="0" w:noHBand="0" w:noVBand="0"/>
        </w:tblPrEx>
        <w:tc>
          <w:tcPr>
            <w:tcW w:w="7901" w:type="dxa"/>
          </w:tcPr>
          <w:p w14:paraId="3687395D" w14:textId="77777777" w:rsidR="00503494" w:rsidRPr="00132D0A" w:rsidRDefault="00503494" w:rsidP="00503494">
            <w:pPr>
              <w:rPr>
                <w:lang w:val="en-GB"/>
              </w:rPr>
            </w:pPr>
            <w:r w:rsidRPr="00132D0A">
              <w:rPr>
                <w:lang w:val="en-GB"/>
              </w:rPr>
              <w:t>ALLENSTEIN: A Summer of Independence</w:t>
            </w:r>
          </w:p>
        </w:tc>
        <w:tc>
          <w:tcPr>
            <w:tcW w:w="615" w:type="dxa"/>
          </w:tcPr>
          <w:p w14:paraId="7CB08776" w14:textId="55777682" w:rsidR="00503494" w:rsidRPr="00132D0A" w:rsidRDefault="0052482F" w:rsidP="00E957BE">
            <w:pPr>
              <w:rPr>
                <w:lang w:val="en-GB"/>
              </w:rPr>
            </w:pPr>
            <w:r w:rsidRPr="00132D0A">
              <w:rPr>
                <w:lang w:val="en-GB"/>
              </w:rPr>
              <w:t>1</w:t>
            </w:r>
            <w:r w:rsidR="00E957BE" w:rsidRPr="00132D0A">
              <w:rPr>
                <w:lang w:val="en-GB"/>
              </w:rPr>
              <w:t>20</w:t>
            </w:r>
          </w:p>
        </w:tc>
      </w:tr>
      <w:tr w:rsidR="00503494" w:rsidRPr="00132D0A" w14:paraId="21815504" w14:textId="77777777" w:rsidTr="00B11C62">
        <w:tblPrEx>
          <w:tblLook w:val="0000" w:firstRow="0" w:lastRow="0" w:firstColumn="0" w:lastColumn="0" w:noHBand="0" w:noVBand="0"/>
        </w:tblPrEx>
        <w:tc>
          <w:tcPr>
            <w:tcW w:w="7901" w:type="dxa"/>
          </w:tcPr>
          <w:p w14:paraId="77B8E798" w14:textId="77777777" w:rsidR="00503494" w:rsidRPr="00132D0A" w:rsidRDefault="00503494" w:rsidP="00503494">
            <w:pPr>
              <w:rPr>
                <w:lang w:val="en-GB"/>
              </w:rPr>
            </w:pPr>
            <w:r w:rsidRPr="00132D0A">
              <w:rPr>
                <w:lang w:val="en-GB"/>
              </w:rPr>
              <w:t>CAPE JUBY: Mail Planes in the Desert</w:t>
            </w:r>
          </w:p>
        </w:tc>
        <w:tc>
          <w:tcPr>
            <w:tcW w:w="615" w:type="dxa"/>
          </w:tcPr>
          <w:p w14:paraId="0B99ACA8" w14:textId="1A6F982D" w:rsidR="00503494" w:rsidRPr="00132D0A" w:rsidRDefault="0052482F" w:rsidP="00E957BE">
            <w:pPr>
              <w:rPr>
                <w:lang w:val="en-GB"/>
              </w:rPr>
            </w:pPr>
            <w:r w:rsidRPr="00132D0A">
              <w:rPr>
                <w:lang w:val="en-GB"/>
              </w:rPr>
              <w:t>12</w:t>
            </w:r>
            <w:r w:rsidR="00E957BE" w:rsidRPr="00132D0A">
              <w:rPr>
                <w:lang w:val="en-GB"/>
              </w:rPr>
              <w:t>4</w:t>
            </w:r>
          </w:p>
        </w:tc>
      </w:tr>
      <w:tr w:rsidR="00503494" w:rsidRPr="00132D0A" w14:paraId="1B5045F1" w14:textId="77777777" w:rsidTr="00B11C62">
        <w:tblPrEx>
          <w:tblLook w:val="0000" w:firstRow="0" w:lastRow="0" w:firstColumn="0" w:lastColumn="0" w:noHBand="0" w:noVBand="0"/>
        </w:tblPrEx>
        <w:tc>
          <w:tcPr>
            <w:tcW w:w="7901" w:type="dxa"/>
          </w:tcPr>
          <w:p w14:paraId="79A745D4" w14:textId="77777777" w:rsidR="00503494" w:rsidRPr="00132D0A" w:rsidRDefault="00503494" w:rsidP="00503494">
            <w:pPr>
              <w:rPr>
                <w:lang w:val="en-GB"/>
              </w:rPr>
            </w:pPr>
            <w:r w:rsidRPr="00132D0A">
              <w:rPr>
                <w:lang w:val="en-GB"/>
              </w:rPr>
              <w:t>SOUTH RUSSIA: A White Knight Loses his Grip</w:t>
            </w:r>
          </w:p>
        </w:tc>
        <w:tc>
          <w:tcPr>
            <w:tcW w:w="615" w:type="dxa"/>
          </w:tcPr>
          <w:p w14:paraId="212ECBE1" w14:textId="21D2B1FF" w:rsidR="00503494" w:rsidRPr="00132D0A" w:rsidRDefault="00503494" w:rsidP="00E957BE">
            <w:pPr>
              <w:rPr>
                <w:lang w:val="en-GB"/>
              </w:rPr>
            </w:pPr>
            <w:r w:rsidRPr="00132D0A">
              <w:rPr>
                <w:lang w:val="en-GB"/>
              </w:rPr>
              <w:t>12</w:t>
            </w:r>
            <w:r w:rsidR="00E957BE" w:rsidRPr="00132D0A">
              <w:rPr>
                <w:lang w:val="en-GB"/>
              </w:rPr>
              <w:t>8</w:t>
            </w:r>
          </w:p>
        </w:tc>
      </w:tr>
      <w:tr w:rsidR="00503494" w:rsidRPr="00132D0A" w14:paraId="2359F1C6" w14:textId="77777777" w:rsidTr="00B11C62">
        <w:tblPrEx>
          <w:tblLook w:val="0000" w:firstRow="0" w:lastRow="0" w:firstColumn="0" w:lastColumn="0" w:noHBand="0" w:noVBand="0"/>
        </w:tblPrEx>
        <w:tc>
          <w:tcPr>
            <w:tcW w:w="7901" w:type="dxa"/>
          </w:tcPr>
          <w:p w14:paraId="7197E1CD" w14:textId="77777777" w:rsidR="00503494" w:rsidRPr="00132D0A" w:rsidRDefault="00503494" w:rsidP="00503494">
            <w:pPr>
              <w:rPr>
                <w:lang w:val="en-GB"/>
              </w:rPr>
            </w:pPr>
            <w:r w:rsidRPr="00132D0A">
              <w:rPr>
                <w:lang w:val="en-GB"/>
              </w:rPr>
              <w:t>BATUM: Oil Fever and Bluebottles</w:t>
            </w:r>
          </w:p>
        </w:tc>
        <w:tc>
          <w:tcPr>
            <w:tcW w:w="615" w:type="dxa"/>
          </w:tcPr>
          <w:p w14:paraId="6ABE589A" w14:textId="35942324" w:rsidR="00E957BE" w:rsidRPr="00132D0A" w:rsidRDefault="00503494" w:rsidP="00503494">
            <w:pPr>
              <w:rPr>
                <w:lang w:val="en-GB"/>
              </w:rPr>
            </w:pPr>
            <w:r w:rsidRPr="00132D0A">
              <w:rPr>
                <w:lang w:val="en-GB"/>
              </w:rPr>
              <w:t>13</w:t>
            </w:r>
            <w:r w:rsidR="00E957BE" w:rsidRPr="00132D0A">
              <w:rPr>
                <w:lang w:val="en-GB"/>
              </w:rPr>
              <w:t>2</w:t>
            </w:r>
          </w:p>
        </w:tc>
      </w:tr>
      <w:tr w:rsidR="00503494" w:rsidRPr="00132D0A" w14:paraId="22D0E0F8" w14:textId="77777777" w:rsidTr="00B11C62">
        <w:tblPrEx>
          <w:tblLook w:val="0000" w:firstRow="0" w:lastRow="0" w:firstColumn="0" w:lastColumn="0" w:noHBand="0" w:noVBand="0"/>
        </w:tblPrEx>
        <w:tc>
          <w:tcPr>
            <w:tcW w:w="7901" w:type="dxa"/>
          </w:tcPr>
          <w:p w14:paraId="4C9D0D00" w14:textId="77777777" w:rsidR="00503494" w:rsidRPr="00132D0A" w:rsidRDefault="00503494" w:rsidP="00503494">
            <w:pPr>
              <w:rPr>
                <w:lang w:val="en-GB"/>
              </w:rPr>
            </w:pPr>
            <w:r w:rsidRPr="00132D0A">
              <w:rPr>
                <w:lang w:val="en-GB"/>
              </w:rPr>
              <w:t>DANZIG: Sponge Cake with Hitler</w:t>
            </w:r>
          </w:p>
        </w:tc>
        <w:tc>
          <w:tcPr>
            <w:tcW w:w="615" w:type="dxa"/>
          </w:tcPr>
          <w:p w14:paraId="40088B32" w14:textId="315C6E30" w:rsidR="00503494" w:rsidRPr="00132D0A" w:rsidRDefault="00E957BE" w:rsidP="00503494">
            <w:pPr>
              <w:rPr>
                <w:lang w:val="en-GB"/>
              </w:rPr>
            </w:pPr>
            <w:r w:rsidRPr="00132D0A">
              <w:rPr>
                <w:lang w:val="en-GB"/>
              </w:rPr>
              <w:t>136</w:t>
            </w:r>
          </w:p>
        </w:tc>
      </w:tr>
      <w:tr w:rsidR="00503494" w:rsidRPr="00132D0A" w14:paraId="24B2E197" w14:textId="77777777" w:rsidTr="00B11C62">
        <w:tblPrEx>
          <w:tblLook w:val="0000" w:firstRow="0" w:lastRow="0" w:firstColumn="0" w:lastColumn="0" w:noHBand="0" w:noVBand="0"/>
        </w:tblPrEx>
        <w:tc>
          <w:tcPr>
            <w:tcW w:w="7901" w:type="dxa"/>
          </w:tcPr>
          <w:p w14:paraId="425361D6" w14:textId="77777777" w:rsidR="00503494" w:rsidRPr="00132D0A" w:rsidRDefault="00503494" w:rsidP="00503494">
            <w:pPr>
              <w:rPr>
                <w:lang w:val="en-GB"/>
              </w:rPr>
            </w:pPr>
            <w:r w:rsidRPr="00132D0A">
              <w:rPr>
                <w:lang w:val="en-GB"/>
              </w:rPr>
              <w:t>FAR EASTERN REPUBLIC: Utopians on the Tundra</w:t>
            </w:r>
          </w:p>
        </w:tc>
        <w:tc>
          <w:tcPr>
            <w:tcW w:w="615" w:type="dxa"/>
          </w:tcPr>
          <w:p w14:paraId="13DD1D1F" w14:textId="43B0748E" w:rsidR="00503494" w:rsidRPr="00132D0A" w:rsidRDefault="00E957BE" w:rsidP="00E957BE">
            <w:pPr>
              <w:rPr>
                <w:lang w:val="en-GB"/>
              </w:rPr>
            </w:pPr>
            <w:r w:rsidRPr="00132D0A">
              <w:rPr>
                <w:lang w:val="en-GB"/>
              </w:rPr>
              <w:t>140</w:t>
            </w:r>
          </w:p>
        </w:tc>
      </w:tr>
      <w:tr w:rsidR="00503494" w:rsidRPr="00132D0A" w14:paraId="3235ABF6" w14:textId="77777777" w:rsidTr="00B11C62">
        <w:tblPrEx>
          <w:tblLook w:val="0000" w:firstRow="0" w:lastRow="0" w:firstColumn="0" w:lastColumn="0" w:noHBand="0" w:noVBand="0"/>
        </w:tblPrEx>
        <w:tc>
          <w:tcPr>
            <w:tcW w:w="7901" w:type="dxa"/>
          </w:tcPr>
          <w:p w14:paraId="7D852196" w14:textId="77777777" w:rsidR="00503494" w:rsidRPr="00132D0A" w:rsidRDefault="00503494" w:rsidP="00503494">
            <w:pPr>
              <w:rPr>
                <w:lang w:val="en-GB"/>
              </w:rPr>
            </w:pPr>
            <w:r w:rsidRPr="00132D0A">
              <w:rPr>
                <w:lang w:val="en-GB"/>
              </w:rPr>
              <w:t>TRIPOLITANIA: Fascist Air Race in the Cradle of Islam</w:t>
            </w:r>
          </w:p>
        </w:tc>
        <w:tc>
          <w:tcPr>
            <w:tcW w:w="615" w:type="dxa"/>
          </w:tcPr>
          <w:p w14:paraId="77667F7C" w14:textId="7E253D70" w:rsidR="00503494" w:rsidRPr="00132D0A" w:rsidRDefault="00E957BE" w:rsidP="00503494">
            <w:pPr>
              <w:rPr>
                <w:lang w:val="en-GB"/>
              </w:rPr>
            </w:pPr>
            <w:r w:rsidRPr="00132D0A">
              <w:rPr>
                <w:lang w:val="en-GB"/>
              </w:rPr>
              <w:t>144</w:t>
            </w:r>
          </w:p>
        </w:tc>
      </w:tr>
      <w:tr w:rsidR="00503494" w:rsidRPr="00132D0A" w14:paraId="774EDD7C" w14:textId="77777777" w:rsidTr="00B11C62">
        <w:tblPrEx>
          <w:tblLook w:val="0000" w:firstRow="0" w:lastRow="0" w:firstColumn="0" w:lastColumn="0" w:noHBand="0" w:noVBand="0"/>
        </w:tblPrEx>
        <w:tc>
          <w:tcPr>
            <w:tcW w:w="7901" w:type="dxa"/>
          </w:tcPr>
          <w:p w14:paraId="5012D635" w14:textId="5C487B3C" w:rsidR="00503494" w:rsidRPr="00132D0A" w:rsidRDefault="00E957BE" w:rsidP="008B12B3">
            <w:pPr>
              <w:rPr>
                <w:lang w:val="en-GB"/>
              </w:rPr>
            </w:pPr>
            <w:r w:rsidRPr="00132D0A">
              <w:rPr>
                <w:lang w:val="en-GB"/>
              </w:rPr>
              <w:t>EASTERN</w:t>
            </w:r>
            <w:r w:rsidR="00503494" w:rsidRPr="00132D0A">
              <w:rPr>
                <w:lang w:val="en-GB"/>
              </w:rPr>
              <w:t xml:space="preserve"> KARELIA: </w:t>
            </w:r>
            <w:r w:rsidR="00235C31" w:rsidRPr="00132D0A">
              <w:rPr>
                <w:lang w:val="en-GB"/>
              </w:rPr>
              <w:t xml:space="preserve">National Romanticism </w:t>
            </w:r>
            <w:r w:rsidR="008B12B3" w:rsidRPr="00132D0A">
              <w:rPr>
                <w:lang w:val="en-GB"/>
              </w:rPr>
              <w:t>and Brooding Woodland Pathos</w:t>
            </w:r>
          </w:p>
        </w:tc>
        <w:tc>
          <w:tcPr>
            <w:tcW w:w="615" w:type="dxa"/>
          </w:tcPr>
          <w:p w14:paraId="7DB080EC" w14:textId="6E9A36B1" w:rsidR="00503494" w:rsidRPr="00132D0A" w:rsidRDefault="00503494" w:rsidP="00E957BE">
            <w:pPr>
              <w:rPr>
                <w:lang w:val="en-GB"/>
              </w:rPr>
            </w:pPr>
            <w:r w:rsidRPr="00132D0A">
              <w:rPr>
                <w:lang w:val="en-GB"/>
              </w:rPr>
              <w:t>14</w:t>
            </w:r>
            <w:r w:rsidR="00E957BE" w:rsidRPr="00132D0A">
              <w:rPr>
                <w:lang w:val="en-GB"/>
              </w:rPr>
              <w:t>8</w:t>
            </w:r>
          </w:p>
        </w:tc>
      </w:tr>
      <w:tr w:rsidR="00503494" w:rsidRPr="00132D0A" w14:paraId="3CFCFABB" w14:textId="77777777" w:rsidTr="00B11C62">
        <w:tblPrEx>
          <w:tblLook w:val="0000" w:firstRow="0" w:lastRow="0" w:firstColumn="0" w:lastColumn="0" w:noHBand="0" w:noVBand="0"/>
        </w:tblPrEx>
        <w:tc>
          <w:tcPr>
            <w:tcW w:w="7901" w:type="dxa"/>
          </w:tcPr>
          <w:p w14:paraId="6302679D" w14:textId="77777777" w:rsidR="00503494" w:rsidRPr="00132D0A" w:rsidRDefault="00503494" w:rsidP="00503494">
            <w:pPr>
              <w:rPr>
                <w:lang w:val="en-GB"/>
              </w:rPr>
            </w:pPr>
            <w:r w:rsidRPr="00132D0A">
              <w:rPr>
                <w:lang w:val="en-GB"/>
              </w:rPr>
              <w:t>CARNARO AND FIUME: Poetry and Fascism</w:t>
            </w:r>
          </w:p>
        </w:tc>
        <w:tc>
          <w:tcPr>
            <w:tcW w:w="615" w:type="dxa"/>
          </w:tcPr>
          <w:p w14:paraId="6E4DE2A6" w14:textId="4E611C7E" w:rsidR="00503494" w:rsidRPr="00132D0A" w:rsidRDefault="00E957BE" w:rsidP="00503494">
            <w:pPr>
              <w:rPr>
                <w:lang w:val="en-GB"/>
              </w:rPr>
            </w:pPr>
            <w:r w:rsidRPr="00132D0A">
              <w:rPr>
                <w:lang w:val="en-GB"/>
              </w:rPr>
              <w:t>152</w:t>
            </w:r>
          </w:p>
        </w:tc>
      </w:tr>
      <w:tr w:rsidR="00091CF6" w:rsidRPr="00132D0A" w14:paraId="773F8507" w14:textId="77777777" w:rsidTr="00B11C62">
        <w:tblPrEx>
          <w:tblLook w:val="0000" w:firstRow="0" w:lastRow="0" w:firstColumn="0" w:lastColumn="0" w:noHBand="0" w:noVBand="0"/>
        </w:tblPrEx>
        <w:tc>
          <w:tcPr>
            <w:tcW w:w="7901" w:type="dxa"/>
          </w:tcPr>
          <w:p w14:paraId="22E3DFA2" w14:textId="5ADF598C" w:rsidR="00091CF6" w:rsidRPr="00132D0A" w:rsidRDefault="00091CF6" w:rsidP="00503494">
            <w:pPr>
              <w:rPr>
                <w:lang w:val="en-GB"/>
              </w:rPr>
            </w:pPr>
            <w:r w:rsidRPr="00132D0A">
              <w:rPr>
                <w:lang w:val="en-GB"/>
              </w:rPr>
              <w:t>1925-1945</w:t>
            </w:r>
          </w:p>
        </w:tc>
        <w:tc>
          <w:tcPr>
            <w:tcW w:w="615" w:type="dxa"/>
          </w:tcPr>
          <w:p w14:paraId="1B070460" w14:textId="457B4160" w:rsidR="00091CF6" w:rsidRPr="00132D0A" w:rsidRDefault="00091CF6" w:rsidP="00503494">
            <w:pPr>
              <w:rPr>
                <w:lang w:val="en-GB"/>
              </w:rPr>
            </w:pPr>
            <w:r w:rsidRPr="00132D0A">
              <w:rPr>
                <w:lang w:val="en-GB"/>
              </w:rPr>
              <w:t>158</w:t>
            </w:r>
          </w:p>
        </w:tc>
      </w:tr>
      <w:tr w:rsidR="00503494" w:rsidRPr="00132D0A" w14:paraId="226B7488" w14:textId="77777777" w:rsidTr="00B11C62">
        <w:tblPrEx>
          <w:tblLook w:val="0000" w:firstRow="0" w:lastRow="0" w:firstColumn="0" w:lastColumn="0" w:noHBand="0" w:noVBand="0"/>
        </w:tblPrEx>
        <w:tc>
          <w:tcPr>
            <w:tcW w:w="7901" w:type="dxa"/>
          </w:tcPr>
          <w:p w14:paraId="502BBEA9" w14:textId="77777777" w:rsidR="00503494" w:rsidRPr="00132D0A" w:rsidRDefault="00503494" w:rsidP="00503494">
            <w:pPr>
              <w:rPr>
                <w:lang w:val="en-GB"/>
              </w:rPr>
            </w:pPr>
            <w:r w:rsidRPr="00132D0A">
              <w:rPr>
                <w:lang w:val="en-GB"/>
              </w:rPr>
              <w:t>MANCHUKUO: At the Epicentre of Evil</w:t>
            </w:r>
          </w:p>
        </w:tc>
        <w:tc>
          <w:tcPr>
            <w:tcW w:w="615" w:type="dxa"/>
          </w:tcPr>
          <w:p w14:paraId="393E345C" w14:textId="0BC926DF" w:rsidR="00503494" w:rsidRPr="00132D0A" w:rsidRDefault="00091CF6" w:rsidP="00503494">
            <w:pPr>
              <w:rPr>
                <w:lang w:val="en-GB"/>
              </w:rPr>
            </w:pPr>
            <w:r w:rsidRPr="00132D0A">
              <w:rPr>
                <w:lang w:val="en-GB"/>
              </w:rPr>
              <w:t>159</w:t>
            </w:r>
          </w:p>
        </w:tc>
      </w:tr>
      <w:tr w:rsidR="00503494" w:rsidRPr="00132D0A" w14:paraId="6BA5E537" w14:textId="77777777" w:rsidTr="00B11C62">
        <w:tblPrEx>
          <w:tblLook w:val="0000" w:firstRow="0" w:lastRow="0" w:firstColumn="0" w:lastColumn="0" w:noHBand="0" w:noVBand="0"/>
        </w:tblPrEx>
        <w:tc>
          <w:tcPr>
            <w:tcW w:w="7901" w:type="dxa"/>
          </w:tcPr>
          <w:p w14:paraId="0F624759" w14:textId="77777777" w:rsidR="00503494" w:rsidRPr="00132D0A" w:rsidRDefault="00503494" w:rsidP="00503494">
            <w:pPr>
              <w:rPr>
                <w:lang w:val="en-GB"/>
              </w:rPr>
            </w:pPr>
            <w:r w:rsidRPr="00132D0A">
              <w:rPr>
                <w:lang w:val="en-GB"/>
              </w:rPr>
              <w:t>ININI: Mortal Sins in an Impenetrable Rainforest</w:t>
            </w:r>
          </w:p>
        </w:tc>
        <w:tc>
          <w:tcPr>
            <w:tcW w:w="615" w:type="dxa"/>
          </w:tcPr>
          <w:p w14:paraId="4857CED0" w14:textId="6E12376F" w:rsidR="00503494" w:rsidRPr="00132D0A" w:rsidRDefault="00091CF6" w:rsidP="00503494">
            <w:pPr>
              <w:rPr>
                <w:lang w:val="en-GB"/>
              </w:rPr>
            </w:pPr>
            <w:r w:rsidRPr="00132D0A">
              <w:rPr>
                <w:lang w:val="en-GB"/>
              </w:rPr>
              <w:t>163</w:t>
            </w:r>
          </w:p>
        </w:tc>
      </w:tr>
      <w:tr w:rsidR="00503494" w:rsidRPr="00132D0A" w14:paraId="5DC7E70B" w14:textId="77777777" w:rsidTr="00B11C62">
        <w:tblPrEx>
          <w:tblLook w:val="0000" w:firstRow="0" w:lastRow="0" w:firstColumn="0" w:lastColumn="0" w:noHBand="0" w:noVBand="0"/>
        </w:tblPrEx>
        <w:tc>
          <w:tcPr>
            <w:tcW w:w="7901" w:type="dxa"/>
          </w:tcPr>
          <w:p w14:paraId="56575F26" w14:textId="77777777" w:rsidR="00503494" w:rsidRPr="00132D0A" w:rsidRDefault="00503494" w:rsidP="00503494">
            <w:pPr>
              <w:rPr>
                <w:lang w:val="en-GB"/>
              </w:rPr>
            </w:pPr>
            <w:r w:rsidRPr="00132D0A">
              <w:rPr>
                <w:lang w:val="en-GB"/>
              </w:rPr>
              <w:lastRenderedPageBreak/>
              <w:t>SASENO: Childhood Paradise in the World's Most Dismal Place</w:t>
            </w:r>
          </w:p>
        </w:tc>
        <w:tc>
          <w:tcPr>
            <w:tcW w:w="615" w:type="dxa"/>
          </w:tcPr>
          <w:p w14:paraId="70EA0B7E" w14:textId="2847B1A7" w:rsidR="00503494" w:rsidRPr="00132D0A" w:rsidRDefault="00503494" w:rsidP="00091CF6">
            <w:pPr>
              <w:rPr>
                <w:lang w:val="en-GB"/>
              </w:rPr>
            </w:pPr>
            <w:r w:rsidRPr="00132D0A">
              <w:rPr>
                <w:lang w:val="en-GB"/>
              </w:rPr>
              <w:t>16</w:t>
            </w:r>
            <w:r w:rsidR="00091CF6" w:rsidRPr="00132D0A">
              <w:rPr>
                <w:lang w:val="en-GB"/>
              </w:rPr>
              <w:t>7</w:t>
            </w:r>
          </w:p>
        </w:tc>
      </w:tr>
      <w:tr w:rsidR="00503494" w:rsidRPr="00132D0A" w14:paraId="040B50E9" w14:textId="77777777" w:rsidTr="00B11C62">
        <w:tblPrEx>
          <w:tblLook w:val="0000" w:firstRow="0" w:lastRow="0" w:firstColumn="0" w:lastColumn="0" w:noHBand="0" w:noVBand="0"/>
        </w:tblPrEx>
        <w:tc>
          <w:tcPr>
            <w:tcW w:w="7901" w:type="dxa"/>
          </w:tcPr>
          <w:p w14:paraId="58F77E04" w14:textId="77777777" w:rsidR="00503494" w:rsidRPr="00132D0A" w:rsidRDefault="00503494" w:rsidP="00503494">
            <w:pPr>
              <w:rPr>
                <w:lang w:val="en-GB"/>
              </w:rPr>
            </w:pPr>
            <w:r w:rsidRPr="00132D0A">
              <w:rPr>
                <w:lang w:val="en-GB"/>
              </w:rPr>
              <w:t>TANNU TUVA: Closed Country with Eccentric Stamps</w:t>
            </w:r>
          </w:p>
        </w:tc>
        <w:tc>
          <w:tcPr>
            <w:tcW w:w="615" w:type="dxa"/>
          </w:tcPr>
          <w:p w14:paraId="29AA444F" w14:textId="2FC6F7B1" w:rsidR="00503494" w:rsidRPr="00132D0A" w:rsidRDefault="00503494" w:rsidP="00091CF6">
            <w:pPr>
              <w:rPr>
                <w:lang w:val="en-GB"/>
              </w:rPr>
            </w:pPr>
            <w:r w:rsidRPr="00132D0A">
              <w:rPr>
                <w:lang w:val="en-GB"/>
              </w:rPr>
              <w:t>17</w:t>
            </w:r>
            <w:r w:rsidR="00091CF6" w:rsidRPr="00132D0A">
              <w:rPr>
                <w:lang w:val="en-GB"/>
              </w:rPr>
              <w:t>1</w:t>
            </w:r>
          </w:p>
        </w:tc>
      </w:tr>
      <w:tr w:rsidR="00503494" w:rsidRPr="00132D0A" w14:paraId="4695ED2C" w14:textId="77777777" w:rsidTr="00B11C62">
        <w:tblPrEx>
          <w:tblLook w:val="0000" w:firstRow="0" w:lastRow="0" w:firstColumn="0" w:lastColumn="0" w:noHBand="0" w:noVBand="0"/>
        </w:tblPrEx>
        <w:tc>
          <w:tcPr>
            <w:tcW w:w="7901" w:type="dxa"/>
          </w:tcPr>
          <w:p w14:paraId="412BB5B0" w14:textId="77777777" w:rsidR="00503494" w:rsidRPr="00132D0A" w:rsidRDefault="00503494" w:rsidP="00503494">
            <w:pPr>
              <w:rPr>
                <w:lang w:val="en-GB"/>
              </w:rPr>
            </w:pPr>
            <w:r w:rsidRPr="00132D0A">
              <w:rPr>
                <w:lang w:val="en-GB"/>
              </w:rPr>
              <w:t>TANGIER INTERNATIONAL ZONE: A Modern-Day Sodom</w:t>
            </w:r>
          </w:p>
        </w:tc>
        <w:tc>
          <w:tcPr>
            <w:tcW w:w="615" w:type="dxa"/>
          </w:tcPr>
          <w:p w14:paraId="44E5FFDF" w14:textId="7D701112" w:rsidR="00503494" w:rsidRPr="00132D0A" w:rsidRDefault="00503494" w:rsidP="00091CF6">
            <w:pPr>
              <w:rPr>
                <w:lang w:val="en-GB"/>
              </w:rPr>
            </w:pPr>
            <w:r w:rsidRPr="00132D0A">
              <w:rPr>
                <w:lang w:val="en-GB"/>
              </w:rPr>
              <w:t>17</w:t>
            </w:r>
            <w:r w:rsidR="00091CF6" w:rsidRPr="00132D0A">
              <w:rPr>
                <w:lang w:val="en-GB"/>
              </w:rPr>
              <w:t>5</w:t>
            </w:r>
          </w:p>
        </w:tc>
      </w:tr>
      <w:tr w:rsidR="00503494" w:rsidRPr="00132D0A" w14:paraId="0F155142" w14:textId="77777777" w:rsidTr="00B11C62">
        <w:tblPrEx>
          <w:tblLook w:val="0000" w:firstRow="0" w:lastRow="0" w:firstColumn="0" w:lastColumn="0" w:noHBand="0" w:noVBand="0"/>
        </w:tblPrEx>
        <w:tc>
          <w:tcPr>
            <w:tcW w:w="7901" w:type="dxa"/>
          </w:tcPr>
          <w:p w14:paraId="00B87EB0" w14:textId="77777777" w:rsidR="00503494" w:rsidRPr="00132D0A" w:rsidRDefault="00503494" w:rsidP="00503494">
            <w:pPr>
              <w:rPr>
                <w:lang w:val="en-GB"/>
              </w:rPr>
            </w:pPr>
            <w:r w:rsidRPr="00132D0A">
              <w:rPr>
                <w:lang w:val="en-GB"/>
              </w:rPr>
              <w:t>HATAY: Genocide and a Rigged Referendum</w:t>
            </w:r>
          </w:p>
        </w:tc>
        <w:tc>
          <w:tcPr>
            <w:tcW w:w="615" w:type="dxa"/>
          </w:tcPr>
          <w:p w14:paraId="40E0E746" w14:textId="2CB0CF53" w:rsidR="00503494" w:rsidRPr="00132D0A" w:rsidRDefault="00503494" w:rsidP="00091CF6">
            <w:pPr>
              <w:rPr>
                <w:lang w:val="en-GB"/>
              </w:rPr>
            </w:pPr>
            <w:r w:rsidRPr="00132D0A">
              <w:rPr>
                <w:lang w:val="en-GB"/>
              </w:rPr>
              <w:t>17</w:t>
            </w:r>
            <w:r w:rsidR="00091CF6" w:rsidRPr="00132D0A">
              <w:rPr>
                <w:lang w:val="en-GB"/>
              </w:rPr>
              <w:t>9</w:t>
            </w:r>
          </w:p>
        </w:tc>
      </w:tr>
      <w:tr w:rsidR="00503494" w:rsidRPr="00132D0A" w14:paraId="13F060C7" w14:textId="77777777" w:rsidTr="00B11C62">
        <w:tblPrEx>
          <w:tblLook w:val="0000" w:firstRow="0" w:lastRow="0" w:firstColumn="0" w:lastColumn="0" w:noHBand="0" w:noVBand="0"/>
        </w:tblPrEx>
        <w:tc>
          <w:tcPr>
            <w:tcW w:w="7901" w:type="dxa"/>
          </w:tcPr>
          <w:p w14:paraId="3FDB1456" w14:textId="55AB1069" w:rsidR="00503494" w:rsidRPr="00132D0A" w:rsidRDefault="00503494" w:rsidP="00561227">
            <w:pPr>
              <w:rPr>
                <w:lang w:val="en-GB"/>
              </w:rPr>
            </w:pPr>
            <w:r w:rsidRPr="00132D0A">
              <w:rPr>
                <w:lang w:val="en-GB"/>
              </w:rPr>
              <w:t xml:space="preserve">THE CHANNEL ISLANDS: Sabotage </w:t>
            </w:r>
            <w:r w:rsidR="00561227" w:rsidRPr="00132D0A">
              <w:rPr>
                <w:lang w:val="en-GB"/>
              </w:rPr>
              <w:t>with</w:t>
            </w:r>
            <w:r w:rsidRPr="00132D0A">
              <w:rPr>
                <w:lang w:val="en-GB"/>
              </w:rPr>
              <w:t xml:space="preserve"> Stamp</w:t>
            </w:r>
            <w:r w:rsidR="00561227" w:rsidRPr="00132D0A">
              <w:rPr>
                <w:lang w:val="en-GB"/>
              </w:rPr>
              <w:t>s</w:t>
            </w:r>
          </w:p>
        </w:tc>
        <w:tc>
          <w:tcPr>
            <w:tcW w:w="615" w:type="dxa"/>
          </w:tcPr>
          <w:p w14:paraId="52A80C65" w14:textId="41C1B1C5" w:rsidR="00503494" w:rsidRPr="00132D0A" w:rsidRDefault="00503494" w:rsidP="00091CF6">
            <w:pPr>
              <w:rPr>
                <w:lang w:val="en-GB"/>
              </w:rPr>
            </w:pPr>
            <w:r w:rsidRPr="00132D0A">
              <w:rPr>
                <w:lang w:val="en-GB"/>
              </w:rPr>
              <w:t>18</w:t>
            </w:r>
            <w:r w:rsidR="00091CF6" w:rsidRPr="00132D0A">
              <w:rPr>
                <w:lang w:val="en-GB"/>
              </w:rPr>
              <w:t>3</w:t>
            </w:r>
          </w:p>
        </w:tc>
      </w:tr>
      <w:tr w:rsidR="00503494" w:rsidRPr="00132D0A" w14:paraId="41EBAC90" w14:textId="77777777" w:rsidTr="00B11C62">
        <w:tblPrEx>
          <w:tblLook w:val="0000" w:firstRow="0" w:lastRow="0" w:firstColumn="0" w:lastColumn="0" w:noHBand="0" w:noVBand="0"/>
        </w:tblPrEx>
        <w:tc>
          <w:tcPr>
            <w:tcW w:w="7901" w:type="dxa"/>
          </w:tcPr>
          <w:p w14:paraId="07BD5CDB" w14:textId="77777777" w:rsidR="00503494" w:rsidRPr="00132D0A" w:rsidRDefault="00503494" w:rsidP="00503494">
            <w:pPr>
              <w:rPr>
                <w:lang w:val="en-GB"/>
              </w:rPr>
            </w:pPr>
            <w:r w:rsidRPr="00132D0A">
              <w:rPr>
                <w:lang w:val="en-GB"/>
              </w:rPr>
              <w:t>SOUTH SHETLAND ISLANDS: Penguins in the Furnace</w:t>
            </w:r>
          </w:p>
        </w:tc>
        <w:tc>
          <w:tcPr>
            <w:tcW w:w="615" w:type="dxa"/>
          </w:tcPr>
          <w:p w14:paraId="069FF7A2" w14:textId="71E35464" w:rsidR="00503494" w:rsidRPr="00132D0A" w:rsidRDefault="00503494" w:rsidP="00091CF6">
            <w:pPr>
              <w:rPr>
                <w:lang w:val="en-GB"/>
              </w:rPr>
            </w:pPr>
            <w:r w:rsidRPr="00132D0A">
              <w:rPr>
                <w:lang w:val="en-GB"/>
              </w:rPr>
              <w:t>18</w:t>
            </w:r>
            <w:r w:rsidR="00091CF6" w:rsidRPr="00132D0A">
              <w:rPr>
                <w:lang w:val="en-GB"/>
              </w:rPr>
              <w:t>7</w:t>
            </w:r>
          </w:p>
        </w:tc>
      </w:tr>
      <w:tr w:rsidR="000316D9" w:rsidRPr="00132D0A" w14:paraId="66E2A4B9" w14:textId="77777777" w:rsidTr="00B11C62">
        <w:tblPrEx>
          <w:tblLook w:val="0000" w:firstRow="0" w:lastRow="0" w:firstColumn="0" w:lastColumn="0" w:noHBand="0" w:noVBand="0"/>
        </w:tblPrEx>
        <w:tc>
          <w:tcPr>
            <w:tcW w:w="7901" w:type="dxa"/>
          </w:tcPr>
          <w:p w14:paraId="14CA14FB" w14:textId="1FD645D8" w:rsidR="000316D9" w:rsidRPr="00132D0A" w:rsidRDefault="000316D9" w:rsidP="00503494">
            <w:pPr>
              <w:rPr>
                <w:lang w:val="en-GB"/>
              </w:rPr>
            </w:pPr>
            <w:r w:rsidRPr="00132D0A">
              <w:rPr>
                <w:lang w:val="en-GB"/>
              </w:rPr>
              <w:t>1945-1975</w:t>
            </w:r>
          </w:p>
        </w:tc>
        <w:tc>
          <w:tcPr>
            <w:tcW w:w="615" w:type="dxa"/>
          </w:tcPr>
          <w:p w14:paraId="2793A9B7" w14:textId="7A4233E0" w:rsidR="000316D9" w:rsidRPr="00132D0A" w:rsidRDefault="000316D9" w:rsidP="00091CF6">
            <w:pPr>
              <w:rPr>
                <w:lang w:val="en-GB"/>
              </w:rPr>
            </w:pPr>
            <w:r w:rsidRPr="00132D0A">
              <w:rPr>
                <w:lang w:val="en-GB"/>
              </w:rPr>
              <w:t>192</w:t>
            </w:r>
          </w:p>
        </w:tc>
      </w:tr>
      <w:tr w:rsidR="00503494" w:rsidRPr="00132D0A" w14:paraId="27CCBE85" w14:textId="77777777" w:rsidTr="00B11C62">
        <w:tblPrEx>
          <w:tblLook w:val="0000" w:firstRow="0" w:lastRow="0" w:firstColumn="0" w:lastColumn="0" w:noHBand="0" w:noVBand="0"/>
        </w:tblPrEx>
        <w:tc>
          <w:tcPr>
            <w:tcW w:w="7901" w:type="dxa"/>
          </w:tcPr>
          <w:p w14:paraId="0947D852" w14:textId="77777777" w:rsidR="00503494" w:rsidRPr="00132D0A" w:rsidRDefault="00503494" w:rsidP="00503494">
            <w:pPr>
              <w:rPr>
                <w:lang w:val="en-GB"/>
              </w:rPr>
            </w:pPr>
            <w:r w:rsidRPr="00132D0A">
              <w:rPr>
                <w:lang w:val="en-GB"/>
              </w:rPr>
              <w:t>TRIESTE: A Crossroads in History</w:t>
            </w:r>
          </w:p>
        </w:tc>
        <w:tc>
          <w:tcPr>
            <w:tcW w:w="615" w:type="dxa"/>
          </w:tcPr>
          <w:p w14:paraId="24428A9F" w14:textId="00BB94BC" w:rsidR="00503494" w:rsidRPr="00132D0A" w:rsidRDefault="00503494" w:rsidP="000316D9">
            <w:pPr>
              <w:rPr>
                <w:lang w:val="en-GB"/>
              </w:rPr>
            </w:pPr>
            <w:r w:rsidRPr="00132D0A">
              <w:rPr>
                <w:lang w:val="en-GB"/>
              </w:rPr>
              <w:t>19</w:t>
            </w:r>
            <w:r w:rsidR="000316D9" w:rsidRPr="00132D0A">
              <w:rPr>
                <w:lang w:val="en-GB"/>
              </w:rPr>
              <w:t>3</w:t>
            </w:r>
          </w:p>
        </w:tc>
      </w:tr>
      <w:tr w:rsidR="00503494" w:rsidRPr="00132D0A" w14:paraId="03542B75" w14:textId="77777777" w:rsidTr="00B11C62">
        <w:tblPrEx>
          <w:tblLook w:val="0000" w:firstRow="0" w:lastRow="0" w:firstColumn="0" w:lastColumn="0" w:noHBand="0" w:noVBand="0"/>
        </w:tblPrEx>
        <w:tc>
          <w:tcPr>
            <w:tcW w:w="7901" w:type="dxa"/>
          </w:tcPr>
          <w:p w14:paraId="74B5B61A" w14:textId="52FB6532" w:rsidR="00503494" w:rsidRPr="00132D0A" w:rsidRDefault="00503494" w:rsidP="000316D9">
            <w:pPr>
              <w:rPr>
                <w:lang w:val="en-GB"/>
              </w:rPr>
            </w:pPr>
            <w:r w:rsidRPr="00132D0A">
              <w:rPr>
                <w:lang w:val="en-GB"/>
              </w:rPr>
              <w:t xml:space="preserve">RYUKYU: </w:t>
            </w:r>
            <w:r w:rsidR="000316D9" w:rsidRPr="00132D0A">
              <w:rPr>
                <w:lang w:val="en-GB"/>
              </w:rPr>
              <w:t>Systemic Suicide</w:t>
            </w:r>
          </w:p>
        </w:tc>
        <w:tc>
          <w:tcPr>
            <w:tcW w:w="615" w:type="dxa"/>
          </w:tcPr>
          <w:p w14:paraId="7A17EFB7" w14:textId="06D68707" w:rsidR="00503494" w:rsidRPr="00132D0A" w:rsidRDefault="000316D9" w:rsidP="00503494">
            <w:pPr>
              <w:rPr>
                <w:lang w:val="en-GB"/>
              </w:rPr>
            </w:pPr>
            <w:r w:rsidRPr="00132D0A">
              <w:rPr>
                <w:lang w:val="en-GB"/>
              </w:rPr>
              <w:t>197</w:t>
            </w:r>
          </w:p>
        </w:tc>
      </w:tr>
      <w:tr w:rsidR="00503494" w:rsidRPr="00132D0A" w14:paraId="5D9A1C2A" w14:textId="77777777" w:rsidTr="00B11C62">
        <w:tblPrEx>
          <w:tblLook w:val="0000" w:firstRow="0" w:lastRow="0" w:firstColumn="0" w:lastColumn="0" w:noHBand="0" w:noVBand="0"/>
        </w:tblPrEx>
        <w:tc>
          <w:tcPr>
            <w:tcW w:w="7901" w:type="dxa"/>
          </w:tcPr>
          <w:p w14:paraId="4F13D13D" w14:textId="77777777" w:rsidR="00503494" w:rsidRPr="00132D0A" w:rsidRDefault="00503494" w:rsidP="00503494">
            <w:pPr>
              <w:rPr>
                <w:lang w:val="en-GB"/>
              </w:rPr>
            </w:pPr>
            <w:r w:rsidRPr="00132D0A">
              <w:rPr>
                <w:lang w:val="en-GB"/>
              </w:rPr>
              <w:t>SOUTH KASAI: Miserable Balubas and Precious Minerals</w:t>
            </w:r>
          </w:p>
        </w:tc>
        <w:tc>
          <w:tcPr>
            <w:tcW w:w="615" w:type="dxa"/>
          </w:tcPr>
          <w:p w14:paraId="464EF1AC" w14:textId="3588A557" w:rsidR="00503494" w:rsidRPr="00132D0A" w:rsidRDefault="000316D9" w:rsidP="00503494">
            <w:pPr>
              <w:rPr>
                <w:lang w:val="en-GB"/>
              </w:rPr>
            </w:pPr>
            <w:r w:rsidRPr="00132D0A">
              <w:rPr>
                <w:lang w:val="en-GB"/>
              </w:rPr>
              <w:t>201</w:t>
            </w:r>
          </w:p>
        </w:tc>
      </w:tr>
      <w:tr w:rsidR="00503494" w:rsidRPr="00132D0A" w14:paraId="69BE37C9" w14:textId="77777777" w:rsidTr="00B11C62">
        <w:tblPrEx>
          <w:tblLook w:val="0000" w:firstRow="0" w:lastRow="0" w:firstColumn="0" w:lastColumn="0" w:noHBand="0" w:noVBand="0"/>
        </w:tblPrEx>
        <w:tc>
          <w:tcPr>
            <w:tcW w:w="7901" w:type="dxa"/>
          </w:tcPr>
          <w:p w14:paraId="7C375870" w14:textId="77777777" w:rsidR="00503494" w:rsidRPr="00132D0A" w:rsidRDefault="00503494" w:rsidP="00503494">
            <w:pPr>
              <w:rPr>
                <w:lang w:val="en-GB"/>
              </w:rPr>
            </w:pPr>
            <w:r w:rsidRPr="00132D0A">
              <w:rPr>
                <w:lang w:val="en-GB"/>
              </w:rPr>
              <w:t>THE SOUTH MOLUCCAS: Spices and Terrorism</w:t>
            </w:r>
          </w:p>
        </w:tc>
        <w:tc>
          <w:tcPr>
            <w:tcW w:w="615" w:type="dxa"/>
          </w:tcPr>
          <w:p w14:paraId="7248B114" w14:textId="4EF8FA9B" w:rsidR="00503494" w:rsidRPr="00132D0A" w:rsidRDefault="000316D9" w:rsidP="00503494">
            <w:pPr>
              <w:rPr>
                <w:lang w:val="en-GB"/>
              </w:rPr>
            </w:pPr>
            <w:r w:rsidRPr="00132D0A">
              <w:rPr>
                <w:lang w:val="en-GB"/>
              </w:rPr>
              <w:t>205</w:t>
            </w:r>
          </w:p>
        </w:tc>
      </w:tr>
      <w:tr w:rsidR="00503494" w:rsidRPr="00132D0A" w14:paraId="198A6BE0" w14:textId="77777777" w:rsidTr="00B11C62">
        <w:tblPrEx>
          <w:tblLook w:val="0000" w:firstRow="0" w:lastRow="0" w:firstColumn="0" w:lastColumn="0" w:noHBand="0" w:noVBand="0"/>
        </w:tblPrEx>
        <w:tc>
          <w:tcPr>
            <w:tcW w:w="7901" w:type="dxa"/>
          </w:tcPr>
          <w:p w14:paraId="416F0D09" w14:textId="77777777" w:rsidR="00503494" w:rsidRPr="00132D0A" w:rsidRDefault="00503494" w:rsidP="00503494">
            <w:pPr>
              <w:rPr>
                <w:lang w:val="en-GB"/>
              </w:rPr>
            </w:pPr>
            <w:r w:rsidRPr="00132D0A">
              <w:rPr>
                <w:lang w:val="en-GB"/>
              </w:rPr>
              <w:t>BIAFRA: Famine and Proxy War</w:t>
            </w:r>
          </w:p>
        </w:tc>
        <w:tc>
          <w:tcPr>
            <w:tcW w:w="615" w:type="dxa"/>
          </w:tcPr>
          <w:p w14:paraId="5C53E524" w14:textId="2981D97F" w:rsidR="00503494" w:rsidRPr="00132D0A" w:rsidRDefault="000316D9" w:rsidP="00503494">
            <w:pPr>
              <w:rPr>
                <w:lang w:val="en-GB"/>
              </w:rPr>
            </w:pPr>
            <w:r w:rsidRPr="00132D0A">
              <w:rPr>
                <w:lang w:val="en-GB"/>
              </w:rPr>
              <w:t>209</w:t>
            </w:r>
          </w:p>
        </w:tc>
      </w:tr>
      <w:tr w:rsidR="00503494" w:rsidRPr="00132D0A" w14:paraId="0DE91852" w14:textId="77777777" w:rsidTr="00B11C62">
        <w:tblPrEx>
          <w:tblLook w:val="0000" w:firstRow="0" w:lastRow="0" w:firstColumn="0" w:lastColumn="0" w:noHBand="0" w:noVBand="0"/>
        </w:tblPrEx>
        <w:tc>
          <w:tcPr>
            <w:tcW w:w="7901" w:type="dxa"/>
          </w:tcPr>
          <w:p w14:paraId="6E592306" w14:textId="3F8EAC29" w:rsidR="00503494" w:rsidRPr="00132D0A" w:rsidRDefault="00503494" w:rsidP="000316D9">
            <w:pPr>
              <w:rPr>
                <w:lang w:val="en-GB"/>
              </w:rPr>
            </w:pPr>
            <w:r w:rsidRPr="00132D0A">
              <w:rPr>
                <w:lang w:val="en-GB"/>
              </w:rPr>
              <w:t xml:space="preserve">UPPER YAFA: Mud </w:t>
            </w:r>
            <w:r w:rsidR="000316D9" w:rsidRPr="00132D0A">
              <w:rPr>
                <w:lang w:val="en-GB"/>
              </w:rPr>
              <w:t>Houses</w:t>
            </w:r>
            <w:r w:rsidRPr="00132D0A">
              <w:rPr>
                <w:lang w:val="en-GB"/>
              </w:rPr>
              <w:t xml:space="preserve"> and Gaudy Stamps</w:t>
            </w:r>
          </w:p>
        </w:tc>
        <w:tc>
          <w:tcPr>
            <w:tcW w:w="615" w:type="dxa"/>
          </w:tcPr>
          <w:p w14:paraId="6CA1954A" w14:textId="39C754FE" w:rsidR="00503494" w:rsidRPr="00132D0A" w:rsidRDefault="000316D9" w:rsidP="00503494">
            <w:pPr>
              <w:rPr>
                <w:lang w:val="en-GB"/>
              </w:rPr>
            </w:pPr>
            <w:r w:rsidRPr="00132D0A">
              <w:rPr>
                <w:lang w:val="en-GB"/>
              </w:rPr>
              <w:t>213</w:t>
            </w:r>
          </w:p>
        </w:tc>
      </w:tr>
    </w:tbl>
    <w:p w14:paraId="162CED7D" w14:textId="77777777" w:rsidR="00A625FB" w:rsidRPr="00132D0A" w:rsidRDefault="00A625FB">
      <w:pPr>
        <w:rPr>
          <w:lang w:val="en-GB"/>
        </w:rPr>
      </w:pPr>
    </w:p>
    <w:p w14:paraId="31F33768" w14:textId="722BD23A" w:rsidR="00503494" w:rsidRPr="00132D0A" w:rsidRDefault="00503494">
      <w:pPr>
        <w:rPr>
          <w:rFonts w:ascii="Calibri" w:eastAsia="Times New Roman" w:hAnsi="Calibri" w:cs="Times New Roman"/>
          <w:b/>
          <w:color w:val="000000"/>
          <w:sz w:val="27"/>
          <w:szCs w:val="27"/>
          <w:shd w:val="clear" w:color="auto" w:fill="FFFFFF"/>
          <w:lang w:val="en-GB"/>
        </w:rPr>
      </w:pPr>
      <w:r w:rsidRPr="00132D0A">
        <w:rPr>
          <w:lang w:val="en-GB"/>
        </w:rPr>
        <w:br w:type="page"/>
      </w:r>
    </w:p>
    <w:p w14:paraId="1A78CB75" w14:textId="1AF1310B" w:rsidR="004316B8" w:rsidRPr="00132D0A" w:rsidRDefault="004316B8" w:rsidP="00D93ECE">
      <w:pPr>
        <w:pStyle w:val="ToC1"/>
      </w:pPr>
      <w:r w:rsidRPr="00132D0A">
        <w:lastRenderedPageBreak/>
        <w:t>Foreword</w:t>
      </w:r>
      <w:bookmarkEnd w:id="0"/>
    </w:p>
    <w:p w14:paraId="272211E9" w14:textId="77777777" w:rsidR="004316B8" w:rsidRPr="00132D0A" w:rsidRDefault="004316B8" w:rsidP="004316B8">
      <w:pPr>
        <w:rPr>
          <w:rFonts w:ascii="Calibri" w:eastAsia="Times New Roman" w:hAnsi="Calibri" w:cs="Times New Roman"/>
          <w:color w:val="000000"/>
          <w:sz w:val="27"/>
          <w:szCs w:val="27"/>
          <w:shd w:val="clear" w:color="auto" w:fill="FFFFFF"/>
          <w:lang w:val="en-GB"/>
        </w:rPr>
      </w:pPr>
    </w:p>
    <w:p w14:paraId="6115D948" w14:textId="59200054" w:rsidR="00DD6BFB" w:rsidRPr="00132D0A" w:rsidRDefault="004316B8" w:rsidP="00DF7DA5">
      <w:pPr>
        <w:ind w:left="1134" w:right="1070"/>
        <w:rPr>
          <w:rFonts w:asciiTheme="majorHAnsi" w:eastAsia="Times New Roman" w:hAnsiTheme="majorHAnsi" w:cs="Times New Roman"/>
          <w:color w:val="000000"/>
          <w:shd w:val="clear" w:color="auto" w:fill="FFFFFF"/>
          <w:lang w:val="en-GB"/>
        </w:rPr>
      </w:pPr>
      <w:r w:rsidRPr="00132D0A">
        <w:rPr>
          <w:rFonts w:asciiTheme="majorHAnsi" w:eastAsia="Times New Roman" w:hAnsiTheme="majorHAnsi" w:cs="Times New Roman"/>
          <w:color w:val="000000"/>
          <w:shd w:val="clear" w:color="auto" w:fill="FFFFFF"/>
          <w:lang w:val="en-GB"/>
        </w:rPr>
        <w:t xml:space="preserve">History as well as life itself is complicated – neither life nor history is an enterprise for those who seek simplicity </w:t>
      </w:r>
      <w:r w:rsidR="00DD6BFB" w:rsidRPr="00132D0A">
        <w:rPr>
          <w:rFonts w:asciiTheme="majorHAnsi" w:eastAsia="Times New Roman" w:hAnsiTheme="majorHAnsi" w:cs="Times New Roman"/>
          <w:color w:val="000000"/>
          <w:shd w:val="clear" w:color="auto" w:fill="FFFFFF"/>
          <w:lang w:val="en-GB"/>
        </w:rPr>
        <w:t>and consistency.</w:t>
      </w:r>
      <w:r w:rsidR="004247D1" w:rsidRPr="00132D0A">
        <w:rPr>
          <w:rFonts w:asciiTheme="majorHAnsi" w:eastAsia="Times New Roman" w:hAnsiTheme="majorHAnsi" w:cs="Times New Roman"/>
          <w:color w:val="000000"/>
          <w:shd w:val="clear" w:color="auto" w:fill="FFFFFF"/>
          <w:lang w:val="en-GB"/>
        </w:rPr>
        <w:t>’</w:t>
      </w:r>
      <w:r w:rsidRPr="00132D0A">
        <w:rPr>
          <w:rFonts w:asciiTheme="majorHAnsi" w:eastAsia="Times New Roman" w:hAnsiTheme="majorHAnsi" w:cs="Times New Roman"/>
          <w:color w:val="000000"/>
          <w:shd w:val="clear" w:color="auto" w:fill="FFFFFF"/>
          <w:lang w:val="en-GB"/>
        </w:rPr>
        <w:t xml:space="preserve"> </w:t>
      </w:r>
    </w:p>
    <w:p w14:paraId="1E3D7D7E" w14:textId="77777777" w:rsidR="004316B8" w:rsidRPr="00132D0A" w:rsidRDefault="004316B8" w:rsidP="00DF7DA5">
      <w:pPr>
        <w:ind w:right="1070"/>
        <w:jc w:val="right"/>
        <w:rPr>
          <w:rFonts w:ascii="Times" w:eastAsia="Times New Roman" w:hAnsi="Times" w:cs="Times New Roman"/>
          <w:sz w:val="20"/>
          <w:szCs w:val="20"/>
          <w:lang w:val="en-GB"/>
        </w:rPr>
      </w:pPr>
      <w:r w:rsidRPr="00132D0A">
        <w:rPr>
          <w:rFonts w:asciiTheme="majorHAnsi" w:eastAsia="Times New Roman" w:hAnsiTheme="majorHAnsi" w:cs="Times New Roman"/>
          <w:color w:val="000000"/>
          <w:shd w:val="clear" w:color="auto" w:fill="FFFFFF"/>
          <w:lang w:val="en-GB"/>
        </w:rPr>
        <w:t>Jared Diamond</w:t>
      </w:r>
      <w:r w:rsidRPr="00132D0A">
        <w:rPr>
          <w:rStyle w:val="Sluttnotereferanse"/>
          <w:rFonts w:ascii="Cambria" w:eastAsia="Times New Roman" w:hAnsi="Cambria" w:cs="Times New Roman"/>
          <w:color w:val="000000"/>
          <w:shd w:val="clear" w:color="auto" w:fill="FFFFFF"/>
          <w:lang w:val="en-GB"/>
        </w:rPr>
        <w:endnoteReference w:id="1"/>
      </w:r>
      <w:r w:rsidRPr="00132D0A">
        <w:rPr>
          <w:rFonts w:ascii="Cambria" w:eastAsia="Times New Roman" w:hAnsi="Cambria" w:cs="Times New Roman"/>
          <w:color w:val="000000"/>
          <w:shd w:val="clear" w:color="auto" w:fill="FFFFFF"/>
          <w:lang w:val="en-GB"/>
        </w:rPr>
        <w:t>. </w:t>
      </w:r>
      <w:r w:rsidRPr="00132D0A">
        <w:rPr>
          <w:rFonts w:ascii="Times" w:eastAsia="Times New Roman" w:hAnsi="Times" w:cs="Times New Roman"/>
          <w:sz w:val="20"/>
          <w:szCs w:val="20"/>
          <w:lang w:val="en-GB"/>
        </w:rPr>
        <w:t xml:space="preserve"> </w:t>
      </w:r>
    </w:p>
    <w:p w14:paraId="3804188D" w14:textId="77777777" w:rsidR="004316B8" w:rsidRPr="00132D0A" w:rsidRDefault="004316B8" w:rsidP="00DF7DA5">
      <w:pPr>
        <w:ind w:right="1070"/>
        <w:rPr>
          <w:rFonts w:ascii="Calibri" w:eastAsia="Times New Roman" w:hAnsi="Calibri" w:cs="Times New Roman"/>
          <w:color w:val="000000"/>
          <w:sz w:val="27"/>
          <w:szCs w:val="27"/>
          <w:shd w:val="clear" w:color="auto" w:fill="FFFFFF"/>
          <w:lang w:val="en-GB"/>
        </w:rPr>
      </w:pPr>
    </w:p>
    <w:p w14:paraId="102EA188" w14:textId="38BB64C9" w:rsidR="00DD6BFB" w:rsidRPr="00132D0A" w:rsidRDefault="00DD6BFB" w:rsidP="004316B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For me, </w:t>
      </w:r>
      <w:r w:rsidR="005F2A84" w:rsidRPr="00132D0A">
        <w:rPr>
          <w:rFonts w:ascii="Calibri" w:eastAsia="Times New Roman" w:hAnsi="Calibri" w:cs="Times New Roman"/>
          <w:color w:val="000000"/>
          <w:sz w:val="27"/>
          <w:szCs w:val="27"/>
          <w:shd w:val="clear" w:color="auto" w:fill="FFFFFF"/>
          <w:lang w:val="en-GB"/>
        </w:rPr>
        <w:t>knowing where you are in</w:t>
      </w:r>
      <w:r w:rsidRPr="00132D0A">
        <w:rPr>
          <w:rFonts w:ascii="Calibri" w:eastAsia="Times New Roman" w:hAnsi="Calibri" w:cs="Times New Roman"/>
          <w:color w:val="000000"/>
          <w:sz w:val="27"/>
          <w:szCs w:val="27"/>
          <w:shd w:val="clear" w:color="auto" w:fill="FFFFFF"/>
          <w:lang w:val="en-GB"/>
        </w:rPr>
        <w:t xml:space="preserve"> the world has always been the </w:t>
      </w:r>
      <w:r w:rsidR="00703483" w:rsidRPr="00132D0A">
        <w:rPr>
          <w:rFonts w:ascii="Calibri" w:eastAsia="Times New Roman" w:hAnsi="Calibri" w:cs="Times New Roman"/>
          <w:color w:val="000000"/>
          <w:sz w:val="27"/>
          <w:szCs w:val="27"/>
          <w:shd w:val="clear" w:color="auto" w:fill="FFFFFF"/>
          <w:lang w:val="en-GB"/>
        </w:rPr>
        <w:t xml:space="preserve">very </w:t>
      </w:r>
      <w:r w:rsidRPr="00132D0A">
        <w:rPr>
          <w:rFonts w:ascii="Calibri" w:eastAsia="Times New Roman" w:hAnsi="Calibri" w:cs="Times New Roman"/>
          <w:color w:val="000000"/>
          <w:sz w:val="27"/>
          <w:szCs w:val="27"/>
          <w:shd w:val="clear" w:color="auto" w:fill="FFFFFF"/>
          <w:lang w:val="en-GB"/>
        </w:rPr>
        <w:t>meaning of life.</w:t>
      </w:r>
    </w:p>
    <w:p w14:paraId="67F79CBF" w14:textId="376622A5" w:rsidR="00DD6BFB" w:rsidRPr="00132D0A" w:rsidRDefault="00A20989" w:rsidP="00654BC1">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I </w:t>
      </w:r>
      <w:r w:rsidR="00667385" w:rsidRPr="00132D0A">
        <w:rPr>
          <w:rFonts w:ascii="Calibri" w:eastAsia="Times New Roman" w:hAnsi="Calibri" w:cs="Times New Roman"/>
          <w:color w:val="000000"/>
          <w:sz w:val="27"/>
          <w:szCs w:val="27"/>
          <w:shd w:val="clear" w:color="auto" w:fill="FFFFFF"/>
          <w:lang w:val="en-GB"/>
        </w:rPr>
        <w:t>show up</w:t>
      </w:r>
      <w:r w:rsidRPr="00132D0A">
        <w:rPr>
          <w:rFonts w:ascii="Calibri" w:eastAsia="Times New Roman" w:hAnsi="Calibri" w:cs="Times New Roman"/>
          <w:color w:val="000000"/>
          <w:sz w:val="27"/>
          <w:szCs w:val="27"/>
          <w:shd w:val="clear" w:color="auto" w:fill="FFFFFF"/>
          <w:lang w:val="en-GB"/>
        </w:rPr>
        <w:t xml:space="preserve"> wide open and wide-eyed</w:t>
      </w:r>
      <w:r w:rsidR="00667385" w:rsidRPr="00132D0A">
        <w:rPr>
          <w:rFonts w:ascii="Calibri" w:eastAsia="Times New Roman" w:hAnsi="Calibri" w:cs="Times New Roman"/>
          <w:color w:val="000000"/>
          <w:sz w:val="27"/>
          <w:szCs w:val="27"/>
          <w:shd w:val="clear" w:color="auto" w:fill="FFFFFF"/>
          <w:lang w:val="en-GB"/>
        </w:rPr>
        <w:t xml:space="preserve"> every summer when I take</w:t>
      </w:r>
      <w:r w:rsidR="00380EF9" w:rsidRPr="00132D0A">
        <w:rPr>
          <w:rFonts w:ascii="Calibri" w:eastAsia="Times New Roman" w:hAnsi="Calibri" w:cs="Times New Roman"/>
          <w:color w:val="000000"/>
          <w:sz w:val="27"/>
          <w:szCs w:val="27"/>
          <w:shd w:val="clear" w:color="auto" w:fill="FFFFFF"/>
          <w:lang w:val="en-GB"/>
        </w:rPr>
        <w:t xml:space="preserve"> a</w:t>
      </w:r>
      <w:r w:rsidR="009A2194" w:rsidRPr="00132D0A">
        <w:rPr>
          <w:rFonts w:ascii="Calibri" w:eastAsia="Times New Roman" w:hAnsi="Calibri" w:cs="Times New Roman"/>
          <w:color w:val="000000"/>
          <w:sz w:val="27"/>
          <w:szCs w:val="27"/>
          <w:shd w:val="clear" w:color="auto" w:fill="FFFFFF"/>
          <w:lang w:val="en-GB"/>
        </w:rPr>
        <w:t xml:space="preserve"> </w:t>
      </w:r>
      <w:r w:rsidR="00667385" w:rsidRPr="00132D0A">
        <w:rPr>
          <w:rFonts w:ascii="Calibri" w:eastAsia="Times New Roman" w:hAnsi="Calibri" w:cs="Times New Roman"/>
          <w:color w:val="000000"/>
          <w:sz w:val="27"/>
          <w:szCs w:val="27"/>
          <w:shd w:val="clear" w:color="auto" w:fill="FFFFFF"/>
          <w:lang w:val="en-GB"/>
        </w:rPr>
        <w:t>week off to hike</w:t>
      </w:r>
      <w:r w:rsidR="00380EF9" w:rsidRPr="00132D0A">
        <w:rPr>
          <w:rFonts w:ascii="Calibri" w:eastAsia="Times New Roman" w:hAnsi="Calibri" w:cs="Times New Roman"/>
          <w:color w:val="000000"/>
          <w:sz w:val="27"/>
          <w:szCs w:val="27"/>
          <w:shd w:val="clear" w:color="auto" w:fill="FFFFFF"/>
          <w:lang w:val="en-GB"/>
        </w:rPr>
        <w:t xml:space="preserve"> </w:t>
      </w:r>
      <w:r w:rsidR="00DD6BFB" w:rsidRPr="00132D0A">
        <w:rPr>
          <w:rFonts w:ascii="Calibri" w:eastAsia="Times New Roman" w:hAnsi="Calibri" w:cs="Times New Roman"/>
          <w:color w:val="000000"/>
          <w:sz w:val="27"/>
          <w:szCs w:val="27"/>
          <w:shd w:val="clear" w:color="auto" w:fill="FFFFFF"/>
          <w:lang w:val="en-GB"/>
        </w:rPr>
        <w:t>do</w:t>
      </w:r>
      <w:r w:rsidR="007726BC" w:rsidRPr="00132D0A">
        <w:rPr>
          <w:rFonts w:ascii="Calibri" w:eastAsia="Times New Roman" w:hAnsi="Calibri" w:cs="Times New Roman"/>
          <w:color w:val="000000"/>
          <w:sz w:val="27"/>
          <w:szCs w:val="27"/>
          <w:shd w:val="clear" w:color="auto" w:fill="FFFFFF"/>
          <w:lang w:val="en-GB"/>
        </w:rPr>
        <w:t>wn along the coast of Europe. S</w:t>
      </w:r>
      <w:r w:rsidR="00DD6BFB" w:rsidRPr="00132D0A">
        <w:rPr>
          <w:rFonts w:ascii="Calibri" w:eastAsia="Times New Roman" w:hAnsi="Calibri" w:cs="Times New Roman"/>
          <w:color w:val="000000"/>
          <w:sz w:val="27"/>
          <w:szCs w:val="27"/>
          <w:shd w:val="clear" w:color="auto" w:fill="FFFFFF"/>
          <w:lang w:val="en-GB"/>
        </w:rPr>
        <w:t>ystematically</w:t>
      </w:r>
      <w:r w:rsidR="007726BC" w:rsidRPr="00132D0A">
        <w:rPr>
          <w:rFonts w:ascii="Calibri" w:eastAsia="Times New Roman" w:hAnsi="Calibri" w:cs="Times New Roman"/>
          <w:color w:val="000000"/>
          <w:sz w:val="27"/>
          <w:szCs w:val="27"/>
          <w:shd w:val="clear" w:color="auto" w:fill="FFFFFF"/>
          <w:lang w:val="en-GB"/>
        </w:rPr>
        <w:t xml:space="preserve"> I</w:t>
      </w:r>
      <w:r w:rsidR="00DD6BFB" w:rsidRPr="00132D0A">
        <w:rPr>
          <w:rFonts w:ascii="Calibri" w:eastAsia="Times New Roman" w:hAnsi="Calibri" w:cs="Times New Roman"/>
          <w:color w:val="000000"/>
          <w:sz w:val="27"/>
          <w:szCs w:val="27"/>
          <w:shd w:val="clear" w:color="auto" w:fill="FFFFFF"/>
          <w:lang w:val="en-GB"/>
        </w:rPr>
        <w:t xml:space="preserve"> follow every </w:t>
      </w:r>
      <w:r w:rsidR="002C3A34" w:rsidRPr="00132D0A">
        <w:rPr>
          <w:rFonts w:ascii="Calibri" w:eastAsia="Times New Roman" w:hAnsi="Calibri" w:cs="Times New Roman"/>
          <w:color w:val="000000"/>
          <w:sz w:val="27"/>
          <w:szCs w:val="27"/>
          <w:shd w:val="clear" w:color="auto" w:fill="FFFFFF"/>
          <w:lang w:val="en-GB"/>
        </w:rPr>
        <w:t>cove</w:t>
      </w:r>
      <w:r w:rsidR="00DD6BFB" w:rsidRPr="00132D0A">
        <w:rPr>
          <w:rFonts w:ascii="Calibri" w:eastAsia="Times New Roman" w:hAnsi="Calibri" w:cs="Times New Roman"/>
          <w:color w:val="000000"/>
          <w:sz w:val="27"/>
          <w:szCs w:val="27"/>
          <w:shd w:val="clear" w:color="auto" w:fill="FFFFFF"/>
          <w:lang w:val="en-GB"/>
        </w:rPr>
        <w:t xml:space="preserve"> and every </w:t>
      </w:r>
      <w:r w:rsidR="002C3A34" w:rsidRPr="00132D0A">
        <w:rPr>
          <w:rFonts w:ascii="Calibri" w:eastAsia="Times New Roman" w:hAnsi="Calibri" w:cs="Times New Roman"/>
          <w:color w:val="000000"/>
          <w:sz w:val="27"/>
          <w:szCs w:val="27"/>
          <w:shd w:val="clear" w:color="auto" w:fill="FFFFFF"/>
          <w:lang w:val="en-GB"/>
        </w:rPr>
        <w:t>quay</w:t>
      </w:r>
      <w:r w:rsidR="00DD6BFB" w:rsidRPr="00132D0A">
        <w:rPr>
          <w:rFonts w:ascii="Calibri" w:eastAsia="Times New Roman" w:hAnsi="Calibri" w:cs="Times New Roman"/>
          <w:color w:val="000000"/>
          <w:sz w:val="27"/>
          <w:szCs w:val="27"/>
          <w:shd w:val="clear" w:color="auto" w:fill="FFFFFF"/>
          <w:lang w:val="en-GB"/>
        </w:rPr>
        <w:t xml:space="preserve">, walk along sandy shores and over dikes, through storm and </w:t>
      </w:r>
      <w:r w:rsidR="002C3A34" w:rsidRPr="00132D0A">
        <w:rPr>
          <w:rFonts w:ascii="Calibri" w:eastAsia="Times New Roman" w:hAnsi="Calibri" w:cs="Times New Roman"/>
          <w:color w:val="000000"/>
          <w:sz w:val="27"/>
          <w:szCs w:val="27"/>
          <w:shd w:val="clear" w:color="auto" w:fill="FFFFFF"/>
          <w:lang w:val="en-GB"/>
        </w:rPr>
        <w:t>searing</w:t>
      </w:r>
      <w:r w:rsidR="009A2194" w:rsidRPr="00132D0A">
        <w:rPr>
          <w:rFonts w:ascii="Calibri" w:eastAsia="Times New Roman" w:hAnsi="Calibri" w:cs="Times New Roman"/>
          <w:color w:val="000000"/>
          <w:sz w:val="27"/>
          <w:szCs w:val="27"/>
          <w:shd w:val="clear" w:color="auto" w:fill="FFFFFF"/>
          <w:lang w:val="en-GB"/>
        </w:rPr>
        <w:t xml:space="preserve"> sun</w:t>
      </w:r>
      <w:r w:rsidR="00F30B51" w:rsidRPr="00132D0A">
        <w:rPr>
          <w:rFonts w:ascii="Calibri" w:eastAsia="Times New Roman" w:hAnsi="Calibri" w:cs="Times New Roman"/>
          <w:color w:val="000000"/>
          <w:sz w:val="27"/>
          <w:szCs w:val="27"/>
          <w:shd w:val="clear" w:color="auto" w:fill="FFFFFF"/>
          <w:lang w:val="en-GB"/>
        </w:rPr>
        <w:t>. It ha</w:t>
      </w:r>
      <w:r w:rsidR="000715FC" w:rsidRPr="00132D0A">
        <w:rPr>
          <w:rFonts w:ascii="Calibri" w:eastAsia="Times New Roman" w:hAnsi="Calibri" w:cs="Times New Roman"/>
          <w:color w:val="000000"/>
          <w:sz w:val="27"/>
          <w:szCs w:val="27"/>
          <w:shd w:val="clear" w:color="auto" w:fill="FFFFFF"/>
          <w:lang w:val="en-GB"/>
        </w:rPr>
        <w:t xml:space="preserve">s taken me </w:t>
      </w:r>
      <w:r w:rsidR="002A657A" w:rsidRPr="00132D0A">
        <w:rPr>
          <w:rFonts w:ascii="Calibri" w:eastAsia="Times New Roman" w:hAnsi="Calibri" w:cs="Times New Roman"/>
          <w:color w:val="000000"/>
          <w:sz w:val="27"/>
          <w:szCs w:val="27"/>
          <w:shd w:val="clear" w:color="auto" w:fill="FFFFFF"/>
          <w:lang w:val="en-GB"/>
        </w:rPr>
        <w:t>eleven</w:t>
      </w:r>
      <w:r w:rsidR="000715FC" w:rsidRPr="00132D0A">
        <w:rPr>
          <w:rFonts w:ascii="Calibri" w:eastAsia="Times New Roman" w:hAnsi="Calibri" w:cs="Times New Roman"/>
          <w:color w:val="000000"/>
          <w:sz w:val="27"/>
          <w:szCs w:val="27"/>
          <w:shd w:val="clear" w:color="auto" w:fill="FFFFFF"/>
          <w:lang w:val="en-GB"/>
        </w:rPr>
        <w:t xml:space="preserve"> years to cover the distance from Hirtshals in the north to </w:t>
      </w:r>
      <w:r w:rsidR="00654BC1" w:rsidRPr="00132D0A">
        <w:rPr>
          <w:rFonts w:ascii="Calibri" w:eastAsia="Times New Roman" w:hAnsi="Calibri" w:cs="Times New Roman"/>
          <w:color w:val="000000"/>
          <w:sz w:val="27"/>
          <w:szCs w:val="27"/>
          <w:shd w:val="clear" w:color="auto" w:fill="FFFFFF"/>
          <w:lang w:val="en-GB"/>
        </w:rPr>
        <w:t xml:space="preserve">Saint Valery-en-Caux near Le Havre </w:t>
      </w:r>
      <w:r w:rsidR="000715FC" w:rsidRPr="00132D0A">
        <w:rPr>
          <w:rFonts w:ascii="Calibri" w:eastAsia="Times New Roman" w:hAnsi="Calibri" w:cs="Times New Roman"/>
          <w:color w:val="000000"/>
          <w:sz w:val="27"/>
          <w:szCs w:val="27"/>
          <w:shd w:val="clear" w:color="auto" w:fill="FFFFFF"/>
          <w:lang w:val="en-GB"/>
        </w:rPr>
        <w:t>in the south, and every step of the way is imprinted on my body,</w:t>
      </w:r>
      <w:r w:rsidR="001045A4" w:rsidRPr="00132D0A">
        <w:rPr>
          <w:rFonts w:ascii="Calibri" w:eastAsia="Times New Roman" w:hAnsi="Calibri" w:cs="Times New Roman"/>
          <w:color w:val="000000"/>
          <w:sz w:val="27"/>
          <w:szCs w:val="27"/>
          <w:shd w:val="clear" w:color="auto" w:fill="FFFFFF"/>
          <w:lang w:val="en-GB"/>
        </w:rPr>
        <w:t xml:space="preserve"> complete with smells and </w:t>
      </w:r>
      <w:r w:rsidR="00DF7DA5" w:rsidRPr="00132D0A">
        <w:rPr>
          <w:rFonts w:ascii="Calibri" w:eastAsia="Times New Roman" w:hAnsi="Calibri" w:cs="Times New Roman"/>
          <w:color w:val="000000"/>
          <w:sz w:val="27"/>
          <w:szCs w:val="27"/>
          <w:shd w:val="clear" w:color="auto" w:fill="FFFFFF"/>
          <w:lang w:val="en-GB"/>
        </w:rPr>
        <w:t>consis</w:t>
      </w:r>
      <w:r w:rsidR="007024E7" w:rsidRPr="00132D0A">
        <w:rPr>
          <w:rFonts w:ascii="Calibri" w:eastAsia="Times New Roman" w:hAnsi="Calibri" w:cs="Times New Roman"/>
          <w:color w:val="000000"/>
          <w:sz w:val="27"/>
          <w:szCs w:val="27"/>
          <w:shd w:val="clear" w:color="auto" w:fill="FFFFFF"/>
          <w:lang w:val="en-GB"/>
        </w:rPr>
        <w:t>tencies, colours and noise, as i</w:t>
      </w:r>
      <w:r w:rsidR="00DF7DA5" w:rsidRPr="00132D0A">
        <w:rPr>
          <w:rFonts w:ascii="Calibri" w:eastAsia="Times New Roman" w:hAnsi="Calibri" w:cs="Times New Roman"/>
          <w:color w:val="000000"/>
          <w:sz w:val="27"/>
          <w:szCs w:val="27"/>
          <w:shd w:val="clear" w:color="auto" w:fill="FFFFFF"/>
          <w:lang w:val="en-GB"/>
        </w:rPr>
        <w:t>f on</w:t>
      </w:r>
      <w:r w:rsidR="000715FC" w:rsidRPr="00132D0A">
        <w:rPr>
          <w:rFonts w:ascii="Calibri" w:eastAsia="Times New Roman" w:hAnsi="Calibri" w:cs="Times New Roman"/>
          <w:color w:val="000000"/>
          <w:sz w:val="27"/>
          <w:szCs w:val="27"/>
          <w:shd w:val="clear" w:color="auto" w:fill="FFFFFF"/>
          <w:lang w:val="en-GB"/>
        </w:rPr>
        <w:t xml:space="preserve"> a map </w:t>
      </w:r>
      <w:r w:rsidR="00EB54D9" w:rsidRPr="00132D0A">
        <w:rPr>
          <w:rFonts w:ascii="Calibri" w:eastAsia="Times New Roman" w:hAnsi="Calibri" w:cs="Times New Roman"/>
          <w:color w:val="000000"/>
          <w:sz w:val="27"/>
          <w:szCs w:val="27"/>
          <w:shd w:val="clear" w:color="auto" w:fill="FFFFFF"/>
          <w:lang w:val="en-GB"/>
        </w:rPr>
        <w:t>where</w:t>
      </w:r>
      <w:r w:rsidR="000715FC" w:rsidRPr="00132D0A">
        <w:rPr>
          <w:rFonts w:ascii="Calibri" w:eastAsia="Times New Roman" w:hAnsi="Calibri" w:cs="Times New Roman"/>
          <w:color w:val="000000"/>
          <w:sz w:val="27"/>
          <w:szCs w:val="27"/>
          <w:shd w:val="clear" w:color="auto" w:fill="FFFFFF"/>
          <w:lang w:val="en-GB"/>
        </w:rPr>
        <w:t xml:space="preserve"> I myself am the scale. Slowly but surely, I am </w:t>
      </w:r>
      <w:r w:rsidRPr="00132D0A">
        <w:rPr>
          <w:rFonts w:ascii="Calibri" w:eastAsia="Times New Roman" w:hAnsi="Calibri" w:cs="Times New Roman"/>
          <w:color w:val="000000"/>
          <w:sz w:val="27"/>
          <w:szCs w:val="27"/>
          <w:shd w:val="clear" w:color="auto" w:fill="FFFFFF"/>
          <w:lang w:val="en-GB"/>
        </w:rPr>
        <w:t>conquering</w:t>
      </w:r>
      <w:r w:rsidR="000715FC" w:rsidRPr="00132D0A">
        <w:rPr>
          <w:rFonts w:ascii="Calibri" w:eastAsia="Times New Roman" w:hAnsi="Calibri" w:cs="Times New Roman"/>
          <w:color w:val="000000"/>
          <w:sz w:val="27"/>
          <w:szCs w:val="27"/>
          <w:shd w:val="clear" w:color="auto" w:fill="FFFFFF"/>
          <w:lang w:val="en-GB"/>
        </w:rPr>
        <w:t xml:space="preserve"> </w:t>
      </w:r>
      <w:r w:rsidR="000715FC" w:rsidRPr="00132D0A">
        <w:rPr>
          <w:rFonts w:ascii="Calibri" w:eastAsia="Times New Roman" w:hAnsi="Calibri" w:cs="Times New Roman"/>
          <w:color w:val="000000"/>
          <w:sz w:val="27"/>
          <w:szCs w:val="27"/>
          <w:u w:val="single"/>
          <w:shd w:val="clear" w:color="auto" w:fill="FFFFFF"/>
          <w:lang w:val="en-GB"/>
        </w:rPr>
        <w:t>the planet</w:t>
      </w:r>
      <w:r w:rsidR="000715FC" w:rsidRPr="00132D0A">
        <w:rPr>
          <w:rFonts w:ascii="Calibri" w:eastAsia="Times New Roman" w:hAnsi="Calibri" w:cs="Times New Roman"/>
          <w:color w:val="000000"/>
          <w:sz w:val="27"/>
          <w:szCs w:val="27"/>
          <w:shd w:val="clear" w:color="auto" w:fill="FFFFFF"/>
          <w:lang w:val="en-GB"/>
        </w:rPr>
        <w:t xml:space="preserve">. </w:t>
      </w:r>
    </w:p>
    <w:p w14:paraId="21452A06" w14:textId="3DA39C32" w:rsidR="00AD3269" w:rsidRPr="00132D0A" w:rsidRDefault="00D262F5" w:rsidP="007726BC">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With a touch of melancholy, I’</w:t>
      </w:r>
      <w:r w:rsidR="00AD3269" w:rsidRPr="00132D0A">
        <w:rPr>
          <w:rFonts w:ascii="Calibri" w:eastAsia="Times New Roman" w:hAnsi="Calibri" w:cs="Times New Roman"/>
          <w:color w:val="000000"/>
          <w:sz w:val="27"/>
          <w:szCs w:val="27"/>
          <w:shd w:val="clear" w:color="auto" w:fill="FFFFFF"/>
          <w:lang w:val="en-GB"/>
        </w:rPr>
        <w:t xml:space="preserve">ve gradually </w:t>
      </w:r>
      <w:r w:rsidR="00C50512" w:rsidRPr="00132D0A">
        <w:rPr>
          <w:rFonts w:ascii="Calibri" w:eastAsia="Times New Roman" w:hAnsi="Calibri" w:cs="Times New Roman"/>
          <w:color w:val="000000"/>
          <w:sz w:val="27"/>
          <w:szCs w:val="27"/>
          <w:shd w:val="clear" w:color="auto" w:fill="FFFFFF"/>
          <w:lang w:val="en-GB"/>
        </w:rPr>
        <w:t>come</w:t>
      </w:r>
      <w:r w:rsidR="00AD3269" w:rsidRPr="00132D0A">
        <w:rPr>
          <w:rFonts w:ascii="Calibri" w:eastAsia="Times New Roman" w:hAnsi="Calibri" w:cs="Times New Roman"/>
          <w:color w:val="000000"/>
          <w:sz w:val="27"/>
          <w:szCs w:val="27"/>
          <w:shd w:val="clear" w:color="auto" w:fill="FFFFFF"/>
          <w:lang w:val="en-GB"/>
        </w:rPr>
        <w:t xml:space="preserve"> to </w:t>
      </w:r>
      <w:r w:rsidR="00C50512" w:rsidRPr="00132D0A">
        <w:rPr>
          <w:rFonts w:ascii="Calibri" w:eastAsia="Times New Roman" w:hAnsi="Calibri" w:cs="Times New Roman"/>
          <w:color w:val="000000"/>
          <w:sz w:val="27"/>
          <w:szCs w:val="27"/>
          <w:shd w:val="clear" w:color="auto" w:fill="FFFFFF"/>
          <w:lang w:val="en-GB"/>
        </w:rPr>
        <w:t>realise</w:t>
      </w:r>
      <w:r w:rsidR="00AD3269" w:rsidRPr="00132D0A">
        <w:rPr>
          <w:rFonts w:ascii="Calibri" w:eastAsia="Times New Roman" w:hAnsi="Calibri" w:cs="Times New Roman"/>
          <w:color w:val="000000"/>
          <w:sz w:val="27"/>
          <w:szCs w:val="27"/>
          <w:shd w:val="clear" w:color="auto" w:fill="FFFFFF"/>
          <w:lang w:val="en-GB"/>
        </w:rPr>
        <w:t xml:space="preserve"> that it will be difficult to make it the whole way round. Of course, I could change tactics and walk every </w:t>
      </w:r>
      <w:r w:rsidR="00703483" w:rsidRPr="00132D0A">
        <w:rPr>
          <w:rFonts w:ascii="Calibri" w:eastAsia="Times New Roman" w:hAnsi="Calibri" w:cs="Times New Roman"/>
          <w:color w:val="000000"/>
          <w:sz w:val="27"/>
          <w:szCs w:val="27"/>
          <w:shd w:val="clear" w:color="auto" w:fill="FFFFFF"/>
          <w:lang w:val="en-GB"/>
        </w:rPr>
        <w:t xml:space="preserve">day </w:t>
      </w:r>
      <w:r w:rsidR="004050A2" w:rsidRPr="00132D0A">
        <w:rPr>
          <w:rFonts w:ascii="Calibri" w:eastAsia="Times New Roman" w:hAnsi="Calibri" w:cs="Times New Roman"/>
          <w:color w:val="000000"/>
          <w:sz w:val="27"/>
          <w:szCs w:val="27"/>
          <w:shd w:val="clear" w:color="auto" w:fill="FFFFFF"/>
          <w:lang w:val="en-GB"/>
        </w:rPr>
        <w:t>all</w:t>
      </w:r>
      <w:r w:rsidR="00703483" w:rsidRPr="00132D0A">
        <w:rPr>
          <w:rFonts w:ascii="Calibri" w:eastAsia="Times New Roman" w:hAnsi="Calibri" w:cs="Times New Roman"/>
          <w:color w:val="000000"/>
          <w:sz w:val="27"/>
          <w:szCs w:val="27"/>
          <w:shd w:val="clear" w:color="auto" w:fill="FFFFFF"/>
          <w:lang w:val="en-GB"/>
        </w:rPr>
        <w:t xml:space="preserve"> year </w:t>
      </w:r>
      <w:r w:rsidR="004050A2" w:rsidRPr="00132D0A">
        <w:rPr>
          <w:rFonts w:ascii="Calibri" w:eastAsia="Times New Roman" w:hAnsi="Calibri" w:cs="Times New Roman"/>
          <w:color w:val="000000"/>
          <w:sz w:val="27"/>
          <w:szCs w:val="27"/>
          <w:shd w:val="clear" w:color="auto" w:fill="FFFFFF"/>
          <w:lang w:val="en-GB"/>
        </w:rPr>
        <w:t>long</w:t>
      </w:r>
      <w:r w:rsidR="00AD3269" w:rsidRPr="00132D0A">
        <w:rPr>
          <w:rFonts w:ascii="Calibri" w:eastAsia="Times New Roman" w:hAnsi="Calibri" w:cs="Times New Roman"/>
          <w:color w:val="000000"/>
          <w:sz w:val="27"/>
          <w:szCs w:val="27"/>
          <w:shd w:val="clear" w:color="auto" w:fill="FFFFFF"/>
          <w:lang w:val="en-GB"/>
        </w:rPr>
        <w:t xml:space="preserve"> for the rest of my life. But </w:t>
      </w:r>
      <w:r w:rsidR="00B945D3" w:rsidRPr="00132D0A">
        <w:rPr>
          <w:rFonts w:ascii="Calibri" w:eastAsia="Times New Roman" w:hAnsi="Calibri" w:cs="Times New Roman"/>
          <w:color w:val="000000"/>
          <w:sz w:val="27"/>
          <w:szCs w:val="27"/>
          <w:shd w:val="clear" w:color="auto" w:fill="FFFFFF"/>
          <w:lang w:val="en-GB"/>
        </w:rPr>
        <w:t xml:space="preserve">naturally </w:t>
      </w:r>
      <w:r w:rsidR="00AD3269" w:rsidRPr="00132D0A">
        <w:rPr>
          <w:rFonts w:ascii="Calibri" w:eastAsia="Times New Roman" w:hAnsi="Calibri" w:cs="Times New Roman"/>
          <w:color w:val="000000"/>
          <w:sz w:val="27"/>
          <w:szCs w:val="27"/>
          <w:shd w:val="clear" w:color="auto" w:fill="FFFFFF"/>
          <w:lang w:val="en-GB"/>
        </w:rPr>
        <w:t xml:space="preserve">that’s impossible, physically and </w:t>
      </w:r>
      <w:r w:rsidR="007726BC" w:rsidRPr="00132D0A">
        <w:rPr>
          <w:rFonts w:ascii="Calibri" w:eastAsia="Times New Roman" w:hAnsi="Calibri" w:cs="Times New Roman"/>
          <w:color w:val="000000"/>
          <w:sz w:val="27"/>
          <w:szCs w:val="27"/>
          <w:shd w:val="clear" w:color="auto" w:fill="FFFFFF"/>
          <w:lang w:val="en-GB"/>
        </w:rPr>
        <w:t>otherwise</w:t>
      </w:r>
      <w:r w:rsidR="00AD3269" w:rsidRPr="00132D0A">
        <w:rPr>
          <w:rFonts w:ascii="Calibri" w:eastAsia="Times New Roman" w:hAnsi="Calibri" w:cs="Times New Roman"/>
          <w:color w:val="000000"/>
          <w:sz w:val="27"/>
          <w:szCs w:val="27"/>
          <w:shd w:val="clear" w:color="auto" w:fill="FFFFFF"/>
          <w:lang w:val="en-GB"/>
        </w:rPr>
        <w:t xml:space="preserve">. </w:t>
      </w:r>
      <w:r w:rsidR="00EB54D9" w:rsidRPr="00132D0A">
        <w:rPr>
          <w:rFonts w:ascii="Calibri" w:eastAsia="Times New Roman" w:hAnsi="Calibri" w:cs="Times New Roman"/>
          <w:color w:val="000000"/>
          <w:sz w:val="27"/>
          <w:szCs w:val="27"/>
          <w:shd w:val="clear" w:color="auto" w:fill="FFFFFF"/>
          <w:lang w:val="en-GB"/>
        </w:rPr>
        <w:t>Prompted</w:t>
      </w:r>
      <w:r w:rsidR="00AD3269" w:rsidRPr="00132D0A">
        <w:rPr>
          <w:rFonts w:ascii="Calibri" w:eastAsia="Times New Roman" w:hAnsi="Calibri" w:cs="Times New Roman"/>
          <w:color w:val="000000"/>
          <w:sz w:val="27"/>
          <w:szCs w:val="27"/>
          <w:shd w:val="clear" w:color="auto" w:fill="FFFFFF"/>
          <w:lang w:val="en-GB"/>
        </w:rPr>
        <w:t xml:space="preserve"> by this realisation, I’ve </w:t>
      </w:r>
      <w:r w:rsidR="00703483" w:rsidRPr="00132D0A">
        <w:rPr>
          <w:rFonts w:ascii="Calibri" w:eastAsia="Times New Roman" w:hAnsi="Calibri" w:cs="Times New Roman"/>
          <w:color w:val="000000"/>
          <w:sz w:val="27"/>
          <w:szCs w:val="27"/>
          <w:shd w:val="clear" w:color="auto" w:fill="FFFFFF"/>
          <w:lang w:val="en-GB"/>
        </w:rPr>
        <w:t>embarked</w:t>
      </w:r>
      <w:r w:rsidR="00AD3269" w:rsidRPr="00132D0A">
        <w:rPr>
          <w:rFonts w:ascii="Calibri" w:eastAsia="Times New Roman" w:hAnsi="Calibri" w:cs="Times New Roman"/>
          <w:color w:val="000000"/>
          <w:sz w:val="27"/>
          <w:szCs w:val="27"/>
          <w:shd w:val="clear" w:color="auto" w:fill="FFFFFF"/>
          <w:lang w:val="en-GB"/>
        </w:rPr>
        <w:t xml:space="preserve"> on two supplementary projects, </w:t>
      </w:r>
      <w:r w:rsidR="00380EF9" w:rsidRPr="00132D0A">
        <w:rPr>
          <w:rFonts w:ascii="Calibri" w:eastAsia="Times New Roman" w:hAnsi="Calibri" w:cs="Times New Roman"/>
          <w:color w:val="000000"/>
          <w:sz w:val="27"/>
          <w:szCs w:val="27"/>
          <w:shd w:val="clear" w:color="auto" w:fill="FFFFFF"/>
          <w:lang w:val="en-GB"/>
        </w:rPr>
        <w:t>whose</w:t>
      </w:r>
      <w:r w:rsidR="007726BC" w:rsidRPr="00132D0A">
        <w:rPr>
          <w:rFonts w:ascii="Calibri" w:eastAsia="Times New Roman" w:hAnsi="Calibri" w:cs="Times New Roman"/>
          <w:color w:val="000000"/>
          <w:sz w:val="27"/>
          <w:szCs w:val="27"/>
          <w:shd w:val="clear" w:color="auto" w:fill="FFFFFF"/>
          <w:lang w:val="en-GB"/>
        </w:rPr>
        <w:t xml:space="preserve"> common trait </w:t>
      </w:r>
      <w:r w:rsidR="00380EF9" w:rsidRPr="00132D0A">
        <w:rPr>
          <w:rFonts w:ascii="Calibri" w:eastAsia="Times New Roman" w:hAnsi="Calibri" w:cs="Times New Roman"/>
          <w:color w:val="000000"/>
          <w:sz w:val="27"/>
          <w:szCs w:val="27"/>
          <w:shd w:val="clear" w:color="auto" w:fill="FFFFFF"/>
          <w:lang w:val="en-GB"/>
        </w:rPr>
        <w:t>is that they</w:t>
      </w:r>
      <w:r w:rsidR="00703483" w:rsidRPr="00132D0A">
        <w:rPr>
          <w:rFonts w:ascii="Calibri" w:eastAsia="Times New Roman" w:hAnsi="Calibri" w:cs="Times New Roman"/>
          <w:color w:val="000000"/>
          <w:sz w:val="27"/>
          <w:szCs w:val="27"/>
          <w:shd w:val="clear" w:color="auto" w:fill="FFFFFF"/>
          <w:lang w:val="en-GB"/>
        </w:rPr>
        <w:t xml:space="preserve"> </w:t>
      </w:r>
      <w:r w:rsidR="00380EF9" w:rsidRPr="00132D0A">
        <w:rPr>
          <w:rFonts w:ascii="Calibri" w:eastAsia="Times New Roman" w:hAnsi="Calibri" w:cs="Times New Roman"/>
          <w:color w:val="000000"/>
          <w:sz w:val="27"/>
          <w:szCs w:val="27"/>
          <w:shd w:val="clear" w:color="auto" w:fill="FFFFFF"/>
          <w:lang w:val="en-GB"/>
        </w:rPr>
        <w:t>let</w:t>
      </w:r>
      <w:r w:rsidR="00AD3269" w:rsidRPr="00132D0A">
        <w:rPr>
          <w:rFonts w:ascii="Calibri" w:eastAsia="Times New Roman" w:hAnsi="Calibri" w:cs="Times New Roman"/>
          <w:color w:val="000000"/>
          <w:sz w:val="27"/>
          <w:szCs w:val="27"/>
          <w:shd w:val="clear" w:color="auto" w:fill="FFFFFF"/>
          <w:lang w:val="en-GB"/>
        </w:rPr>
        <w:t xml:space="preserve"> the world </w:t>
      </w:r>
      <w:r w:rsidR="00703483" w:rsidRPr="00132D0A">
        <w:rPr>
          <w:rFonts w:ascii="Calibri" w:eastAsia="Times New Roman" w:hAnsi="Calibri" w:cs="Times New Roman"/>
          <w:color w:val="000000"/>
          <w:sz w:val="27"/>
          <w:szCs w:val="27"/>
          <w:shd w:val="clear" w:color="auto" w:fill="FFFFFF"/>
          <w:lang w:val="en-GB"/>
        </w:rPr>
        <w:t xml:space="preserve">come </w:t>
      </w:r>
      <w:r w:rsidR="00AD3269" w:rsidRPr="00132D0A">
        <w:rPr>
          <w:rFonts w:ascii="Calibri" w:eastAsia="Times New Roman" w:hAnsi="Calibri" w:cs="Times New Roman"/>
          <w:color w:val="000000"/>
          <w:sz w:val="27"/>
          <w:szCs w:val="27"/>
          <w:shd w:val="clear" w:color="auto" w:fill="FFFFFF"/>
          <w:lang w:val="en-GB"/>
        </w:rPr>
        <w:t>to me</w:t>
      </w:r>
      <w:r w:rsidR="007726BC" w:rsidRPr="00132D0A">
        <w:rPr>
          <w:rFonts w:ascii="Calibri" w:eastAsia="Times New Roman" w:hAnsi="Calibri" w:cs="Times New Roman"/>
          <w:color w:val="000000"/>
          <w:sz w:val="27"/>
          <w:szCs w:val="27"/>
          <w:shd w:val="clear" w:color="auto" w:fill="FFFFFF"/>
          <w:lang w:val="en-GB"/>
        </w:rPr>
        <w:t xml:space="preserve"> instead</w:t>
      </w:r>
      <w:r w:rsidR="00AD3269" w:rsidRPr="00132D0A">
        <w:rPr>
          <w:rFonts w:ascii="Calibri" w:eastAsia="Times New Roman" w:hAnsi="Calibri" w:cs="Times New Roman"/>
          <w:color w:val="000000"/>
          <w:sz w:val="27"/>
          <w:szCs w:val="27"/>
          <w:shd w:val="clear" w:color="auto" w:fill="FFFFFF"/>
          <w:lang w:val="en-GB"/>
        </w:rPr>
        <w:t>.</w:t>
      </w:r>
    </w:p>
    <w:p w14:paraId="7569EB76" w14:textId="05D2BBE4" w:rsidR="00AD3269" w:rsidRPr="00132D0A" w:rsidRDefault="00AD3269" w:rsidP="00DD6BFB">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 first is collect</w:t>
      </w:r>
      <w:r w:rsidR="00703483" w:rsidRPr="00132D0A">
        <w:rPr>
          <w:rFonts w:ascii="Calibri" w:eastAsia="Times New Roman" w:hAnsi="Calibri" w:cs="Times New Roman"/>
          <w:color w:val="000000"/>
          <w:sz w:val="27"/>
          <w:szCs w:val="27"/>
          <w:shd w:val="clear" w:color="auto" w:fill="FFFFFF"/>
          <w:lang w:val="en-GB"/>
        </w:rPr>
        <w:t>ing</w:t>
      </w:r>
      <w:r w:rsidRPr="00132D0A">
        <w:rPr>
          <w:rFonts w:ascii="Calibri" w:eastAsia="Times New Roman" w:hAnsi="Calibri" w:cs="Times New Roman"/>
          <w:color w:val="000000"/>
          <w:sz w:val="27"/>
          <w:szCs w:val="27"/>
          <w:shd w:val="clear" w:color="auto" w:fill="FFFFFF"/>
          <w:lang w:val="en-GB"/>
        </w:rPr>
        <w:t xml:space="preserve"> flotsam washed up on the shingle beach below the house where I live. Plastic, wood, whatever. Quality an</w:t>
      </w:r>
      <w:r w:rsidR="007726BC" w:rsidRPr="00132D0A">
        <w:rPr>
          <w:rFonts w:ascii="Calibri" w:eastAsia="Times New Roman" w:hAnsi="Calibri" w:cs="Times New Roman"/>
          <w:color w:val="000000"/>
          <w:sz w:val="27"/>
          <w:szCs w:val="27"/>
          <w:shd w:val="clear" w:color="auto" w:fill="FFFFFF"/>
          <w:lang w:val="en-GB"/>
        </w:rPr>
        <w:t xml:space="preserve">d beauty are </w:t>
      </w:r>
      <w:r w:rsidR="00D262F5" w:rsidRPr="00132D0A">
        <w:rPr>
          <w:rFonts w:ascii="Calibri" w:eastAsia="Times New Roman" w:hAnsi="Calibri" w:cs="Times New Roman"/>
          <w:color w:val="000000"/>
          <w:sz w:val="27"/>
          <w:szCs w:val="27"/>
          <w:shd w:val="clear" w:color="auto" w:fill="FFFFFF"/>
          <w:lang w:val="en-GB"/>
        </w:rPr>
        <w:t>a</w:t>
      </w:r>
      <w:r w:rsidR="007726BC" w:rsidRPr="00132D0A">
        <w:rPr>
          <w:rFonts w:ascii="Calibri" w:eastAsia="Times New Roman" w:hAnsi="Calibri" w:cs="Times New Roman"/>
          <w:color w:val="000000"/>
          <w:sz w:val="27"/>
          <w:szCs w:val="27"/>
          <w:shd w:val="clear" w:color="auto" w:fill="FFFFFF"/>
          <w:lang w:val="en-GB"/>
        </w:rPr>
        <w:t xml:space="preserve"> </w:t>
      </w:r>
      <w:r w:rsidR="00A20989" w:rsidRPr="00132D0A">
        <w:rPr>
          <w:rFonts w:ascii="Calibri" w:eastAsia="Times New Roman" w:hAnsi="Calibri" w:cs="Times New Roman"/>
          <w:color w:val="000000"/>
          <w:sz w:val="27"/>
          <w:szCs w:val="27"/>
          <w:shd w:val="clear" w:color="auto" w:fill="FFFFFF"/>
          <w:lang w:val="en-GB"/>
        </w:rPr>
        <w:t>secondary</w:t>
      </w:r>
      <w:r w:rsidR="007726BC" w:rsidRPr="00132D0A">
        <w:rPr>
          <w:rFonts w:ascii="Calibri" w:eastAsia="Times New Roman" w:hAnsi="Calibri" w:cs="Times New Roman"/>
          <w:color w:val="000000"/>
          <w:sz w:val="27"/>
          <w:szCs w:val="27"/>
          <w:shd w:val="clear" w:color="auto" w:fill="FFFFFF"/>
          <w:lang w:val="en-GB"/>
        </w:rPr>
        <w:t xml:space="preserve"> </w:t>
      </w:r>
      <w:r w:rsidR="00D262F5" w:rsidRPr="00132D0A">
        <w:rPr>
          <w:rFonts w:ascii="Calibri" w:eastAsia="Times New Roman" w:hAnsi="Calibri" w:cs="Times New Roman"/>
          <w:color w:val="000000"/>
          <w:sz w:val="27"/>
          <w:szCs w:val="27"/>
          <w:shd w:val="clear" w:color="auto" w:fill="FFFFFF"/>
          <w:lang w:val="en-GB"/>
        </w:rPr>
        <w:t>concern</w:t>
      </w:r>
      <w:r w:rsidRPr="00132D0A">
        <w:rPr>
          <w:rFonts w:ascii="Calibri" w:eastAsia="Times New Roman" w:hAnsi="Calibri" w:cs="Times New Roman"/>
          <w:color w:val="000000"/>
          <w:sz w:val="27"/>
          <w:szCs w:val="27"/>
          <w:shd w:val="clear" w:color="auto" w:fill="FFFFFF"/>
          <w:lang w:val="en-GB"/>
        </w:rPr>
        <w:t xml:space="preserve">. The most important </w:t>
      </w:r>
      <w:r w:rsidR="007726BC" w:rsidRPr="00132D0A">
        <w:rPr>
          <w:rFonts w:ascii="Calibri" w:eastAsia="Times New Roman" w:hAnsi="Calibri" w:cs="Times New Roman"/>
          <w:color w:val="000000"/>
          <w:sz w:val="27"/>
          <w:szCs w:val="27"/>
          <w:shd w:val="clear" w:color="auto" w:fill="FFFFFF"/>
          <w:lang w:val="en-GB"/>
        </w:rPr>
        <w:t>consideration</w:t>
      </w:r>
      <w:r w:rsidRPr="00132D0A">
        <w:rPr>
          <w:rFonts w:ascii="Calibri" w:eastAsia="Times New Roman" w:hAnsi="Calibri" w:cs="Times New Roman"/>
          <w:color w:val="000000"/>
          <w:sz w:val="27"/>
          <w:szCs w:val="27"/>
          <w:shd w:val="clear" w:color="auto" w:fill="FFFFFF"/>
          <w:lang w:val="en-GB"/>
        </w:rPr>
        <w:t xml:space="preserve"> is that the objects have been marked by their jou</w:t>
      </w:r>
      <w:r w:rsidR="00B945D3" w:rsidRPr="00132D0A">
        <w:rPr>
          <w:rFonts w:ascii="Calibri" w:eastAsia="Times New Roman" w:hAnsi="Calibri" w:cs="Times New Roman"/>
          <w:color w:val="000000"/>
          <w:sz w:val="27"/>
          <w:szCs w:val="27"/>
          <w:shd w:val="clear" w:color="auto" w:fill="FFFFFF"/>
          <w:lang w:val="en-GB"/>
        </w:rPr>
        <w:t>rney</w:t>
      </w:r>
      <w:r w:rsidRPr="00132D0A">
        <w:rPr>
          <w:rFonts w:ascii="Calibri" w:eastAsia="Times New Roman" w:hAnsi="Calibri" w:cs="Times New Roman"/>
          <w:color w:val="000000"/>
          <w:sz w:val="27"/>
          <w:szCs w:val="27"/>
          <w:shd w:val="clear" w:color="auto" w:fill="FFFFFF"/>
          <w:lang w:val="en-GB"/>
        </w:rPr>
        <w:t>, preferably in such a way that I can reconstruct</w:t>
      </w:r>
      <w:r w:rsidR="007726BC" w:rsidRPr="00132D0A">
        <w:rPr>
          <w:rFonts w:ascii="Calibri" w:eastAsia="Times New Roman" w:hAnsi="Calibri" w:cs="Times New Roman"/>
          <w:color w:val="000000"/>
          <w:sz w:val="27"/>
          <w:szCs w:val="27"/>
          <w:shd w:val="clear" w:color="auto" w:fill="FFFFFF"/>
          <w:lang w:val="en-GB"/>
        </w:rPr>
        <w:t xml:space="preserve"> </w:t>
      </w:r>
      <w:r w:rsidR="00B945D3" w:rsidRPr="00132D0A">
        <w:rPr>
          <w:rFonts w:ascii="Calibri" w:eastAsia="Times New Roman" w:hAnsi="Calibri" w:cs="Times New Roman"/>
          <w:color w:val="000000"/>
          <w:sz w:val="27"/>
          <w:szCs w:val="27"/>
          <w:shd w:val="clear" w:color="auto" w:fill="FFFFFF"/>
          <w:lang w:val="en-GB"/>
        </w:rPr>
        <w:t>it</w:t>
      </w:r>
      <w:r w:rsidRPr="00132D0A">
        <w:rPr>
          <w:rFonts w:ascii="Calibri" w:eastAsia="Times New Roman" w:hAnsi="Calibri" w:cs="Times New Roman"/>
          <w:color w:val="000000"/>
          <w:sz w:val="27"/>
          <w:szCs w:val="27"/>
          <w:shd w:val="clear" w:color="auto" w:fill="FFFFFF"/>
          <w:lang w:val="en-GB"/>
        </w:rPr>
        <w:t>. The</w:t>
      </w:r>
      <w:r w:rsidR="00B85311" w:rsidRPr="00132D0A">
        <w:rPr>
          <w:rFonts w:ascii="Calibri" w:eastAsia="Times New Roman" w:hAnsi="Calibri" w:cs="Times New Roman"/>
          <w:color w:val="000000"/>
          <w:sz w:val="27"/>
          <w:szCs w:val="27"/>
          <w:shd w:val="clear" w:color="auto" w:fill="FFFFFF"/>
          <w:lang w:val="en-GB"/>
        </w:rPr>
        <w:t xml:space="preserve"> patterns thus created gradually </w:t>
      </w:r>
      <w:r w:rsidR="00D57740" w:rsidRPr="00132D0A">
        <w:rPr>
          <w:rFonts w:ascii="Calibri" w:eastAsia="Times New Roman" w:hAnsi="Calibri" w:cs="Times New Roman"/>
          <w:color w:val="000000"/>
          <w:sz w:val="27"/>
          <w:szCs w:val="27"/>
          <w:shd w:val="clear" w:color="auto" w:fill="FFFFFF"/>
          <w:lang w:val="en-GB"/>
        </w:rPr>
        <w:t>encompass</w:t>
      </w:r>
      <w:r w:rsidR="00B85311" w:rsidRPr="00132D0A">
        <w:rPr>
          <w:rFonts w:ascii="Calibri" w:eastAsia="Times New Roman" w:hAnsi="Calibri" w:cs="Times New Roman"/>
          <w:color w:val="000000"/>
          <w:sz w:val="27"/>
          <w:szCs w:val="27"/>
          <w:shd w:val="clear" w:color="auto" w:fill="FFFFFF"/>
          <w:lang w:val="en-GB"/>
        </w:rPr>
        <w:t xml:space="preserve"> more and more of the </w:t>
      </w:r>
      <w:r w:rsidR="00A20989" w:rsidRPr="00132D0A">
        <w:rPr>
          <w:rFonts w:ascii="Calibri" w:eastAsia="Times New Roman" w:hAnsi="Calibri" w:cs="Times New Roman"/>
          <w:color w:val="000000"/>
          <w:sz w:val="27"/>
          <w:szCs w:val="27"/>
          <w:shd w:val="clear" w:color="auto" w:fill="FFFFFF"/>
          <w:lang w:val="en-GB"/>
        </w:rPr>
        <w:t>planet</w:t>
      </w:r>
      <w:r w:rsidR="00B85311" w:rsidRPr="00132D0A">
        <w:rPr>
          <w:rFonts w:ascii="Calibri" w:eastAsia="Times New Roman" w:hAnsi="Calibri" w:cs="Times New Roman"/>
          <w:color w:val="000000"/>
          <w:sz w:val="27"/>
          <w:szCs w:val="27"/>
          <w:shd w:val="clear" w:color="auto" w:fill="FFFFFF"/>
          <w:lang w:val="en-GB"/>
        </w:rPr>
        <w:t xml:space="preserve">, </w:t>
      </w:r>
      <w:r w:rsidR="007024E7" w:rsidRPr="00132D0A">
        <w:rPr>
          <w:rFonts w:ascii="Calibri" w:eastAsia="Times New Roman" w:hAnsi="Calibri" w:cs="Times New Roman"/>
          <w:color w:val="000000"/>
          <w:sz w:val="27"/>
          <w:szCs w:val="27"/>
          <w:shd w:val="clear" w:color="auto" w:fill="FFFFFF"/>
          <w:lang w:val="en-GB"/>
        </w:rPr>
        <w:t>almost b</w:t>
      </w:r>
      <w:r w:rsidR="00B85311" w:rsidRPr="00132D0A">
        <w:rPr>
          <w:rFonts w:ascii="Calibri" w:eastAsia="Times New Roman" w:hAnsi="Calibri" w:cs="Times New Roman"/>
          <w:color w:val="000000"/>
          <w:sz w:val="27"/>
          <w:szCs w:val="27"/>
          <w:shd w:val="clear" w:color="auto" w:fill="FFFFFF"/>
          <w:lang w:val="en-GB"/>
        </w:rPr>
        <w:t xml:space="preserve">ordering on the intimate. One of the </w:t>
      </w:r>
      <w:r w:rsidR="00CF0C6F" w:rsidRPr="00132D0A">
        <w:rPr>
          <w:rFonts w:ascii="Calibri" w:eastAsia="Times New Roman" w:hAnsi="Calibri" w:cs="Times New Roman"/>
          <w:color w:val="000000"/>
          <w:sz w:val="27"/>
          <w:szCs w:val="27"/>
          <w:shd w:val="clear" w:color="auto" w:fill="FFFFFF"/>
          <w:lang w:val="en-GB"/>
        </w:rPr>
        <w:t>gems</w:t>
      </w:r>
      <w:r w:rsidR="00B85311" w:rsidRPr="00132D0A">
        <w:rPr>
          <w:rFonts w:ascii="Calibri" w:eastAsia="Times New Roman" w:hAnsi="Calibri" w:cs="Times New Roman"/>
          <w:color w:val="000000"/>
          <w:sz w:val="27"/>
          <w:szCs w:val="27"/>
          <w:shd w:val="clear" w:color="auto" w:fill="FFFFFF"/>
          <w:lang w:val="en-GB"/>
        </w:rPr>
        <w:t xml:space="preserve"> in </w:t>
      </w:r>
      <w:r w:rsidR="007726BC" w:rsidRPr="00132D0A">
        <w:rPr>
          <w:rFonts w:ascii="Calibri" w:eastAsia="Times New Roman" w:hAnsi="Calibri" w:cs="Times New Roman"/>
          <w:color w:val="000000"/>
          <w:sz w:val="27"/>
          <w:szCs w:val="27"/>
          <w:shd w:val="clear" w:color="auto" w:fill="FFFFFF"/>
          <w:lang w:val="en-GB"/>
        </w:rPr>
        <w:t>my</w:t>
      </w:r>
      <w:r w:rsidR="00125CFB" w:rsidRPr="00132D0A">
        <w:rPr>
          <w:rFonts w:ascii="Calibri" w:eastAsia="Times New Roman" w:hAnsi="Calibri" w:cs="Times New Roman"/>
          <w:color w:val="000000"/>
          <w:sz w:val="27"/>
          <w:szCs w:val="27"/>
          <w:shd w:val="clear" w:color="auto" w:fill="FFFFFF"/>
          <w:lang w:val="en-GB"/>
        </w:rPr>
        <w:t xml:space="preserve"> collection is an algae- and </w:t>
      </w:r>
      <w:r w:rsidR="001A6EC8" w:rsidRPr="00132D0A">
        <w:rPr>
          <w:rFonts w:ascii="Calibri" w:eastAsia="Times New Roman" w:hAnsi="Calibri" w:cs="Times New Roman"/>
          <w:color w:val="000000"/>
          <w:sz w:val="27"/>
          <w:szCs w:val="27"/>
          <w:shd w:val="clear" w:color="auto" w:fill="FFFFFF"/>
          <w:lang w:val="en-GB"/>
        </w:rPr>
        <w:t>barnacle</w:t>
      </w:r>
      <w:r w:rsidR="00D57740" w:rsidRPr="00132D0A">
        <w:rPr>
          <w:rFonts w:ascii="Calibri" w:eastAsia="Times New Roman" w:hAnsi="Calibri" w:cs="Times New Roman"/>
          <w:color w:val="000000"/>
          <w:sz w:val="27"/>
          <w:szCs w:val="27"/>
          <w:shd w:val="clear" w:color="auto" w:fill="FFFFFF"/>
          <w:lang w:val="en-GB"/>
        </w:rPr>
        <w:t>-covered</w:t>
      </w:r>
      <w:r w:rsidR="00B85311" w:rsidRPr="00132D0A">
        <w:rPr>
          <w:rFonts w:ascii="Calibri" w:eastAsia="Times New Roman" w:hAnsi="Calibri" w:cs="Times New Roman"/>
          <w:color w:val="000000"/>
          <w:sz w:val="27"/>
          <w:szCs w:val="27"/>
          <w:shd w:val="clear" w:color="auto" w:fill="FFFFFF"/>
          <w:lang w:val="en-GB"/>
        </w:rPr>
        <w:t xml:space="preserve"> tin can </w:t>
      </w:r>
      <w:r w:rsidR="007726BC" w:rsidRPr="00132D0A">
        <w:rPr>
          <w:rFonts w:ascii="Calibri" w:eastAsia="Times New Roman" w:hAnsi="Calibri" w:cs="Times New Roman"/>
          <w:color w:val="000000"/>
          <w:sz w:val="27"/>
          <w:szCs w:val="27"/>
          <w:shd w:val="clear" w:color="auto" w:fill="FFFFFF"/>
          <w:lang w:val="en-GB"/>
        </w:rPr>
        <w:t>stamped with</w:t>
      </w:r>
      <w:r w:rsidR="00B85311" w:rsidRPr="00132D0A">
        <w:rPr>
          <w:rFonts w:ascii="Calibri" w:eastAsia="Times New Roman" w:hAnsi="Calibri" w:cs="Times New Roman"/>
          <w:color w:val="000000"/>
          <w:sz w:val="27"/>
          <w:szCs w:val="27"/>
          <w:shd w:val="clear" w:color="auto" w:fill="FFFFFF"/>
          <w:lang w:val="en-GB"/>
        </w:rPr>
        <w:t xml:space="preserve"> characters from the Hudum alphabet. It may be from Mongolia or from the Republic of Tuva in the Russian Federation. </w:t>
      </w:r>
      <w:r w:rsidR="00CD25EE" w:rsidRPr="00132D0A">
        <w:rPr>
          <w:rFonts w:ascii="Calibri" w:eastAsia="Times New Roman" w:hAnsi="Calibri" w:cs="Times New Roman"/>
          <w:color w:val="000000"/>
          <w:sz w:val="27"/>
          <w:szCs w:val="27"/>
          <w:shd w:val="clear" w:color="auto" w:fill="FFFFFF"/>
          <w:lang w:val="en-GB"/>
        </w:rPr>
        <w:t>Either way</w:t>
      </w:r>
      <w:r w:rsidR="00B85311" w:rsidRPr="00132D0A">
        <w:rPr>
          <w:rFonts w:ascii="Calibri" w:eastAsia="Times New Roman" w:hAnsi="Calibri" w:cs="Times New Roman"/>
          <w:color w:val="000000"/>
          <w:sz w:val="27"/>
          <w:szCs w:val="27"/>
          <w:shd w:val="clear" w:color="auto" w:fill="FFFFFF"/>
          <w:lang w:val="en-GB"/>
        </w:rPr>
        <w:t xml:space="preserve">, it </w:t>
      </w:r>
      <w:r w:rsidR="007726BC" w:rsidRPr="00132D0A">
        <w:rPr>
          <w:rFonts w:ascii="Calibri" w:eastAsia="Times New Roman" w:hAnsi="Calibri" w:cs="Times New Roman"/>
          <w:color w:val="000000"/>
          <w:sz w:val="27"/>
          <w:szCs w:val="27"/>
          <w:shd w:val="clear" w:color="auto" w:fill="FFFFFF"/>
          <w:lang w:val="en-GB"/>
        </w:rPr>
        <w:t>originated in</w:t>
      </w:r>
      <w:r w:rsidR="00B85311" w:rsidRPr="00132D0A">
        <w:rPr>
          <w:rFonts w:ascii="Calibri" w:eastAsia="Times New Roman" w:hAnsi="Calibri" w:cs="Times New Roman"/>
          <w:color w:val="000000"/>
          <w:sz w:val="27"/>
          <w:szCs w:val="27"/>
          <w:shd w:val="clear" w:color="auto" w:fill="FFFFFF"/>
          <w:lang w:val="en-GB"/>
        </w:rPr>
        <w:t xml:space="preserve"> a country that does not have </w:t>
      </w:r>
      <w:r w:rsidR="00D262F5" w:rsidRPr="00132D0A">
        <w:rPr>
          <w:rFonts w:ascii="Calibri" w:eastAsia="Times New Roman" w:hAnsi="Calibri" w:cs="Times New Roman"/>
          <w:color w:val="000000"/>
          <w:sz w:val="27"/>
          <w:szCs w:val="27"/>
          <w:shd w:val="clear" w:color="auto" w:fill="FFFFFF"/>
          <w:lang w:val="en-GB"/>
        </w:rPr>
        <w:t>its own</w:t>
      </w:r>
      <w:r w:rsidR="00B85311" w:rsidRPr="00132D0A">
        <w:rPr>
          <w:rFonts w:ascii="Calibri" w:eastAsia="Times New Roman" w:hAnsi="Calibri" w:cs="Times New Roman"/>
          <w:color w:val="000000"/>
          <w:sz w:val="27"/>
          <w:szCs w:val="27"/>
          <w:shd w:val="clear" w:color="auto" w:fill="FFFFFF"/>
          <w:lang w:val="en-GB"/>
        </w:rPr>
        <w:t xml:space="preserve"> coastline, and the first leg of </w:t>
      </w:r>
      <w:r w:rsidR="00FC37FA" w:rsidRPr="00132D0A">
        <w:rPr>
          <w:rFonts w:ascii="Calibri" w:eastAsia="Times New Roman" w:hAnsi="Calibri" w:cs="Times New Roman"/>
          <w:color w:val="000000"/>
          <w:sz w:val="27"/>
          <w:szCs w:val="27"/>
          <w:shd w:val="clear" w:color="auto" w:fill="FFFFFF"/>
          <w:lang w:val="en-GB"/>
        </w:rPr>
        <w:t>its</w:t>
      </w:r>
      <w:r w:rsidR="00B85311" w:rsidRPr="00132D0A">
        <w:rPr>
          <w:rFonts w:ascii="Calibri" w:eastAsia="Times New Roman" w:hAnsi="Calibri" w:cs="Times New Roman"/>
          <w:color w:val="000000"/>
          <w:sz w:val="27"/>
          <w:szCs w:val="27"/>
          <w:shd w:val="clear" w:color="auto" w:fill="FFFFFF"/>
          <w:lang w:val="en-GB"/>
        </w:rPr>
        <w:t xml:space="preserve"> </w:t>
      </w:r>
      <w:r w:rsidR="00703483" w:rsidRPr="00132D0A">
        <w:rPr>
          <w:rFonts w:ascii="Calibri" w:eastAsia="Times New Roman" w:hAnsi="Calibri" w:cs="Times New Roman"/>
          <w:color w:val="000000"/>
          <w:sz w:val="27"/>
          <w:szCs w:val="27"/>
          <w:shd w:val="clear" w:color="auto" w:fill="FFFFFF"/>
          <w:lang w:val="en-GB"/>
        </w:rPr>
        <w:t>journey</w:t>
      </w:r>
      <w:r w:rsidR="00B85311" w:rsidRPr="00132D0A">
        <w:rPr>
          <w:rFonts w:ascii="Calibri" w:eastAsia="Times New Roman" w:hAnsi="Calibri" w:cs="Times New Roman"/>
          <w:color w:val="000000"/>
          <w:sz w:val="27"/>
          <w:szCs w:val="27"/>
          <w:shd w:val="clear" w:color="auto" w:fill="FFFFFF"/>
          <w:lang w:val="en-GB"/>
        </w:rPr>
        <w:t xml:space="preserve"> must have been along the Yenisei River</w:t>
      </w:r>
      <w:r w:rsidR="00703483" w:rsidRPr="00132D0A">
        <w:rPr>
          <w:rFonts w:ascii="Calibri" w:eastAsia="Times New Roman" w:hAnsi="Calibri" w:cs="Times New Roman"/>
          <w:color w:val="000000"/>
          <w:sz w:val="27"/>
          <w:szCs w:val="27"/>
          <w:shd w:val="clear" w:color="auto" w:fill="FFFFFF"/>
          <w:lang w:val="en-GB"/>
        </w:rPr>
        <w:t>,</w:t>
      </w:r>
      <w:r w:rsidR="00B85311" w:rsidRPr="00132D0A">
        <w:rPr>
          <w:rFonts w:ascii="Calibri" w:eastAsia="Times New Roman" w:hAnsi="Calibri" w:cs="Times New Roman"/>
          <w:color w:val="000000"/>
          <w:sz w:val="27"/>
          <w:szCs w:val="27"/>
          <w:shd w:val="clear" w:color="auto" w:fill="FFFFFF"/>
          <w:lang w:val="en-GB"/>
        </w:rPr>
        <w:t xml:space="preserve"> through Siberia to the Arctic Ocean.</w:t>
      </w:r>
      <w:r w:rsidR="00FC37FA" w:rsidRPr="00132D0A">
        <w:rPr>
          <w:rFonts w:ascii="Calibri" w:eastAsia="Times New Roman" w:hAnsi="Calibri" w:cs="Times New Roman"/>
          <w:color w:val="000000"/>
          <w:sz w:val="27"/>
          <w:szCs w:val="27"/>
          <w:shd w:val="clear" w:color="auto" w:fill="FFFFFF"/>
          <w:lang w:val="en-GB"/>
        </w:rPr>
        <w:t xml:space="preserve"> The fact that the can is still unopened </w:t>
      </w:r>
      <w:r w:rsidR="00D57740" w:rsidRPr="00132D0A">
        <w:rPr>
          <w:rFonts w:ascii="Calibri" w:eastAsia="Times New Roman" w:hAnsi="Calibri" w:cs="Times New Roman"/>
          <w:color w:val="000000"/>
          <w:sz w:val="27"/>
          <w:szCs w:val="27"/>
          <w:shd w:val="clear" w:color="auto" w:fill="FFFFFF"/>
          <w:lang w:val="en-GB"/>
        </w:rPr>
        <w:t>is the icing on the cake, although it’</w:t>
      </w:r>
      <w:r w:rsidR="00FC37FA" w:rsidRPr="00132D0A">
        <w:rPr>
          <w:rFonts w:ascii="Calibri" w:eastAsia="Times New Roman" w:hAnsi="Calibri" w:cs="Times New Roman"/>
          <w:color w:val="000000"/>
          <w:sz w:val="27"/>
          <w:szCs w:val="27"/>
          <w:shd w:val="clear" w:color="auto" w:fill="FFFFFF"/>
          <w:lang w:val="en-GB"/>
        </w:rPr>
        <w:t xml:space="preserve">s </w:t>
      </w:r>
      <w:r w:rsidR="007726BC" w:rsidRPr="00132D0A">
        <w:rPr>
          <w:rFonts w:ascii="Calibri" w:eastAsia="Times New Roman" w:hAnsi="Calibri" w:cs="Times New Roman"/>
          <w:color w:val="000000"/>
          <w:sz w:val="27"/>
          <w:szCs w:val="27"/>
          <w:shd w:val="clear" w:color="auto" w:fill="FFFFFF"/>
          <w:lang w:val="en-GB"/>
        </w:rPr>
        <w:t>hardly surprising</w:t>
      </w:r>
      <w:r w:rsidR="00FC37FA" w:rsidRPr="00132D0A">
        <w:rPr>
          <w:rFonts w:ascii="Calibri" w:eastAsia="Times New Roman" w:hAnsi="Calibri" w:cs="Times New Roman"/>
          <w:color w:val="000000"/>
          <w:sz w:val="27"/>
          <w:szCs w:val="27"/>
          <w:shd w:val="clear" w:color="auto" w:fill="FFFFFF"/>
          <w:lang w:val="en-GB"/>
        </w:rPr>
        <w:t xml:space="preserve">. </w:t>
      </w:r>
      <w:r w:rsidR="007726BC" w:rsidRPr="00132D0A">
        <w:rPr>
          <w:rFonts w:ascii="Calibri" w:eastAsia="Times New Roman" w:hAnsi="Calibri" w:cs="Times New Roman"/>
          <w:color w:val="000000"/>
          <w:sz w:val="27"/>
          <w:szCs w:val="27"/>
          <w:shd w:val="clear" w:color="auto" w:fill="FFFFFF"/>
          <w:lang w:val="en-GB"/>
        </w:rPr>
        <w:t>I</w:t>
      </w:r>
      <w:r w:rsidR="00FC37FA" w:rsidRPr="00132D0A">
        <w:rPr>
          <w:rFonts w:ascii="Calibri" w:eastAsia="Times New Roman" w:hAnsi="Calibri" w:cs="Times New Roman"/>
          <w:color w:val="000000"/>
          <w:sz w:val="27"/>
          <w:szCs w:val="27"/>
          <w:shd w:val="clear" w:color="auto" w:fill="FFFFFF"/>
          <w:lang w:val="en-GB"/>
        </w:rPr>
        <w:t>t</w:t>
      </w:r>
      <w:r w:rsidR="00721F0F" w:rsidRPr="00132D0A">
        <w:rPr>
          <w:rFonts w:ascii="Calibri" w:eastAsia="Times New Roman" w:hAnsi="Calibri" w:cs="Times New Roman"/>
          <w:color w:val="000000"/>
          <w:sz w:val="27"/>
          <w:szCs w:val="27"/>
          <w:shd w:val="clear" w:color="auto" w:fill="FFFFFF"/>
          <w:lang w:val="en-GB"/>
        </w:rPr>
        <w:t xml:space="preserve"> isn’t</w:t>
      </w:r>
      <w:r w:rsidR="007726BC" w:rsidRPr="00132D0A">
        <w:rPr>
          <w:rFonts w:ascii="Calibri" w:eastAsia="Times New Roman" w:hAnsi="Calibri" w:cs="Times New Roman"/>
          <w:color w:val="000000"/>
          <w:sz w:val="27"/>
          <w:szCs w:val="27"/>
          <w:shd w:val="clear" w:color="auto" w:fill="FFFFFF"/>
          <w:lang w:val="en-GB"/>
        </w:rPr>
        <w:t xml:space="preserve"> at all</w:t>
      </w:r>
      <w:r w:rsidR="00FC37FA" w:rsidRPr="00132D0A">
        <w:rPr>
          <w:rFonts w:ascii="Calibri" w:eastAsia="Times New Roman" w:hAnsi="Calibri" w:cs="Times New Roman"/>
          <w:color w:val="000000"/>
          <w:sz w:val="27"/>
          <w:szCs w:val="27"/>
          <w:shd w:val="clear" w:color="auto" w:fill="FFFFFF"/>
          <w:lang w:val="en-GB"/>
        </w:rPr>
        <w:t xml:space="preserve"> unusual for </w:t>
      </w:r>
      <w:r w:rsidR="00CD25EE" w:rsidRPr="00132D0A">
        <w:rPr>
          <w:rFonts w:ascii="Calibri" w:eastAsia="Times New Roman" w:hAnsi="Calibri" w:cs="Times New Roman"/>
          <w:color w:val="000000"/>
          <w:sz w:val="27"/>
          <w:szCs w:val="27"/>
          <w:shd w:val="clear" w:color="auto" w:fill="FFFFFF"/>
          <w:lang w:val="en-GB"/>
        </w:rPr>
        <w:t xml:space="preserve">the </w:t>
      </w:r>
      <w:r w:rsidR="007726BC" w:rsidRPr="00132D0A">
        <w:rPr>
          <w:rFonts w:ascii="Calibri" w:eastAsia="Times New Roman" w:hAnsi="Calibri" w:cs="Times New Roman"/>
          <w:color w:val="000000"/>
          <w:sz w:val="27"/>
          <w:szCs w:val="27"/>
          <w:shd w:val="clear" w:color="auto" w:fill="FFFFFF"/>
          <w:lang w:val="en-GB"/>
        </w:rPr>
        <w:t>beer and soft drink</w:t>
      </w:r>
      <w:r w:rsidR="00FC37FA" w:rsidRPr="00132D0A">
        <w:rPr>
          <w:rFonts w:ascii="Calibri" w:eastAsia="Times New Roman" w:hAnsi="Calibri" w:cs="Times New Roman"/>
          <w:color w:val="000000"/>
          <w:sz w:val="27"/>
          <w:szCs w:val="27"/>
          <w:shd w:val="clear" w:color="auto" w:fill="FFFFFF"/>
          <w:lang w:val="en-GB"/>
        </w:rPr>
        <w:t xml:space="preserve"> cans </w:t>
      </w:r>
      <w:r w:rsidR="00CD25EE" w:rsidRPr="00132D0A">
        <w:rPr>
          <w:rFonts w:ascii="Calibri" w:eastAsia="Times New Roman" w:hAnsi="Calibri" w:cs="Times New Roman"/>
          <w:color w:val="000000"/>
          <w:sz w:val="27"/>
          <w:szCs w:val="27"/>
          <w:shd w:val="clear" w:color="auto" w:fill="FFFFFF"/>
          <w:lang w:val="en-GB"/>
        </w:rPr>
        <w:t>we find</w:t>
      </w:r>
      <w:r w:rsidR="00FC37FA" w:rsidRPr="00132D0A">
        <w:rPr>
          <w:rFonts w:ascii="Calibri" w:eastAsia="Times New Roman" w:hAnsi="Calibri" w:cs="Times New Roman"/>
          <w:color w:val="000000"/>
          <w:sz w:val="27"/>
          <w:szCs w:val="27"/>
          <w:shd w:val="clear" w:color="auto" w:fill="FFFFFF"/>
          <w:lang w:val="en-GB"/>
        </w:rPr>
        <w:t xml:space="preserve"> along the </w:t>
      </w:r>
      <w:r w:rsidR="00721F0F" w:rsidRPr="00132D0A">
        <w:rPr>
          <w:rFonts w:ascii="Calibri" w:eastAsia="Times New Roman" w:hAnsi="Calibri" w:cs="Times New Roman"/>
          <w:color w:val="000000"/>
          <w:sz w:val="27"/>
          <w:szCs w:val="27"/>
          <w:shd w:val="clear" w:color="auto" w:fill="FFFFFF"/>
          <w:lang w:val="en-GB"/>
        </w:rPr>
        <w:t>sea</w:t>
      </w:r>
      <w:r w:rsidR="00FC37FA" w:rsidRPr="00132D0A">
        <w:rPr>
          <w:rFonts w:ascii="Calibri" w:eastAsia="Times New Roman" w:hAnsi="Calibri" w:cs="Times New Roman"/>
          <w:color w:val="000000"/>
          <w:sz w:val="27"/>
          <w:szCs w:val="27"/>
          <w:shd w:val="clear" w:color="auto" w:fill="FFFFFF"/>
          <w:lang w:val="en-GB"/>
        </w:rPr>
        <w:t xml:space="preserve">shore to be full – thanks to the little </w:t>
      </w:r>
      <w:r w:rsidR="00A20989" w:rsidRPr="00132D0A">
        <w:rPr>
          <w:rFonts w:ascii="Calibri" w:eastAsia="Times New Roman" w:hAnsi="Calibri" w:cs="Times New Roman"/>
          <w:color w:val="000000"/>
          <w:sz w:val="27"/>
          <w:szCs w:val="27"/>
          <w:shd w:val="clear" w:color="auto" w:fill="FFFFFF"/>
          <w:lang w:val="en-GB"/>
        </w:rPr>
        <w:t xml:space="preserve">air </w:t>
      </w:r>
      <w:r w:rsidR="00FC37FA" w:rsidRPr="00132D0A">
        <w:rPr>
          <w:rFonts w:ascii="Calibri" w:eastAsia="Times New Roman" w:hAnsi="Calibri" w:cs="Times New Roman"/>
          <w:color w:val="000000"/>
          <w:sz w:val="27"/>
          <w:szCs w:val="27"/>
          <w:shd w:val="clear" w:color="auto" w:fill="FFFFFF"/>
          <w:lang w:val="en-GB"/>
        </w:rPr>
        <w:t xml:space="preserve">bubble </w:t>
      </w:r>
      <w:r w:rsidR="007726BC" w:rsidRPr="00132D0A">
        <w:rPr>
          <w:rFonts w:ascii="Calibri" w:eastAsia="Times New Roman" w:hAnsi="Calibri" w:cs="Times New Roman"/>
          <w:color w:val="000000"/>
          <w:sz w:val="27"/>
          <w:szCs w:val="27"/>
          <w:shd w:val="clear" w:color="auto" w:fill="FFFFFF"/>
          <w:lang w:val="en-GB"/>
        </w:rPr>
        <w:t>secreted</w:t>
      </w:r>
      <w:r w:rsidR="00FC37FA" w:rsidRPr="00132D0A">
        <w:rPr>
          <w:rFonts w:ascii="Calibri" w:eastAsia="Times New Roman" w:hAnsi="Calibri" w:cs="Times New Roman"/>
          <w:color w:val="000000"/>
          <w:sz w:val="27"/>
          <w:szCs w:val="27"/>
          <w:shd w:val="clear" w:color="auto" w:fill="FFFFFF"/>
          <w:lang w:val="en-GB"/>
        </w:rPr>
        <w:t xml:space="preserve"> in most of them. I don’t know what</w:t>
      </w:r>
      <w:r w:rsidR="00FC48C7" w:rsidRPr="00132D0A">
        <w:rPr>
          <w:rFonts w:ascii="Calibri" w:eastAsia="Times New Roman" w:hAnsi="Calibri" w:cs="Times New Roman"/>
          <w:color w:val="000000"/>
          <w:sz w:val="27"/>
          <w:szCs w:val="27"/>
          <w:shd w:val="clear" w:color="auto" w:fill="FFFFFF"/>
          <w:lang w:val="en-GB"/>
        </w:rPr>
        <w:t>’</w:t>
      </w:r>
      <w:r w:rsidR="007024E7" w:rsidRPr="00132D0A">
        <w:rPr>
          <w:rFonts w:ascii="Calibri" w:eastAsia="Times New Roman" w:hAnsi="Calibri" w:cs="Times New Roman"/>
          <w:color w:val="000000"/>
          <w:sz w:val="27"/>
          <w:szCs w:val="27"/>
          <w:shd w:val="clear" w:color="auto" w:fill="FFFFFF"/>
          <w:lang w:val="en-GB"/>
        </w:rPr>
        <w:t>s in</w:t>
      </w:r>
      <w:r w:rsidR="00FC48C7" w:rsidRPr="00132D0A">
        <w:rPr>
          <w:rFonts w:ascii="Calibri" w:eastAsia="Times New Roman" w:hAnsi="Calibri" w:cs="Times New Roman"/>
          <w:color w:val="000000"/>
          <w:sz w:val="27"/>
          <w:szCs w:val="27"/>
          <w:shd w:val="clear" w:color="auto" w:fill="FFFFFF"/>
          <w:lang w:val="en-GB"/>
        </w:rPr>
        <w:t>side</w:t>
      </w:r>
      <w:r w:rsidR="00FC37FA" w:rsidRPr="00132D0A">
        <w:rPr>
          <w:rFonts w:ascii="Calibri" w:eastAsia="Times New Roman" w:hAnsi="Calibri" w:cs="Times New Roman"/>
          <w:color w:val="000000"/>
          <w:sz w:val="27"/>
          <w:szCs w:val="27"/>
          <w:shd w:val="clear" w:color="auto" w:fill="FFFFFF"/>
          <w:lang w:val="en-GB"/>
        </w:rPr>
        <w:t xml:space="preserve"> </w:t>
      </w:r>
      <w:r w:rsidR="004050A2" w:rsidRPr="00132D0A">
        <w:rPr>
          <w:rFonts w:ascii="Calibri" w:eastAsia="Times New Roman" w:hAnsi="Calibri" w:cs="Times New Roman"/>
          <w:color w:val="000000"/>
          <w:sz w:val="27"/>
          <w:szCs w:val="27"/>
          <w:shd w:val="clear" w:color="auto" w:fill="FFFFFF"/>
          <w:lang w:val="en-GB"/>
        </w:rPr>
        <w:t>my</w:t>
      </w:r>
      <w:r w:rsidR="00FC37FA" w:rsidRPr="00132D0A">
        <w:rPr>
          <w:rFonts w:ascii="Calibri" w:eastAsia="Times New Roman" w:hAnsi="Calibri" w:cs="Times New Roman"/>
          <w:color w:val="000000"/>
          <w:sz w:val="27"/>
          <w:szCs w:val="27"/>
          <w:shd w:val="clear" w:color="auto" w:fill="FFFFFF"/>
          <w:lang w:val="en-GB"/>
        </w:rPr>
        <w:t xml:space="preserve"> </w:t>
      </w:r>
      <w:r w:rsidR="001342C6" w:rsidRPr="00132D0A">
        <w:rPr>
          <w:rFonts w:ascii="Calibri" w:eastAsia="Times New Roman" w:hAnsi="Calibri" w:cs="Times New Roman"/>
          <w:color w:val="000000"/>
          <w:sz w:val="27"/>
          <w:szCs w:val="27"/>
          <w:shd w:val="clear" w:color="auto" w:fill="FFFFFF"/>
          <w:lang w:val="en-GB"/>
        </w:rPr>
        <w:t>H</w:t>
      </w:r>
      <w:r w:rsidR="00FC37FA" w:rsidRPr="00132D0A">
        <w:rPr>
          <w:rFonts w:ascii="Calibri" w:eastAsia="Times New Roman" w:hAnsi="Calibri" w:cs="Times New Roman"/>
          <w:color w:val="000000"/>
          <w:sz w:val="27"/>
          <w:szCs w:val="27"/>
          <w:shd w:val="clear" w:color="auto" w:fill="FFFFFF"/>
          <w:lang w:val="en-GB"/>
        </w:rPr>
        <w:t>udum</w:t>
      </w:r>
      <w:r w:rsidR="00703483" w:rsidRPr="00132D0A">
        <w:rPr>
          <w:rFonts w:ascii="Calibri" w:eastAsia="Times New Roman" w:hAnsi="Calibri" w:cs="Times New Roman"/>
          <w:color w:val="000000"/>
          <w:sz w:val="27"/>
          <w:szCs w:val="27"/>
          <w:shd w:val="clear" w:color="auto" w:fill="FFFFFF"/>
          <w:lang w:val="en-GB"/>
        </w:rPr>
        <w:t xml:space="preserve"> can but one thing</w:t>
      </w:r>
      <w:r w:rsidR="00D262F5" w:rsidRPr="00132D0A">
        <w:rPr>
          <w:rFonts w:ascii="Calibri" w:eastAsia="Times New Roman" w:hAnsi="Calibri" w:cs="Times New Roman"/>
          <w:color w:val="000000"/>
          <w:sz w:val="27"/>
          <w:szCs w:val="27"/>
          <w:shd w:val="clear" w:color="auto" w:fill="FFFFFF"/>
          <w:lang w:val="en-GB"/>
        </w:rPr>
        <w:t xml:space="preserve">’s for </w:t>
      </w:r>
      <w:r w:rsidR="00CD25EE" w:rsidRPr="00132D0A">
        <w:rPr>
          <w:rFonts w:ascii="Calibri" w:eastAsia="Times New Roman" w:hAnsi="Calibri" w:cs="Times New Roman"/>
          <w:color w:val="000000"/>
          <w:sz w:val="27"/>
          <w:szCs w:val="27"/>
          <w:shd w:val="clear" w:color="auto" w:fill="FFFFFF"/>
          <w:lang w:val="en-GB"/>
        </w:rPr>
        <w:t>certain</w:t>
      </w:r>
      <w:r w:rsidR="007726BC" w:rsidRPr="00132D0A">
        <w:rPr>
          <w:rFonts w:ascii="Calibri" w:eastAsia="Times New Roman" w:hAnsi="Calibri" w:cs="Times New Roman"/>
          <w:color w:val="000000"/>
          <w:sz w:val="27"/>
          <w:szCs w:val="27"/>
          <w:shd w:val="clear" w:color="auto" w:fill="FFFFFF"/>
          <w:lang w:val="en-GB"/>
        </w:rPr>
        <w:t>: i</w:t>
      </w:r>
      <w:r w:rsidR="00FC37FA" w:rsidRPr="00132D0A">
        <w:rPr>
          <w:rFonts w:ascii="Calibri" w:eastAsia="Times New Roman" w:hAnsi="Calibri" w:cs="Times New Roman"/>
          <w:color w:val="000000"/>
          <w:sz w:val="27"/>
          <w:szCs w:val="27"/>
          <w:shd w:val="clear" w:color="auto" w:fill="FFFFFF"/>
          <w:lang w:val="en-GB"/>
        </w:rPr>
        <w:t>t will be opened on my deathbed.</w:t>
      </w:r>
    </w:p>
    <w:p w14:paraId="7B7B1269" w14:textId="1CED0B9F" w:rsidR="00FC37FA" w:rsidRPr="00132D0A" w:rsidRDefault="00FC37FA" w:rsidP="00DD6BFB">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And then there’s the sta</w:t>
      </w:r>
      <w:r w:rsidR="007726BC" w:rsidRPr="00132D0A">
        <w:rPr>
          <w:rFonts w:ascii="Calibri" w:eastAsia="Times New Roman" w:hAnsi="Calibri" w:cs="Times New Roman"/>
          <w:color w:val="000000"/>
          <w:sz w:val="27"/>
          <w:szCs w:val="27"/>
          <w:shd w:val="clear" w:color="auto" w:fill="FFFFFF"/>
          <w:lang w:val="en-GB"/>
        </w:rPr>
        <w:t>m</w:t>
      </w:r>
      <w:r w:rsidR="00FC48C7" w:rsidRPr="00132D0A">
        <w:rPr>
          <w:rFonts w:ascii="Calibri" w:eastAsia="Times New Roman" w:hAnsi="Calibri" w:cs="Times New Roman"/>
          <w:color w:val="000000"/>
          <w:sz w:val="27"/>
          <w:szCs w:val="27"/>
          <w:shd w:val="clear" w:color="auto" w:fill="FFFFFF"/>
          <w:lang w:val="en-GB"/>
        </w:rPr>
        <w:t>p collection. I collect stamps;</w:t>
      </w:r>
      <w:r w:rsidRPr="00132D0A">
        <w:rPr>
          <w:rFonts w:ascii="Calibri" w:eastAsia="Times New Roman" w:hAnsi="Calibri" w:cs="Times New Roman"/>
          <w:color w:val="000000"/>
          <w:sz w:val="27"/>
          <w:szCs w:val="27"/>
          <w:shd w:val="clear" w:color="auto" w:fill="FFFFFF"/>
          <w:lang w:val="en-GB"/>
        </w:rPr>
        <w:t xml:space="preserve"> but not </w:t>
      </w:r>
      <w:r w:rsidR="00703483" w:rsidRPr="00132D0A">
        <w:rPr>
          <w:rFonts w:ascii="Calibri" w:eastAsia="Times New Roman" w:hAnsi="Calibri" w:cs="Times New Roman"/>
          <w:color w:val="000000"/>
          <w:sz w:val="27"/>
          <w:szCs w:val="27"/>
          <w:shd w:val="clear" w:color="auto" w:fill="FFFFFF"/>
          <w:lang w:val="en-GB"/>
        </w:rPr>
        <w:t xml:space="preserve">just </w:t>
      </w:r>
      <w:r w:rsidRPr="00132D0A">
        <w:rPr>
          <w:rFonts w:ascii="Calibri" w:eastAsia="Times New Roman" w:hAnsi="Calibri" w:cs="Times New Roman"/>
          <w:color w:val="000000"/>
          <w:sz w:val="27"/>
          <w:szCs w:val="27"/>
          <w:shd w:val="clear" w:color="auto" w:fill="FFFFFF"/>
          <w:lang w:val="en-GB"/>
        </w:rPr>
        <w:t xml:space="preserve">any old stamps. </w:t>
      </w:r>
      <w:r w:rsidR="00703483" w:rsidRPr="00132D0A">
        <w:rPr>
          <w:rFonts w:ascii="Calibri" w:eastAsia="Times New Roman" w:hAnsi="Calibri" w:cs="Times New Roman"/>
          <w:color w:val="000000"/>
          <w:sz w:val="27"/>
          <w:szCs w:val="27"/>
          <w:shd w:val="clear" w:color="auto" w:fill="FFFFFF"/>
          <w:lang w:val="en-GB"/>
        </w:rPr>
        <w:t>My</w:t>
      </w:r>
      <w:r w:rsidRPr="00132D0A">
        <w:rPr>
          <w:rFonts w:ascii="Calibri" w:eastAsia="Times New Roman" w:hAnsi="Calibri" w:cs="Times New Roman"/>
          <w:color w:val="000000"/>
          <w:sz w:val="27"/>
          <w:szCs w:val="27"/>
          <w:shd w:val="clear" w:color="auto" w:fill="FFFFFF"/>
          <w:lang w:val="en-GB"/>
        </w:rPr>
        <w:t xml:space="preserve"> </w:t>
      </w:r>
      <w:r w:rsidR="007726BC" w:rsidRPr="00132D0A">
        <w:rPr>
          <w:rFonts w:ascii="Calibri" w:eastAsia="Times New Roman" w:hAnsi="Calibri" w:cs="Times New Roman"/>
          <w:color w:val="000000"/>
          <w:sz w:val="27"/>
          <w:szCs w:val="27"/>
          <w:shd w:val="clear" w:color="auto" w:fill="FFFFFF"/>
          <w:lang w:val="en-GB"/>
        </w:rPr>
        <w:t>aim</w:t>
      </w:r>
      <w:r w:rsidRPr="00132D0A">
        <w:rPr>
          <w:rFonts w:ascii="Calibri" w:eastAsia="Times New Roman" w:hAnsi="Calibri" w:cs="Times New Roman"/>
          <w:color w:val="000000"/>
          <w:sz w:val="27"/>
          <w:szCs w:val="27"/>
          <w:shd w:val="clear" w:color="auto" w:fill="FFFFFF"/>
          <w:lang w:val="en-GB"/>
        </w:rPr>
        <w:t xml:space="preserve"> is to </w:t>
      </w:r>
      <w:r w:rsidR="007726BC" w:rsidRPr="00132D0A">
        <w:rPr>
          <w:rFonts w:ascii="Calibri" w:eastAsia="Times New Roman" w:hAnsi="Calibri" w:cs="Times New Roman"/>
          <w:color w:val="000000"/>
          <w:sz w:val="27"/>
          <w:szCs w:val="27"/>
          <w:shd w:val="clear" w:color="auto" w:fill="FFFFFF"/>
          <w:lang w:val="en-GB"/>
        </w:rPr>
        <w:t>collect</w:t>
      </w:r>
      <w:r w:rsidRPr="00132D0A">
        <w:rPr>
          <w:rFonts w:ascii="Calibri" w:eastAsia="Times New Roman" w:hAnsi="Calibri" w:cs="Times New Roman"/>
          <w:color w:val="000000"/>
          <w:sz w:val="27"/>
          <w:szCs w:val="27"/>
          <w:shd w:val="clear" w:color="auto" w:fill="FFFFFF"/>
          <w:lang w:val="en-GB"/>
        </w:rPr>
        <w:t xml:space="preserve"> a stamp from every country and </w:t>
      </w:r>
      <w:r w:rsidR="00703483" w:rsidRPr="00132D0A">
        <w:rPr>
          <w:rFonts w:ascii="Calibri" w:eastAsia="Times New Roman" w:hAnsi="Calibri" w:cs="Times New Roman"/>
          <w:color w:val="000000"/>
          <w:sz w:val="27"/>
          <w:szCs w:val="27"/>
          <w:shd w:val="clear" w:color="auto" w:fill="FFFFFF"/>
          <w:lang w:val="en-GB"/>
        </w:rPr>
        <w:t xml:space="preserve">every </w:t>
      </w:r>
      <w:r w:rsidRPr="00132D0A">
        <w:rPr>
          <w:rFonts w:ascii="Calibri" w:eastAsia="Times New Roman" w:hAnsi="Calibri" w:cs="Times New Roman"/>
          <w:color w:val="000000"/>
          <w:sz w:val="27"/>
          <w:szCs w:val="27"/>
          <w:shd w:val="clear" w:color="auto" w:fill="FFFFFF"/>
          <w:lang w:val="en-GB"/>
        </w:rPr>
        <w:t xml:space="preserve">regime that has </w:t>
      </w:r>
      <w:r w:rsidR="007726BC" w:rsidRPr="00132D0A">
        <w:rPr>
          <w:rFonts w:ascii="Calibri" w:eastAsia="Times New Roman" w:hAnsi="Calibri" w:cs="Times New Roman"/>
          <w:color w:val="000000"/>
          <w:sz w:val="27"/>
          <w:szCs w:val="27"/>
          <w:shd w:val="clear" w:color="auto" w:fill="FFFFFF"/>
          <w:lang w:val="en-GB"/>
        </w:rPr>
        <w:t xml:space="preserve">ever </w:t>
      </w:r>
      <w:r w:rsidRPr="00132D0A">
        <w:rPr>
          <w:rFonts w:ascii="Calibri" w:eastAsia="Times New Roman" w:hAnsi="Calibri" w:cs="Times New Roman"/>
          <w:color w:val="000000"/>
          <w:sz w:val="27"/>
          <w:szCs w:val="27"/>
          <w:shd w:val="clear" w:color="auto" w:fill="FFFFFF"/>
          <w:lang w:val="en-GB"/>
        </w:rPr>
        <w:t xml:space="preserve">been active since the first Penny Black was </w:t>
      </w:r>
      <w:r w:rsidR="00464493" w:rsidRPr="00132D0A">
        <w:rPr>
          <w:rFonts w:ascii="Calibri" w:eastAsia="Times New Roman" w:hAnsi="Calibri" w:cs="Times New Roman"/>
          <w:color w:val="000000"/>
          <w:sz w:val="27"/>
          <w:szCs w:val="27"/>
          <w:shd w:val="clear" w:color="auto" w:fill="FFFFFF"/>
          <w:lang w:val="en-GB"/>
        </w:rPr>
        <w:t>issued</w:t>
      </w:r>
      <w:r w:rsidRPr="00132D0A">
        <w:rPr>
          <w:rFonts w:ascii="Calibri" w:eastAsia="Times New Roman" w:hAnsi="Calibri" w:cs="Times New Roman"/>
          <w:color w:val="000000"/>
          <w:sz w:val="27"/>
          <w:szCs w:val="27"/>
          <w:shd w:val="clear" w:color="auto" w:fill="FFFFFF"/>
          <w:lang w:val="en-GB"/>
        </w:rPr>
        <w:t xml:space="preserve"> in </w:t>
      </w:r>
      <w:r w:rsidRPr="00132D0A">
        <w:rPr>
          <w:rFonts w:ascii="Calibri" w:eastAsia="Times New Roman" w:hAnsi="Calibri" w:cs="Times New Roman"/>
          <w:color w:val="000000"/>
          <w:sz w:val="27"/>
          <w:szCs w:val="27"/>
          <w:shd w:val="clear" w:color="auto" w:fill="FFFFFF"/>
          <w:lang w:val="en-GB"/>
        </w:rPr>
        <w:lastRenderedPageBreak/>
        <w:t xml:space="preserve">England in 1840. An unused stamp isn’t </w:t>
      </w:r>
      <w:r w:rsidR="00703483" w:rsidRPr="00132D0A">
        <w:rPr>
          <w:rFonts w:ascii="Calibri" w:eastAsia="Times New Roman" w:hAnsi="Calibri" w:cs="Times New Roman"/>
          <w:color w:val="000000"/>
          <w:sz w:val="27"/>
          <w:szCs w:val="27"/>
          <w:shd w:val="clear" w:color="auto" w:fill="FFFFFF"/>
          <w:lang w:val="en-GB"/>
        </w:rPr>
        <w:t>especially</w:t>
      </w:r>
      <w:r w:rsidRPr="00132D0A">
        <w:rPr>
          <w:rFonts w:ascii="Calibri" w:eastAsia="Times New Roman" w:hAnsi="Calibri" w:cs="Times New Roman"/>
          <w:color w:val="000000"/>
          <w:sz w:val="27"/>
          <w:szCs w:val="27"/>
          <w:shd w:val="clear" w:color="auto" w:fill="FFFFFF"/>
          <w:lang w:val="en-GB"/>
        </w:rPr>
        <w:t xml:space="preserve"> exciting. The more signs there are of handling and </w:t>
      </w:r>
      <w:r w:rsidR="00721F0F" w:rsidRPr="00132D0A">
        <w:rPr>
          <w:rFonts w:ascii="Calibri" w:eastAsia="Times New Roman" w:hAnsi="Calibri" w:cs="Times New Roman"/>
          <w:color w:val="000000"/>
          <w:sz w:val="27"/>
          <w:szCs w:val="27"/>
          <w:shd w:val="clear" w:color="auto" w:fill="FFFFFF"/>
          <w:lang w:val="en-GB"/>
        </w:rPr>
        <w:t xml:space="preserve">of </w:t>
      </w:r>
      <w:r w:rsidRPr="00132D0A">
        <w:rPr>
          <w:rFonts w:ascii="Calibri" w:eastAsia="Times New Roman" w:hAnsi="Calibri" w:cs="Times New Roman"/>
          <w:color w:val="000000"/>
          <w:sz w:val="27"/>
          <w:szCs w:val="27"/>
          <w:shd w:val="clear" w:color="auto" w:fill="FFFFFF"/>
          <w:lang w:val="en-GB"/>
        </w:rPr>
        <w:t xml:space="preserve">life, the more valuable it feels. I take out my stamps, </w:t>
      </w:r>
      <w:r w:rsidR="00703483" w:rsidRPr="00132D0A">
        <w:rPr>
          <w:rFonts w:ascii="Calibri" w:eastAsia="Times New Roman" w:hAnsi="Calibri" w:cs="Times New Roman"/>
          <w:color w:val="000000"/>
          <w:sz w:val="27"/>
          <w:szCs w:val="27"/>
          <w:shd w:val="clear" w:color="auto" w:fill="FFFFFF"/>
          <w:lang w:val="en-GB"/>
        </w:rPr>
        <w:t>sniff</w:t>
      </w:r>
      <w:r w:rsidRPr="00132D0A">
        <w:rPr>
          <w:rFonts w:ascii="Calibri" w:eastAsia="Times New Roman" w:hAnsi="Calibri" w:cs="Times New Roman"/>
          <w:color w:val="000000"/>
          <w:sz w:val="27"/>
          <w:szCs w:val="27"/>
          <w:shd w:val="clear" w:color="auto" w:fill="FFFFFF"/>
          <w:lang w:val="en-GB"/>
        </w:rPr>
        <w:t xml:space="preserve"> them and stroke them, maybe lick them</w:t>
      </w:r>
      <w:r w:rsidR="00CD25EE" w:rsidRPr="00132D0A">
        <w:rPr>
          <w:rFonts w:ascii="Calibri" w:eastAsia="Times New Roman" w:hAnsi="Calibri" w:cs="Times New Roman"/>
          <w:color w:val="000000"/>
          <w:sz w:val="27"/>
          <w:szCs w:val="27"/>
          <w:shd w:val="clear" w:color="auto" w:fill="FFFFFF"/>
          <w:lang w:val="en-GB"/>
        </w:rPr>
        <w:t>: t</w:t>
      </w:r>
      <w:r w:rsidRPr="00132D0A">
        <w:rPr>
          <w:rFonts w:ascii="Calibri" w:eastAsia="Times New Roman" w:hAnsi="Calibri" w:cs="Times New Roman"/>
          <w:color w:val="000000"/>
          <w:sz w:val="27"/>
          <w:szCs w:val="27"/>
          <w:shd w:val="clear" w:color="auto" w:fill="FFFFFF"/>
          <w:lang w:val="en-GB"/>
        </w:rPr>
        <w:t>he taste of crumbling gu</w:t>
      </w:r>
      <w:r w:rsidR="00AF477C" w:rsidRPr="00132D0A">
        <w:rPr>
          <w:rFonts w:ascii="Calibri" w:eastAsia="Times New Roman" w:hAnsi="Calibri" w:cs="Times New Roman"/>
          <w:color w:val="000000"/>
          <w:sz w:val="27"/>
          <w:szCs w:val="27"/>
          <w:shd w:val="clear" w:color="auto" w:fill="FFFFFF"/>
          <w:lang w:val="en-GB"/>
        </w:rPr>
        <w:t xml:space="preserve">m </w:t>
      </w:r>
      <w:r w:rsidR="00464493" w:rsidRPr="00132D0A">
        <w:rPr>
          <w:rFonts w:ascii="Calibri" w:eastAsia="Times New Roman" w:hAnsi="Calibri" w:cs="Times New Roman"/>
          <w:color w:val="000000"/>
          <w:sz w:val="27"/>
          <w:szCs w:val="27"/>
          <w:shd w:val="clear" w:color="auto" w:fill="FFFFFF"/>
          <w:lang w:val="en-GB"/>
        </w:rPr>
        <w:t>a</w:t>
      </w:r>
      <w:r w:rsidR="00AF477C" w:rsidRPr="00132D0A">
        <w:rPr>
          <w:rFonts w:ascii="Calibri" w:eastAsia="Times New Roman" w:hAnsi="Calibri" w:cs="Times New Roman"/>
          <w:color w:val="000000"/>
          <w:sz w:val="27"/>
          <w:szCs w:val="27"/>
          <w:shd w:val="clear" w:color="auto" w:fill="FFFFFF"/>
          <w:lang w:val="en-GB"/>
        </w:rPr>
        <w:t>rabic, vegetable starch and hide glue</w:t>
      </w:r>
      <w:r w:rsidR="00CC5A9C" w:rsidRPr="00132D0A">
        <w:rPr>
          <w:rFonts w:ascii="Calibri" w:eastAsia="Times New Roman" w:hAnsi="Calibri" w:cs="Times New Roman"/>
          <w:color w:val="000000"/>
          <w:sz w:val="27"/>
          <w:szCs w:val="27"/>
          <w:shd w:val="clear" w:color="auto" w:fill="FFFFFF"/>
          <w:lang w:val="en-GB"/>
        </w:rPr>
        <w:t xml:space="preserve"> –</w:t>
      </w:r>
      <w:r w:rsidR="00AF477C" w:rsidRPr="00132D0A">
        <w:rPr>
          <w:rFonts w:ascii="Calibri" w:eastAsia="Times New Roman" w:hAnsi="Calibri" w:cs="Times New Roman"/>
          <w:color w:val="000000"/>
          <w:sz w:val="27"/>
          <w:szCs w:val="27"/>
          <w:shd w:val="clear" w:color="auto" w:fill="FFFFFF"/>
          <w:lang w:val="en-GB"/>
        </w:rPr>
        <w:t xml:space="preserve"> and in the best of cases, an indefinable something that </w:t>
      </w:r>
      <w:r w:rsidR="00703483" w:rsidRPr="00132D0A">
        <w:rPr>
          <w:rFonts w:ascii="Calibri" w:eastAsia="Times New Roman" w:hAnsi="Calibri" w:cs="Times New Roman"/>
          <w:color w:val="000000"/>
          <w:sz w:val="27"/>
          <w:szCs w:val="27"/>
          <w:shd w:val="clear" w:color="auto" w:fill="FFFFFF"/>
          <w:lang w:val="en-GB"/>
        </w:rPr>
        <w:t>may go</w:t>
      </w:r>
      <w:r w:rsidR="00AF477C" w:rsidRPr="00132D0A">
        <w:rPr>
          <w:rFonts w:ascii="Calibri" w:eastAsia="Times New Roman" w:hAnsi="Calibri" w:cs="Times New Roman"/>
          <w:color w:val="000000"/>
          <w:sz w:val="27"/>
          <w:szCs w:val="27"/>
          <w:shd w:val="clear" w:color="auto" w:fill="FFFFFF"/>
          <w:lang w:val="en-GB"/>
        </w:rPr>
        <w:t xml:space="preserve"> back to previous licks, licked many years ago in some remote </w:t>
      </w:r>
      <w:r w:rsidR="00C65424" w:rsidRPr="00132D0A">
        <w:rPr>
          <w:rFonts w:ascii="Calibri" w:eastAsia="Times New Roman" w:hAnsi="Calibri" w:cs="Times New Roman"/>
          <w:color w:val="000000"/>
          <w:sz w:val="27"/>
          <w:szCs w:val="27"/>
          <w:shd w:val="clear" w:color="auto" w:fill="FFFFFF"/>
          <w:lang w:val="en-GB"/>
        </w:rPr>
        <w:t>corner</w:t>
      </w:r>
      <w:r w:rsidR="00AF477C" w:rsidRPr="00132D0A">
        <w:rPr>
          <w:rFonts w:ascii="Calibri" w:eastAsia="Times New Roman" w:hAnsi="Calibri" w:cs="Times New Roman"/>
          <w:color w:val="000000"/>
          <w:sz w:val="27"/>
          <w:szCs w:val="27"/>
          <w:shd w:val="clear" w:color="auto" w:fill="FFFFFF"/>
          <w:lang w:val="en-GB"/>
        </w:rPr>
        <w:t xml:space="preserve"> of the world. Impressions that are not my own, but which I share </w:t>
      </w:r>
      <w:r w:rsidR="00C65424" w:rsidRPr="00132D0A">
        <w:rPr>
          <w:rFonts w:ascii="Calibri" w:eastAsia="Times New Roman" w:hAnsi="Calibri" w:cs="Times New Roman"/>
          <w:color w:val="000000"/>
          <w:sz w:val="27"/>
          <w:szCs w:val="27"/>
          <w:shd w:val="clear" w:color="auto" w:fill="FFFFFF"/>
          <w:lang w:val="en-GB"/>
        </w:rPr>
        <w:t xml:space="preserve">in </w:t>
      </w:r>
      <w:r w:rsidR="00AF477C" w:rsidRPr="00132D0A">
        <w:rPr>
          <w:rFonts w:ascii="Calibri" w:eastAsia="Times New Roman" w:hAnsi="Calibri" w:cs="Times New Roman"/>
          <w:color w:val="000000"/>
          <w:sz w:val="27"/>
          <w:szCs w:val="27"/>
          <w:shd w:val="clear" w:color="auto" w:fill="FFFFFF"/>
          <w:lang w:val="en-GB"/>
        </w:rPr>
        <w:t xml:space="preserve">as they </w:t>
      </w:r>
      <w:r w:rsidR="00AF5667" w:rsidRPr="00132D0A">
        <w:rPr>
          <w:rFonts w:ascii="Calibri" w:eastAsia="Times New Roman" w:hAnsi="Calibri" w:cs="Times New Roman"/>
          <w:color w:val="000000"/>
          <w:sz w:val="27"/>
          <w:szCs w:val="27"/>
          <w:shd w:val="clear" w:color="auto" w:fill="FFFFFF"/>
          <w:lang w:val="en-GB"/>
        </w:rPr>
        <w:t>stream by</w:t>
      </w:r>
      <w:r w:rsidR="00AF477C" w:rsidRPr="00132D0A">
        <w:rPr>
          <w:rFonts w:ascii="Calibri" w:eastAsia="Times New Roman" w:hAnsi="Calibri" w:cs="Times New Roman"/>
          <w:color w:val="000000"/>
          <w:sz w:val="27"/>
          <w:szCs w:val="27"/>
          <w:shd w:val="clear" w:color="auto" w:fill="FFFFFF"/>
          <w:lang w:val="en-GB"/>
        </w:rPr>
        <w:t>.</w:t>
      </w:r>
    </w:p>
    <w:p w14:paraId="3B7E52C9" w14:textId="5383A000" w:rsidR="00AF477C" w:rsidRPr="00132D0A" w:rsidRDefault="00A20989" w:rsidP="00DD6BFB">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w:t>
      </w:r>
      <w:r w:rsidR="00CC5A9C" w:rsidRPr="00132D0A">
        <w:rPr>
          <w:rFonts w:ascii="Calibri" w:eastAsia="Times New Roman" w:hAnsi="Calibri" w:cs="Times New Roman"/>
          <w:color w:val="000000"/>
          <w:sz w:val="27"/>
          <w:szCs w:val="27"/>
          <w:shd w:val="clear" w:color="auto" w:fill="FFFFFF"/>
          <w:lang w:val="en-GB"/>
        </w:rPr>
        <w:t>hus</w:t>
      </w:r>
      <w:r w:rsidR="00AF477C" w:rsidRPr="00132D0A">
        <w:rPr>
          <w:rFonts w:ascii="Calibri" w:eastAsia="Times New Roman" w:hAnsi="Calibri" w:cs="Times New Roman"/>
          <w:color w:val="000000"/>
          <w:sz w:val="27"/>
          <w:szCs w:val="27"/>
          <w:shd w:val="clear" w:color="auto" w:fill="FFFFFF"/>
          <w:lang w:val="en-GB"/>
        </w:rPr>
        <w:t xml:space="preserve"> I conquer the planet and existence on three flanks in one </w:t>
      </w:r>
      <w:r w:rsidR="001342C6" w:rsidRPr="00132D0A">
        <w:rPr>
          <w:rFonts w:ascii="Calibri" w:eastAsia="Times New Roman" w:hAnsi="Calibri" w:cs="Times New Roman"/>
          <w:color w:val="000000"/>
          <w:sz w:val="27"/>
          <w:szCs w:val="27"/>
          <w:shd w:val="clear" w:color="auto" w:fill="FFFFFF"/>
          <w:lang w:val="en-GB"/>
        </w:rPr>
        <w:t>big</w:t>
      </w:r>
      <w:r w:rsidR="00AF477C" w:rsidRPr="00132D0A">
        <w:rPr>
          <w:rFonts w:ascii="Calibri" w:eastAsia="Times New Roman" w:hAnsi="Calibri" w:cs="Times New Roman"/>
          <w:color w:val="000000"/>
          <w:sz w:val="27"/>
          <w:szCs w:val="27"/>
          <w:shd w:val="clear" w:color="auto" w:fill="FFFFFF"/>
          <w:lang w:val="en-GB"/>
        </w:rPr>
        <w:t xml:space="preserve"> pincer movement.</w:t>
      </w:r>
    </w:p>
    <w:p w14:paraId="783AC09C" w14:textId="114C563D" w:rsidR="00AF477C" w:rsidRPr="00132D0A" w:rsidRDefault="004050A2" w:rsidP="00DD6BFB">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w:t>
      </w:r>
      <w:r w:rsidR="00AF477C" w:rsidRPr="00132D0A">
        <w:rPr>
          <w:rFonts w:ascii="Calibri" w:eastAsia="Times New Roman" w:hAnsi="Calibri" w:cs="Times New Roman"/>
          <w:color w:val="000000"/>
          <w:sz w:val="27"/>
          <w:szCs w:val="27"/>
          <w:shd w:val="clear" w:color="auto" w:fill="FFFFFF"/>
          <w:lang w:val="en-GB"/>
        </w:rPr>
        <w:t xml:space="preserve"> book </w:t>
      </w:r>
      <w:r w:rsidR="00A20989" w:rsidRPr="00132D0A">
        <w:rPr>
          <w:rFonts w:ascii="Calibri" w:eastAsia="Times New Roman" w:hAnsi="Calibri" w:cs="Times New Roman"/>
          <w:color w:val="000000"/>
          <w:sz w:val="27"/>
          <w:szCs w:val="27"/>
          <w:shd w:val="clear" w:color="auto" w:fill="FFFFFF"/>
          <w:lang w:val="en-GB"/>
        </w:rPr>
        <w:t>you are holding right now</w:t>
      </w:r>
      <w:r w:rsidR="00AF477C"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shd w:val="clear" w:color="auto" w:fill="FFFFFF"/>
          <w:lang w:val="en-GB"/>
        </w:rPr>
        <w:t>takes as its starting point</w:t>
      </w:r>
      <w:r w:rsidR="00C50512" w:rsidRPr="00132D0A">
        <w:rPr>
          <w:rFonts w:ascii="Calibri" w:eastAsia="Times New Roman" w:hAnsi="Calibri" w:cs="Times New Roman"/>
          <w:color w:val="000000"/>
          <w:sz w:val="27"/>
          <w:szCs w:val="27"/>
          <w:shd w:val="clear" w:color="auto" w:fill="FFFFFF"/>
          <w:lang w:val="en-GB"/>
        </w:rPr>
        <w:t xml:space="preserve"> the increasingly important flank of st</w:t>
      </w:r>
      <w:r w:rsidR="00AF5667" w:rsidRPr="00132D0A">
        <w:rPr>
          <w:rFonts w:ascii="Calibri" w:eastAsia="Times New Roman" w:hAnsi="Calibri" w:cs="Times New Roman"/>
          <w:color w:val="000000"/>
          <w:sz w:val="27"/>
          <w:szCs w:val="27"/>
          <w:shd w:val="clear" w:color="auto" w:fill="FFFFFF"/>
          <w:lang w:val="en-GB"/>
        </w:rPr>
        <w:t>amp collecti</w:t>
      </w:r>
      <w:r w:rsidR="00C50512" w:rsidRPr="00132D0A">
        <w:rPr>
          <w:rFonts w:ascii="Calibri" w:eastAsia="Times New Roman" w:hAnsi="Calibri" w:cs="Times New Roman"/>
          <w:color w:val="000000"/>
          <w:sz w:val="27"/>
          <w:szCs w:val="27"/>
          <w:shd w:val="clear" w:color="auto" w:fill="FFFFFF"/>
          <w:lang w:val="en-GB"/>
        </w:rPr>
        <w:t>n</w:t>
      </w:r>
      <w:r w:rsidR="00AF5667" w:rsidRPr="00132D0A">
        <w:rPr>
          <w:rFonts w:ascii="Calibri" w:eastAsia="Times New Roman" w:hAnsi="Calibri" w:cs="Times New Roman"/>
          <w:color w:val="000000"/>
          <w:sz w:val="27"/>
          <w:szCs w:val="27"/>
          <w:shd w:val="clear" w:color="auto" w:fill="FFFFFF"/>
          <w:lang w:val="en-GB"/>
        </w:rPr>
        <w:t>g</w:t>
      </w:r>
      <w:r w:rsidR="00C50512" w:rsidRPr="00132D0A">
        <w:rPr>
          <w:rFonts w:ascii="Calibri" w:eastAsia="Times New Roman" w:hAnsi="Calibri" w:cs="Times New Roman"/>
          <w:color w:val="000000"/>
          <w:sz w:val="27"/>
          <w:szCs w:val="27"/>
          <w:shd w:val="clear" w:color="auto" w:fill="FFFFFF"/>
          <w:lang w:val="en-GB"/>
        </w:rPr>
        <w:t xml:space="preserve">, and </w:t>
      </w:r>
      <w:r w:rsidR="00AF5667" w:rsidRPr="00132D0A">
        <w:rPr>
          <w:rFonts w:ascii="Calibri" w:eastAsia="Times New Roman" w:hAnsi="Calibri" w:cs="Times New Roman"/>
          <w:color w:val="000000"/>
          <w:sz w:val="27"/>
          <w:szCs w:val="27"/>
          <w:shd w:val="clear" w:color="auto" w:fill="FFFFFF"/>
          <w:lang w:val="en-GB"/>
        </w:rPr>
        <w:t>it</w:t>
      </w:r>
      <w:r w:rsidR="001342C6" w:rsidRPr="00132D0A">
        <w:rPr>
          <w:rFonts w:ascii="Calibri" w:eastAsia="Times New Roman" w:hAnsi="Calibri" w:cs="Times New Roman"/>
          <w:color w:val="000000"/>
          <w:sz w:val="27"/>
          <w:szCs w:val="27"/>
          <w:shd w:val="clear" w:color="auto" w:fill="FFFFFF"/>
          <w:lang w:val="en-GB"/>
        </w:rPr>
        <w:t>’s</w:t>
      </w:r>
      <w:r w:rsidR="00AF5667" w:rsidRPr="00132D0A">
        <w:rPr>
          <w:rFonts w:ascii="Calibri" w:eastAsia="Times New Roman" w:hAnsi="Calibri" w:cs="Times New Roman"/>
          <w:color w:val="000000"/>
          <w:sz w:val="27"/>
          <w:szCs w:val="27"/>
          <w:shd w:val="clear" w:color="auto" w:fill="FFFFFF"/>
          <w:lang w:val="en-GB"/>
        </w:rPr>
        <w:t xml:space="preserve"> </w:t>
      </w:r>
      <w:r w:rsidR="001342C6" w:rsidRPr="00132D0A">
        <w:rPr>
          <w:rFonts w:ascii="Calibri" w:eastAsia="Times New Roman" w:hAnsi="Calibri" w:cs="Times New Roman"/>
          <w:color w:val="000000"/>
          <w:sz w:val="27"/>
          <w:szCs w:val="27"/>
          <w:shd w:val="clear" w:color="auto" w:fill="FFFFFF"/>
          <w:lang w:val="en-GB"/>
        </w:rPr>
        <w:t>about</w:t>
      </w:r>
      <w:r w:rsidR="00464493" w:rsidRPr="00132D0A">
        <w:rPr>
          <w:rFonts w:ascii="Calibri" w:eastAsia="Times New Roman" w:hAnsi="Calibri" w:cs="Times New Roman"/>
          <w:color w:val="000000"/>
          <w:sz w:val="27"/>
          <w:szCs w:val="27"/>
          <w:shd w:val="clear" w:color="auto" w:fill="FFFFFF"/>
          <w:lang w:val="en-GB"/>
        </w:rPr>
        <w:t xml:space="preserve"> </w:t>
      </w:r>
      <w:r w:rsidR="00FC48C7" w:rsidRPr="00132D0A">
        <w:rPr>
          <w:rFonts w:ascii="Calibri" w:eastAsia="Times New Roman" w:hAnsi="Calibri" w:cs="Times New Roman"/>
          <w:color w:val="000000"/>
          <w:sz w:val="27"/>
          <w:szCs w:val="27"/>
          <w:shd w:val="clear" w:color="auto" w:fill="FFFFFF"/>
          <w:lang w:val="en-GB"/>
        </w:rPr>
        <w:t>a bunch</w:t>
      </w:r>
      <w:r w:rsidR="00C50512" w:rsidRPr="00132D0A">
        <w:rPr>
          <w:rFonts w:ascii="Calibri" w:eastAsia="Times New Roman" w:hAnsi="Calibri" w:cs="Times New Roman"/>
          <w:color w:val="000000"/>
          <w:sz w:val="27"/>
          <w:szCs w:val="27"/>
          <w:shd w:val="clear" w:color="auto" w:fill="FFFFFF"/>
          <w:lang w:val="en-GB"/>
        </w:rPr>
        <w:t xml:space="preserve"> of countrie</w:t>
      </w:r>
      <w:r w:rsidR="001342C6" w:rsidRPr="00132D0A">
        <w:rPr>
          <w:rFonts w:ascii="Calibri" w:eastAsia="Times New Roman" w:hAnsi="Calibri" w:cs="Times New Roman"/>
          <w:color w:val="000000"/>
          <w:sz w:val="27"/>
          <w:szCs w:val="27"/>
          <w:shd w:val="clear" w:color="auto" w:fill="FFFFFF"/>
          <w:lang w:val="en-GB"/>
        </w:rPr>
        <w:t>s that no longer exist. There’s</w:t>
      </w:r>
      <w:r w:rsidR="00C50512" w:rsidRPr="00132D0A">
        <w:rPr>
          <w:rFonts w:ascii="Calibri" w:eastAsia="Times New Roman" w:hAnsi="Calibri" w:cs="Times New Roman"/>
          <w:color w:val="000000"/>
          <w:sz w:val="27"/>
          <w:szCs w:val="27"/>
          <w:shd w:val="clear" w:color="auto" w:fill="FFFFFF"/>
          <w:lang w:val="en-GB"/>
        </w:rPr>
        <w:t xml:space="preserve"> </w:t>
      </w:r>
      <w:r w:rsidR="001342C6" w:rsidRPr="00132D0A">
        <w:rPr>
          <w:rFonts w:ascii="Calibri" w:eastAsia="Times New Roman" w:hAnsi="Calibri" w:cs="Times New Roman"/>
          <w:color w:val="000000"/>
          <w:sz w:val="27"/>
          <w:szCs w:val="27"/>
          <w:shd w:val="clear" w:color="auto" w:fill="FFFFFF"/>
          <w:lang w:val="en-GB"/>
        </w:rPr>
        <w:t>plenty of</w:t>
      </w:r>
      <w:r w:rsidR="00C50512" w:rsidRPr="00132D0A">
        <w:rPr>
          <w:rFonts w:ascii="Calibri" w:eastAsia="Times New Roman" w:hAnsi="Calibri" w:cs="Times New Roman"/>
          <w:color w:val="000000"/>
          <w:sz w:val="27"/>
          <w:szCs w:val="27"/>
          <w:shd w:val="clear" w:color="auto" w:fill="FFFFFF"/>
          <w:lang w:val="en-GB"/>
        </w:rPr>
        <w:t xml:space="preserve"> material here. Worldwide, more than a thousand regimes have </w:t>
      </w:r>
      <w:r w:rsidR="007D240C" w:rsidRPr="00132D0A">
        <w:rPr>
          <w:rFonts w:ascii="Calibri" w:eastAsia="Times New Roman" w:hAnsi="Calibri" w:cs="Times New Roman"/>
          <w:color w:val="000000"/>
          <w:sz w:val="27"/>
          <w:szCs w:val="27"/>
          <w:shd w:val="clear" w:color="auto" w:fill="FFFFFF"/>
          <w:lang w:val="en-GB"/>
        </w:rPr>
        <w:t>considered</w:t>
      </w:r>
      <w:r w:rsidR="00C50512" w:rsidRPr="00132D0A">
        <w:rPr>
          <w:rFonts w:ascii="Calibri" w:eastAsia="Times New Roman" w:hAnsi="Calibri" w:cs="Times New Roman"/>
          <w:color w:val="000000"/>
          <w:sz w:val="27"/>
          <w:szCs w:val="27"/>
          <w:shd w:val="clear" w:color="auto" w:fill="FFFFFF"/>
          <w:lang w:val="en-GB"/>
        </w:rPr>
        <w:t xml:space="preserve"> themselves </w:t>
      </w:r>
      <w:r w:rsidR="00CC5A9C" w:rsidRPr="00132D0A">
        <w:rPr>
          <w:rFonts w:ascii="Calibri" w:eastAsia="Times New Roman" w:hAnsi="Calibri" w:cs="Times New Roman"/>
          <w:color w:val="000000"/>
          <w:sz w:val="27"/>
          <w:szCs w:val="27"/>
          <w:shd w:val="clear" w:color="auto" w:fill="FFFFFF"/>
          <w:lang w:val="en-GB"/>
        </w:rPr>
        <w:t>important enough</w:t>
      </w:r>
      <w:r w:rsidR="00C50512" w:rsidRPr="00132D0A">
        <w:rPr>
          <w:rFonts w:ascii="Calibri" w:eastAsia="Times New Roman" w:hAnsi="Calibri" w:cs="Times New Roman"/>
          <w:color w:val="000000"/>
          <w:sz w:val="27"/>
          <w:szCs w:val="27"/>
          <w:shd w:val="clear" w:color="auto" w:fill="FFFFFF"/>
          <w:lang w:val="en-GB"/>
        </w:rPr>
        <w:t xml:space="preserve"> </w:t>
      </w:r>
      <w:r w:rsidR="00464493" w:rsidRPr="00132D0A">
        <w:rPr>
          <w:rFonts w:ascii="Calibri" w:eastAsia="Times New Roman" w:hAnsi="Calibri" w:cs="Times New Roman"/>
          <w:color w:val="000000"/>
          <w:sz w:val="27"/>
          <w:szCs w:val="27"/>
          <w:shd w:val="clear" w:color="auto" w:fill="FFFFFF"/>
          <w:lang w:val="en-GB"/>
        </w:rPr>
        <w:t>to</w:t>
      </w:r>
      <w:r w:rsidR="00C50512" w:rsidRPr="00132D0A">
        <w:rPr>
          <w:rFonts w:ascii="Calibri" w:eastAsia="Times New Roman" w:hAnsi="Calibri" w:cs="Times New Roman"/>
          <w:color w:val="000000"/>
          <w:sz w:val="27"/>
          <w:szCs w:val="27"/>
          <w:shd w:val="clear" w:color="auto" w:fill="FFFFFF"/>
          <w:lang w:val="en-GB"/>
        </w:rPr>
        <w:t xml:space="preserve"> </w:t>
      </w:r>
      <w:r w:rsidR="00464493" w:rsidRPr="00132D0A">
        <w:rPr>
          <w:rFonts w:ascii="Calibri" w:eastAsia="Times New Roman" w:hAnsi="Calibri" w:cs="Times New Roman"/>
          <w:color w:val="000000"/>
          <w:sz w:val="27"/>
          <w:szCs w:val="27"/>
          <w:shd w:val="clear" w:color="auto" w:fill="FFFFFF"/>
          <w:lang w:val="en-GB"/>
        </w:rPr>
        <w:t>issue</w:t>
      </w:r>
      <w:r w:rsidR="00C50512" w:rsidRPr="00132D0A">
        <w:rPr>
          <w:rFonts w:ascii="Calibri" w:eastAsia="Times New Roman" w:hAnsi="Calibri" w:cs="Times New Roman"/>
          <w:color w:val="000000"/>
          <w:sz w:val="27"/>
          <w:szCs w:val="27"/>
          <w:shd w:val="clear" w:color="auto" w:fill="FFFFFF"/>
          <w:lang w:val="en-GB"/>
        </w:rPr>
        <w:t xml:space="preserve"> stamps. </w:t>
      </w:r>
      <w:r w:rsidR="00CC5A9C" w:rsidRPr="00132D0A">
        <w:rPr>
          <w:rFonts w:ascii="Calibri" w:eastAsia="Times New Roman" w:hAnsi="Calibri" w:cs="Times New Roman"/>
          <w:color w:val="000000"/>
          <w:sz w:val="27"/>
          <w:szCs w:val="27"/>
          <w:shd w:val="clear" w:color="auto" w:fill="FFFFFF"/>
          <w:lang w:val="en-GB"/>
        </w:rPr>
        <w:t>Some</w:t>
      </w:r>
      <w:r w:rsidR="00B16B49" w:rsidRPr="00132D0A">
        <w:rPr>
          <w:rFonts w:ascii="Calibri" w:eastAsia="Times New Roman" w:hAnsi="Calibri" w:cs="Times New Roman"/>
          <w:color w:val="000000"/>
          <w:sz w:val="27"/>
          <w:szCs w:val="27"/>
          <w:shd w:val="clear" w:color="auto" w:fill="FFFFFF"/>
          <w:lang w:val="en-GB"/>
        </w:rPr>
        <w:t xml:space="preserve"> </w:t>
      </w:r>
      <w:r w:rsidR="00CD25EE" w:rsidRPr="00132D0A">
        <w:rPr>
          <w:rFonts w:ascii="Calibri" w:eastAsia="Times New Roman" w:hAnsi="Calibri" w:cs="Times New Roman"/>
          <w:color w:val="000000"/>
          <w:sz w:val="27"/>
          <w:szCs w:val="27"/>
          <w:shd w:val="clear" w:color="auto" w:fill="FFFFFF"/>
          <w:lang w:val="en-GB"/>
        </w:rPr>
        <w:t>have</w:t>
      </w:r>
      <w:r w:rsidR="00B16B49" w:rsidRPr="00132D0A">
        <w:rPr>
          <w:rFonts w:ascii="Calibri" w:eastAsia="Times New Roman" w:hAnsi="Calibri" w:cs="Times New Roman"/>
          <w:color w:val="000000"/>
          <w:sz w:val="27"/>
          <w:szCs w:val="27"/>
          <w:shd w:val="clear" w:color="auto" w:fill="FFFFFF"/>
          <w:lang w:val="en-GB"/>
        </w:rPr>
        <w:t xml:space="preserve"> mysterious names like Obock and Sedang and Cape Juby, which very few of us connect with anything at all. Others may </w:t>
      </w:r>
      <w:r w:rsidR="00CC5A9C" w:rsidRPr="00132D0A">
        <w:rPr>
          <w:rFonts w:ascii="Calibri" w:eastAsia="Times New Roman" w:hAnsi="Calibri" w:cs="Times New Roman"/>
          <w:color w:val="000000"/>
          <w:sz w:val="27"/>
          <w:szCs w:val="27"/>
          <w:shd w:val="clear" w:color="auto" w:fill="FFFFFF"/>
          <w:lang w:val="en-GB"/>
        </w:rPr>
        <w:t>stir up</w:t>
      </w:r>
      <w:r w:rsidR="00B16B49" w:rsidRPr="00132D0A">
        <w:rPr>
          <w:rFonts w:ascii="Calibri" w:eastAsia="Times New Roman" w:hAnsi="Calibri" w:cs="Times New Roman"/>
          <w:color w:val="000000"/>
          <w:sz w:val="27"/>
          <w:szCs w:val="27"/>
          <w:shd w:val="clear" w:color="auto" w:fill="FFFFFF"/>
          <w:lang w:val="en-GB"/>
        </w:rPr>
        <w:t xml:space="preserve"> associations, such as Biafra and famine, Bhopal and environmental disaster. Often altogether </w:t>
      </w:r>
      <w:r w:rsidR="00AF5667" w:rsidRPr="00132D0A">
        <w:rPr>
          <w:rFonts w:ascii="Calibri" w:eastAsia="Times New Roman" w:hAnsi="Calibri" w:cs="Times New Roman"/>
          <w:color w:val="000000"/>
          <w:sz w:val="27"/>
          <w:szCs w:val="27"/>
          <w:shd w:val="clear" w:color="auto" w:fill="FFFFFF"/>
          <w:lang w:val="en-GB"/>
        </w:rPr>
        <w:t>sorry</w:t>
      </w:r>
      <w:r w:rsidR="00B16B49" w:rsidRPr="00132D0A">
        <w:rPr>
          <w:rFonts w:ascii="Calibri" w:eastAsia="Times New Roman" w:hAnsi="Calibri" w:cs="Times New Roman"/>
          <w:color w:val="000000"/>
          <w:sz w:val="27"/>
          <w:szCs w:val="27"/>
          <w:shd w:val="clear" w:color="auto" w:fill="FFFFFF"/>
          <w:lang w:val="en-GB"/>
        </w:rPr>
        <w:t xml:space="preserve"> </w:t>
      </w:r>
      <w:r w:rsidR="00767BB8" w:rsidRPr="00132D0A">
        <w:rPr>
          <w:rFonts w:ascii="Calibri" w:eastAsia="Times New Roman" w:hAnsi="Calibri" w:cs="Times New Roman"/>
          <w:color w:val="000000"/>
          <w:sz w:val="27"/>
          <w:szCs w:val="27"/>
          <w:shd w:val="clear" w:color="auto" w:fill="FFFFFF"/>
          <w:lang w:val="en-GB"/>
        </w:rPr>
        <w:t>affairs</w:t>
      </w:r>
      <w:r w:rsidR="00B16B49" w:rsidRPr="00132D0A">
        <w:rPr>
          <w:rFonts w:ascii="Calibri" w:eastAsia="Times New Roman" w:hAnsi="Calibri" w:cs="Times New Roman"/>
          <w:color w:val="000000"/>
          <w:sz w:val="27"/>
          <w:szCs w:val="27"/>
          <w:shd w:val="clear" w:color="auto" w:fill="FFFFFF"/>
          <w:lang w:val="en-GB"/>
        </w:rPr>
        <w:t xml:space="preserve">. Because although many of the names may </w:t>
      </w:r>
      <w:r w:rsidR="00AF5667" w:rsidRPr="00132D0A">
        <w:rPr>
          <w:rFonts w:ascii="Calibri" w:eastAsia="Times New Roman" w:hAnsi="Calibri" w:cs="Times New Roman"/>
          <w:color w:val="000000"/>
          <w:sz w:val="27"/>
          <w:szCs w:val="27"/>
          <w:shd w:val="clear" w:color="auto" w:fill="FFFFFF"/>
          <w:lang w:val="en-GB"/>
        </w:rPr>
        <w:t xml:space="preserve">have an almost </w:t>
      </w:r>
      <w:r w:rsidR="009A06E9" w:rsidRPr="00132D0A">
        <w:rPr>
          <w:rFonts w:ascii="Calibri" w:eastAsia="Times New Roman" w:hAnsi="Calibri" w:cs="Times New Roman"/>
          <w:color w:val="000000"/>
          <w:sz w:val="27"/>
          <w:szCs w:val="27"/>
          <w:shd w:val="clear" w:color="auto" w:fill="FFFFFF"/>
          <w:lang w:val="en-GB"/>
        </w:rPr>
        <w:t>benign</w:t>
      </w:r>
      <w:r w:rsidR="00AF5667" w:rsidRPr="00132D0A">
        <w:rPr>
          <w:rFonts w:ascii="Calibri" w:eastAsia="Times New Roman" w:hAnsi="Calibri" w:cs="Times New Roman"/>
          <w:color w:val="000000"/>
          <w:sz w:val="27"/>
          <w:szCs w:val="27"/>
          <w:shd w:val="clear" w:color="auto" w:fill="FFFFFF"/>
          <w:lang w:val="en-GB"/>
        </w:rPr>
        <w:t xml:space="preserve"> ring</w:t>
      </w:r>
      <w:r w:rsidR="00CD25EE" w:rsidRPr="00132D0A">
        <w:rPr>
          <w:rFonts w:ascii="Calibri" w:eastAsia="Times New Roman" w:hAnsi="Calibri" w:cs="Times New Roman"/>
          <w:color w:val="000000"/>
          <w:sz w:val="27"/>
          <w:szCs w:val="27"/>
          <w:shd w:val="clear" w:color="auto" w:fill="FFFFFF"/>
          <w:lang w:val="en-GB"/>
        </w:rPr>
        <w:t xml:space="preserve"> to them</w:t>
      </w:r>
      <w:r w:rsidR="00791582" w:rsidRPr="00132D0A">
        <w:rPr>
          <w:rFonts w:ascii="Calibri" w:eastAsia="Times New Roman" w:hAnsi="Calibri" w:cs="Times New Roman"/>
          <w:color w:val="000000"/>
          <w:sz w:val="27"/>
          <w:szCs w:val="27"/>
          <w:shd w:val="clear" w:color="auto" w:fill="FFFFFF"/>
          <w:lang w:val="en-GB"/>
        </w:rPr>
        <w:t>,</w:t>
      </w:r>
      <w:r w:rsidR="00B16B49" w:rsidRPr="00132D0A">
        <w:rPr>
          <w:rFonts w:ascii="Calibri" w:eastAsia="Times New Roman" w:hAnsi="Calibri" w:cs="Times New Roman"/>
          <w:color w:val="000000"/>
          <w:sz w:val="27"/>
          <w:szCs w:val="27"/>
          <w:shd w:val="clear" w:color="auto" w:fill="FFFFFF"/>
          <w:lang w:val="en-GB"/>
        </w:rPr>
        <w:t xml:space="preserve"> </w:t>
      </w:r>
      <w:r w:rsidR="00350D02" w:rsidRPr="00132D0A">
        <w:rPr>
          <w:rFonts w:ascii="Calibri" w:eastAsia="Times New Roman" w:hAnsi="Calibri" w:cs="Times New Roman"/>
          <w:color w:val="000000"/>
          <w:sz w:val="27"/>
          <w:szCs w:val="27"/>
          <w:shd w:val="clear" w:color="auto" w:fill="FFFFFF"/>
          <w:lang w:val="en-GB"/>
        </w:rPr>
        <w:t>behind each</w:t>
      </w:r>
      <w:r w:rsidR="00791582" w:rsidRPr="00132D0A">
        <w:rPr>
          <w:rFonts w:ascii="Calibri" w:eastAsia="Times New Roman" w:hAnsi="Calibri" w:cs="Times New Roman"/>
          <w:color w:val="000000"/>
          <w:sz w:val="27"/>
          <w:szCs w:val="27"/>
          <w:shd w:val="clear" w:color="auto" w:fill="FFFFFF"/>
          <w:lang w:val="en-GB"/>
        </w:rPr>
        <w:t xml:space="preserve"> </w:t>
      </w:r>
      <w:r w:rsidR="009A06E9" w:rsidRPr="00132D0A">
        <w:rPr>
          <w:rFonts w:ascii="Calibri" w:eastAsia="Times New Roman" w:hAnsi="Calibri" w:cs="Times New Roman"/>
          <w:color w:val="000000"/>
          <w:sz w:val="27"/>
          <w:szCs w:val="27"/>
          <w:shd w:val="clear" w:color="auto" w:fill="FFFFFF"/>
          <w:lang w:val="en-GB"/>
        </w:rPr>
        <w:t>without exception</w:t>
      </w:r>
      <w:r w:rsidR="00A20989" w:rsidRPr="00132D0A">
        <w:rPr>
          <w:rFonts w:ascii="Calibri" w:eastAsia="Times New Roman" w:hAnsi="Calibri" w:cs="Times New Roman"/>
          <w:color w:val="000000"/>
          <w:sz w:val="27"/>
          <w:szCs w:val="27"/>
          <w:shd w:val="clear" w:color="auto" w:fill="FFFFFF"/>
          <w:lang w:val="en-GB"/>
        </w:rPr>
        <w:t xml:space="preserve"> </w:t>
      </w:r>
      <w:r w:rsidR="00350D02" w:rsidRPr="00132D0A">
        <w:rPr>
          <w:rFonts w:ascii="Calibri" w:eastAsia="Times New Roman" w:hAnsi="Calibri" w:cs="Times New Roman"/>
          <w:color w:val="000000"/>
          <w:sz w:val="27"/>
          <w:szCs w:val="27"/>
          <w:shd w:val="clear" w:color="auto" w:fill="FFFFFF"/>
          <w:lang w:val="en-GB"/>
        </w:rPr>
        <w:t>lies</w:t>
      </w:r>
      <w:r w:rsidR="00A20989" w:rsidRPr="00132D0A">
        <w:rPr>
          <w:rFonts w:ascii="Calibri" w:eastAsia="Times New Roman" w:hAnsi="Calibri" w:cs="Times New Roman"/>
          <w:color w:val="000000"/>
          <w:sz w:val="27"/>
          <w:szCs w:val="27"/>
          <w:shd w:val="clear" w:color="auto" w:fill="FFFFFF"/>
          <w:lang w:val="en-GB"/>
        </w:rPr>
        <w:t xml:space="preserve"> </w:t>
      </w:r>
      <w:r w:rsidR="00350D02" w:rsidRPr="00132D0A">
        <w:rPr>
          <w:rFonts w:ascii="Calibri" w:eastAsia="Times New Roman" w:hAnsi="Calibri" w:cs="Times New Roman"/>
          <w:color w:val="000000"/>
          <w:sz w:val="27"/>
          <w:szCs w:val="27"/>
          <w:shd w:val="clear" w:color="auto" w:fill="FFFFFF"/>
          <w:lang w:val="en-GB"/>
        </w:rPr>
        <w:t>a tale</w:t>
      </w:r>
      <w:r w:rsidR="00A20989" w:rsidRPr="00132D0A">
        <w:rPr>
          <w:rFonts w:ascii="Calibri" w:eastAsia="Times New Roman" w:hAnsi="Calibri" w:cs="Times New Roman"/>
          <w:color w:val="000000"/>
          <w:sz w:val="27"/>
          <w:szCs w:val="27"/>
          <w:shd w:val="clear" w:color="auto" w:fill="FFFFFF"/>
          <w:lang w:val="en-GB"/>
        </w:rPr>
        <w:t xml:space="preserve"> </w:t>
      </w:r>
      <w:r w:rsidR="00350D02" w:rsidRPr="00132D0A">
        <w:rPr>
          <w:rFonts w:ascii="Calibri" w:eastAsia="Times New Roman" w:hAnsi="Calibri" w:cs="Times New Roman"/>
          <w:color w:val="000000"/>
          <w:sz w:val="27"/>
          <w:szCs w:val="27"/>
          <w:shd w:val="clear" w:color="auto" w:fill="FFFFFF"/>
          <w:lang w:val="en-GB"/>
        </w:rPr>
        <w:t>of</w:t>
      </w:r>
      <w:r w:rsidR="007E7902" w:rsidRPr="00132D0A">
        <w:rPr>
          <w:rFonts w:ascii="Calibri" w:eastAsia="Times New Roman" w:hAnsi="Calibri" w:cs="Times New Roman"/>
          <w:color w:val="000000"/>
          <w:sz w:val="27"/>
          <w:szCs w:val="27"/>
          <w:shd w:val="clear" w:color="auto" w:fill="FFFFFF"/>
          <w:lang w:val="en-GB"/>
        </w:rPr>
        <w:t xml:space="preserve"> </w:t>
      </w:r>
      <w:r w:rsidR="001342C6" w:rsidRPr="00132D0A">
        <w:rPr>
          <w:rFonts w:ascii="Calibri" w:eastAsia="Times New Roman" w:hAnsi="Calibri" w:cs="Times New Roman"/>
          <w:color w:val="000000"/>
          <w:sz w:val="27"/>
          <w:szCs w:val="27"/>
          <w:shd w:val="clear" w:color="auto" w:fill="FFFFFF"/>
          <w:lang w:val="en-GB"/>
        </w:rPr>
        <w:t xml:space="preserve">manipulation and the </w:t>
      </w:r>
      <w:r w:rsidR="007E7902" w:rsidRPr="00132D0A">
        <w:rPr>
          <w:rFonts w:ascii="Calibri" w:eastAsia="Times New Roman" w:hAnsi="Calibri" w:cs="Times New Roman"/>
          <w:color w:val="000000"/>
          <w:sz w:val="27"/>
          <w:szCs w:val="27"/>
          <w:shd w:val="clear" w:color="auto" w:fill="FFFFFF"/>
          <w:lang w:val="en-GB"/>
        </w:rPr>
        <w:t>exercise of</w:t>
      </w:r>
      <w:r w:rsidR="00767BB8" w:rsidRPr="00132D0A">
        <w:rPr>
          <w:rFonts w:ascii="Calibri" w:eastAsia="Times New Roman" w:hAnsi="Calibri" w:cs="Times New Roman"/>
          <w:color w:val="000000"/>
          <w:sz w:val="27"/>
          <w:szCs w:val="27"/>
          <w:shd w:val="clear" w:color="auto" w:fill="FFFFFF"/>
          <w:lang w:val="en-GB"/>
        </w:rPr>
        <w:t xml:space="preserve"> </w:t>
      </w:r>
      <w:r w:rsidR="009A06E9" w:rsidRPr="00132D0A">
        <w:rPr>
          <w:rFonts w:ascii="Calibri" w:eastAsia="Times New Roman" w:hAnsi="Calibri" w:cs="Times New Roman"/>
          <w:color w:val="000000"/>
          <w:sz w:val="27"/>
          <w:szCs w:val="27"/>
          <w:shd w:val="clear" w:color="auto" w:fill="FFFFFF"/>
          <w:lang w:val="en-GB"/>
        </w:rPr>
        <w:t>might</w:t>
      </w:r>
      <w:r w:rsidR="00F4417A" w:rsidRPr="00132D0A">
        <w:rPr>
          <w:rFonts w:ascii="Calibri" w:eastAsia="Times New Roman" w:hAnsi="Calibri" w:cs="Times New Roman"/>
          <w:color w:val="000000"/>
          <w:sz w:val="27"/>
          <w:szCs w:val="27"/>
          <w:shd w:val="clear" w:color="auto" w:fill="FFFFFF"/>
          <w:lang w:val="en-GB"/>
        </w:rPr>
        <w:t>. After all, t</w:t>
      </w:r>
      <w:r w:rsidR="00767BB8" w:rsidRPr="00132D0A">
        <w:rPr>
          <w:rFonts w:ascii="Calibri" w:eastAsia="Times New Roman" w:hAnsi="Calibri" w:cs="Times New Roman"/>
          <w:color w:val="000000"/>
          <w:sz w:val="27"/>
          <w:szCs w:val="27"/>
          <w:shd w:val="clear" w:color="auto" w:fill="FFFFFF"/>
          <w:lang w:val="en-GB"/>
        </w:rPr>
        <w:t xml:space="preserve">he </w:t>
      </w:r>
      <w:r w:rsidR="009A06E9" w:rsidRPr="00132D0A">
        <w:rPr>
          <w:rFonts w:ascii="Calibri" w:eastAsia="Times New Roman" w:hAnsi="Calibri" w:cs="Times New Roman"/>
          <w:color w:val="000000"/>
          <w:sz w:val="27"/>
          <w:szCs w:val="27"/>
          <w:shd w:val="clear" w:color="auto" w:fill="FFFFFF"/>
          <w:lang w:val="en-GB"/>
        </w:rPr>
        <w:t>main</w:t>
      </w:r>
      <w:r w:rsidR="00767BB8" w:rsidRPr="00132D0A">
        <w:rPr>
          <w:rFonts w:ascii="Calibri" w:eastAsia="Times New Roman" w:hAnsi="Calibri" w:cs="Times New Roman"/>
          <w:color w:val="000000"/>
          <w:sz w:val="27"/>
          <w:szCs w:val="27"/>
          <w:shd w:val="clear" w:color="auto" w:fill="FFFFFF"/>
          <w:lang w:val="en-GB"/>
        </w:rPr>
        <w:t xml:space="preserve"> purpose of </w:t>
      </w:r>
      <w:r w:rsidR="00CD25EE" w:rsidRPr="00132D0A">
        <w:rPr>
          <w:rFonts w:ascii="Calibri" w:eastAsia="Times New Roman" w:hAnsi="Calibri" w:cs="Times New Roman"/>
          <w:color w:val="000000"/>
          <w:sz w:val="27"/>
          <w:szCs w:val="27"/>
          <w:shd w:val="clear" w:color="auto" w:fill="FFFFFF"/>
          <w:lang w:val="en-GB"/>
        </w:rPr>
        <w:t>encircling</w:t>
      </w:r>
      <w:r w:rsidR="00767BB8" w:rsidRPr="00132D0A">
        <w:rPr>
          <w:rFonts w:ascii="Calibri" w:eastAsia="Times New Roman" w:hAnsi="Calibri" w:cs="Times New Roman"/>
          <w:color w:val="000000"/>
          <w:sz w:val="27"/>
          <w:szCs w:val="27"/>
          <w:shd w:val="clear" w:color="auto" w:fill="FFFFFF"/>
          <w:lang w:val="en-GB"/>
        </w:rPr>
        <w:t xml:space="preserve"> a territory with borders has never been to increase the happiness of </w:t>
      </w:r>
      <w:r w:rsidR="00045635" w:rsidRPr="00132D0A">
        <w:rPr>
          <w:rFonts w:ascii="Calibri" w:eastAsia="Times New Roman" w:hAnsi="Calibri" w:cs="Times New Roman"/>
          <w:color w:val="000000"/>
          <w:sz w:val="27"/>
          <w:szCs w:val="27"/>
          <w:shd w:val="clear" w:color="auto" w:fill="FFFFFF"/>
          <w:lang w:val="en-GB"/>
        </w:rPr>
        <w:t>its</w:t>
      </w:r>
      <w:r w:rsidR="00767BB8" w:rsidRPr="00132D0A">
        <w:rPr>
          <w:rFonts w:ascii="Calibri" w:eastAsia="Times New Roman" w:hAnsi="Calibri" w:cs="Times New Roman"/>
          <w:color w:val="000000"/>
          <w:sz w:val="27"/>
          <w:szCs w:val="27"/>
          <w:shd w:val="clear" w:color="auto" w:fill="FFFFFF"/>
          <w:lang w:val="en-GB"/>
        </w:rPr>
        <w:t xml:space="preserve"> </w:t>
      </w:r>
      <w:r w:rsidR="00A20989" w:rsidRPr="00132D0A">
        <w:rPr>
          <w:rFonts w:ascii="Calibri" w:eastAsia="Times New Roman" w:hAnsi="Calibri" w:cs="Times New Roman"/>
          <w:color w:val="000000"/>
          <w:sz w:val="27"/>
          <w:szCs w:val="27"/>
          <w:shd w:val="clear" w:color="auto" w:fill="FFFFFF"/>
          <w:lang w:val="en-GB"/>
        </w:rPr>
        <w:t>people</w:t>
      </w:r>
      <w:r w:rsidR="00767BB8" w:rsidRPr="00132D0A">
        <w:rPr>
          <w:rFonts w:ascii="Calibri" w:eastAsia="Times New Roman" w:hAnsi="Calibri" w:cs="Times New Roman"/>
          <w:color w:val="000000"/>
          <w:sz w:val="27"/>
          <w:szCs w:val="27"/>
          <w:shd w:val="clear" w:color="auto" w:fill="FFFFFF"/>
          <w:lang w:val="en-GB"/>
        </w:rPr>
        <w:t xml:space="preserve">. </w:t>
      </w:r>
      <w:r w:rsidR="00950D1F" w:rsidRPr="00132D0A">
        <w:rPr>
          <w:rFonts w:ascii="Calibri" w:eastAsia="Times New Roman" w:hAnsi="Calibri" w:cs="Times New Roman"/>
          <w:color w:val="000000"/>
          <w:sz w:val="27"/>
          <w:szCs w:val="27"/>
          <w:shd w:val="clear" w:color="auto" w:fill="FFFFFF"/>
          <w:lang w:val="en-GB"/>
        </w:rPr>
        <w:t>Just</w:t>
      </w:r>
      <w:r w:rsidR="00A20989" w:rsidRPr="00132D0A">
        <w:rPr>
          <w:rFonts w:ascii="Calibri" w:eastAsia="Times New Roman" w:hAnsi="Calibri" w:cs="Times New Roman"/>
          <w:color w:val="000000"/>
          <w:sz w:val="27"/>
          <w:szCs w:val="27"/>
          <w:shd w:val="clear" w:color="auto" w:fill="FFFFFF"/>
          <w:lang w:val="en-GB"/>
        </w:rPr>
        <w:t xml:space="preserve"> how</w:t>
      </w:r>
      <w:r w:rsidR="008518A5" w:rsidRPr="00132D0A">
        <w:rPr>
          <w:rFonts w:ascii="Calibri" w:eastAsia="Times New Roman" w:hAnsi="Calibri" w:cs="Times New Roman"/>
          <w:color w:val="000000"/>
          <w:sz w:val="27"/>
          <w:szCs w:val="27"/>
          <w:shd w:val="clear" w:color="auto" w:fill="FFFFFF"/>
          <w:lang w:val="en-GB"/>
        </w:rPr>
        <w:t xml:space="preserve"> badly </w:t>
      </w:r>
      <w:r w:rsidR="007E7902" w:rsidRPr="00132D0A">
        <w:rPr>
          <w:rFonts w:ascii="Calibri" w:eastAsia="Times New Roman" w:hAnsi="Calibri" w:cs="Times New Roman"/>
          <w:color w:val="000000"/>
          <w:sz w:val="27"/>
          <w:szCs w:val="27"/>
          <w:shd w:val="clear" w:color="auto" w:fill="FFFFFF"/>
          <w:lang w:val="en-GB"/>
        </w:rPr>
        <w:t>things</w:t>
      </w:r>
      <w:r w:rsidR="00860D03" w:rsidRPr="00132D0A">
        <w:rPr>
          <w:rFonts w:ascii="Calibri" w:eastAsia="Times New Roman" w:hAnsi="Calibri" w:cs="Times New Roman"/>
          <w:color w:val="000000"/>
          <w:sz w:val="27"/>
          <w:szCs w:val="27"/>
          <w:shd w:val="clear" w:color="auto" w:fill="FFFFFF"/>
          <w:lang w:val="en-GB"/>
        </w:rPr>
        <w:t xml:space="preserve"> can go </w:t>
      </w:r>
      <w:r w:rsidR="008518A5" w:rsidRPr="00132D0A">
        <w:rPr>
          <w:rFonts w:ascii="Calibri" w:eastAsia="Times New Roman" w:hAnsi="Calibri" w:cs="Times New Roman"/>
          <w:color w:val="000000"/>
          <w:sz w:val="27"/>
          <w:szCs w:val="27"/>
          <w:shd w:val="clear" w:color="auto" w:fill="FFFFFF"/>
          <w:lang w:val="en-GB"/>
        </w:rPr>
        <w:t>wrong</w:t>
      </w:r>
      <w:r w:rsidR="00A20989" w:rsidRPr="00132D0A">
        <w:rPr>
          <w:rFonts w:ascii="Calibri" w:eastAsia="Times New Roman" w:hAnsi="Calibri" w:cs="Times New Roman"/>
          <w:color w:val="000000"/>
          <w:sz w:val="27"/>
          <w:szCs w:val="27"/>
          <w:shd w:val="clear" w:color="auto" w:fill="FFFFFF"/>
          <w:lang w:val="en-GB"/>
        </w:rPr>
        <w:t xml:space="preserve"> </w:t>
      </w:r>
      <w:r w:rsidR="00950D1F" w:rsidRPr="00132D0A">
        <w:rPr>
          <w:rFonts w:ascii="Calibri" w:eastAsia="Times New Roman" w:hAnsi="Calibri" w:cs="Times New Roman"/>
          <w:color w:val="000000"/>
          <w:sz w:val="27"/>
          <w:szCs w:val="27"/>
          <w:shd w:val="clear" w:color="auto" w:fill="FFFFFF"/>
          <w:lang w:val="en-GB"/>
        </w:rPr>
        <w:t xml:space="preserve">becomes clear </w:t>
      </w:r>
      <w:r w:rsidR="009E7D6C" w:rsidRPr="00132D0A">
        <w:rPr>
          <w:rFonts w:ascii="Calibri" w:eastAsia="Times New Roman" w:hAnsi="Calibri" w:cs="Times New Roman"/>
          <w:color w:val="000000"/>
          <w:sz w:val="27"/>
          <w:szCs w:val="27"/>
          <w:shd w:val="clear" w:color="auto" w:fill="FFFFFF"/>
          <w:lang w:val="en-GB"/>
        </w:rPr>
        <w:t>if we look at</w:t>
      </w:r>
      <w:r w:rsidR="008518A5" w:rsidRPr="00132D0A">
        <w:rPr>
          <w:rFonts w:ascii="Calibri" w:eastAsia="Times New Roman" w:hAnsi="Calibri" w:cs="Times New Roman"/>
          <w:color w:val="000000"/>
          <w:sz w:val="27"/>
          <w:szCs w:val="27"/>
          <w:shd w:val="clear" w:color="auto" w:fill="FFFFFF"/>
          <w:lang w:val="en-GB"/>
        </w:rPr>
        <w:t xml:space="preserve"> Africa and the Middle East, where the colonial powers</w:t>
      </w:r>
      <w:r w:rsidR="00860D03" w:rsidRPr="00132D0A">
        <w:rPr>
          <w:rFonts w:ascii="Calibri" w:eastAsia="Times New Roman" w:hAnsi="Calibri" w:cs="Times New Roman"/>
          <w:color w:val="000000"/>
          <w:sz w:val="27"/>
          <w:szCs w:val="27"/>
          <w:shd w:val="clear" w:color="auto" w:fill="FFFFFF"/>
          <w:lang w:val="en-GB"/>
        </w:rPr>
        <w:t xml:space="preserve"> </w:t>
      </w:r>
      <w:r w:rsidR="00A20989" w:rsidRPr="00132D0A">
        <w:rPr>
          <w:rFonts w:ascii="Calibri" w:eastAsia="Times New Roman" w:hAnsi="Calibri" w:cs="Times New Roman"/>
          <w:color w:val="000000"/>
          <w:sz w:val="27"/>
          <w:szCs w:val="27"/>
          <w:shd w:val="clear" w:color="auto" w:fill="FFFFFF"/>
          <w:lang w:val="en-GB"/>
        </w:rPr>
        <w:t>only rarely</w:t>
      </w:r>
      <w:r w:rsidR="00860D03" w:rsidRPr="00132D0A">
        <w:rPr>
          <w:rFonts w:ascii="Calibri" w:eastAsia="Times New Roman" w:hAnsi="Calibri" w:cs="Times New Roman"/>
          <w:color w:val="000000"/>
          <w:sz w:val="27"/>
          <w:szCs w:val="27"/>
          <w:shd w:val="clear" w:color="auto" w:fill="FFFFFF"/>
          <w:lang w:val="en-GB"/>
        </w:rPr>
        <w:t xml:space="preserve"> </w:t>
      </w:r>
      <w:r w:rsidR="000B3895" w:rsidRPr="00132D0A">
        <w:rPr>
          <w:rFonts w:ascii="Calibri" w:eastAsia="Times New Roman" w:hAnsi="Calibri" w:cs="Times New Roman"/>
          <w:color w:val="000000"/>
          <w:sz w:val="27"/>
          <w:szCs w:val="27"/>
          <w:shd w:val="clear" w:color="auto" w:fill="FFFFFF"/>
          <w:lang w:val="en-GB"/>
        </w:rPr>
        <w:t>carve</w:t>
      </w:r>
      <w:r w:rsidR="001F2D51" w:rsidRPr="00132D0A">
        <w:rPr>
          <w:rFonts w:ascii="Calibri" w:eastAsia="Times New Roman" w:hAnsi="Calibri" w:cs="Times New Roman"/>
          <w:color w:val="000000"/>
          <w:sz w:val="27"/>
          <w:szCs w:val="27"/>
          <w:shd w:val="clear" w:color="auto" w:fill="FFFFFF"/>
          <w:lang w:val="en-GB"/>
        </w:rPr>
        <w:t>d</w:t>
      </w:r>
      <w:r w:rsidR="00045635" w:rsidRPr="00132D0A">
        <w:rPr>
          <w:rFonts w:ascii="Calibri" w:eastAsia="Times New Roman" w:hAnsi="Calibri" w:cs="Times New Roman"/>
          <w:color w:val="000000"/>
          <w:sz w:val="27"/>
          <w:szCs w:val="27"/>
          <w:shd w:val="clear" w:color="auto" w:fill="FFFFFF"/>
          <w:lang w:val="en-GB"/>
        </w:rPr>
        <w:t xml:space="preserve"> up the </w:t>
      </w:r>
      <w:r w:rsidR="000B3895" w:rsidRPr="00132D0A">
        <w:rPr>
          <w:rFonts w:ascii="Calibri" w:eastAsia="Times New Roman" w:hAnsi="Calibri" w:cs="Times New Roman"/>
          <w:color w:val="000000"/>
          <w:sz w:val="27"/>
          <w:szCs w:val="27"/>
          <w:shd w:val="clear" w:color="auto" w:fill="FFFFFF"/>
          <w:lang w:val="en-GB"/>
        </w:rPr>
        <w:t>territory</w:t>
      </w:r>
      <w:r w:rsidR="00860D03" w:rsidRPr="00132D0A">
        <w:rPr>
          <w:rFonts w:ascii="Calibri" w:eastAsia="Times New Roman" w:hAnsi="Calibri" w:cs="Times New Roman"/>
          <w:color w:val="000000"/>
          <w:sz w:val="27"/>
          <w:szCs w:val="27"/>
          <w:shd w:val="clear" w:color="auto" w:fill="FFFFFF"/>
          <w:lang w:val="en-GB"/>
        </w:rPr>
        <w:t xml:space="preserve"> a</w:t>
      </w:r>
      <w:r w:rsidR="008518A5" w:rsidRPr="00132D0A">
        <w:rPr>
          <w:rFonts w:ascii="Calibri" w:eastAsia="Times New Roman" w:hAnsi="Calibri" w:cs="Times New Roman"/>
          <w:color w:val="000000"/>
          <w:sz w:val="27"/>
          <w:szCs w:val="27"/>
          <w:shd w:val="clear" w:color="auto" w:fill="FFFFFF"/>
          <w:lang w:val="en-GB"/>
        </w:rPr>
        <w:t xml:space="preserve">long </w:t>
      </w:r>
      <w:r w:rsidR="00045635" w:rsidRPr="00132D0A">
        <w:rPr>
          <w:rFonts w:ascii="Calibri" w:eastAsia="Times New Roman" w:hAnsi="Calibri" w:cs="Times New Roman"/>
          <w:color w:val="000000"/>
          <w:sz w:val="27"/>
          <w:szCs w:val="27"/>
          <w:shd w:val="clear" w:color="auto" w:fill="FFFFFF"/>
          <w:lang w:val="en-GB"/>
        </w:rPr>
        <w:t xml:space="preserve">the </w:t>
      </w:r>
      <w:r w:rsidR="008518A5" w:rsidRPr="00132D0A">
        <w:rPr>
          <w:rFonts w:ascii="Calibri" w:eastAsia="Times New Roman" w:hAnsi="Calibri" w:cs="Times New Roman"/>
          <w:color w:val="000000"/>
          <w:sz w:val="27"/>
          <w:szCs w:val="27"/>
          <w:shd w:val="clear" w:color="auto" w:fill="FFFFFF"/>
          <w:lang w:val="en-GB"/>
        </w:rPr>
        <w:t xml:space="preserve">lines of the traditional tribal regions. And in the Balkans, political </w:t>
      </w:r>
      <w:r w:rsidR="009B4C35" w:rsidRPr="00132D0A">
        <w:rPr>
          <w:rFonts w:ascii="Calibri" w:eastAsia="Times New Roman" w:hAnsi="Calibri" w:cs="Times New Roman"/>
          <w:color w:val="000000"/>
          <w:sz w:val="27"/>
          <w:szCs w:val="27"/>
          <w:shd w:val="clear" w:color="auto" w:fill="FFFFFF"/>
          <w:lang w:val="en-GB"/>
        </w:rPr>
        <w:t>jockeying</w:t>
      </w:r>
      <w:r w:rsidR="008518A5" w:rsidRPr="00132D0A">
        <w:rPr>
          <w:rFonts w:ascii="Calibri" w:eastAsia="Times New Roman" w:hAnsi="Calibri" w:cs="Times New Roman"/>
          <w:color w:val="000000"/>
          <w:sz w:val="27"/>
          <w:szCs w:val="27"/>
          <w:shd w:val="clear" w:color="auto" w:fill="FFFFFF"/>
          <w:lang w:val="en-GB"/>
        </w:rPr>
        <w:t xml:space="preserve"> between the great powers </w:t>
      </w:r>
      <w:r w:rsidR="00860D03" w:rsidRPr="00132D0A">
        <w:rPr>
          <w:rFonts w:ascii="Calibri" w:eastAsia="Times New Roman" w:hAnsi="Calibri" w:cs="Times New Roman"/>
          <w:color w:val="000000"/>
          <w:sz w:val="27"/>
          <w:szCs w:val="27"/>
          <w:shd w:val="clear" w:color="auto" w:fill="FFFFFF"/>
          <w:lang w:val="en-GB"/>
        </w:rPr>
        <w:t>of</w:t>
      </w:r>
      <w:r w:rsidR="008518A5" w:rsidRPr="00132D0A">
        <w:rPr>
          <w:rFonts w:ascii="Calibri" w:eastAsia="Times New Roman" w:hAnsi="Calibri" w:cs="Times New Roman"/>
          <w:color w:val="000000"/>
          <w:sz w:val="27"/>
          <w:szCs w:val="27"/>
          <w:shd w:val="clear" w:color="auto" w:fill="FFFFFF"/>
          <w:lang w:val="en-GB"/>
        </w:rPr>
        <w:t xml:space="preserve"> the east and the west </w:t>
      </w:r>
      <w:r w:rsidR="004D3513" w:rsidRPr="00132D0A">
        <w:rPr>
          <w:rFonts w:ascii="Calibri" w:eastAsia="Times New Roman" w:hAnsi="Calibri" w:cs="Times New Roman"/>
          <w:color w:val="000000"/>
          <w:sz w:val="27"/>
          <w:szCs w:val="27"/>
          <w:shd w:val="clear" w:color="auto" w:fill="FFFFFF"/>
          <w:lang w:val="en-GB"/>
        </w:rPr>
        <w:t>led to the intermingling of</w:t>
      </w:r>
      <w:r w:rsidR="008518A5" w:rsidRPr="00132D0A">
        <w:rPr>
          <w:rFonts w:ascii="Calibri" w:eastAsia="Times New Roman" w:hAnsi="Calibri" w:cs="Times New Roman"/>
          <w:color w:val="000000"/>
          <w:sz w:val="27"/>
          <w:szCs w:val="27"/>
          <w:shd w:val="clear" w:color="auto" w:fill="FFFFFF"/>
          <w:lang w:val="en-GB"/>
        </w:rPr>
        <w:t xml:space="preserve"> different </w:t>
      </w:r>
      <w:r w:rsidR="00860D03" w:rsidRPr="00132D0A">
        <w:rPr>
          <w:rFonts w:ascii="Calibri" w:eastAsia="Times New Roman" w:hAnsi="Calibri" w:cs="Times New Roman"/>
          <w:color w:val="000000"/>
          <w:sz w:val="27"/>
          <w:szCs w:val="27"/>
          <w:shd w:val="clear" w:color="auto" w:fill="FFFFFF"/>
          <w:lang w:val="en-GB"/>
        </w:rPr>
        <w:t>population groups</w:t>
      </w:r>
      <w:r w:rsidR="008518A5" w:rsidRPr="00132D0A">
        <w:rPr>
          <w:rFonts w:ascii="Calibri" w:eastAsia="Times New Roman" w:hAnsi="Calibri" w:cs="Times New Roman"/>
          <w:color w:val="000000"/>
          <w:sz w:val="27"/>
          <w:szCs w:val="27"/>
          <w:shd w:val="clear" w:color="auto" w:fill="FFFFFF"/>
          <w:lang w:val="en-GB"/>
        </w:rPr>
        <w:t>. The</w:t>
      </w:r>
      <w:r w:rsidR="00045635" w:rsidRPr="00132D0A">
        <w:rPr>
          <w:rFonts w:ascii="Calibri" w:eastAsia="Times New Roman" w:hAnsi="Calibri" w:cs="Times New Roman"/>
          <w:color w:val="000000"/>
          <w:sz w:val="27"/>
          <w:szCs w:val="27"/>
          <w:shd w:val="clear" w:color="auto" w:fill="FFFFFF"/>
          <w:lang w:val="en-GB"/>
        </w:rPr>
        <w:t xml:space="preserve"> consequence</w:t>
      </w:r>
      <w:r w:rsidR="00950D1F" w:rsidRPr="00132D0A">
        <w:rPr>
          <w:rFonts w:ascii="Calibri" w:eastAsia="Times New Roman" w:hAnsi="Calibri" w:cs="Times New Roman"/>
          <w:color w:val="000000"/>
          <w:sz w:val="27"/>
          <w:szCs w:val="27"/>
          <w:shd w:val="clear" w:color="auto" w:fill="FFFFFF"/>
          <w:lang w:val="en-GB"/>
        </w:rPr>
        <w:t>s</w:t>
      </w:r>
      <w:r w:rsidR="000B3895" w:rsidRPr="00132D0A">
        <w:rPr>
          <w:rFonts w:ascii="Calibri" w:eastAsia="Times New Roman" w:hAnsi="Calibri" w:cs="Times New Roman"/>
          <w:color w:val="000000"/>
          <w:sz w:val="27"/>
          <w:szCs w:val="27"/>
          <w:shd w:val="clear" w:color="auto" w:fill="FFFFFF"/>
          <w:lang w:val="en-GB"/>
        </w:rPr>
        <w:t xml:space="preserve"> </w:t>
      </w:r>
      <w:r w:rsidR="00950D1F" w:rsidRPr="00132D0A">
        <w:rPr>
          <w:rFonts w:ascii="Calibri" w:eastAsia="Times New Roman" w:hAnsi="Calibri" w:cs="Times New Roman"/>
          <w:color w:val="000000"/>
          <w:sz w:val="27"/>
          <w:szCs w:val="27"/>
          <w:shd w:val="clear" w:color="auto" w:fill="FFFFFF"/>
          <w:lang w:val="en-GB"/>
        </w:rPr>
        <w:t>flare up continuously</w:t>
      </w:r>
      <w:r w:rsidR="00A20989" w:rsidRPr="00132D0A">
        <w:rPr>
          <w:rFonts w:ascii="Calibri" w:eastAsia="Times New Roman" w:hAnsi="Calibri" w:cs="Times New Roman"/>
          <w:color w:val="000000"/>
          <w:sz w:val="27"/>
          <w:szCs w:val="27"/>
          <w:shd w:val="clear" w:color="auto" w:fill="FFFFFF"/>
          <w:lang w:val="en-GB"/>
        </w:rPr>
        <w:t xml:space="preserve"> </w:t>
      </w:r>
      <w:r w:rsidR="00932188" w:rsidRPr="00132D0A">
        <w:rPr>
          <w:rFonts w:ascii="Calibri" w:eastAsia="Times New Roman" w:hAnsi="Calibri" w:cs="Times New Roman"/>
          <w:color w:val="000000"/>
          <w:sz w:val="27"/>
          <w:szCs w:val="27"/>
          <w:shd w:val="clear" w:color="auto" w:fill="FFFFFF"/>
          <w:lang w:val="en-GB"/>
        </w:rPr>
        <w:t>in the form of bloody conflicts.</w:t>
      </w:r>
    </w:p>
    <w:p w14:paraId="00FC077A" w14:textId="1120F25A" w:rsidR="00932188" w:rsidRPr="00132D0A" w:rsidRDefault="00932188" w:rsidP="00DD6BFB">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motifs on the postage stamps </w:t>
      </w:r>
      <w:r w:rsidR="00350D02" w:rsidRPr="00132D0A">
        <w:rPr>
          <w:rFonts w:ascii="Calibri" w:eastAsia="Times New Roman" w:hAnsi="Calibri" w:cs="Times New Roman"/>
          <w:color w:val="000000"/>
          <w:sz w:val="27"/>
          <w:szCs w:val="27"/>
          <w:shd w:val="clear" w:color="auto" w:fill="FFFFFF"/>
          <w:lang w:val="en-GB"/>
        </w:rPr>
        <w:t>give</w:t>
      </w:r>
      <w:r w:rsidRPr="00132D0A">
        <w:rPr>
          <w:rFonts w:ascii="Calibri" w:eastAsia="Times New Roman" w:hAnsi="Calibri" w:cs="Times New Roman"/>
          <w:color w:val="000000"/>
          <w:sz w:val="27"/>
          <w:szCs w:val="27"/>
          <w:shd w:val="clear" w:color="auto" w:fill="FFFFFF"/>
          <w:lang w:val="en-GB"/>
        </w:rPr>
        <w:t xml:space="preserve"> a </w:t>
      </w:r>
      <w:r w:rsidR="009E7D6C" w:rsidRPr="00132D0A">
        <w:rPr>
          <w:rFonts w:ascii="Calibri" w:eastAsia="Times New Roman" w:hAnsi="Calibri" w:cs="Times New Roman"/>
          <w:color w:val="000000"/>
          <w:sz w:val="27"/>
          <w:szCs w:val="27"/>
          <w:shd w:val="clear" w:color="auto" w:fill="FFFFFF"/>
          <w:lang w:val="en-GB"/>
        </w:rPr>
        <w:t>fairly</w:t>
      </w:r>
      <w:r w:rsidRPr="00132D0A">
        <w:rPr>
          <w:rFonts w:ascii="Calibri" w:eastAsia="Times New Roman" w:hAnsi="Calibri" w:cs="Times New Roman"/>
          <w:color w:val="000000"/>
          <w:sz w:val="27"/>
          <w:szCs w:val="27"/>
          <w:shd w:val="clear" w:color="auto" w:fill="FFFFFF"/>
          <w:lang w:val="en-GB"/>
        </w:rPr>
        <w:t xml:space="preserve"> clear indication of what it’s all about: an almost </w:t>
      </w:r>
      <w:r w:rsidR="004D3513" w:rsidRPr="00132D0A">
        <w:rPr>
          <w:rFonts w:ascii="Calibri" w:eastAsia="Times New Roman" w:hAnsi="Calibri" w:cs="Times New Roman"/>
          <w:color w:val="000000"/>
          <w:sz w:val="27"/>
          <w:szCs w:val="27"/>
          <w:shd w:val="clear" w:color="auto" w:fill="FFFFFF"/>
          <w:lang w:val="en-GB"/>
        </w:rPr>
        <w:t>monolithic</w:t>
      </w:r>
      <w:r w:rsidRPr="00132D0A">
        <w:rPr>
          <w:rFonts w:ascii="Calibri" w:eastAsia="Times New Roman" w:hAnsi="Calibri" w:cs="Times New Roman"/>
          <w:color w:val="000000"/>
          <w:sz w:val="27"/>
          <w:szCs w:val="27"/>
          <w:shd w:val="clear" w:color="auto" w:fill="FFFFFF"/>
          <w:lang w:val="en-GB"/>
        </w:rPr>
        <w:t xml:space="preserve"> masculine culture of monarchs in all their pomp and </w:t>
      </w:r>
      <w:r w:rsidR="007024E7" w:rsidRPr="00132D0A">
        <w:rPr>
          <w:rFonts w:ascii="Calibri" w:eastAsia="Times New Roman" w:hAnsi="Calibri" w:cs="Times New Roman"/>
          <w:color w:val="000000"/>
          <w:sz w:val="27"/>
          <w:szCs w:val="27"/>
          <w:shd w:val="clear" w:color="auto" w:fill="FFFFFF"/>
          <w:lang w:val="en-GB"/>
        </w:rPr>
        <w:t>circumstance</w:t>
      </w:r>
      <w:r w:rsidRPr="00132D0A">
        <w:rPr>
          <w:rFonts w:ascii="Calibri" w:eastAsia="Times New Roman" w:hAnsi="Calibri" w:cs="Times New Roman"/>
          <w:color w:val="000000"/>
          <w:sz w:val="27"/>
          <w:szCs w:val="27"/>
          <w:shd w:val="clear" w:color="auto" w:fill="FFFFFF"/>
          <w:lang w:val="en-GB"/>
        </w:rPr>
        <w:t xml:space="preserve">, monuments to military </w:t>
      </w:r>
      <w:r w:rsidR="008F2BBF" w:rsidRPr="00132D0A">
        <w:rPr>
          <w:rFonts w:ascii="Calibri" w:eastAsia="Times New Roman" w:hAnsi="Calibri" w:cs="Times New Roman"/>
          <w:color w:val="000000"/>
          <w:sz w:val="27"/>
          <w:szCs w:val="27"/>
          <w:shd w:val="clear" w:color="auto" w:fill="FFFFFF"/>
          <w:lang w:val="en-GB"/>
        </w:rPr>
        <w:t xml:space="preserve">conquest and </w:t>
      </w:r>
      <w:r w:rsidR="00A20989" w:rsidRPr="00132D0A">
        <w:rPr>
          <w:rFonts w:ascii="Calibri" w:eastAsia="Times New Roman" w:hAnsi="Calibri" w:cs="Times New Roman"/>
          <w:color w:val="000000"/>
          <w:sz w:val="27"/>
          <w:szCs w:val="27"/>
          <w:shd w:val="clear" w:color="auto" w:fill="FFFFFF"/>
          <w:lang w:val="en-GB"/>
        </w:rPr>
        <w:t>loyalist</w:t>
      </w:r>
      <w:r w:rsidR="008F2BBF" w:rsidRPr="00132D0A">
        <w:rPr>
          <w:rFonts w:ascii="Calibri" w:eastAsia="Times New Roman" w:hAnsi="Calibri" w:cs="Times New Roman"/>
          <w:color w:val="000000"/>
          <w:sz w:val="27"/>
          <w:szCs w:val="27"/>
          <w:shd w:val="clear" w:color="auto" w:fill="FFFFFF"/>
          <w:lang w:val="en-GB"/>
        </w:rPr>
        <w:t xml:space="preserve"> heroes of all stripes. Preferably </w:t>
      </w:r>
      <w:r w:rsidR="0082545F" w:rsidRPr="00132D0A">
        <w:rPr>
          <w:rFonts w:ascii="Calibri" w:eastAsia="Times New Roman" w:hAnsi="Calibri" w:cs="Times New Roman"/>
          <w:color w:val="000000"/>
          <w:sz w:val="27"/>
          <w:szCs w:val="27"/>
          <w:shd w:val="clear" w:color="auto" w:fill="FFFFFF"/>
          <w:lang w:val="en-GB"/>
        </w:rPr>
        <w:t>re</w:t>
      </w:r>
      <w:r w:rsidR="008F2BBF" w:rsidRPr="00132D0A">
        <w:rPr>
          <w:rFonts w:ascii="Calibri" w:eastAsia="Times New Roman" w:hAnsi="Calibri" w:cs="Times New Roman"/>
          <w:color w:val="000000"/>
          <w:sz w:val="27"/>
          <w:szCs w:val="27"/>
          <w:shd w:val="clear" w:color="auto" w:fill="FFFFFF"/>
          <w:lang w:val="en-GB"/>
        </w:rPr>
        <w:t xml:space="preserve">presented </w:t>
      </w:r>
      <w:r w:rsidR="0082545F" w:rsidRPr="00132D0A">
        <w:rPr>
          <w:rFonts w:ascii="Calibri" w:eastAsia="Times New Roman" w:hAnsi="Calibri" w:cs="Times New Roman"/>
          <w:color w:val="000000"/>
          <w:sz w:val="27"/>
          <w:szCs w:val="27"/>
          <w:shd w:val="clear" w:color="auto" w:fill="FFFFFF"/>
          <w:lang w:val="en-GB"/>
        </w:rPr>
        <w:t>as</w:t>
      </w:r>
      <w:r w:rsidR="008F2BBF" w:rsidRPr="00132D0A">
        <w:rPr>
          <w:rFonts w:ascii="Calibri" w:eastAsia="Times New Roman" w:hAnsi="Calibri" w:cs="Times New Roman"/>
          <w:color w:val="000000"/>
          <w:sz w:val="27"/>
          <w:szCs w:val="27"/>
          <w:shd w:val="clear" w:color="auto" w:fill="FFFFFF"/>
          <w:lang w:val="en-GB"/>
        </w:rPr>
        <w:t xml:space="preserve"> strutting peacocks or </w:t>
      </w:r>
      <w:r w:rsidR="007024E7" w:rsidRPr="00132D0A">
        <w:rPr>
          <w:rFonts w:ascii="Calibri" w:eastAsia="Times New Roman" w:hAnsi="Calibri" w:cs="Times New Roman"/>
          <w:color w:val="000000"/>
          <w:sz w:val="27"/>
          <w:szCs w:val="27"/>
          <w:shd w:val="clear" w:color="auto" w:fill="FFFFFF"/>
          <w:lang w:val="en-GB"/>
        </w:rPr>
        <w:t xml:space="preserve">puffed-up, chest-drumming </w:t>
      </w:r>
      <w:r w:rsidR="008F2BBF" w:rsidRPr="00132D0A">
        <w:rPr>
          <w:rFonts w:ascii="Calibri" w:eastAsia="Times New Roman" w:hAnsi="Calibri" w:cs="Times New Roman"/>
          <w:color w:val="000000"/>
          <w:sz w:val="27"/>
          <w:szCs w:val="27"/>
          <w:shd w:val="clear" w:color="auto" w:fill="FFFFFF"/>
          <w:lang w:val="en-GB"/>
        </w:rPr>
        <w:t xml:space="preserve">gorillas. Behavioural ecologists would quickly </w:t>
      </w:r>
      <w:r w:rsidR="009E7D6C" w:rsidRPr="00132D0A">
        <w:rPr>
          <w:rFonts w:ascii="Calibri" w:eastAsia="Times New Roman" w:hAnsi="Calibri" w:cs="Times New Roman"/>
          <w:color w:val="000000"/>
          <w:sz w:val="27"/>
          <w:szCs w:val="27"/>
          <w:shd w:val="clear" w:color="auto" w:fill="FFFFFF"/>
          <w:lang w:val="en-GB"/>
        </w:rPr>
        <w:t>pigeonhole</w:t>
      </w:r>
      <w:r w:rsidR="008F2BBF" w:rsidRPr="00132D0A">
        <w:rPr>
          <w:rFonts w:ascii="Calibri" w:eastAsia="Times New Roman" w:hAnsi="Calibri" w:cs="Times New Roman"/>
          <w:color w:val="000000"/>
          <w:sz w:val="27"/>
          <w:szCs w:val="27"/>
          <w:shd w:val="clear" w:color="auto" w:fill="FFFFFF"/>
          <w:lang w:val="en-GB"/>
        </w:rPr>
        <w:t xml:space="preserve"> </w:t>
      </w:r>
      <w:r w:rsidR="00046E7E" w:rsidRPr="00132D0A">
        <w:rPr>
          <w:rFonts w:ascii="Calibri" w:eastAsia="Times New Roman" w:hAnsi="Calibri" w:cs="Times New Roman"/>
          <w:color w:val="000000"/>
          <w:sz w:val="27"/>
          <w:szCs w:val="27"/>
          <w:shd w:val="clear" w:color="auto" w:fill="FFFFFF"/>
          <w:lang w:val="en-GB"/>
        </w:rPr>
        <w:t xml:space="preserve">the </w:t>
      </w:r>
      <w:r w:rsidR="00950D1F" w:rsidRPr="00132D0A">
        <w:rPr>
          <w:rFonts w:ascii="Calibri" w:eastAsia="Times New Roman" w:hAnsi="Calibri" w:cs="Times New Roman"/>
          <w:color w:val="000000"/>
          <w:sz w:val="27"/>
          <w:szCs w:val="27"/>
          <w:shd w:val="clear" w:color="auto" w:fill="FFFFFF"/>
          <w:lang w:val="en-GB"/>
        </w:rPr>
        <w:t>entire</w:t>
      </w:r>
      <w:r w:rsidR="00046E7E" w:rsidRPr="00132D0A">
        <w:rPr>
          <w:rFonts w:ascii="Calibri" w:eastAsia="Times New Roman" w:hAnsi="Calibri" w:cs="Times New Roman"/>
          <w:color w:val="000000"/>
          <w:sz w:val="27"/>
          <w:szCs w:val="27"/>
          <w:shd w:val="clear" w:color="auto" w:fill="FFFFFF"/>
          <w:lang w:val="en-GB"/>
        </w:rPr>
        <w:t xml:space="preserve"> business</w:t>
      </w:r>
      <w:r w:rsidR="008F2BBF" w:rsidRPr="00132D0A">
        <w:rPr>
          <w:rFonts w:ascii="Calibri" w:eastAsia="Times New Roman" w:hAnsi="Calibri" w:cs="Times New Roman"/>
          <w:color w:val="000000"/>
          <w:sz w:val="27"/>
          <w:szCs w:val="27"/>
          <w:shd w:val="clear" w:color="auto" w:fill="FFFFFF"/>
          <w:lang w:val="en-GB"/>
        </w:rPr>
        <w:t xml:space="preserve"> as pure sh</w:t>
      </w:r>
      <w:r w:rsidR="00791582" w:rsidRPr="00132D0A">
        <w:rPr>
          <w:rFonts w:ascii="Calibri" w:eastAsia="Times New Roman" w:hAnsi="Calibri" w:cs="Times New Roman"/>
          <w:color w:val="000000"/>
          <w:sz w:val="27"/>
          <w:szCs w:val="27"/>
          <w:shd w:val="clear" w:color="auto" w:fill="FFFFFF"/>
          <w:lang w:val="en-GB"/>
        </w:rPr>
        <w:t>owing off</w:t>
      </w:r>
      <w:r w:rsidR="00CD25EE" w:rsidRPr="00132D0A">
        <w:rPr>
          <w:rFonts w:ascii="Calibri" w:eastAsia="Times New Roman" w:hAnsi="Calibri" w:cs="Times New Roman"/>
          <w:color w:val="000000"/>
          <w:sz w:val="27"/>
          <w:szCs w:val="27"/>
          <w:shd w:val="clear" w:color="auto" w:fill="FFFFFF"/>
          <w:lang w:val="en-GB"/>
        </w:rPr>
        <w:t>,</w:t>
      </w:r>
      <w:r w:rsidR="008F2BBF" w:rsidRPr="00132D0A">
        <w:rPr>
          <w:rFonts w:ascii="Calibri" w:eastAsia="Times New Roman" w:hAnsi="Calibri" w:cs="Times New Roman"/>
          <w:color w:val="000000"/>
          <w:sz w:val="27"/>
          <w:szCs w:val="27"/>
          <w:shd w:val="clear" w:color="auto" w:fill="FFFFFF"/>
          <w:lang w:val="en-GB"/>
        </w:rPr>
        <w:t xml:space="preserve"> </w:t>
      </w:r>
      <w:r w:rsidR="009E7D6C" w:rsidRPr="00132D0A">
        <w:rPr>
          <w:rFonts w:ascii="Calibri" w:eastAsia="Times New Roman" w:hAnsi="Calibri" w:cs="Times New Roman"/>
          <w:color w:val="000000"/>
          <w:sz w:val="27"/>
          <w:szCs w:val="27"/>
          <w:shd w:val="clear" w:color="auto" w:fill="FFFFFF"/>
          <w:lang w:val="en-GB"/>
        </w:rPr>
        <w:t>whose</w:t>
      </w:r>
      <w:r w:rsidR="008F2BBF" w:rsidRPr="00132D0A">
        <w:rPr>
          <w:rFonts w:ascii="Calibri" w:eastAsia="Times New Roman" w:hAnsi="Calibri" w:cs="Times New Roman"/>
          <w:color w:val="000000"/>
          <w:sz w:val="27"/>
          <w:szCs w:val="27"/>
          <w:shd w:val="clear" w:color="auto" w:fill="FFFFFF"/>
          <w:lang w:val="en-GB"/>
        </w:rPr>
        <w:t xml:space="preserve"> main </w:t>
      </w:r>
      <w:r w:rsidR="00C65424" w:rsidRPr="00132D0A">
        <w:rPr>
          <w:rFonts w:ascii="Calibri" w:eastAsia="Times New Roman" w:hAnsi="Calibri" w:cs="Times New Roman"/>
          <w:color w:val="000000"/>
          <w:sz w:val="27"/>
          <w:szCs w:val="27"/>
          <w:shd w:val="clear" w:color="auto" w:fill="FFFFFF"/>
          <w:lang w:val="en-GB"/>
        </w:rPr>
        <w:t>purpose</w:t>
      </w:r>
      <w:r w:rsidR="008F2BBF" w:rsidRPr="00132D0A">
        <w:rPr>
          <w:rFonts w:ascii="Calibri" w:eastAsia="Times New Roman" w:hAnsi="Calibri" w:cs="Times New Roman"/>
          <w:color w:val="000000"/>
          <w:sz w:val="27"/>
          <w:szCs w:val="27"/>
          <w:shd w:val="clear" w:color="auto" w:fill="FFFFFF"/>
          <w:lang w:val="en-GB"/>
        </w:rPr>
        <w:t xml:space="preserve"> </w:t>
      </w:r>
      <w:r w:rsidR="009E7D6C" w:rsidRPr="00132D0A">
        <w:rPr>
          <w:rFonts w:ascii="Calibri" w:eastAsia="Times New Roman" w:hAnsi="Calibri" w:cs="Times New Roman"/>
          <w:color w:val="000000"/>
          <w:sz w:val="27"/>
          <w:szCs w:val="27"/>
          <w:shd w:val="clear" w:color="auto" w:fill="FFFFFF"/>
          <w:lang w:val="en-GB"/>
        </w:rPr>
        <w:t>is</w:t>
      </w:r>
      <w:r w:rsidR="008F2BBF" w:rsidRPr="00132D0A">
        <w:rPr>
          <w:rFonts w:ascii="Calibri" w:eastAsia="Times New Roman" w:hAnsi="Calibri" w:cs="Times New Roman"/>
          <w:color w:val="000000"/>
          <w:sz w:val="27"/>
          <w:szCs w:val="27"/>
          <w:shd w:val="clear" w:color="auto" w:fill="FFFFFF"/>
          <w:lang w:val="en-GB"/>
        </w:rPr>
        <w:t xml:space="preserve"> </w:t>
      </w:r>
      <w:r w:rsidR="009E7D6C" w:rsidRPr="00132D0A">
        <w:rPr>
          <w:rFonts w:ascii="Calibri" w:eastAsia="Times New Roman" w:hAnsi="Calibri" w:cs="Times New Roman"/>
          <w:color w:val="000000"/>
          <w:sz w:val="27"/>
          <w:szCs w:val="27"/>
          <w:shd w:val="clear" w:color="auto" w:fill="FFFFFF"/>
          <w:lang w:val="en-GB"/>
        </w:rPr>
        <w:t>the acquisition of</w:t>
      </w:r>
      <w:r w:rsidR="008F2BBF" w:rsidRPr="00132D0A">
        <w:rPr>
          <w:rFonts w:ascii="Calibri" w:eastAsia="Times New Roman" w:hAnsi="Calibri" w:cs="Times New Roman"/>
          <w:color w:val="000000"/>
          <w:sz w:val="27"/>
          <w:szCs w:val="27"/>
          <w:shd w:val="clear" w:color="auto" w:fill="FFFFFF"/>
          <w:lang w:val="en-GB"/>
        </w:rPr>
        <w:t xml:space="preserve"> power </w:t>
      </w:r>
      <w:r w:rsidR="0082545F" w:rsidRPr="00132D0A">
        <w:rPr>
          <w:rFonts w:ascii="Calibri" w:eastAsia="Times New Roman" w:hAnsi="Calibri" w:cs="Times New Roman"/>
          <w:color w:val="000000"/>
          <w:sz w:val="27"/>
          <w:szCs w:val="27"/>
          <w:shd w:val="clear" w:color="auto" w:fill="FFFFFF"/>
          <w:lang w:val="en-GB"/>
        </w:rPr>
        <w:t xml:space="preserve">– </w:t>
      </w:r>
      <w:r w:rsidR="008F2BBF" w:rsidRPr="00132D0A">
        <w:rPr>
          <w:rFonts w:ascii="Calibri" w:eastAsia="Times New Roman" w:hAnsi="Calibri" w:cs="Times New Roman"/>
          <w:color w:val="000000"/>
          <w:sz w:val="27"/>
          <w:szCs w:val="27"/>
          <w:shd w:val="clear" w:color="auto" w:fill="FFFFFF"/>
          <w:lang w:val="en-GB"/>
        </w:rPr>
        <w:t>and, in the last instance, ladies</w:t>
      </w:r>
      <w:r w:rsidR="0082545F" w:rsidRPr="00132D0A">
        <w:rPr>
          <w:rFonts w:ascii="Calibri" w:eastAsia="Times New Roman" w:hAnsi="Calibri" w:cs="Times New Roman"/>
          <w:color w:val="000000"/>
          <w:sz w:val="27"/>
          <w:szCs w:val="27"/>
          <w:shd w:val="clear" w:color="auto" w:fill="FFFFFF"/>
          <w:lang w:val="en-GB"/>
        </w:rPr>
        <w:t xml:space="preserve"> –</w:t>
      </w:r>
      <w:r w:rsidR="008F2BBF" w:rsidRPr="00132D0A">
        <w:rPr>
          <w:rFonts w:ascii="Calibri" w:eastAsia="Times New Roman" w:hAnsi="Calibri" w:cs="Times New Roman"/>
          <w:color w:val="000000"/>
          <w:sz w:val="27"/>
          <w:szCs w:val="27"/>
          <w:shd w:val="clear" w:color="auto" w:fill="FFFFFF"/>
          <w:lang w:val="en-GB"/>
        </w:rPr>
        <w:t xml:space="preserve"> and </w:t>
      </w:r>
      <w:r w:rsidR="009E7D6C" w:rsidRPr="00132D0A">
        <w:rPr>
          <w:rFonts w:ascii="Calibri" w:eastAsia="Times New Roman" w:hAnsi="Calibri" w:cs="Times New Roman"/>
          <w:color w:val="000000"/>
          <w:sz w:val="27"/>
          <w:szCs w:val="27"/>
          <w:shd w:val="clear" w:color="auto" w:fill="FFFFFF"/>
          <w:lang w:val="en-GB"/>
        </w:rPr>
        <w:t>whose</w:t>
      </w:r>
      <w:r w:rsidR="008F2BBF" w:rsidRPr="00132D0A">
        <w:rPr>
          <w:rFonts w:ascii="Calibri" w:eastAsia="Times New Roman" w:hAnsi="Calibri" w:cs="Times New Roman"/>
          <w:color w:val="000000"/>
          <w:sz w:val="27"/>
          <w:szCs w:val="27"/>
          <w:shd w:val="clear" w:color="auto" w:fill="FFFFFF"/>
          <w:lang w:val="en-GB"/>
        </w:rPr>
        <w:t xml:space="preserve"> crucial ingredients </w:t>
      </w:r>
      <w:r w:rsidR="009E7D6C" w:rsidRPr="00132D0A">
        <w:rPr>
          <w:rFonts w:ascii="Calibri" w:eastAsia="Times New Roman" w:hAnsi="Calibri" w:cs="Times New Roman"/>
          <w:color w:val="000000"/>
          <w:sz w:val="27"/>
          <w:szCs w:val="27"/>
          <w:shd w:val="clear" w:color="auto" w:fill="FFFFFF"/>
          <w:lang w:val="en-GB"/>
        </w:rPr>
        <w:t>are</w:t>
      </w:r>
      <w:r w:rsidR="008F2BBF" w:rsidRPr="00132D0A">
        <w:rPr>
          <w:rFonts w:ascii="Calibri" w:eastAsia="Times New Roman" w:hAnsi="Calibri" w:cs="Times New Roman"/>
          <w:color w:val="000000"/>
          <w:sz w:val="27"/>
          <w:szCs w:val="27"/>
          <w:shd w:val="clear" w:color="auto" w:fill="FFFFFF"/>
          <w:lang w:val="en-GB"/>
        </w:rPr>
        <w:t xml:space="preserve"> exaggeration and self-deception.</w:t>
      </w:r>
      <w:r w:rsidR="008F2BBF" w:rsidRPr="00132D0A">
        <w:rPr>
          <w:rStyle w:val="Sluttnotereferanse"/>
          <w:rFonts w:ascii="Calibri" w:eastAsia="Times New Roman" w:hAnsi="Calibri" w:cs="Times New Roman"/>
          <w:color w:val="000000"/>
          <w:sz w:val="27"/>
          <w:szCs w:val="27"/>
          <w:shd w:val="clear" w:color="auto" w:fill="FFFFFF"/>
          <w:lang w:val="en-GB"/>
        </w:rPr>
        <w:endnoteReference w:id="2"/>
      </w:r>
    </w:p>
    <w:p w14:paraId="5FB78EE3" w14:textId="55725029" w:rsidR="00046E7E" w:rsidRPr="00132D0A" w:rsidRDefault="009E7D6C" w:rsidP="009E7D6C">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This leaves</w:t>
      </w:r>
      <w:r w:rsidR="00046E7E" w:rsidRPr="00132D0A">
        <w:rPr>
          <w:rFonts w:ascii="Calibri" w:eastAsia="Times New Roman" w:hAnsi="Calibri" w:cs="Times New Roman"/>
          <w:color w:val="000000"/>
          <w:sz w:val="27"/>
          <w:szCs w:val="27"/>
          <w:shd w:val="clear" w:color="auto" w:fill="FFFFFF"/>
          <w:lang w:val="en-GB"/>
        </w:rPr>
        <w:t xml:space="preserve"> </w:t>
      </w:r>
      <w:r w:rsidR="000B3895" w:rsidRPr="00132D0A">
        <w:rPr>
          <w:rFonts w:ascii="Calibri" w:eastAsia="Times New Roman" w:hAnsi="Calibri" w:cs="Times New Roman"/>
          <w:color w:val="000000"/>
          <w:sz w:val="27"/>
          <w:szCs w:val="27"/>
          <w:shd w:val="clear" w:color="auto" w:fill="FFFFFF"/>
          <w:lang w:val="en-GB"/>
        </w:rPr>
        <w:t xml:space="preserve">us </w:t>
      </w:r>
      <w:r w:rsidR="00046E7E" w:rsidRPr="00132D0A">
        <w:rPr>
          <w:rFonts w:ascii="Calibri" w:eastAsia="Times New Roman" w:hAnsi="Calibri" w:cs="Times New Roman"/>
          <w:color w:val="000000"/>
          <w:sz w:val="27"/>
          <w:szCs w:val="27"/>
          <w:shd w:val="clear" w:color="auto" w:fill="FFFFFF"/>
          <w:lang w:val="en-GB"/>
        </w:rPr>
        <w:t xml:space="preserve">men looking like slaves to testosterone. </w:t>
      </w:r>
      <w:r w:rsidR="00CD25EE" w:rsidRPr="00132D0A">
        <w:rPr>
          <w:rFonts w:ascii="Calibri" w:eastAsia="Times New Roman" w:hAnsi="Calibri" w:cs="Times New Roman"/>
          <w:color w:val="000000"/>
          <w:sz w:val="27"/>
          <w:szCs w:val="27"/>
          <w:shd w:val="clear" w:color="auto" w:fill="FFFFFF"/>
          <w:lang w:val="en-GB"/>
        </w:rPr>
        <w:t>Or a</w:t>
      </w:r>
      <w:r w:rsidRPr="00132D0A">
        <w:rPr>
          <w:rFonts w:ascii="Calibri" w:eastAsia="Times New Roman" w:hAnsi="Calibri" w:cs="Times New Roman"/>
          <w:color w:val="000000"/>
          <w:sz w:val="27"/>
          <w:szCs w:val="27"/>
          <w:shd w:val="clear" w:color="auto" w:fill="FFFFFF"/>
          <w:lang w:val="en-GB"/>
        </w:rPr>
        <w:t>t any rate, i</w:t>
      </w:r>
      <w:r w:rsidR="00046E7E" w:rsidRPr="00132D0A">
        <w:rPr>
          <w:rFonts w:ascii="Calibri" w:eastAsia="Times New Roman" w:hAnsi="Calibri" w:cs="Times New Roman"/>
          <w:color w:val="000000"/>
          <w:sz w:val="27"/>
          <w:szCs w:val="27"/>
          <w:shd w:val="clear" w:color="auto" w:fill="FFFFFF"/>
          <w:lang w:val="en-GB"/>
        </w:rPr>
        <w:t xml:space="preserve">t </w:t>
      </w:r>
      <w:r w:rsidR="00C65424" w:rsidRPr="00132D0A">
        <w:rPr>
          <w:rFonts w:ascii="Calibri" w:eastAsia="Times New Roman" w:hAnsi="Calibri" w:cs="Times New Roman"/>
          <w:color w:val="000000"/>
          <w:sz w:val="27"/>
          <w:szCs w:val="27"/>
          <w:shd w:val="clear" w:color="auto" w:fill="FFFFFF"/>
          <w:lang w:val="en-GB"/>
        </w:rPr>
        <w:t>may</w:t>
      </w:r>
      <w:r w:rsidR="00046E7E" w:rsidRPr="00132D0A">
        <w:rPr>
          <w:rFonts w:ascii="Calibri" w:eastAsia="Times New Roman" w:hAnsi="Calibri" w:cs="Times New Roman"/>
          <w:color w:val="000000"/>
          <w:sz w:val="27"/>
          <w:szCs w:val="27"/>
          <w:shd w:val="clear" w:color="auto" w:fill="FFFFFF"/>
          <w:lang w:val="en-GB"/>
        </w:rPr>
        <w:t xml:space="preserve"> often seem that way. But there are </w:t>
      </w:r>
      <w:r w:rsidR="004D3513" w:rsidRPr="00132D0A">
        <w:rPr>
          <w:rFonts w:ascii="Calibri" w:eastAsia="Times New Roman" w:hAnsi="Calibri" w:cs="Times New Roman"/>
          <w:color w:val="000000"/>
          <w:sz w:val="27"/>
          <w:szCs w:val="27"/>
          <w:shd w:val="clear" w:color="auto" w:fill="FFFFFF"/>
          <w:lang w:val="en-GB"/>
        </w:rPr>
        <w:t>clearly</w:t>
      </w:r>
      <w:r w:rsidR="00046E7E" w:rsidRPr="00132D0A">
        <w:rPr>
          <w:rFonts w:ascii="Calibri" w:eastAsia="Times New Roman" w:hAnsi="Calibri" w:cs="Times New Roman"/>
          <w:color w:val="000000"/>
          <w:sz w:val="27"/>
          <w:szCs w:val="27"/>
          <w:shd w:val="clear" w:color="auto" w:fill="FFFFFF"/>
          <w:lang w:val="en-GB"/>
        </w:rPr>
        <w:t xml:space="preserve"> other reasons for going to </w:t>
      </w:r>
      <w:r w:rsidRPr="00132D0A">
        <w:rPr>
          <w:rFonts w:ascii="Calibri" w:eastAsia="Times New Roman" w:hAnsi="Calibri" w:cs="Times New Roman"/>
          <w:color w:val="000000"/>
          <w:sz w:val="27"/>
          <w:szCs w:val="27"/>
          <w:shd w:val="clear" w:color="auto" w:fill="FFFFFF"/>
          <w:lang w:val="en-GB"/>
        </w:rPr>
        <w:t>war</w:t>
      </w:r>
      <w:r w:rsidR="004D3513" w:rsidRPr="00132D0A">
        <w:rPr>
          <w:rFonts w:ascii="Calibri" w:eastAsia="Times New Roman" w:hAnsi="Calibri" w:cs="Times New Roman"/>
          <w:color w:val="000000"/>
          <w:sz w:val="27"/>
          <w:szCs w:val="27"/>
          <w:shd w:val="clear" w:color="auto" w:fill="FFFFFF"/>
          <w:lang w:val="en-GB"/>
        </w:rPr>
        <w:t xml:space="preserve"> too</w:t>
      </w:r>
      <w:r w:rsidRPr="00132D0A">
        <w:rPr>
          <w:rFonts w:ascii="Calibri" w:eastAsia="Times New Roman" w:hAnsi="Calibri" w:cs="Times New Roman"/>
          <w:color w:val="000000"/>
          <w:sz w:val="27"/>
          <w:szCs w:val="27"/>
          <w:shd w:val="clear" w:color="auto" w:fill="FFFFFF"/>
          <w:lang w:val="en-GB"/>
        </w:rPr>
        <w:t>. One of them</w:t>
      </w:r>
      <w:r w:rsidR="00046E7E" w:rsidRPr="00132D0A">
        <w:rPr>
          <w:rFonts w:ascii="Calibri" w:eastAsia="Times New Roman" w:hAnsi="Calibri" w:cs="Times New Roman"/>
          <w:color w:val="000000"/>
          <w:sz w:val="27"/>
          <w:szCs w:val="27"/>
          <w:shd w:val="clear" w:color="auto" w:fill="FFFFFF"/>
          <w:lang w:val="en-GB"/>
        </w:rPr>
        <w:t xml:space="preserve"> is </w:t>
      </w:r>
      <w:r w:rsidR="00046E7E" w:rsidRPr="00132D0A">
        <w:rPr>
          <w:rFonts w:ascii="Calibri" w:eastAsia="Times New Roman" w:hAnsi="Calibri" w:cs="Times New Roman"/>
          <w:color w:val="000000"/>
          <w:sz w:val="27"/>
          <w:szCs w:val="27"/>
          <w:u w:val="single"/>
          <w:shd w:val="clear" w:color="auto" w:fill="FFFFFF"/>
          <w:lang w:val="en-GB"/>
        </w:rPr>
        <w:t>boredom</w:t>
      </w:r>
      <w:r w:rsidR="00FC48C7" w:rsidRPr="00132D0A">
        <w:rPr>
          <w:rFonts w:ascii="Calibri" w:eastAsia="Times New Roman" w:hAnsi="Calibri" w:cs="Times New Roman"/>
          <w:color w:val="000000"/>
          <w:sz w:val="27"/>
          <w:szCs w:val="27"/>
          <w:shd w:val="clear" w:color="auto" w:fill="FFFFFF"/>
          <w:lang w:val="en-GB"/>
        </w:rPr>
        <w:t>,</w:t>
      </w:r>
      <w:r w:rsidR="00046E7E" w:rsidRPr="00132D0A">
        <w:rPr>
          <w:rFonts w:ascii="Calibri" w:eastAsia="Times New Roman" w:hAnsi="Calibri" w:cs="Times New Roman"/>
          <w:color w:val="000000"/>
          <w:sz w:val="27"/>
          <w:szCs w:val="27"/>
          <w:shd w:val="clear" w:color="auto" w:fill="FFFFFF"/>
          <w:lang w:val="en-GB"/>
        </w:rPr>
        <w:t xml:space="preserve"> </w:t>
      </w:r>
      <w:r w:rsidR="00FC48C7" w:rsidRPr="00132D0A">
        <w:rPr>
          <w:rFonts w:ascii="Calibri" w:eastAsia="Times New Roman" w:hAnsi="Calibri" w:cs="Times New Roman"/>
          <w:color w:val="000000"/>
          <w:sz w:val="27"/>
          <w:szCs w:val="27"/>
          <w:shd w:val="clear" w:color="auto" w:fill="FFFFFF"/>
          <w:lang w:val="en-GB"/>
        </w:rPr>
        <w:t>a</w:t>
      </w:r>
      <w:r w:rsidR="0082545F" w:rsidRPr="00132D0A">
        <w:rPr>
          <w:rFonts w:ascii="Calibri" w:eastAsia="Times New Roman" w:hAnsi="Calibri" w:cs="Times New Roman"/>
          <w:color w:val="000000"/>
          <w:sz w:val="27"/>
          <w:szCs w:val="27"/>
          <w:shd w:val="clear" w:color="auto" w:fill="FFFFFF"/>
          <w:lang w:val="en-GB"/>
        </w:rPr>
        <w:t>lthough</w:t>
      </w:r>
      <w:r w:rsidR="00046E7E" w:rsidRPr="00132D0A">
        <w:rPr>
          <w:rFonts w:ascii="Calibri" w:eastAsia="Times New Roman" w:hAnsi="Calibri" w:cs="Times New Roman"/>
          <w:color w:val="000000"/>
          <w:sz w:val="27"/>
          <w:szCs w:val="27"/>
          <w:shd w:val="clear" w:color="auto" w:fill="FFFFFF"/>
          <w:lang w:val="en-GB"/>
        </w:rPr>
        <w:t xml:space="preserve"> we prefer to call </w:t>
      </w:r>
      <w:r w:rsidR="0082545F" w:rsidRPr="00132D0A">
        <w:rPr>
          <w:rFonts w:ascii="Calibri" w:eastAsia="Times New Roman" w:hAnsi="Calibri" w:cs="Times New Roman"/>
          <w:color w:val="000000"/>
          <w:sz w:val="27"/>
          <w:szCs w:val="27"/>
          <w:shd w:val="clear" w:color="auto" w:fill="FFFFFF"/>
          <w:lang w:val="en-GB"/>
        </w:rPr>
        <w:t xml:space="preserve">it </w:t>
      </w:r>
      <w:r w:rsidR="00046E7E" w:rsidRPr="00132D0A">
        <w:rPr>
          <w:rFonts w:ascii="Calibri" w:eastAsia="Times New Roman" w:hAnsi="Calibri" w:cs="Times New Roman"/>
          <w:color w:val="000000"/>
          <w:sz w:val="27"/>
          <w:szCs w:val="27"/>
          <w:u w:val="single"/>
          <w:shd w:val="clear" w:color="auto" w:fill="FFFFFF"/>
          <w:lang w:val="en-GB"/>
        </w:rPr>
        <w:t>adventurousness</w:t>
      </w:r>
      <w:r w:rsidR="00046E7E" w:rsidRPr="00132D0A">
        <w:rPr>
          <w:rFonts w:ascii="Calibri" w:eastAsia="Times New Roman" w:hAnsi="Calibri" w:cs="Times New Roman"/>
          <w:color w:val="000000"/>
          <w:sz w:val="27"/>
          <w:szCs w:val="27"/>
          <w:shd w:val="clear" w:color="auto" w:fill="FFFFFF"/>
          <w:lang w:val="en-GB"/>
        </w:rPr>
        <w:t xml:space="preserve">. Now and then, we all need something extraordinary in our lives, something that will </w:t>
      </w:r>
      <w:r w:rsidRPr="00132D0A">
        <w:rPr>
          <w:rFonts w:ascii="Calibri" w:eastAsia="Times New Roman" w:hAnsi="Calibri" w:cs="Times New Roman"/>
          <w:color w:val="000000"/>
          <w:sz w:val="27"/>
          <w:szCs w:val="27"/>
          <w:shd w:val="clear" w:color="auto" w:fill="FFFFFF"/>
          <w:lang w:val="en-GB"/>
        </w:rPr>
        <w:t>expand</w:t>
      </w:r>
      <w:r w:rsidR="00046E7E" w:rsidRPr="00132D0A">
        <w:rPr>
          <w:rFonts w:ascii="Calibri" w:eastAsia="Times New Roman" w:hAnsi="Calibri" w:cs="Times New Roman"/>
          <w:color w:val="000000"/>
          <w:sz w:val="27"/>
          <w:szCs w:val="27"/>
          <w:shd w:val="clear" w:color="auto" w:fill="FFFFFF"/>
          <w:lang w:val="en-GB"/>
        </w:rPr>
        <w:t xml:space="preserve"> our existence</w:t>
      </w:r>
      <w:r w:rsidR="0033477C" w:rsidRPr="00132D0A">
        <w:rPr>
          <w:rFonts w:ascii="Calibri" w:eastAsia="Times New Roman" w:hAnsi="Calibri" w:cs="Times New Roman"/>
          <w:color w:val="000000"/>
          <w:sz w:val="27"/>
          <w:szCs w:val="27"/>
          <w:shd w:val="clear" w:color="auto" w:fill="FFFFFF"/>
          <w:lang w:val="en-GB"/>
        </w:rPr>
        <w:t>,</w:t>
      </w:r>
      <w:r w:rsidR="00046E7E" w:rsidRPr="00132D0A">
        <w:rPr>
          <w:rFonts w:ascii="Calibri" w:eastAsia="Times New Roman" w:hAnsi="Calibri" w:cs="Times New Roman"/>
          <w:color w:val="000000"/>
          <w:sz w:val="27"/>
          <w:szCs w:val="27"/>
          <w:shd w:val="clear" w:color="auto" w:fill="FFFFFF"/>
          <w:lang w:val="en-GB"/>
        </w:rPr>
        <w:t xml:space="preserve"> for better or for worse, win or lose. </w:t>
      </w:r>
      <w:r w:rsidRPr="00132D0A">
        <w:rPr>
          <w:rFonts w:ascii="Calibri" w:eastAsia="Times New Roman" w:hAnsi="Calibri" w:cs="Times New Roman"/>
          <w:color w:val="000000"/>
          <w:sz w:val="27"/>
          <w:szCs w:val="27"/>
          <w:shd w:val="clear" w:color="auto" w:fill="FFFFFF"/>
          <w:lang w:val="en-GB"/>
        </w:rPr>
        <w:t>Those who happen</w:t>
      </w:r>
      <w:r w:rsidR="00046E7E" w:rsidRPr="00132D0A">
        <w:rPr>
          <w:rFonts w:ascii="Calibri" w:eastAsia="Times New Roman" w:hAnsi="Calibri" w:cs="Times New Roman"/>
          <w:color w:val="000000"/>
          <w:sz w:val="27"/>
          <w:szCs w:val="27"/>
          <w:shd w:val="clear" w:color="auto" w:fill="FFFFFF"/>
          <w:lang w:val="en-GB"/>
        </w:rPr>
        <w:t xml:space="preserve"> to be emperor</w:t>
      </w:r>
      <w:r w:rsidRPr="00132D0A">
        <w:rPr>
          <w:rFonts w:ascii="Calibri" w:eastAsia="Times New Roman" w:hAnsi="Calibri" w:cs="Times New Roman"/>
          <w:color w:val="000000"/>
          <w:sz w:val="27"/>
          <w:szCs w:val="27"/>
          <w:shd w:val="clear" w:color="auto" w:fill="FFFFFF"/>
          <w:lang w:val="en-GB"/>
        </w:rPr>
        <w:t>s</w:t>
      </w:r>
      <w:r w:rsidR="00046E7E" w:rsidRPr="00132D0A">
        <w:rPr>
          <w:rFonts w:ascii="Calibri" w:eastAsia="Times New Roman" w:hAnsi="Calibri" w:cs="Times New Roman"/>
          <w:color w:val="000000"/>
          <w:sz w:val="27"/>
          <w:szCs w:val="27"/>
          <w:shd w:val="clear" w:color="auto" w:fill="FFFFFF"/>
          <w:lang w:val="en-GB"/>
        </w:rPr>
        <w:t>, president</w:t>
      </w:r>
      <w:r w:rsidRPr="00132D0A">
        <w:rPr>
          <w:rFonts w:ascii="Calibri" w:eastAsia="Times New Roman" w:hAnsi="Calibri" w:cs="Times New Roman"/>
          <w:color w:val="000000"/>
          <w:sz w:val="27"/>
          <w:szCs w:val="27"/>
          <w:shd w:val="clear" w:color="auto" w:fill="FFFFFF"/>
          <w:lang w:val="en-GB"/>
        </w:rPr>
        <w:t>s</w:t>
      </w:r>
      <w:r w:rsidR="00046E7E" w:rsidRPr="00132D0A">
        <w:rPr>
          <w:rFonts w:ascii="Calibri" w:eastAsia="Times New Roman" w:hAnsi="Calibri" w:cs="Times New Roman"/>
          <w:color w:val="000000"/>
          <w:sz w:val="27"/>
          <w:szCs w:val="27"/>
          <w:shd w:val="clear" w:color="auto" w:fill="FFFFFF"/>
          <w:lang w:val="en-GB"/>
        </w:rPr>
        <w:t xml:space="preserve"> or charismatic prime minister</w:t>
      </w:r>
      <w:r w:rsidRPr="00132D0A">
        <w:rPr>
          <w:rFonts w:ascii="Calibri" w:eastAsia="Times New Roman" w:hAnsi="Calibri" w:cs="Times New Roman"/>
          <w:color w:val="000000"/>
          <w:sz w:val="27"/>
          <w:szCs w:val="27"/>
          <w:shd w:val="clear" w:color="auto" w:fill="FFFFFF"/>
          <w:lang w:val="en-GB"/>
        </w:rPr>
        <w:t>s</w:t>
      </w:r>
      <w:r w:rsidR="00046E7E" w:rsidRPr="00132D0A">
        <w:rPr>
          <w:rFonts w:ascii="Calibri" w:eastAsia="Times New Roman" w:hAnsi="Calibri" w:cs="Times New Roman"/>
          <w:color w:val="000000"/>
          <w:sz w:val="27"/>
          <w:szCs w:val="27"/>
          <w:shd w:val="clear" w:color="auto" w:fill="FFFFFF"/>
          <w:lang w:val="en-GB"/>
        </w:rPr>
        <w:t xml:space="preserve"> can set the ball rolling </w:t>
      </w:r>
      <w:r w:rsidRPr="00132D0A">
        <w:rPr>
          <w:rFonts w:ascii="Calibri" w:eastAsia="Times New Roman" w:hAnsi="Calibri" w:cs="Times New Roman"/>
          <w:color w:val="000000"/>
          <w:sz w:val="27"/>
          <w:szCs w:val="27"/>
          <w:shd w:val="clear" w:color="auto" w:fill="FFFFFF"/>
          <w:lang w:val="en-GB"/>
        </w:rPr>
        <w:t>themselves</w:t>
      </w:r>
      <w:r w:rsidR="00046E7E" w:rsidRPr="00132D0A">
        <w:rPr>
          <w:rFonts w:ascii="Calibri" w:eastAsia="Times New Roman" w:hAnsi="Calibri" w:cs="Times New Roman"/>
          <w:color w:val="000000"/>
          <w:sz w:val="27"/>
          <w:szCs w:val="27"/>
          <w:shd w:val="clear" w:color="auto" w:fill="FFFFFF"/>
          <w:lang w:val="en-GB"/>
        </w:rPr>
        <w:t xml:space="preserve">. And it can be </w:t>
      </w:r>
      <w:r w:rsidR="00046E7E" w:rsidRPr="00132D0A">
        <w:rPr>
          <w:rFonts w:ascii="Calibri" w:eastAsia="Times New Roman" w:hAnsi="Calibri" w:cs="Times New Roman"/>
          <w:color w:val="000000"/>
          <w:sz w:val="27"/>
          <w:szCs w:val="27"/>
          <w:shd w:val="clear" w:color="auto" w:fill="FFFFFF"/>
          <w:lang w:val="en-GB"/>
        </w:rPr>
        <w:lastRenderedPageBreak/>
        <w:t xml:space="preserve">transmitted through the ranks, </w:t>
      </w:r>
      <w:r w:rsidR="00F4417A" w:rsidRPr="00132D0A">
        <w:rPr>
          <w:rFonts w:ascii="Calibri" w:eastAsia="Times New Roman" w:hAnsi="Calibri" w:cs="Times New Roman"/>
          <w:color w:val="000000"/>
          <w:sz w:val="27"/>
          <w:szCs w:val="27"/>
          <w:shd w:val="clear" w:color="auto" w:fill="FFFFFF"/>
          <w:lang w:val="en-GB"/>
        </w:rPr>
        <w:t>all the way</w:t>
      </w:r>
      <w:r w:rsidR="00046E7E" w:rsidRPr="00132D0A">
        <w:rPr>
          <w:rFonts w:ascii="Calibri" w:eastAsia="Times New Roman" w:hAnsi="Calibri" w:cs="Times New Roman"/>
          <w:color w:val="000000"/>
          <w:sz w:val="27"/>
          <w:szCs w:val="27"/>
          <w:shd w:val="clear" w:color="auto" w:fill="FFFFFF"/>
          <w:lang w:val="en-GB"/>
        </w:rPr>
        <w:t xml:space="preserve"> down to the </w:t>
      </w:r>
      <w:r w:rsidRPr="00132D0A">
        <w:rPr>
          <w:rFonts w:ascii="Calibri" w:eastAsia="Times New Roman" w:hAnsi="Calibri" w:cs="Times New Roman"/>
          <w:color w:val="000000"/>
          <w:sz w:val="27"/>
          <w:szCs w:val="27"/>
          <w:shd w:val="clear" w:color="auto" w:fill="FFFFFF"/>
          <w:lang w:val="en-GB"/>
        </w:rPr>
        <w:t>humblest</w:t>
      </w:r>
      <w:r w:rsidR="00046E7E" w:rsidRPr="00132D0A">
        <w:rPr>
          <w:rFonts w:ascii="Calibri" w:eastAsia="Times New Roman" w:hAnsi="Calibri" w:cs="Times New Roman"/>
          <w:color w:val="000000"/>
          <w:sz w:val="27"/>
          <w:szCs w:val="27"/>
          <w:shd w:val="clear" w:color="auto" w:fill="FFFFFF"/>
          <w:lang w:val="en-GB"/>
        </w:rPr>
        <w:t xml:space="preserve"> soldier. Women also throw themselves into </w:t>
      </w:r>
      <w:r w:rsidR="000B3895" w:rsidRPr="00132D0A">
        <w:rPr>
          <w:rFonts w:ascii="Calibri" w:eastAsia="Times New Roman" w:hAnsi="Calibri" w:cs="Times New Roman"/>
          <w:color w:val="000000"/>
          <w:sz w:val="27"/>
          <w:szCs w:val="27"/>
          <w:shd w:val="clear" w:color="auto" w:fill="FFFFFF"/>
          <w:lang w:val="en-GB"/>
        </w:rPr>
        <w:t>things</w:t>
      </w:r>
      <w:r w:rsidRPr="00132D0A">
        <w:rPr>
          <w:rFonts w:ascii="Calibri" w:eastAsia="Times New Roman" w:hAnsi="Calibri" w:cs="Times New Roman"/>
          <w:color w:val="000000"/>
          <w:sz w:val="27"/>
          <w:szCs w:val="27"/>
          <w:shd w:val="clear" w:color="auto" w:fill="FFFFFF"/>
          <w:lang w:val="en-GB"/>
        </w:rPr>
        <w:t>, hoping to</w:t>
      </w:r>
      <w:r w:rsidR="00046E7E" w:rsidRPr="00132D0A">
        <w:rPr>
          <w:rFonts w:ascii="Calibri" w:eastAsia="Times New Roman" w:hAnsi="Calibri" w:cs="Times New Roman"/>
          <w:color w:val="000000"/>
          <w:sz w:val="27"/>
          <w:szCs w:val="27"/>
          <w:shd w:val="clear" w:color="auto" w:fill="FFFFFF"/>
          <w:lang w:val="en-GB"/>
        </w:rPr>
        <w:t xml:space="preserve"> experienc</w:t>
      </w:r>
      <w:r w:rsidRPr="00132D0A">
        <w:rPr>
          <w:rFonts w:ascii="Calibri" w:eastAsia="Times New Roman" w:hAnsi="Calibri" w:cs="Times New Roman"/>
          <w:color w:val="000000"/>
          <w:sz w:val="27"/>
          <w:szCs w:val="27"/>
          <w:shd w:val="clear" w:color="auto" w:fill="FFFFFF"/>
          <w:lang w:val="en-GB"/>
        </w:rPr>
        <w:t>e</w:t>
      </w:r>
      <w:r w:rsidR="00046E7E" w:rsidRPr="00132D0A">
        <w:rPr>
          <w:rFonts w:ascii="Calibri" w:eastAsia="Times New Roman" w:hAnsi="Calibri" w:cs="Times New Roman"/>
          <w:color w:val="000000"/>
          <w:sz w:val="27"/>
          <w:szCs w:val="27"/>
          <w:shd w:val="clear" w:color="auto" w:fill="FFFFFF"/>
          <w:lang w:val="en-GB"/>
        </w:rPr>
        <w:t xml:space="preserve"> the intoxicating </w:t>
      </w:r>
      <w:r w:rsidR="00C65424" w:rsidRPr="00132D0A">
        <w:rPr>
          <w:rFonts w:ascii="Calibri" w:eastAsia="Times New Roman" w:hAnsi="Calibri" w:cs="Times New Roman"/>
          <w:color w:val="000000"/>
          <w:sz w:val="27"/>
          <w:szCs w:val="27"/>
          <w:shd w:val="clear" w:color="auto" w:fill="FFFFFF"/>
          <w:lang w:val="en-GB"/>
        </w:rPr>
        <w:t>sense of being</w:t>
      </w:r>
      <w:r w:rsidR="00046E7E" w:rsidRPr="00132D0A">
        <w:rPr>
          <w:rFonts w:ascii="Calibri" w:eastAsia="Times New Roman" w:hAnsi="Calibri" w:cs="Times New Roman"/>
          <w:color w:val="000000"/>
          <w:sz w:val="27"/>
          <w:szCs w:val="27"/>
          <w:shd w:val="clear" w:color="auto" w:fill="FFFFFF"/>
          <w:lang w:val="en-GB"/>
        </w:rPr>
        <w:t xml:space="preserve"> at the mercy of savage powers. </w:t>
      </w:r>
      <w:r w:rsidRPr="00132D0A">
        <w:rPr>
          <w:rFonts w:ascii="Calibri" w:eastAsia="Times New Roman" w:hAnsi="Calibri" w:cs="Times New Roman"/>
          <w:color w:val="000000"/>
          <w:sz w:val="27"/>
          <w:szCs w:val="27"/>
          <w:shd w:val="clear" w:color="auto" w:fill="FFFFFF"/>
          <w:lang w:val="en-GB"/>
        </w:rPr>
        <w:t xml:space="preserve">Not for </w:t>
      </w:r>
      <w:r w:rsidR="0033477C" w:rsidRPr="00132D0A">
        <w:rPr>
          <w:rFonts w:ascii="Calibri" w:eastAsia="Times New Roman" w:hAnsi="Calibri" w:cs="Times New Roman"/>
          <w:color w:val="000000"/>
          <w:sz w:val="27"/>
          <w:szCs w:val="27"/>
          <w:shd w:val="clear" w:color="auto" w:fill="FFFFFF"/>
          <w:lang w:val="en-GB"/>
        </w:rPr>
        <w:t xml:space="preserve">humanity’s </w:t>
      </w:r>
      <w:r w:rsidRPr="00132D0A">
        <w:rPr>
          <w:rFonts w:ascii="Calibri" w:eastAsia="Times New Roman" w:hAnsi="Calibri" w:cs="Times New Roman"/>
          <w:color w:val="000000"/>
          <w:sz w:val="27"/>
          <w:szCs w:val="27"/>
          <w:shd w:val="clear" w:color="auto" w:fill="FFFFFF"/>
          <w:lang w:val="en-GB"/>
        </w:rPr>
        <w:t>sake but for their own sake</w:t>
      </w:r>
      <w:r w:rsidR="00046E7E" w:rsidRPr="00132D0A">
        <w:rPr>
          <w:rFonts w:ascii="Calibri" w:eastAsia="Times New Roman" w:hAnsi="Calibri" w:cs="Times New Roman"/>
          <w:color w:val="000000"/>
          <w:sz w:val="27"/>
          <w:szCs w:val="27"/>
          <w:shd w:val="clear" w:color="auto" w:fill="FFFFFF"/>
          <w:lang w:val="en-GB"/>
        </w:rPr>
        <w:t xml:space="preserve">. </w:t>
      </w:r>
      <w:r w:rsidR="00D630B3" w:rsidRPr="00132D0A">
        <w:rPr>
          <w:rFonts w:ascii="Calibri" w:eastAsia="Times New Roman" w:hAnsi="Calibri" w:cs="Times New Roman"/>
          <w:color w:val="000000"/>
          <w:sz w:val="27"/>
          <w:szCs w:val="27"/>
          <w:shd w:val="clear" w:color="auto" w:fill="FFFFFF"/>
          <w:lang w:val="en-GB"/>
        </w:rPr>
        <w:t xml:space="preserve">Most often, </w:t>
      </w:r>
      <w:r w:rsidRPr="00132D0A">
        <w:rPr>
          <w:rFonts w:ascii="Calibri" w:eastAsia="Times New Roman" w:hAnsi="Calibri" w:cs="Times New Roman"/>
          <w:color w:val="000000"/>
          <w:sz w:val="27"/>
          <w:szCs w:val="27"/>
          <w:shd w:val="clear" w:color="auto" w:fill="FFFFFF"/>
          <w:lang w:val="en-GB"/>
        </w:rPr>
        <w:t xml:space="preserve">people </w:t>
      </w:r>
      <w:r w:rsidR="0033477C" w:rsidRPr="00132D0A">
        <w:rPr>
          <w:rFonts w:ascii="Calibri" w:eastAsia="Times New Roman" w:hAnsi="Calibri" w:cs="Times New Roman"/>
          <w:color w:val="000000"/>
          <w:sz w:val="27"/>
          <w:szCs w:val="27"/>
          <w:shd w:val="clear" w:color="auto" w:fill="FFFFFF"/>
          <w:lang w:val="en-GB"/>
        </w:rPr>
        <w:t>return</w:t>
      </w:r>
      <w:r w:rsidR="00D630B3" w:rsidRPr="00132D0A">
        <w:rPr>
          <w:rFonts w:ascii="Calibri" w:eastAsia="Times New Roman" w:hAnsi="Calibri" w:cs="Times New Roman"/>
          <w:color w:val="000000"/>
          <w:sz w:val="27"/>
          <w:szCs w:val="27"/>
          <w:shd w:val="clear" w:color="auto" w:fill="FFFFFF"/>
          <w:lang w:val="en-GB"/>
        </w:rPr>
        <w:t xml:space="preserve"> home crestfallen, with the wretched feeling </w:t>
      </w:r>
      <w:r w:rsidR="00CD25EE" w:rsidRPr="00132D0A">
        <w:rPr>
          <w:rFonts w:ascii="Calibri" w:eastAsia="Times New Roman" w:hAnsi="Calibri" w:cs="Times New Roman"/>
          <w:color w:val="000000"/>
          <w:sz w:val="27"/>
          <w:szCs w:val="27"/>
          <w:shd w:val="clear" w:color="auto" w:fill="FFFFFF"/>
          <w:lang w:val="en-GB"/>
        </w:rPr>
        <w:t>that they’</w:t>
      </w:r>
      <w:r w:rsidRPr="00132D0A">
        <w:rPr>
          <w:rFonts w:ascii="Calibri" w:eastAsia="Times New Roman" w:hAnsi="Calibri" w:cs="Times New Roman"/>
          <w:color w:val="000000"/>
          <w:sz w:val="27"/>
          <w:szCs w:val="27"/>
          <w:shd w:val="clear" w:color="auto" w:fill="FFFFFF"/>
          <w:lang w:val="en-GB"/>
        </w:rPr>
        <w:t>ve</w:t>
      </w:r>
      <w:r w:rsidR="00D630B3" w:rsidRPr="00132D0A">
        <w:rPr>
          <w:rFonts w:ascii="Calibri" w:eastAsia="Times New Roman" w:hAnsi="Calibri" w:cs="Times New Roman"/>
          <w:color w:val="000000"/>
          <w:sz w:val="27"/>
          <w:szCs w:val="27"/>
          <w:shd w:val="clear" w:color="auto" w:fill="FFFFFF"/>
          <w:lang w:val="en-GB"/>
        </w:rPr>
        <w:t xml:space="preserve"> been tricked into taking part in a tedious pissing contest, </w:t>
      </w:r>
      <w:r w:rsidR="00FC48C7" w:rsidRPr="00132D0A">
        <w:rPr>
          <w:rFonts w:ascii="Calibri" w:eastAsia="Times New Roman" w:hAnsi="Calibri" w:cs="Times New Roman"/>
          <w:color w:val="000000"/>
          <w:sz w:val="27"/>
          <w:szCs w:val="27"/>
          <w:shd w:val="clear" w:color="auto" w:fill="FFFFFF"/>
          <w:lang w:val="en-GB"/>
        </w:rPr>
        <w:t>no</w:t>
      </w:r>
      <w:r w:rsidR="00D630B3" w:rsidRPr="00132D0A">
        <w:rPr>
          <w:rFonts w:ascii="Calibri" w:eastAsia="Times New Roman" w:hAnsi="Calibri" w:cs="Times New Roman"/>
          <w:color w:val="000000"/>
          <w:sz w:val="27"/>
          <w:szCs w:val="27"/>
          <w:shd w:val="clear" w:color="auto" w:fill="FFFFFF"/>
          <w:lang w:val="en-GB"/>
        </w:rPr>
        <w:t xml:space="preserve"> more and </w:t>
      </w:r>
      <w:r w:rsidR="00FC48C7" w:rsidRPr="00132D0A">
        <w:rPr>
          <w:rFonts w:ascii="Calibri" w:eastAsia="Times New Roman" w:hAnsi="Calibri" w:cs="Times New Roman"/>
          <w:color w:val="000000"/>
          <w:sz w:val="27"/>
          <w:szCs w:val="27"/>
          <w:shd w:val="clear" w:color="auto" w:fill="FFFFFF"/>
          <w:lang w:val="en-GB"/>
        </w:rPr>
        <w:t>no</w:t>
      </w:r>
      <w:r w:rsidR="00D630B3" w:rsidRPr="00132D0A">
        <w:rPr>
          <w:rFonts w:ascii="Calibri" w:eastAsia="Times New Roman" w:hAnsi="Calibri" w:cs="Times New Roman"/>
          <w:color w:val="000000"/>
          <w:sz w:val="27"/>
          <w:szCs w:val="27"/>
          <w:shd w:val="clear" w:color="auto" w:fill="FFFFFF"/>
          <w:lang w:val="en-GB"/>
        </w:rPr>
        <w:t xml:space="preserve"> less.</w:t>
      </w:r>
      <w:r w:rsidR="00D630B3" w:rsidRPr="00132D0A">
        <w:rPr>
          <w:rStyle w:val="Sluttnotereferanse"/>
          <w:rFonts w:ascii="Calibri" w:eastAsia="Times New Roman" w:hAnsi="Calibri" w:cs="Times New Roman"/>
          <w:color w:val="000000"/>
          <w:sz w:val="27"/>
          <w:szCs w:val="27"/>
          <w:shd w:val="clear" w:color="auto" w:fill="FFFFFF"/>
          <w:lang w:val="en-GB"/>
        </w:rPr>
        <w:endnoteReference w:id="3"/>
      </w:r>
    </w:p>
    <w:p w14:paraId="1FF183D1" w14:textId="1D7A1435" w:rsidR="00D630B3" w:rsidRPr="00132D0A" w:rsidRDefault="00D630B3" w:rsidP="00DD6BFB">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Of course, </w:t>
      </w:r>
      <w:r w:rsidR="00F15B09" w:rsidRPr="00132D0A">
        <w:rPr>
          <w:rFonts w:ascii="Calibri" w:eastAsia="Times New Roman" w:hAnsi="Calibri" w:cs="Times New Roman"/>
          <w:color w:val="000000"/>
          <w:sz w:val="27"/>
          <w:szCs w:val="27"/>
          <w:shd w:val="clear" w:color="auto" w:fill="FFFFFF"/>
          <w:lang w:val="en-GB"/>
        </w:rPr>
        <w:t xml:space="preserve">kings, presidents </w:t>
      </w:r>
      <w:r w:rsidR="00C65424" w:rsidRPr="00132D0A">
        <w:rPr>
          <w:rFonts w:ascii="Calibri" w:eastAsia="Times New Roman" w:hAnsi="Calibri" w:cs="Times New Roman"/>
          <w:color w:val="000000"/>
          <w:sz w:val="27"/>
          <w:szCs w:val="27"/>
          <w:shd w:val="clear" w:color="auto" w:fill="FFFFFF"/>
          <w:lang w:val="en-GB"/>
        </w:rPr>
        <w:t>and</w:t>
      </w:r>
      <w:r w:rsidR="00F15B09" w:rsidRPr="00132D0A">
        <w:rPr>
          <w:rFonts w:ascii="Calibri" w:eastAsia="Times New Roman" w:hAnsi="Calibri" w:cs="Times New Roman"/>
          <w:color w:val="000000"/>
          <w:sz w:val="27"/>
          <w:szCs w:val="27"/>
          <w:shd w:val="clear" w:color="auto" w:fill="FFFFFF"/>
          <w:lang w:val="en-GB"/>
        </w:rPr>
        <w:t xml:space="preserve"> power politicians </w:t>
      </w:r>
      <w:r w:rsidR="009E7D6C" w:rsidRPr="00132D0A">
        <w:rPr>
          <w:rFonts w:ascii="Calibri" w:eastAsia="Times New Roman" w:hAnsi="Calibri" w:cs="Times New Roman"/>
          <w:color w:val="000000"/>
          <w:sz w:val="27"/>
          <w:szCs w:val="27"/>
          <w:shd w:val="clear" w:color="auto" w:fill="FFFFFF"/>
          <w:lang w:val="en-GB"/>
        </w:rPr>
        <w:t>cannot legitimately</w:t>
      </w:r>
      <w:r w:rsidR="00F15B09" w:rsidRPr="00132D0A">
        <w:rPr>
          <w:rFonts w:ascii="Calibri" w:eastAsia="Times New Roman" w:hAnsi="Calibri" w:cs="Times New Roman"/>
          <w:color w:val="000000"/>
          <w:sz w:val="27"/>
          <w:szCs w:val="27"/>
          <w:shd w:val="clear" w:color="auto" w:fill="FFFFFF"/>
          <w:lang w:val="en-GB"/>
        </w:rPr>
        <w:t xml:space="preserve"> justify</w:t>
      </w:r>
      <w:r w:rsidRPr="00132D0A">
        <w:rPr>
          <w:rFonts w:ascii="Calibri" w:eastAsia="Times New Roman" w:hAnsi="Calibri" w:cs="Times New Roman"/>
          <w:color w:val="000000"/>
          <w:sz w:val="27"/>
          <w:szCs w:val="27"/>
          <w:shd w:val="clear" w:color="auto" w:fill="FFFFFF"/>
          <w:lang w:val="en-GB"/>
        </w:rPr>
        <w:t xml:space="preserve"> wars and conquests on </w:t>
      </w:r>
      <w:r w:rsidR="00F15B09" w:rsidRPr="00132D0A">
        <w:rPr>
          <w:rFonts w:ascii="Calibri" w:eastAsia="Times New Roman" w:hAnsi="Calibri" w:cs="Times New Roman"/>
          <w:color w:val="000000"/>
          <w:sz w:val="27"/>
          <w:szCs w:val="27"/>
          <w:shd w:val="clear" w:color="auto" w:fill="FFFFFF"/>
          <w:lang w:val="en-GB"/>
        </w:rPr>
        <w:t xml:space="preserve">the basis of </w:t>
      </w:r>
      <w:r w:rsidRPr="00132D0A">
        <w:rPr>
          <w:rFonts w:ascii="Calibri" w:eastAsia="Times New Roman" w:hAnsi="Calibri" w:cs="Times New Roman"/>
          <w:color w:val="000000"/>
          <w:sz w:val="27"/>
          <w:szCs w:val="27"/>
          <w:shd w:val="clear" w:color="auto" w:fill="FFFFFF"/>
          <w:lang w:val="en-GB"/>
        </w:rPr>
        <w:t>testosterone or boredom</w:t>
      </w:r>
      <w:r w:rsidR="00F15B09" w:rsidRPr="00132D0A">
        <w:rPr>
          <w:rFonts w:ascii="Calibri" w:eastAsia="Times New Roman" w:hAnsi="Calibri" w:cs="Times New Roman"/>
          <w:color w:val="000000"/>
          <w:sz w:val="27"/>
          <w:szCs w:val="27"/>
          <w:shd w:val="clear" w:color="auto" w:fill="FFFFFF"/>
          <w:lang w:val="en-GB"/>
        </w:rPr>
        <w:t xml:space="preserve">. Instead, they talk in terms of </w:t>
      </w:r>
      <w:r w:rsidR="00F4417A" w:rsidRPr="00132D0A">
        <w:rPr>
          <w:rFonts w:ascii="Calibri" w:eastAsia="Times New Roman" w:hAnsi="Calibri" w:cs="Times New Roman"/>
          <w:color w:val="000000"/>
          <w:sz w:val="27"/>
          <w:szCs w:val="27"/>
          <w:shd w:val="clear" w:color="auto" w:fill="FFFFFF"/>
          <w:lang w:val="en-GB"/>
        </w:rPr>
        <w:t>covering</w:t>
      </w:r>
      <w:r w:rsidR="00950D1F" w:rsidRPr="00132D0A">
        <w:rPr>
          <w:rFonts w:ascii="Calibri" w:eastAsia="Times New Roman" w:hAnsi="Calibri" w:cs="Times New Roman"/>
          <w:color w:val="000000"/>
          <w:sz w:val="27"/>
          <w:szCs w:val="27"/>
          <w:shd w:val="clear" w:color="auto" w:fill="FFFFFF"/>
          <w:lang w:val="en-GB"/>
        </w:rPr>
        <w:t xml:space="preserve"> </w:t>
      </w:r>
      <w:r w:rsidR="00F15B09" w:rsidRPr="00132D0A">
        <w:rPr>
          <w:rFonts w:ascii="Calibri" w:eastAsia="Times New Roman" w:hAnsi="Calibri" w:cs="Times New Roman"/>
          <w:color w:val="000000"/>
          <w:sz w:val="27"/>
          <w:szCs w:val="27"/>
          <w:shd w:val="clear" w:color="auto" w:fill="FFFFFF"/>
          <w:lang w:val="en-GB"/>
        </w:rPr>
        <w:t>material need</w:t>
      </w:r>
      <w:r w:rsidR="009E7D6C" w:rsidRPr="00132D0A">
        <w:rPr>
          <w:rFonts w:ascii="Calibri" w:eastAsia="Times New Roman" w:hAnsi="Calibri" w:cs="Times New Roman"/>
          <w:color w:val="000000"/>
          <w:sz w:val="27"/>
          <w:szCs w:val="27"/>
          <w:shd w:val="clear" w:color="auto" w:fill="FFFFFF"/>
          <w:lang w:val="en-GB"/>
        </w:rPr>
        <w:t>s</w:t>
      </w:r>
      <w:r w:rsidR="00F15B09" w:rsidRPr="00132D0A">
        <w:rPr>
          <w:rFonts w:ascii="Calibri" w:eastAsia="Times New Roman" w:hAnsi="Calibri" w:cs="Times New Roman"/>
          <w:color w:val="000000"/>
          <w:sz w:val="27"/>
          <w:szCs w:val="27"/>
          <w:shd w:val="clear" w:color="auto" w:fill="FFFFFF"/>
          <w:lang w:val="en-GB"/>
        </w:rPr>
        <w:t xml:space="preserve">, securing markets and ensuring access to raw materials to maintain or increase their own consumption. Or they claim it’s a </w:t>
      </w:r>
      <w:r w:rsidR="009E7D6C" w:rsidRPr="00132D0A">
        <w:rPr>
          <w:rFonts w:ascii="Calibri" w:eastAsia="Times New Roman" w:hAnsi="Calibri" w:cs="Times New Roman"/>
          <w:color w:val="000000"/>
          <w:sz w:val="27"/>
          <w:szCs w:val="27"/>
          <w:shd w:val="clear" w:color="auto" w:fill="FFFFFF"/>
          <w:lang w:val="en-GB"/>
        </w:rPr>
        <w:t>question</w:t>
      </w:r>
      <w:r w:rsidR="00F15B09" w:rsidRPr="00132D0A">
        <w:rPr>
          <w:rFonts w:ascii="Calibri" w:eastAsia="Times New Roman" w:hAnsi="Calibri" w:cs="Times New Roman"/>
          <w:color w:val="000000"/>
          <w:sz w:val="27"/>
          <w:szCs w:val="27"/>
          <w:shd w:val="clear" w:color="auto" w:fill="FFFFFF"/>
          <w:lang w:val="en-GB"/>
        </w:rPr>
        <w:t xml:space="preserve"> of saving a neighbouring population from a despot, or imposing a system of government or religion that will </w:t>
      </w:r>
      <w:r w:rsidR="003F5BE1" w:rsidRPr="00132D0A">
        <w:rPr>
          <w:rFonts w:ascii="Calibri" w:eastAsia="Times New Roman" w:hAnsi="Calibri" w:cs="Times New Roman"/>
          <w:color w:val="000000"/>
          <w:sz w:val="27"/>
          <w:szCs w:val="27"/>
          <w:shd w:val="clear" w:color="auto" w:fill="FFFFFF"/>
          <w:lang w:val="en-GB"/>
        </w:rPr>
        <w:t>be better for</w:t>
      </w:r>
      <w:r w:rsidR="00F15B09" w:rsidRPr="00132D0A">
        <w:rPr>
          <w:rFonts w:ascii="Calibri" w:eastAsia="Times New Roman" w:hAnsi="Calibri" w:cs="Times New Roman"/>
          <w:color w:val="000000"/>
          <w:sz w:val="27"/>
          <w:szCs w:val="27"/>
          <w:shd w:val="clear" w:color="auto" w:fill="FFFFFF"/>
          <w:lang w:val="en-GB"/>
        </w:rPr>
        <w:t xml:space="preserve"> the inhabitants. </w:t>
      </w:r>
      <w:r w:rsidR="0024296C" w:rsidRPr="00132D0A">
        <w:rPr>
          <w:rFonts w:ascii="Calibri" w:eastAsia="Times New Roman" w:hAnsi="Calibri" w:cs="Times New Roman"/>
          <w:color w:val="000000"/>
          <w:sz w:val="27"/>
          <w:szCs w:val="27"/>
          <w:shd w:val="clear" w:color="auto" w:fill="FFFFFF"/>
          <w:lang w:val="en-GB"/>
        </w:rPr>
        <w:t xml:space="preserve">These aspects have a tendency to get </w:t>
      </w:r>
      <w:r w:rsidR="00F4417A" w:rsidRPr="00132D0A">
        <w:rPr>
          <w:rFonts w:ascii="Calibri" w:eastAsia="Times New Roman" w:hAnsi="Calibri" w:cs="Times New Roman"/>
          <w:color w:val="000000"/>
          <w:sz w:val="27"/>
          <w:szCs w:val="27"/>
          <w:shd w:val="clear" w:color="auto" w:fill="FFFFFF"/>
          <w:lang w:val="en-GB"/>
        </w:rPr>
        <w:t>entangled</w:t>
      </w:r>
      <w:r w:rsidR="0024296C" w:rsidRPr="00132D0A">
        <w:rPr>
          <w:rFonts w:ascii="Calibri" w:eastAsia="Times New Roman" w:hAnsi="Calibri" w:cs="Times New Roman"/>
          <w:color w:val="000000"/>
          <w:sz w:val="27"/>
          <w:szCs w:val="27"/>
          <w:shd w:val="clear" w:color="auto" w:fill="FFFFFF"/>
          <w:lang w:val="en-GB"/>
        </w:rPr>
        <w:t>.</w:t>
      </w:r>
    </w:p>
    <w:p w14:paraId="0F5AB6B4" w14:textId="1ED571BB" w:rsidR="0024296C" w:rsidRPr="00132D0A" w:rsidRDefault="0024296C" w:rsidP="00DD6BFB">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But irrespective of the reason for establishing a new </w:t>
      </w:r>
      <w:r w:rsidR="003F5BE1" w:rsidRPr="00132D0A">
        <w:rPr>
          <w:rFonts w:ascii="Calibri" w:eastAsia="Times New Roman" w:hAnsi="Calibri" w:cs="Times New Roman"/>
          <w:color w:val="000000"/>
          <w:sz w:val="27"/>
          <w:szCs w:val="27"/>
          <w:shd w:val="clear" w:color="auto" w:fill="FFFFFF"/>
          <w:lang w:val="en-GB"/>
        </w:rPr>
        <w:t>country</w:t>
      </w:r>
      <w:r w:rsidRPr="00132D0A">
        <w:rPr>
          <w:rFonts w:ascii="Calibri" w:eastAsia="Times New Roman" w:hAnsi="Calibri" w:cs="Times New Roman"/>
          <w:color w:val="000000"/>
          <w:sz w:val="27"/>
          <w:szCs w:val="27"/>
          <w:shd w:val="clear" w:color="auto" w:fill="FFFFFF"/>
          <w:lang w:val="en-GB"/>
        </w:rPr>
        <w:t xml:space="preserve">, the following always applies: the plan works for a while, for anything from a </w:t>
      </w:r>
      <w:r w:rsidR="004D3513" w:rsidRPr="00132D0A">
        <w:rPr>
          <w:rFonts w:ascii="Calibri" w:eastAsia="Times New Roman" w:hAnsi="Calibri" w:cs="Times New Roman"/>
          <w:color w:val="000000"/>
          <w:sz w:val="27"/>
          <w:szCs w:val="27"/>
          <w:shd w:val="clear" w:color="auto" w:fill="FFFFFF"/>
          <w:lang w:val="en-GB"/>
        </w:rPr>
        <w:t>matter of days</w:t>
      </w:r>
      <w:r w:rsidRPr="00132D0A">
        <w:rPr>
          <w:rFonts w:ascii="Calibri" w:eastAsia="Times New Roman" w:hAnsi="Calibri" w:cs="Times New Roman"/>
          <w:color w:val="000000"/>
          <w:sz w:val="27"/>
          <w:szCs w:val="27"/>
          <w:shd w:val="clear" w:color="auto" w:fill="FFFFFF"/>
          <w:lang w:val="en-GB"/>
        </w:rPr>
        <w:t xml:space="preserve"> to over a hundred years, but </w:t>
      </w:r>
      <w:r w:rsidR="009E7D6C" w:rsidRPr="00132D0A">
        <w:rPr>
          <w:rFonts w:ascii="Calibri" w:eastAsia="Times New Roman" w:hAnsi="Calibri" w:cs="Times New Roman"/>
          <w:color w:val="000000"/>
          <w:sz w:val="27"/>
          <w:szCs w:val="27"/>
          <w:shd w:val="clear" w:color="auto" w:fill="FFFFFF"/>
          <w:lang w:val="en-GB"/>
        </w:rPr>
        <w:t>after</w:t>
      </w:r>
      <w:r w:rsidRPr="00132D0A">
        <w:rPr>
          <w:rFonts w:ascii="Calibri" w:eastAsia="Times New Roman" w:hAnsi="Calibri" w:cs="Times New Roman"/>
          <w:color w:val="000000"/>
          <w:sz w:val="27"/>
          <w:szCs w:val="27"/>
          <w:shd w:val="clear" w:color="auto" w:fill="FFFFFF"/>
          <w:lang w:val="en-GB"/>
        </w:rPr>
        <w:t xml:space="preserve"> that, the </w:t>
      </w:r>
      <w:r w:rsidRPr="00132D0A">
        <w:rPr>
          <w:rFonts w:ascii="Calibri" w:eastAsia="Times New Roman" w:hAnsi="Calibri" w:cs="Times New Roman"/>
          <w:color w:val="000000"/>
          <w:sz w:val="27"/>
          <w:szCs w:val="27"/>
          <w:u w:val="single"/>
          <w:shd w:val="clear" w:color="auto" w:fill="FFFFFF"/>
          <w:lang w:val="en-GB"/>
        </w:rPr>
        <w:t>fall</w:t>
      </w:r>
      <w:r w:rsidRPr="00132D0A">
        <w:rPr>
          <w:rFonts w:ascii="Calibri" w:eastAsia="Times New Roman" w:hAnsi="Calibri" w:cs="Times New Roman"/>
          <w:color w:val="000000"/>
          <w:sz w:val="27"/>
          <w:szCs w:val="27"/>
          <w:shd w:val="clear" w:color="auto" w:fill="FFFFFF"/>
          <w:lang w:val="en-GB"/>
        </w:rPr>
        <w:t xml:space="preserve"> always </w:t>
      </w:r>
      <w:r w:rsidR="009E7D6C" w:rsidRPr="00132D0A">
        <w:rPr>
          <w:rFonts w:ascii="Calibri" w:eastAsia="Times New Roman" w:hAnsi="Calibri" w:cs="Times New Roman"/>
          <w:color w:val="000000"/>
          <w:sz w:val="27"/>
          <w:szCs w:val="27"/>
          <w:shd w:val="clear" w:color="auto" w:fill="FFFFFF"/>
          <w:lang w:val="en-GB"/>
        </w:rPr>
        <w:t>lies in wait</w:t>
      </w:r>
      <w:r w:rsidRPr="00132D0A">
        <w:rPr>
          <w:rFonts w:ascii="Calibri" w:eastAsia="Times New Roman" w:hAnsi="Calibri" w:cs="Times New Roman"/>
          <w:color w:val="000000"/>
          <w:sz w:val="27"/>
          <w:szCs w:val="27"/>
          <w:shd w:val="clear" w:color="auto" w:fill="FFFFFF"/>
          <w:lang w:val="en-GB"/>
        </w:rPr>
        <w:t xml:space="preserve"> – as inevitable as it is </w:t>
      </w:r>
      <w:r w:rsidR="004D3513" w:rsidRPr="00132D0A">
        <w:rPr>
          <w:rFonts w:ascii="Calibri" w:eastAsia="Times New Roman" w:hAnsi="Calibri" w:cs="Times New Roman"/>
          <w:color w:val="000000"/>
          <w:sz w:val="27"/>
          <w:szCs w:val="27"/>
          <w:shd w:val="clear" w:color="auto" w:fill="FFFFFF"/>
          <w:lang w:val="en-GB"/>
        </w:rPr>
        <w:t>inexorable</w:t>
      </w:r>
      <w:r w:rsidRPr="00132D0A">
        <w:rPr>
          <w:rFonts w:ascii="Calibri" w:eastAsia="Times New Roman" w:hAnsi="Calibri" w:cs="Times New Roman"/>
          <w:color w:val="000000"/>
          <w:sz w:val="27"/>
          <w:szCs w:val="27"/>
          <w:shd w:val="clear" w:color="auto" w:fill="FFFFFF"/>
          <w:lang w:val="en-GB"/>
        </w:rPr>
        <w:t>.</w:t>
      </w:r>
    </w:p>
    <w:p w14:paraId="261FDFB3" w14:textId="77777777" w:rsidR="0024296C" w:rsidRPr="00132D0A" w:rsidRDefault="0024296C" w:rsidP="00DD6BFB">
      <w:pPr>
        <w:ind w:firstLine="567"/>
        <w:rPr>
          <w:rFonts w:ascii="Calibri" w:eastAsia="Times New Roman" w:hAnsi="Calibri" w:cs="Times New Roman"/>
          <w:color w:val="000000"/>
          <w:sz w:val="27"/>
          <w:szCs w:val="27"/>
          <w:shd w:val="clear" w:color="auto" w:fill="FFFFFF"/>
          <w:lang w:val="en-GB"/>
        </w:rPr>
      </w:pPr>
    </w:p>
    <w:p w14:paraId="2FD5945E" w14:textId="7EFD85E4" w:rsidR="0024296C" w:rsidRPr="00132D0A" w:rsidRDefault="0024296C" w:rsidP="0024296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My investigation is based on three levels</w:t>
      </w:r>
      <w:r w:rsidR="00A20989" w:rsidRPr="00132D0A">
        <w:rPr>
          <w:rFonts w:ascii="Calibri" w:eastAsia="Times New Roman" w:hAnsi="Calibri" w:cs="Times New Roman"/>
          <w:color w:val="000000"/>
          <w:sz w:val="27"/>
          <w:szCs w:val="27"/>
          <w:shd w:val="clear" w:color="auto" w:fill="FFFFFF"/>
          <w:lang w:val="en-GB"/>
        </w:rPr>
        <w:t xml:space="preserve"> of documentation</w:t>
      </w:r>
      <w:r w:rsidRPr="00132D0A">
        <w:rPr>
          <w:rFonts w:ascii="Calibri" w:eastAsia="Times New Roman" w:hAnsi="Calibri" w:cs="Times New Roman"/>
          <w:color w:val="000000"/>
          <w:sz w:val="27"/>
          <w:szCs w:val="27"/>
          <w:shd w:val="clear" w:color="auto" w:fill="FFFFFF"/>
          <w:lang w:val="en-GB"/>
        </w:rPr>
        <w:t xml:space="preserve">: the </w:t>
      </w:r>
      <w:r w:rsidRPr="00132D0A">
        <w:rPr>
          <w:rFonts w:ascii="Calibri" w:eastAsia="Times New Roman" w:hAnsi="Calibri" w:cs="Times New Roman"/>
          <w:color w:val="000000"/>
          <w:sz w:val="27"/>
          <w:szCs w:val="27"/>
          <w:u w:val="single"/>
          <w:shd w:val="clear" w:color="auto" w:fill="FFFFFF"/>
          <w:lang w:val="en-GB"/>
        </w:rPr>
        <w:t>stamps</w:t>
      </w:r>
      <w:r w:rsidRPr="00132D0A">
        <w:rPr>
          <w:rFonts w:ascii="Calibri" w:eastAsia="Times New Roman" w:hAnsi="Calibri" w:cs="Times New Roman"/>
          <w:color w:val="000000"/>
          <w:sz w:val="27"/>
          <w:szCs w:val="27"/>
          <w:shd w:val="clear" w:color="auto" w:fill="FFFFFF"/>
          <w:lang w:val="en-GB"/>
        </w:rPr>
        <w:t xml:space="preserve"> themselves, </w:t>
      </w:r>
      <w:r w:rsidRPr="00132D0A">
        <w:rPr>
          <w:rFonts w:ascii="Calibri" w:eastAsia="Times New Roman" w:hAnsi="Calibri" w:cs="Times New Roman"/>
          <w:color w:val="000000"/>
          <w:sz w:val="27"/>
          <w:szCs w:val="27"/>
          <w:u w:val="single"/>
          <w:shd w:val="clear" w:color="auto" w:fill="FFFFFF"/>
          <w:lang w:val="en-GB"/>
        </w:rPr>
        <w:t>eye-witness accounts</w:t>
      </w:r>
      <w:r w:rsidRPr="00132D0A">
        <w:rPr>
          <w:rFonts w:ascii="Calibri" w:eastAsia="Times New Roman" w:hAnsi="Calibri" w:cs="Times New Roman"/>
          <w:color w:val="000000"/>
          <w:sz w:val="27"/>
          <w:szCs w:val="27"/>
          <w:shd w:val="clear" w:color="auto" w:fill="FFFFFF"/>
          <w:lang w:val="en-GB"/>
        </w:rPr>
        <w:t xml:space="preserve"> and </w:t>
      </w:r>
      <w:r w:rsidR="009E7D6C" w:rsidRPr="00132D0A">
        <w:rPr>
          <w:rFonts w:ascii="Calibri" w:eastAsia="Times New Roman" w:hAnsi="Calibri" w:cs="Times New Roman"/>
          <w:color w:val="000000"/>
          <w:sz w:val="27"/>
          <w:szCs w:val="27"/>
          <w:shd w:val="clear" w:color="auto" w:fill="FFFFFF"/>
          <w:lang w:val="en-GB"/>
        </w:rPr>
        <w:t>later</w:t>
      </w:r>
      <w:r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u w:val="single"/>
          <w:shd w:val="clear" w:color="auto" w:fill="FFFFFF"/>
          <w:lang w:val="en-GB"/>
        </w:rPr>
        <w:t>historical interpretations</w:t>
      </w:r>
      <w:r w:rsidRPr="00132D0A">
        <w:rPr>
          <w:rFonts w:ascii="Calibri" w:eastAsia="Times New Roman" w:hAnsi="Calibri" w:cs="Times New Roman"/>
          <w:color w:val="000000"/>
          <w:sz w:val="27"/>
          <w:szCs w:val="27"/>
          <w:shd w:val="clear" w:color="auto" w:fill="FFFFFF"/>
          <w:lang w:val="en-GB"/>
        </w:rPr>
        <w:t>.</w:t>
      </w:r>
    </w:p>
    <w:p w14:paraId="2FA9B8C9" w14:textId="0026D731" w:rsidR="0024296C" w:rsidRPr="00132D0A" w:rsidRDefault="00FC48C7" w:rsidP="0024296C">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H</w:t>
      </w:r>
      <w:r w:rsidR="0024296C" w:rsidRPr="00132D0A">
        <w:rPr>
          <w:rFonts w:ascii="Calibri" w:eastAsia="Times New Roman" w:hAnsi="Calibri" w:cs="Times New Roman"/>
          <w:color w:val="000000"/>
          <w:sz w:val="27"/>
          <w:szCs w:val="27"/>
          <w:shd w:val="clear" w:color="auto" w:fill="FFFFFF"/>
          <w:lang w:val="en-GB"/>
        </w:rPr>
        <w:t xml:space="preserve">ere, the stamps </w:t>
      </w:r>
      <w:r w:rsidR="009E7D6C" w:rsidRPr="00132D0A">
        <w:rPr>
          <w:rFonts w:ascii="Calibri" w:eastAsia="Times New Roman" w:hAnsi="Calibri" w:cs="Times New Roman"/>
          <w:color w:val="000000"/>
          <w:sz w:val="27"/>
          <w:szCs w:val="27"/>
          <w:shd w:val="clear" w:color="auto" w:fill="FFFFFF"/>
          <w:lang w:val="en-GB"/>
        </w:rPr>
        <w:t>serve as</w:t>
      </w:r>
      <w:r w:rsidR="0024296C" w:rsidRPr="00132D0A">
        <w:rPr>
          <w:rFonts w:ascii="Calibri" w:eastAsia="Times New Roman" w:hAnsi="Calibri" w:cs="Times New Roman"/>
          <w:color w:val="000000"/>
          <w:sz w:val="27"/>
          <w:szCs w:val="27"/>
          <w:shd w:val="clear" w:color="auto" w:fill="FFFFFF"/>
          <w:lang w:val="en-GB"/>
        </w:rPr>
        <w:t xml:space="preserve"> the very core, </w:t>
      </w:r>
      <w:r w:rsidR="009E7D6C" w:rsidRPr="00132D0A">
        <w:rPr>
          <w:rFonts w:ascii="Calibri" w:eastAsia="Times New Roman" w:hAnsi="Calibri" w:cs="Times New Roman"/>
          <w:color w:val="000000"/>
          <w:sz w:val="27"/>
          <w:szCs w:val="27"/>
          <w:shd w:val="clear" w:color="auto" w:fill="FFFFFF"/>
          <w:lang w:val="en-GB"/>
        </w:rPr>
        <w:t>providing</w:t>
      </w:r>
      <w:r w:rsidR="0024296C" w:rsidRPr="00132D0A">
        <w:rPr>
          <w:rFonts w:ascii="Calibri" w:eastAsia="Times New Roman" w:hAnsi="Calibri" w:cs="Times New Roman"/>
          <w:color w:val="000000"/>
          <w:sz w:val="27"/>
          <w:szCs w:val="27"/>
          <w:shd w:val="clear" w:color="auto" w:fill="FFFFFF"/>
          <w:lang w:val="en-GB"/>
        </w:rPr>
        <w:t xml:space="preserve"> concrete proof that the countries did in fact exist. Just as </w:t>
      </w:r>
      <w:r w:rsidR="00F56F15" w:rsidRPr="00132D0A">
        <w:rPr>
          <w:rFonts w:ascii="Calibri" w:eastAsia="Times New Roman" w:hAnsi="Calibri" w:cs="Times New Roman"/>
          <w:color w:val="000000"/>
          <w:sz w:val="27"/>
          <w:szCs w:val="27"/>
          <w:shd w:val="clear" w:color="auto" w:fill="FFFFFF"/>
          <w:lang w:val="en-GB"/>
        </w:rPr>
        <w:t>certainly,</w:t>
      </w:r>
      <w:r w:rsidR="009E7D6C" w:rsidRPr="00132D0A">
        <w:rPr>
          <w:rFonts w:ascii="Calibri" w:eastAsia="Times New Roman" w:hAnsi="Calibri" w:cs="Times New Roman"/>
          <w:color w:val="000000"/>
          <w:sz w:val="27"/>
          <w:szCs w:val="27"/>
          <w:shd w:val="clear" w:color="auto" w:fill="FFFFFF"/>
          <w:lang w:val="en-GB"/>
        </w:rPr>
        <w:t xml:space="preserve"> though,</w:t>
      </w:r>
      <w:r w:rsidR="00F56F15" w:rsidRPr="00132D0A">
        <w:rPr>
          <w:rFonts w:ascii="Calibri" w:eastAsia="Times New Roman" w:hAnsi="Calibri" w:cs="Times New Roman"/>
          <w:color w:val="000000"/>
          <w:sz w:val="27"/>
          <w:szCs w:val="27"/>
          <w:shd w:val="clear" w:color="auto" w:fill="FFFFFF"/>
          <w:lang w:val="en-GB"/>
        </w:rPr>
        <w:t xml:space="preserve"> they lie. On the stamps, the countries </w:t>
      </w:r>
      <w:r w:rsidR="009E7D6C" w:rsidRPr="00132D0A">
        <w:rPr>
          <w:rFonts w:ascii="Calibri" w:eastAsia="Times New Roman" w:hAnsi="Calibri" w:cs="Times New Roman"/>
          <w:color w:val="000000"/>
          <w:sz w:val="27"/>
          <w:szCs w:val="27"/>
          <w:shd w:val="clear" w:color="auto" w:fill="FFFFFF"/>
          <w:lang w:val="en-GB"/>
        </w:rPr>
        <w:t>will forever</w:t>
      </w:r>
      <w:r w:rsidR="00F56F15" w:rsidRPr="00132D0A">
        <w:rPr>
          <w:rFonts w:ascii="Calibri" w:eastAsia="Times New Roman" w:hAnsi="Calibri" w:cs="Times New Roman"/>
          <w:color w:val="000000"/>
          <w:sz w:val="27"/>
          <w:szCs w:val="27"/>
          <w:shd w:val="clear" w:color="auto" w:fill="FFFFFF"/>
          <w:lang w:val="en-GB"/>
        </w:rPr>
        <w:t xml:space="preserve"> try to present themselves </w:t>
      </w:r>
      <w:r w:rsidR="009E7D6C" w:rsidRPr="00132D0A">
        <w:rPr>
          <w:rFonts w:ascii="Calibri" w:eastAsia="Times New Roman" w:hAnsi="Calibri" w:cs="Times New Roman"/>
          <w:color w:val="000000"/>
          <w:sz w:val="27"/>
          <w:szCs w:val="27"/>
          <w:shd w:val="clear" w:color="auto" w:fill="FFFFFF"/>
          <w:lang w:val="en-GB"/>
        </w:rPr>
        <w:t>exactly</w:t>
      </w:r>
      <w:r w:rsidR="00F56F15" w:rsidRPr="00132D0A">
        <w:rPr>
          <w:rFonts w:ascii="Calibri" w:eastAsia="Times New Roman" w:hAnsi="Calibri" w:cs="Times New Roman"/>
          <w:color w:val="000000"/>
          <w:sz w:val="27"/>
          <w:szCs w:val="27"/>
          <w:shd w:val="clear" w:color="auto" w:fill="FFFFFF"/>
          <w:lang w:val="en-GB"/>
        </w:rPr>
        <w:t xml:space="preserve"> the way they want to be seen</w:t>
      </w:r>
      <w:r w:rsidR="00CD25EE" w:rsidRPr="00132D0A">
        <w:rPr>
          <w:rFonts w:ascii="Calibri" w:eastAsia="Times New Roman" w:hAnsi="Calibri" w:cs="Times New Roman"/>
          <w:color w:val="000000"/>
          <w:sz w:val="27"/>
          <w:szCs w:val="27"/>
          <w:shd w:val="clear" w:color="auto" w:fill="FFFFFF"/>
          <w:lang w:val="en-GB"/>
        </w:rPr>
        <w:t>:</w:t>
      </w:r>
      <w:r w:rsidR="00B204B4" w:rsidRPr="00132D0A">
        <w:rPr>
          <w:rFonts w:ascii="Calibri" w:eastAsia="Times New Roman" w:hAnsi="Calibri" w:cs="Times New Roman"/>
          <w:color w:val="000000"/>
          <w:sz w:val="27"/>
          <w:szCs w:val="27"/>
          <w:shd w:val="clear" w:color="auto" w:fill="FFFFFF"/>
          <w:lang w:val="en-GB"/>
        </w:rPr>
        <w:t xml:space="preserve"> as more dependable, more liberal, more merciful, more awe-inspiring or </w:t>
      </w:r>
      <w:r w:rsidR="00C65424" w:rsidRPr="00132D0A">
        <w:rPr>
          <w:rFonts w:ascii="Calibri" w:eastAsia="Times New Roman" w:hAnsi="Calibri" w:cs="Times New Roman"/>
          <w:color w:val="000000"/>
          <w:sz w:val="27"/>
          <w:szCs w:val="27"/>
          <w:shd w:val="clear" w:color="auto" w:fill="FFFFFF"/>
          <w:lang w:val="en-GB"/>
        </w:rPr>
        <w:t>better at governing</w:t>
      </w:r>
      <w:r w:rsidR="00B409FB" w:rsidRPr="00132D0A">
        <w:rPr>
          <w:rFonts w:ascii="Calibri" w:eastAsia="Times New Roman" w:hAnsi="Calibri" w:cs="Times New Roman"/>
          <w:color w:val="000000"/>
          <w:sz w:val="27"/>
          <w:szCs w:val="27"/>
          <w:shd w:val="clear" w:color="auto" w:fill="FFFFFF"/>
          <w:lang w:val="en-GB"/>
        </w:rPr>
        <w:t xml:space="preserve"> than they actually are. The stamps must th</w:t>
      </w:r>
      <w:r w:rsidR="00CA6D61" w:rsidRPr="00132D0A">
        <w:rPr>
          <w:rFonts w:ascii="Calibri" w:eastAsia="Times New Roman" w:hAnsi="Calibri" w:cs="Times New Roman"/>
          <w:color w:val="000000"/>
          <w:sz w:val="27"/>
          <w:szCs w:val="27"/>
          <w:shd w:val="clear" w:color="auto" w:fill="FFFFFF"/>
          <w:lang w:val="en-GB"/>
        </w:rPr>
        <w:t>erefore be viewed as propaganda</w:t>
      </w:r>
      <w:r w:rsidR="0033477C" w:rsidRPr="00132D0A">
        <w:rPr>
          <w:rFonts w:ascii="Calibri" w:eastAsia="Times New Roman" w:hAnsi="Calibri" w:cs="Times New Roman"/>
          <w:color w:val="000000"/>
          <w:sz w:val="27"/>
          <w:szCs w:val="27"/>
          <w:shd w:val="clear" w:color="auto" w:fill="FFFFFF"/>
          <w:lang w:val="en-GB"/>
        </w:rPr>
        <w:t>,</w:t>
      </w:r>
      <w:r w:rsidR="00B409FB" w:rsidRPr="00132D0A">
        <w:rPr>
          <w:rFonts w:ascii="Calibri" w:eastAsia="Times New Roman" w:hAnsi="Calibri" w:cs="Times New Roman"/>
          <w:color w:val="000000"/>
          <w:sz w:val="27"/>
          <w:szCs w:val="27"/>
          <w:shd w:val="clear" w:color="auto" w:fill="FFFFFF"/>
          <w:lang w:val="en-GB"/>
        </w:rPr>
        <w:t xml:space="preserve"> in which truth will always be </w:t>
      </w:r>
      <w:r w:rsidR="004D3513" w:rsidRPr="00132D0A">
        <w:rPr>
          <w:rFonts w:ascii="Calibri" w:eastAsia="Times New Roman" w:hAnsi="Calibri" w:cs="Times New Roman"/>
          <w:color w:val="000000"/>
          <w:sz w:val="27"/>
          <w:szCs w:val="27"/>
          <w:shd w:val="clear" w:color="auto" w:fill="FFFFFF"/>
          <w:lang w:val="en-GB"/>
        </w:rPr>
        <w:t xml:space="preserve">of </w:t>
      </w:r>
      <w:r w:rsidRPr="00132D0A">
        <w:rPr>
          <w:rFonts w:ascii="Calibri" w:eastAsia="Times New Roman" w:hAnsi="Calibri" w:cs="Times New Roman"/>
          <w:color w:val="000000"/>
          <w:sz w:val="27"/>
          <w:szCs w:val="27"/>
          <w:shd w:val="clear" w:color="auto" w:fill="FFFFFF"/>
          <w:lang w:val="en-GB"/>
        </w:rPr>
        <w:t>subordinate importance</w:t>
      </w:r>
      <w:r w:rsidR="00B409FB" w:rsidRPr="00132D0A">
        <w:rPr>
          <w:rFonts w:ascii="Calibri" w:eastAsia="Times New Roman" w:hAnsi="Calibri" w:cs="Times New Roman"/>
          <w:color w:val="000000"/>
          <w:sz w:val="27"/>
          <w:szCs w:val="27"/>
          <w:shd w:val="clear" w:color="auto" w:fill="FFFFFF"/>
          <w:lang w:val="en-GB"/>
        </w:rPr>
        <w:t xml:space="preserve">. </w:t>
      </w:r>
      <w:r w:rsidR="00CA6D61" w:rsidRPr="00132D0A">
        <w:rPr>
          <w:rFonts w:ascii="Calibri" w:eastAsia="Times New Roman" w:hAnsi="Calibri" w:cs="Times New Roman"/>
          <w:color w:val="000000"/>
          <w:sz w:val="27"/>
          <w:szCs w:val="27"/>
          <w:shd w:val="clear" w:color="auto" w:fill="FFFFFF"/>
          <w:lang w:val="en-GB"/>
        </w:rPr>
        <w:t>Even so</w:t>
      </w:r>
      <w:r w:rsidR="00B409FB"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shd w:val="clear" w:color="auto" w:fill="FFFFFF"/>
          <w:lang w:val="en-GB"/>
        </w:rPr>
        <w:t xml:space="preserve">we can still rely upon </w:t>
      </w:r>
      <w:r w:rsidR="004D3513" w:rsidRPr="00132D0A">
        <w:rPr>
          <w:rFonts w:ascii="Calibri" w:eastAsia="Times New Roman" w:hAnsi="Calibri" w:cs="Times New Roman"/>
          <w:color w:val="000000"/>
          <w:sz w:val="27"/>
          <w:szCs w:val="27"/>
          <w:shd w:val="clear" w:color="auto" w:fill="FFFFFF"/>
          <w:lang w:val="en-GB"/>
        </w:rPr>
        <w:t>the consistencies</w:t>
      </w:r>
      <w:r w:rsidR="00CA6D61" w:rsidRPr="00132D0A">
        <w:rPr>
          <w:rFonts w:ascii="Calibri" w:eastAsia="Times New Roman" w:hAnsi="Calibri" w:cs="Times New Roman"/>
          <w:color w:val="000000"/>
          <w:sz w:val="27"/>
          <w:szCs w:val="27"/>
          <w:shd w:val="clear" w:color="auto" w:fill="FFFFFF"/>
          <w:lang w:val="en-GB"/>
        </w:rPr>
        <w:t>, colour</w:t>
      </w:r>
      <w:r w:rsidR="004D3513" w:rsidRPr="00132D0A">
        <w:rPr>
          <w:rFonts w:ascii="Calibri" w:eastAsia="Times New Roman" w:hAnsi="Calibri" w:cs="Times New Roman"/>
          <w:color w:val="000000"/>
          <w:sz w:val="27"/>
          <w:szCs w:val="27"/>
          <w:shd w:val="clear" w:color="auto" w:fill="FFFFFF"/>
          <w:lang w:val="en-GB"/>
        </w:rPr>
        <w:t>s</w:t>
      </w:r>
      <w:r w:rsidR="00CA6D61" w:rsidRPr="00132D0A">
        <w:rPr>
          <w:rFonts w:ascii="Calibri" w:eastAsia="Times New Roman" w:hAnsi="Calibri" w:cs="Times New Roman"/>
          <w:color w:val="000000"/>
          <w:sz w:val="27"/>
          <w:szCs w:val="27"/>
          <w:shd w:val="clear" w:color="auto" w:fill="FFFFFF"/>
          <w:lang w:val="en-GB"/>
        </w:rPr>
        <w:t>, texture</w:t>
      </w:r>
      <w:r w:rsidR="004D3513" w:rsidRPr="00132D0A">
        <w:rPr>
          <w:rFonts w:ascii="Calibri" w:eastAsia="Times New Roman" w:hAnsi="Calibri" w:cs="Times New Roman"/>
          <w:color w:val="000000"/>
          <w:sz w:val="27"/>
          <w:szCs w:val="27"/>
          <w:shd w:val="clear" w:color="auto" w:fill="FFFFFF"/>
          <w:lang w:val="en-GB"/>
        </w:rPr>
        <w:t>s</w:t>
      </w:r>
      <w:r w:rsidR="00CA6D61" w:rsidRPr="00132D0A">
        <w:rPr>
          <w:rFonts w:ascii="Calibri" w:eastAsia="Times New Roman" w:hAnsi="Calibri" w:cs="Times New Roman"/>
          <w:color w:val="000000"/>
          <w:sz w:val="27"/>
          <w:szCs w:val="27"/>
          <w:shd w:val="clear" w:color="auto" w:fill="FFFFFF"/>
          <w:lang w:val="en-GB"/>
        </w:rPr>
        <w:t>, smell</w:t>
      </w:r>
      <w:r w:rsidR="004D3513" w:rsidRPr="00132D0A">
        <w:rPr>
          <w:rFonts w:ascii="Calibri" w:eastAsia="Times New Roman" w:hAnsi="Calibri" w:cs="Times New Roman"/>
          <w:color w:val="000000"/>
          <w:sz w:val="27"/>
          <w:szCs w:val="27"/>
          <w:shd w:val="clear" w:color="auto" w:fill="FFFFFF"/>
          <w:lang w:val="en-GB"/>
        </w:rPr>
        <w:t>s</w:t>
      </w:r>
      <w:r w:rsidR="00CA6D61" w:rsidRPr="00132D0A">
        <w:rPr>
          <w:rFonts w:ascii="Calibri" w:eastAsia="Times New Roman" w:hAnsi="Calibri" w:cs="Times New Roman"/>
          <w:color w:val="000000"/>
          <w:sz w:val="27"/>
          <w:szCs w:val="27"/>
          <w:shd w:val="clear" w:color="auto" w:fill="FFFFFF"/>
          <w:lang w:val="en-GB"/>
        </w:rPr>
        <w:t xml:space="preserve"> and taste</w:t>
      </w:r>
      <w:r w:rsidR="004D3513" w:rsidRPr="00132D0A">
        <w:rPr>
          <w:rFonts w:ascii="Calibri" w:eastAsia="Times New Roman" w:hAnsi="Calibri" w:cs="Times New Roman"/>
          <w:color w:val="000000"/>
          <w:sz w:val="27"/>
          <w:szCs w:val="27"/>
          <w:shd w:val="clear" w:color="auto" w:fill="FFFFFF"/>
          <w:lang w:val="en-GB"/>
        </w:rPr>
        <w:t>s</w:t>
      </w:r>
      <w:r w:rsidR="00B409FB" w:rsidRPr="00132D0A">
        <w:rPr>
          <w:rFonts w:ascii="Calibri" w:eastAsia="Times New Roman" w:hAnsi="Calibri" w:cs="Times New Roman"/>
          <w:color w:val="000000"/>
          <w:sz w:val="27"/>
          <w:szCs w:val="27"/>
          <w:shd w:val="clear" w:color="auto" w:fill="FFFFFF"/>
          <w:lang w:val="en-GB"/>
        </w:rPr>
        <w:t xml:space="preserve"> of the stamps</w:t>
      </w:r>
      <w:r w:rsidRPr="00132D0A">
        <w:rPr>
          <w:rFonts w:ascii="Calibri" w:eastAsia="Times New Roman" w:hAnsi="Calibri" w:cs="Times New Roman"/>
          <w:color w:val="000000"/>
          <w:sz w:val="27"/>
          <w:szCs w:val="27"/>
          <w:shd w:val="clear" w:color="auto" w:fill="FFFFFF"/>
          <w:lang w:val="en-GB"/>
        </w:rPr>
        <w:t xml:space="preserve"> </w:t>
      </w:r>
      <w:r w:rsidR="00B409FB" w:rsidRPr="00132D0A">
        <w:rPr>
          <w:rFonts w:ascii="Calibri" w:eastAsia="Times New Roman" w:hAnsi="Calibri" w:cs="Times New Roman"/>
          <w:color w:val="000000"/>
          <w:sz w:val="27"/>
          <w:szCs w:val="27"/>
          <w:shd w:val="clear" w:color="auto" w:fill="FFFFFF"/>
          <w:lang w:val="en-GB"/>
        </w:rPr>
        <w:t>–</w:t>
      </w:r>
      <w:r w:rsidR="0033477C"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shd w:val="clear" w:color="auto" w:fill="FFFFFF"/>
          <w:lang w:val="en-GB"/>
        </w:rPr>
        <w:t>they’re as reliable</w:t>
      </w:r>
      <w:r w:rsidR="004D3513" w:rsidRPr="00132D0A">
        <w:rPr>
          <w:rFonts w:ascii="Calibri" w:eastAsia="Times New Roman" w:hAnsi="Calibri" w:cs="Times New Roman"/>
          <w:color w:val="000000"/>
          <w:sz w:val="27"/>
          <w:szCs w:val="27"/>
          <w:shd w:val="clear" w:color="auto" w:fill="FFFFFF"/>
          <w:lang w:val="en-GB"/>
        </w:rPr>
        <w:t xml:space="preserve"> as</w:t>
      </w:r>
      <w:r w:rsidR="00B409FB" w:rsidRPr="00132D0A">
        <w:rPr>
          <w:rFonts w:ascii="Calibri" w:eastAsia="Times New Roman" w:hAnsi="Calibri" w:cs="Times New Roman"/>
          <w:color w:val="000000"/>
          <w:sz w:val="27"/>
          <w:szCs w:val="27"/>
          <w:shd w:val="clear" w:color="auto" w:fill="FFFFFF"/>
          <w:lang w:val="en-GB"/>
        </w:rPr>
        <w:t xml:space="preserve"> the salt in the sea.</w:t>
      </w:r>
    </w:p>
    <w:p w14:paraId="1D22BA4F" w14:textId="6F0F8BE3" w:rsidR="00B409FB" w:rsidRPr="00132D0A" w:rsidRDefault="00B409FB" w:rsidP="0024296C">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Next </w:t>
      </w:r>
      <w:r w:rsidR="00CA6D61" w:rsidRPr="00132D0A">
        <w:rPr>
          <w:rFonts w:ascii="Calibri" w:eastAsia="Times New Roman" w:hAnsi="Calibri" w:cs="Times New Roman"/>
          <w:color w:val="000000"/>
          <w:sz w:val="27"/>
          <w:szCs w:val="27"/>
          <w:shd w:val="clear" w:color="auto" w:fill="FFFFFF"/>
          <w:lang w:val="en-GB"/>
        </w:rPr>
        <w:t>come</w:t>
      </w:r>
      <w:r w:rsidRPr="00132D0A">
        <w:rPr>
          <w:rFonts w:ascii="Calibri" w:eastAsia="Times New Roman" w:hAnsi="Calibri" w:cs="Times New Roman"/>
          <w:color w:val="000000"/>
          <w:sz w:val="27"/>
          <w:szCs w:val="27"/>
          <w:shd w:val="clear" w:color="auto" w:fill="FFFFFF"/>
          <w:lang w:val="en-GB"/>
        </w:rPr>
        <w:t xml:space="preserve"> the eyewitness accounts. The</w:t>
      </w:r>
      <w:r w:rsidR="00CA6D61" w:rsidRPr="00132D0A">
        <w:rPr>
          <w:rFonts w:ascii="Calibri" w:eastAsia="Times New Roman" w:hAnsi="Calibri" w:cs="Times New Roman"/>
          <w:color w:val="000000"/>
          <w:sz w:val="27"/>
          <w:szCs w:val="27"/>
          <w:shd w:val="clear" w:color="auto" w:fill="FFFFFF"/>
          <w:lang w:val="en-GB"/>
        </w:rPr>
        <w:t>se</w:t>
      </w:r>
      <w:r w:rsidRPr="00132D0A">
        <w:rPr>
          <w:rFonts w:ascii="Calibri" w:eastAsia="Times New Roman" w:hAnsi="Calibri" w:cs="Times New Roman"/>
          <w:color w:val="000000"/>
          <w:sz w:val="27"/>
          <w:szCs w:val="27"/>
          <w:shd w:val="clear" w:color="auto" w:fill="FFFFFF"/>
          <w:lang w:val="en-GB"/>
        </w:rPr>
        <w:t xml:space="preserve"> </w:t>
      </w:r>
      <w:r w:rsidR="00F4417A" w:rsidRPr="00132D0A">
        <w:rPr>
          <w:rFonts w:ascii="Calibri" w:eastAsia="Times New Roman" w:hAnsi="Calibri" w:cs="Times New Roman"/>
          <w:color w:val="000000"/>
          <w:sz w:val="27"/>
          <w:szCs w:val="27"/>
          <w:shd w:val="clear" w:color="auto" w:fill="FFFFFF"/>
          <w:lang w:val="en-GB"/>
        </w:rPr>
        <w:t>are</w:t>
      </w:r>
      <w:r w:rsidRPr="00132D0A">
        <w:rPr>
          <w:rFonts w:ascii="Calibri" w:eastAsia="Times New Roman" w:hAnsi="Calibri" w:cs="Times New Roman"/>
          <w:color w:val="000000"/>
          <w:sz w:val="27"/>
          <w:szCs w:val="27"/>
          <w:shd w:val="clear" w:color="auto" w:fill="FFFFFF"/>
          <w:lang w:val="en-GB"/>
        </w:rPr>
        <w:t xml:space="preserve"> texts written </w:t>
      </w:r>
      <w:r w:rsidR="00C65424" w:rsidRPr="00132D0A">
        <w:rPr>
          <w:rFonts w:ascii="Calibri" w:eastAsia="Times New Roman" w:hAnsi="Calibri" w:cs="Times New Roman"/>
          <w:color w:val="000000"/>
          <w:sz w:val="27"/>
          <w:szCs w:val="27"/>
          <w:shd w:val="clear" w:color="auto" w:fill="FFFFFF"/>
          <w:lang w:val="en-GB"/>
        </w:rPr>
        <w:t>in direct</w:t>
      </w:r>
      <w:r w:rsidRPr="00132D0A">
        <w:rPr>
          <w:rFonts w:ascii="Calibri" w:eastAsia="Times New Roman" w:hAnsi="Calibri" w:cs="Times New Roman"/>
          <w:color w:val="000000"/>
          <w:sz w:val="27"/>
          <w:szCs w:val="27"/>
          <w:shd w:val="clear" w:color="auto" w:fill="FFFFFF"/>
          <w:lang w:val="en-GB"/>
        </w:rPr>
        <w:t xml:space="preserve"> contact with the events. I have therefore assigned them a special place, like the basic formulae in a maths textbook. They can be used to conjure up images that are as close as possible to the truth. But it</w:t>
      </w:r>
      <w:r w:rsidR="00F4417A"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s important to be on the alert</w:t>
      </w:r>
      <w:r w:rsidR="00FC48C7" w:rsidRPr="00132D0A">
        <w:rPr>
          <w:rFonts w:ascii="Calibri" w:eastAsia="Times New Roman" w:hAnsi="Calibri" w:cs="Times New Roman"/>
          <w:color w:val="000000"/>
          <w:sz w:val="27"/>
          <w:szCs w:val="27"/>
          <w:shd w:val="clear" w:color="auto" w:fill="FFFFFF"/>
          <w:lang w:val="en-GB"/>
        </w:rPr>
        <w:t>: t</w:t>
      </w:r>
      <w:r w:rsidRPr="00132D0A">
        <w:rPr>
          <w:rFonts w:ascii="Calibri" w:eastAsia="Times New Roman" w:hAnsi="Calibri" w:cs="Times New Roman"/>
          <w:color w:val="000000"/>
          <w:sz w:val="27"/>
          <w:szCs w:val="27"/>
          <w:shd w:val="clear" w:color="auto" w:fill="FFFFFF"/>
          <w:lang w:val="en-GB"/>
        </w:rPr>
        <w:t>here is trickery here, too.</w:t>
      </w:r>
    </w:p>
    <w:p w14:paraId="58522085" w14:textId="552DA552" w:rsidR="00B409FB" w:rsidRPr="00132D0A" w:rsidRDefault="00B409FB" w:rsidP="0024296C">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third and </w:t>
      </w:r>
      <w:r w:rsidR="003F5BE1" w:rsidRPr="00132D0A">
        <w:rPr>
          <w:rFonts w:ascii="Calibri" w:eastAsia="Times New Roman" w:hAnsi="Calibri" w:cs="Times New Roman"/>
          <w:color w:val="000000"/>
          <w:sz w:val="27"/>
          <w:szCs w:val="27"/>
          <w:shd w:val="clear" w:color="auto" w:fill="FFFFFF"/>
          <w:lang w:val="en-GB"/>
        </w:rPr>
        <w:t>most unreliable</w:t>
      </w:r>
      <w:r w:rsidRPr="00132D0A">
        <w:rPr>
          <w:rFonts w:ascii="Calibri" w:eastAsia="Times New Roman" w:hAnsi="Calibri" w:cs="Times New Roman"/>
          <w:color w:val="000000"/>
          <w:sz w:val="27"/>
          <w:szCs w:val="27"/>
          <w:shd w:val="clear" w:color="auto" w:fill="FFFFFF"/>
          <w:lang w:val="en-GB"/>
        </w:rPr>
        <w:t xml:space="preserve"> level is the second-hand knowledge conveyed by historians and novelists, with or without political agendas. These are the sources that </w:t>
      </w:r>
      <w:r w:rsidR="0011614A" w:rsidRPr="00132D0A">
        <w:rPr>
          <w:rFonts w:ascii="Calibri" w:eastAsia="Times New Roman" w:hAnsi="Calibri" w:cs="Times New Roman"/>
          <w:color w:val="000000"/>
          <w:sz w:val="27"/>
          <w:szCs w:val="27"/>
          <w:shd w:val="clear" w:color="auto" w:fill="FFFFFF"/>
          <w:lang w:val="en-GB"/>
        </w:rPr>
        <w:t xml:space="preserve">deal </w:t>
      </w:r>
      <w:r w:rsidR="00A20989" w:rsidRPr="00132D0A">
        <w:rPr>
          <w:rFonts w:ascii="Calibri" w:eastAsia="Times New Roman" w:hAnsi="Calibri" w:cs="Times New Roman"/>
          <w:color w:val="000000"/>
          <w:sz w:val="27"/>
          <w:szCs w:val="27"/>
          <w:shd w:val="clear" w:color="auto" w:fill="FFFFFF"/>
          <w:lang w:val="en-GB"/>
        </w:rPr>
        <w:t>in</w:t>
      </w:r>
      <w:r w:rsidR="0011614A" w:rsidRPr="00132D0A">
        <w:rPr>
          <w:rFonts w:ascii="Calibri" w:eastAsia="Times New Roman" w:hAnsi="Calibri" w:cs="Times New Roman"/>
          <w:color w:val="000000"/>
          <w:sz w:val="27"/>
          <w:szCs w:val="27"/>
          <w:shd w:val="clear" w:color="auto" w:fill="FFFFFF"/>
          <w:lang w:val="en-GB"/>
        </w:rPr>
        <w:t xml:space="preserve"> hindsight and analysis of what actually happened. I have tried to </w:t>
      </w:r>
      <w:r w:rsidR="003F5BE1" w:rsidRPr="00132D0A">
        <w:rPr>
          <w:rFonts w:ascii="Calibri" w:eastAsia="Times New Roman" w:hAnsi="Calibri" w:cs="Times New Roman"/>
          <w:color w:val="000000"/>
          <w:sz w:val="27"/>
          <w:szCs w:val="27"/>
          <w:shd w:val="clear" w:color="auto" w:fill="FFFFFF"/>
          <w:lang w:val="en-GB"/>
        </w:rPr>
        <w:t>exercise</w:t>
      </w:r>
      <w:r w:rsidR="006C4A39" w:rsidRPr="00132D0A">
        <w:rPr>
          <w:rFonts w:ascii="Calibri" w:eastAsia="Times New Roman" w:hAnsi="Calibri" w:cs="Times New Roman"/>
          <w:color w:val="000000"/>
          <w:sz w:val="27"/>
          <w:szCs w:val="27"/>
          <w:shd w:val="clear" w:color="auto" w:fill="FFFFFF"/>
          <w:lang w:val="en-GB"/>
        </w:rPr>
        <w:t xml:space="preserve"> </w:t>
      </w:r>
      <w:r w:rsidR="0033477C" w:rsidRPr="00132D0A">
        <w:rPr>
          <w:rFonts w:ascii="Calibri" w:eastAsia="Times New Roman" w:hAnsi="Calibri" w:cs="Times New Roman"/>
          <w:color w:val="000000"/>
          <w:sz w:val="27"/>
          <w:szCs w:val="27"/>
          <w:shd w:val="clear" w:color="auto" w:fill="FFFFFF"/>
          <w:lang w:val="en-GB"/>
        </w:rPr>
        <w:t>my</w:t>
      </w:r>
      <w:r w:rsidR="006C4A39" w:rsidRPr="00132D0A">
        <w:rPr>
          <w:rFonts w:ascii="Calibri" w:eastAsia="Times New Roman" w:hAnsi="Calibri" w:cs="Times New Roman"/>
          <w:color w:val="000000"/>
          <w:sz w:val="27"/>
          <w:szCs w:val="27"/>
          <w:shd w:val="clear" w:color="auto" w:fill="FFFFFF"/>
          <w:lang w:val="en-GB"/>
        </w:rPr>
        <w:t xml:space="preserve"> critical </w:t>
      </w:r>
      <w:r w:rsidR="00CA6D61" w:rsidRPr="00132D0A">
        <w:rPr>
          <w:rFonts w:ascii="Calibri" w:eastAsia="Times New Roman" w:hAnsi="Calibri" w:cs="Times New Roman"/>
          <w:color w:val="000000"/>
          <w:sz w:val="27"/>
          <w:szCs w:val="27"/>
          <w:shd w:val="clear" w:color="auto" w:fill="FFFFFF"/>
          <w:lang w:val="en-GB"/>
        </w:rPr>
        <w:t>faculties</w:t>
      </w:r>
      <w:r w:rsidR="006C4A39" w:rsidRPr="00132D0A">
        <w:rPr>
          <w:rFonts w:ascii="Calibri" w:eastAsia="Times New Roman" w:hAnsi="Calibri" w:cs="Times New Roman"/>
          <w:color w:val="000000"/>
          <w:sz w:val="27"/>
          <w:szCs w:val="27"/>
          <w:shd w:val="clear" w:color="auto" w:fill="FFFFFF"/>
          <w:lang w:val="en-GB"/>
        </w:rPr>
        <w:t xml:space="preserve"> </w:t>
      </w:r>
      <w:r w:rsidR="00A21A2B" w:rsidRPr="00132D0A">
        <w:rPr>
          <w:rFonts w:ascii="Calibri" w:eastAsia="Times New Roman" w:hAnsi="Calibri" w:cs="Times New Roman"/>
          <w:color w:val="000000"/>
          <w:sz w:val="27"/>
          <w:szCs w:val="27"/>
          <w:shd w:val="clear" w:color="auto" w:fill="FFFFFF"/>
          <w:lang w:val="en-GB"/>
        </w:rPr>
        <w:t>when it comes to</w:t>
      </w:r>
      <w:r w:rsidR="006C4A39" w:rsidRPr="00132D0A">
        <w:rPr>
          <w:rFonts w:ascii="Calibri" w:eastAsia="Times New Roman" w:hAnsi="Calibri" w:cs="Times New Roman"/>
          <w:color w:val="000000"/>
          <w:sz w:val="27"/>
          <w:szCs w:val="27"/>
          <w:shd w:val="clear" w:color="auto" w:fill="FFFFFF"/>
          <w:lang w:val="en-GB"/>
        </w:rPr>
        <w:t xml:space="preserve"> this material, </w:t>
      </w:r>
      <w:r w:rsidR="003F5BE1" w:rsidRPr="00132D0A">
        <w:rPr>
          <w:rFonts w:ascii="Calibri" w:eastAsia="Times New Roman" w:hAnsi="Calibri" w:cs="Times New Roman"/>
          <w:color w:val="000000"/>
          <w:sz w:val="27"/>
          <w:szCs w:val="27"/>
          <w:shd w:val="clear" w:color="auto" w:fill="FFFFFF"/>
          <w:lang w:val="en-GB"/>
        </w:rPr>
        <w:t xml:space="preserve">although </w:t>
      </w:r>
      <w:r w:rsidR="00505BDC" w:rsidRPr="00132D0A">
        <w:rPr>
          <w:rFonts w:ascii="Calibri" w:eastAsia="Times New Roman" w:hAnsi="Calibri" w:cs="Times New Roman"/>
          <w:color w:val="000000"/>
          <w:sz w:val="27"/>
          <w:szCs w:val="27"/>
          <w:shd w:val="clear" w:color="auto" w:fill="FFFFFF"/>
          <w:lang w:val="en-GB"/>
        </w:rPr>
        <w:t xml:space="preserve">without </w:t>
      </w:r>
      <w:r w:rsidR="00FC48C7" w:rsidRPr="00132D0A">
        <w:rPr>
          <w:rFonts w:ascii="Calibri" w:eastAsia="Times New Roman" w:hAnsi="Calibri" w:cs="Times New Roman"/>
          <w:color w:val="000000"/>
          <w:sz w:val="27"/>
          <w:szCs w:val="27"/>
          <w:shd w:val="clear" w:color="auto" w:fill="FFFFFF"/>
          <w:lang w:val="en-GB"/>
        </w:rPr>
        <w:t>always</w:t>
      </w:r>
      <w:r w:rsidR="00505BDC" w:rsidRPr="00132D0A">
        <w:rPr>
          <w:rFonts w:ascii="Calibri" w:eastAsia="Times New Roman" w:hAnsi="Calibri" w:cs="Times New Roman"/>
          <w:color w:val="000000"/>
          <w:sz w:val="27"/>
          <w:szCs w:val="27"/>
          <w:shd w:val="clear" w:color="auto" w:fill="FFFFFF"/>
          <w:lang w:val="en-GB"/>
        </w:rPr>
        <w:t xml:space="preserve"> feeling that</w:t>
      </w:r>
      <w:r w:rsidR="006C4A39" w:rsidRPr="00132D0A">
        <w:rPr>
          <w:rFonts w:ascii="Calibri" w:eastAsia="Times New Roman" w:hAnsi="Calibri" w:cs="Times New Roman"/>
          <w:color w:val="000000"/>
          <w:sz w:val="27"/>
          <w:szCs w:val="27"/>
          <w:shd w:val="clear" w:color="auto" w:fill="FFFFFF"/>
          <w:lang w:val="en-GB"/>
        </w:rPr>
        <w:t xml:space="preserve"> I am in control. Professional historians can easily become antiseptic and </w:t>
      </w:r>
      <w:r w:rsidR="00CA6D61" w:rsidRPr="00132D0A">
        <w:rPr>
          <w:rFonts w:ascii="Calibri" w:eastAsia="Times New Roman" w:hAnsi="Calibri" w:cs="Times New Roman"/>
          <w:color w:val="000000"/>
          <w:sz w:val="27"/>
          <w:szCs w:val="27"/>
          <w:shd w:val="clear" w:color="auto" w:fill="FFFFFF"/>
          <w:lang w:val="en-GB"/>
        </w:rPr>
        <w:t>heavy on</w:t>
      </w:r>
      <w:r w:rsidR="006C4A39" w:rsidRPr="00132D0A">
        <w:rPr>
          <w:rFonts w:ascii="Calibri" w:eastAsia="Times New Roman" w:hAnsi="Calibri" w:cs="Times New Roman"/>
          <w:color w:val="000000"/>
          <w:sz w:val="27"/>
          <w:szCs w:val="27"/>
          <w:shd w:val="clear" w:color="auto" w:fill="FFFFFF"/>
          <w:lang w:val="en-GB"/>
        </w:rPr>
        <w:t xml:space="preserve"> dates</w:t>
      </w:r>
      <w:r w:rsidR="0033477C" w:rsidRPr="00132D0A">
        <w:rPr>
          <w:rFonts w:ascii="Calibri" w:eastAsia="Times New Roman" w:hAnsi="Calibri" w:cs="Times New Roman"/>
          <w:color w:val="000000"/>
          <w:sz w:val="27"/>
          <w:szCs w:val="27"/>
          <w:shd w:val="clear" w:color="auto" w:fill="FFFFFF"/>
          <w:lang w:val="en-GB"/>
        </w:rPr>
        <w:t xml:space="preserve">, </w:t>
      </w:r>
      <w:r w:rsidR="0033477C" w:rsidRPr="00132D0A">
        <w:rPr>
          <w:rFonts w:ascii="Calibri" w:eastAsia="Times New Roman" w:hAnsi="Calibri" w:cs="Times New Roman"/>
          <w:color w:val="000000"/>
          <w:sz w:val="27"/>
          <w:szCs w:val="27"/>
          <w:shd w:val="clear" w:color="auto" w:fill="FFFFFF"/>
          <w:lang w:val="en-GB"/>
        </w:rPr>
        <w:lastRenderedPageBreak/>
        <w:t>while n</w:t>
      </w:r>
      <w:r w:rsidR="00A21A2B" w:rsidRPr="00132D0A">
        <w:rPr>
          <w:rFonts w:ascii="Calibri" w:eastAsia="Times New Roman" w:hAnsi="Calibri" w:cs="Times New Roman"/>
          <w:color w:val="000000"/>
          <w:sz w:val="27"/>
          <w:szCs w:val="27"/>
          <w:shd w:val="clear" w:color="auto" w:fill="FFFFFF"/>
          <w:lang w:val="en-GB"/>
        </w:rPr>
        <w:t>ovelists</w:t>
      </w:r>
      <w:r w:rsidR="006C4A39" w:rsidRPr="00132D0A">
        <w:rPr>
          <w:rFonts w:ascii="Calibri" w:eastAsia="Times New Roman" w:hAnsi="Calibri" w:cs="Times New Roman"/>
          <w:color w:val="000000"/>
          <w:sz w:val="27"/>
          <w:szCs w:val="27"/>
          <w:shd w:val="clear" w:color="auto" w:fill="FFFFFF"/>
          <w:lang w:val="en-GB"/>
        </w:rPr>
        <w:t xml:space="preserve"> </w:t>
      </w:r>
      <w:r w:rsidR="004D3513" w:rsidRPr="00132D0A">
        <w:rPr>
          <w:rFonts w:ascii="Calibri" w:eastAsia="Times New Roman" w:hAnsi="Calibri" w:cs="Times New Roman"/>
          <w:color w:val="000000"/>
          <w:sz w:val="27"/>
          <w:szCs w:val="27"/>
          <w:shd w:val="clear" w:color="auto" w:fill="FFFFFF"/>
          <w:lang w:val="en-GB"/>
        </w:rPr>
        <w:t xml:space="preserve">generally </w:t>
      </w:r>
      <w:r w:rsidR="00CA6D61" w:rsidRPr="00132D0A">
        <w:rPr>
          <w:rFonts w:ascii="Calibri" w:eastAsia="Times New Roman" w:hAnsi="Calibri" w:cs="Times New Roman"/>
          <w:color w:val="000000"/>
          <w:sz w:val="27"/>
          <w:szCs w:val="27"/>
          <w:shd w:val="clear" w:color="auto" w:fill="FFFFFF"/>
          <w:lang w:val="en-GB"/>
        </w:rPr>
        <w:t>strike out</w:t>
      </w:r>
      <w:r w:rsidR="006C4A39" w:rsidRPr="00132D0A">
        <w:rPr>
          <w:rFonts w:ascii="Calibri" w:eastAsia="Times New Roman" w:hAnsi="Calibri" w:cs="Times New Roman"/>
          <w:color w:val="000000"/>
          <w:sz w:val="27"/>
          <w:szCs w:val="27"/>
          <w:shd w:val="clear" w:color="auto" w:fill="FFFFFF"/>
          <w:lang w:val="en-GB"/>
        </w:rPr>
        <w:t xml:space="preserve"> in the totally opposite direction</w:t>
      </w:r>
      <w:r w:rsidR="00A21A2B" w:rsidRPr="00132D0A">
        <w:rPr>
          <w:rFonts w:ascii="Calibri" w:eastAsia="Times New Roman" w:hAnsi="Calibri" w:cs="Times New Roman"/>
          <w:color w:val="000000"/>
          <w:sz w:val="27"/>
          <w:szCs w:val="27"/>
          <w:shd w:val="clear" w:color="auto" w:fill="FFFFFF"/>
          <w:lang w:val="en-GB"/>
        </w:rPr>
        <w:t xml:space="preserve"> and</w:t>
      </w:r>
      <w:r w:rsidR="006C4A39" w:rsidRPr="00132D0A">
        <w:rPr>
          <w:rFonts w:ascii="Calibri" w:eastAsia="Times New Roman" w:hAnsi="Calibri" w:cs="Times New Roman"/>
          <w:color w:val="000000"/>
          <w:sz w:val="27"/>
          <w:szCs w:val="27"/>
          <w:shd w:val="clear" w:color="auto" w:fill="FFFFFF"/>
          <w:lang w:val="en-GB"/>
        </w:rPr>
        <w:t xml:space="preserve"> </w:t>
      </w:r>
      <w:r w:rsidR="00A21A2B" w:rsidRPr="00132D0A">
        <w:rPr>
          <w:rFonts w:ascii="Calibri" w:eastAsia="Times New Roman" w:hAnsi="Calibri" w:cs="Times New Roman"/>
          <w:color w:val="000000"/>
          <w:sz w:val="27"/>
          <w:szCs w:val="27"/>
          <w:shd w:val="clear" w:color="auto" w:fill="FFFFFF"/>
          <w:lang w:val="en-GB"/>
        </w:rPr>
        <w:t>romanticize</w:t>
      </w:r>
      <w:r w:rsidR="006C4A39" w:rsidRPr="00132D0A">
        <w:rPr>
          <w:rFonts w:ascii="Calibri" w:eastAsia="Times New Roman" w:hAnsi="Calibri" w:cs="Times New Roman"/>
          <w:color w:val="000000"/>
          <w:sz w:val="27"/>
          <w:szCs w:val="27"/>
          <w:shd w:val="clear" w:color="auto" w:fill="FFFFFF"/>
          <w:lang w:val="en-GB"/>
        </w:rPr>
        <w:t xml:space="preserve"> things. </w:t>
      </w:r>
    </w:p>
    <w:p w14:paraId="61B67484" w14:textId="6DE5C0EF" w:rsidR="006C4A39" w:rsidRPr="00132D0A" w:rsidRDefault="0033477C" w:rsidP="0024296C">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To enable</w:t>
      </w:r>
      <w:r w:rsidR="006C4A39" w:rsidRPr="00132D0A">
        <w:rPr>
          <w:rFonts w:ascii="Calibri" w:eastAsia="Times New Roman" w:hAnsi="Calibri" w:cs="Times New Roman"/>
          <w:color w:val="000000"/>
          <w:sz w:val="27"/>
          <w:szCs w:val="27"/>
          <w:shd w:val="clear" w:color="auto" w:fill="FFFFFF"/>
          <w:lang w:val="en-GB"/>
        </w:rPr>
        <w:t xml:space="preserve"> reader</w:t>
      </w:r>
      <w:r w:rsidR="00834F4A" w:rsidRPr="00132D0A">
        <w:rPr>
          <w:rFonts w:ascii="Calibri" w:eastAsia="Times New Roman" w:hAnsi="Calibri" w:cs="Times New Roman"/>
          <w:color w:val="000000"/>
          <w:sz w:val="27"/>
          <w:szCs w:val="27"/>
          <w:shd w:val="clear" w:color="auto" w:fill="FFFFFF"/>
          <w:lang w:val="en-GB"/>
        </w:rPr>
        <w:t>s</w:t>
      </w:r>
      <w:r w:rsidR="006C4A39"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shd w:val="clear" w:color="auto" w:fill="FFFFFF"/>
          <w:lang w:val="en-GB"/>
        </w:rPr>
        <w:t>to</w:t>
      </w:r>
      <w:r w:rsidR="006C4A39" w:rsidRPr="00132D0A">
        <w:rPr>
          <w:rFonts w:ascii="Calibri" w:eastAsia="Times New Roman" w:hAnsi="Calibri" w:cs="Times New Roman"/>
          <w:color w:val="000000"/>
          <w:sz w:val="27"/>
          <w:szCs w:val="27"/>
          <w:shd w:val="clear" w:color="auto" w:fill="FFFFFF"/>
          <w:lang w:val="en-GB"/>
        </w:rPr>
        <w:t xml:space="preserve"> check my interpretations and</w:t>
      </w:r>
      <w:r w:rsidR="00C65424"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shd w:val="clear" w:color="auto" w:fill="FFFFFF"/>
          <w:lang w:val="en-GB"/>
        </w:rPr>
        <w:t>to</w:t>
      </w:r>
      <w:r w:rsidR="006C4A39" w:rsidRPr="00132D0A">
        <w:rPr>
          <w:rFonts w:ascii="Calibri" w:eastAsia="Times New Roman" w:hAnsi="Calibri" w:cs="Times New Roman"/>
          <w:color w:val="000000"/>
          <w:sz w:val="27"/>
          <w:szCs w:val="27"/>
          <w:shd w:val="clear" w:color="auto" w:fill="FFFFFF"/>
          <w:lang w:val="en-GB"/>
        </w:rPr>
        <w:t xml:space="preserve"> </w:t>
      </w:r>
      <w:r w:rsidR="002C5BE7" w:rsidRPr="00132D0A">
        <w:rPr>
          <w:rFonts w:ascii="Calibri" w:eastAsia="Times New Roman" w:hAnsi="Calibri" w:cs="Times New Roman"/>
          <w:color w:val="000000"/>
          <w:sz w:val="27"/>
          <w:szCs w:val="27"/>
          <w:shd w:val="clear" w:color="auto" w:fill="FFFFFF"/>
          <w:lang w:val="en-GB"/>
        </w:rPr>
        <w:t>broaden the</w:t>
      </w:r>
      <w:r w:rsidR="004D3513" w:rsidRPr="00132D0A">
        <w:rPr>
          <w:rFonts w:ascii="Calibri" w:eastAsia="Times New Roman" w:hAnsi="Calibri" w:cs="Times New Roman"/>
          <w:color w:val="000000"/>
          <w:sz w:val="27"/>
          <w:szCs w:val="27"/>
          <w:shd w:val="clear" w:color="auto" w:fill="FFFFFF"/>
          <w:lang w:val="en-GB"/>
        </w:rPr>
        <w:t>ir</w:t>
      </w:r>
      <w:r w:rsidR="00CA6D61" w:rsidRPr="00132D0A">
        <w:rPr>
          <w:rFonts w:ascii="Calibri" w:eastAsia="Times New Roman" w:hAnsi="Calibri" w:cs="Times New Roman"/>
          <w:color w:val="000000"/>
          <w:sz w:val="27"/>
          <w:szCs w:val="27"/>
          <w:shd w:val="clear" w:color="auto" w:fill="FFFFFF"/>
          <w:lang w:val="en-GB"/>
        </w:rPr>
        <w:t xml:space="preserve"> </w:t>
      </w:r>
      <w:r w:rsidR="00CD25EE" w:rsidRPr="00132D0A">
        <w:rPr>
          <w:rFonts w:ascii="Calibri" w:eastAsia="Times New Roman" w:hAnsi="Calibri" w:cs="Times New Roman"/>
          <w:color w:val="000000"/>
          <w:sz w:val="27"/>
          <w:szCs w:val="27"/>
          <w:shd w:val="clear" w:color="auto" w:fill="FFFFFF"/>
          <w:lang w:val="en-GB"/>
        </w:rPr>
        <w:t>experience, I’</w:t>
      </w:r>
      <w:r w:rsidR="006C4A39" w:rsidRPr="00132D0A">
        <w:rPr>
          <w:rFonts w:ascii="Calibri" w:eastAsia="Times New Roman" w:hAnsi="Calibri" w:cs="Times New Roman"/>
          <w:color w:val="000000"/>
          <w:sz w:val="27"/>
          <w:szCs w:val="27"/>
          <w:shd w:val="clear" w:color="auto" w:fill="FFFFFF"/>
          <w:lang w:val="en-GB"/>
        </w:rPr>
        <w:t xml:space="preserve">ve included suggestions for further reading. For several </w:t>
      </w:r>
      <w:r w:rsidR="00834F4A" w:rsidRPr="00132D0A">
        <w:rPr>
          <w:rFonts w:ascii="Calibri" w:eastAsia="Times New Roman" w:hAnsi="Calibri" w:cs="Times New Roman"/>
          <w:color w:val="000000"/>
          <w:sz w:val="27"/>
          <w:szCs w:val="27"/>
          <w:shd w:val="clear" w:color="auto" w:fill="FFFFFF"/>
          <w:lang w:val="en-GB"/>
        </w:rPr>
        <w:t>countries</w:t>
      </w:r>
      <w:r w:rsidR="00CD25EE" w:rsidRPr="00132D0A">
        <w:rPr>
          <w:rFonts w:ascii="Calibri" w:eastAsia="Times New Roman" w:hAnsi="Calibri" w:cs="Times New Roman"/>
          <w:color w:val="000000"/>
          <w:sz w:val="27"/>
          <w:szCs w:val="27"/>
          <w:shd w:val="clear" w:color="auto" w:fill="FFFFFF"/>
          <w:lang w:val="en-GB"/>
        </w:rPr>
        <w:t>, I’</w:t>
      </w:r>
      <w:r w:rsidR="006C4A39" w:rsidRPr="00132D0A">
        <w:rPr>
          <w:rFonts w:ascii="Calibri" w:eastAsia="Times New Roman" w:hAnsi="Calibri" w:cs="Times New Roman"/>
          <w:color w:val="000000"/>
          <w:sz w:val="27"/>
          <w:szCs w:val="27"/>
          <w:shd w:val="clear" w:color="auto" w:fill="FFFFFF"/>
          <w:lang w:val="en-GB"/>
        </w:rPr>
        <w:t>ve also recommended music and films,</w:t>
      </w:r>
      <w:r w:rsidR="003B607B" w:rsidRPr="00132D0A">
        <w:rPr>
          <w:rFonts w:ascii="Calibri" w:eastAsia="Times New Roman" w:hAnsi="Calibri" w:cs="Times New Roman"/>
          <w:color w:val="000000"/>
          <w:sz w:val="27"/>
          <w:szCs w:val="27"/>
          <w:shd w:val="clear" w:color="auto" w:fill="FFFFFF"/>
          <w:lang w:val="en-GB"/>
        </w:rPr>
        <w:t xml:space="preserve"> and</w:t>
      </w:r>
      <w:r w:rsidR="006C4A39" w:rsidRPr="00132D0A">
        <w:rPr>
          <w:rFonts w:ascii="Calibri" w:eastAsia="Times New Roman" w:hAnsi="Calibri" w:cs="Times New Roman"/>
          <w:color w:val="000000"/>
          <w:sz w:val="27"/>
          <w:szCs w:val="27"/>
          <w:shd w:val="clear" w:color="auto" w:fill="FFFFFF"/>
          <w:lang w:val="en-GB"/>
        </w:rPr>
        <w:t xml:space="preserve"> on some occasions </w:t>
      </w:r>
      <w:r w:rsidR="003B607B" w:rsidRPr="00132D0A">
        <w:rPr>
          <w:rFonts w:ascii="Calibri" w:eastAsia="Times New Roman" w:hAnsi="Calibri" w:cs="Times New Roman"/>
          <w:color w:val="000000"/>
          <w:sz w:val="27"/>
          <w:szCs w:val="27"/>
          <w:shd w:val="clear" w:color="auto" w:fill="FFFFFF"/>
          <w:lang w:val="en-GB"/>
        </w:rPr>
        <w:t>I’ve provided</w:t>
      </w:r>
      <w:r w:rsidR="006C4A39" w:rsidRPr="00132D0A">
        <w:rPr>
          <w:rFonts w:ascii="Calibri" w:eastAsia="Times New Roman" w:hAnsi="Calibri" w:cs="Times New Roman"/>
          <w:color w:val="000000"/>
          <w:sz w:val="27"/>
          <w:szCs w:val="27"/>
          <w:shd w:val="clear" w:color="auto" w:fill="FFFFFF"/>
          <w:lang w:val="en-GB"/>
        </w:rPr>
        <w:t xml:space="preserve"> recipes </w:t>
      </w:r>
      <w:r w:rsidR="003B607B" w:rsidRPr="00132D0A">
        <w:rPr>
          <w:rFonts w:ascii="Calibri" w:eastAsia="Times New Roman" w:hAnsi="Calibri" w:cs="Times New Roman"/>
          <w:color w:val="000000"/>
          <w:sz w:val="27"/>
          <w:szCs w:val="27"/>
          <w:shd w:val="clear" w:color="auto" w:fill="FFFFFF"/>
          <w:lang w:val="en-GB"/>
        </w:rPr>
        <w:t>too</w:t>
      </w:r>
      <w:r w:rsidR="006C4A39" w:rsidRPr="00132D0A">
        <w:rPr>
          <w:rFonts w:ascii="Calibri" w:eastAsia="Times New Roman" w:hAnsi="Calibri" w:cs="Times New Roman"/>
          <w:color w:val="000000"/>
          <w:sz w:val="27"/>
          <w:szCs w:val="27"/>
          <w:shd w:val="clear" w:color="auto" w:fill="FFFFFF"/>
          <w:lang w:val="en-GB"/>
        </w:rPr>
        <w:t xml:space="preserve">. </w:t>
      </w:r>
      <w:r w:rsidR="00A93CF0" w:rsidRPr="00132D0A">
        <w:rPr>
          <w:rFonts w:ascii="Calibri" w:eastAsia="Times New Roman" w:hAnsi="Calibri" w:cs="Times New Roman"/>
          <w:color w:val="000000"/>
          <w:sz w:val="27"/>
          <w:szCs w:val="27"/>
          <w:shd w:val="clear" w:color="auto" w:fill="FFFFFF"/>
          <w:lang w:val="en-GB"/>
        </w:rPr>
        <w:t>During the process of writing</w:t>
      </w:r>
      <w:r w:rsidR="003B607B" w:rsidRPr="00132D0A">
        <w:rPr>
          <w:rFonts w:ascii="Calibri" w:eastAsia="Times New Roman" w:hAnsi="Calibri" w:cs="Times New Roman"/>
          <w:color w:val="000000"/>
          <w:sz w:val="27"/>
          <w:szCs w:val="27"/>
          <w:shd w:val="clear" w:color="auto" w:fill="FFFFFF"/>
          <w:lang w:val="en-GB"/>
        </w:rPr>
        <w:t>, I’</w:t>
      </w:r>
      <w:r w:rsidR="006C4A39" w:rsidRPr="00132D0A">
        <w:rPr>
          <w:rFonts w:ascii="Calibri" w:eastAsia="Times New Roman" w:hAnsi="Calibri" w:cs="Times New Roman"/>
          <w:color w:val="000000"/>
          <w:sz w:val="27"/>
          <w:szCs w:val="27"/>
          <w:shd w:val="clear" w:color="auto" w:fill="FFFFFF"/>
          <w:lang w:val="en-GB"/>
        </w:rPr>
        <w:t xml:space="preserve">ve eaten my way through a variety of local dishes </w:t>
      </w:r>
      <w:r w:rsidR="003B607B" w:rsidRPr="00132D0A">
        <w:rPr>
          <w:rFonts w:ascii="Calibri" w:eastAsia="Times New Roman" w:hAnsi="Calibri" w:cs="Times New Roman"/>
          <w:color w:val="000000"/>
          <w:sz w:val="27"/>
          <w:szCs w:val="27"/>
          <w:shd w:val="clear" w:color="auto" w:fill="FFFFFF"/>
          <w:lang w:val="en-GB"/>
        </w:rPr>
        <w:t xml:space="preserve">as a </w:t>
      </w:r>
      <w:r w:rsidR="00A21A2B" w:rsidRPr="00132D0A">
        <w:rPr>
          <w:rFonts w:ascii="Calibri" w:eastAsia="Times New Roman" w:hAnsi="Calibri" w:cs="Times New Roman"/>
          <w:color w:val="000000"/>
          <w:sz w:val="27"/>
          <w:szCs w:val="27"/>
          <w:shd w:val="clear" w:color="auto" w:fill="FFFFFF"/>
          <w:lang w:val="en-GB"/>
        </w:rPr>
        <w:t>way</w:t>
      </w:r>
      <w:r w:rsidR="003B607B" w:rsidRPr="00132D0A">
        <w:rPr>
          <w:rFonts w:ascii="Calibri" w:eastAsia="Times New Roman" w:hAnsi="Calibri" w:cs="Times New Roman"/>
          <w:color w:val="000000"/>
          <w:sz w:val="27"/>
          <w:szCs w:val="27"/>
          <w:shd w:val="clear" w:color="auto" w:fill="FFFFFF"/>
          <w:lang w:val="en-GB"/>
        </w:rPr>
        <w:t xml:space="preserve"> of</w:t>
      </w:r>
      <w:r w:rsidR="00505BDC" w:rsidRPr="00132D0A">
        <w:rPr>
          <w:rFonts w:ascii="Calibri" w:eastAsia="Times New Roman" w:hAnsi="Calibri" w:cs="Times New Roman"/>
          <w:color w:val="000000"/>
          <w:sz w:val="27"/>
          <w:szCs w:val="27"/>
          <w:shd w:val="clear" w:color="auto" w:fill="FFFFFF"/>
          <w:lang w:val="en-GB"/>
        </w:rPr>
        <w:t xml:space="preserve"> </w:t>
      </w:r>
      <w:r w:rsidR="00505BDC" w:rsidRPr="00132D0A">
        <w:rPr>
          <w:rFonts w:ascii="Calibri" w:eastAsia="Times New Roman" w:hAnsi="Calibri" w:cs="Times New Roman"/>
          <w:color w:val="000000"/>
          <w:sz w:val="27"/>
          <w:szCs w:val="27"/>
          <w:u w:val="single"/>
          <w:shd w:val="clear" w:color="auto" w:fill="FFFFFF"/>
          <w:lang w:val="en-GB"/>
        </w:rPr>
        <w:t>ground</w:t>
      </w:r>
      <w:r w:rsidR="003B607B" w:rsidRPr="00132D0A">
        <w:rPr>
          <w:rFonts w:ascii="Calibri" w:eastAsia="Times New Roman" w:hAnsi="Calibri" w:cs="Times New Roman"/>
          <w:color w:val="000000"/>
          <w:sz w:val="27"/>
          <w:szCs w:val="27"/>
          <w:u w:val="single"/>
          <w:shd w:val="clear" w:color="auto" w:fill="FFFFFF"/>
          <w:lang w:val="en-GB"/>
        </w:rPr>
        <w:t>ing</w:t>
      </w:r>
      <w:r w:rsidR="00505BDC" w:rsidRPr="00132D0A">
        <w:rPr>
          <w:rFonts w:ascii="Calibri" w:eastAsia="Times New Roman" w:hAnsi="Calibri" w:cs="Times New Roman"/>
          <w:color w:val="000000"/>
          <w:sz w:val="27"/>
          <w:szCs w:val="27"/>
          <w:shd w:val="clear" w:color="auto" w:fill="FFFFFF"/>
          <w:lang w:val="en-GB"/>
        </w:rPr>
        <w:t xml:space="preserve"> myself</w:t>
      </w:r>
      <w:r w:rsidR="00A93CF0" w:rsidRPr="00132D0A">
        <w:rPr>
          <w:rFonts w:ascii="Calibri" w:eastAsia="Times New Roman" w:hAnsi="Calibri" w:cs="Times New Roman"/>
          <w:color w:val="000000"/>
          <w:sz w:val="27"/>
          <w:szCs w:val="27"/>
          <w:shd w:val="clear" w:color="auto" w:fill="FFFFFF"/>
          <w:lang w:val="en-GB"/>
        </w:rPr>
        <w:t xml:space="preserve">. And I’ve </w:t>
      </w:r>
      <w:r w:rsidR="00CA6D61" w:rsidRPr="00132D0A">
        <w:rPr>
          <w:rFonts w:ascii="Calibri" w:eastAsia="Times New Roman" w:hAnsi="Calibri" w:cs="Times New Roman"/>
          <w:color w:val="000000"/>
          <w:sz w:val="27"/>
          <w:szCs w:val="27"/>
          <w:shd w:val="clear" w:color="auto" w:fill="FFFFFF"/>
          <w:lang w:val="en-GB"/>
        </w:rPr>
        <w:t>included</w:t>
      </w:r>
      <w:r w:rsidR="00A93CF0" w:rsidRPr="00132D0A">
        <w:rPr>
          <w:rFonts w:ascii="Calibri" w:eastAsia="Times New Roman" w:hAnsi="Calibri" w:cs="Times New Roman"/>
          <w:color w:val="000000"/>
          <w:sz w:val="27"/>
          <w:szCs w:val="27"/>
          <w:shd w:val="clear" w:color="auto" w:fill="FFFFFF"/>
          <w:lang w:val="en-GB"/>
        </w:rPr>
        <w:t xml:space="preserve"> some of the most effective ones. </w:t>
      </w:r>
    </w:p>
    <w:p w14:paraId="2FA0E2DE" w14:textId="7485A4F7" w:rsidR="00A93CF0" w:rsidRPr="00132D0A" w:rsidRDefault="00A93CF0" w:rsidP="0024296C">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Finally, I would like to thank everybody who has contributed to </w:t>
      </w:r>
      <w:r w:rsidR="00834F4A" w:rsidRPr="00132D0A">
        <w:rPr>
          <w:rFonts w:ascii="Calibri" w:eastAsia="Times New Roman" w:hAnsi="Calibri" w:cs="Times New Roman"/>
          <w:color w:val="000000"/>
          <w:sz w:val="27"/>
          <w:szCs w:val="27"/>
          <w:shd w:val="clear" w:color="auto" w:fill="FFFFFF"/>
          <w:lang w:val="en-GB"/>
        </w:rPr>
        <w:t>the</w:t>
      </w:r>
      <w:r w:rsidRPr="00132D0A">
        <w:rPr>
          <w:rFonts w:ascii="Calibri" w:eastAsia="Times New Roman" w:hAnsi="Calibri" w:cs="Times New Roman"/>
          <w:color w:val="000000"/>
          <w:sz w:val="27"/>
          <w:szCs w:val="27"/>
          <w:shd w:val="clear" w:color="auto" w:fill="FFFFFF"/>
          <w:lang w:val="en-GB"/>
        </w:rPr>
        <w:t xml:space="preserve"> work on this book. </w:t>
      </w:r>
      <w:r w:rsidR="00834F4A" w:rsidRPr="00132D0A">
        <w:rPr>
          <w:rFonts w:ascii="Calibri" w:eastAsia="Times New Roman" w:hAnsi="Calibri" w:cs="Times New Roman"/>
          <w:color w:val="000000"/>
          <w:sz w:val="27"/>
          <w:szCs w:val="27"/>
          <w:shd w:val="clear" w:color="auto" w:fill="FFFFFF"/>
          <w:lang w:val="en-GB"/>
        </w:rPr>
        <w:t xml:space="preserve">Of all the world’s librarians, </w:t>
      </w:r>
      <w:r w:rsidR="00505BDC" w:rsidRPr="00132D0A">
        <w:rPr>
          <w:rFonts w:ascii="Calibri" w:eastAsia="Times New Roman" w:hAnsi="Calibri" w:cs="Times New Roman"/>
          <w:color w:val="000000"/>
          <w:sz w:val="27"/>
          <w:szCs w:val="27"/>
          <w:shd w:val="clear" w:color="auto" w:fill="FFFFFF"/>
          <w:lang w:val="en-GB"/>
        </w:rPr>
        <w:t>special mention</w:t>
      </w:r>
      <w:r w:rsidR="00262B3A" w:rsidRPr="00132D0A">
        <w:rPr>
          <w:rFonts w:ascii="Calibri" w:eastAsia="Times New Roman" w:hAnsi="Calibri" w:cs="Times New Roman"/>
          <w:color w:val="000000"/>
          <w:sz w:val="27"/>
          <w:szCs w:val="27"/>
          <w:shd w:val="clear" w:color="auto" w:fill="FFFFFF"/>
          <w:lang w:val="en-GB"/>
        </w:rPr>
        <w:t xml:space="preserve"> must go</w:t>
      </w:r>
      <w:r w:rsidR="00834F4A" w:rsidRPr="00132D0A">
        <w:rPr>
          <w:rFonts w:ascii="Calibri" w:eastAsia="Times New Roman" w:hAnsi="Calibri" w:cs="Times New Roman"/>
          <w:color w:val="000000"/>
          <w:sz w:val="27"/>
          <w:szCs w:val="27"/>
          <w:shd w:val="clear" w:color="auto" w:fill="FFFFFF"/>
          <w:lang w:val="en-GB"/>
        </w:rPr>
        <w:t xml:space="preserve"> to Sofia Lersol Lund, Lars Mogensen, Stian Tveiten, Anette Rosenberg, Anna Fara Berge, Maria Rosenberg, Svanhild Naterstad, Trond Berge, Dag Roalkvam, Julio Perez and Gerd Johnson.</w:t>
      </w:r>
    </w:p>
    <w:p w14:paraId="4A2C1C3D" w14:textId="62978F6D" w:rsidR="00834F4A" w:rsidRPr="00132D0A" w:rsidRDefault="00834F4A" w:rsidP="0024296C">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And before you </w:t>
      </w:r>
      <w:r w:rsidR="0033477C" w:rsidRPr="00132D0A">
        <w:rPr>
          <w:rFonts w:ascii="Calibri" w:eastAsia="Times New Roman" w:hAnsi="Calibri" w:cs="Times New Roman"/>
          <w:color w:val="000000"/>
          <w:sz w:val="27"/>
          <w:szCs w:val="27"/>
          <w:shd w:val="clear" w:color="auto" w:fill="FFFFFF"/>
          <w:lang w:val="en-GB"/>
        </w:rPr>
        <w:t>read</w:t>
      </w:r>
      <w:r w:rsidRPr="00132D0A">
        <w:rPr>
          <w:rFonts w:ascii="Calibri" w:eastAsia="Times New Roman" w:hAnsi="Calibri" w:cs="Times New Roman"/>
          <w:color w:val="000000"/>
          <w:sz w:val="27"/>
          <w:szCs w:val="27"/>
          <w:shd w:val="clear" w:color="auto" w:fill="FFFFFF"/>
          <w:lang w:val="en-GB"/>
        </w:rPr>
        <w:t xml:space="preserve"> any further, I </w:t>
      </w:r>
      <w:r w:rsidR="00157F27" w:rsidRPr="00132D0A">
        <w:rPr>
          <w:rFonts w:ascii="Calibri" w:eastAsia="Times New Roman" w:hAnsi="Calibri" w:cs="Times New Roman"/>
          <w:color w:val="000000"/>
          <w:sz w:val="27"/>
          <w:szCs w:val="27"/>
          <w:shd w:val="clear" w:color="auto" w:fill="FFFFFF"/>
          <w:lang w:val="en-GB"/>
        </w:rPr>
        <w:t>want</w:t>
      </w:r>
      <w:r w:rsidRPr="00132D0A">
        <w:rPr>
          <w:rFonts w:ascii="Calibri" w:eastAsia="Times New Roman" w:hAnsi="Calibri" w:cs="Times New Roman"/>
          <w:color w:val="000000"/>
          <w:sz w:val="27"/>
          <w:szCs w:val="27"/>
          <w:shd w:val="clear" w:color="auto" w:fill="FFFFFF"/>
          <w:lang w:val="en-GB"/>
        </w:rPr>
        <w:t xml:space="preserve"> to </w:t>
      </w:r>
      <w:r w:rsidR="00157F27" w:rsidRPr="00132D0A">
        <w:rPr>
          <w:rFonts w:ascii="Calibri" w:eastAsia="Times New Roman" w:hAnsi="Calibri" w:cs="Times New Roman"/>
          <w:color w:val="000000"/>
          <w:sz w:val="27"/>
          <w:szCs w:val="27"/>
          <w:shd w:val="clear" w:color="auto" w:fill="FFFFFF"/>
          <w:lang w:val="en-GB"/>
        </w:rPr>
        <w:t>stress</w:t>
      </w:r>
      <w:r w:rsidRPr="00132D0A">
        <w:rPr>
          <w:rFonts w:ascii="Calibri" w:eastAsia="Times New Roman" w:hAnsi="Calibri" w:cs="Times New Roman"/>
          <w:color w:val="000000"/>
          <w:sz w:val="27"/>
          <w:szCs w:val="27"/>
          <w:shd w:val="clear" w:color="auto" w:fill="FFFFFF"/>
          <w:lang w:val="en-GB"/>
        </w:rPr>
        <w:t xml:space="preserve"> that this is absolutely not </w:t>
      </w:r>
      <w:r w:rsidR="00CA6D61" w:rsidRPr="00132D0A">
        <w:rPr>
          <w:rFonts w:ascii="Calibri" w:eastAsia="Times New Roman" w:hAnsi="Calibri" w:cs="Times New Roman"/>
          <w:color w:val="000000"/>
          <w:sz w:val="27"/>
          <w:szCs w:val="27"/>
          <w:shd w:val="clear" w:color="auto" w:fill="FFFFFF"/>
          <w:lang w:val="en-GB"/>
        </w:rPr>
        <w:t>intended as</w:t>
      </w:r>
      <w:r w:rsidR="006019FA" w:rsidRPr="00132D0A">
        <w:rPr>
          <w:rFonts w:ascii="Calibri" w:eastAsia="Times New Roman" w:hAnsi="Calibri" w:cs="Times New Roman"/>
          <w:color w:val="000000"/>
          <w:sz w:val="27"/>
          <w:szCs w:val="27"/>
          <w:shd w:val="clear" w:color="auto" w:fill="FFFFFF"/>
          <w:lang w:val="en-GB"/>
        </w:rPr>
        <w:t xml:space="preserve"> a guidebook to send people </w:t>
      </w:r>
      <w:r w:rsidR="00A20989" w:rsidRPr="00132D0A">
        <w:rPr>
          <w:rFonts w:ascii="Calibri" w:eastAsia="Times New Roman" w:hAnsi="Calibri" w:cs="Times New Roman"/>
          <w:color w:val="000000"/>
          <w:sz w:val="27"/>
          <w:szCs w:val="27"/>
          <w:shd w:val="clear" w:color="auto" w:fill="FFFFFF"/>
          <w:lang w:val="en-GB"/>
        </w:rPr>
        <w:t>off</w:t>
      </w:r>
      <w:r w:rsidR="006019FA" w:rsidRPr="00132D0A">
        <w:rPr>
          <w:rFonts w:ascii="Calibri" w:eastAsia="Times New Roman" w:hAnsi="Calibri" w:cs="Times New Roman"/>
          <w:color w:val="000000"/>
          <w:sz w:val="27"/>
          <w:szCs w:val="27"/>
          <w:shd w:val="clear" w:color="auto" w:fill="FFFFFF"/>
          <w:lang w:val="en-GB"/>
        </w:rPr>
        <w:t xml:space="preserve"> </w:t>
      </w:r>
      <w:r w:rsidR="00CA6D61" w:rsidRPr="00132D0A">
        <w:rPr>
          <w:rFonts w:ascii="Calibri" w:eastAsia="Times New Roman" w:hAnsi="Calibri" w:cs="Times New Roman"/>
          <w:color w:val="000000"/>
          <w:sz w:val="27"/>
          <w:szCs w:val="27"/>
          <w:shd w:val="clear" w:color="auto" w:fill="FFFFFF"/>
          <w:lang w:val="en-GB"/>
        </w:rPr>
        <w:t>in</w:t>
      </w:r>
      <w:r w:rsidR="006019FA" w:rsidRPr="00132D0A">
        <w:rPr>
          <w:rFonts w:ascii="Calibri" w:eastAsia="Times New Roman" w:hAnsi="Calibri" w:cs="Times New Roman"/>
          <w:color w:val="000000"/>
          <w:sz w:val="27"/>
          <w:szCs w:val="27"/>
          <w:shd w:val="clear" w:color="auto" w:fill="FFFFFF"/>
          <w:lang w:val="en-GB"/>
        </w:rPr>
        <w:t xml:space="preserve"> search </w:t>
      </w:r>
      <w:r w:rsidR="00CA6D61" w:rsidRPr="00132D0A">
        <w:rPr>
          <w:rFonts w:ascii="Calibri" w:eastAsia="Times New Roman" w:hAnsi="Calibri" w:cs="Times New Roman"/>
          <w:color w:val="000000"/>
          <w:sz w:val="27"/>
          <w:szCs w:val="27"/>
          <w:shd w:val="clear" w:color="auto" w:fill="FFFFFF"/>
          <w:lang w:val="en-GB"/>
        </w:rPr>
        <w:t>of</w:t>
      </w:r>
      <w:r w:rsidR="006019FA" w:rsidRPr="00132D0A">
        <w:rPr>
          <w:rFonts w:ascii="Calibri" w:eastAsia="Times New Roman" w:hAnsi="Calibri" w:cs="Times New Roman"/>
          <w:color w:val="000000"/>
          <w:sz w:val="27"/>
          <w:szCs w:val="27"/>
          <w:shd w:val="clear" w:color="auto" w:fill="FFFFFF"/>
          <w:lang w:val="en-GB"/>
        </w:rPr>
        <w:t xml:space="preserve"> the ruins of </w:t>
      </w:r>
      <w:r w:rsidR="004D3513" w:rsidRPr="00132D0A">
        <w:rPr>
          <w:rFonts w:ascii="Calibri" w:eastAsia="Times New Roman" w:hAnsi="Calibri" w:cs="Times New Roman"/>
          <w:color w:val="000000"/>
          <w:sz w:val="27"/>
          <w:szCs w:val="27"/>
          <w:shd w:val="clear" w:color="auto" w:fill="FFFFFF"/>
          <w:lang w:val="en-GB"/>
        </w:rPr>
        <w:t>forgotten</w:t>
      </w:r>
      <w:r w:rsidR="006019FA" w:rsidRPr="00132D0A">
        <w:rPr>
          <w:rFonts w:ascii="Calibri" w:eastAsia="Times New Roman" w:hAnsi="Calibri" w:cs="Times New Roman"/>
          <w:color w:val="000000"/>
          <w:sz w:val="27"/>
          <w:szCs w:val="27"/>
          <w:shd w:val="clear" w:color="auto" w:fill="FFFFFF"/>
          <w:lang w:val="en-GB"/>
        </w:rPr>
        <w:t xml:space="preserve"> countries and kingdoms. Because </w:t>
      </w:r>
      <w:r w:rsidR="00157F27" w:rsidRPr="00132D0A">
        <w:rPr>
          <w:rFonts w:ascii="Calibri" w:eastAsia="Times New Roman" w:hAnsi="Calibri" w:cs="Times New Roman"/>
          <w:color w:val="000000"/>
          <w:sz w:val="27"/>
          <w:szCs w:val="27"/>
          <w:shd w:val="clear" w:color="auto" w:fill="FFFFFF"/>
          <w:lang w:val="en-GB"/>
        </w:rPr>
        <w:t>we’re not talking</w:t>
      </w:r>
      <w:r w:rsidR="006019FA" w:rsidRPr="00132D0A">
        <w:rPr>
          <w:rFonts w:ascii="Calibri" w:eastAsia="Times New Roman" w:hAnsi="Calibri" w:cs="Times New Roman"/>
          <w:color w:val="000000"/>
          <w:sz w:val="27"/>
          <w:szCs w:val="27"/>
          <w:shd w:val="clear" w:color="auto" w:fill="FFFFFF"/>
          <w:lang w:val="en-GB"/>
        </w:rPr>
        <w:t xml:space="preserve"> package tours </w:t>
      </w:r>
      <w:r w:rsidR="00157F27" w:rsidRPr="00132D0A">
        <w:rPr>
          <w:rFonts w:ascii="Calibri" w:eastAsia="Times New Roman" w:hAnsi="Calibri" w:cs="Times New Roman"/>
          <w:color w:val="000000"/>
          <w:sz w:val="27"/>
          <w:szCs w:val="27"/>
          <w:shd w:val="clear" w:color="auto" w:fill="FFFFFF"/>
          <w:lang w:val="en-GB"/>
        </w:rPr>
        <w:t xml:space="preserve">here, </w:t>
      </w:r>
      <w:r w:rsidR="006019FA" w:rsidRPr="00132D0A">
        <w:rPr>
          <w:rFonts w:ascii="Calibri" w:eastAsia="Times New Roman" w:hAnsi="Calibri" w:cs="Times New Roman"/>
          <w:color w:val="000000"/>
          <w:sz w:val="27"/>
          <w:szCs w:val="27"/>
          <w:shd w:val="clear" w:color="auto" w:fill="FFFFFF"/>
          <w:lang w:val="en-GB"/>
        </w:rPr>
        <w:t xml:space="preserve">but long, complex journeys involving </w:t>
      </w:r>
      <w:r w:rsidR="00157F27" w:rsidRPr="00132D0A">
        <w:rPr>
          <w:rFonts w:ascii="Calibri" w:eastAsia="Times New Roman" w:hAnsi="Calibri" w:cs="Times New Roman"/>
          <w:color w:val="000000"/>
          <w:sz w:val="27"/>
          <w:szCs w:val="27"/>
          <w:shd w:val="clear" w:color="auto" w:fill="FFFFFF"/>
          <w:lang w:val="en-GB"/>
        </w:rPr>
        <w:t>multiple different means of</w:t>
      </w:r>
      <w:r w:rsidR="006019FA" w:rsidRPr="00132D0A">
        <w:rPr>
          <w:rFonts w:ascii="Calibri" w:eastAsia="Times New Roman" w:hAnsi="Calibri" w:cs="Times New Roman"/>
          <w:color w:val="000000"/>
          <w:sz w:val="27"/>
          <w:szCs w:val="27"/>
          <w:shd w:val="clear" w:color="auto" w:fill="FFFFFF"/>
          <w:lang w:val="en-GB"/>
        </w:rPr>
        <w:t xml:space="preserve"> transport, and </w:t>
      </w:r>
      <w:r w:rsidR="003B607B" w:rsidRPr="00132D0A">
        <w:rPr>
          <w:rFonts w:ascii="Calibri" w:eastAsia="Times New Roman" w:hAnsi="Calibri" w:cs="Times New Roman"/>
          <w:color w:val="000000"/>
          <w:sz w:val="27"/>
          <w:szCs w:val="27"/>
          <w:shd w:val="clear" w:color="auto" w:fill="FFFFFF"/>
          <w:lang w:val="en-GB"/>
        </w:rPr>
        <w:t>whose</w:t>
      </w:r>
      <w:r w:rsidR="006019FA" w:rsidRPr="00132D0A">
        <w:rPr>
          <w:rFonts w:ascii="Calibri" w:eastAsia="Times New Roman" w:hAnsi="Calibri" w:cs="Times New Roman"/>
          <w:color w:val="000000"/>
          <w:sz w:val="27"/>
          <w:szCs w:val="27"/>
          <w:shd w:val="clear" w:color="auto" w:fill="FFFFFF"/>
          <w:lang w:val="en-GB"/>
        </w:rPr>
        <w:t xml:space="preserve"> climate implications </w:t>
      </w:r>
      <w:r w:rsidR="003B607B" w:rsidRPr="00132D0A">
        <w:rPr>
          <w:rFonts w:ascii="Calibri" w:eastAsia="Times New Roman" w:hAnsi="Calibri" w:cs="Times New Roman"/>
          <w:color w:val="000000"/>
          <w:sz w:val="27"/>
          <w:szCs w:val="27"/>
          <w:shd w:val="clear" w:color="auto" w:fill="FFFFFF"/>
          <w:lang w:val="en-GB"/>
        </w:rPr>
        <w:t xml:space="preserve">go </w:t>
      </w:r>
      <w:r w:rsidR="0033477C" w:rsidRPr="00132D0A">
        <w:rPr>
          <w:rFonts w:ascii="Calibri" w:eastAsia="Times New Roman" w:hAnsi="Calibri" w:cs="Times New Roman"/>
          <w:color w:val="000000"/>
          <w:sz w:val="27"/>
          <w:szCs w:val="27"/>
          <w:shd w:val="clear" w:color="auto" w:fill="FFFFFF"/>
          <w:lang w:val="en-GB"/>
        </w:rPr>
        <w:t>far</w:t>
      </w:r>
      <w:r w:rsidR="003B607B" w:rsidRPr="00132D0A">
        <w:rPr>
          <w:rFonts w:ascii="Calibri" w:eastAsia="Times New Roman" w:hAnsi="Calibri" w:cs="Times New Roman"/>
          <w:color w:val="000000"/>
          <w:sz w:val="27"/>
          <w:szCs w:val="27"/>
          <w:shd w:val="clear" w:color="auto" w:fill="FFFFFF"/>
          <w:lang w:val="en-GB"/>
        </w:rPr>
        <w:t xml:space="preserve"> beyond</w:t>
      </w:r>
      <w:r w:rsidR="006019FA" w:rsidRPr="00132D0A">
        <w:rPr>
          <w:rFonts w:ascii="Calibri" w:eastAsia="Times New Roman" w:hAnsi="Calibri" w:cs="Times New Roman"/>
          <w:color w:val="000000"/>
          <w:sz w:val="27"/>
          <w:szCs w:val="27"/>
          <w:shd w:val="clear" w:color="auto" w:fill="FFFFFF"/>
          <w:lang w:val="en-GB"/>
        </w:rPr>
        <w:t xml:space="preserve"> </w:t>
      </w:r>
      <w:r w:rsidR="00797EFB" w:rsidRPr="00132D0A">
        <w:rPr>
          <w:rFonts w:ascii="Calibri" w:eastAsia="Times New Roman" w:hAnsi="Calibri" w:cs="Times New Roman"/>
          <w:color w:val="000000"/>
          <w:sz w:val="27"/>
          <w:szCs w:val="27"/>
          <w:shd w:val="clear" w:color="auto" w:fill="FFFFFF"/>
          <w:lang w:val="en-GB"/>
        </w:rPr>
        <w:t>respectable</w:t>
      </w:r>
      <w:r w:rsidR="006019FA" w:rsidRPr="00132D0A">
        <w:rPr>
          <w:rFonts w:ascii="Calibri" w:eastAsia="Times New Roman" w:hAnsi="Calibri" w:cs="Times New Roman"/>
          <w:color w:val="000000"/>
          <w:sz w:val="27"/>
          <w:szCs w:val="27"/>
          <w:shd w:val="clear" w:color="auto" w:fill="FFFFFF"/>
          <w:lang w:val="en-GB"/>
        </w:rPr>
        <w:t xml:space="preserve"> levels</w:t>
      </w:r>
      <w:r w:rsidR="00A20989" w:rsidRPr="00132D0A">
        <w:rPr>
          <w:rFonts w:ascii="Calibri" w:eastAsia="Times New Roman" w:hAnsi="Calibri" w:cs="Times New Roman"/>
          <w:color w:val="000000"/>
          <w:sz w:val="27"/>
          <w:szCs w:val="27"/>
          <w:shd w:val="clear" w:color="auto" w:fill="FFFFFF"/>
          <w:lang w:val="en-GB"/>
        </w:rPr>
        <w:t xml:space="preserve"> – p</w:t>
      </w:r>
      <w:r w:rsidR="00157F27" w:rsidRPr="00132D0A">
        <w:rPr>
          <w:rFonts w:ascii="Calibri" w:eastAsia="Times New Roman" w:hAnsi="Calibri" w:cs="Times New Roman"/>
          <w:color w:val="000000"/>
          <w:sz w:val="27"/>
          <w:szCs w:val="27"/>
          <w:shd w:val="clear" w:color="auto" w:fill="FFFFFF"/>
          <w:lang w:val="en-GB"/>
        </w:rPr>
        <w:t>robably without bringing the reader</w:t>
      </w:r>
      <w:r w:rsidR="006019FA" w:rsidRPr="00132D0A">
        <w:rPr>
          <w:rFonts w:ascii="Calibri" w:eastAsia="Times New Roman" w:hAnsi="Calibri" w:cs="Times New Roman"/>
          <w:color w:val="000000"/>
          <w:sz w:val="27"/>
          <w:szCs w:val="27"/>
          <w:shd w:val="clear" w:color="auto" w:fill="FFFFFF"/>
          <w:lang w:val="en-GB"/>
        </w:rPr>
        <w:t xml:space="preserve"> an inch closer to the adventure. </w:t>
      </w:r>
      <w:r w:rsidR="00157F27" w:rsidRPr="00132D0A">
        <w:rPr>
          <w:rFonts w:ascii="Calibri" w:eastAsia="Times New Roman" w:hAnsi="Calibri" w:cs="Times New Roman"/>
          <w:color w:val="000000"/>
          <w:sz w:val="27"/>
          <w:szCs w:val="27"/>
          <w:shd w:val="clear" w:color="auto" w:fill="FFFFFF"/>
          <w:lang w:val="en-GB"/>
        </w:rPr>
        <w:t>You’d be much</w:t>
      </w:r>
      <w:r w:rsidR="007E032C" w:rsidRPr="00132D0A">
        <w:rPr>
          <w:rFonts w:ascii="Calibri" w:eastAsia="Times New Roman" w:hAnsi="Calibri" w:cs="Times New Roman"/>
          <w:color w:val="000000"/>
          <w:sz w:val="27"/>
          <w:szCs w:val="27"/>
          <w:shd w:val="clear" w:color="auto" w:fill="FFFFFF"/>
          <w:lang w:val="en-GB"/>
        </w:rPr>
        <w:t xml:space="preserve"> better </w:t>
      </w:r>
      <w:r w:rsidR="00157F27" w:rsidRPr="00132D0A">
        <w:rPr>
          <w:rFonts w:ascii="Calibri" w:eastAsia="Times New Roman" w:hAnsi="Calibri" w:cs="Times New Roman"/>
          <w:color w:val="000000"/>
          <w:sz w:val="27"/>
          <w:szCs w:val="27"/>
          <w:shd w:val="clear" w:color="auto" w:fill="FFFFFF"/>
          <w:lang w:val="en-GB"/>
        </w:rPr>
        <w:t xml:space="preserve">off </w:t>
      </w:r>
      <w:r w:rsidR="00A21A2B" w:rsidRPr="00132D0A">
        <w:rPr>
          <w:rFonts w:ascii="Calibri" w:eastAsia="Times New Roman" w:hAnsi="Calibri" w:cs="Times New Roman"/>
          <w:color w:val="000000"/>
          <w:sz w:val="27"/>
          <w:szCs w:val="27"/>
          <w:shd w:val="clear" w:color="auto" w:fill="FFFFFF"/>
          <w:lang w:val="en-GB"/>
        </w:rPr>
        <w:t>looking at</w:t>
      </w:r>
      <w:r w:rsidR="007E032C" w:rsidRPr="00132D0A">
        <w:rPr>
          <w:rFonts w:ascii="Calibri" w:eastAsia="Times New Roman" w:hAnsi="Calibri" w:cs="Times New Roman"/>
          <w:color w:val="000000"/>
          <w:sz w:val="27"/>
          <w:szCs w:val="27"/>
          <w:shd w:val="clear" w:color="auto" w:fill="FFFFFF"/>
          <w:lang w:val="en-GB"/>
        </w:rPr>
        <w:t xml:space="preserve"> this book as a collection of bedtime stories to </w:t>
      </w:r>
      <w:r w:rsidR="00157F27" w:rsidRPr="00132D0A">
        <w:rPr>
          <w:rFonts w:ascii="Calibri" w:eastAsia="Times New Roman" w:hAnsi="Calibri" w:cs="Times New Roman"/>
          <w:color w:val="000000"/>
          <w:sz w:val="27"/>
          <w:szCs w:val="27"/>
          <w:shd w:val="clear" w:color="auto" w:fill="FFFFFF"/>
          <w:lang w:val="en-GB"/>
        </w:rPr>
        <w:t>feed</w:t>
      </w:r>
      <w:r w:rsidR="007E032C" w:rsidRPr="00132D0A">
        <w:rPr>
          <w:rFonts w:ascii="Calibri" w:eastAsia="Times New Roman" w:hAnsi="Calibri" w:cs="Times New Roman"/>
          <w:color w:val="000000"/>
          <w:sz w:val="27"/>
          <w:szCs w:val="27"/>
          <w:shd w:val="clear" w:color="auto" w:fill="FFFFFF"/>
          <w:lang w:val="en-GB"/>
        </w:rPr>
        <w:t xml:space="preserve"> your dreams and carry you off into sleep.</w:t>
      </w:r>
    </w:p>
    <w:p w14:paraId="194435D7" w14:textId="77777777" w:rsidR="007E032C" w:rsidRPr="00132D0A" w:rsidRDefault="007E032C" w:rsidP="0024296C">
      <w:pPr>
        <w:ind w:firstLine="567"/>
        <w:rPr>
          <w:rFonts w:ascii="Calibri" w:eastAsia="Times New Roman" w:hAnsi="Calibri" w:cs="Times New Roman"/>
          <w:color w:val="000000"/>
          <w:sz w:val="27"/>
          <w:szCs w:val="27"/>
          <w:shd w:val="clear" w:color="auto" w:fill="FFFFFF"/>
          <w:lang w:val="en-GB"/>
        </w:rPr>
      </w:pPr>
    </w:p>
    <w:p w14:paraId="68D23F3C" w14:textId="77777777" w:rsidR="007E032C" w:rsidRPr="00132D0A" w:rsidRDefault="007E032C" w:rsidP="007E032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Bjørn Berge</w:t>
      </w:r>
    </w:p>
    <w:p w14:paraId="64D0E199" w14:textId="5E1BB6B8" w:rsidR="007E032C" w:rsidRPr="00132D0A" w:rsidRDefault="00654BC1" w:rsidP="007E032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Lista, spring 2017</w:t>
      </w:r>
    </w:p>
    <w:p w14:paraId="3C6B8DA3" w14:textId="77777777" w:rsidR="007E032C" w:rsidRPr="00132D0A" w:rsidRDefault="007E032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br w:type="page"/>
      </w:r>
    </w:p>
    <w:p w14:paraId="2E4FEFE8" w14:textId="35683CAB" w:rsidR="00B5491B" w:rsidRPr="00132D0A" w:rsidRDefault="00F64D0C" w:rsidP="00B5491B">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lastRenderedPageBreak/>
        <w:t>1840</w:t>
      </w:r>
    </w:p>
    <w:p w14:paraId="3B080677" w14:textId="5330F7F7" w:rsidR="00B5491B" w:rsidRPr="00132D0A" w:rsidRDefault="00F64D0C" w:rsidP="00B5491B">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TO</w:t>
      </w:r>
    </w:p>
    <w:p w14:paraId="05258501" w14:textId="2311B3C4" w:rsidR="007E032C" w:rsidRPr="00132D0A" w:rsidRDefault="00F64D0C" w:rsidP="00B5491B">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1860</w:t>
      </w:r>
    </w:p>
    <w:p w14:paraId="0B6C223A" w14:textId="77777777" w:rsidR="007E032C" w:rsidRPr="00132D0A" w:rsidRDefault="007E032C" w:rsidP="007E032C">
      <w:pPr>
        <w:rPr>
          <w:rFonts w:ascii="Calibri" w:eastAsia="Times New Roman" w:hAnsi="Calibri" w:cs="Times New Roman"/>
          <w:color w:val="000000"/>
          <w:sz w:val="27"/>
          <w:szCs w:val="27"/>
          <w:shd w:val="clear" w:color="auto" w:fill="FFFFFF"/>
          <w:lang w:val="en-GB"/>
        </w:rPr>
      </w:pPr>
    </w:p>
    <w:p w14:paraId="4E69BAA6" w14:textId="62135842" w:rsidR="007E032C" w:rsidRPr="00132D0A" w:rsidRDefault="00F64D0C" w:rsidP="007E032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VANCOUVER ISLAND</w:t>
      </w:r>
    </w:p>
    <w:p w14:paraId="492A5942" w14:textId="4400E076" w:rsidR="007E032C" w:rsidRPr="00132D0A" w:rsidRDefault="00F64D0C" w:rsidP="007E032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NEW BRUNSWICK</w:t>
      </w:r>
    </w:p>
    <w:p w14:paraId="78AF027A" w14:textId="24EA172C" w:rsidR="007E032C" w:rsidRPr="00132D0A" w:rsidRDefault="00F64D0C" w:rsidP="007E032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DANISH WEST INDIA</w:t>
      </w:r>
    </w:p>
    <w:p w14:paraId="6CFF09CA" w14:textId="4A092080" w:rsidR="007E032C" w:rsidRPr="00132D0A" w:rsidRDefault="00F64D0C" w:rsidP="007E032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CORRIENTES</w:t>
      </w:r>
    </w:p>
    <w:p w14:paraId="0F2773CF" w14:textId="73413416" w:rsidR="007E032C" w:rsidRPr="00132D0A" w:rsidRDefault="00F64D0C" w:rsidP="007E032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HELIGOLAND</w:t>
      </w:r>
    </w:p>
    <w:p w14:paraId="7792958D" w14:textId="4898C304" w:rsidR="007E032C" w:rsidRPr="00132D0A" w:rsidRDefault="00F64D0C" w:rsidP="007E032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 TWO SICILIES</w:t>
      </w:r>
    </w:p>
    <w:p w14:paraId="4D803BC1" w14:textId="3182219A" w:rsidR="007E032C" w:rsidRPr="00132D0A" w:rsidRDefault="00F64D0C" w:rsidP="007E032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ELOBEY, ANNOBON AND CORISCO</w:t>
      </w:r>
    </w:p>
    <w:p w14:paraId="4B814CEE" w14:textId="5C0BDCE8" w:rsidR="007E032C" w:rsidRPr="00132D0A" w:rsidRDefault="00F64D0C" w:rsidP="007E032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LABUAN</w:t>
      </w:r>
    </w:p>
    <w:p w14:paraId="3A711CEE" w14:textId="3A481982" w:rsidR="007E032C" w:rsidRPr="00132D0A" w:rsidRDefault="00F64D0C" w:rsidP="007E032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VAN DIEMEN’S LAND</w:t>
      </w:r>
    </w:p>
    <w:p w14:paraId="60ECAF1E" w14:textId="77777777" w:rsidR="00A20989" w:rsidRPr="00132D0A" w:rsidRDefault="00A20989" w:rsidP="007E032C">
      <w:pPr>
        <w:rPr>
          <w:rFonts w:ascii="Calibri" w:eastAsia="Times New Roman" w:hAnsi="Calibri" w:cs="Times New Roman"/>
          <w:color w:val="000000"/>
          <w:sz w:val="27"/>
          <w:szCs w:val="27"/>
          <w:shd w:val="clear" w:color="auto" w:fill="FFFFFF"/>
          <w:lang w:val="en-GB"/>
        </w:rPr>
      </w:pPr>
    </w:p>
    <w:p w14:paraId="6D389983" w14:textId="77777777" w:rsidR="00413C48" w:rsidRPr="00132D0A" w:rsidRDefault="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br w:type="page"/>
      </w:r>
    </w:p>
    <w:tbl>
      <w:tblPr>
        <w:tblStyle w:val="Tabellrutenett"/>
        <w:tblW w:w="0" w:type="auto"/>
        <w:tblLook w:val="04A0" w:firstRow="1" w:lastRow="0" w:firstColumn="1" w:lastColumn="0" w:noHBand="0" w:noVBand="1"/>
      </w:tblPr>
      <w:tblGrid>
        <w:gridCol w:w="4258"/>
        <w:gridCol w:w="4258"/>
      </w:tblGrid>
      <w:tr w:rsidR="00413C48" w:rsidRPr="00132D0A" w14:paraId="75001F74" w14:textId="77777777" w:rsidTr="00413C48">
        <w:tc>
          <w:tcPr>
            <w:tcW w:w="8516" w:type="dxa"/>
            <w:gridSpan w:val="2"/>
          </w:tcPr>
          <w:p w14:paraId="52F7518B" w14:textId="77777777" w:rsidR="00413C48" w:rsidRPr="00132D0A" w:rsidRDefault="00413C48"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lastRenderedPageBreak/>
              <w:t>PERIOD:</w:t>
            </w:r>
          </w:p>
        </w:tc>
      </w:tr>
      <w:tr w:rsidR="00413C48" w:rsidRPr="00132D0A" w14:paraId="0B634176" w14:textId="77777777" w:rsidTr="00413C48">
        <w:tc>
          <w:tcPr>
            <w:tcW w:w="8516" w:type="dxa"/>
            <w:gridSpan w:val="2"/>
          </w:tcPr>
          <w:p w14:paraId="20C39CCE" w14:textId="77777777" w:rsidR="00413C48" w:rsidRPr="00132D0A" w:rsidRDefault="00413C48"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1816-1860</w:t>
            </w:r>
          </w:p>
        </w:tc>
      </w:tr>
      <w:tr w:rsidR="00413C48" w:rsidRPr="00132D0A" w14:paraId="62D29361" w14:textId="77777777" w:rsidTr="00413C48">
        <w:tc>
          <w:tcPr>
            <w:tcW w:w="8516" w:type="dxa"/>
            <w:gridSpan w:val="2"/>
          </w:tcPr>
          <w:p w14:paraId="3E411BC1" w14:textId="77777777" w:rsidR="00413C48" w:rsidRPr="00132D0A" w:rsidRDefault="00413C48"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COUNTRY:</w:t>
            </w:r>
          </w:p>
        </w:tc>
      </w:tr>
      <w:tr w:rsidR="00413C48" w:rsidRPr="00132D0A" w14:paraId="3F68F4C0" w14:textId="77777777" w:rsidTr="00413C48">
        <w:tc>
          <w:tcPr>
            <w:tcW w:w="8516" w:type="dxa"/>
            <w:gridSpan w:val="2"/>
          </w:tcPr>
          <w:p w14:paraId="436CC907" w14:textId="77777777" w:rsidR="00413C48" w:rsidRPr="00132D0A" w:rsidRDefault="00413C48" w:rsidP="00D93ECE">
            <w:pPr>
              <w:pStyle w:val="ToC1"/>
            </w:pPr>
            <w:bookmarkStart w:id="1" w:name="_Toc347431737"/>
            <w:r w:rsidRPr="00132D0A">
              <w:t>THE TWO SICILIES</w:t>
            </w:r>
            <w:bookmarkEnd w:id="1"/>
          </w:p>
        </w:tc>
      </w:tr>
      <w:tr w:rsidR="00413C48" w:rsidRPr="00132D0A" w14:paraId="41278DDC" w14:textId="77777777" w:rsidTr="00413C48">
        <w:tc>
          <w:tcPr>
            <w:tcW w:w="4258" w:type="dxa"/>
          </w:tcPr>
          <w:p w14:paraId="12FF6694" w14:textId="710658A9" w:rsidR="00413C48" w:rsidRPr="00132D0A" w:rsidRDefault="00413C48"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POPULATION:</w:t>
            </w:r>
            <w:r w:rsidRPr="00132D0A">
              <w:rPr>
                <w:rFonts w:ascii="Calibri" w:eastAsia="Times New Roman" w:hAnsi="Calibri" w:cs="Times New Roman"/>
                <w:color w:val="000000"/>
                <w:sz w:val="27"/>
                <w:szCs w:val="27"/>
                <w:shd w:val="clear" w:color="auto" w:fill="FFFFFF"/>
                <w:lang w:val="en-GB"/>
              </w:rPr>
              <w:tab/>
            </w:r>
            <w:r w:rsidRPr="00132D0A">
              <w:rPr>
                <w:rFonts w:ascii="Calibri" w:eastAsia="Times New Roman" w:hAnsi="Calibri" w:cs="Times New Roman"/>
                <w:color w:val="000000"/>
                <w:sz w:val="27"/>
                <w:szCs w:val="27"/>
                <w:shd w:val="clear" w:color="auto" w:fill="FFFFFF"/>
                <w:lang w:val="en-GB"/>
              </w:rPr>
              <w:tab/>
            </w:r>
          </w:p>
          <w:p w14:paraId="0C720862" w14:textId="2DCDB5A3" w:rsidR="00413C48" w:rsidRPr="00132D0A" w:rsidRDefault="00413C48"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8,703,000</w:t>
            </w:r>
            <w:r w:rsidRPr="00132D0A">
              <w:rPr>
                <w:rFonts w:ascii="Calibri" w:eastAsia="Times New Roman" w:hAnsi="Calibri" w:cs="Times New Roman"/>
                <w:color w:val="000000"/>
                <w:sz w:val="27"/>
                <w:szCs w:val="27"/>
                <w:shd w:val="clear" w:color="auto" w:fill="FFFFFF"/>
                <w:lang w:val="en-GB"/>
              </w:rPr>
              <w:tab/>
            </w:r>
            <w:r w:rsidRPr="00132D0A">
              <w:rPr>
                <w:rFonts w:ascii="Calibri" w:eastAsia="Times New Roman" w:hAnsi="Calibri" w:cs="Times New Roman"/>
                <w:color w:val="000000"/>
                <w:sz w:val="27"/>
                <w:szCs w:val="27"/>
                <w:shd w:val="clear" w:color="auto" w:fill="FFFFFF"/>
                <w:lang w:val="en-GB"/>
              </w:rPr>
              <w:tab/>
            </w:r>
            <w:r w:rsidRPr="00132D0A">
              <w:rPr>
                <w:rFonts w:ascii="Calibri" w:eastAsia="Times New Roman" w:hAnsi="Calibri" w:cs="Times New Roman"/>
                <w:color w:val="000000"/>
                <w:sz w:val="27"/>
                <w:szCs w:val="27"/>
                <w:shd w:val="clear" w:color="auto" w:fill="FFFFFF"/>
                <w:lang w:val="en-GB"/>
              </w:rPr>
              <w:tab/>
            </w:r>
          </w:p>
        </w:tc>
        <w:tc>
          <w:tcPr>
            <w:tcW w:w="4258" w:type="dxa"/>
          </w:tcPr>
          <w:p w14:paraId="32F24B07" w14:textId="77777777" w:rsidR="00413C48" w:rsidRPr="00132D0A" w:rsidRDefault="00413C48"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AREA: </w:t>
            </w:r>
          </w:p>
          <w:p w14:paraId="757C6B26" w14:textId="3D34A0F1" w:rsidR="00413C48" w:rsidRPr="00132D0A" w:rsidRDefault="00413C48"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111,900</w:t>
            </w:r>
            <w:r w:rsidR="000F7DD4" w:rsidRPr="00132D0A">
              <w:rPr>
                <w:rFonts w:ascii="Calibri" w:eastAsia="Times New Roman" w:hAnsi="Calibri" w:cs="Times New Roman"/>
                <w:color w:val="000000"/>
                <w:sz w:val="27"/>
                <w:szCs w:val="27"/>
                <w:shd w:val="clear" w:color="auto" w:fill="FFFFFF"/>
                <w:lang w:val="en-GB"/>
              </w:rPr>
              <w:t xml:space="preserve"> km</w:t>
            </w:r>
            <w:r w:rsidRPr="00132D0A">
              <w:rPr>
                <w:rFonts w:ascii="Calibri" w:eastAsia="Times New Roman" w:hAnsi="Calibri" w:cs="Times New Roman"/>
                <w:color w:val="000000"/>
                <w:sz w:val="27"/>
                <w:szCs w:val="27"/>
                <w:shd w:val="clear" w:color="auto" w:fill="FFFFFF"/>
                <w:vertAlign w:val="superscript"/>
                <w:lang w:val="en-GB"/>
              </w:rPr>
              <w:t>2</w:t>
            </w:r>
          </w:p>
        </w:tc>
      </w:tr>
      <w:tr w:rsidR="00413C48" w:rsidRPr="00132D0A" w14:paraId="39E72F24" w14:textId="77777777" w:rsidTr="00413C48">
        <w:tc>
          <w:tcPr>
            <w:tcW w:w="4258" w:type="dxa"/>
          </w:tcPr>
          <w:p w14:paraId="4878DED6" w14:textId="77777777" w:rsidR="00A23DC6" w:rsidRPr="00132D0A" w:rsidRDefault="00A23DC6" w:rsidP="00A23DC6">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SARDINIA</w:t>
            </w:r>
          </w:p>
          <w:p w14:paraId="7CF1A088" w14:textId="77777777" w:rsidR="00413C48" w:rsidRPr="00132D0A" w:rsidRDefault="00413C48"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Venice</w:t>
            </w:r>
          </w:p>
          <w:p w14:paraId="60642201" w14:textId="77777777" w:rsidR="00085FC7" w:rsidRPr="00132D0A" w:rsidRDefault="00413C48" w:rsidP="00085FC7">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Siena</w:t>
            </w:r>
            <w:r w:rsidR="00085FC7" w:rsidRPr="00132D0A">
              <w:rPr>
                <w:rFonts w:ascii="Calibri" w:eastAsia="Times New Roman" w:hAnsi="Calibri" w:cs="Times New Roman"/>
                <w:color w:val="000000"/>
                <w:sz w:val="27"/>
                <w:szCs w:val="27"/>
                <w:shd w:val="clear" w:color="auto" w:fill="FFFFFF"/>
                <w:lang w:val="en-GB"/>
              </w:rPr>
              <w:t xml:space="preserve"> </w:t>
            </w:r>
          </w:p>
          <w:p w14:paraId="46E46681" w14:textId="53C95C2C" w:rsidR="00413C48" w:rsidRPr="00132D0A" w:rsidRDefault="00085FC7"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 PAPAL STATES</w:t>
            </w:r>
          </w:p>
          <w:p w14:paraId="78260065" w14:textId="77777777" w:rsidR="00A23DC6" w:rsidRPr="00132D0A" w:rsidRDefault="00A23DC6" w:rsidP="00A23DC6">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MEDITERRANEAN </w:t>
            </w:r>
          </w:p>
          <w:p w14:paraId="1FF82F6F" w14:textId="70053B12" w:rsidR="00413C48" w:rsidRPr="00132D0A" w:rsidRDefault="00413C48"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Naples</w:t>
            </w:r>
          </w:p>
          <w:p w14:paraId="72A103A1" w14:textId="77777777" w:rsidR="00085FC7" w:rsidRPr="00132D0A" w:rsidRDefault="00413C48" w:rsidP="00085FC7">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 TWO SICILIES</w:t>
            </w:r>
            <w:r w:rsidR="00085FC7" w:rsidRPr="00132D0A">
              <w:rPr>
                <w:rFonts w:ascii="Calibri" w:eastAsia="Times New Roman" w:hAnsi="Calibri" w:cs="Times New Roman"/>
                <w:color w:val="000000"/>
                <w:sz w:val="27"/>
                <w:szCs w:val="27"/>
                <w:shd w:val="clear" w:color="auto" w:fill="FFFFFF"/>
                <w:lang w:val="en-GB"/>
              </w:rPr>
              <w:t xml:space="preserve"> </w:t>
            </w:r>
          </w:p>
          <w:p w14:paraId="38BE8714" w14:textId="77777777" w:rsidR="00413C48" w:rsidRPr="00132D0A" w:rsidRDefault="00413C48"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Palermo</w:t>
            </w:r>
          </w:p>
          <w:p w14:paraId="16690E3A" w14:textId="28BEB548" w:rsidR="00413C48" w:rsidRPr="00132D0A" w:rsidRDefault="00085FC7" w:rsidP="00A23DC6">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ADRIATIC </w:t>
            </w:r>
          </w:p>
        </w:tc>
        <w:tc>
          <w:tcPr>
            <w:tcW w:w="4258" w:type="dxa"/>
          </w:tcPr>
          <w:p w14:paraId="57538376" w14:textId="77777777" w:rsidR="00413C48" w:rsidRPr="00132D0A" w:rsidRDefault="00413C48" w:rsidP="00413C48">
            <w:pPr>
              <w:rPr>
                <w:rFonts w:ascii="Calibri" w:eastAsia="Times New Roman" w:hAnsi="Calibri" w:cs="Times New Roman"/>
                <w:color w:val="000000"/>
                <w:sz w:val="27"/>
                <w:szCs w:val="27"/>
                <w:shd w:val="clear" w:color="auto" w:fill="FFFFFF"/>
                <w:lang w:val="en-GB"/>
              </w:rPr>
            </w:pPr>
          </w:p>
        </w:tc>
      </w:tr>
    </w:tbl>
    <w:p w14:paraId="73170A62" w14:textId="77777777" w:rsidR="00BC79D9" w:rsidRPr="00132D0A" w:rsidRDefault="00BC79D9" w:rsidP="00BC79D9">
      <w:pPr>
        <w:rPr>
          <w:rFonts w:ascii="Calibri" w:eastAsia="Times New Roman" w:hAnsi="Calibri" w:cs="Times New Roman"/>
          <w:color w:val="000000"/>
          <w:sz w:val="27"/>
          <w:szCs w:val="27"/>
          <w:shd w:val="clear" w:color="auto" w:fill="FFFFFF"/>
          <w:lang w:val="en-GB"/>
        </w:rPr>
      </w:pPr>
    </w:p>
    <w:p w14:paraId="55F63C4C" w14:textId="2DE81BBF" w:rsidR="00BC79D9" w:rsidRPr="00132D0A" w:rsidRDefault="009350D9" w:rsidP="00BC79D9">
      <w:pPr>
        <w:rPr>
          <w:rFonts w:ascii="Calibri" w:eastAsia="Times New Roman" w:hAnsi="Calibri" w:cs="Times New Roman"/>
          <w:b/>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Weary Aristocrats and Bottomless P</w:t>
      </w:r>
      <w:r w:rsidR="00BC79D9" w:rsidRPr="00132D0A">
        <w:rPr>
          <w:rFonts w:ascii="Calibri" w:eastAsia="Times New Roman" w:hAnsi="Calibri" w:cs="Times New Roman"/>
          <w:b/>
          <w:color w:val="000000"/>
          <w:sz w:val="27"/>
          <w:szCs w:val="27"/>
          <w:shd w:val="clear" w:color="auto" w:fill="FFFFFF"/>
          <w:lang w:val="en-GB"/>
        </w:rPr>
        <w:t>overty</w:t>
      </w:r>
    </w:p>
    <w:p w14:paraId="1C612700" w14:textId="1E21378F" w:rsidR="00BC79D9" w:rsidRPr="00132D0A" w:rsidRDefault="00BC79D9" w:rsidP="00B40E1A">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Meat, cakes, fruit and fist-sized balls of chalk-white mozzarella, all </w:t>
      </w:r>
      <w:r w:rsidR="00415581" w:rsidRPr="00132D0A">
        <w:rPr>
          <w:rFonts w:ascii="Calibri" w:eastAsia="Times New Roman" w:hAnsi="Calibri" w:cs="Times New Roman"/>
          <w:color w:val="000000"/>
          <w:sz w:val="27"/>
          <w:szCs w:val="27"/>
          <w:shd w:val="clear" w:color="auto" w:fill="FFFFFF"/>
          <w:lang w:val="en-GB"/>
        </w:rPr>
        <w:t>stuck</w:t>
      </w:r>
      <w:r w:rsidRPr="00132D0A">
        <w:rPr>
          <w:rFonts w:ascii="Calibri" w:eastAsia="Times New Roman" w:hAnsi="Calibri" w:cs="Times New Roman"/>
          <w:color w:val="000000"/>
          <w:sz w:val="27"/>
          <w:szCs w:val="27"/>
          <w:shd w:val="clear" w:color="auto" w:fill="FFFFFF"/>
          <w:lang w:val="en-GB"/>
        </w:rPr>
        <w:t xml:space="preserve"> together with </w:t>
      </w:r>
      <w:r w:rsidR="00415581" w:rsidRPr="00132D0A">
        <w:rPr>
          <w:rFonts w:ascii="Calibri" w:eastAsia="Times New Roman" w:hAnsi="Calibri" w:cs="Times New Roman"/>
          <w:color w:val="000000"/>
          <w:sz w:val="27"/>
          <w:szCs w:val="27"/>
          <w:shd w:val="clear" w:color="auto" w:fill="FFFFFF"/>
          <w:lang w:val="en-GB"/>
        </w:rPr>
        <w:t>minced</w:t>
      </w:r>
      <w:r w:rsidRPr="00132D0A">
        <w:rPr>
          <w:rFonts w:ascii="Calibri" w:eastAsia="Times New Roman" w:hAnsi="Calibri" w:cs="Times New Roman"/>
          <w:color w:val="000000"/>
          <w:sz w:val="27"/>
          <w:szCs w:val="27"/>
          <w:shd w:val="clear" w:color="auto" w:fill="FFFFFF"/>
          <w:lang w:val="en-GB"/>
        </w:rPr>
        <w:t xml:space="preserve"> sardines, tripe and olives to form a conical mountain of food – like a Vesuvius in miniature – </w:t>
      </w:r>
      <w:r w:rsidR="00157F27" w:rsidRPr="00132D0A">
        <w:rPr>
          <w:rFonts w:ascii="Calibri" w:eastAsia="Times New Roman" w:hAnsi="Calibri" w:cs="Times New Roman"/>
          <w:color w:val="000000"/>
          <w:sz w:val="27"/>
          <w:szCs w:val="27"/>
          <w:shd w:val="clear" w:color="auto" w:fill="FFFFFF"/>
          <w:lang w:val="en-GB"/>
        </w:rPr>
        <w:t>that glitters</w:t>
      </w:r>
      <w:r w:rsidRPr="00132D0A">
        <w:rPr>
          <w:rFonts w:ascii="Calibri" w:eastAsia="Times New Roman" w:hAnsi="Calibri" w:cs="Times New Roman"/>
          <w:color w:val="000000"/>
          <w:sz w:val="27"/>
          <w:szCs w:val="27"/>
          <w:shd w:val="clear" w:color="auto" w:fill="FFFFFF"/>
          <w:lang w:val="en-GB"/>
        </w:rPr>
        <w:t xml:space="preserve"> </w:t>
      </w:r>
      <w:r w:rsidR="00415581" w:rsidRPr="00132D0A">
        <w:rPr>
          <w:rFonts w:ascii="Calibri" w:eastAsia="Times New Roman" w:hAnsi="Calibri" w:cs="Times New Roman"/>
          <w:color w:val="000000"/>
          <w:sz w:val="27"/>
          <w:szCs w:val="27"/>
          <w:shd w:val="clear" w:color="auto" w:fill="FFFFFF"/>
          <w:lang w:val="en-GB"/>
        </w:rPr>
        <w:t>juicily</w:t>
      </w:r>
      <w:r w:rsidRPr="00132D0A">
        <w:rPr>
          <w:rFonts w:ascii="Calibri" w:eastAsia="Times New Roman" w:hAnsi="Calibri" w:cs="Times New Roman"/>
          <w:color w:val="000000"/>
          <w:sz w:val="27"/>
          <w:szCs w:val="27"/>
          <w:shd w:val="clear" w:color="auto" w:fill="FFFFFF"/>
          <w:lang w:val="en-GB"/>
        </w:rPr>
        <w:t xml:space="preserve"> in the afternoon sun on the cobblestones in front of the castle in Naples. A cannon salute gives </w:t>
      </w:r>
      <w:r w:rsidR="00CD0E72" w:rsidRPr="00132D0A">
        <w:rPr>
          <w:rFonts w:ascii="Calibri" w:eastAsia="Times New Roman" w:hAnsi="Calibri" w:cs="Times New Roman"/>
          <w:color w:val="000000"/>
          <w:sz w:val="27"/>
          <w:szCs w:val="27"/>
          <w:shd w:val="clear" w:color="auto" w:fill="FFFFFF"/>
          <w:lang w:val="en-GB"/>
        </w:rPr>
        <w:t xml:space="preserve">the ravenous mob </w:t>
      </w:r>
      <w:r w:rsidR="00157F27" w:rsidRPr="00132D0A">
        <w:rPr>
          <w:rFonts w:ascii="Calibri" w:eastAsia="Times New Roman" w:hAnsi="Calibri" w:cs="Times New Roman"/>
          <w:color w:val="000000"/>
          <w:sz w:val="27"/>
          <w:szCs w:val="27"/>
          <w:shd w:val="clear" w:color="auto" w:fill="FFFFFF"/>
          <w:lang w:val="en-GB"/>
        </w:rPr>
        <w:t>its</w:t>
      </w:r>
      <w:r w:rsidR="00CD0E72" w:rsidRPr="00132D0A">
        <w:rPr>
          <w:rFonts w:ascii="Calibri" w:eastAsia="Times New Roman" w:hAnsi="Calibri" w:cs="Times New Roman"/>
          <w:color w:val="000000"/>
          <w:sz w:val="27"/>
          <w:szCs w:val="27"/>
          <w:shd w:val="clear" w:color="auto" w:fill="FFFFFF"/>
          <w:lang w:val="en-GB"/>
        </w:rPr>
        <w:t xml:space="preserve"> signal. A salvo of l</w:t>
      </w:r>
      <w:r w:rsidRPr="00132D0A">
        <w:rPr>
          <w:rFonts w:ascii="Calibri" w:eastAsia="Times New Roman" w:hAnsi="Calibri" w:cs="Times New Roman"/>
          <w:color w:val="000000"/>
          <w:sz w:val="27"/>
          <w:szCs w:val="27"/>
          <w:shd w:val="clear" w:color="auto" w:fill="FFFFFF"/>
          <w:lang w:val="en-GB"/>
        </w:rPr>
        <w:t xml:space="preserve">imp applause comes from the </w:t>
      </w:r>
      <w:r w:rsidR="00B24514" w:rsidRPr="00132D0A">
        <w:rPr>
          <w:rFonts w:ascii="Calibri" w:eastAsia="Times New Roman" w:hAnsi="Calibri" w:cs="Times New Roman"/>
          <w:color w:val="000000"/>
          <w:sz w:val="27"/>
          <w:szCs w:val="27"/>
          <w:shd w:val="clear" w:color="auto" w:fill="FFFFFF"/>
          <w:lang w:val="en-GB"/>
        </w:rPr>
        <w:t>long-</w:t>
      </w:r>
      <w:r w:rsidR="00157F27" w:rsidRPr="00132D0A">
        <w:rPr>
          <w:rFonts w:ascii="Calibri" w:eastAsia="Times New Roman" w:hAnsi="Calibri" w:cs="Times New Roman"/>
          <w:color w:val="000000"/>
          <w:sz w:val="27"/>
          <w:szCs w:val="27"/>
          <w:shd w:val="clear" w:color="auto" w:fill="FFFFFF"/>
          <w:lang w:val="en-GB"/>
        </w:rPr>
        <w:t xml:space="preserve">since </w:t>
      </w:r>
      <w:r w:rsidRPr="00132D0A">
        <w:rPr>
          <w:rFonts w:ascii="Calibri" w:eastAsia="Times New Roman" w:hAnsi="Calibri" w:cs="Times New Roman"/>
          <w:color w:val="000000"/>
          <w:sz w:val="27"/>
          <w:szCs w:val="27"/>
          <w:shd w:val="clear" w:color="auto" w:fill="FFFFFF"/>
          <w:lang w:val="en-GB"/>
        </w:rPr>
        <w:t>ov</w:t>
      </w:r>
      <w:r w:rsidR="00415581" w:rsidRPr="00132D0A">
        <w:rPr>
          <w:rFonts w:ascii="Calibri" w:eastAsia="Times New Roman" w:hAnsi="Calibri" w:cs="Times New Roman"/>
          <w:color w:val="000000"/>
          <w:sz w:val="27"/>
          <w:szCs w:val="27"/>
          <w:shd w:val="clear" w:color="auto" w:fill="FFFFFF"/>
          <w:lang w:val="en-GB"/>
        </w:rPr>
        <w:t>erfed aristocrats on the balconies</w:t>
      </w:r>
      <w:r w:rsidRPr="00132D0A">
        <w:rPr>
          <w:rFonts w:ascii="Calibri" w:eastAsia="Times New Roman" w:hAnsi="Calibri" w:cs="Times New Roman"/>
          <w:color w:val="000000"/>
          <w:sz w:val="27"/>
          <w:szCs w:val="27"/>
          <w:shd w:val="clear" w:color="auto" w:fill="FFFFFF"/>
          <w:lang w:val="en-GB"/>
        </w:rPr>
        <w:t xml:space="preserve">. The </w:t>
      </w:r>
      <w:r w:rsidR="00CD0E72" w:rsidRPr="00132D0A">
        <w:rPr>
          <w:rFonts w:ascii="Calibri" w:eastAsia="Times New Roman" w:hAnsi="Calibri" w:cs="Times New Roman"/>
          <w:color w:val="000000"/>
          <w:sz w:val="27"/>
          <w:szCs w:val="27"/>
          <w:shd w:val="clear" w:color="auto" w:fill="FFFFFF"/>
          <w:lang w:val="en-GB"/>
        </w:rPr>
        <w:t>enormously</w:t>
      </w:r>
      <w:r w:rsidRPr="00132D0A">
        <w:rPr>
          <w:rFonts w:ascii="Calibri" w:eastAsia="Times New Roman" w:hAnsi="Calibri" w:cs="Times New Roman"/>
          <w:color w:val="000000"/>
          <w:sz w:val="27"/>
          <w:szCs w:val="27"/>
          <w:shd w:val="clear" w:color="auto" w:fill="FFFFFF"/>
          <w:lang w:val="en-GB"/>
        </w:rPr>
        <w:t xml:space="preserve"> fat king, Ferdinand </w:t>
      </w:r>
      <w:r w:rsidR="00CD0E72" w:rsidRPr="00132D0A">
        <w:rPr>
          <w:rFonts w:ascii="Calibri" w:eastAsia="Times New Roman" w:hAnsi="Calibri" w:cs="Times New Roman"/>
          <w:color w:val="000000"/>
          <w:sz w:val="27"/>
          <w:szCs w:val="27"/>
          <w:shd w:val="clear" w:color="auto" w:fill="FFFFFF"/>
          <w:lang w:val="en-GB"/>
        </w:rPr>
        <w:t>I – far more eager than the res</w:t>
      </w:r>
      <w:r w:rsidRPr="00132D0A">
        <w:rPr>
          <w:rFonts w:ascii="Calibri" w:eastAsia="Times New Roman" w:hAnsi="Calibri" w:cs="Times New Roman"/>
          <w:color w:val="000000"/>
          <w:sz w:val="27"/>
          <w:szCs w:val="27"/>
          <w:shd w:val="clear" w:color="auto" w:fill="FFFFFF"/>
          <w:lang w:val="en-GB"/>
        </w:rPr>
        <w:t>t – drums his fingers nervously on the parapet.</w:t>
      </w:r>
      <w:r w:rsidRPr="00132D0A">
        <w:rPr>
          <w:rStyle w:val="Sluttnotereferanse"/>
          <w:rFonts w:ascii="Calibri" w:eastAsia="Times New Roman" w:hAnsi="Calibri" w:cs="Times New Roman"/>
          <w:color w:val="000000"/>
          <w:sz w:val="27"/>
          <w:szCs w:val="27"/>
          <w:shd w:val="clear" w:color="auto" w:fill="FFFFFF"/>
          <w:lang w:val="en-GB"/>
        </w:rPr>
        <w:endnoteReference w:id="4"/>
      </w:r>
    </w:p>
    <w:p w14:paraId="2984634B" w14:textId="77777777" w:rsidR="00A20989" w:rsidRPr="00132D0A" w:rsidRDefault="00A20989" w:rsidP="00B40E1A">
      <w:pPr>
        <w:rPr>
          <w:rFonts w:ascii="Calibri" w:eastAsia="Times New Roman" w:hAnsi="Calibri" w:cs="Times New Roman"/>
          <w:color w:val="000000"/>
          <w:sz w:val="27"/>
          <w:szCs w:val="27"/>
          <w:shd w:val="clear" w:color="auto" w:fill="FFFFFF"/>
          <w:lang w:val="en-GB"/>
        </w:rPr>
      </w:pPr>
    </w:p>
    <w:p w14:paraId="6BC586F9" w14:textId="725301BE" w:rsidR="00BC79D9" w:rsidRPr="00132D0A" w:rsidRDefault="00BC79D9" w:rsidP="00B40E1A">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In 1759 the king had ascended to the throne at the </w:t>
      </w:r>
      <w:r w:rsidR="00157F27" w:rsidRPr="00132D0A">
        <w:rPr>
          <w:rFonts w:ascii="Calibri" w:eastAsia="Times New Roman" w:hAnsi="Calibri" w:cs="Times New Roman"/>
          <w:color w:val="000000"/>
          <w:sz w:val="27"/>
          <w:szCs w:val="27"/>
          <w:shd w:val="clear" w:color="auto" w:fill="FFFFFF"/>
          <w:lang w:val="en-GB"/>
        </w:rPr>
        <w:t xml:space="preserve">tender </w:t>
      </w:r>
      <w:r w:rsidRPr="00132D0A">
        <w:rPr>
          <w:rFonts w:ascii="Calibri" w:eastAsia="Times New Roman" w:hAnsi="Calibri" w:cs="Times New Roman"/>
          <w:color w:val="000000"/>
          <w:sz w:val="27"/>
          <w:szCs w:val="27"/>
          <w:shd w:val="clear" w:color="auto" w:fill="FFFFFF"/>
          <w:lang w:val="en-GB"/>
        </w:rPr>
        <w:t>age of eight</w:t>
      </w:r>
      <w:r w:rsidR="00157F27" w:rsidRPr="00132D0A">
        <w:rPr>
          <w:rFonts w:ascii="Calibri" w:eastAsia="Times New Roman" w:hAnsi="Calibri" w:cs="Times New Roman"/>
          <w:color w:val="000000"/>
          <w:sz w:val="27"/>
          <w:szCs w:val="27"/>
          <w:shd w:val="clear" w:color="auto" w:fill="FFFFFF"/>
          <w:lang w:val="en-GB"/>
        </w:rPr>
        <w:t xml:space="preserve">. </w:t>
      </w:r>
      <w:r w:rsidR="003B607B" w:rsidRPr="00132D0A">
        <w:rPr>
          <w:rFonts w:ascii="Calibri" w:eastAsia="Times New Roman" w:hAnsi="Calibri" w:cs="Times New Roman"/>
          <w:color w:val="000000"/>
          <w:sz w:val="27"/>
          <w:szCs w:val="27"/>
          <w:shd w:val="clear" w:color="auto" w:fill="FFFFFF"/>
          <w:lang w:val="en-GB"/>
        </w:rPr>
        <w:t>No</w:t>
      </w:r>
      <w:r w:rsidR="00157F27" w:rsidRPr="00132D0A">
        <w:rPr>
          <w:rFonts w:ascii="Calibri" w:eastAsia="Times New Roman" w:hAnsi="Calibri" w:cs="Times New Roman"/>
          <w:color w:val="000000"/>
          <w:sz w:val="27"/>
          <w:szCs w:val="27"/>
          <w:shd w:val="clear" w:color="auto" w:fill="FFFFFF"/>
          <w:lang w:val="en-GB"/>
        </w:rPr>
        <w:t xml:space="preserve">w </w:t>
      </w:r>
      <w:r w:rsidRPr="00132D0A">
        <w:rPr>
          <w:rFonts w:ascii="Calibri" w:eastAsia="Times New Roman" w:hAnsi="Calibri" w:cs="Times New Roman"/>
          <w:color w:val="000000"/>
          <w:sz w:val="27"/>
          <w:szCs w:val="27"/>
          <w:shd w:val="clear" w:color="auto" w:fill="FFFFFF"/>
          <w:lang w:val="en-GB"/>
        </w:rPr>
        <w:t xml:space="preserve">in his </w:t>
      </w:r>
      <w:r w:rsidR="003B607B" w:rsidRPr="00132D0A">
        <w:rPr>
          <w:rFonts w:ascii="Calibri" w:eastAsia="Times New Roman" w:hAnsi="Calibri" w:cs="Times New Roman"/>
          <w:color w:val="000000"/>
          <w:sz w:val="27"/>
          <w:szCs w:val="27"/>
          <w:shd w:val="clear" w:color="auto" w:fill="FFFFFF"/>
          <w:lang w:val="en-GB"/>
        </w:rPr>
        <w:t xml:space="preserve">early </w:t>
      </w:r>
      <w:r w:rsidRPr="00132D0A">
        <w:rPr>
          <w:rFonts w:ascii="Calibri" w:eastAsia="Times New Roman" w:hAnsi="Calibri" w:cs="Times New Roman"/>
          <w:color w:val="000000"/>
          <w:sz w:val="27"/>
          <w:szCs w:val="27"/>
          <w:shd w:val="clear" w:color="auto" w:fill="FFFFFF"/>
          <w:lang w:val="en-GB"/>
        </w:rPr>
        <w:t xml:space="preserve">twenties, </w:t>
      </w:r>
      <w:r w:rsidR="00B24514" w:rsidRPr="00132D0A">
        <w:rPr>
          <w:rFonts w:ascii="Calibri" w:eastAsia="Times New Roman" w:hAnsi="Calibri" w:cs="Times New Roman"/>
          <w:color w:val="000000"/>
          <w:sz w:val="27"/>
          <w:szCs w:val="27"/>
          <w:shd w:val="clear" w:color="auto" w:fill="FFFFFF"/>
          <w:lang w:val="en-GB"/>
        </w:rPr>
        <w:t>his main interest in life was</w:t>
      </w:r>
      <w:r w:rsidRPr="00132D0A">
        <w:rPr>
          <w:rFonts w:ascii="Calibri" w:eastAsia="Times New Roman" w:hAnsi="Calibri" w:cs="Times New Roman"/>
          <w:color w:val="000000"/>
          <w:sz w:val="27"/>
          <w:szCs w:val="27"/>
          <w:shd w:val="clear" w:color="auto" w:fill="FFFFFF"/>
          <w:lang w:val="en-GB"/>
        </w:rPr>
        <w:t xml:space="preserve"> </w:t>
      </w:r>
      <w:r w:rsidR="00CD0E72" w:rsidRPr="00132D0A">
        <w:rPr>
          <w:rFonts w:ascii="Calibri" w:eastAsia="Times New Roman" w:hAnsi="Calibri" w:cs="Times New Roman"/>
          <w:color w:val="000000"/>
          <w:sz w:val="27"/>
          <w:szCs w:val="27"/>
          <w:shd w:val="clear" w:color="auto" w:fill="FFFFFF"/>
          <w:lang w:val="en-GB"/>
        </w:rPr>
        <w:t xml:space="preserve">hatching spectacular ideas for the next </w:t>
      </w:r>
      <w:r w:rsidR="000E3B70" w:rsidRPr="00132D0A">
        <w:rPr>
          <w:rFonts w:ascii="Calibri" w:eastAsia="Times New Roman" w:hAnsi="Calibri" w:cs="Times New Roman"/>
          <w:color w:val="000000"/>
          <w:sz w:val="27"/>
          <w:szCs w:val="27"/>
          <w:u w:val="single"/>
          <w:shd w:val="clear" w:color="auto" w:fill="FFFFFF"/>
          <w:lang w:val="en-GB"/>
        </w:rPr>
        <w:t>gran</w:t>
      </w:r>
      <w:r w:rsidR="00CD0E72" w:rsidRPr="00132D0A">
        <w:rPr>
          <w:rFonts w:ascii="Calibri" w:eastAsia="Times New Roman" w:hAnsi="Calibri" w:cs="Times New Roman"/>
          <w:color w:val="000000"/>
          <w:sz w:val="27"/>
          <w:szCs w:val="27"/>
          <w:u w:val="single"/>
          <w:shd w:val="clear" w:color="auto" w:fill="FFFFFF"/>
          <w:lang w:val="en-GB"/>
        </w:rPr>
        <w:t xml:space="preserve"> galla</w:t>
      </w:r>
      <w:r w:rsidR="00CD0E72" w:rsidRPr="00132D0A">
        <w:rPr>
          <w:rFonts w:ascii="Calibri" w:eastAsia="Times New Roman" w:hAnsi="Calibri" w:cs="Times New Roman"/>
          <w:color w:val="000000"/>
          <w:sz w:val="27"/>
          <w:szCs w:val="27"/>
          <w:shd w:val="clear" w:color="auto" w:fill="FFFFFF"/>
          <w:lang w:val="en-GB"/>
        </w:rPr>
        <w:t>. This was one of the vanishingly few occasions on which he let his wealth trickle down to the common people</w:t>
      </w:r>
      <w:r w:rsidR="00B24514" w:rsidRPr="00132D0A">
        <w:rPr>
          <w:rFonts w:ascii="Calibri" w:eastAsia="Times New Roman" w:hAnsi="Calibri" w:cs="Times New Roman"/>
          <w:color w:val="000000"/>
          <w:sz w:val="27"/>
          <w:szCs w:val="27"/>
          <w:shd w:val="clear" w:color="auto" w:fill="FFFFFF"/>
          <w:lang w:val="en-GB"/>
        </w:rPr>
        <w:t xml:space="preserve"> too</w:t>
      </w:r>
      <w:r w:rsidR="00CD0E72" w:rsidRPr="00132D0A">
        <w:rPr>
          <w:rFonts w:ascii="Calibri" w:eastAsia="Times New Roman" w:hAnsi="Calibri" w:cs="Times New Roman"/>
          <w:color w:val="000000"/>
          <w:sz w:val="27"/>
          <w:szCs w:val="27"/>
          <w:shd w:val="clear" w:color="auto" w:fill="FFFFFF"/>
          <w:lang w:val="en-GB"/>
        </w:rPr>
        <w:t>.</w:t>
      </w:r>
    </w:p>
    <w:p w14:paraId="13D7F692" w14:textId="77777777" w:rsidR="00CD0E72" w:rsidRPr="00132D0A" w:rsidRDefault="00CD0E72" w:rsidP="00B40E1A">
      <w:pPr>
        <w:rPr>
          <w:rFonts w:ascii="Calibri" w:eastAsia="Times New Roman" w:hAnsi="Calibri" w:cs="Times New Roman"/>
          <w:color w:val="000000"/>
          <w:sz w:val="27"/>
          <w:szCs w:val="27"/>
          <w:shd w:val="clear" w:color="auto" w:fill="FFFFFF"/>
          <w:lang w:val="en-GB"/>
        </w:rPr>
      </w:pPr>
    </w:p>
    <w:p w14:paraId="5F1AF91B" w14:textId="133D48D2" w:rsidR="00CD0E72" w:rsidRPr="00132D0A" w:rsidRDefault="00B3765C" w:rsidP="00B40E1A">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w:t>
      </w:r>
      <w:r w:rsidR="008C2BCB" w:rsidRPr="00132D0A">
        <w:rPr>
          <w:rFonts w:ascii="Calibri" w:eastAsia="Times New Roman" w:hAnsi="Calibri" w:cs="Times New Roman"/>
          <w:color w:val="000000"/>
          <w:sz w:val="27"/>
          <w:szCs w:val="27"/>
          <w:shd w:val="clear" w:color="auto" w:fill="FFFFFF"/>
          <w:lang w:val="en-GB"/>
        </w:rPr>
        <w:t xml:space="preserve"> k</w:t>
      </w:r>
      <w:r w:rsidR="00CD0E72" w:rsidRPr="00132D0A">
        <w:rPr>
          <w:rFonts w:ascii="Calibri" w:eastAsia="Times New Roman" w:hAnsi="Calibri" w:cs="Times New Roman"/>
          <w:color w:val="000000"/>
          <w:sz w:val="27"/>
          <w:szCs w:val="27"/>
          <w:shd w:val="clear" w:color="auto" w:fill="FFFFFF"/>
          <w:lang w:val="en-GB"/>
        </w:rPr>
        <w:t>ingdom</w:t>
      </w:r>
      <w:r w:rsidR="008C2BCB" w:rsidRPr="00132D0A">
        <w:rPr>
          <w:rFonts w:ascii="Calibri" w:eastAsia="Times New Roman" w:hAnsi="Calibri" w:cs="Times New Roman"/>
          <w:color w:val="000000"/>
          <w:sz w:val="27"/>
          <w:szCs w:val="27"/>
          <w:shd w:val="clear" w:color="auto" w:fill="FFFFFF"/>
          <w:lang w:val="en-GB"/>
        </w:rPr>
        <w:t>s</w:t>
      </w:r>
      <w:r w:rsidR="00CD0E72" w:rsidRPr="00132D0A">
        <w:rPr>
          <w:rFonts w:ascii="Calibri" w:eastAsia="Times New Roman" w:hAnsi="Calibri" w:cs="Times New Roman"/>
          <w:color w:val="000000"/>
          <w:sz w:val="27"/>
          <w:szCs w:val="27"/>
          <w:shd w:val="clear" w:color="auto" w:fill="FFFFFF"/>
          <w:lang w:val="en-GB"/>
        </w:rPr>
        <w:t xml:space="preserve"> of Naples and Sicily </w:t>
      </w:r>
      <w:r w:rsidR="008C2BCB" w:rsidRPr="00132D0A">
        <w:rPr>
          <w:rFonts w:ascii="Calibri" w:eastAsia="Times New Roman" w:hAnsi="Calibri" w:cs="Times New Roman"/>
          <w:color w:val="000000"/>
          <w:sz w:val="27"/>
          <w:szCs w:val="27"/>
          <w:shd w:val="clear" w:color="auto" w:fill="FFFFFF"/>
          <w:lang w:val="en-GB"/>
        </w:rPr>
        <w:t xml:space="preserve">had already been ruled </w:t>
      </w:r>
      <w:r w:rsidR="00157F27" w:rsidRPr="00132D0A">
        <w:rPr>
          <w:rFonts w:ascii="Calibri" w:eastAsia="Times New Roman" w:hAnsi="Calibri" w:cs="Times New Roman"/>
          <w:color w:val="000000"/>
          <w:sz w:val="27"/>
          <w:szCs w:val="27"/>
          <w:shd w:val="clear" w:color="auto" w:fill="FFFFFF"/>
          <w:lang w:val="en-GB"/>
        </w:rPr>
        <w:t>jointly</w:t>
      </w:r>
      <w:r w:rsidR="00CD25EE" w:rsidRPr="00132D0A">
        <w:rPr>
          <w:rFonts w:ascii="Calibri" w:eastAsia="Times New Roman" w:hAnsi="Calibri" w:cs="Times New Roman"/>
          <w:color w:val="000000"/>
          <w:sz w:val="27"/>
          <w:szCs w:val="27"/>
          <w:shd w:val="clear" w:color="auto" w:fill="FFFFFF"/>
          <w:lang w:val="en-GB"/>
        </w:rPr>
        <w:t xml:space="preserve">, as the kingdom of the Two Sicilies, </w:t>
      </w:r>
      <w:r w:rsidR="00476240" w:rsidRPr="00132D0A">
        <w:rPr>
          <w:rFonts w:ascii="Calibri" w:eastAsia="Times New Roman" w:hAnsi="Calibri" w:cs="Times New Roman"/>
          <w:color w:val="000000"/>
          <w:sz w:val="27"/>
          <w:szCs w:val="27"/>
          <w:shd w:val="clear" w:color="auto" w:fill="FFFFFF"/>
          <w:lang w:val="en-GB"/>
        </w:rPr>
        <w:t>on several previous occasions</w:t>
      </w:r>
      <w:r w:rsidR="00CD25EE" w:rsidRPr="00132D0A">
        <w:rPr>
          <w:rFonts w:ascii="Calibri" w:eastAsia="Times New Roman" w:hAnsi="Calibri" w:cs="Times New Roman"/>
          <w:color w:val="000000"/>
          <w:sz w:val="27"/>
          <w:szCs w:val="27"/>
          <w:shd w:val="clear" w:color="auto" w:fill="FFFFFF"/>
          <w:lang w:val="en-GB"/>
        </w:rPr>
        <w:t xml:space="preserve"> </w:t>
      </w:r>
      <w:r w:rsidR="00B24514" w:rsidRPr="00132D0A">
        <w:rPr>
          <w:rFonts w:ascii="Calibri" w:eastAsia="Times New Roman" w:hAnsi="Calibri" w:cs="Times New Roman"/>
          <w:color w:val="000000"/>
          <w:sz w:val="27"/>
          <w:szCs w:val="27"/>
          <w:shd w:val="clear" w:color="auto" w:fill="FFFFFF"/>
          <w:lang w:val="en-GB"/>
        </w:rPr>
        <w:t>by the time</w:t>
      </w:r>
      <w:r w:rsidR="008C2BCB" w:rsidRPr="00132D0A">
        <w:rPr>
          <w:rFonts w:ascii="Calibri" w:eastAsia="Times New Roman" w:hAnsi="Calibri" w:cs="Times New Roman"/>
          <w:color w:val="000000"/>
          <w:sz w:val="27"/>
          <w:szCs w:val="27"/>
          <w:shd w:val="clear" w:color="auto" w:fill="FFFFFF"/>
          <w:lang w:val="en-GB"/>
        </w:rPr>
        <w:t xml:space="preserve"> Ferdinand I’s father, Charles III of Spain, reinstated the </w:t>
      </w:r>
      <w:r w:rsidR="00B24514" w:rsidRPr="00132D0A">
        <w:rPr>
          <w:rFonts w:ascii="Calibri" w:eastAsia="Times New Roman" w:hAnsi="Calibri" w:cs="Times New Roman"/>
          <w:color w:val="000000"/>
          <w:sz w:val="27"/>
          <w:szCs w:val="27"/>
          <w:shd w:val="clear" w:color="auto" w:fill="FFFFFF"/>
          <w:lang w:val="en-GB"/>
        </w:rPr>
        <w:t>system</w:t>
      </w:r>
      <w:r w:rsidR="008C2BCB" w:rsidRPr="00132D0A">
        <w:rPr>
          <w:rFonts w:ascii="Calibri" w:eastAsia="Times New Roman" w:hAnsi="Calibri" w:cs="Times New Roman"/>
          <w:color w:val="000000"/>
          <w:sz w:val="27"/>
          <w:szCs w:val="27"/>
          <w:shd w:val="clear" w:color="auto" w:fill="FFFFFF"/>
          <w:lang w:val="en-GB"/>
        </w:rPr>
        <w:t xml:space="preserve"> in 1735, with Naples as the capital. The country</w:t>
      </w:r>
      <w:r w:rsidR="00157F27" w:rsidRPr="00132D0A">
        <w:rPr>
          <w:rFonts w:ascii="Calibri" w:eastAsia="Times New Roman" w:hAnsi="Calibri" w:cs="Times New Roman"/>
          <w:color w:val="000000"/>
          <w:sz w:val="27"/>
          <w:szCs w:val="27"/>
          <w:shd w:val="clear" w:color="auto" w:fill="FFFFFF"/>
          <w:lang w:val="en-GB"/>
        </w:rPr>
        <w:t>, which</w:t>
      </w:r>
      <w:r w:rsidR="008C2BCB" w:rsidRPr="00132D0A">
        <w:rPr>
          <w:rFonts w:ascii="Calibri" w:eastAsia="Times New Roman" w:hAnsi="Calibri" w:cs="Times New Roman"/>
          <w:color w:val="000000"/>
          <w:sz w:val="27"/>
          <w:szCs w:val="27"/>
          <w:shd w:val="clear" w:color="auto" w:fill="FFFFFF"/>
          <w:lang w:val="en-GB"/>
        </w:rPr>
        <w:t xml:space="preserve"> stretched as far north as </w:t>
      </w:r>
      <w:r w:rsidR="00415581" w:rsidRPr="00132D0A">
        <w:rPr>
          <w:rFonts w:ascii="Calibri" w:eastAsia="Times New Roman" w:hAnsi="Calibri" w:cs="Times New Roman"/>
          <w:color w:val="000000"/>
          <w:sz w:val="27"/>
          <w:szCs w:val="27"/>
          <w:shd w:val="clear" w:color="auto" w:fill="FFFFFF"/>
          <w:lang w:val="en-GB"/>
        </w:rPr>
        <w:t>the Papal States</w:t>
      </w:r>
      <w:r w:rsidR="00157F27" w:rsidRPr="00132D0A">
        <w:rPr>
          <w:rFonts w:ascii="Calibri" w:eastAsia="Times New Roman" w:hAnsi="Calibri" w:cs="Times New Roman"/>
          <w:color w:val="000000"/>
          <w:sz w:val="27"/>
          <w:szCs w:val="27"/>
          <w:shd w:val="clear" w:color="auto" w:fill="FFFFFF"/>
          <w:lang w:val="en-GB"/>
        </w:rPr>
        <w:t>,</w:t>
      </w:r>
      <w:r w:rsidR="008C2BCB" w:rsidRPr="00132D0A">
        <w:rPr>
          <w:rFonts w:ascii="Calibri" w:eastAsia="Times New Roman" w:hAnsi="Calibri" w:cs="Times New Roman"/>
          <w:color w:val="000000"/>
          <w:sz w:val="27"/>
          <w:szCs w:val="27"/>
          <w:shd w:val="clear" w:color="auto" w:fill="FFFFFF"/>
          <w:lang w:val="en-GB"/>
        </w:rPr>
        <w:t xml:space="preserve"> was large by European standards.</w:t>
      </w:r>
    </w:p>
    <w:p w14:paraId="28D3783F" w14:textId="20330A6E" w:rsidR="008C2BCB" w:rsidRPr="00132D0A" w:rsidRDefault="008C2BCB" w:rsidP="00A20989">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Napoleon put</w:t>
      </w:r>
      <w:r w:rsidR="00157F27" w:rsidRPr="00132D0A">
        <w:rPr>
          <w:rFonts w:ascii="Calibri" w:eastAsia="Times New Roman" w:hAnsi="Calibri" w:cs="Times New Roman"/>
          <w:color w:val="000000"/>
          <w:sz w:val="27"/>
          <w:szCs w:val="27"/>
          <w:shd w:val="clear" w:color="auto" w:fill="FFFFFF"/>
          <w:lang w:val="en-GB"/>
        </w:rPr>
        <w:t xml:space="preserve"> a stop to the excesses in 1799</w:t>
      </w:r>
      <w:r w:rsidRPr="00132D0A">
        <w:rPr>
          <w:rFonts w:ascii="Calibri" w:eastAsia="Times New Roman" w:hAnsi="Calibri" w:cs="Times New Roman"/>
          <w:color w:val="000000"/>
          <w:sz w:val="27"/>
          <w:szCs w:val="27"/>
          <w:shd w:val="clear" w:color="auto" w:fill="FFFFFF"/>
          <w:lang w:val="en-GB"/>
        </w:rPr>
        <w:t xml:space="preserve"> when he captured the Naples part of the kingdom. Ferdina</w:t>
      </w:r>
      <w:r w:rsidR="003B607B" w:rsidRPr="00132D0A">
        <w:rPr>
          <w:rFonts w:ascii="Calibri" w:eastAsia="Times New Roman" w:hAnsi="Calibri" w:cs="Times New Roman"/>
          <w:color w:val="000000"/>
          <w:sz w:val="27"/>
          <w:szCs w:val="27"/>
          <w:shd w:val="clear" w:color="auto" w:fill="FFFFFF"/>
          <w:lang w:val="en-GB"/>
        </w:rPr>
        <w:t xml:space="preserve">nd fled to Sicily, where he was </w:t>
      </w:r>
      <w:r w:rsidRPr="00132D0A">
        <w:rPr>
          <w:rFonts w:ascii="Calibri" w:eastAsia="Times New Roman" w:hAnsi="Calibri" w:cs="Times New Roman"/>
          <w:color w:val="000000"/>
          <w:sz w:val="27"/>
          <w:szCs w:val="27"/>
          <w:shd w:val="clear" w:color="auto" w:fill="FFFFFF"/>
          <w:lang w:val="en-GB"/>
        </w:rPr>
        <w:t>protected by a strong British naval force.</w:t>
      </w:r>
    </w:p>
    <w:p w14:paraId="53B8D0E4" w14:textId="77777777" w:rsidR="008C2BCB" w:rsidRPr="00132D0A" w:rsidRDefault="008C2BCB" w:rsidP="00B40E1A">
      <w:pPr>
        <w:rPr>
          <w:rFonts w:ascii="Calibri" w:eastAsia="Times New Roman" w:hAnsi="Calibri" w:cs="Times New Roman"/>
          <w:color w:val="000000"/>
          <w:sz w:val="27"/>
          <w:szCs w:val="27"/>
          <w:shd w:val="clear" w:color="auto" w:fill="FFFFFF"/>
          <w:lang w:val="en-GB"/>
        </w:rPr>
      </w:pPr>
    </w:p>
    <w:p w14:paraId="7432AA05" w14:textId="4AF6DE31" w:rsidR="008C2BCB" w:rsidRPr="00132D0A" w:rsidRDefault="00157F27" w:rsidP="00B40E1A">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He returned to power following</w:t>
      </w:r>
      <w:r w:rsidR="008C2BCB" w:rsidRPr="00132D0A">
        <w:rPr>
          <w:rFonts w:ascii="Calibri" w:eastAsia="Times New Roman" w:hAnsi="Calibri" w:cs="Times New Roman"/>
          <w:color w:val="000000"/>
          <w:sz w:val="27"/>
          <w:szCs w:val="27"/>
          <w:shd w:val="clear" w:color="auto" w:fill="FFFFFF"/>
          <w:lang w:val="en-GB"/>
        </w:rPr>
        <w:t xml:space="preserve"> the peace congress in Vienna in 1816, although only after </w:t>
      </w:r>
      <w:r w:rsidRPr="00132D0A">
        <w:rPr>
          <w:rFonts w:ascii="Calibri" w:eastAsia="Times New Roman" w:hAnsi="Calibri" w:cs="Times New Roman"/>
          <w:color w:val="000000"/>
          <w:sz w:val="27"/>
          <w:szCs w:val="27"/>
          <w:shd w:val="clear" w:color="auto" w:fill="FFFFFF"/>
          <w:lang w:val="en-GB"/>
        </w:rPr>
        <w:t>promising</w:t>
      </w:r>
      <w:r w:rsidR="008C2BCB" w:rsidRPr="00132D0A">
        <w:rPr>
          <w:rFonts w:ascii="Calibri" w:eastAsia="Times New Roman" w:hAnsi="Calibri" w:cs="Times New Roman"/>
          <w:color w:val="000000"/>
          <w:sz w:val="27"/>
          <w:szCs w:val="27"/>
          <w:shd w:val="clear" w:color="auto" w:fill="FFFFFF"/>
          <w:lang w:val="en-GB"/>
        </w:rPr>
        <w:t xml:space="preserve"> the British social reforms consistent with </w:t>
      </w:r>
      <w:r w:rsidR="008C2BCB" w:rsidRPr="00132D0A">
        <w:rPr>
          <w:rFonts w:ascii="Calibri" w:eastAsia="Times New Roman" w:hAnsi="Calibri" w:cs="Times New Roman"/>
          <w:color w:val="000000"/>
          <w:sz w:val="27"/>
          <w:szCs w:val="27"/>
          <w:shd w:val="clear" w:color="auto" w:fill="FFFFFF"/>
          <w:lang w:val="en-GB"/>
        </w:rPr>
        <w:lastRenderedPageBreak/>
        <w:t xml:space="preserve">what had become the norm elsewhere in Europe </w:t>
      </w:r>
      <w:r w:rsidR="002A657A" w:rsidRPr="00132D0A">
        <w:rPr>
          <w:rFonts w:ascii="Calibri" w:eastAsia="Times New Roman" w:hAnsi="Calibri" w:cs="Times New Roman"/>
          <w:color w:val="000000"/>
          <w:sz w:val="27"/>
          <w:szCs w:val="27"/>
          <w:shd w:val="clear" w:color="auto" w:fill="FFFFFF"/>
          <w:lang w:val="en-GB"/>
        </w:rPr>
        <w:t>by then</w:t>
      </w:r>
      <w:r w:rsidR="008C2BCB" w:rsidRPr="00132D0A">
        <w:rPr>
          <w:rFonts w:ascii="Calibri" w:eastAsia="Times New Roman" w:hAnsi="Calibri" w:cs="Times New Roman"/>
          <w:color w:val="000000"/>
          <w:sz w:val="27"/>
          <w:szCs w:val="27"/>
          <w:shd w:val="clear" w:color="auto" w:fill="FFFFFF"/>
          <w:lang w:val="en-GB"/>
        </w:rPr>
        <w:t xml:space="preserve">. But he quickly forgot the agreement and carried on as before, </w:t>
      </w:r>
      <w:r w:rsidRPr="00132D0A">
        <w:rPr>
          <w:rFonts w:ascii="Calibri" w:eastAsia="Times New Roman" w:hAnsi="Calibri" w:cs="Times New Roman"/>
          <w:color w:val="000000"/>
          <w:sz w:val="27"/>
          <w:szCs w:val="27"/>
          <w:shd w:val="clear" w:color="auto" w:fill="FFFFFF"/>
          <w:lang w:val="en-GB"/>
        </w:rPr>
        <w:t>heading</w:t>
      </w:r>
      <w:r w:rsidR="008C2BCB" w:rsidRPr="00132D0A">
        <w:rPr>
          <w:rFonts w:ascii="Calibri" w:eastAsia="Times New Roman" w:hAnsi="Calibri" w:cs="Times New Roman"/>
          <w:color w:val="000000"/>
          <w:sz w:val="27"/>
          <w:szCs w:val="27"/>
          <w:shd w:val="clear" w:color="auto" w:fill="FFFFFF"/>
          <w:lang w:val="en-GB"/>
        </w:rPr>
        <w:t xml:space="preserve"> a thoroughly aristocratic administration that </w:t>
      </w:r>
      <w:r w:rsidR="003B607B" w:rsidRPr="00132D0A">
        <w:rPr>
          <w:rFonts w:ascii="Calibri" w:eastAsia="Times New Roman" w:hAnsi="Calibri" w:cs="Times New Roman"/>
          <w:color w:val="000000"/>
          <w:sz w:val="27"/>
          <w:szCs w:val="27"/>
          <w:shd w:val="clear" w:color="auto" w:fill="FFFFFF"/>
          <w:lang w:val="en-GB"/>
        </w:rPr>
        <w:t>had no interest whatsoever</w:t>
      </w:r>
      <w:r w:rsidR="008C2BCB" w:rsidRPr="00132D0A">
        <w:rPr>
          <w:rFonts w:ascii="Calibri" w:eastAsia="Times New Roman" w:hAnsi="Calibri" w:cs="Times New Roman"/>
          <w:color w:val="000000"/>
          <w:sz w:val="27"/>
          <w:szCs w:val="27"/>
          <w:shd w:val="clear" w:color="auto" w:fill="FFFFFF"/>
          <w:lang w:val="en-GB"/>
        </w:rPr>
        <w:t xml:space="preserve"> in anything </w:t>
      </w:r>
      <w:r w:rsidR="00CD25EE" w:rsidRPr="00132D0A">
        <w:rPr>
          <w:rFonts w:ascii="Calibri" w:eastAsia="Times New Roman" w:hAnsi="Calibri" w:cs="Times New Roman"/>
          <w:color w:val="000000"/>
          <w:sz w:val="27"/>
          <w:szCs w:val="27"/>
          <w:shd w:val="clear" w:color="auto" w:fill="FFFFFF"/>
          <w:lang w:val="en-GB"/>
        </w:rPr>
        <w:t>but</w:t>
      </w:r>
      <w:r w:rsidR="008C2BCB" w:rsidRPr="00132D0A">
        <w:rPr>
          <w:rFonts w:ascii="Calibri" w:eastAsia="Times New Roman" w:hAnsi="Calibri" w:cs="Times New Roman"/>
          <w:color w:val="000000"/>
          <w:sz w:val="27"/>
          <w:szCs w:val="27"/>
          <w:shd w:val="clear" w:color="auto" w:fill="FFFFFF"/>
          <w:lang w:val="en-GB"/>
        </w:rPr>
        <w:t xml:space="preserve"> the </w:t>
      </w:r>
      <w:r w:rsidR="00722264" w:rsidRPr="00132D0A">
        <w:rPr>
          <w:rFonts w:ascii="Calibri" w:eastAsia="Times New Roman" w:hAnsi="Calibri" w:cs="Times New Roman"/>
          <w:color w:val="000000"/>
          <w:sz w:val="27"/>
          <w:szCs w:val="27"/>
          <w:shd w:val="clear" w:color="auto" w:fill="FFFFFF"/>
          <w:lang w:val="en-GB"/>
        </w:rPr>
        <w:t>wellbeing</w:t>
      </w:r>
      <w:r w:rsidR="008C2BCB" w:rsidRPr="00132D0A">
        <w:rPr>
          <w:rFonts w:ascii="Calibri" w:eastAsia="Times New Roman" w:hAnsi="Calibri" w:cs="Times New Roman"/>
          <w:color w:val="000000"/>
          <w:sz w:val="27"/>
          <w:szCs w:val="27"/>
          <w:shd w:val="clear" w:color="auto" w:fill="FFFFFF"/>
          <w:lang w:val="en-GB"/>
        </w:rPr>
        <w:t xml:space="preserve"> of the upper classes. </w:t>
      </w:r>
    </w:p>
    <w:p w14:paraId="56B170EF" w14:textId="26A66E7A" w:rsidR="00E20622" w:rsidRPr="00132D0A" w:rsidRDefault="00E20622" w:rsidP="00A20989">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Dissatisfaction took root among the </w:t>
      </w:r>
      <w:r w:rsidR="00722264" w:rsidRPr="00132D0A">
        <w:rPr>
          <w:rFonts w:ascii="Calibri" w:eastAsia="Times New Roman" w:hAnsi="Calibri" w:cs="Times New Roman"/>
          <w:color w:val="000000"/>
          <w:sz w:val="27"/>
          <w:szCs w:val="27"/>
          <w:shd w:val="clear" w:color="auto" w:fill="FFFFFF"/>
          <w:lang w:val="en-GB"/>
        </w:rPr>
        <w:t>urban population</w:t>
      </w:r>
      <w:r w:rsidRPr="00132D0A">
        <w:rPr>
          <w:rFonts w:ascii="Calibri" w:eastAsia="Times New Roman" w:hAnsi="Calibri" w:cs="Times New Roman"/>
          <w:color w:val="000000"/>
          <w:sz w:val="27"/>
          <w:szCs w:val="27"/>
          <w:shd w:val="clear" w:color="auto" w:fill="FFFFFF"/>
          <w:lang w:val="en-GB"/>
        </w:rPr>
        <w:t xml:space="preserve"> and revolts broke out in both Sicily and Naples. Ferdinand responded with a reign of terror </w:t>
      </w:r>
      <w:r w:rsidR="003B607B" w:rsidRPr="00132D0A">
        <w:rPr>
          <w:rFonts w:ascii="Calibri" w:eastAsia="Times New Roman" w:hAnsi="Calibri" w:cs="Times New Roman"/>
          <w:color w:val="000000"/>
          <w:sz w:val="27"/>
          <w:szCs w:val="27"/>
          <w:shd w:val="clear" w:color="auto" w:fill="FFFFFF"/>
          <w:lang w:val="en-GB"/>
        </w:rPr>
        <w:t>that involved</w:t>
      </w:r>
      <w:r w:rsidR="002A657A" w:rsidRPr="00132D0A">
        <w:rPr>
          <w:rFonts w:ascii="Calibri" w:eastAsia="Times New Roman" w:hAnsi="Calibri" w:cs="Times New Roman"/>
          <w:color w:val="000000"/>
          <w:sz w:val="27"/>
          <w:szCs w:val="27"/>
          <w:shd w:val="clear" w:color="auto" w:fill="FFFFFF"/>
          <w:lang w:val="en-GB"/>
        </w:rPr>
        <w:t xml:space="preserve"> spies, informer</w:t>
      </w:r>
      <w:r w:rsidR="00157F27" w:rsidRPr="00132D0A">
        <w:rPr>
          <w:rFonts w:ascii="Calibri" w:eastAsia="Times New Roman" w:hAnsi="Calibri" w:cs="Times New Roman"/>
          <w:color w:val="000000"/>
          <w:sz w:val="27"/>
          <w:szCs w:val="27"/>
          <w:shd w:val="clear" w:color="auto" w:fill="FFFFFF"/>
          <w:lang w:val="en-GB"/>
        </w:rPr>
        <w:t xml:space="preserve">s and </w:t>
      </w:r>
      <w:r w:rsidR="00722264" w:rsidRPr="00132D0A">
        <w:rPr>
          <w:rFonts w:ascii="Calibri" w:eastAsia="Times New Roman" w:hAnsi="Calibri" w:cs="Times New Roman"/>
          <w:color w:val="000000"/>
          <w:sz w:val="27"/>
          <w:szCs w:val="27"/>
          <w:shd w:val="clear" w:color="auto" w:fill="FFFFFF"/>
          <w:lang w:val="en-GB"/>
        </w:rPr>
        <w:t>random</w:t>
      </w:r>
      <w:r w:rsidRPr="00132D0A">
        <w:rPr>
          <w:rFonts w:ascii="Calibri" w:eastAsia="Times New Roman" w:hAnsi="Calibri" w:cs="Times New Roman"/>
          <w:color w:val="000000"/>
          <w:sz w:val="27"/>
          <w:szCs w:val="27"/>
          <w:shd w:val="clear" w:color="auto" w:fill="FFFFFF"/>
          <w:lang w:val="en-GB"/>
        </w:rPr>
        <w:t xml:space="preserve"> punishments. This pattern was </w:t>
      </w:r>
      <w:r w:rsidR="00157F27" w:rsidRPr="00132D0A">
        <w:rPr>
          <w:rFonts w:ascii="Calibri" w:eastAsia="Times New Roman" w:hAnsi="Calibri" w:cs="Times New Roman"/>
          <w:color w:val="000000"/>
          <w:sz w:val="27"/>
          <w:szCs w:val="27"/>
          <w:shd w:val="clear" w:color="auto" w:fill="FFFFFF"/>
          <w:lang w:val="en-GB"/>
        </w:rPr>
        <w:t>steadfastly</w:t>
      </w:r>
      <w:r w:rsidRPr="00132D0A">
        <w:rPr>
          <w:rFonts w:ascii="Calibri" w:eastAsia="Times New Roman" w:hAnsi="Calibri" w:cs="Times New Roman"/>
          <w:color w:val="000000"/>
          <w:sz w:val="27"/>
          <w:szCs w:val="27"/>
          <w:shd w:val="clear" w:color="auto" w:fill="FFFFFF"/>
          <w:lang w:val="en-GB"/>
        </w:rPr>
        <w:t xml:space="preserve"> maintained by his descendants, especially Ferdinand II, who </w:t>
      </w:r>
      <w:r w:rsidR="001D2252" w:rsidRPr="00132D0A">
        <w:rPr>
          <w:rFonts w:ascii="Calibri" w:eastAsia="Times New Roman" w:hAnsi="Calibri" w:cs="Times New Roman"/>
          <w:color w:val="000000"/>
          <w:sz w:val="27"/>
          <w:szCs w:val="27"/>
          <w:shd w:val="clear" w:color="auto" w:fill="FFFFFF"/>
          <w:lang w:val="en-GB"/>
        </w:rPr>
        <w:t>earned the nickname</w:t>
      </w:r>
      <w:r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u w:val="single"/>
          <w:shd w:val="clear" w:color="auto" w:fill="FFFFFF"/>
          <w:lang w:val="en-GB"/>
        </w:rPr>
        <w:t>Re’Bomba</w:t>
      </w:r>
      <w:r w:rsidRPr="00132D0A">
        <w:rPr>
          <w:rFonts w:ascii="Calibri" w:eastAsia="Times New Roman" w:hAnsi="Calibri" w:cs="Times New Roman"/>
          <w:color w:val="000000"/>
          <w:sz w:val="27"/>
          <w:szCs w:val="27"/>
          <w:shd w:val="clear" w:color="auto" w:fill="FFFFFF"/>
          <w:lang w:val="en-GB"/>
        </w:rPr>
        <w:t xml:space="preserve"> –</w:t>
      </w:r>
      <w:r w:rsidR="00CD25EE" w:rsidRPr="00132D0A">
        <w:rPr>
          <w:rFonts w:ascii="Calibri" w:eastAsia="Times New Roman" w:hAnsi="Calibri" w:cs="Times New Roman"/>
          <w:color w:val="000000"/>
          <w:sz w:val="27"/>
          <w:szCs w:val="27"/>
          <w:shd w:val="clear" w:color="auto" w:fill="FFFFFF"/>
          <w:lang w:val="en-GB"/>
        </w:rPr>
        <w:t xml:space="preserve"> King </w:t>
      </w:r>
      <w:r w:rsidRPr="00132D0A">
        <w:rPr>
          <w:rFonts w:ascii="Calibri" w:eastAsia="Times New Roman" w:hAnsi="Calibri" w:cs="Times New Roman"/>
          <w:color w:val="000000"/>
          <w:sz w:val="27"/>
          <w:szCs w:val="27"/>
          <w:shd w:val="clear" w:color="auto" w:fill="FFFFFF"/>
          <w:lang w:val="en-GB"/>
        </w:rPr>
        <w:t>Bomb</w:t>
      </w:r>
      <w:r w:rsidR="00CD25EE"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shd w:val="clear" w:color="auto" w:fill="FFFFFF"/>
          <w:lang w:val="en-GB"/>
        </w:rPr>
        <w:t>– after puttin</w:t>
      </w:r>
      <w:r w:rsidR="00722264" w:rsidRPr="00132D0A">
        <w:rPr>
          <w:rFonts w:ascii="Calibri" w:eastAsia="Times New Roman" w:hAnsi="Calibri" w:cs="Times New Roman"/>
          <w:color w:val="000000"/>
          <w:sz w:val="27"/>
          <w:szCs w:val="27"/>
          <w:shd w:val="clear" w:color="auto" w:fill="FFFFFF"/>
          <w:lang w:val="en-GB"/>
        </w:rPr>
        <w:t>g down an 1849 revolt in Palerm</w:t>
      </w:r>
      <w:r w:rsidRPr="00132D0A">
        <w:rPr>
          <w:rFonts w:ascii="Calibri" w:eastAsia="Times New Roman" w:hAnsi="Calibri" w:cs="Times New Roman"/>
          <w:color w:val="000000"/>
          <w:sz w:val="27"/>
          <w:szCs w:val="27"/>
          <w:shd w:val="clear" w:color="auto" w:fill="FFFFFF"/>
          <w:lang w:val="en-GB"/>
        </w:rPr>
        <w:t xml:space="preserve">o </w:t>
      </w:r>
      <w:r w:rsidR="00157F27" w:rsidRPr="00132D0A">
        <w:rPr>
          <w:rFonts w:ascii="Calibri" w:eastAsia="Times New Roman" w:hAnsi="Calibri" w:cs="Times New Roman"/>
          <w:color w:val="000000"/>
          <w:sz w:val="27"/>
          <w:szCs w:val="27"/>
          <w:shd w:val="clear" w:color="auto" w:fill="FFFFFF"/>
          <w:lang w:val="en-GB"/>
        </w:rPr>
        <w:t xml:space="preserve">by </w:t>
      </w:r>
      <w:r w:rsidR="00CD25EE" w:rsidRPr="00132D0A">
        <w:rPr>
          <w:rFonts w:ascii="Calibri" w:eastAsia="Times New Roman" w:hAnsi="Calibri" w:cs="Times New Roman"/>
          <w:color w:val="000000"/>
          <w:sz w:val="27"/>
          <w:szCs w:val="27"/>
          <w:shd w:val="clear" w:color="auto" w:fill="FFFFFF"/>
          <w:lang w:val="en-GB"/>
        </w:rPr>
        <w:t>bombarding it with</w:t>
      </w:r>
      <w:r w:rsidRPr="00132D0A">
        <w:rPr>
          <w:rFonts w:ascii="Calibri" w:eastAsia="Times New Roman" w:hAnsi="Calibri" w:cs="Times New Roman"/>
          <w:color w:val="000000"/>
          <w:sz w:val="27"/>
          <w:szCs w:val="27"/>
          <w:shd w:val="clear" w:color="auto" w:fill="FFFFFF"/>
          <w:lang w:val="en-GB"/>
        </w:rPr>
        <w:t xml:space="preserve"> massive, </w:t>
      </w:r>
      <w:r w:rsidR="003B1F76" w:rsidRPr="00132D0A">
        <w:rPr>
          <w:rFonts w:ascii="Calibri" w:eastAsia="Times New Roman" w:hAnsi="Calibri" w:cs="Times New Roman"/>
          <w:color w:val="000000"/>
          <w:sz w:val="27"/>
          <w:szCs w:val="27"/>
          <w:shd w:val="clear" w:color="auto" w:fill="FFFFFF"/>
          <w:lang w:val="en-GB"/>
        </w:rPr>
        <w:t>poorly targeted</w:t>
      </w:r>
      <w:r w:rsidRPr="00132D0A">
        <w:rPr>
          <w:rFonts w:ascii="Calibri" w:eastAsia="Times New Roman" w:hAnsi="Calibri" w:cs="Times New Roman"/>
          <w:color w:val="000000"/>
          <w:sz w:val="27"/>
          <w:szCs w:val="27"/>
          <w:shd w:val="clear" w:color="auto" w:fill="FFFFFF"/>
          <w:lang w:val="en-GB"/>
        </w:rPr>
        <w:t xml:space="preserve"> cannon fire from his own </w:t>
      </w:r>
      <w:r w:rsidR="00CD25EE" w:rsidRPr="00132D0A">
        <w:rPr>
          <w:rFonts w:ascii="Calibri" w:eastAsia="Times New Roman" w:hAnsi="Calibri" w:cs="Times New Roman"/>
          <w:color w:val="000000"/>
          <w:sz w:val="27"/>
          <w:szCs w:val="27"/>
          <w:shd w:val="clear" w:color="auto" w:fill="FFFFFF"/>
          <w:lang w:val="en-GB"/>
        </w:rPr>
        <w:t>man-of-war</w:t>
      </w:r>
      <w:r w:rsidRPr="00132D0A">
        <w:rPr>
          <w:rFonts w:ascii="Calibri" w:eastAsia="Times New Roman" w:hAnsi="Calibri" w:cs="Times New Roman"/>
          <w:color w:val="000000"/>
          <w:sz w:val="27"/>
          <w:szCs w:val="27"/>
          <w:shd w:val="clear" w:color="auto" w:fill="FFFFFF"/>
          <w:lang w:val="en-GB"/>
        </w:rPr>
        <w:t>.</w:t>
      </w:r>
    </w:p>
    <w:p w14:paraId="7046690C" w14:textId="77777777" w:rsidR="00E20622" w:rsidRPr="00132D0A" w:rsidRDefault="00E20622" w:rsidP="001D2252">
      <w:pPr>
        <w:rPr>
          <w:rFonts w:ascii="Calibri" w:eastAsia="Times New Roman" w:hAnsi="Calibri" w:cs="Times New Roman"/>
          <w:color w:val="000000"/>
          <w:sz w:val="27"/>
          <w:szCs w:val="27"/>
          <w:shd w:val="clear" w:color="auto" w:fill="FFFFFF"/>
          <w:lang w:val="en-GB"/>
        </w:rPr>
      </w:pPr>
    </w:p>
    <w:p w14:paraId="5838E499" w14:textId="5BBE6C2E" w:rsidR="00E20622" w:rsidRPr="00132D0A" w:rsidRDefault="001D2252" w:rsidP="001D2252">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 British author Julia Kavanagh</w:t>
      </w:r>
      <w:r w:rsidR="00E20622" w:rsidRPr="00132D0A">
        <w:rPr>
          <w:rFonts w:ascii="Calibri" w:eastAsia="Times New Roman" w:hAnsi="Calibri" w:cs="Times New Roman"/>
          <w:color w:val="000000"/>
          <w:sz w:val="27"/>
          <w:szCs w:val="27"/>
          <w:shd w:val="clear" w:color="auto" w:fill="FFFFFF"/>
          <w:lang w:val="en-GB"/>
        </w:rPr>
        <w:t xml:space="preserve"> travelled the length and breadth of the country in the 1850s. </w:t>
      </w:r>
      <w:r w:rsidR="000438FA" w:rsidRPr="00132D0A">
        <w:rPr>
          <w:rFonts w:ascii="Calibri" w:eastAsia="Times New Roman" w:hAnsi="Calibri" w:cs="Times New Roman"/>
          <w:color w:val="000000"/>
          <w:sz w:val="27"/>
          <w:szCs w:val="27"/>
          <w:shd w:val="clear" w:color="auto" w:fill="FFFFFF"/>
          <w:lang w:val="en-GB"/>
        </w:rPr>
        <w:t>Her ambition was</w:t>
      </w:r>
      <w:r w:rsidR="00E20622" w:rsidRPr="00132D0A">
        <w:rPr>
          <w:rFonts w:ascii="Calibri" w:eastAsia="Times New Roman" w:hAnsi="Calibri" w:cs="Times New Roman"/>
          <w:color w:val="000000"/>
          <w:sz w:val="27"/>
          <w:szCs w:val="27"/>
          <w:shd w:val="clear" w:color="auto" w:fill="FFFFFF"/>
          <w:lang w:val="en-GB"/>
        </w:rPr>
        <w:t xml:space="preserve"> to fulfil </w:t>
      </w:r>
      <w:r w:rsidR="00722264" w:rsidRPr="00132D0A">
        <w:rPr>
          <w:rFonts w:ascii="Calibri" w:eastAsia="Times New Roman" w:hAnsi="Calibri" w:cs="Times New Roman"/>
          <w:color w:val="000000"/>
          <w:sz w:val="27"/>
          <w:szCs w:val="27"/>
          <w:shd w:val="clear" w:color="auto" w:fill="FFFFFF"/>
          <w:lang w:val="en-GB"/>
        </w:rPr>
        <w:t>a</w:t>
      </w:r>
      <w:r w:rsidR="00E20622" w:rsidRPr="00132D0A">
        <w:rPr>
          <w:rFonts w:ascii="Calibri" w:eastAsia="Times New Roman" w:hAnsi="Calibri" w:cs="Times New Roman"/>
          <w:color w:val="000000"/>
          <w:sz w:val="27"/>
          <w:szCs w:val="27"/>
          <w:shd w:val="clear" w:color="auto" w:fill="FFFFFF"/>
          <w:lang w:val="en-GB"/>
        </w:rPr>
        <w:t xml:space="preserve"> childhood dream of climbing </w:t>
      </w:r>
      <w:r w:rsidR="00940815" w:rsidRPr="00132D0A">
        <w:rPr>
          <w:rFonts w:ascii="Calibri" w:eastAsia="Times New Roman" w:hAnsi="Calibri" w:cs="Times New Roman"/>
          <w:color w:val="000000"/>
          <w:sz w:val="27"/>
          <w:szCs w:val="27"/>
          <w:shd w:val="clear" w:color="auto" w:fill="FFFFFF"/>
          <w:lang w:val="en-GB"/>
        </w:rPr>
        <w:t xml:space="preserve">the volcanoes, </w:t>
      </w:r>
      <w:r w:rsidR="00E20622" w:rsidRPr="00132D0A">
        <w:rPr>
          <w:rFonts w:ascii="Calibri" w:eastAsia="Times New Roman" w:hAnsi="Calibri" w:cs="Times New Roman"/>
          <w:color w:val="000000"/>
          <w:sz w:val="27"/>
          <w:szCs w:val="27"/>
          <w:shd w:val="clear" w:color="auto" w:fill="FFFFFF"/>
          <w:lang w:val="en-GB"/>
        </w:rPr>
        <w:t>Etna and Vesuvius, stroll</w:t>
      </w:r>
      <w:r w:rsidR="00722264" w:rsidRPr="00132D0A">
        <w:rPr>
          <w:rFonts w:ascii="Calibri" w:eastAsia="Times New Roman" w:hAnsi="Calibri" w:cs="Times New Roman"/>
          <w:color w:val="000000"/>
          <w:sz w:val="27"/>
          <w:szCs w:val="27"/>
          <w:shd w:val="clear" w:color="auto" w:fill="FFFFFF"/>
          <w:lang w:val="en-GB"/>
        </w:rPr>
        <w:t>ing</w:t>
      </w:r>
      <w:r w:rsidR="00E20622" w:rsidRPr="00132D0A">
        <w:rPr>
          <w:rFonts w:ascii="Calibri" w:eastAsia="Times New Roman" w:hAnsi="Calibri" w:cs="Times New Roman"/>
          <w:color w:val="000000"/>
          <w:sz w:val="27"/>
          <w:szCs w:val="27"/>
          <w:shd w:val="clear" w:color="auto" w:fill="FFFFFF"/>
          <w:lang w:val="en-GB"/>
        </w:rPr>
        <w:t xml:space="preserve"> in Mediterranean landscapes </w:t>
      </w:r>
      <w:r w:rsidR="000438FA" w:rsidRPr="00132D0A">
        <w:rPr>
          <w:rFonts w:ascii="Calibri" w:eastAsia="Times New Roman" w:hAnsi="Calibri" w:cs="Times New Roman"/>
          <w:color w:val="000000"/>
          <w:sz w:val="27"/>
          <w:szCs w:val="27"/>
          <w:shd w:val="clear" w:color="auto" w:fill="FFFFFF"/>
          <w:lang w:val="en-GB"/>
        </w:rPr>
        <w:t xml:space="preserve">in airy muslin dresses, </w:t>
      </w:r>
      <w:r w:rsidR="00E20622" w:rsidRPr="00132D0A">
        <w:rPr>
          <w:rFonts w:ascii="Calibri" w:eastAsia="Times New Roman" w:hAnsi="Calibri" w:cs="Times New Roman"/>
          <w:color w:val="000000"/>
          <w:sz w:val="27"/>
          <w:szCs w:val="27"/>
          <w:shd w:val="clear" w:color="auto" w:fill="FFFFFF"/>
          <w:lang w:val="en-GB"/>
        </w:rPr>
        <w:t>and visit</w:t>
      </w:r>
      <w:r w:rsidR="00722264" w:rsidRPr="00132D0A">
        <w:rPr>
          <w:rFonts w:ascii="Calibri" w:eastAsia="Times New Roman" w:hAnsi="Calibri" w:cs="Times New Roman"/>
          <w:color w:val="000000"/>
          <w:sz w:val="27"/>
          <w:szCs w:val="27"/>
          <w:shd w:val="clear" w:color="auto" w:fill="FFFFFF"/>
          <w:lang w:val="en-GB"/>
        </w:rPr>
        <w:t>ing</w:t>
      </w:r>
      <w:r w:rsidR="00E20622"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shd w:val="clear" w:color="auto" w:fill="FFFFFF"/>
          <w:lang w:val="en-GB"/>
        </w:rPr>
        <w:t xml:space="preserve">the churches and countless ruins left behind by </w:t>
      </w:r>
      <w:r w:rsidR="000438FA" w:rsidRPr="00132D0A">
        <w:rPr>
          <w:rFonts w:ascii="Calibri" w:eastAsia="Times New Roman" w:hAnsi="Calibri" w:cs="Times New Roman"/>
          <w:color w:val="000000"/>
          <w:sz w:val="27"/>
          <w:szCs w:val="27"/>
          <w:shd w:val="clear" w:color="auto" w:fill="FFFFFF"/>
          <w:lang w:val="en-GB"/>
        </w:rPr>
        <w:t>previous</w:t>
      </w:r>
      <w:r w:rsidRPr="00132D0A">
        <w:rPr>
          <w:rFonts w:ascii="Calibri" w:eastAsia="Times New Roman" w:hAnsi="Calibri" w:cs="Times New Roman"/>
          <w:color w:val="000000"/>
          <w:sz w:val="27"/>
          <w:szCs w:val="27"/>
          <w:shd w:val="clear" w:color="auto" w:fill="FFFFFF"/>
          <w:lang w:val="en-GB"/>
        </w:rPr>
        <w:t xml:space="preserve"> con</w:t>
      </w:r>
      <w:r w:rsidR="002A657A" w:rsidRPr="00132D0A">
        <w:rPr>
          <w:rFonts w:ascii="Calibri" w:eastAsia="Times New Roman" w:hAnsi="Calibri" w:cs="Times New Roman"/>
          <w:color w:val="000000"/>
          <w:sz w:val="27"/>
          <w:szCs w:val="27"/>
          <w:shd w:val="clear" w:color="auto" w:fill="FFFFFF"/>
          <w:lang w:val="en-GB"/>
        </w:rPr>
        <w:t>querors. But the romance dwindle</w:t>
      </w:r>
      <w:r w:rsidRPr="00132D0A">
        <w:rPr>
          <w:rFonts w:ascii="Calibri" w:eastAsia="Times New Roman" w:hAnsi="Calibri" w:cs="Times New Roman"/>
          <w:color w:val="000000"/>
          <w:sz w:val="27"/>
          <w:szCs w:val="27"/>
          <w:shd w:val="clear" w:color="auto" w:fill="FFFFFF"/>
          <w:lang w:val="en-GB"/>
        </w:rPr>
        <w:t xml:space="preserve">d fast, and her travel journal is </w:t>
      </w:r>
      <w:r w:rsidR="000438FA" w:rsidRPr="00132D0A">
        <w:rPr>
          <w:rFonts w:ascii="Calibri" w:eastAsia="Times New Roman" w:hAnsi="Calibri" w:cs="Times New Roman"/>
          <w:color w:val="000000"/>
          <w:sz w:val="27"/>
          <w:szCs w:val="27"/>
          <w:shd w:val="clear" w:color="auto" w:fill="FFFFFF"/>
          <w:lang w:val="en-GB"/>
        </w:rPr>
        <w:t>a litany of</w:t>
      </w:r>
      <w:r w:rsidRPr="00132D0A">
        <w:rPr>
          <w:rFonts w:ascii="Calibri" w:eastAsia="Times New Roman" w:hAnsi="Calibri" w:cs="Times New Roman"/>
          <w:color w:val="000000"/>
          <w:sz w:val="27"/>
          <w:szCs w:val="27"/>
          <w:shd w:val="clear" w:color="auto" w:fill="FFFFFF"/>
          <w:lang w:val="en-GB"/>
        </w:rPr>
        <w:t xml:space="preserve"> </w:t>
      </w:r>
      <w:r w:rsidR="00940815" w:rsidRPr="00132D0A">
        <w:rPr>
          <w:rFonts w:ascii="Calibri" w:eastAsia="Times New Roman" w:hAnsi="Calibri" w:cs="Times New Roman"/>
          <w:color w:val="000000"/>
          <w:sz w:val="27"/>
          <w:szCs w:val="27"/>
          <w:shd w:val="clear" w:color="auto" w:fill="FFFFFF"/>
          <w:lang w:val="en-GB"/>
        </w:rPr>
        <w:t>constant</w:t>
      </w:r>
      <w:r w:rsidRPr="00132D0A">
        <w:rPr>
          <w:rFonts w:ascii="Calibri" w:eastAsia="Times New Roman" w:hAnsi="Calibri" w:cs="Times New Roman"/>
          <w:color w:val="000000"/>
          <w:sz w:val="27"/>
          <w:szCs w:val="27"/>
          <w:shd w:val="clear" w:color="auto" w:fill="FFFFFF"/>
          <w:lang w:val="en-GB"/>
        </w:rPr>
        <w:t xml:space="preserve"> encounters with injustice, poverty, illiteracy and </w:t>
      </w:r>
      <w:r w:rsidR="00A20989" w:rsidRPr="00132D0A">
        <w:rPr>
          <w:rFonts w:ascii="Calibri" w:eastAsia="Times New Roman" w:hAnsi="Calibri" w:cs="Times New Roman"/>
          <w:color w:val="000000"/>
          <w:sz w:val="27"/>
          <w:szCs w:val="27"/>
          <w:shd w:val="clear" w:color="auto" w:fill="FFFFFF"/>
          <w:lang w:val="en-GB"/>
        </w:rPr>
        <w:t>decline</w:t>
      </w:r>
      <w:r w:rsidRPr="00132D0A">
        <w:rPr>
          <w:rFonts w:ascii="Calibri" w:eastAsia="Times New Roman" w:hAnsi="Calibri" w:cs="Times New Roman"/>
          <w:color w:val="000000"/>
          <w:sz w:val="27"/>
          <w:szCs w:val="27"/>
          <w:shd w:val="clear" w:color="auto" w:fill="FFFFFF"/>
          <w:lang w:val="en-GB"/>
        </w:rPr>
        <w:t>.</w:t>
      </w:r>
    </w:p>
    <w:p w14:paraId="19A6A983" w14:textId="1521FDF8" w:rsidR="001D2252" w:rsidRPr="00132D0A" w:rsidRDefault="001D2252" w:rsidP="00A20989">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Before the ship that is due to take her over to Sicily sets out from Naples, some of the passengers gather on the aft deck to watch a boy who is rowing from boat to boat. He is perhaps nine years old, dressed in rags, but with </w:t>
      </w:r>
      <w:r w:rsidR="004247D1"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a quick face</w:t>
      </w:r>
      <w:r w:rsidR="004247D1"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 xml:space="preserve">, according to the journal. </w:t>
      </w:r>
      <w:r w:rsidR="00971F1C" w:rsidRPr="00132D0A">
        <w:rPr>
          <w:rFonts w:ascii="Calibri" w:eastAsia="Times New Roman" w:hAnsi="Calibri" w:cs="Times New Roman"/>
          <w:color w:val="000000"/>
          <w:sz w:val="27"/>
          <w:szCs w:val="27"/>
          <w:shd w:val="clear" w:color="auto" w:fill="FFFFFF"/>
          <w:lang w:val="en-GB"/>
        </w:rPr>
        <w:t>Balancin</w:t>
      </w:r>
      <w:r w:rsidR="000438FA" w:rsidRPr="00132D0A">
        <w:rPr>
          <w:rFonts w:ascii="Calibri" w:eastAsia="Times New Roman" w:hAnsi="Calibri" w:cs="Times New Roman"/>
          <w:color w:val="000000"/>
          <w:sz w:val="27"/>
          <w:szCs w:val="27"/>
          <w:shd w:val="clear" w:color="auto" w:fill="FFFFFF"/>
          <w:lang w:val="en-GB"/>
        </w:rPr>
        <w:t>g on the mid-thwart he performs a short play that opens</w:t>
      </w:r>
      <w:r w:rsidR="00971F1C" w:rsidRPr="00132D0A">
        <w:rPr>
          <w:rFonts w:ascii="Calibri" w:eastAsia="Times New Roman" w:hAnsi="Calibri" w:cs="Times New Roman"/>
          <w:color w:val="000000"/>
          <w:sz w:val="27"/>
          <w:szCs w:val="27"/>
          <w:shd w:val="clear" w:color="auto" w:fill="FFFFFF"/>
          <w:lang w:val="en-GB"/>
        </w:rPr>
        <w:t xml:space="preserve"> </w:t>
      </w:r>
      <w:r w:rsidR="000438FA" w:rsidRPr="00132D0A">
        <w:rPr>
          <w:rFonts w:ascii="Calibri" w:eastAsia="Times New Roman" w:hAnsi="Calibri" w:cs="Times New Roman"/>
          <w:color w:val="000000"/>
          <w:sz w:val="27"/>
          <w:szCs w:val="27"/>
          <w:shd w:val="clear" w:color="auto" w:fill="FFFFFF"/>
          <w:lang w:val="en-GB"/>
        </w:rPr>
        <w:t xml:space="preserve">with a tarantella. Then he </w:t>
      </w:r>
      <w:r w:rsidR="002A657A" w:rsidRPr="00132D0A">
        <w:rPr>
          <w:rFonts w:ascii="Calibri" w:eastAsia="Times New Roman" w:hAnsi="Calibri" w:cs="Times New Roman"/>
          <w:color w:val="000000"/>
          <w:sz w:val="27"/>
          <w:szCs w:val="27"/>
          <w:shd w:val="clear" w:color="auto" w:fill="FFFFFF"/>
          <w:lang w:val="en-GB"/>
        </w:rPr>
        <w:t>acts</w:t>
      </w:r>
      <w:r w:rsidR="00971F1C" w:rsidRPr="00132D0A">
        <w:rPr>
          <w:rFonts w:ascii="Calibri" w:eastAsia="Times New Roman" w:hAnsi="Calibri" w:cs="Times New Roman"/>
          <w:color w:val="000000"/>
          <w:sz w:val="27"/>
          <w:szCs w:val="27"/>
          <w:shd w:val="clear" w:color="auto" w:fill="FFFFFF"/>
          <w:lang w:val="en-GB"/>
        </w:rPr>
        <w:t xml:space="preserve"> the </w:t>
      </w:r>
      <w:r w:rsidR="000438FA" w:rsidRPr="00132D0A">
        <w:rPr>
          <w:rFonts w:ascii="Calibri" w:eastAsia="Times New Roman" w:hAnsi="Calibri" w:cs="Times New Roman"/>
          <w:color w:val="000000"/>
          <w:sz w:val="27"/>
          <w:szCs w:val="27"/>
          <w:shd w:val="clear" w:color="auto" w:fill="FFFFFF"/>
          <w:lang w:val="en-GB"/>
        </w:rPr>
        <w:t>clown</w:t>
      </w:r>
      <w:r w:rsidR="00971F1C" w:rsidRPr="00132D0A">
        <w:rPr>
          <w:rFonts w:ascii="Calibri" w:eastAsia="Times New Roman" w:hAnsi="Calibri" w:cs="Times New Roman"/>
          <w:color w:val="000000"/>
          <w:sz w:val="27"/>
          <w:szCs w:val="27"/>
          <w:shd w:val="clear" w:color="auto" w:fill="FFFFFF"/>
          <w:lang w:val="en-GB"/>
        </w:rPr>
        <w:t xml:space="preserve">, </w:t>
      </w:r>
      <w:r w:rsidR="000438FA" w:rsidRPr="00132D0A">
        <w:rPr>
          <w:rFonts w:ascii="Calibri" w:eastAsia="Times New Roman" w:hAnsi="Calibri" w:cs="Times New Roman"/>
          <w:color w:val="000000"/>
          <w:sz w:val="27"/>
          <w:szCs w:val="27"/>
          <w:shd w:val="clear" w:color="auto" w:fill="FFFFFF"/>
          <w:lang w:val="en-GB"/>
        </w:rPr>
        <w:t>sings</w:t>
      </w:r>
      <w:r w:rsidR="00971F1C" w:rsidRPr="00132D0A">
        <w:rPr>
          <w:rFonts w:ascii="Calibri" w:eastAsia="Times New Roman" w:hAnsi="Calibri" w:cs="Times New Roman"/>
          <w:color w:val="000000"/>
          <w:sz w:val="27"/>
          <w:szCs w:val="27"/>
          <w:shd w:val="clear" w:color="auto" w:fill="FFFFFF"/>
          <w:lang w:val="en-GB"/>
        </w:rPr>
        <w:t xml:space="preserve"> a short aria and</w:t>
      </w:r>
      <w:r w:rsidR="000438FA" w:rsidRPr="00132D0A">
        <w:rPr>
          <w:rFonts w:ascii="Calibri" w:eastAsia="Times New Roman" w:hAnsi="Calibri" w:cs="Times New Roman"/>
          <w:color w:val="000000"/>
          <w:sz w:val="27"/>
          <w:szCs w:val="27"/>
          <w:shd w:val="clear" w:color="auto" w:fill="FFFFFF"/>
          <w:lang w:val="en-GB"/>
        </w:rPr>
        <w:t>, finally, allows</w:t>
      </w:r>
      <w:r w:rsidR="00971F1C" w:rsidRPr="00132D0A">
        <w:rPr>
          <w:rFonts w:ascii="Calibri" w:eastAsia="Times New Roman" w:hAnsi="Calibri" w:cs="Times New Roman"/>
          <w:color w:val="000000"/>
          <w:sz w:val="27"/>
          <w:szCs w:val="27"/>
          <w:shd w:val="clear" w:color="auto" w:fill="FFFFFF"/>
          <w:lang w:val="en-GB"/>
        </w:rPr>
        <w:t xml:space="preserve"> himself to be stabbed in the breast by an invisible </w:t>
      </w:r>
      <w:r w:rsidR="000438FA" w:rsidRPr="00132D0A">
        <w:rPr>
          <w:rFonts w:ascii="Calibri" w:eastAsia="Times New Roman" w:hAnsi="Calibri" w:cs="Times New Roman"/>
          <w:color w:val="000000"/>
          <w:sz w:val="27"/>
          <w:szCs w:val="27"/>
          <w:shd w:val="clear" w:color="auto" w:fill="FFFFFF"/>
          <w:lang w:val="en-GB"/>
        </w:rPr>
        <w:t>enemy</w:t>
      </w:r>
      <w:r w:rsidR="00971F1C" w:rsidRPr="00132D0A">
        <w:rPr>
          <w:rFonts w:ascii="Calibri" w:eastAsia="Times New Roman" w:hAnsi="Calibri" w:cs="Times New Roman"/>
          <w:color w:val="000000"/>
          <w:sz w:val="27"/>
          <w:szCs w:val="27"/>
          <w:shd w:val="clear" w:color="auto" w:fill="FFFFFF"/>
          <w:lang w:val="en-GB"/>
        </w:rPr>
        <w:t xml:space="preserve"> before falling on the deck, turning up the whites of his eyes. There he lies for a moment before leaping up again, this time with cap in hand. A few copper coins are thrown down to him. </w:t>
      </w:r>
    </w:p>
    <w:p w14:paraId="07AD141E" w14:textId="5B7CF727" w:rsidR="00971F1C" w:rsidRPr="00132D0A" w:rsidRDefault="00B40E1A" w:rsidP="00A20989">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Julia</w:t>
      </w:r>
      <w:r w:rsidR="00971F1C" w:rsidRPr="00132D0A">
        <w:rPr>
          <w:rFonts w:ascii="Calibri" w:eastAsia="Times New Roman" w:hAnsi="Calibri" w:cs="Times New Roman"/>
          <w:color w:val="000000"/>
          <w:sz w:val="27"/>
          <w:szCs w:val="27"/>
          <w:shd w:val="clear" w:color="auto" w:fill="FFFFFF"/>
          <w:lang w:val="en-GB"/>
        </w:rPr>
        <w:t xml:space="preserve"> Kavanagh heaves a sigh of relief when at last the ship steams out of the Bay of Naples. </w:t>
      </w:r>
      <w:r w:rsidR="004247D1" w:rsidRPr="00132D0A">
        <w:rPr>
          <w:rFonts w:ascii="Calibri" w:eastAsia="Times New Roman" w:hAnsi="Calibri" w:cs="Times New Roman"/>
          <w:color w:val="000000"/>
          <w:sz w:val="27"/>
          <w:szCs w:val="27"/>
          <w:shd w:val="clear" w:color="auto" w:fill="FFFFFF"/>
          <w:lang w:val="en-GB"/>
        </w:rPr>
        <w:t>‘</w:t>
      </w:r>
      <w:r w:rsidR="00971F1C" w:rsidRPr="00132D0A">
        <w:rPr>
          <w:rFonts w:ascii="Calibri" w:eastAsia="Times New Roman" w:hAnsi="Calibri" w:cs="Times New Roman"/>
          <w:color w:val="000000"/>
          <w:sz w:val="27"/>
          <w:szCs w:val="27"/>
          <w:shd w:val="clear" w:color="auto" w:fill="FFFFFF"/>
          <w:lang w:val="en-GB"/>
        </w:rPr>
        <w:t>Naples receded, and looked infinitely better for a little distance.</w:t>
      </w:r>
      <w:r w:rsidR="004247D1" w:rsidRPr="00132D0A">
        <w:rPr>
          <w:rFonts w:ascii="Calibri" w:eastAsia="Times New Roman" w:hAnsi="Calibri" w:cs="Times New Roman"/>
          <w:color w:val="000000"/>
          <w:sz w:val="27"/>
          <w:szCs w:val="27"/>
          <w:shd w:val="clear" w:color="auto" w:fill="FFFFFF"/>
          <w:lang w:val="en-GB"/>
        </w:rPr>
        <w:t>’</w:t>
      </w:r>
      <w:r w:rsidR="00971F1C" w:rsidRPr="00132D0A">
        <w:rPr>
          <w:rStyle w:val="Sluttnotereferanse"/>
          <w:rFonts w:ascii="Calibri" w:eastAsia="Times New Roman" w:hAnsi="Calibri" w:cs="Times New Roman"/>
          <w:color w:val="000000"/>
          <w:sz w:val="27"/>
          <w:szCs w:val="27"/>
          <w:shd w:val="clear" w:color="auto" w:fill="FFFFFF"/>
          <w:lang w:val="en-GB"/>
        </w:rPr>
        <w:endnoteReference w:id="5"/>
      </w:r>
    </w:p>
    <w:p w14:paraId="15E98AD5" w14:textId="77777777" w:rsidR="00B40E1A" w:rsidRPr="00132D0A" w:rsidRDefault="00B40E1A" w:rsidP="00971F1C">
      <w:pPr>
        <w:rPr>
          <w:rFonts w:ascii="Calibri" w:eastAsia="Times New Roman" w:hAnsi="Calibri" w:cs="Times New Roman"/>
          <w:color w:val="000000"/>
          <w:sz w:val="27"/>
          <w:szCs w:val="27"/>
          <w:shd w:val="clear" w:color="auto" w:fill="FFFFFF"/>
          <w:lang w:val="en-GB"/>
        </w:rPr>
      </w:pPr>
    </w:p>
    <w:p w14:paraId="3B7FCF3E" w14:textId="59499563" w:rsidR="00B40E1A" w:rsidRPr="00132D0A" w:rsidRDefault="00B40E1A" w:rsidP="00971F1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desperation </w:t>
      </w:r>
      <w:r w:rsidR="000438FA" w:rsidRPr="00132D0A">
        <w:rPr>
          <w:rFonts w:ascii="Calibri" w:eastAsia="Times New Roman" w:hAnsi="Calibri" w:cs="Times New Roman"/>
          <w:color w:val="000000"/>
          <w:sz w:val="27"/>
          <w:szCs w:val="27"/>
          <w:shd w:val="clear" w:color="auto" w:fill="FFFFFF"/>
          <w:lang w:val="en-GB"/>
        </w:rPr>
        <w:t xml:space="preserve">was most clearly </w:t>
      </w:r>
      <w:r w:rsidR="002A657A" w:rsidRPr="00132D0A">
        <w:rPr>
          <w:rFonts w:ascii="Calibri" w:eastAsia="Times New Roman" w:hAnsi="Calibri" w:cs="Times New Roman"/>
          <w:color w:val="000000"/>
          <w:sz w:val="27"/>
          <w:szCs w:val="27"/>
          <w:shd w:val="clear" w:color="auto" w:fill="FFFFFF"/>
          <w:lang w:val="en-GB"/>
        </w:rPr>
        <w:t>reflected</w:t>
      </w:r>
      <w:r w:rsidRPr="00132D0A">
        <w:rPr>
          <w:rFonts w:ascii="Calibri" w:eastAsia="Times New Roman" w:hAnsi="Calibri" w:cs="Times New Roman"/>
          <w:color w:val="000000"/>
          <w:sz w:val="27"/>
          <w:szCs w:val="27"/>
          <w:shd w:val="clear" w:color="auto" w:fill="FFFFFF"/>
          <w:lang w:val="en-GB"/>
        </w:rPr>
        <w:t xml:space="preserve"> in the cities; out in the provinces, people were less liable to go to bed hungry. Here</w:t>
      </w:r>
      <w:r w:rsidR="000438FA"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 xml:space="preserve"> life carried on as before, </w:t>
      </w:r>
      <w:r w:rsidR="00CD25EE" w:rsidRPr="00132D0A">
        <w:rPr>
          <w:rFonts w:ascii="Calibri" w:eastAsia="Times New Roman" w:hAnsi="Calibri" w:cs="Times New Roman"/>
          <w:color w:val="000000"/>
          <w:sz w:val="27"/>
          <w:szCs w:val="27"/>
          <w:shd w:val="clear" w:color="auto" w:fill="FFFFFF"/>
          <w:lang w:val="en-GB"/>
        </w:rPr>
        <w:t>following</w:t>
      </w:r>
      <w:r w:rsidR="000438FA"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shd w:val="clear" w:color="auto" w:fill="FFFFFF"/>
          <w:lang w:val="en-GB"/>
        </w:rPr>
        <w:t>a strictly feudal pattern that had been in place for hundreds of years.</w:t>
      </w:r>
    </w:p>
    <w:p w14:paraId="313E4A67" w14:textId="0520B823" w:rsidR="00B40E1A" w:rsidRPr="00132D0A" w:rsidRDefault="000438FA" w:rsidP="00A20989">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In the district of Cilento</w:t>
      </w:r>
      <w:r w:rsidR="00B40E1A" w:rsidRPr="00132D0A">
        <w:rPr>
          <w:rFonts w:ascii="Calibri" w:eastAsia="Times New Roman" w:hAnsi="Calibri" w:cs="Times New Roman"/>
          <w:color w:val="000000"/>
          <w:sz w:val="27"/>
          <w:szCs w:val="27"/>
          <w:shd w:val="clear" w:color="auto" w:fill="FFFFFF"/>
          <w:lang w:val="en-GB"/>
        </w:rPr>
        <w:t xml:space="preserve"> </w:t>
      </w:r>
      <w:r w:rsidR="00DC249E" w:rsidRPr="00132D0A">
        <w:rPr>
          <w:rFonts w:ascii="Calibri" w:eastAsia="Times New Roman" w:hAnsi="Calibri" w:cs="Times New Roman"/>
          <w:color w:val="000000"/>
          <w:sz w:val="27"/>
          <w:szCs w:val="27"/>
          <w:shd w:val="clear" w:color="auto" w:fill="FFFFFF"/>
          <w:lang w:val="en-GB"/>
        </w:rPr>
        <w:t xml:space="preserve">just </w:t>
      </w:r>
      <w:r w:rsidR="00B40E1A" w:rsidRPr="00132D0A">
        <w:rPr>
          <w:rFonts w:ascii="Calibri" w:eastAsia="Times New Roman" w:hAnsi="Calibri" w:cs="Times New Roman"/>
          <w:color w:val="000000"/>
          <w:sz w:val="27"/>
          <w:szCs w:val="27"/>
          <w:shd w:val="clear" w:color="auto" w:fill="FFFFFF"/>
          <w:lang w:val="en-GB"/>
        </w:rPr>
        <w:t xml:space="preserve">south of Naples, the landscape rose up from the </w:t>
      </w:r>
      <w:r w:rsidRPr="00132D0A">
        <w:rPr>
          <w:rFonts w:ascii="Calibri" w:eastAsia="Times New Roman" w:hAnsi="Calibri" w:cs="Times New Roman"/>
          <w:color w:val="000000"/>
          <w:sz w:val="27"/>
          <w:szCs w:val="27"/>
          <w:shd w:val="clear" w:color="auto" w:fill="FFFFFF"/>
          <w:lang w:val="en-GB"/>
        </w:rPr>
        <w:t>cliffy</w:t>
      </w:r>
      <w:r w:rsidR="00DC249E" w:rsidRPr="00132D0A">
        <w:rPr>
          <w:rFonts w:ascii="Calibri" w:eastAsia="Times New Roman" w:hAnsi="Calibri" w:cs="Times New Roman"/>
          <w:color w:val="000000"/>
          <w:sz w:val="27"/>
          <w:szCs w:val="27"/>
          <w:shd w:val="clear" w:color="auto" w:fill="FFFFFF"/>
          <w:lang w:val="en-GB"/>
        </w:rPr>
        <w:t xml:space="preserve"> coast with</w:t>
      </w:r>
      <w:r w:rsidRPr="00132D0A">
        <w:rPr>
          <w:rFonts w:ascii="Calibri" w:eastAsia="Times New Roman" w:hAnsi="Calibri" w:cs="Times New Roman"/>
          <w:color w:val="000000"/>
          <w:sz w:val="27"/>
          <w:szCs w:val="27"/>
          <w:shd w:val="clear" w:color="auto" w:fill="FFFFFF"/>
          <w:lang w:val="en-GB"/>
        </w:rPr>
        <w:t xml:space="preserve"> its</w:t>
      </w:r>
      <w:r w:rsidR="00DC249E" w:rsidRPr="00132D0A">
        <w:rPr>
          <w:rFonts w:ascii="Calibri" w:eastAsia="Times New Roman" w:hAnsi="Calibri" w:cs="Times New Roman"/>
          <w:color w:val="000000"/>
          <w:sz w:val="27"/>
          <w:szCs w:val="27"/>
          <w:shd w:val="clear" w:color="auto" w:fill="FFFFFF"/>
          <w:lang w:val="en-GB"/>
        </w:rPr>
        <w:t xml:space="preserve"> wild olive trees, rubber trees and myrtle, through </w:t>
      </w:r>
      <w:r w:rsidR="002A657A" w:rsidRPr="00132D0A">
        <w:rPr>
          <w:rFonts w:ascii="Calibri" w:eastAsia="Times New Roman" w:hAnsi="Calibri" w:cs="Times New Roman"/>
          <w:color w:val="000000"/>
          <w:sz w:val="27"/>
          <w:szCs w:val="27"/>
          <w:shd w:val="clear" w:color="auto" w:fill="FFFFFF"/>
          <w:lang w:val="en-GB"/>
        </w:rPr>
        <w:t xml:space="preserve">forests of </w:t>
      </w:r>
      <w:r w:rsidR="00DC249E" w:rsidRPr="00132D0A">
        <w:rPr>
          <w:rFonts w:ascii="Calibri" w:eastAsia="Times New Roman" w:hAnsi="Calibri" w:cs="Times New Roman"/>
          <w:color w:val="000000"/>
          <w:sz w:val="27"/>
          <w:szCs w:val="27"/>
          <w:shd w:val="clear" w:color="auto" w:fill="FFFFFF"/>
          <w:lang w:val="en-GB"/>
        </w:rPr>
        <w:t xml:space="preserve">oak and hawthorn, </w:t>
      </w:r>
      <w:r w:rsidRPr="00132D0A">
        <w:rPr>
          <w:rFonts w:ascii="Calibri" w:eastAsia="Times New Roman" w:hAnsi="Calibri" w:cs="Times New Roman"/>
          <w:color w:val="000000"/>
          <w:sz w:val="27"/>
          <w:szCs w:val="27"/>
          <w:shd w:val="clear" w:color="auto" w:fill="FFFFFF"/>
          <w:lang w:val="en-GB"/>
        </w:rPr>
        <w:t>then beyond</w:t>
      </w:r>
      <w:r w:rsidR="00DC249E" w:rsidRPr="00132D0A">
        <w:rPr>
          <w:rFonts w:ascii="Calibri" w:eastAsia="Times New Roman" w:hAnsi="Calibri" w:cs="Times New Roman"/>
          <w:color w:val="000000"/>
          <w:sz w:val="27"/>
          <w:szCs w:val="27"/>
          <w:shd w:val="clear" w:color="auto" w:fill="FFFFFF"/>
          <w:lang w:val="en-GB"/>
        </w:rPr>
        <w:t xml:space="preserve"> the treeline to the occasional</w:t>
      </w:r>
      <w:r w:rsidRPr="00132D0A">
        <w:rPr>
          <w:rFonts w:ascii="Calibri" w:eastAsia="Times New Roman" w:hAnsi="Calibri" w:cs="Times New Roman"/>
          <w:color w:val="000000"/>
          <w:sz w:val="27"/>
          <w:szCs w:val="27"/>
          <w:shd w:val="clear" w:color="auto" w:fill="FFFFFF"/>
          <w:lang w:val="en-GB"/>
        </w:rPr>
        <w:t>, eternally</w:t>
      </w:r>
      <w:r w:rsidR="00DC249E" w:rsidRPr="00132D0A">
        <w:rPr>
          <w:rFonts w:ascii="Calibri" w:eastAsia="Times New Roman" w:hAnsi="Calibri" w:cs="Times New Roman"/>
          <w:color w:val="000000"/>
          <w:sz w:val="27"/>
          <w:szCs w:val="27"/>
          <w:shd w:val="clear" w:color="auto" w:fill="FFFFFF"/>
          <w:lang w:val="en-GB"/>
        </w:rPr>
        <w:t xml:space="preserve"> snow-capped mountain. The surrounding villages were compact and </w:t>
      </w:r>
      <w:r w:rsidR="00F5640D" w:rsidRPr="00132D0A">
        <w:rPr>
          <w:rFonts w:ascii="Calibri" w:eastAsia="Times New Roman" w:hAnsi="Calibri" w:cs="Times New Roman"/>
          <w:color w:val="000000"/>
          <w:sz w:val="27"/>
          <w:szCs w:val="27"/>
          <w:shd w:val="clear" w:color="auto" w:fill="FFFFFF"/>
          <w:lang w:val="en-GB"/>
        </w:rPr>
        <w:t xml:space="preserve">yellowish-brown with red-tiled </w:t>
      </w:r>
      <w:r w:rsidRPr="00132D0A">
        <w:rPr>
          <w:rFonts w:ascii="Calibri" w:eastAsia="Times New Roman" w:hAnsi="Calibri" w:cs="Times New Roman"/>
          <w:color w:val="000000"/>
          <w:sz w:val="27"/>
          <w:szCs w:val="27"/>
          <w:shd w:val="clear" w:color="auto" w:fill="FFFFFF"/>
          <w:lang w:val="en-GB"/>
        </w:rPr>
        <w:t>roofs</w:t>
      </w:r>
      <w:r w:rsidR="00F5640D" w:rsidRPr="00132D0A">
        <w:rPr>
          <w:rFonts w:ascii="Calibri" w:eastAsia="Times New Roman" w:hAnsi="Calibri" w:cs="Times New Roman"/>
          <w:color w:val="000000"/>
          <w:sz w:val="27"/>
          <w:szCs w:val="27"/>
          <w:shd w:val="clear" w:color="auto" w:fill="FFFFFF"/>
          <w:lang w:val="en-GB"/>
        </w:rPr>
        <w:t xml:space="preserve">. They clung fast to the mountainsides and hilltops, </w:t>
      </w:r>
      <w:r w:rsidRPr="00132D0A">
        <w:rPr>
          <w:rFonts w:ascii="Calibri" w:eastAsia="Times New Roman" w:hAnsi="Calibri" w:cs="Times New Roman"/>
          <w:color w:val="000000"/>
          <w:sz w:val="27"/>
          <w:szCs w:val="27"/>
          <w:shd w:val="clear" w:color="auto" w:fill="FFFFFF"/>
          <w:lang w:val="en-GB"/>
        </w:rPr>
        <w:t>usually</w:t>
      </w:r>
      <w:r w:rsidR="00F5640D" w:rsidRPr="00132D0A">
        <w:rPr>
          <w:rFonts w:ascii="Calibri" w:eastAsia="Times New Roman" w:hAnsi="Calibri" w:cs="Times New Roman"/>
          <w:color w:val="000000"/>
          <w:sz w:val="27"/>
          <w:szCs w:val="27"/>
          <w:shd w:val="clear" w:color="auto" w:fill="FFFFFF"/>
          <w:lang w:val="en-GB"/>
        </w:rPr>
        <w:t xml:space="preserve"> surrounded by precipitous </w:t>
      </w:r>
      <w:r w:rsidR="00064981" w:rsidRPr="00132D0A">
        <w:rPr>
          <w:rFonts w:ascii="Calibri" w:eastAsia="Times New Roman" w:hAnsi="Calibri" w:cs="Times New Roman"/>
          <w:color w:val="000000"/>
          <w:sz w:val="27"/>
          <w:szCs w:val="27"/>
          <w:shd w:val="clear" w:color="auto" w:fill="FFFFFF"/>
          <w:lang w:val="en-GB"/>
        </w:rPr>
        <w:t>fortified</w:t>
      </w:r>
      <w:r w:rsidR="00F5640D" w:rsidRPr="00132D0A">
        <w:rPr>
          <w:rFonts w:ascii="Calibri" w:eastAsia="Times New Roman" w:hAnsi="Calibri" w:cs="Times New Roman"/>
          <w:color w:val="000000"/>
          <w:sz w:val="27"/>
          <w:szCs w:val="27"/>
          <w:shd w:val="clear" w:color="auto" w:fill="FFFFFF"/>
          <w:lang w:val="en-GB"/>
        </w:rPr>
        <w:t xml:space="preserve"> </w:t>
      </w:r>
      <w:r w:rsidR="00F5640D" w:rsidRPr="00132D0A">
        <w:rPr>
          <w:rFonts w:ascii="Calibri" w:eastAsia="Times New Roman" w:hAnsi="Calibri" w:cs="Times New Roman"/>
          <w:color w:val="000000"/>
          <w:sz w:val="27"/>
          <w:szCs w:val="27"/>
          <w:shd w:val="clear" w:color="auto" w:fill="FFFFFF"/>
          <w:lang w:val="en-GB"/>
        </w:rPr>
        <w:lastRenderedPageBreak/>
        <w:t xml:space="preserve">walls. </w:t>
      </w:r>
      <w:r w:rsidRPr="00132D0A">
        <w:rPr>
          <w:rFonts w:ascii="Calibri" w:eastAsia="Times New Roman" w:hAnsi="Calibri" w:cs="Times New Roman"/>
          <w:color w:val="000000"/>
          <w:sz w:val="27"/>
          <w:szCs w:val="27"/>
          <w:shd w:val="clear" w:color="auto" w:fill="FFFFFF"/>
          <w:lang w:val="en-GB"/>
        </w:rPr>
        <w:t>Along</w:t>
      </w:r>
      <w:r w:rsidR="00F5640D" w:rsidRPr="00132D0A">
        <w:rPr>
          <w:rFonts w:ascii="Calibri" w:eastAsia="Times New Roman" w:hAnsi="Calibri" w:cs="Times New Roman"/>
          <w:color w:val="000000"/>
          <w:sz w:val="27"/>
          <w:szCs w:val="27"/>
          <w:shd w:val="clear" w:color="auto" w:fill="FFFFFF"/>
          <w:lang w:val="en-GB"/>
        </w:rPr>
        <w:t xml:space="preserve"> with the church tower and the occasional dovecote, the </w:t>
      </w:r>
      <w:r w:rsidRPr="00132D0A">
        <w:rPr>
          <w:rFonts w:ascii="Calibri" w:eastAsia="Times New Roman" w:hAnsi="Calibri" w:cs="Times New Roman"/>
          <w:color w:val="000000"/>
          <w:sz w:val="27"/>
          <w:szCs w:val="27"/>
          <w:shd w:val="clear" w:color="auto" w:fill="FFFFFF"/>
          <w:lang w:val="en-GB"/>
        </w:rPr>
        <w:t>n</w:t>
      </w:r>
      <w:r w:rsidR="00F5640D" w:rsidRPr="00132D0A">
        <w:rPr>
          <w:rFonts w:ascii="Calibri" w:eastAsia="Times New Roman" w:hAnsi="Calibri" w:cs="Times New Roman"/>
          <w:color w:val="000000"/>
          <w:sz w:val="27"/>
          <w:szCs w:val="27"/>
          <w:shd w:val="clear" w:color="auto" w:fill="FFFFFF"/>
          <w:lang w:val="en-GB"/>
        </w:rPr>
        <w:t xml:space="preserve">obleman’s palace always held sway above the whole scene. </w:t>
      </w:r>
      <w:r w:rsidRPr="00132D0A">
        <w:rPr>
          <w:rFonts w:ascii="Calibri" w:eastAsia="Times New Roman" w:hAnsi="Calibri" w:cs="Times New Roman"/>
          <w:color w:val="000000"/>
          <w:sz w:val="27"/>
          <w:szCs w:val="27"/>
          <w:shd w:val="clear" w:color="auto" w:fill="FFFFFF"/>
          <w:lang w:val="en-GB"/>
        </w:rPr>
        <w:t xml:space="preserve">Because the </w:t>
      </w:r>
      <w:r w:rsidR="00F5640D" w:rsidRPr="00132D0A">
        <w:rPr>
          <w:rFonts w:ascii="Calibri" w:eastAsia="Times New Roman" w:hAnsi="Calibri" w:cs="Times New Roman"/>
          <w:color w:val="000000"/>
          <w:sz w:val="27"/>
          <w:szCs w:val="27"/>
          <w:shd w:val="clear" w:color="auto" w:fill="FFFFFF"/>
          <w:lang w:val="en-GB"/>
        </w:rPr>
        <w:t xml:space="preserve">deeper one </w:t>
      </w:r>
      <w:r w:rsidRPr="00132D0A">
        <w:rPr>
          <w:rFonts w:ascii="Calibri" w:eastAsia="Times New Roman" w:hAnsi="Calibri" w:cs="Times New Roman"/>
          <w:color w:val="000000"/>
          <w:sz w:val="27"/>
          <w:szCs w:val="27"/>
          <w:shd w:val="clear" w:color="auto" w:fill="FFFFFF"/>
          <w:lang w:val="en-GB"/>
        </w:rPr>
        <w:t>descended</w:t>
      </w:r>
      <w:r w:rsidR="00F5640D" w:rsidRPr="00132D0A">
        <w:rPr>
          <w:rFonts w:ascii="Calibri" w:eastAsia="Times New Roman" w:hAnsi="Calibri" w:cs="Times New Roman"/>
          <w:color w:val="000000"/>
          <w:sz w:val="27"/>
          <w:szCs w:val="27"/>
          <w:shd w:val="clear" w:color="auto" w:fill="FFFFFF"/>
          <w:lang w:val="en-GB"/>
        </w:rPr>
        <w:t xml:space="preserve"> into the crooked structure of alleyways and narrow cobbled streets, the more intense was the stink of the open sewers and the </w:t>
      </w:r>
      <w:r w:rsidR="00940815" w:rsidRPr="00132D0A">
        <w:rPr>
          <w:rFonts w:ascii="Calibri" w:eastAsia="Times New Roman" w:hAnsi="Calibri" w:cs="Times New Roman"/>
          <w:color w:val="000000"/>
          <w:sz w:val="27"/>
          <w:szCs w:val="27"/>
          <w:shd w:val="clear" w:color="auto" w:fill="FFFFFF"/>
          <w:lang w:val="en-GB"/>
        </w:rPr>
        <w:t>cellars where the</w:t>
      </w:r>
      <w:r w:rsidR="003B607B" w:rsidRPr="00132D0A">
        <w:rPr>
          <w:rFonts w:ascii="Calibri" w:eastAsia="Times New Roman" w:hAnsi="Calibri" w:cs="Times New Roman"/>
          <w:color w:val="000000"/>
          <w:sz w:val="27"/>
          <w:szCs w:val="27"/>
          <w:shd w:val="clear" w:color="auto" w:fill="FFFFFF"/>
          <w:lang w:val="en-GB"/>
        </w:rPr>
        <w:t xml:space="preserve"> domestic animals</w:t>
      </w:r>
      <w:r w:rsidRPr="00132D0A">
        <w:rPr>
          <w:rFonts w:ascii="Calibri" w:eastAsia="Times New Roman" w:hAnsi="Calibri" w:cs="Times New Roman"/>
          <w:color w:val="000000"/>
          <w:sz w:val="27"/>
          <w:szCs w:val="27"/>
          <w:shd w:val="clear" w:color="auto" w:fill="FFFFFF"/>
          <w:lang w:val="en-GB"/>
        </w:rPr>
        <w:t xml:space="preserve"> </w:t>
      </w:r>
      <w:r w:rsidR="00940815" w:rsidRPr="00132D0A">
        <w:rPr>
          <w:rFonts w:ascii="Calibri" w:eastAsia="Times New Roman" w:hAnsi="Calibri" w:cs="Times New Roman"/>
          <w:color w:val="000000"/>
          <w:sz w:val="27"/>
          <w:szCs w:val="27"/>
          <w:shd w:val="clear" w:color="auto" w:fill="FFFFFF"/>
          <w:lang w:val="en-GB"/>
        </w:rPr>
        <w:t>were kept at night</w:t>
      </w:r>
      <w:r w:rsidR="00F5640D" w:rsidRPr="00132D0A">
        <w:rPr>
          <w:rFonts w:ascii="Calibri" w:eastAsia="Times New Roman" w:hAnsi="Calibri" w:cs="Times New Roman"/>
          <w:color w:val="000000"/>
          <w:sz w:val="27"/>
          <w:szCs w:val="27"/>
          <w:shd w:val="clear" w:color="auto" w:fill="FFFFFF"/>
          <w:lang w:val="en-GB"/>
        </w:rPr>
        <w:t>.</w:t>
      </w:r>
    </w:p>
    <w:p w14:paraId="5002B94D" w14:textId="22493461" w:rsidR="00F5640D" w:rsidRPr="00132D0A" w:rsidRDefault="00F5640D" w:rsidP="00A20989">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 villages of Cilento still</w:t>
      </w:r>
      <w:r w:rsidR="00940815" w:rsidRPr="00132D0A">
        <w:rPr>
          <w:rFonts w:ascii="Calibri" w:eastAsia="Times New Roman" w:hAnsi="Calibri" w:cs="Times New Roman"/>
          <w:color w:val="000000"/>
          <w:sz w:val="27"/>
          <w:szCs w:val="27"/>
          <w:shd w:val="clear" w:color="auto" w:fill="FFFFFF"/>
          <w:lang w:val="en-GB"/>
        </w:rPr>
        <w:t xml:space="preserve"> stand</w:t>
      </w:r>
      <w:r w:rsidRPr="00132D0A">
        <w:rPr>
          <w:rFonts w:ascii="Calibri" w:eastAsia="Times New Roman" w:hAnsi="Calibri" w:cs="Times New Roman"/>
          <w:color w:val="000000"/>
          <w:sz w:val="27"/>
          <w:szCs w:val="27"/>
          <w:shd w:val="clear" w:color="auto" w:fill="FFFFFF"/>
          <w:lang w:val="en-GB"/>
        </w:rPr>
        <w:t xml:space="preserve">. If you visit them today, you’ll notice that the smell has gone. </w:t>
      </w:r>
      <w:r w:rsidR="002A657A" w:rsidRPr="00132D0A">
        <w:rPr>
          <w:rFonts w:ascii="Calibri" w:eastAsia="Times New Roman" w:hAnsi="Calibri" w:cs="Times New Roman"/>
          <w:color w:val="000000"/>
          <w:sz w:val="27"/>
          <w:szCs w:val="27"/>
          <w:shd w:val="clear" w:color="auto" w:fill="FFFFFF"/>
          <w:lang w:val="en-GB"/>
        </w:rPr>
        <w:t>In terms of age</w:t>
      </w:r>
      <w:r w:rsidR="00C53078" w:rsidRPr="00132D0A">
        <w:rPr>
          <w:rFonts w:ascii="Calibri" w:eastAsia="Times New Roman" w:hAnsi="Calibri" w:cs="Times New Roman"/>
          <w:color w:val="000000"/>
          <w:sz w:val="27"/>
          <w:szCs w:val="27"/>
          <w:shd w:val="clear" w:color="auto" w:fill="FFFFFF"/>
          <w:lang w:val="en-GB"/>
        </w:rPr>
        <w:t xml:space="preserve"> they </w:t>
      </w:r>
      <w:r w:rsidR="003B607B" w:rsidRPr="00132D0A">
        <w:rPr>
          <w:rFonts w:ascii="Calibri" w:eastAsia="Times New Roman" w:hAnsi="Calibri" w:cs="Times New Roman"/>
          <w:color w:val="000000"/>
          <w:sz w:val="27"/>
          <w:szCs w:val="27"/>
          <w:shd w:val="clear" w:color="auto" w:fill="FFFFFF"/>
          <w:lang w:val="en-GB"/>
        </w:rPr>
        <w:t>have the air of a</w:t>
      </w:r>
      <w:r w:rsidR="00BF61E3" w:rsidRPr="00132D0A">
        <w:rPr>
          <w:rFonts w:ascii="Calibri" w:eastAsia="Times New Roman" w:hAnsi="Calibri" w:cs="Times New Roman"/>
          <w:color w:val="000000"/>
          <w:sz w:val="27"/>
          <w:szCs w:val="27"/>
          <w:shd w:val="clear" w:color="auto" w:fill="FFFFFF"/>
          <w:lang w:val="en-GB"/>
        </w:rPr>
        <w:t xml:space="preserve"> no-man’s-</w:t>
      </w:r>
      <w:r w:rsidRPr="00132D0A">
        <w:rPr>
          <w:rFonts w:ascii="Calibri" w:eastAsia="Times New Roman" w:hAnsi="Calibri" w:cs="Times New Roman"/>
          <w:color w:val="000000"/>
          <w:sz w:val="27"/>
          <w:szCs w:val="27"/>
          <w:shd w:val="clear" w:color="auto" w:fill="FFFFFF"/>
          <w:lang w:val="en-GB"/>
        </w:rPr>
        <w:t xml:space="preserve">land – </w:t>
      </w:r>
      <w:r w:rsidR="001328AB" w:rsidRPr="00132D0A">
        <w:rPr>
          <w:rFonts w:ascii="Calibri" w:eastAsia="Times New Roman" w:hAnsi="Calibri" w:cs="Times New Roman"/>
          <w:color w:val="000000"/>
          <w:sz w:val="27"/>
          <w:szCs w:val="27"/>
          <w:shd w:val="clear" w:color="auto" w:fill="FFFFFF"/>
          <w:lang w:val="en-GB"/>
        </w:rPr>
        <w:t xml:space="preserve">no aging, no </w:t>
      </w:r>
      <w:r w:rsidR="00C53078" w:rsidRPr="00132D0A">
        <w:rPr>
          <w:rFonts w:ascii="Calibri" w:eastAsia="Times New Roman" w:hAnsi="Calibri" w:cs="Times New Roman"/>
          <w:color w:val="000000"/>
          <w:sz w:val="27"/>
          <w:szCs w:val="27"/>
          <w:shd w:val="clear" w:color="auto" w:fill="FFFFFF"/>
          <w:lang w:val="en-GB"/>
        </w:rPr>
        <w:t>rejuvenation</w:t>
      </w:r>
      <w:r w:rsidR="001328AB" w:rsidRPr="00132D0A">
        <w:rPr>
          <w:rFonts w:ascii="Calibri" w:eastAsia="Times New Roman" w:hAnsi="Calibri" w:cs="Times New Roman"/>
          <w:color w:val="000000"/>
          <w:sz w:val="27"/>
          <w:szCs w:val="27"/>
          <w:shd w:val="clear" w:color="auto" w:fill="FFFFFF"/>
          <w:lang w:val="en-GB"/>
        </w:rPr>
        <w:t xml:space="preserve"> – like </w:t>
      </w:r>
      <w:r w:rsidR="002A657A" w:rsidRPr="00132D0A">
        <w:rPr>
          <w:rFonts w:ascii="Calibri" w:eastAsia="Times New Roman" w:hAnsi="Calibri" w:cs="Times New Roman"/>
          <w:color w:val="000000"/>
          <w:sz w:val="27"/>
          <w:szCs w:val="27"/>
          <w:shd w:val="clear" w:color="auto" w:fill="FFFFFF"/>
          <w:lang w:val="en-GB"/>
        </w:rPr>
        <w:t>little</w:t>
      </w:r>
      <w:r w:rsidR="001328AB" w:rsidRPr="00132D0A">
        <w:rPr>
          <w:rFonts w:ascii="Calibri" w:eastAsia="Times New Roman" w:hAnsi="Calibri" w:cs="Times New Roman"/>
          <w:color w:val="000000"/>
          <w:sz w:val="27"/>
          <w:szCs w:val="27"/>
          <w:shd w:val="clear" w:color="auto" w:fill="FFFFFF"/>
          <w:lang w:val="en-GB"/>
        </w:rPr>
        <w:t xml:space="preserve"> </w:t>
      </w:r>
      <w:r w:rsidR="00C53078" w:rsidRPr="00132D0A">
        <w:rPr>
          <w:rFonts w:ascii="Calibri" w:eastAsia="Times New Roman" w:hAnsi="Calibri" w:cs="Times New Roman"/>
          <w:color w:val="000000"/>
          <w:sz w:val="27"/>
          <w:szCs w:val="27"/>
          <w:shd w:val="clear" w:color="auto" w:fill="FFFFFF"/>
          <w:lang w:val="en-GB"/>
        </w:rPr>
        <w:t>kingdoms</w:t>
      </w:r>
      <w:r w:rsidR="002A657A" w:rsidRPr="00132D0A">
        <w:rPr>
          <w:rFonts w:ascii="Calibri" w:eastAsia="Times New Roman" w:hAnsi="Calibri" w:cs="Times New Roman"/>
          <w:color w:val="000000"/>
          <w:sz w:val="27"/>
          <w:szCs w:val="27"/>
          <w:shd w:val="clear" w:color="auto" w:fill="FFFFFF"/>
          <w:lang w:val="en-GB"/>
        </w:rPr>
        <w:t xml:space="preserve"> in a fairy-tale</w:t>
      </w:r>
      <w:r w:rsidR="00C53078" w:rsidRPr="00132D0A">
        <w:rPr>
          <w:rFonts w:ascii="Calibri" w:eastAsia="Times New Roman" w:hAnsi="Calibri" w:cs="Times New Roman"/>
          <w:color w:val="000000"/>
          <w:sz w:val="27"/>
          <w:szCs w:val="27"/>
          <w:shd w:val="clear" w:color="auto" w:fill="FFFFFF"/>
          <w:lang w:val="en-GB"/>
        </w:rPr>
        <w:t>. And that</w:t>
      </w:r>
      <w:r w:rsidR="003B607B" w:rsidRPr="00132D0A">
        <w:rPr>
          <w:rFonts w:ascii="Calibri" w:eastAsia="Times New Roman" w:hAnsi="Calibri" w:cs="Times New Roman"/>
          <w:color w:val="000000"/>
          <w:sz w:val="27"/>
          <w:szCs w:val="27"/>
          <w:shd w:val="clear" w:color="auto" w:fill="FFFFFF"/>
          <w:lang w:val="en-GB"/>
        </w:rPr>
        <w:t>’s</w:t>
      </w:r>
      <w:r w:rsidR="001328AB" w:rsidRPr="00132D0A">
        <w:rPr>
          <w:rFonts w:ascii="Calibri" w:eastAsia="Times New Roman" w:hAnsi="Calibri" w:cs="Times New Roman"/>
          <w:color w:val="000000"/>
          <w:sz w:val="27"/>
          <w:szCs w:val="27"/>
          <w:shd w:val="clear" w:color="auto" w:fill="FFFFFF"/>
          <w:lang w:val="en-GB"/>
        </w:rPr>
        <w:t xml:space="preserve"> what they </w:t>
      </w:r>
      <w:r w:rsidR="00F1436F" w:rsidRPr="00132D0A">
        <w:rPr>
          <w:rFonts w:ascii="Calibri" w:eastAsia="Times New Roman" w:hAnsi="Calibri" w:cs="Times New Roman"/>
          <w:color w:val="000000"/>
          <w:sz w:val="27"/>
          <w:szCs w:val="27"/>
          <w:shd w:val="clear" w:color="auto" w:fill="FFFFFF"/>
          <w:lang w:val="en-GB"/>
        </w:rPr>
        <w:t xml:space="preserve">probably </w:t>
      </w:r>
      <w:r w:rsidR="001328AB" w:rsidRPr="00132D0A">
        <w:rPr>
          <w:rFonts w:ascii="Calibri" w:eastAsia="Times New Roman" w:hAnsi="Calibri" w:cs="Times New Roman"/>
          <w:color w:val="000000"/>
          <w:sz w:val="27"/>
          <w:szCs w:val="27"/>
          <w:shd w:val="clear" w:color="auto" w:fill="FFFFFF"/>
          <w:lang w:val="en-GB"/>
        </w:rPr>
        <w:t xml:space="preserve">were too. </w:t>
      </w:r>
      <w:r w:rsidR="00F1436F" w:rsidRPr="00132D0A">
        <w:rPr>
          <w:rFonts w:ascii="Calibri" w:eastAsia="Times New Roman" w:hAnsi="Calibri" w:cs="Times New Roman"/>
          <w:color w:val="000000"/>
          <w:sz w:val="27"/>
          <w:szCs w:val="27"/>
          <w:shd w:val="clear" w:color="auto" w:fill="FFFFFF"/>
          <w:lang w:val="en-GB"/>
        </w:rPr>
        <w:t>Although they all</w:t>
      </w:r>
      <w:r w:rsidR="001328AB" w:rsidRPr="00132D0A">
        <w:rPr>
          <w:rFonts w:ascii="Calibri" w:eastAsia="Times New Roman" w:hAnsi="Calibri" w:cs="Times New Roman"/>
          <w:color w:val="000000"/>
          <w:sz w:val="27"/>
          <w:szCs w:val="27"/>
          <w:shd w:val="clear" w:color="auto" w:fill="FFFFFF"/>
          <w:lang w:val="en-GB"/>
        </w:rPr>
        <w:t xml:space="preserve"> paid obeisance to the central power in Naples, </w:t>
      </w:r>
      <w:r w:rsidR="00F1436F" w:rsidRPr="00132D0A">
        <w:rPr>
          <w:rFonts w:ascii="Calibri" w:eastAsia="Times New Roman" w:hAnsi="Calibri" w:cs="Times New Roman"/>
          <w:color w:val="000000"/>
          <w:sz w:val="27"/>
          <w:szCs w:val="27"/>
          <w:shd w:val="clear" w:color="auto" w:fill="FFFFFF"/>
          <w:lang w:val="en-GB"/>
        </w:rPr>
        <w:t>they</w:t>
      </w:r>
      <w:r w:rsidR="001328AB" w:rsidRPr="00132D0A">
        <w:rPr>
          <w:rFonts w:ascii="Calibri" w:eastAsia="Times New Roman" w:hAnsi="Calibri" w:cs="Times New Roman"/>
          <w:color w:val="000000"/>
          <w:sz w:val="27"/>
          <w:szCs w:val="27"/>
          <w:shd w:val="clear" w:color="auto" w:fill="FFFFFF"/>
          <w:lang w:val="en-GB"/>
        </w:rPr>
        <w:t xml:space="preserve"> were eternally in conflict with one another.</w:t>
      </w:r>
    </w:p>
    <w:p w14:paraId="3DB912D5" w14:textId="77777777" w:rsidR="00971F1C" w:rsidRPr="00132D0A" w:rsidRDefault="00971F1C" w:rsidP="001D2252">
      <w:pPr>
        <w:rPr>
          <w:rFonts w:ascii="Calibri" w:eastAsia="Times New Roman" w:hAnsi="Calibri" w:cs="Times New Roman"/>
          <w:color w:val="000000"/>
          <w:sz w:val="27"/>
          <w:szCs w:val="27"/>
          <w:shd w:val="clear" w:color="auto" w:fill="FFFFFF"/>
          <w:lang w:val="en-GB"/>
        </w:rPr>
      </w:pPr>
    </w:p>
    <w:p w14:paraId="76C43BDA" w14:textId="193B1BA4" w:rsidR="00C11B85" w:rsidRPr="00132D0A" w:rsidRDefault="00C11B85" w:rsidP="001D2252">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w:t>
      </w:r>
      <w:r w:rsidR="00F91017" w:rsidRPr="00132D0A">
        <w:rPr>
          <w:rFonts w:ascii="Calibri" w:eastAsia="Times New Roman" w:hAnsi="Calibri" w:cs="Times New Roman"/>
          <w:color w:val="000000"/>
          <w:sz w:val="27"/>
          <w:szCs w:val="27"/>
          <w:shd w:val="clear" w:color="auto" w:fill="FFFFFF"/>
          <w:lang w:val="en-GB"/>
        </w:rPr>
        <w:t xml:space="preserve">Kingdom of the </w:t>
      </w:r>
      <w:r w:rsidRPr="00132D0A">
        <w:rPr>
          <w:rFonts w:ascii="Calibri" w:eastAsia="Times New Roman" w:hAnsi="Calibri" w:cs="Times New Roman"/>
          <w:color w:val="000000"/>
          <w:sz w:val="27"/>
          <w:szCs w:val="27"/>
          <w:shd w:val="clear" w:color="auto" w:fill="FFFFFF"/>
          <w:lang w:val="en-GB"/>
        </w:rPr>
        <w:t xml:space="preserve">Two Sicilies </w:t>
      </w:r>
      <w:r w:rsidR="002A657A" w:rsidRPr="00132D0A">
        <w:rPr>
          <w:rFonts w:ascii="Calibri" w:eastAsia="Times New Roman" w:hAnsi="Calibri" w:cs="Times New Roman"/>
          <w:color w:val="000000"/>
          <w:sz w:val="27"/>
          <w:szCs w:val="27"/>
          <w:shd w:val="clear" w:color="auto" w:fill="FFFFFF"/>
          <w:lang w:val="en-GB"/>
        </w:rPr>
        <w:t>gets</w:t>
      </w:r>
      <w:r w:rsidRPr="00132D0A">
        <w:rPr>
          <w:rFonts w:ascii="Calibri" w:eastAsia="Times New Roman" w:hAnsi="Calibri" w:cs="Times New Roman"/>
          <w:color w:val="000000"/>
          <w:sz w:val="27"/>
          <w:szCs w:val="27"/>
          <w:shd w:val="clear" w:color="auto" w:fill="FFFFFF"/>
          <w:lang w:val="en-GB"/>
        </w:rPr>
        <w:t xml:space="preserve"> </w:t>
      </w:r>
      <w:r w:rsidR="00F91017" w:rsidRPr="00132D0A">
        <w:rPr>
          <w:rFonts w:ascii="Calibri" w:eastAsia="Times New Roman" w:hAnsi="Calibri" w:cs="Times New Roman"/>
          <w:color w:val="000000"/>
          <w:sz w:val="27"/>
          <w:szCs w:val="27"/>
          <w:shd w:val="clear" w:color="auto" w:fill="FFFFFF"/>
          <w:lang w:val="en-GB"/>
        </w:rPr>
        <w:t>its</w:t>
      </w:r>
      <w:r w:rsidRPr="00132D0A">
        <w:rPr>
          <w:rFonts w:ascii="Calibri" w:eastAsia="Times New Roman" w:hAnsi="Calibri" w:cs="Times New Roman"/>
          <w:color w:val="000000"/>
          <w:sz w:val="27"/>
          <w:szCs w:val="27"/>
          <w:shd w:val="clear" w:color="auto" w:fill="FFFFFF"/>
          <w:lang w:val="en-GB"/>
        </w:rPr>
        <w:t xml:space="preserve"> own postage stamps in 1858. All of them are orange-brown, probably printed with cheap soil pigment fro</w:t>
      </w:r>
      <w:r w:rsidR="003B607B" w:rsidRPr="00132D0A">
        <w:rPr>
          <w:rFonts w:ascii="Calibri" w:eastAsia="Times New Roman" w:hAnsi="Calibri" w:cs="Times New Roman"/>
          <w:color w:val="000000"/>
          <w:sz w:val="27"/>
          <w:szCs w:val="27"/>
          <w:shd w:val="clear" w:color="auto" w:fill="FFFFFF"/>
          <w:lang w:val="en-GB"/>
        </w:rPr>
        <w:t>m the Siena region to the north</w:t>
      </w:r>
      <w:r w:rsidRPr="00132D0A">
        <w:rPr>
          <w:rFonts w:ascii="Calibri" w:eastAsia="Times New Roman" w:hAnsi="Calibri" w:cs="Times New Roman"/>
          <w:color w:val="000000"/>
          <w:sz w:val="27"/>
          <w:szCs w:val="27"/>
          <w:shd w:val="clear" w:color="auto" w:fill="FFFFFF"/>
          <w:lang w:val="en-GB"/>
        </w:rPr>
        <w:t xml:space="preserve"> dissolved in linseed oil. The motif is the king’s coat of arms</w:t>
      </w:r>
      <w:r w:rsidR="00F91017" w:rsidRPr="00132D0A">
        <w:rPr>
          <w:rFonts w:ascii="Calibri" w:eastAsia="Times New Roman" w:hAnsi="Calibri" w:cs="Times New Roman"/>
          <w:color w:val="000000"/>
          <w:sz w:val="27"/>
          <w:szCs w:val="27"/>
          <w:shd w:val="clear" w:color="auto" w:fill="FFFFFF"/>
          <w:lang w:val="en-GB"/>
        </w:rPr>
        <w:t>, with a rearing horse and an apparently absurd</w:t>
      </w:r>
      <w:r w:rsidR="00112002" w:rsidRPr="00132D0A">
        <w:rPr>
          <w:rFonts w:ascii="Calibri" w:eastAsia="Times New Roman" w:hAnsi="Calibri" w:cs="Times New Roman"/>
          <w:color w:val="000000"/>
          <w:sz w:val="27"/>
          <w:szCs w:val="27"/>
          <w:shd w:val="clear" w:color="auto" w:fill="FFFFFF"/>
          <w:lang w:val="en-GB"/>
        </w:rPr>
        <w:t xml:space="preserve"> figure </w:t>
      </w:r>
      <w:r w:rsidR="002A657A" w:rsidRPr="00132D0A">
        <w:rPr>
          <w:rFonts w:ascii="Calibri" w:eastAsia="Times New Roman" w:hAnsi="Calibri" w:cs="Times New Roman"/>
          <w:color w:val="000000"/>
          <w:sz w:val="27"/>
          <w:szCs w:val="27"/>
          <w:shd w:val="clear" w:color="auto" w:fill="FFFFFF"/>
          <w:lang w:val="en-GB"/>
        </w:rPr>
        <w:t>formed o</w:t>
      </w:r>
      <w:r w:rsidR="00112002" w:rsidRPr="00132D0A">
        <w:rPr>
          <w:rFonts w:ascii="Calibri" w:eastAsia="Times New Roman" w:hAnsi="Calibri" w:cs="Times New Roman"/>
          <w:color w:val="000000"/>
          <w:sz w:val="27"/>
          <w:szCs w:val="27"/>
          <w:shd w:val="clear" w:color="auto" w:fill="FFFFFF"/>
          <w:lang w:val="en-GB"/>
        </w:rPr>
        <w:t>f thre</w:t>
      </w:r>
      <w:r w:rsidR="00CD25EE" w:rsidRPr="00132D0A">
        <w:rPr>
          <w:rFonts w:ascii="Calibri" w:eastAsia="Times New Roman" w:hAnsi="Calibri" w:cs="Times New Roman"/>
          <w:color w:val="000000"/>
          <w:sz w:val="27"/>
          <w:szCs w:val="27"/>
          <w:shd w:val="clear" w:color="auto" w:fill="FFFFFF"/>
          <w:lang w:val="en-GB"/>
        </w:rPr>
        <w:t>e sym</w:t>
      </w:r>
      <w:r w:rsidR="002A657A" w:rsidRPr="00132D0A">
        <w:rPr>
          <w:rFonts w:ascii="Calibri" w:eastAsia="Times New Roman" w:hAnsi="Calibri" w:cs="Times New Roman"/>
          <w:color w:val="000000"/>
          <w:sz w:val="27"/>
          <w:szCs w:val="27"/>
          <w:shd w:val="clear" w:color="auto" w:fill="FFFFFF"/>
          <w:lang w:val="en-GB"/>
        </w:rPr>
        <w:t>metrical</w:t>
      </w:r>
      <w:r w:rsidR="00CD25EE" w:rsidRPr="00132D0A">
        <w:rPr>
          <w:rFonts w:ascii="Calibri" w:eastAsia="Times New Roman" w:hAnsi="Calibri" w:cs="Times New Roman"/>
          <w:color w:val="000000"/>
          <w:sz w:val="27"/>
          <w:szCs w:val="27"/>
          <w:shd w:val="clear" w:color="auto" w:fill="FFFFFF"/>
          <w:lang w:val="en-GB"/>
        </w:rPr>
        <w:t xml:space="preserve"> bent human legs</w:t>
      </w:r>
      <w:r w:rsidR="002A657A" w:rsidRPr="00132D0A">
        <w:rPr>
          <w:rFonts w:ascii="Calibri" w:eastAsia="Times New Roman" w:hAnsi="Calibri" w:cs="Times New Roman"/>
          <w:color w:val="000000"/>
          <w:sz w:val="27"/>
          <w:szCs w:val="27"/>
          <w:shd w:val="clear" w:color="auto" w:fill="FFFFFF"/>
          <w:lang w:val="en-GB"/>
        </w:rPr>
        <w:t>:</w:t>
      </w:r>
      <w:r w:rsidR="00112002" w:rsidRPr="00132D0A">
        <w:rPr>
          <w:rFonts w:ascii="Calibri" w:eastAsia="Times New Roman" w:hAnsi="Calibri" w:cs="Times New Roman"/>
          <w:color w:val="000000"/>
          <w:sz w:val="27"/>
          <w:szCs w:val="27"/>
          <w:shd w:val="clear" w:color="auto" w:fill="FFFFFF"/>
          <w:lang w:val="en-GB"/>
        </w:rPr>
        <w:t xml:space="preserve"> a triskelion. Just about visible </w:t>
      </w:r>
      <w:r w:rsidR="00BF61E3" w:rsidRPr="00132D0A">
        <w:rPr>
          <w:rFonts w:ascii="Calibri" w:eastAsia="Times New Roman" w:hAnsi="Calibri" w:cs="Times New Roman"/>
          <w:color w:val="000000"/>
          <w:sz w:val="27"/>
          <w:szCs w:val="27"/>
          <w:shd w:val="clear" w:color="auto" w:fill="FFFFFF"/>
          <w:lang w:val="en-GB"/>
        </w:rPr>
        <w:t xml:space="preserve">on the right, </w:t>
      </w:r>
      <w:r w:rsidR="00112002" w:rsidRPr="00132D0A">
        <w:rPr>
          <w:rFonts w:ascii="Calibri" w:eastAsia="Times New Roman" w:hAnsi="Calibri" w:cs="Times New Roman"/>
          <w:color w:val="000000"/>
          <w:sz w:val="27"/>
          <w:szCs w:val="27"/>
          <w:shd w:val="clear" w:color="auto" w:fill="FFFFFF"/>
          <w:lang w:val="en-GB"/>
        </w:rPr>
        <w:t xml:space="preserve">beneath the seal, </w:t>
      </w:r>
      <w:r w:rsidR="002A657A" w:rsidRPr="00132D0A">
        <w:rPr>
          <w:rFonts w:ascii="Calibri" w:eastAsia="Times New Roman" w:hAnsi="Calibri" w:cs="Times New Roman"/>
          <w:color w:val="000000"/>
          <w:sz w:val="27"/>
          <w:szCs w:val="27"/>
          <w:shd w:val="clear" w:color="auto" w:fill="FFFFFF"/>
          <w:lang w:val="en-GB"/>
        </w:rPr>
        <w:t>this</w:t>
      </w:r>
      <w:r w:rsidR="008C03E6" w:rsidRPr="00132D0A">
        <w:rPr>
          <w:rFonts w:ascii="Calibri" w:eastAsia="Times New Roman" w:hAnsi="Calibri" w:cs="Times New Roman"/>
          <w:color w:val="000000"/>
          <w:sz w:val="27"/>
          <w:szCs w:val="27"/>
          <w:shd w:val="clear" w:color="auto" w:fill="FFFFFF"/>
          <w:lang w:val="en-GB"/>
        </w:rPr>
        <w:t xml:space="preserve"> symbol</w:t>
      </w:r>
      <w:r w:rsidR="00112002" w:rsidRPr="00132D0A">
        <w:rPr>
          <w:rFonts w:ascii="Calibri" w:eastAsia="Times New Roman" w:hAnsi="Calibri" w:cs="Times New Roman"/>
          <w:color w:val="000000"/>
          <w:sz w:val="27"/>
          <w:szCs w:val="27"/>
          <w:shd w:val="clear" w:color="auto" w:fill="FFFFFF"/>
          <w:lang w:val="en-GB"/>
        </w:rPr>
        <w:t xml:space="preserve"> dates back to the time when Sicily was part of Magna Graecia (Great Greece). </w:t>
      </w:r>
      <w:r w:rsidR="003B607B" w:rsidRPr="00132D0A">
        <w:rPr>
          <w:rFonts w:ascii="Calibri" w:eastAsia="Times New Roman" w:hAnsi="Calibri" w:cs="Times New Roman"/>
          <w:color w:val="000000"/>
          <w:sz w:val="27"/>
          <w:szCs w:val="27"/>
          <w:shd w:val="clear" w:color="auto" w:fill="FFFFFF"/>
          <w:lang w:val="en-GB"/>
        </w:rPr>
        <w:t>It is</w:t>
      </w:r>
      <w:r w:rsidR="00112002" w:rsidRPr="00132D0A">
        <w:rPr>
          <w:rFonts w:ascii="Calibri" w:eastAsia="Times New Roman" w:hAnsi="Calibri" w:cs="Times New Roman"/>
          <w:color w:val="000000"/>
          <w:sz w:val="27"/>
          <w:szCs w:val="27"/>
          <w:shd w:val="clear" w:color="auto" w:fill="FFFFFF"/>
          <w:lang w:val="en-GB"/>
        </w:rPr>
        <w:t xml:space="preserve"> supposed to have been </w:t>
      </w:r>
      <w:r w:rsidR="003B607B" w:rsidRPr="00132D0A">
        <w:rPr>
          <w:rFonts w:ascii="Calibri" w:eastAsia="Times New Roman" w:hAnsi="Calibri" w:cs="Times New Roman"/>
          <w:color w:val="000000"/>
          <w:sz w:val="27"/>
          <w:szCs w:val="27"/>
          <w:shd w:val="clear" w:color="auto" w:fill="FFFFFF"/>
          <w:lang w:val="en-GB"/>
        </w:rPr>
        <w:t xml:space="preserve">inspired by </w:t>
      </w:r>
      <w:r w:rsidR="00112002" w:rsidRPr="00132D0A">
        <w:rPr>
          <w:rFonts w:ascii="Calibri" w:eastAsia="Times New Roman" w:hAnsi="Calibri" w:cs="Times New Roman"/>
          <w:color w:val="000000"/>
          <w:sz w:val="27"/>
          <w:szCs w:val="27"/>
          <w:shd w:val="clear" w:color="auto" w:fill="FFFFFF"/>
          <w:lang w:val="en-GB"/>
        </w:rPr>
        <w:t xml:space="preserve">the triangular shape of the island. The </w:t>
      </w:r>
      <w:r w:rsidR="00112002" w:rsidRPr="00132D0A">
        <w:rPr>
          <w:rFonts w:ascii="Calibri" w:eastAsia="Times New Roman" w:hAnsi="Calibri" w:cs="Times New Roman"/>
          <w:color w:val="000000"/>
          <w:sz w:val="27"/>
          <w:szCs w:val="27"/>
          <w:u w:val="single"/>
          <w:shd w:val="clear" w:color="auto" w:fill="FFFFFF"/>
          <w:lang w:val="en-GB"/>
        </w:rPr>
        <w:t>ANNULLATO</w:t>
      </w:r>
      <w:r w:rsidR="00112002" w:rsidRPr="00132D0A">
        <w:rPr>
          <w:rFonts w:ascii="Calibri" w:eastAsia="Times New Roman" w:hAnsi="Calibri" w:cs="Times New Roman"/>
          <w:color w:val="000000"/>
          <w:sz w:val="27"/>
          <w:szCs w:val="27"/>
          <w:shd w:val="clear" w:color="auto" w:fill="FFFFFF"/>
          <w:lang w:val="en-GB"/>
        </w:rPr>
        <w:t xml:space="preserve"> stamp tells us this was a test issue that has never been used on a letter. Consequently, </w:t>
      </w:r>
      <w:r w:rsidR="00BF61E3" w:rsidRPr="00132D0A">
        <w:rPr>
          <w:rFonts w:ascii="Calibri" w:eastAsia="Times New Roman" w:hAnsi="Calibri" w:cs="Times New Roman"/>
          <w:color w:val="000000"/>
          <w:sz w:val="27"/>
          <w:szCs w:val="27"/>
          <w:shd w:val="clear" w:color="auto" w:fill="FFFFFF"/>
          <w:lang w:val="en-GB"/>
        </w:rPr>
        <w:t>some</w:t>
      </w:r>
      <w:r w:rsidR="00112002" w:rsidRPr="00132D0A">
        <w:rPr>
          <w:rFonts w:ascii="Calibri" w:eastAsia="Times New Roman" w:hAnsi="Calibri" w:cs="Times New Roman"/>
          <w:color w:val="000000"/>
          <w:sz w:val="27"/>
          <w:szCs w:val="27"/>
          <w:shd w:val="clear" w:color="auto" w:fill="FFFFFF"/>
          <w:lang w:val="en-GB"/>
        </w:rPr>
        <w:t xml:space="preserve"> </w:t>
      </w:r>
      <w:r w:rsidR="00BF61E3" w:rsidRPr="00132D0A">
        <w:rPr>
          <w:rFonts w:ascii="Calibri" w:eastAsia="Times New Roman" w:hAnsi="Calibri" w:cs="Times New Roman"/>
          <w:color w:val="000000"/>
          <w:sz w:val="27"/>
          <w:szCs w:val="27"/>
          <w:shd w:val="clear" w:color="auto" w:fill="FFFFFF"/>
          <w:lang w:val="en-GB"/>
        </w:rPr>
        <w:t>remnants</w:t>
      </w:r>
      <w:r w:rsidR="00112002" w:rsidRPr="00132D0A">
        <w:rPr>
          <w:rFonts w:ascii="Calibri" w:eastAsia="Times New Roman" w:hAnsi="Calibri" w:cs="Times New Roman"/>
          <w:color w:val="000000"/>
          <w:sz w:val="27"/>
          <w:szCs w:val="27"/>
          <w:shd w:val="clear" w:color="auto" w:fill="FFFFFF"/>
          <w:lang w:val="en-GB"/>
        </w:rPr>
        <w:t xml:space="preserve"> of the glue</w:t>
      </w:r>
      <w:r w:rsidR="00BF61E3" w:rsidRPr="00132D0A">
        <w:rPr>
          <w:rFonts w:ascii="Calibri" w:eastAsia="Times New Roman" w:hAnsi="Calibri" w:cs="Times New Roman"/>
          <w:color w:val="000000"/>
          <w:sz w:val="27"/>
          <w:szCs w:val="27"/>
          <w:shd w:val="clear" w:color="auto" w:fill="FFFFFF"/>
          <w:lang w:val="en-GB"/>
        </w:rPr>
        <w:t xml:space="preserve"> remain</w:t>
      </w:r>
      <w:r w:rsidR="00112002" w:rsidRPr="00132D0A">
        <w:rPr>
          <w:rFonts w:ascii="Calibri" w:eastAsia="Times New Roman" w:hAnsi="Calibri" w:cs="Times New Roman"/>
          <w:color w:val="000000"/>
          <w:sz w:val="27"/>
          <w:szCs w:val="27"/>
          <w:shd w:val="clear" w:color="auto" w:fill="FFFFFF"/>
          <w:lang w:val="en-GB"/>
        </w:rPr>
        <w:t xml:space="preserve">. The </w:t>
      </w:r>
      <w:r w:rsidR="00A355C5" w:rsidRPr="00132D0A">
        <w:rPr>
          <w:rFonts w:ascii="Calibri" w:eastAsia="Times New Roman" w:hAnsi="Calibri" w:cs="Times New Roman"/>
          <w:color w:val="000000"/>
          <w:sz w:val="27"/>
          <w:szCs w:val="27"/>
          <w:shd w:val="clear" w:color="auto" w:fill="FFFFFF"/>
          <w:lang w:val="en-GB"/>
        </w:rPr>
        <w:t>taste has a hint of wheat.</w:t>
      </w:r>
    </w:p>
    <w:p w14:paraId="1E561CFF" w14:textId="77777777" w:rsidR="00A355C5" w:rsidRPr="00132D0A" w:rsidRDefault="00A355C5" w:rsidP="001D2252">
      <w:pPr>
        <w:rPr>
          <w:rFonts w:ascii="Calibri" w:eastAsia="Times New Roman" w:hAnsi="Calibri" w:cs="Times New Roman"/>
          <w:color w:val="000000"/>
          <w:sz w:val="27"/>
          <w:szCs w:val="27"/>
          <w:shd w:val="clear" w:color="auto" w:fill="FFFFFF"/>
          <w:lang w:val="en-GB"/>
        </w:rPr>
      </w:pPr>
    </w:p>
    <w:p w14:paraId="5603EC24" w14:textId="0E443B6A" w:rsidR="00A355C5" w:rsidRPr="00132D0A" w:rsidRDefault="00A355C5" w:rsidP="001D2252">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w:t>
      </w:r>
      <w:r w:rsidR="003953D4" w:rsidRPr="00132D0A">
        <w:rPr>
          <w:rFonts w:ascii="Calibri" w:eastAsia="Times New Roman" w:hAnsi="Calibri" w:cs="Times New Roman"/>
          <w:color w:val="000000"/>
          <w:sz w:val="27"/>
          <w:szCs w:val="27"/>
          <w:shd w:val="clear" w:color="auto" w:fill="FFFFFF"/>
          <w:lang w:val="en-GB"/>
        </w:rPr>
        <w:t>he T</w:t>
      </w:r>
      <w:r w:rsidRPr="00132D0A">
        <w:rPr>
          <w:rFonts w:ascii="Calibri" w:eastAsia="Times New Roman" w:hAnsi="Calibri" w:cs="Times New Roman"/>
          <w:color w:val="000000"/>
          <w:sz w:val="27"/>
          <w:szCs w:val="27"/>
          <w:shd w:val="clear" w:color="auto" w:fill="FFFFFF"/>
          <w:lang w:val="en-GB"/>
        </w:rPr>
        <w:t xml:space="preserve">wo Sicilies </w:t>
      </w:r>
      <w:r w:rsidR="003953D4" w:rsidRPr="00132D0A">
        <w:rPr>
          <w:rFonts w:ascii="Calibri" w:eastAsia="Times New Roman" w:hAnsi="Calibri" w:cs="Times New Roman"/>
          <w:color w:val="000000"/>
          <w:sz w:val="27"/>
          <w:szCs w:val="27"/>
          <w:shd w:val="clear" w:color="auto" w:fill="FFFFFF"/>
          <w:lang w:val="en-GB"/>
        </w:rPr>
        <w:t>survived until 1860, when the fairly new king Franz</w:t>
      </w:r>
      <w:r w:rsidR="00BF61E3" w:rsidRPr="00132D0A">
        <w:rPr>
          <w:rFonts w:ascii="Calibri" w:eastAsia="Times New Roman" w:hAnsi="Calibri" w:cs="Times New Roman"/>
          <w:color w:val="000000"/>
          <w:sz w:val="27"/>
          <w:szCs w:val="27"/>
          <w:shd w:val="clear" w:color="auto" w:fill="FFFFFF"/>
          <w:lang w:val="en-GB"/>
        </w:rPr>
        <w:t xml:space="preserve"> II was overthrown by rebels le</w:t>
      </w:r>
      <w:r w:rsidR="003953D4" w:rsidRPr="00132D0A">
        <w:rPr>
          <w:rFonts w:ascii="Calibri" w:eastAsia="Times New Roman" w:hAnsi="Calibri" w:cs="Times New Roman"/>
          <w:color w:val="000000"/>
          <w:sz w:val="27"/>
          <w:szCs w:val="27"/>
          <w:shd w:val="clear" w:color="auto" w:fill="FFFFFF"/>
          <w:lang w:val="en-GB"/>
        </w:rPr>
        <w:t>d by the guerrilla leader</w:t>
      </w:r>
      <w:r w:rsidR="00BF61E3" w:rsidRPr="00132D0A">
        <w:rPr>
          <w:rFonts w:ascii="Calibri" w:eastAsia="Times New Roman" w:hAnsi="Calibri" w:cs="Times New Roman"/>
          <w:color w:val="000000"/>
          <w:sz w:val="27"/>
          <w:szCs w:val="27"/>
          <w:shd w:val="clear" w:color="auto" w:fill="FFFFFF"/>
          <w:lang w:val="en-GB"/>
        </w:rPr>
        <w:t>,</w:t>
      </w:r>
      <w:r w:rsidR="003953D4" w:rsidRPr="00132D0A">
        <w:rPr>
          <w:rFonts w:ascii="Calibri" w:eastAsia="Times New Roman" w:hAnsi="Calibri" w:cs="Times New Roman"/>
          <w:color w:val="000000"/>
          <w:sz w:val="27"/>
          <w:szCs w:val="27"/>
          <w:shd w:val="clear" w:color="auto" w:fill="FFFFFF"/>
          <w:lang w:val="en-GB"/>
        </w:rPr>
        <w:t xml:space="preserve"> Giuseppe Garibaldi. Supported by the Kingdom of Sardinia, he </w:t>
      </w:r>
      <w:r w:rsidR="0082644E" w:rsidRPr="00132D0A">
        <w:rPr>
          <w:rFonts w:ascii="Calibri" w:eastAsia="Times New Roman" w:hAnsi="Calibri" w:cs="Times New Roman"/>
          <w:color w:val="000000"/>
          <w:sz w:val="27"/>
          <w:szCs w:val="27"/>
          <w:shd w:val="clear" w:color="auto" w:fill="FFFFFF"/>
          <w:lang w:val="en-GB"/>
        </w:rPr>
        <w:t>land</w:t>
      </w:r>
      <w:r w:rsidR="00BF61E3" w:rsidRPr="00132D0A">
        <w:rPr>
          <w:rFonts w:ascii="Calibri" w:eastAsia="Times New Roman" w:hAnsi="Calibri" w:cs="Times New Roman"/>
          <w:color w:val="000000"/>
          <w:sz w:val="27"/>
          <w:szCs w:val="27"/>
          <w:shd w:val="clear" w:color="auto" w:fill="FFFFFF"/>
          <w:lang w:val="en-GB"/>
        </w:rPr>
        <w:t>ed</w:t>
      </w:r>
      <w:r w:rsidR="0082644E" w:rsidRPr="00132D0A">
        <w:rPr>
          <w:rFonts w:ascii="Calibri" w:eastAsia="Times New Roman" w:hAnsi="Calibri" w:cs="Times New Roman"/>
          <w:color w:val="000000"/>
          <w:sz w:val="27"/>
          <w:szCs w:val="27"/>
          <w:shd w:val="clear" w:color="auto" w:fill="FFFFFF"/>
          <w:lang w:val="en-GB"/>
        </w:rPr>
        <w:t xml:space="preserve"> on </w:t>
      </w:r>
      <w:r w:rsidR="000456B4" w:rsidRPr="00132D0A">
        <w:rPr>
          <w:rFonts w:ascii="Calibri" w:eastAsia="Times New Roman" w:hAnsi="Calibri" w:cs="Times New Roman"/>
          <w:color w:val="000000"/>
          <w:sz w:val="27"/>
          <w:szCs w:val="27"/>
          <w:shd w:val="clear" w:color="auto" w:fill="FFFFFF"/>
          <w:lang w:val="en-GB"/>
        </w:rPr>
        <w:t>Sicily’s west coast on 11 May 18</w:t>
      </w:r>
      <w:r w:rsidR="002A657A" w:rsidRPr="00132D0A">
        <w:rPr>
          <w:rFonts w:ascii="Calibri" w:eastAsia="Times New Roman" w:hAnsi="Calibri" w:cs="Times New Roman"/>
          <w:color w:val="000000"/>
          <w:sz w:val="27"/>
          <w:szCs w:val="27"/>
          <w:shd w:val="clear" w:color="auto" w:fill="FFFFFF"/>
          <w:lang w:val="en-GB"/>
        </w:rPr>
        <w:t xml:space="preserve">60 with a thousand </w:t>
      </w:r>
      <w:r w:rsidR="0082644E" w:rsidRPr="00132D0A">
        <w:rPr>
          <w:rFonts w:ascii="Calibri" w:eastAsia="Times New Roman" w:hAnsi="Calibri" w:cs="Times New Roman"/>
          <w:color w:val="000000"/>
          <w:sz w:val="27"/>
          <w:szCs w:val="27"/>
          <w:shd w:val="clear" w:color="auto" w:fill="FFFFFF"/>
          <w:lang w:val="en-GB"/>
        </w:rPr>
        <w:t>men. Here, h</w:t>
      </w:r>
      <w:r w:rsidR="002C4606" w:rsidRPr="00132D0A">
        <w:rPr>
          <w:rFonts w:ascii="Calibri" w:eastAsia="Times New Roman" w:hAnsi="Calibri" w:cs="Times New Roman"/>
          <w:color w:val="000000"/>
          <w:sz w:val="27"/>
          <w:szCs w:val="27"/>
          <w:shd w:val="clear" w:color="auto" w:fill="FFFFFF"/>
          <w:lang w:val="en-GB"/>
        </w:rPr>
        <w:t xml:space="preserve">e picked up reinforcements in the form of </w:t>
      </w:r>
      <w:r w:rsidR="002A657A" w:rsidRPr="00132D0A">
        <w:rPr>
          <w:rFonts w:ascii="Calibri" w:eastAsia="Times New Roman" w:hAnsi="Calibri" w:cs="Times New Roman"/>
          <w:color w:val="000000"/>
          <w:sz w:val="27"/>
          <w:szCs w:val="27"/>
          <w:shd w:val="clear" w:color="auto" w:fill="FFFFFF"/>
          <w:lang w:val="en-GB"/>
        </w:rPr>
        <w:t>three thousand</w:t>
      </w:r>
      <w:r w:rsidR="002C4606" w:rsidRPr="00132D0A">
        <w:rPr>
          <w:rFonts w:ascii="Calibri" w:eastAsia="Times New Roman" w:hAnsi="Calibri" w:cs="Times New Roman"/>
          <w:color w:val="000000"/>
          <w:sz w:val="27"/>
          <w:szCs w:val="27"/>
          <w:shd w:val="clear" w:color="auto" w:fill="FFFFFF"/>
          <w:lang w:val="en-GB"/>
        </w:rPr>
        <w:t xml:space="preserve"> Sicilian volunteers and continued towards Palermo, then crossed the Strait of Messina to Naples. </w:t>
      </w:r>
    </w:p>
    <w:p w14:paraId="134E5001" w14:textId="0F56FFE2" w:rsidR="002C4606" w:rsidRPr="00132D0A" w:rsidRDefault="002C4606" w:rsidP="00BF61E3">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Italian writer, Giuseppe Tomasi de Lampedusa, had first-hand knowledge of the material through his own family. In his novel </w:t>
      </w:r>
      <w:r w:rsidRPr="00132D0A">
        <w:rPr>
          <w:rFonts w:ascii="Calibri" w:eastAsia="Times New Roman" w:hAnsi="Calibri" w:cs="Times New Roman"/>
          <w:color w:val="000000"/>
          <w:sz w:val="27"/>
          <w:szCs w:val="27"/>
          <w:u w:val="single"/>
          <w:shd w:val="clear" w:color="auto" w:fill="FFFFFF"/>
          <w:lang w:val="en-GB"/>
        </w:rPr>
        <w:t>The Leopard</w:t>
      </w:r>
      <w:r w:rsidRPr="00132D0A">
        <w:rPr>
          <w:rFonts w:ascii="Calibri" w:eastAsia="Times New Roman" w:hAnsi="Calibri" w:cs="Times New Roman"/>
          <w:color w:val="000000"/>
          <w:sz w:val="27"/>
          <w:szCs w:val="27"/>
          <w:shd w:val="clear" w:color="auto" w:fill="FFFFFF"/>
          <w:lang w:val="en-GB"/>
        </w:rPr>
        <w:t>, we follow the sometimes-ambivalent nobleman Don Fabrizio Corbera through the final days before the fall of Palermo.</w:t>
      </w:r>
      <w:r w:rsidRPr="00132D0A">
        <w:rPr>
          <w:rStyle w:val="Sluttnotereferanse"/>
          <w:rFonts w:ascii="Calibri" w:eastAsia="Times New Roman" w:hAnsi="Calibri" w:cs="Times New Roman"/>
          <w:color w:val="000000"/>
          <w:sz w:val="27"/>
          <w:szCs w:val="27"/>
          <w:shd w:val="clear" w:color="auto" w:fill="FFFFFF"/>
          <w:lang w:val="en-GB"/>
        </w:rPr>
        <w:endnoteReference w:id="6"/>
      </w:r>
      <w:r w:rsidRPr="00132D0A">
        <w:rPr>
          <w:rFonts w:ascii="Calibri" w:eastAsia="Times New Roman" w:hAnsi="Calibri" w:cs="Times New Roman"/>
          <w:color w:val="000000"/>
          <w:sz w:val="27"/>
          <w:szCs w:val="27"/>
          <w:shd w:val="clear" w:color="auto" w:fill="FFFFFF"/>
          <w:lang w:val="en-GB"/>
        </w:rPr>
        <w:t xml:space="preserve"> He and his family – like the rest of the town’s aristocracy – lived with their servants and private priest in their own palace, with frescoes of Roman gods on the ceilings, all of it </w:t>
      </w:r>
      <w:r w:rsidR="002A657A" w:rsidRPr="00132D0A">
        <w:rPr>
          <w:rFonts w:ascii="Calibri" w:eastAsia="Times New Roman" w:hAnsi="Calibri" w:cs="Times New Roman"/>
          <w:color w:val="000000"/>
          <w:sz w:val="27"/>
          <w:szCs w:val="27"/>
          <w:shd w:val="clear" w:color="auto" w:fill="FFFFFF"/>
          <w:lang w:val="en-GB"/>
        </w:rPr>
        <w:t>enclosed</w:t>
      </w:r>
      <w:r w:rsidRPr="00132D0A">
        <w:rPr>
          <w:rFonts w:ascii="Calibri" w:eastAsia="Times New Roman" w:hAnsi="Calibri" w:cs="Times New Roman"/>
          <w:color w:val="000000"/>
          <w:sz w:val="27"/>
          <w:szCs w:val="27"/>
          <w:shd w:val="clear" w:color="auto" w:fill="FFFFFF"/>
          <w:lang w:val="en-GB"/>
        </w:rPr>
        <w:t xml:space="preserve"> </w:t>
      </w:r>
      <w:r w:rsidR="003B607B" w:rsidRPr="00132D0A">
        <w:rPr>
          <w:rFonts w:ascii="Calibri" w:eastAsia="Times New Roman" w:hAnsi="Calibri" w:cs="Times New Roman"/>
          <w:color w:val="000000"/>
          <w:sz w:val="27"/>
          <w:szCs w:val="27"/>
          <w:shd w:val="clear" w:color="auto" w:fill="FFFFFF"/>
          <w:lang w:val="en-GB"/>
        </w:rPr>
        <w:t>in</w:t>
      </w:r>
      <w:r w:rsidRPr="00132D0A">
        <w:rPr>
          <w:rFonts w:ascii="Calibri" w:eastAsia="Times New Roman" w:hAnsi="Calibri" w:cs="Times New Roman"/>
          <w:color w:val="000000"/>
          <w:sz w:val="27"/>
          <w:szCs w:val="27"/>
          <w:shd w:val="clear" w:color="auto" w:fill="FFFFFF"/>
          <w:lang w:val="en-GB"/>
        </w:rPr>
        <w:t xml:space="preserve"> a spacious garden </w:t>
      </w:r>
      <w:r w:rsidR="002A657A" w:rsidRPr="00132D0A">
        <w:rPr>
          <w:rFonts w:ascii="Calibri" w:eastAsia="Times New Roman" w:hAnsi="Calibri" w:cs="Times New Roman"/>
          <w:color w:val="000000"/>
          <w:sz w:val="27"/>
          <w:szCs w:val="27"/>
          <w:shd w:val="clear" w:color="auto" w:fill="FFFFFF"/>
          <w:lang w:val="en-GB"/>
        </w:rPr>
        <w:t>with a wrought-iron fence</w:t>
      </w:r>
      <w:r w:rsidRPr="00132D0A">
        <w:rPr>
          <w:rFonts w:ascii="Calibri" w:eastAsia="Times New Roman" w:hAnsi="Calibri" w:cs="Times New Roman"/>
          <w:color w:val="000000"/>
          <w:sz w:val="27"/>
          <w:szCs w:val="27"/>
          <w:shd w:val="clear" w:color="auto" w:fill="FFFFFF"/>
          <w:lang w:val="en-GB"/>
        </w:rPr>
        <w:t xml:space="preserve">. And it was in this garden that he noticed a repulsive stink </w:t>
      </w:r>
      <w:r w:rsidR="00C93E24" w:rsidRPr="00132D0A">
        <w:rPr>
          <w:rFonts w:ascii="Calibri" w:eastAsia="Times New Roman" w:hAnsi="Calibri" w:cs="Times New Roman"/>
          <w:color w:val="000000"/>
          <w:sz w:val="27"/>
          <w:szCs w:val="27"/>
          <w:shd w:val="clear" w:color="auto" w:fill="FFFFFF"/>
          <w:lang w:val="en-GB"/>
        </w:rPr>
        <w:t>one day, which</w:t>
      </w:r>
      <w:r w:rsidRPr="00132D0A">
        <w:rPr>
          <w:rFonts w:ascii="Calibri" w:eastAsia="Times New Roman" w:hAnsi="Calibri" w:cs="Times New Roman"/>
          <w:color w:val="000000"/>
          <w:sz w:val="27"/>
          <w:szCs w:val="27"/>
          <w:shd w:val="clear" w:color="auto" w:fill="FFFFFF"/>
          <w:lang w:val="en-GB"/>
        </w:rPr>
        <w:t xml:space="preserve"> proved to come from the corpse of a young soldier from the Fifth Regiment of Sharp-</w:t>
      </w:r>
      <w:r w:rsidR="00C95D9A" w:rsidRPr="00132D0A">
        <w:rPr>
          <w:rFonts w:ascii="Calibri" w:eastAsia="Times New Roman" w:hAnsi="Calibri" w:cs="Times New Roman"/>
          <w:color w:val="000000"/>
          <w:sz w:val="27"/>
          <w:szCs w:val="27"/>
          <w:shd w:val="clear" w:color="auto" w:fill="FFFFFF"/>
          <w:lang w:val="en-GB"/>
        </w:rPr>
        <w:t>S</w:t>
      </w:r>
      <w:r w:rsidRPr="00132D0A">
        <w:rPr>
          <w:rFonts w:ascii="Calibri" w:eastAsia="Times New Roman" w:hAnsi="Calibri" w:cs="Times New Roman"/>
          <w:color w:val="000000"/>
          <w:sz w:val="27"/>
          <w:szCs w:val="27"/>
          <w:shd w:val="clear" w:color="auto" w:fill="FFFFFF"/>
          <w:lang w:val="en-GB"/>
        </w:rPr>
        <w:t>hooters. He had been wounded in battle at San Lorenzo and had come into the garden to die, alone, beneath a lemon tree.</w:t>
      </w:r>
    </w:p>
    <w:p w14:paraId="3E5309B3" w14:textId="77777777" w:rsidR="00350D02" w:rsidRPr="00132D0A" w:rsidRDefault="00350D02" w:rsidP="00BF61E3">
      <w:pPr>
        <w:ind w:firstLine="567"/>
        <w:rPr>
          <w:rFonts w:ascii="Calibri" w:eastAsia="Times New Roman" w:hAnsi="Calibri" w:cs="Times New Roman"/>
          <w:color w:val="000000"/>
          <w:sz w:val="27"/>
          <w:szCs w:val="27"/>
          <w:shd w:val="clear" w:color="auto" w:fill="FFFFFF"/>
          <w:lang w:val="en-GB"/>
        </w:rPr>
      </w:pPr>
    </w:p>
    <w:p w14:paraId="1D6D3877" w14:textId="1F2E8592" w:rsidR="00BF61E3" w:rsidRPr="00132D0A" w:rsidRDefault="00BF61E3" w:rsidP="00350D02">
      <w:pPr>
        <w:ind w:left="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lastRenderedPageBreak/>
        <w:t>[</w:t>
      </w:r>
      <w:r w:rsidR="00350D02" w:rsidRPr="00132D0A">
        <w:rPr>
          <w:rFonts w:ascii="Calibri" w:eastAsia="Times New Roman" w:hAnsi="Calibri" w:cs="Times New Roman"/>
          <w:color w:val="000000"/>
          <w:sz w:val="27"/>
          <w:szCs w:val="27"/>
          <w:shd w:val="clear" w:color="auto" w:fill="FFFFFF"/>
          <w:lang w:val="en-GB"/>
        </w:rPr>
        <w:t>1858: National coat of arms wi</w:t>
      </w:r>
      <w:r w:rsidR="008C03E6" w:rsidRPr="00132D0A">
        <w:rPr>
          <w:rFonts w:ascii="Calibri" w:eastAsia="Times New Roman" w:hAnsi="Calibri" w:cs="Times New Roman"/>
          <w:color w:val="000000"/>
          <w:sz w:val="27"/>
          <w:szCs w:val="27"/>
          <w:shd w:val="clear" w:color="auto" w:fill="FFFFFF"/>
          <w:lang w:val="en-GB"/>
        </w:rPr>
        <w:t>th lilies, a tr</w:t>
      </w:r>
      <w:r w:rsidR="00350D02" w:rsidRPr="00132D0A">
        <w:rPr>
          <w:rFonts w:ascii="Calibri" w:eastAsia="Times New Roman" w:hAnsi="Calibri" w:cs="Times New Roman"/>
          <w:color w:val="000000"/>
          <w:sz w:val="27"/>
          <w:szCs w:val="27"/>
          <w:shd w:val="clear" w:color="auto" w:fill="FFFFFF"/>
          <w:lang w:val="en-GB"/>
        </w:rPr>
        <w:t>iskelion and a rearing horse</w:t>
      </w:r>
      <w:r w:rsidRPr="00132D0A">
        <w:rPr>
          <w:rFonts w:ascii="Calibri" w:eastAsia="Times New Roman" w:hAnsi="Calibri" w:cs="Times New Roman"/>
          <w:color w:val="000000"/>
          <w:sz w:val="27"/>
          <w:szCs w:val="27"/>
          <w:shd w:val="clear" w:color="auto" w:fill="FFFFFF"/>
          <w:lang w:val="en-GB"/>
        </w:rPr>
        <w:t>]</w:t>
      </w:r>
    </w:p>
    <w:p w14:paraId="27876C36" w14:textId="77777777" w:rsidR="00350D02" w:rsidRPr="00132D0A" w:rsidRDefault="00350D02" w:rsidP="00BF61E3">
      <w:pPr>
        <w:ind w:firstLine="567"/>
        <w:rPr>
          <w:rFonts w:ascii="Calibri" w:eastAsia="Times New Roman" w:hAnsi="Calibri" w:cs="Times New Roman"/>
          <w:color w:val="000000"/>
          <w:sz w:val="27"/>
          <w:szCs w:val="27"/>
          <w:shd w:val="clear" w:color="auto" w:fill="FFFFFF"/>
          <w:lang w:val="en-GB"/>
        </w:rPr>
      </w:pPr>
    </w:p>
    <w:p w14:paraId="7E8E6679" w14:textId="63A99E95" w:rsidR="00C93E24" w:rsidRPr="00132D0A" w:rsidRDefault="002C4606" w:rsidP="00BF61E3">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Over the nights</w:t>
      </w:r>
      <w:r w:rsidR="00940815" w:rsidRPr="00132D0A">
        <w:rPr>
          <w:rFonts w:ascii="Calibri" w:eastAsia="Times New Roman" w:hAnsi="Calibri" w:cs="Times New Roman"/>
          <w:color w:val="000000"/>
          <w:sz w:val="27"/>
          <w:szCs w:val="27"/>
          <w:shd w:val="clear" w:color="auto" w:fill="FFFFFF"/>
          <w:lang w:val="en-GB"/>
        </w:rPr>
        <w:t xml:space="preserve"> that followed</w:t>
      </w:r>
      <w:r w:rsidRPr="00132D0A">
        <w:rPr>
          <w:rFonts w:ascii="Calibri" w:eastAsia="Times New Roman" w:hAnsi="Calibri" w:cs="Times New Roman"/>
          <w:color w:val="000000"/>
          <w:sz w:val="27"/>
          <w:szCs w:val="27"/>
          <w:shd w:val="clear" w:color="auto" w:fill="FFFFFF"/>
          <w:lang w:val="en-GB"/>
        </w:rPr>
        <w:t xml:space="preserve">, the Corbera family </w:t>
      </w:r>
      <w:r w:rsidR="002A657A" w:rsidRPr="00132D0A">
        <w:rPr>
          <w:rFonts w:ascii="Calibri" w:eastAsia="Times New Roman" w:hAnsi="Calibri" w:cs="Times New Roman"/>
          <w:color w:val="000000"/>
          <w:sz w:val="27"/>
          <w:szCs w:val="27"/>
          <w:shd w:val="clear" w:color="auto" w:fill="FFFFFF"/>
          <w:lang w:val="en-GB"/>
        </w:rPr>
        <w:t>watched as</w:t>
      </w:r>
      <w:r w:rsidRPr="00132D0A">
        <w:rPr>
          <w:rFonts w:ascii="Calibri" w:eastAsia="Times New Roman" w:hAnsi="Calibri" w:cs="Times New Roman"/>
          <w:color w:val="000000"/>
          <w:sz w:val="27"/>
          <w:szCs w:val="27"/>
          <w:shd w:val="clear" w:color="auto" w:fill="FFFFFF"/>
          <w:lang w:val="en-GB"/>
        </w:rPr>
        <w:t xml:space="preserve"> Garibaldi’s army </w:t>
      </w:r>
      <w:r w:rsidR="002A657A" w:rsidRPr="00132D0A">
        <w:rPr>
          <w:rFonts w:ascii="Calibri" w:eastAsia="Times New Roman" w:hAnsi="Calibri" w:cs="Times New Roman"/>
          <w:color w:val="000000"/>
          <w:sz w:val="27"/>
          <w:szCs w:val="27"/>
          <w:shd w:val="clear" w:color="auto" w:fill="FFFFFF"/>
          <w:lang w:val="en-GB"/>
        </w:rPr>
        <w:t>lit up</w:t>
      </w:r>
      <w:r w:rsidRPr="00132D0A">
        <w:rPr>
          <w:rFonts w:ascii="Calibri" w:eastAsia="Times New Roman" w:hAnsi="Calibri" w:cs="Times New Roman"/>
          <w:color w:val="000000"/>
          <w:sz w:val="27"/>
          <w:szCs w:val="27"/>
          <w:shd w:val="clear" w:color="auto" w:fill="FFFFFF"/>
          <w:lang w:val="en-GB"/>
        </w:rPr>
        <w:t xml:space="preserve"> </w:t>
      </w:r>
      <w:r w:rsidR="00C93E24" w:rsidRPr="00132D0A">
        <w:rPr>
          <w:rFonts w:ascii="Calibri" w:eastAsia="Times New Roman" w:hAnsi="Calibri" w:cs="Times New Roman"/>
          <w:color w:val="000000"/>
          <w:sz w:val="27"/>
          <w:szCs w:val="27"/>
          <w:shd w:val="clear" w:color="auto" w:fill="FFFFFF"/>
          <w:lang w:val="en-GB"/>
        </w:rPr>
        <w:t>more and</w:t>
      </w:r>
      <w:r w:rsidRPr="00132D0A">
        <w:rPr>
          <w:rFonts w:ascii="Calibri" w:eastAsia="Times New Roman" w:hAnsi="Calibri" w:cs="Times New Roman"/>
          <w:color w:val="000000"/>
          <w:sz w:val="27"/>
          <w:szCs w:val="27"/>
          <w:shd w:val="clear" w:color="auto" w:fill="FFFFFF"/>
          <w:lang w:val="en-GB"/>
        </w:rPr>
        <w:t xml:space="preserve"> more bonfires on the mou</w:t>
      </w:r>
      <w:r w:rsidR="00940815" w:rsidRPr="00132D0A">
        <w:rPr>
          <w:rFonts w:ascii="Calibri" w:eastAsia="Times New Roman" w:hAnsi="Calibri" w:cs="Times New Roman"/>
          <w:color w:val="000000"/>
          <w:sz w:val="27"/>
          <w:szCs w:val="27"/>
          <w:shd w:val="clear" w:color="auto" w:fill="FFFFFF"/>
          <w:lang w:val="en-GB"/>
        </w:rPr>
        <w:t>ntaintops to the south and west:</w:t>
      </w:r>
      <w:r w:rsidRPr="00132D0A">
        <w:rPr>
          <w:rFonts w:ascii="Calibri" w:eastAsia="Times New Roman" w:hAnsi="Calibri" w:cs="Times New Roman"/>
          <w:color w:val="000000"/>
          <w:sz w:val="27"/>
          <w:szCs w:val="27"/>
          <w:shd w:val="clear" w:color="auto" w:fill="FFFFFF"/>
          <w:lang w:val="en-GB"/>
        </w:rPr>
        <w:t xml:space="preserve"> silent threats to the city</w:t>
      </w:r>
      <w:r w:rsidR="001C2169"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 xml:space="preserve"> which </w:t>
      </w:r>
      <w:r w:rsidR="00940815" w:rsidRPr="00132D0A">
        <w:rPr>
          <w:rFonts w:ascii="Calibri" w:eastAsia="Times New Roman" w:hAnsi="Calibri" w:cs="Times New Roman"/>
          <w:color w:val="000000"/>
          <w:sz w:val="27"/>
          <w:szCs w:val="27"/>
          <w:shd w:val="clear" w:color="auto" w:fill="FFFFFF"/>
          <w:lang w:val="en-GB"/>
        </w:rPr>
        <w:t>was still</w:t>
      </w:r>
      <w:r w:rsidRPr="00132D0A">
        <w:rPr>
          <w:rFonts w:ascii="Calibri" w:eastAsia="Times New Roman" w:hAnsi="Calibri" w:cs="Times New Roman"/>
          <w:color w:val="000000"/>
          <w:sz w:val="27"/>
          <w:szCs w:val="27"/>
          <w:shd w:val="clear" w:color="auto" w:fill="FFFFFF"/>
          <w:lang w:val="en-GB"/>
        </w:rPr>
        <w:t xml:space="preserve"> loyal to the king. Then</w:t>
      </w:r>
      <w:r w:rsidR="00C93E24" w:rsidRPr="00132D0A">
        <w:rPr>
          <w:rFonts w:ascii="Calibri" w:eastAsia="Times New Roman" w:hAnsi="Calibri" w:cs="Times New Roman"/>
          <w:color w:val="000000"/>
          <w:sz w:val="27"/>
          <w:szCs w:val="27"/>
          <w:shd w:val="clear" w:color="auto" w:fill="FFFFFF"/>
          <w:lang w:val="en-GB"/>
        </w:rPr>
        <w:t xml:space="preserve"> Don Fabrizio’s nephew Tanc</w:t>
      </w:r>
      <w:r w:rsidRPr="00132D0A">
        <w:rPr>
          <w:rFonts w:ascii="Calibri" w:eastAsia="Times New Roman" w:hAnsi="Calibri" w:cs="Times New Roman"/>
          <w:color w:val="000000"/>
          <w:sz w:val="27"/>
          <w:szCs w:val="27"/>
          <w:shd w:val="clear" w:color="auto" w:fill="FFFFFF"/>
          <w:lang w:val="en-GB"/>
        </w:rPr>
        <w:t xml:space="preserve">redi abruptly left to join the rebels, but only after going into the library where </w:t>
      </w:r>
      <w:r w:rsidR="00C93E24" w:rsidRPr="00132D0A">
        <w:rPr>
          <w:rFonts w:ascii="Calibri" w:eastAsia="Times New Roman" w:hAnsi="Calibri" w:cs="Times New Roman"/>
          <w:color w:val="000000"/>
          <w:sz w:val="27"/>
          <w:szCs w:val="27"/>
          <w:shd w:val="clear" w:color="auto" w:fill="FFFFFF"/>
          <w:lang w:val="en-GB"/>
        </w:rPr>
        <w:t>his uncle</w:t>
      </w:r>
      <w:r w:rsidRPr="00132D0A">
        <w:rPr>
          <w:rFonts w:ascii="Calibri" w:eastAsia="Times New Roman" w:hAnsi="Calibri" w:cs="Times New Roman"/>
          <w:color w:val="000000"/>
          <w:sz w:val="27"/>
          <w:szCs w:val="27"/>
          <w:shd w:val="clear" w:color="auto" w:fill="FFFFFF"/>
          <w:lang w:val="en-GB"/>
        </w:rPr>
        <w:t xml:space="preserve"> </w:t>
      </w:r>
      <w:r w:rsidR="00C93E24" w:rsidRPr="00132D0A">
        <w:rPr>
          <w:rFonts w:ascii="Calibri" w:eastAsia="Times New Roman" w:hAnsi="Calibri" w:cs="Times New Roman"/>
          <w:color w:val="000000"/>
          <w:sz w:val="27"/>
          <w:szCs w:val="27"/>
          <w:shd w:val="clear" w:color="auto" w:fill="FFFFFF"/>
          <w:lang w:val="en-GB"/>
        </w:rPr>
        <w:t>was</w:t>
      </w:r>
      <w:r w:rsidRPr="00132D0A">
        <w:rPr>
          <w:rFonts w:ascii="Calibri" w:eastAsia="Times New Roman" w:hAnsi="Calibri" w:cs="Times New Roman"/>
          <w:color w:val="000000"/>
          <w:sz w:val="27"/>
          <w:szCs w:val="27"/>
          <w:shd w:val="clear" w:color="auto" w:fill="FFFFFF"/>
          <w:lang w:val="en-GB"/>
        </w:rPr>
        <w:t xml:space="preserve"> sitting with his bulldog, Bendico. He tried to justify his position. </w:t>
      </w:r>
      <w:r w:rsidR="004247D1"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Unless we ourselves take a hand now, they’ll foist a republic on us. If we want things to stay as they are, things will have to change. D’you understand?</w:t>
      </w:r>
      <w:r w:rsidR="004247D1" w:rsidRPr="00132D0A">
        <w:rPr>
          <w:rFonts w:ascii="Calibri" w:eastAsia="Times New Roman" w:hAnsi="Calibri" w:cs="Times New Roman"/>
          <w:color w:val="000000"/>
          <w:sz w:val="27"/>
          <w:szCs w:val="27"/>
          <w:shd w:val="clear" w:color="auto" w:fill="FFFFFF"/>
          <w:lang w:val="en-GB"/>
        </w:rPr>
        <w:t>’</w:t>
      </w:r>
      <w:r w:rsidR="00C93E24" w:rsidRPr="00132D0A">
        <w:rPr>
          <w:rFonts w:ascii="Calibri" w:eastAsia="Times New Roman" w:hAnsi="Calibri" w:cs="Times New Roman"/>
          <w:color w:val="000000"/>
          <w:sz w:val="27"/>
          <w:szCs w:val="27"/>
          <w:shd w:val="clear" w:color="auto" w:fill="FFFFFF"/>
          <w:lang w:val="en-GB"/>
        </w:rPr>
        <w:t xml:space="preserve"> Don Fabrizio didn’t answer, but squeezed one of the dog’s ears so hard </w:t>
      </w:r>
      <w:r w:rsidR="00C95D9A" w:rsidRPr="00132D0A">
        <w:rPr>
          <w:rFonts w:ascii="Calibri" w:eastAsia="Times New Roman" w:hAnsi="Calibri" w:cs="Times New Roman"/>
          <w:color w:val="000000"/>
          <w:sz w:val="27"/>
          <w:szCs w:val="27"/>
          <w:shd w:val="clear" w:color="auto" w:fill="FFFFFF"/>
          <w:lang w:val="en-GB"/>
        </w:rPr>
        <w:t xml:space="preserve">between his fingers </w:t>
      </w:r>
      <w:r w:rsidR="00C93E24" w:rsidRPr="00132D0A">
        <w:rPr>
          <w:rFonts w:ascii="Calibri" w:eastAsia="Times New Roman" w:hAnsi="Calibri" w:cs="Times New Roman"/>
          <w:color w:val="000000"/>
          <w:sz w:val="27"/>
          <w:szCs w:val="27"/>
          <w:shd w:val="clear" w:color="auto" w:fill="FFFFFF"/>
          <w:lang w:val="en-GB"/>
        </w:rPr>
        <w:t>that the poor creature whined, hono</w:t>
      </w:r>
      <w:r w:rsidR="001C2169" w:rsidRPr="00132D0A">
        <w:rPr>
          <w:rFonts w:ascii="Calibri" w:eastAsia="Times New Roman" w:hAnsi="Calibri" w:cs="Times New Roman"/>
          <w:color w:val="000000"/>
          <w:sz w:val="27"/>
          <w:szCs w:val="27"/>
          <w:shd w:val="clear" w:color="auto" w:fill="FFFFFF"/>
          <w:lang w:val="en-GB"/>
        </w:rPr>
        <w:t>ured doubtless but in pain.</w:t>
      </w:r>
      <w:r w:rsidR="00C93E24" w:rsidRPr="00132D0A">
        <w:rPr>
          <w:rFonts w:ascii="Calibri" w:eastAsia="Times New Roman" w:hAnsi="Calibri" w:cs="Times New Roman"/>
          <w:color w:val="000000"/>
          <w:sz w:val="27"/>
          <w:szCs w:val="27"/>
          <w:shd w:val="clear" w:color="auto" w:fill="FFFFFF"/>
          <w:lang w:val="en-GB"/>
        </w:rPr>
        <w:t xml:space="preserve"> </w:t>
      </w:r>
      <w:r w:rsidR="00C93E24" w:rsidRPr="00132D0A">
        <w:rPr>
          <w:rStyle w:val="Sluttnotereferanse"/>
          <w:rFonts w:ascii="Calibri" w:eastAsia="Times New Roman" w:hAnsi="Calibri" w:cs="Times New Roman"/>
          <w:color w:val="000000"/>
          <w:sz w:val="27"/>
          <w:szCs w:val="27"/>
          <w:shd w:val="clear" w:color="auto" w:fill="FFFFFF"/>
          <w:lang w:val="en-GB"/>
        </w:rPr>
        <w:endnoteReference w:id="7"/>
      </w:r>
      <w:r w:rsidRPr="00132D0A">
        <w:rPr>
          <w:rFonts w:ascii="Calibri" w:eastAsia="Times New Roman" w:hAnsi="Calibri" w:cs="Times New Roman"/>
          <w:color w:val="000000"/>
          <w:sz w:val="27"/>
          <w:szCs w:val="27"/>
          <w:shd w:val="clear" w:color="auto" w:fill="FFFFFF"/>
          <w:lang w:val="en-GB"/>
        </w:rPr>
        <w:t xml:space="preserve"> </w:t>
      </w:r>
    </w:p>
    <w:p w14:paraId="59638D52" w14:textId="291A76B6" w:rsidR="001370C1" w:rsidRPr="00132D0A" w:rsidRDefault="001370C1" w:rsidP="00BF61E3">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Tancredi’s farewell created a stir at the dinner table that evening. Don Fabriz</w:t>
      </w:r>
      <w:r w:rsidR="00C95D9A" w:rsidRPr="00132D0A">
        <w:rPr>
          <w:rFonts w:ascii="Calibri" w:eastAsia="Times New Roman" w:hAnsi="Calibri" w:cs="Times New Roman"/>
          <w:color w:val="000000"/>
          <w:sz w:val="27"/>
          <w:szCs w:val="27"/>
          <w:shd w:val="clear" w:color="auto" w:fill="FFFFFF"/>
          <w:lang w:val="en-GB"/>
        </w:rPr>
        <w:t>i</w:t>
      </w:r>
      <w:r w:rsidRPr="00132D0A">
        <w:rPr>
          <w:rFonts w:ascii="Calibri" w:eastAsia="Times New Roman" w:hAnsi="Calibri" w:cs="Times New Roman"/>
          <w:color w:val="000000"/>
          <w:sz w:val="27"/>
          <w:szCs w:val="27"/>
          <w:shd w:val="clear" w:color="auto" w:fill="FFFFFF"/>
          <w:lang w:val="en-GB"/>
        </w:rPr>
        <w:t xml:space="preserve">o tried to soothe </w:t>
      </w:r>
      <w:r w:rsidR="001C2169" w:rsidRPr="00132D0A">
        <w:rPr>
          <w:rFonts w:ascii="Calibri" w:eastAsia="Times New Roman" w:hAnsi="Calibri" w:cs="Times New Roman"/>
          <w:color w:val="000000"/>
          <w:sz w:val="27"/>
          <w:szCs w:val="27"/>
          <w:shd w:val="clear" w:color="auto" w:fill="FFFFFF"/>
          <w:lang w:val="en-GB"/>
        </w:rPr>
        <w:t>everybody</w:t>
      </w:r>
      <w:r w:rsidRPr="00132D0A">
        <w:rPr>
          <w:rFonts w:ascii="Calibri" w:eastAsia="Times New Roman" w:hAnsi="Calibri" w:cs="Times New Roman"/>
          <w:color w:val="000000"/>
          <w:sz w:val="27"/>
          <w:szCs w:val="27"/>
          <w:shd w:val="clear" w:color="auto" w:fill="FFFFFF"/>
          <w:lang w:val="en-GB"/>
        </w:rPr>
        <w:t>. He explained how useless the muskets of the royal army we</w:t>
      </w:r>
      <w:r w:rsidR="00C874F0" w:rsidRPr="00132D0A">
        <w:rPr>
          <w:rFonts w:ascii="Calibri" w:eastAsia="Times New Roman" w:hAnsi="Calibri" w:cs="Times New Roman"/>
          <w:color w:val="000000"/>
          <w:sz w:val="27"/>
          <w:szCs w:val="27"/>
          <w:shd w:val="clear" w:color="auto" w:fill="FFFFFF"/>
          <w:lang w:val="en-GB"/>
        </w:rPr>
        <w:t>re; how</w:t>
      </w:r>
      <w:r w:rsidRPr="00132D0A">
        <w:rPr>
          <w:rFonts w:ascii="Calibri" w:eastAsia="Times New Roman" w:hAnsi="Calibri" w:cs="Times New Roman"/>
          <w:color w:val="000000"/>
          <w:sz w:val="27"/>
          <w:szCs w:val="27"/>
          <w:shd w:val="clear" w:color="auto" w:fill="FFFFFF"/>
          <w:lang w:val="en-GB"/>
        </w:rPr>
        <w:t xml:space="preserve"> the barrels of those enormous firearms had no rifling</w:t>
      </w:r>
      <w:r w:rsidR="00C874F0" w:rsidRPr="00132D0A">
        <w:rPr>
          <w:rFonts w:ascii="Calibri" w:eastAsia="Times New Roman" w:hAnsi="Calibri" w:cs="Times New Roman"/>
          <w:color w:val="000000"/>
          <w:sz w:val="27"/>
          <w:szCs w:val="27"/>
          <w:shd w:val="clear" w:color="auto" w:fill="FFFFFF"/>
          <w:lang w:val="en-GB"/>
        </w:rPr>
        <w:t xml:space="preserve">, how little force there was in the bullets </w:t>
      </w:r>
      <w:r w:rsidR="008C03E6" w:rsidRPr="00132D0A">
        <w:rPr>
          <w:rFonts w:ascii="Calibri" w:eastAsia="Times New Roman" w:hAnsi="Calibri" w:cs="Times New Roman"/>
          <w:color w:val="000000"/>
          <w:sz w:val="27"/>
          <w:szCs w:val="27"/>
          <w:shd w:val="clear" w:color="auto" w:fill="FFFFFF"/>
          <w:lang w:val="en-GB"/>
        </w:rPr>
        <w:t>they fired</w:t>
      </w:r>
      <w:r w:rsidR="00C874F0" w:rsidRPr="00132D0A">
        <w:rPr>
          <w:rFonts w:ascii="Calibri" w:eastAsia="Times New Roman" w:hAnsi="Calibri" w:cs="Times New Roman"/>
          <w:color w:val="000000"/>
          <w:sz w:val="27"/>
          <w:szCs w:val="27"/>
          <w:shd w:val="clear" w:color="auto" w:fill="FFFFFF"/>
          <w:lang w:val="en-GB"/>
        </w:rPr>
        <w:t>.</w:t>
      </w:r>
    </w:p>
    <w:p w14:paraId="0385BA32" w14:textId="43131668" w:rsidR="00C874F0" w:rsidRPr="00132D0A" w:rsidRDefault="00C874F0" w:rsidP="00BF61E3">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Tancredi and the rest of the family survive the tumult and live to see Italy united in a single kingdom under King Vittorio Emmanuel II of Sardinia. At once, reforms are set in motion, such as universal </w:t>
      </w:r>
      <w:r w:rsidR="008C03E6" w:rsidRPr="00132D0A">
        <w:rPr>
          <w:rFonts w:ascii="Calibri" w:eastAsia="Times New Roman" w:hAnsi="Calibri" w:cs="Times New Roman"/>
          <w:color w:val="000000"/>
          <w:sz w:val="27"/>
          <w:szCs w:val="27"/>
          <w:shd w:val="clear" w:color="auto" w:fill="FFFFFF"/>
          <w:lang w:val="en-GB"/>
        </w:rPr>
        <w:t>education</w:t>
      </w:r>
      <w:r w:rsidRPr="00132D0A">
        <w:rPr>
          <w:rFonts w:ascii="Calibri" w:eastAsia="Times New Roman" w:hAnsi="Calibri" w:cs="Times New Roman"/>
          <w:color w:val="000000"/>
          <w:sz w:val="27"/>
          <w:szCs w:val="27"/>
          <w:shd w:val="clear" w:color="auto" w:fill="FFFFFF"/>
          <w:lang w:val="en-GB"/>
        </w:rPr>
        <w:t>, social security and health services.</w:t>
      </w:r>
    </w:p>
    <w:p w14:paraId="408137EA" w14:textId="542CF0F0" w:rsidR="00C874F0" w:rsidRPr="00132D0A" w:rsidRDefault="00C874F0" w:rsidP="00940815">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Even so, southern Italy </w:t>
      </w:r>
      <w:r w:rsidR="001C2169" w:rsidRPr="00132D0A">
        <w:rPr>
          <w:rFonts w:ascii="Calibri" w:eastAsia="Times New Roman" w:hAnsi="Calibri" w:cs="Times New Roman"/>
          <w:color w:val="000000"/>
          <w:sz w:val="27"/>
          <w:szCs w:val="27"/>
          <w:shd w:val="clear" w:color="auto" w:fill="FFFFFF"/>
          <w:lang w:val="en-GB"/>
        </w:rPr>
        <w:t>remains</w:t>
      </w:r>
      <w:r w:rsidRPr="00132D0A">
        <w:rPr>
          <w:rFonts w:ascii="Calibri" w:eastAsia="Times New Roman" w:hAnsi="Calibri" w:cs="Times New Roman"/>
          <w:color w:val="000000"/>
          <w:sz w:val="27"/>
          <w:szCs w:val="27"/>
          <w:shd w:val="clear" w:color="auto" w:fill="FFFFFF"/>
          <w:lang w:val="en-GB"/>
        </w:rPr>
        <w:t xml:space="preserve"> </w:t>
      </w:r>
      <w:r w:rsidR="001C2169" w:rsidRPr="00132D0A">
        <w:rPr>
          <w:rFonts w:ascii="Calibri" w:eastAsia="Times New Roman" w:hAnsi="Calibri" w:cs="Times New Roman"/>
          <w:color w:val="000000"/>
          <w:sz w:val="27"/>
          <w:szCs w:val="27"/>
          <w:shd w:val="clear" w:color="auto" w:fill="FFFFFF"/>
          <w:lang w:val="en-GB"/>
        </w:rPr>
        <w:t>poorer</w:t>
      </w:r>
      <w:r w:rsidRPr="00132D0A">
        <w:rPr>
          <w:rFonts w:ascii="Calibri" w:eastAsia="Times New Roman" w:hAnsi="Calibri" w:cs="Times New Roman"/>
          <w:color w:val="000000"/>
          <w:sz w:val="27"/>
          <w:szCs w:val="27"/>
          <w:shd w:val="clear" w:color="auto" w:fill="FFFFFF"/>
          <w:lang w:val="en-GB"/>
        </w:rPr>
        <w:t xml:space="preserve"> than the </w:t>
      </w:r>
      <w:r w:rsidR="00BF61E3" w:rsidRPr="00132D0A">
        <w:rPr>
          <w:rFonts w:ascii="Calibri" w:eastAsia="Times New Roman" w:hAnsi="Calibri" w:cs="Times New Roman"/>
          <w:color w:val="000000"/>
          <w:sz w:val="27"/>
          <w:szCs w:val="27"/>
          <w:shd w:val="clear" w:color="auto" w:fill="FFFFFF"/>
          <w:lang w:val="en-GB"/>
        </w:rPr>
        <w:t>north</w:t>
      </w:r>
      <w:r w:rsidRPr="00132D0A">
        <w:rPr>
          <w:rFonts w:ascii="Calibri" w:eastAsia="Times New Roman" w:hAnsi="Calibri" w:cs="Times New Roman"/>
          <w:color w:val="000000"/>
          <w:sz w:val="27"/>
          <w:szCs w:val="27"/>
          <w:shd w:val="clear" w:color="auto" w:fill="FFFFFF"/>
          <w:lang w:val="en-GB"/>
        </w:rPr>
        <w:t>, and many people</w:t>
      </w:r>
      <w:r w:rsidR="00BF61E3" w:rsidRPr="00132D0A">
        <w:rPr>
          <w:rFonts w:ascii="Calibri" w:eastAsia="Times New Roman" w:hAnsi="Calibri" w:cs="Times New Roman"/>
          <w:color w:val="000000"/>
          <w:sz w:val="27"/>
          <w:szCs w:val="27"/>
          <w:shd w:val="clear" w:color="auto" w:fill="FFFFFF"/>
          <w:lang w:val="en-GB"/>
        </w:rPr>
        <w:t xml:space="preserve"> soon emigrate</w:t>
      </w:r>
      <w:r w:rsidRPr="00132D0A">
        <w:rPr>
          <w:rFonts w:ascii="Calibri" w:eastAsia="Times New Roman" w:hAnsi="Calibri" w:cs="Times New Roman"/>
          <w:color w:val="000000"/>
          <w:sz w:val="27"/>
          <w:szCs w:val="27"/>
          <w:shd w:val="clear" w:color="auto" w:fill="FFFFFF"/>
          <w:lang w:val="en-GB"/>
        </w:rPr>
        <w:t xml:space="preserve"> to America, where the Mafia is </w:t>
      </w:r>
      <w:r w:rsidR="00C95D9A" w:rsidRPr="00132D0A">
        <w:rPr>
          <w:rFonts w:ascii="Calibri" w:eastAsia="Times New Roman" w:hAnsi="Calibri" w:cs="Times New Roman"/>
          <w:color w:val="000000"/>
          <w:sz w:val="27"/>
          <w:szCs w:val="27"/>
          <w:shd w:val="clear" w:color="auto" w:fill="FFFFFF"/>
          <w:lang w:val="en-GB"/>
        </w:rPr>
        <w:t xml:space="preserve">waiting </w:t>
      </w:r>
      <w:r w:rsidR="004A7F2E" w:rsidRPr="00132D0A">
        <w:rPr>
          <w:rFonts w:ascii="Calibri" w:eastAsia="Times New Roman" w:hAnsi="Calibri" w:cs="Times New Roman"/>
          <w:color w:val="000000"/>
          <w:sz w:val="27"/>
          <w:szCs w:val="27"/>
          <w:shd w:val="clear" w:color="auto" w:fill="FFFFFF"/>
          <w:lang w:val="en-GB"/>
        </w:rPr>
        <w:t xml:space="preserve">with open </w:t>
      </w:r>
      <w:r w:rsidR="00C95D9A" w:rsidRPr="00132D0A">
        <w:rPr>
          <w:rFonts w:ascii="Calibri" w:eastAsia="Times New Roman" w:hAnsi="Calibri" w:cs="Times New Roman"/>
          <w:color w:val="000000"/>
          <w:sz w:val="27"/>
          <w:szCs w:val="27"/>
          <w:shd w:val="clear" w:color="auto" w:fill="FFFFFF"/>
          <w:lang w:val="en-GB"/>
        </w:rPr>
        <w:t>arms</w:t>
      </w:r>
      <w:r w:rsidRPr="00132D0A">
        <w:rPr>
          <w:rFonts w:ascii="Calibri" w:eastAsia="Times New Roman" w:hAnsi="Calibri" w:cs="Times New Roman"/>
          <w:color w:val="000000"/>
          <w:sz w:val="27"/>
          <w:szCs w:val="27"/>
          <w:shd w:val="clear" w:color="auto" w:fill="FFFFFF"/>
          <w:lang w:val="en-GB"/>
        </w:rPr>
        <w:t xml:space="preserve"> </w:t>
      </w:r>
      <w:r w:rsidR="00C95D9A" w:rsidRPr="00132D0A">
        <w:rPr>
          <w:rFonts w:ascii="Calibri" w:eastAsia="Times New Roman" w:hAnsi="Calibri" w:cs="Times New Roman"/>
          <w:color w:val="000000"/>
          <w:sz w:val="27"/>
          <w:szCs w:val="27"/>
          <w:shd w:val="clear" w:color="auto" w:fill="FFFFFF"/>
          <w:lang w:val="en-GB"/>
        </w:rPr>
        <w:t>for</w:t>
      </w:r>
      <w:r w:rsidRPr="00132D0A">
        <w:rPr>
          <w:rFonts w:ascii="Calibri" w:eastAsia="Times New Roman" w:hAnsi="Calibri" w:cs="Times New Roman"/>
          <w:color w:val="000000"/>
          <w:sz w:val="27"/>
          <w:szCs w:val="27"/>
          <w:shd w:val="clear" w:color="auto" w:fill="FFFFFF"/>
          <w:lang w:val="en-GB"/>
        </w:rPr>
        <w:t xml:space="preserve"> the most </w:t>
      </w:r>
      <w:r w:rsidR="004A7F2E" w:rsidRPr="00132D0A">
        <w:rPr>
          <w:rFonts w:ascii="Calibri" w:eastAsia="Times New Roman" w:hAnsi="Calibri" w:cs="Times New Roman"/>
          <w:color w:val="000000"/>
          <w:sz w:val="27"/>
          <w:szCs w:val="27"/>
          <w:shd w:val="clear" w:color="auto" w:fill="FFFFFF"/>
          <w:lang w:val="en-GB"/>
        </w:rPr>
        <w:t>ferocious of them</w:t>
      </w:r>
      <w:r w:rsidRPr="00132D0A">
        <w:rPr>
          <w:rFonts w:ascii="Calibri" w:eastAsia="Times New Roman" w:hAnsi="Calibri" w:cs="Times New Roman"/>
          <w:color w:val="000000"/>
          <w:sz w:val="27"/>
          <w:szCs w:val="27"/>
          <w:shd w:val="clear" w:color="auto" w:fill="FFFFFF"/>
          <w:lang w:val="en-GB"/>
        </w:rPr>
        <w:t xml:space="preserve">. </w:t>
      </w:r>
    </w:p>
    <w:p w14:paraId="072486AF" w14:textId="77777777" w:rsidR="00102ADC" w:rsidRPr="00132D0A" w:rsidRDefault="00102ADC" w:rsidP="001D2252">
      <w:pPr>
        <w:rPr>
          <w:rFonts w:ascii="Calibri" w:eastAsia="Times New Roman" w:hAnsi="Calibri" w:cs="Times New Roman"/>
          <w:color w:val="000000"/>
          <w:sz w:val="27"/>
          <w:szCs w:val="27"/>
          <w:shd w:val="clear" w:color="auto" w:fill="FFFFFF"/>
          <w:lang w:val="en-GB"/>
        </w:rPr>
      </w:pPr>
    </w:p>
    <w:p w14:paraId="1F4F9F40" w14:textId="389ED183" w:rsidR="00102ADC" w:rsidRPr="00132D0A" w:rsidRDefault="00102ADC" w:rsidP="001D2252">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Julia Kavanagh (1858)</w:t>
      </w:r>
      <w:r w:rsidR="00203EDE" w:rsidRPr="00132D0A">
        <w:rPr>
          <w:rFonts w:ascii="Calibri" w:eastAsia="Times New Roman" w:hAnsi="Calibri" w:cs="Times New Roman"/>
          <w:color w:val="000000"/>
          <w:sz w:val="27"/>
          <w:szCs w:val="27"/>
          <w:shd w:val="clear" w:color="auto" w:fill="FFFFFF"/>
          <w:lang w:val="en-GB"/>
        </w:rPr>
        <w:t>:</w:t>
      </w:r>
    </w:p>
    <w:p w14:paraId="4C9D0C27" w14:textId="4445F636" w:rsidR="00102ADC" w:rsidRPr="00132D0A" w:rsidRDefault="00102ADC" w:rsidP="001D2252">
      <w:pPr>
        <w:rPr>
          <w:rFonts w:ascii="Calibri" w:eastAsia="Times New Roman" w:hAnsi="Calibri" w:cs="Times New Roman"/>
          <w:color w:val="000000"/>
          <w:sz w:val="27"/>
          <w:szCs w:val="27"/>
          <w:u w:val="single"/>
          <w:shd w:val="clear" w:color="auto" w:fill="FFFFFF"/>
          <w:lang w:val="en-GB"/>
        </w:rPr>
      </w:pPr>
      <w:r w:rsidRPr="00132D0A">
        <w:rPr>
          <w:rFonts w:ascii="Calibri" w:eastAsia="Times New Roman" w:hAnsi="Calibri" w:cs="Times New Roman"/>
          <w:color w:val="000000"/>
          <w:sz w:val="27"/>
          <w:szCs w:val="27"/>
          <w:u w:val="single"/>
          <w:shd w:val="clear" w:color="auto" w:fill="FFFFFF"/>
          <w:lang w:val="en-GB"/>
        </w:rPr>
        <w:t>A Summer and Winter in the Two Sicilies</w:t>
      </w:r>
    </w:p>
    <w:p w14:paraId="4E4F5A70" w14:textId="77777777" w:rsidR="008C03E6" w:rsidRPr="00132D0A" w:rsidRDefault="008C03E6" w:rsidP="00102ADC">
      <w:pPr>
        <w:rPr>
          <w:rFonts w:ascii="Calibri" w:eastAsia="Times New Roman" w:hAnsi="Calibri" w:cs="Times New Roman"/>
          <w:color w:val="000000"/>
          <w:sz w:val="27"/>
          <w:szCs w:val="27"/>
          <w:shd w:val="clear" w:color="auto" w:fill="FFFFFF"/>
          <w:lang w:val="en-GB"/>
        </w:rPr>
      </w:pPr>
    </w:p>
    <w:p w14:paraId="00143ED0" w14:textId="3FD8540C" w:rsidR="00E20622" w:rsidRPr="00132D0A" w:rsidRDefault="00102ADC" w:rsidP="00102AD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Giuseppe Tomasi di Lampedusa (</w:t>
      </w:r>
      <w:r w:rsidR="00203EDE" w:rsidRPr="00132D0A">
        <w:rPr>
          <w:rFonts w:ascii="Calibri" w:eastAsia="Times New Roman" w:hAnsi="Calibri" w:cs="Times New Roman"/>
          <w:color w:val="000000"/>
          <w:sz w:val="27"/>
          <w:szCs w:val="27"/>
          <w:shd w:val="clear" w:color="auto" w:fill="FFFFFF"/>
          <w:lang w:val="en-GB"/>
        </w:rPr>
        <w:t>2007):</w:t>
      </w:r>
    </w:p>
    <w:p w14:paraId="033EBC2C" w14:textId="6C707CA5" w:rsidR="00203EDE" w:rsidRPr="00132D0A" w:rsidRDefault="00203EDE" w:rsidP="00102ADC">
      <w:pPr>
        <w:rPr>
          <w:rFonts w:ascii="Calibri" w:eastAsia="Times New Roman" w:hAnsi="Calibri" w:cs="Times New Roman"/>
          <w:color w:val="000000"/>
          <w:sz w:val="27"/>
          <w:szCs w:val="27"/>
          <w:u w:val="single"/>
          <w:shd w:val="clear" w:color="auto" w:fill="FFFFFF"/>
          <w:lang w:val="en-GB"/>
        </w:rPr>
      </w:pPr>
      <w:r w:rsidRPr="00132D0A">
        <w:rPr>
          <w:rFonts w:ascii="Calibri" w:eastAsia="Times New Roman" w:hAnsi="Calibri" w:cs="Times New Roman"/>
          <w:color w:val="000000"/>
          <w:sz w:val="27"/>
          <w:szCs w:val="27"/>
          <w:u w:val="single"/>
          <w:shd w:val="clear" w:color="auto" w:fill="FFFFFF"/>
          <w:lang w:val="en-GB"/>
        </w:rPr>
        <w:t>The Leopard</w:t>
      </w:r>
    </w:p>
    <w:p w14:paraId="554D5F8A" w14:textId="77777777" w:rsidR="008C03E6" w:rsidRPr="00132D0A" w:rsidRDefault="008C03E6" w:rsidP="00102ADC">
      <w:pPr>
        <w:rPr>
          <w:rFonts w:ascii="Calibri" w:eastAsia="Times New Roman" w:hAnsi="Calibri" w:cs="Times New Roman"/>
          <w:color w:val="000000"/>
          <w:sz w:val="27"/>
          <w:szCs w:val="27"/>
          <w:shd w:val="clear" w:color="auto" w:fill="FFFFFF"/>
          <w:lang w:val="en-GB"/>
        </w:rPr>
      </w:pPr>
    </w:p>
    <w:p w14:paraId="326AC984" w14:textId="21193EFC" w:rsidR="00203EDE" w:rsidRPr="00132D0A" w:rsidRDefault="00203EDE" w:rsidP="00102AD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Susan Sontag (1995):</w:t>
      </w:r>
    </w:p>
    <w:p w14:paraId="05ED00B2" w14:textId="70405C2A" w:rsidR="00374ED5" w:rsidRPr="00132D0A" w:rsidRDefault="00374ED5" w:rsidP="00102AD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u w:val="single"/>
          <w:shd w:val="clear" w:color="auto" w:fill="FFFFFF"/>
          <w:lang w:val="en-GB"/>
        </w:rPr>
        <w:t>Volcano Lover</w:t>
      </w:r>
      <w:r w:rsidRPr="00132D0A">
        <w:rPr>
          <w:rFonts w:ascii="Calibri" w:eastAsia="Times New Roman" w:hAnsi="Calibri" w:cs="Times New Roman"/>
          <w:color w:val="000000"/>
          <w:sz w:val="27"/>
          <w:szCs w:val="27"/>
          <w:shd w:val="clear" w:color="auto" w:fill="FFFFFF"/>
          <w:lang w:val="en-GB"/>
        </w:rPr>
        <w:t>.</w:t>
      </w:r>
    </w:p>
    <w:p w14:paraId="691D38CF" w14:textId="77777777" w:rsidR="00203EDE" w:rsidRPr="00132D0A" w:rsidRDefault="00203EDE" w:rsidP="00102ADC">
      <w:pPr>
        <w:rPr>
          <w:rFonts w:ascii="Calibri" w:eastAsia="Times New Roman" w:hAnsi="Calibri" w:cs="Times New Roman"/>
          <w:color w:val="000000"/>
          <w:sz w:val="27"/>
          <w:szCs w:val="27"/>
          <w:shd w:val="clear" w:color="auto" w:fill="FFFFFF"/>
          <w:lang w:val="en-GB"/>
        </w:rPr>
      </w:pPr>
    </w:p>
    <w:p w14:paraId="6091FE98" w14:textId="61825449" w:rsidR="00203EDE" w:rsidRPr="00132D0A" w:rsidRDefault="00203EDE" w:rsidP="00102AD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u w:val="single"/>
          <w:shd w:val="clear" w:color="auto" w:fill="FFFFFF"/>
          <w:lang w:val="en-GB"/>
        </w:rPr>
        <w:t>Il Gattopardo</w:t>
      </w:r>
      <w:r w:rsidRPr="00132D0A">
        <w:rPr>
          <w:rFonts w:ascii="Calibri" w:eastAsia="Times New Roman" w:hAnsi="Calibri" w:cs="Times New Roman"/>
          <w:color w:val="000000"/>
          <w:sz w:val="27"/>
          <w:szCs w:val="27"/>
          <w:shd w:val="clear" w:color="auto" w:fill="FFFFFF"/>
          <w:lang w:val="en-GB"/>
        </w:rPr>
        <w:t xml:space="preserve"> (1963)</w:t>
      </w:r>
    </w:p>
    <w:p w14:paraId="5BE0FE22" w14:textId="42A6D390" w:rsidR="00203EDE" w:rsidRPr="00132D0A" w:rsidRDefault="00203EDE" w:rsidP="00102AD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Script: Giuseppe Tomas</w:t>
      </w:r>
      <w:r w:rsidR="004A7F2E" w:rsidRPr="00132D0A">
        <w:rPr>
          <w:rFonts w:ascii="Calibri" w:eastAsia="Times New Roman" w:hAnsi="Calibri" w:cs="Times New Roman"/>
          <w:color w:val="000000"/>
          <w:sz w:val="27"/>
          <w:szCs w:val="27"/>
          <w:shd w:val="clear" w:color="auto" w:fill="FFFFFF"/>
          <w:lang w:val="en-GB"/>
        </w:rPr>
        <w:t>i</w:t>
      </w:r>
      <w:r w:rsidRPr="00132D0A">
        <w:rPr>
          <w:rFonts w:ascii="Calibri" w:eastAsia="Times New Roman" w:hAnsi="Calibri" w:cs="Times New Roman"/>
          <w:color w:val="000000"/>
          <w:sz w:val="27"/>
          <w:szCs w:val="27"/>
          <w:shd w:val="clear" w:color="auto" w:fill="FFFFFF"/>
          <w:lang w:val="en-GB"/>
        </w:rPr>
        <w:t xml:space="preserve"> di Lampedusa</w:t>
      </w:r>
    </w:p>
    <w:p w14:paraId="5FE870F9" w14:textId="6ACB1898" w:rsidR="00203EDE" w:rsidRPr="00132D0A" w:rsidRDefault="00203EDE" w:rsidP="00102AD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Director: Luchino Visconti</w:t>
      </w:r>
    </w:p>
    <w:p w14:paraId="0C7B6127" w14:textId="77777777" w:rsidR="00203EDE" w:rsidRPr="00132D0A" w:rsidRDefault="00203EDE" w:rsidP="00102ADC">
      <w:pPr>
        <w:rPr>
          <w:rFonts w:ascii="Calibri" w:eastAsia="Times New Roman" w:hAnsi="Calibri" w:cs="Times New Roman"/>
          <w:color w:val="000000"/>
          <w:sz w:val="27"/>
          <w:szCs w:val="27"/>
          <w:shd w:val="clear" w:color="auto" w:fill="FFFFFF"/>
          <w:lang w:val="en-GB"/>
        </w:rPr>
      </w:pPr>
    </w:p>
    <w:p w14:paraId="437B32CF" w14:textId="4ED0680B" w:rsidR="00203EDE" w:rsidRPr="00132D0A" w:rsidRDefault="00203EDE" w:rsidP="00203EDE">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Naples receded, and looked infinitely </w:t>
      </w:r>
    </w:p>
    <w:p w14:paraId="58CC9051" w14:textId="2C344D3B" w:rsidR="00203EDE" w:rsidRPr="00132D0A" w:rsidRDefault="00203EDE" w:rsidP="00203EDE">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better for a little distance </w:t>
      </w:r>
    </w:p>
    <w:p w14:paraId="150F2650" w14:textId="6D1B63CC" w:rsidR="004A7F2E" w:rsidRPr="00132D0A" w:rsidRDefault="008C03E6" w:rsidP="00CC2C39">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JULIA KAVANAGH</w:t>
      </w:r>
      <w:r w:rsidR="004A7F2E" w:rsidRPr="00132D0A">
        <w:rPr>
          <w:rFonts w:ascii="Calibri" w:eastAsia="Times New Roman" w:hAnsi="Calibri" w:cs="Times New Roman"/>
          <w:color w:val="000000"/>
          <w:sz w:val="27"/>
          <w:szCs w:val="27"/>
          <w:shd w:val="clear" w:color="auto" w:fill="FFFFFF"/>
          <w:lang w:val="en-GB"/>
        </w:rPr>
        <w:br w:type="page"/>
      </w:r>
    </w:p>
    <w:p w14:paraId="315FAC75" w14:textId="77777777" w:rsidR="004A7F2E" w:rsidRPr="00132D0A" w:rsidRDefault="004A7F2E" w:rsidP="00203EDE">
      <w:pPr>
        <w:jc w:val="center"/>
        <w:rPr>
          <w:rFonts w:ascii="Calibri" w:eastAsia="Times New Roman" w:hAnsi="Calibri" w:cs="Times New Roman"/>
          <w:color w:val="000000"/>
          <w:sz w:val="27"/>
          <w:szCs w:val="27"/>
          <w:shd w:val="clear" w:color="auto" w:fill="FFFFFF"/>
          <w:lang w:val="en-GB"/>
        </w:rPr>
      </w:pPr>
    </w:p>
    <w:p w14:paraId="744AD83A" w14:textId="4BA76B21" w:rsidR="00203EDE" w:rsidRPr="00132D0A" w:rsidRDefault="00203EDE" w:rsidP="00102ADC">
      <w:pPr>
        <w:rPr>
          <w:rFonts w:ascii="Calibri" w:eastAsia="Times New Roman" w:hAnsi="Calibri" w:cs="Times New Roman"/>
          <w:color w:val="000000"/>
          <w:sz w:val="27"/>
          <w:szCs w:val="27"/>
          <w:shd w:val="clear" w:color="auto" w:fill="FFFFFF"/>
          <w:lang w:val="en-GB"/>
        </w:rPr>
      </w:pPr>
    </w:p>
    <w:tbl>
      <w:tblPr>
        <w:tblStyle w:val="Tabellrutenett"/>
        <w:tblW w:w="0" w:type="auto"/>
        <w:tblLook w:val="04A0" w:firstRow="1" w:lastRow="0" w:firstColumn="1" w:lastColumn="0" w:noHBand="0" w:noVBand="1"/>
      </w:tblPr>
      <w:tblGrid>
        <w:gridCol w:w="4258"/>
        <w:gridCol w:w="4258"/>
      </w:tblGrid>
      <w:tr w:rsidR="00413C48" w:rsidRPr="00132D0A" w14:paraId="61557E56" w14:textId="77777777" w:rsidTr="00413C48">
        <w:tc>
          <w:tcPr>
            <w:tcW w:w="4258" w:type="dxa"/>
          </w:tcPr>
          <w:p w14:paraId="132FD45A" w14:textId="27D980A1" w:rsidR="00413C48" w:rsidRPr="00132D0A" w:rsidRDefault="00413C48"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PERIOD:</w:t>
            </w:r>
          </w:p>
        </w:tc>
        <w:tc>
          <w:tcPr>
            <w:tcW w:w="4258" w:type="dxa"/>
          </w:tcPr>
          <w:p w14:paraId="2CF22A82" w14:textId="52529EBF" w:rsidR="00413C48" w:rsidRPr="00132D0A" w:rsidRDefault="00413C48" w:rsidP="00413C48">
            <w:pPr>
              <w:rPr>
                <w:rFonts w:ascii="Calibri" w:eastAsia="Times New Roman" w:hAnsi="Calibri" w:cs="Times New Roman"/>
                <w:color w:val="000000"/>
                <w:sz w:val="27"/>
                <w:szCs w:val="27"/>
                <w:shd w:val="clear" w:color="auto" w:fill="FFFFFF"/>
                <w:lang w:val="en-GB"/>
              </w:rPr>
            </w:pPr>
          </w:p>
        </w:tc>
      </w:tr>
      <w:tr w:rsidR="00413C48" w:rsidRPr="00132D0A" w14:paraId="29821405" w14:textId="77777777" w:rsidTr="00413C48">
        <w:tc>
          <w:tcPr>
            <w:tcW w:w="4258" w:type="dxa"/>
          </w:tcPr>
          <w:p w14:paraId="27DCA387" w14:textId="46A0F4BB" w:rsidR="00413C48" w:rsidRPr="00132D0A" w:rsidRDefault="00413C48"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1807-1890</w:t>
            </w:r>
          </w:p>
        </w:tc>
        <w:tc>
          <w:tcPr>
            <w:tcW w:w="4258" w:type="dxa"/>
          </w:tcPr>
          <w:p w14:paraId="567A364D" w14:textId="3A85D849" w:rsidR="00413C48" w:rsidRPr="00132D0A" w:rsidRDefault="00413C48" w:rsidP="00413C48">
            <w:pPr>
              <w:rPr>
                <w:rFonts w:ascii="Calibri" w:eastAsia="Times New Roman" w:hAnsi="Calibri" w:cs="Times New Roman"/>
                <w:color w:val="000000"/>
                <w:sz w:val="27"/>
                <w:szCs w:val="27"/>
                <w:shd w:val="clear" w:color="auto" w:fill="FFFFFF"/>
                <w:lang w:val="en-GB"/>
              </w:rPr>
            </w:pPr>
          </w:p>
        </w:tc>
      </w:tr>
      <w:tr w:rsidR="00D93ECE" w:rsidRPr="00132D0A" w14:paraId="20E44D4E" w14:textId="77777777" w:rsidTr="00413C48">
        <w:tc>
          <w:tcPr>
            <w:tcW w:w="4258" w:type="dxa"/>
          </w:tcPr>
          <w:p w14:paraId="71E82874" w14:textId="788D6148" w:rsidR="00D93ECE" w:rsidRPr="00132D0A" w:rsidRDefault="00D93ECE"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COUNTRY</w:t>
            </w:r>
          </w:p>
        </w:tc>
        <w:tc>
          <w:tcPr>
            <w:tcW w:w="4258" w:type="dxa"/>
          </w:tcPr>
          <w:p w14:paraId="7264D24A" w14:textId="77777777" w:rsidR="00D93ECE" w:rsidRPr="00132D0A" w:rsidRDefault="00D93ECE" w:rsidP="00D93ECE">
            <w:pPr>
              <w:pStyle w:val="ToC1"/>
            </w:pPr>
          </w:p>
        </w:tc>
      </w:tr>
      <w:tr w:rsidR="00D93ECE" w:rsidRPr="00132D0A" w14:paraId="1701E5F0" w14:textId="77777777" w:rsidTr="00413C48">
        <w:tc>
          <w:tcPr>
            <w:tcW w:w="4258" w:type="dxa"/>
          </w:tcPr>
          <w:p w14:paraId="7E46DACE" w14:textId="33497B0B" w:rsidR="00D93ECE" w:rsidRPr="00132D0A" w:rsidRDefault="00D93ECE" w:rsidP="00D93ECE">
            <w:pPr>
              <w:pStyle w:val="ToC1"/>
            </w:pPr>
            <w:bookmarkStart w:id="2" w:name="_Toc347431738"/>
            <w:r w:rsidRPr="00132D0A">
              <w:t>HELIGOLAND</w:t>
            </w:r>
            <w:bookmarkEnd w:id="2"/>
          </w:p>
        </w:tc>
        <w:tc>
          <w:tcPr>
            <w:tcW w:w="4258" w:type="dxa"/>
          </w:tcPr>
          <w:p w14:paraId="7F450C9D" w14:textId="0E1AC021" w:rsidR="00D93ECE" w:rsidRPr="00132D0A" w:rsidRDefault="00D93ECE" w:rsidP="00D93ECE">
            <w:pPr>
              <w:pStyle w:val="ToC1"/>
            </w:pPr>
          </w:p>
        </w:tc>
      </w:tr>
      <w:tr w:rsidR="00D93ECE" w:rsidRPr="00132D0A" w14:paraId="4F0704FB" w14:textId="77777777" w:rsidTr="00413C48">
        <w:tc>
          <w:tcPr>
            <w:tcW w:w="4258" w:type="dxa"/>
          </w:tcPr>
          <w:p w14:paraId="3EDEE840" w14:textId="2295B7B3" w:rsidR="00D93ECE" w:rsidRPr="00132D0A" w:rsidRDefault="00D93ECE"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POPULATION</w:t>
            </w:r>
          </w:p>
        </w:tc>
        <w:tc>
          <w:tcPr>
            <w:tcW w:w="4258" w:type="dxa"/>
          </w:tcPr>
          <w:p w14:paraId="0880C4B5" w14:textId="2079F593" w:rsidR="00D93ECE" w:rsidRPr="00132D0A" w:rsidRDefault="00D93ECE"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AREA</w:t>
            </w:r>
          </w:p>
        </w:tc>
      </w:tr>
      <w:tr w:rsidR="00D93ECE" w:rsidRPr="00132D0A" w14:paraId="194B236F" w14:textId="77777777" w:rsidTr="00413C48">
        <w:tc>
          <w:tcPr>
            <w:tcW w:w="4258" w:type="dxa"/>
          </w:tcPr>
          <w:p w14:paraId="35A611AC" w14:textId="0869FED8" w:rsidR="00D93ECE" w:rsidRPr="00132D0A" w:rsidRDefault="00D93ECE"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2,200</w:t>
            </w:r>
          </w:p>
        </w:tc>
        <w:tc>
          <w:tcPr>
            <w:tcW w:w="4258" w:type="dxa"/>
          </w:tcPr>
          <w:p w14:paraId="3F00B5CC" w14:textId="05CB0DFE" w:rsidR="00D93ECE" w:rsidRPr="00132D0A" w:rsidRDefault="00D93ECE"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1.7</w:t>
            </w:r>
            <w:r w:rsidR="000F7DD4" w:rsidRPr="00132D0A">
              <w:rPr>
                <w:rFonts w:ascii="Calibri" w:eastAsia="Times New Roman" w:hAnsi="Calibri" w:cs="Times New Roman"/>
                <w:color w:val="000000"/>
                <w:sz w:val="27"/>
                <w:szCs w:val="27"/>
                <w:shd w:val="clear" w:color="auto" w:fill="FFFFFF"/>
                <w:lang w:val="en-GB"/>
              </w:rPr>
              <w:t xml:space="preserve"> km</w:t>
            </w:r>
            <w:r w:rsidRPr="00132D0A">
              <w:rPr>
                <w:rFonts w:ascii="Calibri" w:eastAsia="Times New Roman" w:hAnsi="Calibri" w:cs="Times New Roman"/>
                <w:color w:val="000000"/>
                <w:sz w:val="27"/>
                <w:szCs w:val="27"/>
                <w:shd w:val="clear" w:color="auto" w:fill="FFFFFF"/>
                <w:vertAlign w:val="superscript"/>
                <w:lang w:val="en-GB"/>
              </w:rPr>
              <w:t>2</w:t>
            </w:r>
          </w:p>
        </w:tc>
      </w:tr>
      <w:tr w:rsidR="00D93ECE" w:rsidRPr="00132D0A" w14:paraId="2EF2A8A2" w14:textId="77777777" w:rsidTr="00413C48">
        <w:tc>
          <w:tcPr>
            <w:tcW w:w="4258" w:type="dxa"/>
          </w:tcPr>
          <w:p w14:paraId="5D302ABE" w14:textId="77777777" w:rsidR="00D93ECE" w:rsidRPr="00132D0A" w:rsidRDefault="00D93ECE" w:rsidP="00413C48">
            <w:pPr>
              <w:rPr>
                <w:rFonts w:ascii="Calibri" w:eastAsia="Times New Roman" w:hAnsi="Calibri" w:cs="Times New Roman"/>
                <w:color w:val="000000"/>
                <w:sz w:val="27"/>
                <w:szCs w:val="27"/>
                <w:shd w:val="clear" w:color="auto" w:fill="FFFFFF"/>
                <w:lang w:val="en-GB"/>
              </w:rPr>
            </w:pPr>
          </w:p>
        </w:tc>
        <w:tc>
          <w:tcPr>
            <w:tcW w:w="4258" w:type="dxa"/>
          </w:tcPr>
          <w:p w14:paraId="1BE4ADF7" w14:textId="77777777" w:rsidR="00D93ECE" w:rsidRPr="00132D0A" w:rsidRDefault="00D93ECE" w:rsidP="00413C48">
            <w:pPr>
              <w:rPr>
                <w:rFonts w:ascii="Calibri" w:eastAsia="Times New Roman" w:hAnsi="Calibri" w:cs="Times New Roman"/>
                <w:color w:val="000000"/>
                <w:sz w:val="27"/>
                <w:szCs w:val="27"/>
                <w:shd w:val="clear" w:color="auto" w:fill="FFFFFF"/>
                <w:lang w:val="en-GB"/>
              </w:rPr>
            </w:pPr>
          </w:p>
        </w:tc>
      </w:tr>
      <w:tr w:rsidR="00D93ECE" w:rsidRPr="00132D0A" w14:paraId="21119593" w14:textId="77777777" w:rsidTr="00413C48">
        <w:tc>
          <w:tcPr>
            <w:tcW w:w="4258" w:type="dxa"/>
          </w:tcPr>
          <w:p w14:paraId="18ED37A7" w14:textId="77777777" w:rsidR="00D93ECE" w:rsidRPr="00132D0A" w:rsidRDefault="00D93ECE" w:rsidP="00413C48">
            <w:pPr>
              <w:rPr>
                <w:rFonts w:ascii="Calibri" w:eastAsia="Times New Roman" w:hAnsi="Calibri" w:cs="Times New Roman"/>
                <w:color w:val="000000"/>
                <w:sz w:val="27"/>
                <w:szCs w:val="27"/>
                <w:shd w:val="clear" w:color="auto" w:fill="FFFFFF"/>
                <w:lang w:val="en-GB"/>
              </w:rPr>
            </w:pPr>
            <w:bookmarkStart w:id="3" w:name="_GoBack"/>
            <w:r w:rsidRPr="00132D0A">
              <w:rPr>
                <w:rFonts w:ascii="Calibri" w:eastAsia="Times New Roman" w:hAnsi="Calibri" w:cs="Times New Roman"/>
                <w:color w:val="000000"/>
                <w:sz w:val="27"/>
                <w:szCs w:val="27"/>
                <w:shd w:val="clear" w:color="auto" w:fill="FFFFFF"/>
                <w:lang w:val="en-GB"/>
              </w:rPr>
              <w:t>NORTH SEA</w:t>
            </w:r>
          </w:p>
          <w:p w14:paraId="50F89EB0" w14:textId="77777777" w:rsidR="00D93ECE" w:rsidRPr="00132D0A" w:rsidRDefault="00D93ECE"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HELIGOLAND</w:t>
            </w:r>
          </w:p>
          <w:p w14:paraId="4C10CE98" w14:textId="77777777" w:rsidR="00D93ECE" w:rsidRPr="00132D0A" w:rsidRDefault="00D93ECE"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Oberland</w:t>
            </w:r>
          </w:p>
          <w:p w14:paraId="3BD283A5" w14:textId="0F2C2F39" w:rsidR="00D93ECE" w:rsidRPr="00132D0A" w:rsidRDefault="002A657A"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Unt</w:t>
            </w:r>
            <w:r w:rsidR="00D93ECE" w:rsidRPr="00132D0A">
              <w:rPr>
                <w:rFonts w:ascii="Calibri" w:eastAsia="Times New Roman" w:hAnsi="Calibri" w:cs="Times New Roman"/>
                <w:color w:val="000000"/>
                <w:sz w:val="27"/>
                <w:szCs w:val="27"/>
                <w:shd w:val="clear" w:color="auto" w:fill="FFFFFF"/>
                <w:lang w:val="en-GB"/>
              </w:rPr>
              <w:t>erland</w:t>
            </w:r>
          </w:p>
          <w:p w14:paraId="4C7096BD" w14:textId="2D609849" w:rsidR="00D93ECE" w:rsidRPr="00132D0A" w:rsidRDefault="00D93ECE" w:rsidP="00413C4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Düne</w:t>
            </w:r>
          </w:p>
        </w:tc>
        <w:tc>
          <w:tcPr>
            <w:tcW w:w="4258" w:type="dxa"/>
          </w:tcPr>
          <w:p w14:paraId="16539F43" w14:textId="77777777" w:rsidR="00D93ECE" w:rsidRPr="00132D0A" w:rsidRDefault="00D93ECE" w:rsidP="00413C48">
            <w:pPr>
              <w:rPr>
                <w:rFonts w:ascii="Calibri" w:eastAsia="Times New Roman" w:hAnsi="Calibri" w:cs="Times New Roman"/>
                <w:color w:val="000000"/>
                <w:sz w:val="27"/>
                <w:szCs w:val="27"/>
                <w:shd w:val="clear" w:color="auto" w:fill="FFFFFF"/>
                <w:lang w:val="en-GB"/>
              </w:rPr>
            </w:pPr>
          </w:p>
        </w:tc>
      </w:tr>
      <w:bookmarkEnd w:id="3"/>
    </w:tbl>
    <w:p w14:paraId="7BF7D9FF" w14:textId="77777777" w:rsidR="00203EDE" w:rsidRPr="00132D0A" w:rsidRDefault="00203EDE" w:rsidP="00BC79D9">
      <w:pPr>
        <w:rPr>
          <w:rFonts w:ascii="Calibri" w:eastAsia="Times New Roman" w:hAnsi="Calibri" w:cs="Times New Roman"/>
          <w:color w:val="000000"/>
          <w:sz w:val="27"/>
          <w:szCs w:val="27"/>
          <w:shd w:val="clear" w:color="auto" w:fill="FFFFFF"/>
          <w:lang w:val="en-GB"/>
        </w:rPr>
      </w:pPr>
    </w:p>
    <w:p w14:paraId="4AEB3345" w14:textId="304776BF" w:rsidR="00203EDE" w:rsidRPr="00132D0A" w:rsidRDefault="00203EDE" w:rsidP="00BC79D9">
      <w:pPr>
        <w:rPr>
          <w:rFonts w:ascii="Calibri" w:eastAsia="Times New Roman" w:hAnsi="Calibri" w:cs="Times New Roman"/>
          <w:b/>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 xml:space="preserve">From beloved </w:t>
      </w:r>
      <w:r w:rsidR="007E7D76" w:rsidRPr="00132D0A">
        <w:rPr>
          <w:rFonts w:ascii="Calibri" w:eastAsia="Times New Roman" w:hAnsi="Calibri" w:cs="Times New Roman"/>
          <w:b/>
          <w:color w:val="000000"/>
          <w:sz w:val="27"/>
          <w:szCs w:val="27"/>
          <w:shd w:val="clear" w:color="auto" w:fill="FFFFFF"/>
          <w:lang w:val="en-GB"/>
        </w:rPr>
        <w:t>island realm</w:t>
      </w:r>
      <w:r w:rsidRPr="00132D0A">
        <w:rPr>
          <w:rFonts w:ascii="Calibri" w:eastAsia="Times New Roman" w:hAnsi="Calibri" w:cs="Times New Roman"/>
          <w:b/>
          <w:color w:val="000000"/>
          <w:sz w:val="27"/>
          <w:szCs w:val="27"/>
          <w:shd w:val="clear" w:color="auto" w:fill="FFFFFF"/>
          <w:lang w:val="en-GB"/>
        </w:rPr>
        <w:t xml:space="preserve"> to </w:t>
      </w:r>
      <w:r w:rsidR="007E7D76" w:rsidRPr="00132D0A">
        <w:rPr>
          <w:rFonts w:ascii="Calibri" w:eastAsia="Times New Roman" w:hAnsi="Calibri" w:cs="Times New Roman"/>
          <w:b/>
          <w:color w:val="000000"/>
          <w:sz w:val="27"/>
          <w:szCs w:val="27"/>
          <w:shd w:val="clear" w:color="auto" w:fill="FFFFFF"/>
          <w:lang w:val="en-GB"/>
        </w:rPr>
        <w:t>ravaged</w:t>
      </w:r>
      <w:r w:rsidRPr="00132D0A">
        <w:rPr>
          <w:rFonts w:ascii="Calibri" w:eastAsia="Times New Roman" w:hAnsi="Calibri" w:cs="Times New Roman"/>
          <w:b/>
          <w:color w:val="000000"/>
          <w:sz w:val="27"/>
          <w:szCs w:val="27"/>
          <w:shd w:val="clear" w:color="auto" w:fill="FFFFFF"/>
          <w:lang w:val="en-GB"/>
        </w:rPr>
        <w:t xml:space="preserve"> bombing target</w:t>
      </w:r>
    </w:p>
    <w:p w14:paraId="04993D50" w14:textId="72DA43DA" w:rsidR="00203EDE" w:rsidRPr="00132D0A" w:rsidRDefault="00203EDE" w:rsidP="00BC79D9">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 two smal</w:t>
      </w:r>
      <w:r w:rsidR="008C03E6" w:rsidRPr="00132D0A">
        <w:rPr>
          <w:rFonts w:ascii="Calibri" w:eastAsia="Times New Roman" w:hAnsi="Calibri" w:cs="Times New Roman"/>
          <w:color w:val="000000"/>
          <w:sz w:val="27"/>
          <w:szCs w:val="27"/>
          <w:shd w:val="clear" w:color="auto" w:fill="FFFFFF"/>
          <w:lang w:val="en-GB"/>
        </w:rPr>
        <w:t>l islands that form Heligoland (t</w:t>
      </w:r>
      <w:r w:rsidRPr="00132D0A">
        <w:rPr>
          <w:rFonts w:ascii="Calibri" w:eastAsia="Times New Roman" w:hAnsi="Calibri" w:cs="Times New Roman"/>
          <w:color w:val="000000"/>
          <w:sz w:val="27"/>
          <w:szCs w:val="27"/>
          <w:shd w:val="clear" w:color="auto" w:fill="FFFFFF"/>
          <w:lang w:val="en-GB"/>
        </w:rPr>
        <w:t>he holy land</w:t>
      </w:r>
      <w:r w:rsidR="008C03E6"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 xml:space="preserve"> lie </w:t>
      </w:r>
      <w:r w:rsidR="00C44F05" w:rsidRPr="00132D0A">
        <w:rPr>
          <w:rFonts w:ascii="Calibri" w:eastAsia="Times New Roman" w:hAnsi="Calibri" w:cs="Times New Roman"/>
          <w:color w:val="000000"/>
          <w:sz w:val="27"/>
          <w:szCs w:val="27"/>
          <w:shd w:val="clear" w:color="auto" w:fill="FFFFFF"/>
          <w:lang w:val="en-GB"/>
        </w:rPr>
        <w:t>70</w:t>
      </w:r>
      <w:r w:rsidR="000F7DD4" w:rsidRPr="00132D0A">
        <w:rPr>
          <w:rFonts w:ascii="Calibri" w:eastAsia="Times New Roman" w:hAnsi="Calibri" w:cs="Times New Roman"/>
          <w:color w:val="000000"/>
          <w:sz w:val="27"/>
          <w:szCs w:val="27"/>
          <w:shd w:val="clear" w:color="auto" w:fill="FFFFFF"/>
          <w:lang w:val="en-GB"/>
        </w:rPr>
        <w:t xml:space="preserve"> km</w:t>
      </w:r>
      <w:r w:rsidR="001C2169"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shd w:val="clear" w:color="auto" w:fill="FFFFFF"/>
          <w:lang w:val="en-GB"/>
        </w:rPr>
        <w:t xml:space="preserve">off the western coast of Germany and are probably the remains of a larger archipelago. According to </w:t>
      </w:r>
      <w:r w:rsidRPr="00132D0A">
        <w:rPr>
          <w:rFonts w:ascii="Calibri" w:eastAsia="Times New Roman" w:hAnsi="Calibri" w:cs="Times New Roman"/>
          <w:color w:val="000000"/>
          <w:sz w:val="27"/>
          <w:szCs w:val="27"/>
          <w:u w:val="single"/>
          <w:shd w:val="clear" w:color="auto" w:fill="FFFFFF"/>
          <w:lang w:val="en-GB"/>
        </w:rPr>
        <w:t>Germania</w:t>
      </w:r>
      <w:r w:rsidRPr="00132D0A">
        <w:rPr>
          <w:rFonts w:ascii="Calibri" w:eastAsia="Times New Roman" w:hAnsi="Calibri" w:cs="Times New Roman"/>
          <w:color w:val="000000"/>
          <w:sz w:val="27"/>
          <w:szCs w:val="27"/>
          <w:shd w:val="clear" w:color="auto" w:fill="FFFFFF"/>
          <w:lang w:val="en-GB"/>
        </w:rPr>
        <w:t xml:space="preserve">, the ethnographic </w:t>
      </w:r>
      <w:r w:rsidR="00FC19CB" w:rsidRPr="00132D0A">
        <w:rPr>
          <w:rFonts w:ascii="Calibri" w:eastAsia="Times New Roman" w:hAnsi="Calibri" w:cs="Times New Roman"/>
          <w:color w:val="000000"/>
          <w:sz w:val="27"/>
          <w:szCs w:val="27"/>
          <w:shd w:val="clear" w:color="auto" w:fill="FFFFFF"/>
          <w:lang w:val="en-GB"/>
        </w:rPr>
        <w:t>work</w:t>
      </w:r>
      <w:r w:rsidRPr="00132D0A">
        <w:rPr>
          <w:rFonts w:ascii="Calibri" w:eastAsia="Times New Roman" w:hAnsi="Calibri" w:cs="Times New Roman"/>
          <w:color w:val="000000"/>
          <w:sz w:val="27"/>
          <w:szCs w:val="27"/>
          <w:shd w:val="clear" w:color="auto" w:fill="FFFFFF"/>
          <w:lang w:val="en-GB"/>
        </w:rPr>
        <w:t xml:space="preserve"> </w:t>
      </w:r>
      <w:r w:rsidR="00FC19CB" w:rsidRPr="00132D0A">
        <w:rPr>
          <w:rFonts w:ascii="Calibri" w:eastAsia="Times New Roman" w:hAnsi="Calibri" w:cs="Times New Roman"/>
          <w:color w:val="000000"/>
          <w:sz w:val="27"/>
          <w:szCs w:val="27"/>
          <w:shd w:val="clear" w:color="auto" w:fill="FFFFFF"/>
          <w:lang w:val="en-GB"/>
        </w:rPr>
        <w:t xml:space="preserve">from </w:t>
      </w:r>
      <w:r w:rsidR="002A657A" w:rsidRPr="00132D0A">
        <w:rPr>
          <w:rFonts w:ascii="Calibri" w:eastAsia="Times New Roman" w:hAnsi="Calibri" w:cs="Times New Roman"/>
          <w:color w:val="000000"/>
          <w:sz w:val="27"/>
          <w:szCs w:val="27"/>
          <w:shd w:val="clear" w:color="auto" w:fill="FFFFFF"/>
          <w:lang w:val="en-GB"/>
        </w:rPr>
        <w:t xml:space="preserve">around </w:t>
      </w:r>
      <w:r w:rsidR="008C03E6" w:rsidRPr="00132D0A">
        <w:rPr>
          <w:rFonts w:ascii="Calibri" w:eastAsia="Times New Roman" w:hAnsi="Calibri" w:cs="Times New Roman"/>
          <w:smallCaps/>
          <w:color w:val="000000"/>
          <w:sz w:val="27"/>
          <w:szCs w:val="27"/>
          <w:shd w:val="clear" w:color="auto" w:fill="FFFFFF"/>
          <w:lang w:val="en-GB"/>
        </w:rPr>
        <w:t>ad</w:t>
      </w:r>
      <w:r w:rsidR="00FC19CB" w:rsidRPr="00132D0A">
        <w:rPr>
          <w:rFonts w:ascii="Calibri" w:eastAsia="Times New Roman" w:hAnsi="Calibri" w:cs="Times New Roman"/>
          <w:color w:val="000000"/>
          <w:sz w:val="27"/>
          <w:szCs w:val="27"/>
          <w:shd w:val="clear" w:color="auto" w:fill="FFFFFF"/>
          <w:lang w:val="en-GB"/>
        </w:rPr>
        <w:t xml:space="preserve">98 by </w:t>
      </w:r>
      <w:r w:rsidR="00413C48" w:rsidRPr="00132D0A">
        <w:rPr>
          <w:rFonts w:ascii="Calibri" w:eastAsia="Times New Roman" w:hAnsi="Calibri" w:cs="Times New Roman"/>
          <w:color w:val="000000"/>
          <w:sz w:val="27"/>
          <w:szCs w:val="27"/>
          <w:shd w:val="clear" w:color="auto" w:fill="FFFFFF"/>
          <w:lang w:val="en-GB"/>
        </w:rPr>
        <w:t xml:space="preserve">the </w:t>
      </w:r>
      <w:r w:rsidR="00FC19CB" w:rsidRPr="00132D0A">
        <w:rPr>
          <w:rFonts w:ascii="Calibri" w:eastAsia="Times New Roman" w:hAnsi="Calibri" w:cs="Times New Roman"/>
          <w:color w:val="000000"/>
          <w:sz w:val="27"/>
          <w:szCs w:val="27"/>
          <w:shd w:val="clear" w:color="auto" w:fill="FFFFFF"/>
          <w:lang w:val="en-GB"/>
        </w:rPr>
        <w:t xml:space="preserve">Roman historian Tacitus, it stretched </w:t>
      </w:r>
      <w:r w:rsidR="002A657A" w:rsidRPr="00132D0A">
        <w:rPr>
          <w:rFonts w:ascii="Calibri" w:eastAsia="Times New Roman" w:hAnsi="Calibri" w:cs="Times New Roman"/>
          <w:color w:val="000000"/>
          <w:sz w:val="27"/>
          <w:szCs w:val="27"/>
          <w:shd w:val="clear" w:color="auto" w:fill="FFFFFF"/>
          <w:lang w:val="en-GB"/>
        </w:rPr>
        <w:t xml:space="preserve">right </w:t>
      </w:r>
      <w:r w:rsidR="00BF61E3" w:rsidRPr="00132D0A">
        <w:rPr>
          <w:rFonts w:ascii="Calibri" w:eastAsia="Times New Roman" w:hAnsi="Calibri" w:cs="Times New Roman"/>
          <w:color w:val="000000"/>
          <w:sz w:val="27"/>
          <w:szCs w:val="27"/>
          <w:shd w:val="clear" w:color="auto" w:fill="FFFFFF"/>
          <w:lang w:val="en-GB"/>
        </w:rPr>
        <w:t>across</w:t>
      </w:r>
      <w:r w:rsidR="00FC19CB" w:rsidRPr="00132D0A">
        <w:rPr>
          <w:rFonts w:ascii="Calibri" w:eastAsia="Times New Roman" w:hAnsi="Calibri" w:cs="Times New Roman"/>
          <w:color w:val="000000"/>
          <w:sz w:val="27"/>
          <w:szCs w:val="27"/>
          <w:shd w:val="clear" w:color="auto" w:fill="FFFFFF"/>
          <w:lang w:val="en-GB"/>
        </w:rPr>
        <w:t xml:space="preserve"> the mouth of the Elba, with just a narrow passage on either side.</w:t>
      </w:r>
      <w:r w:rsidR="00FC19CB" w:rsidRPr="00132D0A">
        <w:rPr>
          <w:rStyle w:val="Sluttnotereferanse"/>
          <w:rFonts w:ascii="Calibri" w:eastAsia="Times New Roman" w:hAnsi="Calibri" w:cs="Times New Roman"/>
          <w:color w:val="000000"/>
          <w:sz w:val="27"/>
          <w:szCs w:val="27"/>
          <w:shd w:val="clear" w:color="auto" w:fill="FFFFFF"/>
          <w:lang w:val="en-GB"/>
        </w:rPr>
        <w:endnoteReference w:id="8"/>
      </w:r>
      <w:r w:rsidR="00321198" w:rsidRPr="00132D0A">
        <w:rPr>
          <w:rFonts w:ascii="Calibri" w:eastAsia="Times New Roman" w:hAnsi="Calibri" w:cs="Times New Roman"/>
          <w:color w:val="000000"/>
          <w:sz w:val="27"/>
          <w:szCs w:val="27"/>
          <w:shd w:val="clear" w:color="auto" w:fill="FFFFFF"/>
          <w:lang w:val="en-GB"/>
        </w:rPr>
        <w:t xml:space="preserve"> And </w:t>
      </w:r>
      <w:r w:rsidR="00AE2FCE" w:rsidRPr="00132D0A">
        <w:rPr>
          <w:rFonts w:ascii="Calibri" w:eastAsia="Times New Roman" w:hAnsi="Calibri" w:cs="Times New Roman"/>
          <w:color w:val="000000"/>
          <w:sz w:val="27"/>
          <w:szCs w:val="27"/>
          <w:shd w:val="clear" w:color="auto" w:fill="FFFFFF"/>
          <w:lang w:val="en-GB"/>
        </w:rPr>
        <w:t>legend has it that</w:t>
      </w:r>
      <w:r w:rsidR="00BF61E3" w:rsidRPr="00132D0A">
        <w:rPr>
          <w:rFonts w:ascii="Calibri" w:eastAsia="Times New Roman" w:hAnsi="Calibri" w:cs="Times New Roman"/>
          <w:color w:val="000000"/>
          <w:sz w:val="27"/>
          <w:szCs w:val="27"/>
          <w:shd w:val="clear" w:color="auto" w:fill="FFFFFF"/>
          <w:lang w:val="en-GB"/>
        </w:rPr>
        <w:t xml:space="preserve"> </w:t>
      </w:r>
      <w:r w:rsidR="00AE2FCE" w:rsidRPr="00132D0A">
        <w:rPr>
          <w:rFonts w:ascii="Calibri" w:eastAsia="Times New Roman" w:hAnsi="Calibri" w:cs="Times New Roman"/>
          <w:color w:val="000000"/>
          <w:sz w:val="27"/>
          <w:szCs w:val="27"/>
          <w:shd w:val="clear" w:color="auto" w:fill="FFFFFF"/>
          <w:lang w:val="en-GB"/>
        </w:rPr>
        <w:t>even in Christian times</w:t>
      </w:r>
      <w:r w:rsidR="00321198" w:rsidRPr="00132D0A">
        <w:rPr>
          <w:rFonts w:ascii="Calibri" w:eastAsia="Times New Roman" w:hAnsi="Calibri" w:cs="Times New Roman"/>
          <w:color w:val="000000"/>
          <w:sz w:val="27"/>
          <w:szCs w:val="27"/>
          <w:shd w:val="clear" w:color="auto" w:fill="FFFFFF"/>
          <w:lang w:val="en-GB"/>
        </w:rPr>
        <w:t xml:space="preserve"> Heligoland had nine parishes and two monasteries.</w:t>
      </w:r>
    </w:p>
    <w:p w14:paraId="4D082660" w14:textId="77777777" w:rsidR="00321198" w:rsidRPr="00132D0A" w:rsidRDefault="00321198" w:rsidP="00BC79D9">
      <w:pPr>
        <w:rPr>
          <w:rFonts w:ascii="Calibri" w:eastAsia="Times New Roman" w:hAnsi="Calibri" w:cs="Times New Roman"/>
          <w:color w:val="000000"/>
          <w:sz w:val="27"/>
          <w:szCs w:val="27"/>
          <w:shd w:val="clear" w:color="auto" w:fill="FFFFFF"/>
          <w:lang w:val="en-GB"/>
        </w:rPr>
      </w:pPr>
    </w:p>
    <w:p w14:paraId="4CB51AAC" w14:textId="0F77D9FA" w:rsidR="00321198" w:rsidRPr="00132D0A" w:rsidRDefault="00321198" w:rsidP="00BC79D9">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 North Sea has perpet</w:t>
      </w:r>
      <w:r w:rsidR="00AE2FCE" w:rsidRPr="00132D0A">
        <w:rPr>
          <w:rFonts w:ascii="Calibri" w:eastAsia="Times New Roman" w:hAnsi="Calibri" w:cs="Times New Roman"/>
          <w:color w:val="000000"/>
          <w:sz w:val="27"/>
          <w:szCs w:val="27"/>
          <w:shd w:val="clear" w:color="auto" w:fill="FFFFFF"/>
          <w:lang w:val="en-GB"/>
        </w:rPr>
        <w:t>ually gnawed away small pieces,</w:t>
      </w:r>
      <w:r w:rsidRPr="00132D0A">
        <w:rPr>
          <w:rFonts w:ascii="Calibri" w:eastAsia="Times New Roman" w:hAnsi="Calibri" w:cs="Times New Roman"/>
          <w:color w:val="000000"/>
          <w:sz w:val="27"/>
          <w:szCs w:val="27"/>
          <w:shd w:val="clear" w:color="auto" w:fill="FFFFFF"/>
          <w:lang w:val="en-GB"/>
        </w:rPr>
        <w:t xml:space="preserve"> now and then entire mouthfuls – as in 1720, when a severe storm split Heligoland in two for good. The smaller half ended up </w:t>
      </w:r>
      <w:r w:rsidR="009F01ED" w:rsidRPr="00132D0A">
        <w:rPr>
          <w:rFonts w:ascii="Calibri" w:eastAsia="Times New Roman" w:hAnsi="Calibri" w:cs="Times New Roman"/>
          <w:color w:val="000000"/>
          <w:sz w:val="27"/>
          <w:szCs w:val="27"/>
          <w:shd w:val="clear" w:color="auto" w:fill="FFFFFF"/>
          <w:lang w:val="en-GB"/>
        </w:rPr>
        <w:t>no more than</w:t>
      </w:r>
      <w:r w:rsidRPr="00132D0A">
        <w:rPr>
          <w:rFonts w:ascii="Calibri" w:eastAsia="Times New Roman" w:hAnsi="Calibri" w:cs="Times New Roman"/>
          <w:color w:val="000000"/>
          <w:sz w:val="27"/>
          <w:szCs w:val="27"/>
          <w:shd w:val="clear" w:color="auto" w:fill="FFFFFF"/>
          <w:lang w:val="en-GB"/>
        </w:rPr>
        <w:t xml:space="preserve"> a bank of sand and crushed seashells. The other half staggered on</w:t>
      </w:r>
      <w:r w:rsidR="004E61B8" w:rsidRPr="00132D0A">
        <w:rPr>
          <w:rFonts w:ascii="Calibri" w:eastAsia="Times New Roman" w:hAnsi="Calibri" w:cs="Times New Roman"/>
          <w:color w:val="000000"/>
          <w:sz w:val="27"/>
          <w:szCs w:val="27"/>
          <w:shd w:val="clear" w:color="auto" w:fill="FFFFFF"/>
          <w:lang w:val="en-GB"/>
        </w:rPr>
        <w:t xml:space="preserve"> as</w:t>
      </w:r>
      <w:r w:rsidRPr="00132D0A">
        <w:rPr>
          <w:rFonts w:ascii="Calibri" w:eastAsia="Times New Roman" w:hAnsi="Calibri" w:cs="Times New Roman"/>
          <w:color w:val="000000"/>
          <w:sz w:val="27"/>
          <w:szCs w:val="27"/>
          <w:shd w:val="clear" w:color="auto" w:fill="FFFFFF"/>
          <w:lang w:val="en-GB"/>
        </w:rPr>
        <w:t xml:space="preserve"> an upright crust of sandstone</w:t>
      </w:r>
      <w:r w:rsidR="00A2451A" w:rsidRPr="00132D0A">
        <w:rPr>
          <w:rFonts w:ascii="Calibri" w:eastAsia="Times New Roman" w:hAnsi="Calibri" w:cs="Times New Roman"/>
          <w:color w:val="000000"/>
          <w:sz w:val="27"/>
          <w:szCs w:val="27"/>
          <w:shd w:val="clear" w:color="auto" w:fill="FFFFFF"/>
          <w:lang w:val="en-GB"/>
        </w:rPr>
        <w:t xml:space="preserve"> facing off t</w:t>
      </w:r>
      <w:r w:rsidR="001C2169" w:rsidRPr="00132D0A">
        <w:rPr>
          <w:rFonts w:ascii="Calibri" w:eastAsia="Times New Roman" w:hAnsi="Calibri" w:cs="Times New Roman"/>
          <w:color w:val="000000"/>
          <w:sz w:val="27"/>
          <w:szCs w:val="27"/>
          <w:shd w:val="clear" w:color="auto" w:fill="FFFFFF"/>
          <w:lang w:val="en-GB"/>
        </w:rPr>
        <w:t>he breakers from the northw</w:t>
      </w:r>
      <w:r w:rsidR="00AE2FCE" w:rsidRPr="00132D0A">
        <w:rPr>
          <w:rFonts w:ascii="Calibri" w:eastAsia="Times New Roman" w:hAnsi="Calibri" w:cs="Times New Roman"/>
          <w:color w:val="000000"/>
          <w:sz w:val="27"/>
          <w:szCs w:val="27"/>
          <w:shd w:val="clear" w:color="auto" w:fill="FFFFFF"/>
          <w:lang w:val="en-GB"/>
        </w:rPr>
        <w:t>est:</w:t>
      </w:r>
      <w:r w:rsidR="00A2451A" w:rsidRPr="00132D0A">
        <w:rPr>
          <w:rFonts w:ascii="Calibri" w:eastAsia="Times New Roman" w:hAnsi="Calibri" w:cs="Times New Roman"/>
          <w:color w:val="000000"/>
          <w:sz w:val="27"/>
          <w:szCs w:val="27"/>
          <w:shd w:val="clear" w:color="auto" w:fill="FFFFFF"/>
          <w:lang w:val="en-GB"/>
        </w:rPr>
        <w:t xml:space="preserve"> </w:t>
      </w:r>
      <w:r w:rsidR="00C44F05" w:rsidRPr="00132D0A">
        <w:rPr>
          <w:rFonts w:ascii="Calibri" w:eastAsia="Times New Roman" w:hAnsi="Calibri" w:cs="Times New Roman"/>
          <w:color w:val="000000"/>
          <w:sz w:val="27"/>
          <w:szCs w:val="27"/>
          <w:shd w:val="clear" w:color="auto" w:fill="FFFFFF"/>
          <w:lang w:val="en-GB"/>
        </w:rPr>
        <w:t>1</w:t>
      </w:r>
      <w:r w:rsidR="000F7DD4" w:rsidRPr="00132D0A">
        <w:rPr>
          <w:rFonts w:ascii="Calibri" w:eastAsia="Times New Roman" w:hAnsi="Calibri" w:cs="Times New Roman"/>
          <w:color w:val="000000"/>
          <w:sz w:val="27"/>
          <w:szCs w:val="27"/>
          <w:shd w:val="clear" w:color="auto" w:fill="FFFFFF"/>
          <w:lang w:val="en-GB"/>
        </w:rPr>
        <w:t xml:space="preserve"> km</w:t>
      </w:r>
      <w:r w:rsidR="00C44F05" w:rsidRPr="00132D0A">
        <w:rPr>
          <w:rFonts w:ascii="Calibri" w:eastAsia="Times New Roman" w:hAnsi="Calibri" w:cs="Times New Roman"/>
          <w:color w:val="000000"/>
          <w:sz w:val="27"/>
          <w:szCs w:val="27"/>
          <w:shd w:val="clear" w:color="auto" w:fill="FFFFFF"/>
          <w:vertAlign w:val="superscript"/>
          <w:lang w:val="en-GB"/>
        </w:rPr>
        <w:t>2</w:t>
      </w:r>
      <w:r w:rsidR="00A2451A" w:rsidRPr="00132D0A">
        <w:rPr>
          <w:rFonts w:ascii="Calibri" w:eastAsia="Times New Roman" w:hAnsi="Calibri" w:cs="Times New Roman"/>
          <w:color w:val="000000"/>
          <w:sz w:val="27"/>
          <w:szCs w:val="27"/>
          <w:shd w:val="clear" w:color="auto" w:fill="FFFFFF"/>
          <w:lang w:val="en-GB"/>
        </w:rPr>
        <w:t xml:space="preserve"> </w:t>
      </w:r>
      <w:r w:rsidR="00AE2FCE" w:rsidRPr="00132D0A">
        <w:rPr>
          <w:rFonts w:ascii="Calibri" w:eastAsia="Times New Roman" w:hAnsi="Calibri" w:cs="Times New Roman"/>
          <w:color w:val="000000"/>
          <w:sz w:val="27"/>
          <w:szCs w:val="27"/>
          <w:shd w:val="clear" w:color="auto" w:fill="FFFFFF"/>
          <w:lang w:val="en-GB"/>
        </w:rPr>
        <w:t>in area</w:t>
      </w:r>
      <w:r w:rsidR="001C2169" w:rsidRPr="00132D0A">
        <w:rPr>
          <w:rFonts w:ascii="Calibri" w:eastAsia="Times New Roman" w:hAnsi="Calibri" w:cs="Times New Roman"/>
          <w:color w:val="000000"/>
          <w:sz w:val="27"/>
          <w:szCs w:val="27"/>
          <w:shd w:val="clear" w:color="auto" w:fill="FFFFFF"/>
          <w:lang w:val="en-GB"/>
        </w:rPr>
        <w:t xml:space="preserve">, </w:t>
      </w:r>
      <w:r w:rsidR="00C44F05" w:rsidRPr="00132D0A">
        <w:rPr>
          <w:rFonts w:ascii="Calibri" w:eastAsia="Times New Roman" w:hAnsi="Calibri" w:cs="Times New Roman"/>
          <w:color w:val="000000"/>
          <w:sz w:val="27"/>
          <w:szCs w:val="27"/>
          <w:shd w:val="clear" w:color="auto" w:fill="FFFFFF"/>
          <w:lang w:val="en-GB"/>
        </w:rPr>
        <w:t>60m</w:t>
      </w:r>
      <w:r w:rsidR="001C2169" w:rsidRPr="00132D0A">
        <w:rPr>
          <w:rFonts w:ascii="Calibri" w:eastAsia="Times New Roman" w:hAnsi="Calibri" w:cs="Times New Roman"/>
          <w:color w:val="000000"/>
          <w:sz w:val="27"/>
          <w:szCs w:val="27"/>
          <w:shd w:val="clear" w:color="auto" w:fill="FFFFFF"/>
          <w:lang w:val="en-GB"/>
        </w:rPr>
        <w:t xml:space="preserve"> at its highest</w:t>
      </w:r>
      <w:r w:rsidR="00AE2FCE" w:rsidRPr="00132D0A">
        <w:rPr>
          <w:rFonts w:ascii="Calibri" w:eastAsia="Times New Roman" w:hAnsi="Calibri" w:cs="Times New Roman"/>
          <w:color w:val="000000"/>
          <w:sz w:val="27"/>
          <w:szCs w:val="27"/>
          <w:shd w:val="clear" w:color="auto" w:fill="FFFFFF"/>
          <w:lang w:val="en-GB"/>
        </w:rPr>
        <w:t xml:space="preserve"> point</w:t>
      </w:r>
      <w:r w:rsidR="001C2169" w:rsidRPr="00132D0A">
        <w:rPr>
          <w:rFonts w:ascii="Calibri" w:eastAsia="Times New Roman" w:hAnsi="Calibri" w:cs="Times New Roman"/>
          <w:color w:val="000000"/>
          <w:sz w:val="27"/>
          <w:szCs w:val="27"/>
          <w:shd w:val="clear" w:color="auto" w:fill="FFFFFF"/>
          <w:lang w:val="en-GB"/>
        </w:rPr>
        <w:t xml:space="preserve">, </w:t>
      </w:r>
      <w:r w:rsidR="00A2451A" w:rsidRPr="00132D0A">
        <w:rPr>
          <w:rFonts w:ascii="Calibri" w:eastAsia="Times New Roman" w:hAnsi="Calibri" w:cs="Times New Roman"/>
          <w:color w:val="000000"/>
          <w:sz w:val="27"/>
          <w:szCs w:val="27"/>
          <w:shd w:val="clear" w:color="auto" w:fill="FFFFFF"/>
          <w:lang w:val="en-GB"/>
        </w:rPr>
        <w:t>topped by a few sparse tufts of grass.</w:t>
      </w:r>
    </w:p>
    <w:p w14:paraId="5FD52D28" w14:textId="77777777" w:rsidR="00A2451A" w:rsidRPr="00132D0A" w:rsidRDefault="00A2451A" w:rsidP="00BC79D9">
      <w:pPr>
        <w:rPr>
          <w:rFonts w:ascii="Calibri" w:eastAsia="Times New Roman" w:hAnsi="Calibri" w:cs="Times New Roman"/>
          <w:color w:val="000000"/>
          <w:sz w:val="27"/>
          <w:szCs w:val="27"/>
          <w:shd w:val="clear" w:color="auto" w:fill="FFFFFF"/>
          <w:lang w:val="en-GB"/>
        </w:rPr>
      </w:pPr>
    </w:p>
    <w:p w14:paraId="758DA247" w14:textId="051DD098" w:rsidR="00A2451A" w:rsidRPr="00132D0A" w:rsidRDefault="001C2169" w:rsidP="00BC79D9">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At first glance, </w:t>
      </w:r>
      <w:r w:rsidR="00A2451A" w:rsidRPr="00132D0A">
        <w:rPr>
          <w:rFonts w:ascii="Calibri" w:eastAsia="Times New Roman" w:hAnsi="Calibri" w:cs="Times New Roman"/>
          <w:color w:val="000000"/>
          <w:sz w:val="27"/>
          <w:szCs w:val="27"/>
          <w:shd w:val="clear" w:color="auto" w:fill="FFFFFF"/>
          <w:lang w:val="en-GB"/>
        </w:rPr>
        <w:t xml:space="preserve">Heligoland </w:t>
      </w:r>
      <w:r w:rsidRPr="00132D0A">
        <w:rPr>
          <w:rFonts w:ascii="Calibri" w:eastAsia="Times New Roman" w:hAnsi="Calibri" w:cs="Times New Roman"/>
          <w:color w:val="000000"/>
          <w:sz w:val="27"/>
          <w:szCs w:val="27"/>
          <w:shd w:val="clear" w:color="auto" w:fill="FFFFFF"/>
          <w:lang w:val="en-GB"/>
        </w:rPr>
        <w:t>looks</w:t>
      </w:r>
      <w:r w:rsidR="00303300"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shd w:val="clear" w:color="auto" w:fill="FFFFFF"/>
          <w:lang w:val="en-GB"/>
        </w:rPr>
        <w:t>fairly</w:t>
      </w:r>
      <w:r w:rsidR="00303300" w:rsidRPr="00132D0A">
        <w:rPr>
          <w:rFonts w:ascii="Calibri" w:eastAsia="Times New Roman" w:hAnsi="Calibri" w:cs="Times New Roman"/>
          <w:color w:val="000000"/>
          <w:sz w:val="27"/>
          <w:szCs w:val="27"/>
          <w:shd w:val="clear" w:color="auto" w:fill="FFFFFF"/>
          <w:lang w:val="en-GB"/>
        </w:rPr>
        <w:t xml:space="preserve"> worthless. But owing to its placement on the seaward approach to the powerful Hansa cities </w:t>
      </w:r>
      <w:r w:rsidR="002A657A" w:rsidRPr="00132D0A">
        <w:rPr>
          <w:rFonts w:ascii="Calibri" w:eastAsia="Times New Roman" w:hAnsi="Calibri" w:cs="Times New Roman"/>
          <w:color w:val="000000"/>
          <w:sz w:val="27"/>
          <w:szCs w:val="27"/>
          <w:shd w:val="clear" w:color="auto" w:fill="FFFFFF"/>
          <w:lang w:val="en-GB"/>
        </w:rPr>
        <w:t>and several of Germany’s large</w:t>
      </w:r>
      <w:r w:rsidR="00303300" w:rsidRPr="00132D0A">
        <w:rPr>
          <w:rFonts w:ascii="Calibri" w:eastAsia="Times New Roman" w:hAnsi="Calibri" w:cs="Times New Roman"/>
          <w:color w:val="000000"/>
          <w:sz w:val="27"/>
          <w:szCs w:val="27"/>
          <w:shd w:val="clear" w:color="auto" w:fill="FFFFFF"/>
          <w:lang w:val="en-GB"/>
        </w:rPr>
        <w:t xml:space="preserve"> rivers, the </w:t>
      </w:r>
      <w:r w:rsidR="00AE2FCE" w:rsidRPr="00132D0A">
        <w:rPr>
          <w:rFonts w:ascii="Calibri" w:eastAsia="Times New Roman" w:hAnsi="Calibri" w:cs="Times New Roman"/>
          <w:color w:val="000000"/>
          <w:sz w:val="27"/>
          <w:szCs w:val="27"/>
          <w:shd w:val="clear" w:color="auto" w:fill="FFFFFF"/>
          <w:lang w:val="en-GB"/>
        </w:rPr>
        <w:t>tiny archipelago</w:t>
      </w:r>
      <w:r w:rsidR="004E61B8" w:rsidRPr="00132D0A">
        <w:rPr>
          <w:rFonts w:ascii="Calibri" w:eastAsia="Times New Roman" w:hAnsi="Calibri" w:cs="Times New Roman"/>
          <w:color w:val="000000"/>
          <w:sz w:val="27"/>
          <w:szCs w:val="27"/>
          <w:shd w:val="clear" w:color="auto" w:fill="FFFFFF"/>
          <w:lang w:val="en-GB"/>
        </w:rPr>
        <w:t xml:space="preserve"> </w:t>
      </w:r>
      <w:r w:rsidR="00AE2FCE" w:rsidRPr="00132D0A">
        <w:rPr>
          <w:rFonts w:ascii="Calibri" w:eastAsia="Times New Roman" w:hAnsi="Calibri" w:cs="Times New Roman"/>
          <w:color w:val="000000"/>
          <w:sz w:val="27"/>
          <w:szCs w:val="27"/>
          <w:shd w:val="clear" w:color="auto" w:fill="FFFFFF"/>
          <w:lang w:val="en-GB"/>
        </w:rPr>
        <w:t>has</w:t>
      </w:r>
      <w:r w:rsidR="00374ED5" w:rsidRPr="00132D0A">
        <w:rPr>
          <w:rFonts w:ascii="Calibri" w:eastAsia="Times New Roman" w:hAnsi="Calibri" w:cs="Times New Roman"/>
          <w:color w:val="000000"/>
          <w:sz w:val="27"/>
          <w:szCs w:val="27"/>
          <w:shd w:val="clear" w:color="auto" w:fill="FFFFFF"/>
          <w:lang w:val="en-GB"/>
        </w:rPr>
        <w:t xml:space="preserve"> always been coveted. First it was used as a pirate base, then for piloting and fishing. And after being owned in turn by Denmark and different German coalitions for several hundred years, Heligoland was </w:t>
      </w:r>
      <w:r w:rsidR="00AE2FCE" w:rsidRPr="00132D0A">
        <w:rPr>
          <w:rFonts w:ascii="Calibri" w:eastAsia="Times New Roman" w:hAnsi="Calibri" w:cs="Times New Roman"/>
          <w:color w:val="000000"/>
          <w:sz w:val="27"/>
          <w:szCs w:val="27"/>
          <w:shd w:val="clear" w:color="auto" w:fill="FFFFFF"/>
          <w:lang w:val="en-GB"/>
        </w:rPr>
        <w:t>conquered</w:t>
      </w:r>
      <w:r w:rsidR="00374ED5" w:rsidRPr="00132D0A">
        <w:rPr>
          <w:rFonts w:ascii="Calibri" w:eastAsia="Times New Roman" w:hAnsi="Calibri" w:cs="Times New Roman"/>
          <w:color w:val="000000"/>
          <w:sz w:val="27"/>
          <w:szCs w:val="27"/>
          <w:shd w:val="clear" w:color="auto" w:fill="FFFFFF"/>
          <w:lang w:val="en-GB"/>
        </w:rPr>
        <w:t xml:space="preserve"> without </w:t>
      </w:r>
      <w:r w:rsidR="00B0678D" w:rsidRPr="00132D0A">
        <w:rPr>
          <w:rFonts w:ascii="Calibri" w:eastAsia="Times New Roman" w:hAnsi="Calibri" w:cs="Times New Roman"/>
          <w:color w:val="000000"/>
          <w:sz w:val="27"/>
          <w:szCs w:val="27"/>
          <w:shd w:val="clear" w:color="auto" w:fill="FFFFFF"/>
          <w:lang w:val="en-GB"/>
        </w:rPr>
        <w:t xml:space="preserve">resistance by England in 1807, after Denmark </w:t>
      </w:r>
      <w:r w:rsidRPr="00132D0A">
        <w:rPr>
          <w:rFonts w:ascii="Calibri" w:eastAsia="Times New Roman" w:hAnsi="Calibri" w:cs="Times New Roman"/>
          <w:color w:val="000000"/>
          <w:sz w:val="27"/>
          <w:szCs w:val="27"/>
          <w:shd w:val="clear" w:color="auto" w:fill="FFFFFF"/>
          <w:lang w:val="en-GB"/>
        </w:rPr>
        <w:t>allied itself</w:t>
      </w:r>
      <w:r w:rsidR="00B0678D" w:rsidRPr="00132D0A">
        <w:rPr>
          <w:rFonts w:ascii="Calibri" w:eastAsia="Times New Roman" w:hAnsi="Calibri" w:cs="Times New Roman"/>
          <w:color w:val="000000"/>
          <w:sz w:val="27"/>
          <w:szCs w:val="27"/>
          <w:shd w:val="clear" w:color="auto" w:fill="FFFFFF"/>
          <w:lang w:val="en-GB"/>
        </w:rPr>
        <w:t xml:space="preserve"> with Napoleon. </w:t>
      </w:r>
      <w:r w:rsidR="004E61B8" w:rsidRPr="00132D0A">
        <w:rPr>
          <w:rFonts w:ascii="Calibri" w:eastAsia="Times New Roman" w:hAnsi="Calibri" w:cs="Times New Roman"/>
          <w:color w:val="000000"/>
          <w:sz w:val="27"/>
          <w:szCs w:val="27"/>
          <w:shd w:val="clear" w:color="auto" w:fill="FFFFFF"/>
          <w:lang w:val="en-GB"/>
        </w:rPr>
        <w:t xml:space="preserve">The important </w:t>
      </w:r>
      <w:r w:rsidR="00C130B3" w:rsidRPr="00132D0A">
        <w:rPr>
          <w:rFonts w:ascii="Calibri" w:eastAsia="Times New Roman" w:hAnsi="Calibri" w:cs="Times New Roman"/>
          <w:color w:val="000000"/>
          <w:sz w:val="27"/>
          <w:szCs w:val="27"/>
          <w:shd w:val="clear" w:color="auto" w:fill="FFFFFF"/>
          <w:lang w:val="en-GB"/>
        </w:rPr>
        <w:t>thing</w:t>
      </w:r>
      <w:r w:rsidR="004E61B8" w:rsidRPr="00132D0A">
        <w:rPr>
          <w:rFonts w:ascii="Calibri" w:eastAsia="Times New Roman" w:hAnsi="Calibri" w:cs="Times New Roman"/>
          <w:color w:val="000000"/>
          <w:sz w:val="27"/>
          <w:szCs w:val="27"/>
          <w:shd w:val="clear" w:color="auto" w:fill="FFFFFF"/>
          <w:lang w:val="en-GB"/>
        </w:rPr>
        <w:t xml:space="preserve"> for the British was</w:t>
      </w:r>
      <w:r w:rsidR="00B0678D"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shd w:val="clear" w:color="auto" w:fill="FFFFFF"/>
          <w:lang w:val="en-GB"/>
        </w:rPr>
        <w:t>to maintain</w:t>
      </w:r>
      <w:r w:rsidR="00B0678D" w:rsidRPr="00132D0A">
        <w:rPr>
          <w:rFonts w:ascii="Calibri" w:eastAsia="Times New Roman" w:hAnsi="Calibri" w:cs="Times New Roman"/>
          <w:color w:val="000000"/>
          <w:sz w:val="27"/>
          <w:szCs w:val="27"/>
          <w:shd w:val="clear" w:color="auto" w:fill="FFFFFF"/>
          <w:lang w:val="en-GB"/>
        </w:rPr>
        <w:t xml:space="preserve"> contact and trading links with the European continent.</w:t>
      </w:r>
    </w:p>
    <w:p w14:paraId="4FF91801" w14:textId="7109CA44" w:rsidR="00B0678D" w:rsidRPr="00132D0A" w:rsidRDefault="00B0678D" w:rsidP="00BF61E3">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At the same time, the island was a centre for espionage against Napoleon’s forces, which had </w:t>
      </w:r>
      <w:r w:rsidR="00BF61E3" w:rsidRPr="00132D0A">
        <w:rPr>
          <w:rFonts w:ascii="Calibri" w:eastAsia="Times New Roman" w:hAnsi="Calibri" w:cs="Times New Roman"/>
          <w:color w:val="000000"/>
          <w:sz w:val="27"/>
          <w:szCs w:val="27"/>
          <w:shd w:val="clear" w:color="auto" w:fill="FFFFFF"/>
          <w:lang w:val="en-GB"/>
        </w:rPr>
        <w:t>gradually</w:t>
      </w:r>
      <w:r w:rsidRPr="00132D0A">
        <w:rPr>
          <w:rFonts w:ascii="Calibri" w:eastAsia="Times New Roman" w:hAnsi="Calibri" w:cs="Times New Roman"/>
          <w:color w:val="000000"/>
          <w:sz w:val="27"/>
          <w:szCs w:val="27"/>
          <w:shd w:val="clear" w:color="auto" w:fill="FFFFFF"/>
          <w:lang w:val="en-GB"/>
        </w:rPr>
        <w:t xml:space="preserve"> gained control of the whole </w:t>
      </w:r>
      <w:r w:rsidR="002D34F1" w:rsidRPr="00132D0A">
        <w:rPr>
          <w:rFonts w:ascii="Calibri" w:eastAsia="Times New Roman" w:hAnsi="Calibri" w:cs="Times New Roman"/>
          <w:color w:val="000000"/>
          <w:sz w:val="27"/>
          <w:szCs w:val="27"/>
          <w:shd w:val="clear" w:color="auto" w:fill="FFFFFF"/>
          <w:lang w:val="en-GB"/>
        </w:rPr>
        <w:t>of the</w:t>
      </w:r>
      <w:r w:rsidRPr="00132D0A">
        <w:rPr>
          <w:rFonts w:ascii="Calibri" w:eastAsia="Times New Roman" w:hAnsi="Calibri" w:cs="Times New Roman"/>
          <w:color w:val="000000"/>
          <w:sz w:val="27"/>
          <w:szCs w:val="27"/>
          <w:shd w:val="clear" w:color="auto" w:fill="FFFFFF"/>
          <w:lang w:val="en-GB"/>
        </w:rPr>
        <w:t xml:space="preserve"> coastline</w:t>
      </w:r>
      <w:r w:rsidR="00C130B3" w:rsidRPr="00132D0A">
        <w:rPr>
          <w:rFonts w:ascii="Calibri" w:eastAsia="Times New Roman" w:hAnsi="Calibri" w:cs="Times New Roman"/>
          <w:color w:val="000000"/>
          <w:sz w:val="27"/>
          <w:szCs w:val="27"/>
          <w:shd w:val="clear" w:color="auto" w:fill="FFFFFF"/>
          <w:lang w:val="en-GB"/>
        </w:rPr>
        <w:t xml:space="preserve"> on the mainland</w:t>
      </w:r>
      <w:r w:rsidRPr="00132D0A">
        <w:rPr>
          <w:rFonts w:ascii="Calibri" w:eastAsia="Times New Roman" w:hAnsi="Calibri" w:cs="Times New Roman"/>
          <w:color w:val="000000"/>
          <w:sz w:val="27"/>
          <w:szCs w:val="27"/>
          <w:shd w:val="clear" w:color="auto" w:fill="FFFFFF"/>
          <w:lang w:val="en-GB"/>
        </w:rPr>
        <w:t xml:space="preserve">. The piloting </w:t>
      </w:r>
      <w:r w:rsidR="002D34F1" w:rsidRPr="00132D0A">
        <w:rPr>
          <w:rFonts w:ascii="Calibri" w:eastAsia="Times New Roman" w:hAnsi="Calibri" w:cs="Times New Roman"/>
          <w:color w:val="000000"/>
          <w:sz w:val="27"/>
          <w:szCs w:val="27"/>
          <w:shd w:val="clear" w:color="auto" w:fill="FFFFFF"/>
          <w:lang w:val="en-GB"/>
        </w:rPr>
        <w:t>business</w:t>
      </w:r>
      <w:r w:rsidRPr="00132D0A">
        <w:rPr>
          <w:rFonts w:ascii="Calibri" w:eastAsia="Times New Roman" w:hAnsi="Calibri" w:cs="Times New Roman"/>
          <w:color w:val="000000"/>
          <w:sz w:val="27"/>
          <w:szCs w:val="27"/>
          <w:shd w:val="clear" w:color="auto" w:fill="FFFFFF"/>
          <w:lang w:val="en-GB"/>
        </w:rPr>
        <w:t xml:space="preserve"> had </w:t>
      </w:r>
      <w:r w:rsidR="00C130B3" w:rsidRPr="00132D0A">
        <w:rPr>
          <w:rFonts w:ascii="Calibri" w:eastAsia="Times New Roman" w:hAnsi="Calibri" w:cs="Times New Roman"/>
          <w:color w:val="000000"/>
          <w:sz w:val="27"/>
          <w:szCs w:val="27"/>
          <w:shd w:val="clear" w:color="auto" w:fill="FFFFFF"/>
          <w:lang w:val="en-GB"/>
        </w:rPr>
        <w:t>ground</w:t>
      </w:r>
      <w:r w:rsidR="002D34F1" w:rsidRPr="00132D0A">
        <w:rPr>
          <w:rFonts w:ascii="Calibri" w:eastAsia="Times New Roman" w:hAnsi="Calibri" w:cs="Times New Roman"/>
          <w:color w:val="000000"/>
          <w:sz w:val="27"/>
          <w:szCs w:val="27"/>
          <w:shd w:val="clear" w:color="auto" w:fill="FFFFFF"/>
          <w:lang w:val="en-GB"/>
        </w:rPr>
        <w:t xml:space="preserve"> to a halt</w:t>
      </w:r>
      <w:r w:rsidRPr="00132D0A">
        <w:rPr>
          <w:rFonts w:ascii="Calibri" w:eastAsia="Times New Roman" w:hAnsi="Calibri" w:cs="Times New Roman"/>
          <w:color w:val="000000"/>
          <w:sz w:val="27"/>
          <w:szCs w:val="27"/>
          <w:shd w:val="clear" w:color="auto" w:fill="FFFFFF"/>
          <w:lang w:val="en-GB"/>
        </w:rPr>
        <w:t xml:space="preserve"> and </w:t>
      </w:r>
      <w:r w:rsidRPr="00132D0A">
        <w:rPr>
          <w:rFonts w:ascii="Calibri" w:eastAsia="Times New Roman" w:hAnsi="Calibri" w:cs="Times New Roman"/>
          <w:color w:val="000000"/>
          <w:sz w:val="27"/>
          <w:szCs w:val="27"/>
          <w:shd w:val="clear" w:color="auto" w:fill="FFFFFF"/>
          <w:lang w:val="en-GB"/>
        </w:rPr>
        <w:lastRenderedPageBreak/>
        <w:t xml:space="preserve">several of the pilots started to </w:t>
      </w:r>
      <w:r w:rsidR="001C2169" w:rsidRPr="00132D0A">
        <w:rPr>
          <w:rFonts w:ascii="Calibri" w:eastAsia="Times New Roman" w:hAnsi="Calibri" w:cs="Times New Roman"/>
          <w:color w:val="000000"/>
          <w:sz w:val="27"/>
          <w:szCs w:val="27"/>
          <w:shd w:val="clear" w:color="auto" w:fill="FFFFFF"/>
          <w:lang w:val="en-GB"/>
        </w:rPr>
        <w:t>work</w:t>
      </w:r>
      <w:r w:rsidR="007809F5" w:rsidRPr="00132D0A">
        <w:rPr>
          <w:rFonts w:ascii="Calibri" w:eastAsia="Times New Roman" w:hAnsi="Calibri" w:cs="Times New Roman"/>
          <w:color w:val="000000"/>
          <w:sz w:val="27"/>
          <w:szCs w:val="27"/>
          <w:shd w:val="clear" w:color="auto" w:fill="FFFFFF"/>
          <w:lang w:val="en-GB"/>
        </w:rPr>
        <w:t xml:space="preserve"> as guides</w:t>
      </w:r>
      <w:r w:rsidRPr="00132D0A">
        <w:rPr>
          <w:rFonts w:ascii="Calibri" w:eastAsia="Times New Roman" w:hAnsi="Calibri" w:cs="Times New Roman"/>
          <w:color w:val="000000"/>
          <w:sz w:val="27"/>
          <w:szCs w:val="27"/>
          <w:shd w:val="clear" w:color="auto" w:fill="FFFFFF"/>
          <w:lang w:val="en-GB"/>
        </w:rPr>
        <w:t xml:space="preserve"> for the English. Many of them could have navigated the coast blindfold. They were familiar with </w:t>
      </w:r>
      <w:r w:rsidR="00C130B3" w:rsidRPr="00132D0A">
        <w:rPr>
          <w:rFonts w:ascii="Calibri" w:eastAsia="Times New Roman" w:hAnsi="Calibri" w:cs="Times New Roman"/>
          <w:color w:val="000000"/>
          <w:sz w:val="27"/>
          <w:szCs w:val="27"/>
          <w:shd w:val="clear" w:color="auto" w:fill="FFFFFF"/>
          <w:lang w:val="en-GB"/>
        </w:rPr>
        <w:t>every</w:t>
      </w:r>
      <w:r w:rsidRPr="00132D0A">
        <w:rPr>
          <w:rFonts w:ascii="Calibri" w:eastAsia="Times New Roman" w:hAnsi="Calibri" w:cs="Times New Roman"/>
          <w:color w:val="000000"/>
          <w:sz w:val="27"/>
          <w:szCs w:val="27"/>
          <w:shd w:val="clear" w:color="auto" w:fill="FFFFFF"/>
          <w:lang w:val="en-GB"/>
        </w:rPr>
        <w:t xml:space="preserve"> </w:t>
      </w:r>
      <w:r w:rsidR="00C130B3" w:rsidRPr="00132D0A">
        <w:rPr>
          <w:rFonts w:ascii="Calibri" w:eastAsia="Times New Roman" w:hAnsi="Calibri" w:cs="Times New Roman"/>
          <w:color w:val="000000"/>
          <w:sz w:val="27"/>
          <w:szCs w:val="27"/>
          <w:shd w:val="clear" w:color="auto" w:fill="FFFFFF"/>
          <w:lang w:val="en-GB"/>
        </w:rPr>
        <w:t>sandbank</w:t>
      </w:r>
      <w:r w:rsidR="001C2169"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 xml:space="preserve"> and knew how they constantly shifted and changed shape. Brunsbüttel, Cuxhafen or even right inside the mouth of the Elba to Gluckstadt – </w:t>
      </w:r>
      <w:r w:rsidRPr="00132D0A">
        <w:rPr>
          <w:rFonts w:ascii="Calibri" w:eastAsia="Times New Roman" w:hAnsi="Calibri" w:cs="Times New Roman"/>
          <w:color w:val="000000"/>
          <w:sz w:val="27"/>
          <w:szCs w:val="27"/>
          <w:u w:val="single"/>
          <w:shd w:val="clear" w:color="auto" w:fill="FFFFFF"/>
          <w:lang w:val="en-GB"/>
        </w:rPr>
        <w:t>Geen problem</w:t>
      </w:r>
      <w:r w:rsidRPr="00132D0A">
        <w:rPr>
          <w:rFonts w:ascii="Calibri" w:eastAsia="Times New Roman" w:hAnsi="Calibri" w:cs="Times New Roman"/>
          <w:color w:val="000000"/>
          <w:sz w:val="27"/>
          <w:szCs w:val="27"/>
          <w:shd w:val="clear" w:color="auto" w:fill="FFFFFF"/>
          <w:lang w:val="en-GB"/>
        </w:rPr>
        <w:t>!</w:t>
      </w:r>
    </w:p>
    <w:p w14:paraId="35A9ECA9" w14:textId="77777777" w:rsidR="00B0678D" w:rsidRPr="00132D0A" w:rsidRDefault="00B0678D" w:rsidP="00BC79D9">
      <w:pPr>
        <w:rPr>
          <w:rFonts w:ascii="Calibri" w:eastAsia="Times New Roman" w:hAnsi="Calibri" w:cs="Times New Roman"/>
          <w:color w:val="000000"/>
          <w:sz w:val="27"/>
          <w:szCs w:val="27"/>
          <w:shd w:val="clear" w:color="auto" w:fill="FFFFFF"/>
          <w:lang w:val="en-GB"/>
        </w:rPr>
      </w:pPr>
    </w:p>
    <w:p w14:paraId="52E8D8D3" w14:textId="7293FF8E" w:rsidR="00B0678D" w:rsidRPr="00132D0A" w:rsidRDefault="00B0678D" w:rsidP="00BC79D9">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In 1850, the daughter of an English officer publishes a book called </w:t>
      </w:r>
      <w:r w:rsidRPr="00132D0A">
        <w:rPr>
          <w:rFonts w:ascii="Calibri" w:eastAsia="Times New Roman" w:hAnsi="Calibri" w:cs="Times New Roman"/>
          <w:color w:val="000000"/>
          <w:sz w:val="27"/>
          <w:szCs w:val="27"/>
          <w:u w:val="single"/>
          <w:shd w:val="clear" w:color="auto" w:fill="FFFFFF"/>
          <w:lang w:val="en-GB"/>
        </w:rPr>
        <w:t>Heligoland</w:t>
      </w:r>
      <w:r w:rsidRPr="00132D0A">
        <w:rPr>
          <w:rFonts w:ascii="Calibri" w:eastAsia="Times New Roman" w:hAnsi="Calibri" w:cs="Times New Roman"/>
          <w:color w:val="000000"/>
          <w:sz w:val="27"/>
          <w:szCs w:val="27"/>
          <w:shd w:val="clear" w:color="auto" w:fill="FFFFFF"/>
          <w:lang w:val="en-GB"/>
        </w:rPr>
        <w:t xml:space="preserve">, based on </w:t>
      </w:r>
      <w:r w:rsidR="00BF61E3" w:rsidRPr="00132D0A">
        <w:rPr>
          <w:rFonts w:ascii="Calibri" w:eastAsia="Times New Roman" w:hAnsi="Calibri" w:cs="Times New Roman"/>
          <w:color w:val="000000"/>
          <w:sz w:val="27"/>
          <w:szCs w:val="27"/>
          <w:shd w:val="clear" w:color="auto" w:fill="FFFFFF"/>
          <w:lang w:val="en-GB"/>
        </w:rPr>
        <w:t xml:space="preserve">her </w:t>
      </w:r>
      <w:r w:rsidRPr="00132D0A">
        <w:rPr>
          <w:rFonts w:ascii="Calibri" w:eastAsia="Times New Roman" w:hAnsi="Calibri" w:cs="Times New Roman"/>
          <w:color w:val="000000"/>
          <w:sz w:val="27"/>
          <w:szCs w:val="27"/>
          <w:shd w:val="clear" w:color="auto" w:fill="FFFFFF"/>
          <w:lang w:val="en-GB"/>
        </w:rPr>
        <w:t>childhood experiences on the island in around 1820.</w:t>
      </w:r>
      <w:r w:rsidR="00397D8F" w:rsidRPr="00132D0A">
        <w:rPr>
          <w:rStyle w:val="Sluttnotereferanse"/>
          <w:rFonts w:ascii="Calibri" w:eastAsia="Times New Roman" w:hAnsi="Calibri" w:cs="Times New Roman"/>
          <w:color w:val="000000"/>
          <w:sz w:val="27"/>
          <w:szCs w:val="27"/>
          <w:shd w:val="clear" w:color="auto" w:fill="FFFFFF"/>
          <w:lang w:val="en-GB"/>
        </w:rPr>
        <w:endnoteReference w:id="9"/>
      </w:r>
      <w:r w:rsidR="00397D8F" w:rsidRPr="00132D0A">
        <w:rPr>
          <w:rFonts w:ascii="Calibri" w:eastAsia="Times New Roman" w:hAnsi="Calibri" w:cs="Times New Roman"/>
          <w:color w:val="000000"/>
          <w:sz w:val="27"/>
          <w:szCs w:val="27"/>
          <w:shd w:val="clear" w:color="auto" w:fill="FFFFFF"/>
          <w:lang w:val="en-GB"/>
        </w:rPr>
        <w:t xml:space="preserve">  She must have been a particularly retiring woman because her full name does not appear either on the cover or elsewhere.</w:t>
      </w:r>
    </w:p>
    <w:p w14:paraId="5FB3BC6B" w14:textId="7086F2B3" w:rsidR="00397D8F" w:rsidRPr="00132D0A" w:rsidRDefault="001C2169" w:rsidP="00BF61E3">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w:t>
      </w:r>
      <w:r w:rsidR="00397D8F" w:rsidRPr="00132D0A">
        <w:rPr>
          <w:rFonts w:ascii="Calibri" w:eastAsia="Times New Roman" w:hAnsi="Calibri" w:cs="Times New Roman"/>
          <w:color w:val="000000"/>
          <w:sz w:val="27"/>
          <w:szCs w:val="27"/>
          <w:shd w:val="clear" w:color="auto" w:fill="FFFFFF"/>
          <w:lang w:val="en-GB"/>
        </w:rPr>
        <w:t>he</w:t>
      </w:r>
      <w:r w:rsidRPr="00132D0A">
        <w:rPr>
          <w:rFonts w:ascii="Calibri" w:eastAsia="Times New Roman" w:hAnsi="Calibri" w:cs="Times New Roman"/>
          <w:color w:val="000000"/>
          <w:sz w:val="27"/>
          <w:szCs w:val="27"/>
          <w:shd w:val="clear" w:color="auto" w:fill="FFFFFF"/>
          <w:lang w:val="en-GB"/>
        </w:rPr>
        <w:t xml:space="preserve"> </w:t>
      </w:r>
      <w:r w:rsidR="00397D8F" w:rsidRPr="00132D0A">
        <w:rPr>
          <w:rFonts w:ascii="Calibri" w:eastAsia="Times New Roman" w:hAnsi="Calibri" w:cs="Times New Roman"/>
          <w:color w:val="000000"/>
          <w:sz w:val="27"/>
          <w:szCs w:val="27"/>
          <w:shd w:val="clear" w:color="auto" w:fill="FFFFFF"/>
          <w:lang w:val="en-GB"/>
        </w:rPr>
        <w:t xml:space="preserve">book </w:t>
      </w:r>
      <w:r w:rsidRPr="00132D0A">
        <w:rPr>
          <w:rFonts w:ascii="Calibri" w:eastAsia="Times New Roman" w:hAnsi="Calibri" w:cs="Times New Roman"/>
          <w:color w:val="000000"/>
          <w:sz w:val="27"/>
          <w:szCs w:val="27"/>
          <w:shd w:val="clear" w:color="auto" w:fill="FFFFFF"/>
          <w:lang w:val="en-GB"/>
        </w:rPr>
        <w:t>mainly tells</w:t>
      </w:r>
      <w:r w:rsidR="00397D8F" w:rsidRPr="00132D0A">
        <w:rPr>
          <w:rFonts w:ascii="Calibri" w:eastAsia="Times New Roman" w:hAnsi="Calibri" w:cs="Times New Roman"/>
          <w:color w:val="000000"/>
          <w:sz w:val="27"/>
          <w:szCs w:val="27"/>
          <w:shd w:val="clear" w:color="auto" w:fill="FFFFFF"/>
          <w:lang w:val="en-GB"/>
        </w:rPr>
        <w:t xml:space="preserve"> the painful story of how she and her sister </w:t>
      </w:r>
      <w:r w:rsidR="002A657A" w:rsidRPr="00132D0A">
        <w:rPr>
          <w:rFonts w:ascii="Calibri" w:eastAsia="Times New Roman" w:hAnsi="Calibri" w:cs="Times New Roman"/>
          <w:color w:val="000000"/>
          <w:sz w:val="27"/>
          <w:szCs w:val="27"/>
          <w:shd w:val="clear" w:color="auto" w:fill="FFFFFF"/>
          <w:lang w:val="en-GB"/>
        </w:rPr>
        <w:t>lose</w:t>
      </w:r>
      <w:r w:rsidR="00397D8F" w:rsidRPr="00132D0A">
        <w:rPr>
          <w:rFonts w:ascii="Calibri" w:eastAsia="Times New Roman" w:hAnsi="Calibri" w:cs="Times New Roman"/>
          <w:color w:val="000000"/>
          <w:sz w:val="27"/>
          <w:szCs w:val="27"/>
          <w:shd w:val="clear" w:color="auto" w:fill="FFFFFF"/>
          <w:lang w:val="en-GB"/>
        </w:rPr>
        <w:t xml:space="preserve"> their parents to </w:t>
      </w:r>
      <w:r w:rsidR="007809F5" w:rsidRPr="00132D0A">
        <w:rPr>
          <w:rFonts w:ascii="Calibri" w:eastAsia="Times New Roman" w:hAnsi="Calibri" w:cs="Times New Roman"/>
          <w:color w:val="000000"/>
          <w:sz w:val="27"/>
          <w:szCs w:val="27"/>
          <w:shd w:val="clear" w:color="auto" w:fill="FFFFFF"/>
          <w:lang w:val="en-GB"/>
        </w:rPr>
        <w:t>pneumonia</w:t>
      </w:r>
      <w:r w:rsidR="00397D8F" w:rsidRPr="00132D0A">
        <w:rPr>
          <w:rFonts w:ascii="Calibri" w:eastAsia="Times New Roman" w:hAnsi="Calibri" w:cs="Times New Roman"/>
          <w:color w:val="000000"/>
          <w:sz w:val="27"/>
          <w:szCs w:val="27"/>
          <w:shd w:val="clear" w:color="auto" w:fill="FFFFFF"/>
          <w:lang w:val="en-GB"/>
        </w:rPr>
        <w:t>,</w:t>
      </w:r>
      <w:r w:rsidR="00BF61E3" w:rsidRPr="00132D0A">
        <w:rPr>
          <w:rFonts w:ascii="Calibri" w:eastAsia="Times New Roman" w:hAnsi="Calibri" w:cs="Times New Roman"/>
          <w:color w:val="000000"/>
          <w:sz w:val="27"/>
          <w:szCs w:val="27"/>
          <w:shd w:val="clear" w:color="auto" w:fill="FFFFFF"/>
          <w:lang w:val="en-GB"/>
        </w:rPr>
        <w:t xml:space="preserve"> and includes</w:t>
      </w:r>
      <w:r w:rsidR="00397D8F" w:rsidRPr="00132D0A">
        <w:rPr>
          <w:rFonts w:ascii="Calibri" w:eastAsia="Times New Roman" w:hAnsi="Calibri" w:cs="Times New Roman"/>
          <w:color w:val="000000"/>
          <w:sz w:val="27"/>
          <w:szCs w:val="27"/>
          <w:shd w:val="clear" w:color="auto" w:fill="FFFFFF"/>
          <w:lang w:val="en-GB"/>
        </w:rPr>
        <w:t xml:space="preserve"> an especially striking </w:t>
      </w:r>
      <w:r w:rsidRPr="00132D0A">
        <w:rPr>
          <w:rFonts w:ascii="Calibri" w:eastAsia="Times New Roman" w:hAnsi="Calibri" w:cs="Times New Roman"/>
          <w:color w:val="000000"/>
          <w:sz w:val="27"/>
          <w:szCs w:val="27"/>
          <w:shd w:val="clear" w:color="auto" w:fill="FFFFFF"/>
          <w:lang w:val="en-GB"/>
        </w:rPr>
        <w:t>description</w:t>
      </w:r>
      <w:r w:rsidR="00397D8F" w:rsidRPr="00132D0A">
        <w:rPr>
          <w:rFonts w:ascii="Calibri" w:eastAsia="Times New Roman" w:hAnsi="Calibri" w:cs="Times New Roman"/>
          <w:color w:val="000000"/>
          <w:sz w:val="27"/>
          <w:szCs w:val="27"/>
          <w:shd w:val="clear" w:color="auto" w:fill="FFFFFF"/>
          <w:lang w:val="en-GB"/>
        </w:rPr>
        <w:t xml:space="preserve"> of their last </w:t>
      </w:r>
      <w:r w:rsidR="00BF61E3" w:rsidRPr="00132D0A">
        <w:rPr>
          <w:rFonts w:ascii="Calibri" w:eastAsia="Times New Roman" w:hAnsi="Calibri" w:cs="Times New Roman"/>
          <w:color w:val="000000"/>
          <w:sz w:val="27"/>
          <w:szCs w:val="27"/>
          <w:shd w:val="clear" w:color="auto" w:fill="FFFFFF"/>
          <w:lang w:val="en-GB"/>
        </w:rPr>
        <w:t>couple of</w:t>
      </w:r>
      <w:r w:rsidR="00397D8F" w:rsidRPr="00132D0A">
        <w:rPr>
          <w:rFonts w:ascii="Calibri" w:eastAsia="Times New Roman" w:hAnsi="Calibri" w:cs="Times New Roman"/>
          <w:color w:val="000000"/>
          <w:sz w:val="27"/>
          <w:szCs w:val="27"/>
          <w:shd w:val="clear" w:color="auto" w:fill="FFFFFF"/>
          <w:lang w:val="en-GB"/>
        </w:rPr>
        <w:t xml:space="preserve"> days. But it also describes </w:t>
      </w:r>
      <w:r w:rsidRPr="00132D0A">
        <w:rPr>
          <w:rFonts w:ascii="Calibri" w:eastAsia="Times New Roman" w:hAnsi="Calibri" w:cs="Times New Roman"/>
          <w:color w:val="000000"/>
          <w:sz w:val="27"/>
          <w:szCs w:val="27"/>
          <w:shd w:val="clear" w:color="auto" w:fill="FFFFFF"/>
          <w:lang w:val="en-GB"/>
        </w:rPr>
        <w:t>the girls’</w:t>
      </w:r>
      <w:r w:rsidR="00397D8F" w:rsidRPr="00132D0A">
        <w:rPr>
          <w:rFonts w:ascii="Calibri" w:eastAsia="Times New Roman" w:hAnsi="Calibri" w:cs="Times New Roman"/>
          <w:color w:val="000000"/>
          <w:sz w:val="27"/>
          <w:szCs w:val="27"/>
          <w:shd w:val="clear" w:color="auto" w:fill="FFFFFF"/>
          <w:lang w:val="en-GB"/>
        </w:rPr>
        <w:t xml:space="preserve"> </w:t>
      </w:r>
      <w:r w:rsidR="009F01ED" w:rsidRPr="00132D0A">
        <w:rPr>
          <w:rFonts w:ascii="Calibri" w:eastAsia="Times New Roman" w:hAnsi="Calibri" w:cs="Times New Roman"/>
          <w:color w:val="000000"/>
          <w:sz w:val="27"/>
          <w:szCs w:val="27"/>
          <w:shd w:val="clear" w:color="auto" w:fill="FFFFFF"/>
          <w:lang w:val="en-GB"/>
        </w:rPr>
        <w:t>secure</w:t>
      </w:r>
      <w:r w:rsidR="00397D8F" w:rsidRPr="00132D0A">
        <w:rPr>
          <w:rFonts w:ascii="Calibri" w:eastAsia="Times New Roman" w:hAnsi="Calibri" w:cs="Times New Roman"/>
          <w:color w:val="000000"/>
          <w:sz w:val="27"/>
          <w:szCs w:val="27"/>
          <w:shd w:val="clear" w:color="auto" w:fill="FFFFFF"/>
          <w:lang w:val="en-GB"/>
        </w:rPr>
        <w:t xml:space="preserve"> </w:t>
      </w:r>
      <w:r w:rsidR="00C130B3" w:rsidRPr="00132D0A">
        <w:rPr>
          <w:rFonts w:ascii="Calibri" w:eastAsia="Times New Roman" w:hAnsi="Calibri" w:cs="Times New Roman"/>
          <w:color w:val="000000"/>
          <w:sz w:val="27"/>
          <w:szCs w:val="27"/>
          <w:shd w:val="clear" w:color="auto" w:fill="FFFFFF"/>
          <w:lang w:val="en-GB"/>
        </w:rPr>
        <w:t>childhood</w:t>
      </w:r>
      <w:r w:rsidR="00397D8F" w:rsidRPr="00132D0A">
        <w:rPr>
          <w:rFonts w:ascii="Calibri" w:eastAsia="Times New Roman" w:hAnsi="Calibri" w:cs="Times New Roman"/>
          <w:color w:val="000000"/>
          <w:sz w:val="27"/>
          <w:szCs w:val="27"/>
          <w:shd w:val="clear" w:color="auto" w:fill="FFFFFF"/>
          <w:lang w:val="en-GB"/>
        </w:rPr>
        <w:t xml:space="preserve"> on the island, where living conditions were good for the families of officers, who were given the</w:t>
      </w:r>
      <w:r w:rsidR="007809F5" w:rsidRPr="00132D0A">
        <w:rPr>
          <w:rFonts w:ascii="Calibri" w:eastAsia="Times New Roman" w:hAnsi="Calibri" w:cs="Times New Roman"/>
          <w:color w:val="000000"/>
          <w:sz w:val="27"/>
          <w:szCs w:val="27"/>
          <w:shd w:val="clear" w:color="auto" w:fill="FFFFFF"/>
          <w:lang w:val="en-GB"/>
        </w:rPr>
        <w:t>ir own small house</w:t>
      </w:r>
      <w:r w:rsidR="000858D1" w:rsidRPr="00132D0A">
        <w:rPr>
          <w:rFonts w:ascii="Calibri" w:eastAsia="Times New Roman" w:hAnsi="Calibri" w:cs="Times New Roman"/>
          <w:color w:val="000000"/>
          <w:sz w:val="27"/>
          <w:szCs w:val="27"/>
          <w:shd w:val="clear" w:color="auto" w:fill="FFFFFF"/>
          <w:lang w:val="en-GB"/>
        </w:rPr>
        <w:t>, complete</w:t>
      </w:r>
      <w:r w:rsidR="007809F5" w:rsidRPr="00132D0A">
        <w:rPr>
          <w:rFonts w:ascii="Calibri" w:eastAsia="Times New Roman" w:hAnsi="Calibri" w:cs="Times New Roman"/>
          <w:color w:val="000000"/>
          <w:sz w:val="27"/>
          <w:szCs w:val="27"/>
          <w:shd w:val="clear" w:color="auto" w:fill="FFFFFF"/>
          <w:lang w:val="en-GB"/>
        </w:rPr>
        <w:t xml:space="preserve"> with servant and </w:t>
      </w:r>
      <w:r w:rsidR="00397D8F" w:rsidRPr="00132D0A">
        <w:rPr>
          <w:rFonts w:ascii="Calibri" w:eastAsia="Times New Roman" w:hAnsi="Calibri" w:cs="Times New Roman"/>
          <w:color w:val="000000"/>
          <w:sz w:val="27"/>
          <w:szCs w:val="27"/>
          <w:shd w:val="clear" w:color="auto" w:fill="FFFFFF"/>
          <w:lang w:val="en-GB"/>
        </w:rPr>
        <w:t>cook. The mail boat brought two meals</w:t>
      </w:r>
      <w:r w:rsidR="0031239E" w:rsidRPr="00132D0A">
        <w:rPr>
          <w:rFonts w:ascii="Calibri" w:eastAsia="Times New Roman" w:hAnsi="Calibri" w:cs="Times New Roman"/>
          <w:color w:val="000000"/>
          <w:sz w:val="27"/>
          <w:szCs w:val="27"/>
          <w:shd w:val="clear" w:color="auto" w:fill="FFFFFF"/>
          <w:lang w:val="en-GB"/>
        </w:rPr>
        <w:t>’ worth</w:t>
      </w:r>
      <w:r w:rsidR="00397D8F" w:rsidRPr="00132D0A">
        <w:rPr>
          <w:rFonts w:ascii="Calibri" w:eastAsia="Times New Roman" w:hAnsi="Calibri" w:cs="Times New Roman"/>
          <w:color w:val="000000"/>
          <w:sz w:val="27"/>
          <w:szCs w:val="27"/>
          <w:shd w:val="clear" w:color="auto" w:fill="FFFFFF"/>
          <w:lang w:val="en-GB"/>
        </w:rPr>
        <w:t xml:space="preserve"> of fresh meat every week, </w:t>
      </w:r>
      <w:r w:rsidR="0031239E" w:rsidRPr="00132D0A">
        <w:rPr>
          <w:rFonts w:ascii="Calibri" w:eastAsia="Times New Roman" w:hAnsi="Calibri" w:cs="Times New Roman"/>
          <w:color w:val="000000"/>
          <w:sz w:val="27"/>
          <w:szCs w:val="27"/>
          <w:shd w:val="clear" w:color="auto" w:fill="FFFFFF"/>
          <w:lang w:val="en-GB"/>
        </w:rPr>
        <w:t>together with</w:t>
      </w:r>
      <w:r w:rsidR="00BF61E3" w:rsidRPr="00132D0A">
        <w:rPr>
          <w:rFonts w:ascii="Calibri" w:eastAsia="Times New Roman" w:hAnsi="Calibri" w:cs="Times New Roman"/>
          <w:color w:val="000000"/>
          <w:sz w:val="27"/>
          <w:szCs w:val="27"/>
          <w:shd w:val="clear" w:color="auto" w:fill="FFFFFF"/>
          <w:lang w:val="en-GB"/>
        </w:rPr>
        <w:t xml:space="preserve"> more flour, oatmeal, peas</w:t>
      </w:r>
      <w:r w:rsidR="00397D8F" w:rsidRPr="00132D0A">
        <w:rPr>
          <w:rFonts w:ascii="Calibri" w:eastAsia="Times New Roman" w:hAnsi="Calibri" w:cs="Times New Roman"/>
          <w:color w:val="000000"/>
          <w:sz w:val="27"/>
          <w:szCs w:val="27"/>
          <w:shd w:val="clear" w:color="auto" w:fill="FFFFFF"/>
          <w:lang w:val="en-GB"/>
        </w:rPr>
        <w:t xml:space="preserve">, rice and </w:t>
      </w:r>
      <w:r w:rsidR="007809F5" w:rsidRPr="00132D0A">
        <w:rPr>
          <w:rFonts w:ascii="Calibri" w:eastAsia="Times New Roman" w:hAnsi="Calibri" w:cs="Times New Roman"/>
          <w:color w:val="000000"/>
          <w:sz w:val="27"/>
          <w:szCs w:val="27"/>
          <w:shd w:val="clear" w:color="auto" w:fill="FFFFFF"/>
          <w:lang w:val="en-GB"/>
        </w:rPr>
        <w:t>rum</w:t>
      </w:r>
      <w:r w:rsidR="00397D8F" w:rsidRPr="00132D0A">
        <w:rPr>
          <w:rFonts w:ascii="Calibri" w:eastAsia="Times New Roman" w:hAnsi="Calibri" w:cs="Times New Roman"/>
          <w:color w:val="000000"/>
          <w:sz w:val="27"/>
          <w:szCs w:val="27"/>
          <w:shd w:val="clear" w:color="auto" w:fill="FFFFFF"/>
          <w:lang w:val="en-GB"/>
        </w:rPr>
        <w:t xml:space="preserve"> than a </w:t>
      </w:r>
      <w:r w:rsidR="004247D1" w:rsidRPr="00132D0A">
        <w:rPr>
          <w:rFonts w:ascii="Calibri" w:eastAsia="Times New Roman" w:hAnsi="Calibri" w:cs="Times New Roman"/>
          <w:color w:val="000000"/>
          <w:sz w:val="27"/>
          <w:szCs w:val="27"/>
          <w:shd w:val="clear" w:color="auto" w:fill="FFFFFF"/>
          <w:lang w:val="en-GB"/>
        </w:rPr>
        <w:t>‘</w:t>
      </w:r>
      <w:r w:rsidR="00397D8F" w:rsidRPr="00132D0A">
        <w:rPr>
          <w:rFonts w:ascii="Calibri" w:eastAsia="Times New Roman" w:hAnsi="Calibri" w:cs="Times New Roman"/>
          <w:color w:val="000000"/>
          <w:sz w:val="27"/>
          <w:szCs w:val="27"/>
          <w:shd w:val="clear" w:color="auto" w:fill="FFFFFF"/>
          <w:lang w:val="en-GB"/>
        </w:rPr>
        <w:t>modera</w:t>
      </w:r>
      <w:r w:rsidR="0031239E" w:rsidRPr="00132D0A">
        <w:rPr>
          <w:rFonts w:ascii="Calibri" w:eastAsia="Times New Roman" w:hAnsi="Calibri" w:cs="Times New Roman"/>
          <w:color w:val="000000"/>
          <w:sz w:val="27"/>
          <w:szCs w:val="27"/>
          <w:shd w:val="clear" w:color="auto" w:fill="FFFFFF"/>
          <w:lang w:val="en-GB"/>
        </w:rPr>
        <w:t>te</w:t>
      </w:r>
      <w:r w:rsidR="004247D1" w:rsidRPr="00132D0A">
        <w:rPr>
          <w:rFonts w:ascii="Calibri" w:eastAsia="Times New Roman" w:hAnsi="Calibri" w:cs="Times New Roman"/>
          <w:color w:val="000000"/>
          <w:sz w:val="27"/>
          <w:szCs w:val="27"/>
          <w:shd w:val="clear" w:color="auto" w:fill="FFFFFF"/>
          <w:lang w:val="en-GB"/>
        </w:rPr>
        <w:t>’</w:t>
      </w:r>
      <w:r w:rsidR="0031239E" w:rsidRPr="00132D0A">
        <w:rPr>
          <w:rFonts w:ascii="Calibri" w:eastAsia="Times New Roman" w:hAnsi="Calibri" w:cs="Times New Roman"/>
          <w:color w:val="000000"/>
          <w:sz w:val="27"/>
          <w:szCs w:val="27"/>
          <w:shd w:val="clear" w:color="auto" w:fill="FFFFFF"/>
          <w:lang w:val="en-GB"/>
        </w:rPr>
        <w:t xml:space="preserve"> family </w:t>
      </w:r>
      <w:r w:rsidRPr="00132D0A">
        <w:rPr>
          <w:rFonts w:ascii="Calibri" w:eastAsia="Times New Roman" w:hAnsi="Calibri" w:cs="Times New Roman"/>
          <w:color w:val="000000"/>
          <w:sz w:val="27"/>
          <w:szCs w:val="27"/>
          <w:shd w:val="clear" w:color="auto" w:fill="FFFFFF"/>
          <w:lang w:val="en-GB"/>
        </w:rPr>
        <w:t>could</w:t>
      </w:r>
      <w:r w:rsidR="0031239E" w:rsidRPr="00132D0A">
        <w:rPr>
          <w:rFonts w:ascii="Calibri" w:eastAsia="Times New Roman" w:hAnsi="Calibri" w:cs="Times New Roman"/>
          <w:color w:val="000000"/>
          <w:sz w:val="27"/>
          <w:szCs w:val="27"/>
          <w:shd w:val="clear" w:color="auto" w:fill="FFFFFF"/>
          <w:lang w:val="en-GB"/>
        </w:rPr>
        <w:t xml:space="preserve"> </w:t>
      </w:r>
      <w:r w:rsidR="007809F5" w:rsidRPr="00132D0A">
        <w:rPr>
          <w:rFonts w:ascii="Calibri" w:eastAsia="Times New Roman" w:hAnsi="Calibri" w:cs="Times New Roman"/>
          <w:color w:val="000000"/>
          <w:sz w:val="27"/>
          <w:szCs w:val="27"/>
          <w:shd w:val="clear" w:color="auto" w:fill="FFFFFF"/>
          <w:lang w:val="en-GB"/>
        </w:rPr>
        <w:t>consume</w:t>
      </w:r>
      <w:r w:rsidR="0031239E" w:rsidRPr="00132D0A">
        <w:rPr>
          <w:rFonts w:ascii="Calibri" w:eastAsia="Times New Roman" w:hAnsi="Calibri" w:cs="Times New Roman"/>
          <w:color w:val="000000"/>
          <w:sz w:val="27"/>
          <w:szCs w:val="27"/>
          <w:shd w:val="clear" w:color="auto" w:fill="FFFFFF"/>
          <w:lang w:val="en-GB"/>
        </w:rPr>
        <w:t xml:space="preserve">. What’s more, exotic wares were available in abundance. Many of the former pilots had </w:t>
      </w:r>
      <w:r w:rsidR="00740611" w:rsidRPr="00132D0A">
        <w:rPr>
          <w:rFonts w:ascii="Calibri" w:eastAsia="Times New Roman" w:hAnsi="Calibri" w:cs="Times New Roman"/>
          <w:color w:val="000000"/>
          <w:sz w:val="27"/>
          <w:szCs w:val="27"/>
          <w:shd w:val="clear" w:color="auto" w:fill="FFFFFF"/>
          <w:lang w:val="en-GB"/>
        </w:rPr>
        <w:t xml:space="preserve">started </w:t>
      </w:r>
      <w:r w:rsidR="00C130B3" w:rsidRPr="00132D0A">
        <w:rPr>
          <w:rFonts w:ascii="Calibri" w:eastAsia="Times New Roman" w:hAnsi="Calibri" w:cs="Times New Roman"/>
          <w:color w:val="000000"/>
          <w:sz w:val="27"/>
          <w:szCs w:val="27"/>
          <w:shd w:val="clear" w:color="auto" w:fill="FFFFFF"/>
          <w:lang w:val="en-GB"/>
        </w:rPr>
        <w:t>to smuggle</w:t>
      </w:r>
      <w:r w:rsidR="00740611" w:rsidRPr="00132D0A">
        <w:rPr>
          <w:rFonts w:ascii="Calibri" w:eastAsia="Times New Roman" w:hAnsi="Calibri" w:cs="Times New Roman"/>
          <w:color w:val="000000"/>
          <w:sz w:val="27"/>
          <w:szCs w:val="27"/>
          <w:shd w:val="clear" w:color="auto" w:fill="FFFFFF"/>
          <w:lang w:val="en-GB"/>
        </w:rPr>
        <w:t xml:space="preserve"> items from th</w:t>
      </w:r>
      <w:r w:rsidRPr="00132D0A">
        <w:rPr>
          <w:rFonts w:ascii="Calibri" w:eastAsia="Times New Roman" w:hAnsi="Calibri" w:cs="Times New Roman"/>
          <w:color w:val="000000"/>
          <w:sz w:val="27"/>
          <w:szCs w:val="27"/>
          <w:shd w:val="clear" w:color="auto" w:fill="FFFFFF"/>
          <w:lang w:val="en-GB"/>
        </w:rPr>
        <w:t>e British colonies into Germany</w:t>
      </w:r>
      <w:r w:rsidR="00C130B3" w:rsidRPr="00132D0A">
        <w:rPr>
          <w:rFonts w:ascii="Calibri" w:eastAsia="Times New Roman" w:hAnsi="Calibri" w:cs="Times New Roman"/>
          <w:color w:val="000000"/>
          <w:sz w:val="27"/>
          <w:szCs w:val="27"/>
          <w:shd w:val="clear" w:color="auto" w:fill="FFFFFF"/>
          <w:lang w:val="en-GB"/>
        </w:rPr>
        <w:t>,</w:t>
      </w:r>
      <w:r w:rsidR="00BF61E3" w:rsidRPr="00132D0A">
        <w:rPr>
          <w:rFonts w:ascii="Calibri" w:eastAsia="Times New Roman" w:hAnsi="Calibri" w:cs="Times New Roman"/>
          <w:color w:val="000000"/>
          <w:sz w:val="27"/>
          <w:szCs w:val="27"/>
          <w:shd w:val="clear" w:color="auto" w:fill="FFFFFF"/>
          <w:lang w:val="en-GB"/>
        </w:rPr>
        <w:t xml:space="preserve"> and</w:t>
      </w:r>
      <w:r w:rsidR="00740611" w:rsidRPr="00132D0A">
        <w:rPr>
          <w:rFonts w:ascii="Calibri" w:eastAsia="Times New Roman" w:hAnsi="Calibri" w:cs="Times New Roman"/>
          <w:color w:val="000000"/>
          <w:sz w:val="27"/>
          <w:szCs w:val="27"/>
          <w:shd w:val="clear" w:color="auto" w:fill="FFFFFF"/>
          <w:lang w:val="en-GB"/>
        </w:rPr>
        <w:t xml:space="preserve"> </w:t>
      </w:r>
      <w:r w:rsidR="00C130B3" w:rsidRPr="00132D0A">
        <w:rPr>
          <w:rFonts w:ascii="Calibri" w:eastAsia="Times New Roman" w:hAnsi="Calibri" w:cs="Times New Roman"/>
          <w:color w:val="000000"/>
          <w:sz w:val="27"/>
          <w:szCs w:val="27"/>
          <w:shd w:val="clear" w:color="auto" w:fill="FFFFFF"/>
          <w:lang w:val="en-GB"/>
        </w:rPr>
        <w:t>to smuggle</w:t>
      </w:r>
      <w:r w:rsidR="00740611" w:rsidRPr="00132D0A">
        <w:rPr>
          <w:rFonts w:ascii="Calibri" w:eastAsia="Times New Roman" w:hAnsi="Calibri" w:cs="Times New Roman"/>
          <w:color w:val="000000"/>
          <w:sz w:val="27"/>
          <w:szCs w:val="27"/>
          <w:shd w:val="clear" w:color="auto" w:fill="FFFFFF"/>
          <w:lang w:val="en-GB"/>
        </w:rPr>
        <w:t xml:space="preserve"> even more attractiv</w:t>
      </w:r>
      <w:r w:rsidR="000D3406" w:rsidRPr="00132D0A">
        <w:rPr>
          <w:rFonts w:ascii="Calibri" w:eastAsia="Times New Roman" w:hAnsi="Calibri" w:cs="Times New Roman"/>
          <w:color w:val="000000"/>
          <w:sz w:val="27"/>
          <w:szCs w:val="27"/>
          <w:shd w:val="clear" w:color="auto" w:fill="FFFFFF"/>
          <w:lang w:val="en-GB"/>
        </w:rPr>
        <w:t>e German products</w:t>
      </w:r>
      <w:r w:rsidR="000858D1" w:rsidRPr="00132D0A">
        <w:rPr>
          <w:rFonts w:ascii="Calibri" w:eastAsia="Times New Roman" w:hAnsi="Calibri" w:cs="Times New Roman"/>
          <w:color w:val="000000"/>
          <w:sz w:val="27"/>
          <w:szCs w:val="27"/>
          <w:shd w:val="clear" w:color="auto" w:fill="FFFFFF"/>
          <w:lang w:val="en-GB"/>
        </w:rPr>
        <w:t xml:space="preserve"> out</w:t>
      </w:r>
      <w:r w:rsidR="000D3406" w:rsidRPr="00132D0A">
        <w:rPr>
          <w:rFonts w:ascii="Calibri" w:eastAsia="Times New Roman" w:hAnsi="Calibri" w:cs="Times New Roman"/>
          <w:color w:val="000000"/>
          <w:sz w:val="27"/>
          <w:szCs w:val="27"/>
          <w:shd w:val="clear" w:color="auto" w:fill="FFFFFF"/>
          <w:lang w:val="en-GB"/>
        </w:rPr>
        <w:t>.</w:t>
      </w:r>
    </w:p>
    <w:p w14:paraId="3EB797BF" w14:textId="6622045B" w:rsidR="00E11FC0" w:rsidRPr="00132D0A" w:rsidRDefault="000D3406" w:rsidP="007809F5">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She goes on to talk about the two villages on the main island: Oberland on </w:t>
      </w:r>
      <w:r w:rsidR="007809F5" w:rsidRPr="00132D0A">
        <w:rPr>
          <w:rFonts w:ascii="Calibri" w:eastAsia="Times New Roman" w:hAnsi="Calibri" w:cs="Times New Roman"/>
          <w:color w:val="000000"/>
          <w:sz w:val="27"/>
          <w:szCs w:val="27"/>
          <w:shd w:val="clear" w:color="auto" w:fill="FFFFFF"/>
          <w:lang w:val="en-GB"/>
        </w:rPr>
        <w:t xml:space="preserve">the </w:t>
      </w:r>
      <w:r w:rsidR="00E11FC0" w:rsidRPr="00132D0A">
        <w:rPr>
          <w:rFonts w:ascii="Calibri" w:eastAsia="Times New Roman" w:hAnsi="Calibri" w:cs="Times New Roman"/>
          <w:color w:val="000000"/>
          <w:sz w:val="27"/>
          <w:szCs w:val="27"/>
          <w:shd w:val="clear" w:color="auto" w:fill="FFFFFF"/>
          <w:lang w:val="en-GB"/>
        </w:rPr>
        <w:t>high</w:t>
      </w:r>
      <w:r w:rsidR="001C2169" w:rsidRPr="00132D0A">
        <w:rPr>
          <w:rFonts w:ascii="Calibri" w:eastAsia="Times New Roman" w:hAnsi="Calibri" w:cs="Times New Roman"/>
          <w:color w:val="000000"/>
          <w:sz w:val="27"/>
          <w:szCs w:val="27"/>
          <w:shd w:val="clear" w:color="auto" w:fill="FFFFFF"/>
          <w:lang w:val="en-GB"/>
        </w:rPr>
        <w:t>er</w:t>
      </w:r>
      <w:r w:rsidR="00E11FC0" w:rsidRPr="00132D0A">
        <w:rPr>
          <w:rFonts w:ascii="Calibri" w:eastAsia="Times New Roman" w:hAnsi="Calibri" w:cs="Times New Roman"/>
          <w:color w:val="000000"/>
          <w:sz w:val="27"/>
          <w:szCs w:val="27"/>
          <w:shd w:val="clear" w:color="auto" w:fill="FFFFFF"/>
          <w:lang w:val="en-GB"/>
        </w:rPr>
        <w:t xml:space="preserve"> land</w:t>
      </w:r>
      <w:r w:rsidRPr="00132D0A">
        <w:rPr>
          <w:rFonts w:ascii="Calibri" w:eastAsia="Times New Roman" w:hAnsi="Calibri" w:cs="Times New Roman"/>
          <w:color w:val="000000"/>
          <w:sz w:val="27"/>
          <w:szCs w:val="27"/>
          <w:shd w:val="clear" w:color="auto" w:fill="FFFFFF"/>
          <w:lang w:val="en-GB"/>
        </w:rPr>
        <w:t xml:space="preserve"> to the</w:t>
      </w:r>
      <w:r w:rsidR="00E11FC0" w:rsidRPr="00132D0A">
        <w:rPr>
          <w:rFonts w:ascii="Calibri" w:eastAsia="Times New Roman" w:hAnsi="Calibri" w:cs="Times New Roman"/>
          <w:color w:val="000000"/>
          <w:sz w:val="27"/>
          <w:szCs w:val="27"/>
          <w:shd w:val="clear" w:color="auto" w:fill="FFFFFF"/>
          <w:lang w:val="en-GB"/>
        </w:rPr>
        <w:t xml:space="preserve"> west and Unt</w:t>
      </w:r>
      <w:r w:rsidR="001C2169" w:rsidRPr="00132D0A">
        <w:rPr>
          <w:rFonts w:ascii="Calibri" w:eastAsia="Times New Roman" w:hAnsi="Calibri" w:cs="Times New Roman"/>
          <w:color w:val="000000"/>
          <w:sz w:val="27"/>
          <w:szCs w:val="27"/>
          <w:shd w:val="clear" w:color="auto" w:fill="FFFFFF"/>
          <w:lang w:val="en-GB"/>
        </w:rPr>
        <w:t xml:space="preserve">erland </w:t>
      </w:r>
      <w:r w:rsidR="007809F5" w:rsidRPr="00132D0A">
        <w:rPr>
          <w:rFonts w:ascii="Calibri" w:eastAsia="Times New Roman" w:hAnsi="Calibri" w:cs="Times New Roman"/>
          <w:color w:val="000000"/>
          <w:sz w:val="27"/>
          <w:szCs w:val="27"/>
          <w:shd w:val="clear" w:color="auto" w:fill="FFFFFF"/>
          <w:lang w:val="en-GB"/>
        </w:rPr>
        <w:t>on the sand flats down towards the harbour</w:t>
      </w:r>
      <w:r w:rsidR="001C2169" w:rsidRPr="00132D0A">
        <w:rPr>
          <w:rFonts w:ascii="Calibri" w:eastAsia="Times New Roman" w:hAnsi="Calibri" w:cs="Times New Roman"/>
          <w:color w:val="000000"/>
          <w:sz w:val="27"/>
          <w:szCs w:val="27"/>
          <w:shd w:val="clear" w:color="auto" w:fill="FFFFFF"/>
          <w:lang w:val="en-GB"/>
        </w:rPr>
        <w:t xml:space="preserve"> </w:t>
      </w:r>
      <w:r w:rsidR="007809F5" w:rsidRPr="00132D0A">
        <w:rPr>
          <w:rFonts w:ascii="Calibri" w:eastAsia="Times New Roman" w:hAnsi="Calibri" w:cs="Times New Roman"/>
          <w:color w:val="000000"/>
          <w:sz w:val="27"/>
          <w:szCs w:val="27"/>
          <w:shd w:val="clear" w:color="auto" w:fill="FFFFFF"/>
          <w:lang w:val="en-GB"/>
        </w:rPr>
        <w:t>in</w:t>
      </w:r>
      <w:r w:rsidR="00E11FC0" w:rsidRPr="00132D0A">
        <w:rPr>
          <w:rFonts w:ascii="Calibri" w:eastAsia="Times New Roman" w:hAnsi="Calibri" w:cs="Times New Roman"/>
          <w:color w:val="000000"/>
          <w:sz w:val="27"/>
          <w:szCs w:val="27"/>
          <w:shd w:val="clear" w:color="auto" w:fill="FFFFFF"/>
          <w:lang w:val="en-GB"/>
        </w:rPr>
        <w:t xml:space="preserve"> the southeast. The </w:t>
      </w:r>
      <w:r w:rsidR="00573CC7" w:rsidRPr="00132D0A">
        <w:rPr>
          <w:rFonts w:ascii="Calibri" w:eastAsia="Times New Roman" w:hAnsi="Calibri" w:cs="Times New Roman"/>
          <w:color w:val="000000"/>
          <w:sz w:val="27"/>
          <w:szCs w:val="27"/>
          <w:shd w:val="clear" w:color="auto" w:fill="FFFFFF"/>
          <w:lang w:val="en-GB"/>
        </w:rPr>
        <w:t>quays</w:t>
      </w:r>
      <w:r w:rsidR="00E11FC0" w:rsidRPr="00132D0A">
        <w:rPr>
          <w:rFonts w:ascii="Calibri" w:eastAsia="Times New Roman" w:hAnsi="Calibri" w:cs="Times New Roman"/>
          <w:color w:val="000000"/>
          <w:sz w:val="27"/>
          <w:szCs w:val="27"/>
          <w:shd w:val="clear" w:color="auto" w:fill="FFFFFF"/>
          <w:lang w:val="en-GB"/>
        </w:rPr>
        <w:t xml:space="preserve"> in Unterland were reserved for large ships, </w:t>
      </w:r>
      <w:r w:rsidR="003C6A43" w:rsidRPr="00132D0A">
        <w:rPr>
          <w:rFonts w:ascii="Calibri" w:eastAsia="Times New Roman" w:hAnsi="Calibri" w:cs="Times New Roman"/>
          <w:color w:val="000000"/>
          <w:sz w:val="27"/>
          <w:szCs w:val="27"/>
          <w:shd w:val="clear" w:color="auto" w:fill="FFFFFF"/>
          <w:lang w:val="en-GB"/>
        </w:rPr>
        <w:t>while</w:t>
      </w:r>
      <w:r w:rsidR="00E11FC0" w:rsidRPr="00132D0A">
        <w:rPr>
          <w:rFonts w:ascii="Calibri" w:eastAsia="Times New Roman" w:hAnsi="Calibri" w:cs="Times New Roman"/>
          <w:color w:val="000000"/>
          <w:sz w:val="27"/>
          <w:szCs w:val="27"/>
          <w:shd w:val="clear" w:color="auto" w:fill="FFFFFF"/>
          <w:lang w:val="en-GB"/>
        </w:rPr>
        <w:t xml:space="preserve"> the fishing boats were hauled </w:t>
      </w:r>
      <w:r w:rsidR="001C2169" w:rsidRPr="00132D0A">
        <w:rPr>
          <w:rFonts w:ascii="Calibri" w:eastAsia="Times New Roman" w:hAnsi="Calibri" w:cs="Times New Roman"/>
          <w:color w:val="000000"/>
          <w:sz w:val="27"/>
          <w:szCs w:val="27"/>
          <w:shd w:val="clear" w:color="auto" w:fill="FFFFFF"/>
          <w:lang w:val="en-GB"/>
        </w:rPr>
        <w:t xml:space="preserve">up </w:t>
      </w:r>
      <w:r w:rsidR="00E11FC0" w:rsidRPr="00132D0A">
        <w:rPr>
          <w:rFonts w:ascii="Calibri" w:eastAsia="Times New Roman" w:hAnsi="Calibri" w:cs="Times New Roman"/>
          <w:color w:val="000000"/>
          <w:sz w:val="27"/>
          <w:szCs w:val="27"/>
          <w:shd w:val="clear" w:color="auto" w:fill="FFFFFF"/>
          <w:lang w:val="en-GB"/>
        </w:rPr>
        <w:t xml:space="preserve">directly onto the </w:t>
      </w:r>
      <w:r w:rsidR="00573CC7" w:rsidRPr="00132D0A">
        <w:rPr>
          <w:rFonts w:ascii="Calibri" w:eastAsia="Times New Roman" w:hAnsi="Calibri" w:cs="Times New Roman"/>
          <w:color w:val="000000"/>
          <w:sz w:val="27"/>
          <w:szCs w:val="27"/>
          <w:shd w:val="clear" w:color="auto" w:fill="FFFFFF"/>
          <w:lang w:val="en-GB"/>
        </w:rPr>
        <w:t>beach</w:t>
      </w:r>
      <w:r w:rsidR="00E11FC0" w:rsidRPr="00132D0A">
        <w:rPr>
          <w:rFonts w:ascii="Calibri" w:eastAsia="Times New Roman" w:hAnsi="Calibri" w:cs="Times New Roman"/>
          <w:color w:val="000000"/>
          <w:sz w:val="27"/>
          <w:szCs w:val="27"/>
          <w:shd w:val="clear" w:color="auto" w:fill="FFFFFF"/>
          <w:lang w:val="en-GB"/>
        </w:rPr>
        <w:t xml:space="preserve"> after use. The buildings were compact</w:t>
      </w:r>
      <w:r w:rsidR="00FA5843" w:rsidRPr="00132D0A">
        <w:rPr>
          <w:rFonts w:ascii="Calibri" w:eastAsia="Times New Roman" w:hAnsi="Calibri" w:cs="Times New Roman"/>
          <w:color w:val="000000"/>
          <w:sz w:val="27"/>
          <w:szCs w:val="27"/>
          <w:shd w:val="clear" w:color="auto" w:fill="FFFFFF"/>
          <w:lang w:val="en-GB"/>
        </w:rPr>
        <w:t>:</w:t>
      </w:r>
      <w:r w:rsidR="00E11FC0" w:rsidRPr="00132D0A">
        <w:rPr>
          <w:rFonts w:ascii="Calibri" w:eastAsia="Times New Roman" w:hAnsi="Calibri" w:cs="Times New Roman"/>
          <w:color w:val="000000"/>
          <w:sz w:val="27"/>
          <w:szCs w:val="27"/>
          <w:shd w:val="clear" w:color="auto" w:fill="FFFFFF"/>
          <w:lang w:val="en-GB"/>
        </w:rPr>
        <w:t xml:space="preserve"> narrow, </w:t>
      </w:r>
      <w:r w:rsidR="00BF61E3" w:rsidRPr="00132D0A">
        <w:rPr>
          <w:rFonts w:ascii="Calibri" w:eastAsia="Times New Roman" w:hAnsi="Calibri" w:cs="Times New Roman"/>
          <w:color w:val="000000"/>
          <w:sz w:val="27"/>
          <w:szCs w:val="27"/>
          <w:shd w:val="clear" w:color="auto" w:fill="FFFFFF"/>
          <w:lang w:val="en-GB"/>
        </w:rPr>
        <w:t xml:space="preserve">three- </w:t>
      </w:r>
      <w:r w:rsidR="000045F9" w:rsidRPr="00132D0A">
        <w:rPr>
          <w:rFonts w:ascii="Calibri" w:eastAsia="Times New Roman" w:hAnsi="Calibri" w:cs="Times New Roman"/>
          <w:color w:val="000000"/>
          <w:sz w:val="27"/>
          <w:szCs w:val="27"/>
          <w:shd w:val="clear" w:color="auto" w:fill="FFFFFF"/>
          <w:lang w:val="en-GB"/>
        </w:rPr>
        <w:t>or</w:t>
      </w:r>
      <w:r w:rsidR="00BF61E3" w:rsidRPr="00132D0A">
        <w:rPr>
          <w:rFonts w:ascii="Calibri" w:eastAsia="Times New Roman" w:hAnsi="Calibri" w:cs="Times New Roman"/>
          <w:color w:val="000000"/>
          <w:sz w:val="27"/>
          <w:szCs w:val="27"/>
          <w:shd w:val="clear" w:color="auto" w:fill="FFFFFF"/>
          <w:lang w:val="en-GB"/>
        </w:rPr>
        <w:t xml:space="preserve"> </w:t>
      </w:r>
      <w:r w:rsidR="00E11FC0" w:rsidRPr="00132D0A">
        <w:rPr>
          <w:rFonts w:ascii="Calibri" w:eastAsia="Times New Roman" w:hAnsi="Calibri" w:cs="Times New Roman"/>
          <w:color w:val="000000"/>
          <w:sz w:val="27"/>
          <w:szCs w:val="27"/>
          <w:shd w:val="clear" w:color="auto" w:fill="FFFFFF"/>
          <w:lang w:val="en-GB"/>
        </w:rPr>
        <w:t xml:space="preserve">four-storey houses with steep window gables that </w:t>
      </w:r>
      <w:r w:rsidR="002A657A" w:rsidRPr="00132D0A">
        <w:rPr>
          <w:rFonts w:ascii="Calibri" w:eastAsia="Times New Roman" w:hAnsi="Calibri" w:cs="Times New Roman"/>
          <w:color w:val="000000"/>
          <w:sz w:val="27"/>
          <w:szCs w:val="27"/>
          <w:shd w:val="clear" w:color="auto" w:fill="FFFFFF"/>
          <w:lang w:val="en-GB"/>
        </w:rPr>
        <w:t>looked</w:t>
      </w:r>
      <w:r w:rsidR="00E11FC0" w:rsidRPr="00132D0A">
        <w:rPr>
          <w:rFonts w:ascii="Calibri" w:eastAsia="Times New Roman" w:hAnsi="Calibri" w:cs="Times New Roman"/>
          <w:color w:val="000000"/>
          <w:sz w:val="27"/>
          <w:szCs w:val="27"/>
          <w:shd w:val="clear" w:color="auto" w:fill="FFFFFF"/>
          <w:lang w:val="en-GB"/>
        </w:rPr>
        <w:t xml:space="preserve"> out onto the narrow </w:t>
      </w:r>
      <w:r w:rsidR="001C2169" w:rsidRPr="00132D0A">
        <w:rPr>
          <w:rFonts w:ascii="Calibri" w:eastAsia="Times New Roman" w:hAnsi="Calibri" w:cs="Times New Roman"/>
          <w:color w:val="000000"/>
          <w:sz w:val="27"/>
          <w:szCs w:val="27"/>
          <w:shd w:val="clear" w:color="auto" w:fill="FFFFFF"/>
          <w:lang w:val="en-GB"/>
        </w:rPr>
        <w:t>streets</w:t>
      </w:r>
      <w:r w:rsidR="00E11FC0" w:rsidRPr="00132D0A">
        <w:rPr>
          <w:rFonts w:ascii="Calibri" w:eastAsia="Times New Roman" w:hAnsi="Calibri" w:cs="Times New Roman"/>
          <w:color w:val="000000"/>
          <w:sz w:val="27"/>
          <w:szCs w:val="27"/>
          <w:shd w:val="clear" w:color="auto" w:fill="FFFFFF"/>
          <w:lang w:val="en-GB"/>
        </w:rPr>
        <w:t xml:space="preserve">. Whereas traditional Frisian buildings were made of red brick, many of the houses here were wooden. This was </w:t>
      </w:r>
      <w:r w:rsidR="00FA5843" w:rsidRPr="00132D0A">
        <w:rPr>
          <w:rFonts w:ascii="Calibri" w:eastAsia="Times New Roman" w:hAnsi="Calibri" w:cs="Times New Roman"/>
          <w:color w:val="000000"/>
          <w:sz w:val="27"/>
          <w:szCs w:val="27"/>
          <w:shd w:val="clear" w:color="auto" w:fill="FFFFFF"/>
          <w:lang w:val="en-GB"/>
        </w:rPr>
        <w:t>because there were few</w:t>
      </w:r>
      <w:r w:rsidR="00E11FC0" w:rsidRPr="00132D0A">
        <w:rPr>
          <w:rFonts w:ascii="Calibri" w:eastAsia="Times New Roman" w:hAnsi="Calibri" w:cs="Times New Roman"/>
          <w:color w:val="000000"/>
          <w:sz w:val="27"/>
          <w:szCs w:val="27"/>
          <w:shd w:val="clear" w:color="auto" w:fill="FFFFFF"/>
          <w:lang w:val="en-GB"/>
        </w:rPr>
        <w:t xml:space="preserve"> material resources in the area, other than somewhat dubious sandstone. Everything had to be sailed over from the mainland, and brick was heavy.</w:t>
      </w:r>
    </w:p>
    <w:p w14:paraId="0F8CAB79" w14:textId="77777777" w:rsidR="00E11FC0" w:rsidRPr="00132D0A" w:rsidRDefault="00E11FC0" w:rsidP="00BC79D9">
      <w:pPr>
        <w:rPr>
          <w:rFonts w:ascii="Calibri" w:eastAsia="Times New Roman" w:hAnsi="Calibri" w:cs="Times New Roman"/>
          <w:color w:val="000000"/>
          <w:sz w:val="27"/>
          <w:szCs w:val="27"/>
          <w:shd w:val="clear" w:color="auto" w:fill="FFFFFF"/>
          <w:lang w:val="en-GB"/>
        </w:rPr>
      </w:pPr>
    </w:p>
    <w:p w14:paraId="6D571105" w14:textId="4FA22EA8" w:rsidR="005F7A23" w:rsidRPr="00132D0A" w:rsidRDefault="00E11FC0" w:rsidP="005F7A23">
      <w:pPr>
        <w:pStyle w:val="NormalWeb"/>
        <w:shd w:val="clear" w:color="auto" w:fill="FFFFFF"/>
        <w:spacing w:before="0" w:beforeAutospacing="0" w:after="0" w:afterAutospacing="0"/>
        <w:rPr>
          <w:rFonts w:ascii="Calibri" w:eastAsia="Times New Roman" w:hAnsi="Calibri"/>
          <w:color w:val="000000"/>
          <w:sz w:val="27"/>
          <w:szCs w:val="27"/>
          <w:shd w:val="clear" w:color="auto" w:fill="FFFFFF"/>
          <w:lang w:val="en-GB"/>
        </w:rPr>
      </w:pPr>
      <w:r w:rsidRPr="00132D0A">
        <w:rPr>
          <w:rFonts w:ascii="Calibri" w:eastAsia="Times New Roman" w:hAnsi="Calibri"/>
          <w:color w:val="000000"/>
          <w:sz w:val="27"/>
          <w:szCs w:val="27"/>
          <w:shd w:val="clear" w:color="auto" w:fill="FFFFFF"/>
          <w:lang w:val="en-GB"/>
        </w:rPr>
        <w:t xml:space="preserve">Much of the life on the island </w:t>
      </w:r>
      <w:r w:rsidR="00987234" w:rsidRPr="00132D0A">
        <w:rPr>
          <w:rFonts w:ascii="Calibri" w:eastAsia="Times New Roman" w:hAnsi="Calibri"/>
          <w:color w:val="000000"/>
          <w:sz w:val="27"/>
          <w:szCs w:val="27"/>
          <w:shd w:val="clear" w:color="auto" w:fill="FFFFFF"/>
          <w:lang w:val="en-GB"/>
        </w:rPr>
        <w:t>takes</w:t>
      </w:r>
      <w:r w:rsidRPr="00132D0A">
        <w:rPr>
          <w:rFonts w:ascii="Calibri" w:eastAsia="Times New Roman" w:hAnsi="Calibri"/>
          <w:color w:val="000000"/>
          <w:sz w:val="27"/>
          <w:szCs w:val="27"/>
          <w:shd w:val="clear" w:color="auto" w:fill="FFFFFF"/>
          <w:lang w:val="en-GB"/>
        </w:rPr>
        <w:t xml:space="preserve"> place on </w:t>
      </w:r>
      <w:r w:rsidR="00BF61E3" w:rsidRPr="00132D0A">
        <w:rPr>
          <w:rFonts w:ascii="Calibri" w:eastAsia="Times New Roman" w:hAnsi="Calibri"/>
          <w:color w:val="000000"/>
          <w:sz w:val="27"/>
          <w:szCs w:val="27"/>
          <w:shd w:val="clear" w:color="auto" w:fill="FFFFFF"/>
          <w:lang w:val="en-GB"/>
        </w:rPr>
        <w:t>a steep stairway</w:t>
      </w:r>
      <w:r w:rsidR="005F7A23" w:rsidRPr="00132D0A">
        <w:rPr>
          <w:rFonts w:ascii="Calibri" w:eastAsia="Times New Roman" w:hAnsi="Calibri"/>
          <w:color w:val="000000"/>
          <w:sz w:val="27"/>
          <w:szCs w:val="27"/>
          <w:shd w:val="clear" w:color="auto" w:fill="FFFFFF"/>
          <w:lang w:val="en-GB"/>
        </w:rPr>
        <w:t xml:space="preserve"> between the t</w:t>
      </w:r>
      <w:r w:rsidR="00987234" w:rsidRPr="00132D0A">
        <w:rPr>
          <w:rFonts w:ascii="Calibri" w:eastAsia="Times New Roman" w:hAnsi="Calibri"/>
          <w:color w:val="000000"/>
          <w:sz w:val="27"/>
          <w:szCs w:val="27"/>
          <w:shd w:val="clear" w:color="auto" w:fill="FFFFFF"/>
          <w:lang w:val="en-GB"/>
        </w:rPr>
        <w:t>wo villages, where the men laze</w:t>
      </w:r>
      <w:r w:rsidR="005F7A23" w:rsidRPr="00132D0A">
        <w:rPr>
          <w:rFonts w:ascii="Calibri" w:eastAsia="Times New Roman" w:hAnsi="Calibri"/>
          <w:color w:val="000000"/>
          <w:sz w:val="27"/>
          <w:szCs w:val="27"/>
          <w:shd w:val="clear" w:color="auto" w:fill="FFFFFF"/>
          <w:lang w:val="en-GB"/>
        </w:rPr>
        <w:t xml:space="preserve"> about smoking cigarettes and chatting, while the women</w:t>
      </w:r>
      <w:r w:rsidRPr="00132D0A">
        <w:rPr>
          <w:rFonts w:ascii="Calibri" w:eastAsia="Times New Roman" w:hAnsi="Calibri"/>
          <w:color w:val="000000"/>
          <w:sz w:val="27"/>
          <w:szCs w:val="27"/>
          <w:shd w:val="clear" w:color="auto" w:fill="FFFFFF"/>
          <w:lang w:val="en-GB"/>
        </w:rPr>
        <w:t xml:space="preserve"> </w:t>
      </w:r>
      <w:r w:rsidR="00987234" w:rsidRPr="00132D0A">
        <w:rPr>
          <w:rFonts w:ascii="Calibri" w:eastAsia="Times New Roman" w:hAnsi="Calibri"/>
          <w:color w:val="000000"/>
          <w:sz w:val="27"/>
          <w:szCs w:val="27"/>
          <w:shd w:val="clear" w:color="auto" w:fill="FFFFFF"/>
          <w:lang w:val="en-GB"/>
        </w:rPr>
        <w:t>ru</w:t>
      </w:r>
      <w:r w:rsidR="005F7A23" w:rsidRPr="00132D0A">
        <w:rPr>
          <w:rFonts w:ascii="Calibri" w:eastAsia="Times New Roman" w:hAnsi="Calibri"/>
          <w:color w:val="000000"/>
          <w:sz w:val="27"/>
          <w:szCs w:val="27"/>
          <w:shd w:val="clear" w:color="auto" w:fill="FFFFFF"/>
          <w:lang w:val="en-GB"/>
        </w:rPr>
        <w:t>n up and down with bread baskets and heavy buckets</w:t>
      </w:r>
      <w:r w:rsidR="002A657A" w:rsidRPr="00132D0A">
        <w:rPr>
          <w:rFonts w:ascii="Calibri" w:eastAsia="Times New Roman" w:hAnsi="Calibri"/>
          <w:color w:val="000000"/>
          <w:sz w:val="27"/>
          <w:szCs w:val="27"/>
          <w:shd w:val="clear" w:color="auto" w:fill="FFFFFF"/>
          <w:lang w:val="en-GB"/>
        </w:rPr>
        <w:t xml:space="preserve"> of water</w:t>
      </w:r>
      <w:r w:rsidR="005F7A23" w:rsidRPr="00132D0A">
        <w:rPr>
          <w:rFonts w:ascii="Calibri" w:eastAsia="Times New Roman" w:hAnsi="Calibri"/>
          <w:color w:val="000000"/>
          <w:sz w:val="27"/>
          <w:szCs w:val="27"/>
          <w:shd w:val="clear" w:color="auto" w:fill="FFFFFF"/>
          <w:lang w:val="en-GB"/>
        </w:rPr>
        <w:t xml:space="preserve">, or </w:t>
      </w:r>
      <w:r w:rsidR="00987234" w:rsidRPr="00132D0A">
        <w:rPr>
          <w:rFonts w:ascii="Calibri" w:eastAsia="Times New Roman" w:hAnsi="Calibri"/>
          <w:color w:val="000000"/>
          <w:sz w:val="27"/>
          <w:szCs w:val="27"/>
          <w:shd w:val="clear" w:color="auto" w:fill="FFFFFF"/>
          <w:lang w:val="en-GB"/>
        </w:rPr>
        <w:t>go</w:t>
      </w:r>
      <w:r w:rsidR="005F7A23" w:rsidRPr="00132D0A">
        <w:rPr>
          <w:rFonts w:ascii="Calibri" w:eastAsia="Times New Roman" w:hAnsi="Calibri"/>
          <w:color w:val="000000"/>
          <w:sz w:val="27"/>
          <w:szCs w:val="27"/>
          <w:shd w:val="clear" w:color="auto" w:fill="FFFFFF"/>
          <w:lang w:val="en-GB"/>
        </w:rPr>
        <w:t xml:space="preserve"> to milk</w:t>
      </w:r>
      <w:r w:rsidR="001C2169" w:rsidRPr="00132D0A">
        <w:rPr>
          <w:rFonts w:ascii="Calibri" w:eastAsia="Times New Roman" w:hAnsi="Calibri"/>
          <w:color w:val="000000"/>
          <w:sz w:val="27"/>
          <w:szCs w:val="27"/>
          <w:shd w:val="clear" w:color="auto" w:fill="FFFFFF"/>
          <w:lang w:val="en-GB"/>
        </w:rPr>
        <w:t xml:space="preserve"> the</w:t>
      </w:r>
      <w:r w:rsidR="005F7A23" w:rsidRPr="00132D0A">
        <w:rPr>
          <w:rFonts w:ascii="Calibri" w:eastAsia="Times New Roman" w:hAnsi="Calibri"/>
          <w:color w:val="000000"/>
          <w:sz w:val="27"/>
          <w:szCs w:val="27"/>
          <w:shd w:val="clear" w:color="auto" w:fill="FFFFFF"/>
          <w:lang w:val="en-GB"/>
        </w:rPr>
        <w:t xml:space="preserve"> goats and sheep that </w:t>
      </w:r>
      <w:r w:rsidR="00987234" w:rsidRPr="00132D0A">
        <w:rPr>
          <w:rFonts w:ascii="Calibri" w:eastAsia="Times New Roman" w:hAnsi="Calibri"/>
          <w:color w:val="000000"/>
          <w:sz w:val="27"/>
          <w:szCs w:val="27"/>
          <w:shd w:val="clear" w:color="auto" w:fill="FFFFFF"/>
          <w:lang w:val="en-GB"/>
        </w:rPr>
        <w:t>are</w:t>
      </w:r>
      <w:r w:rsidR="005F7A23" w:rsidRPr="00132D0A">
        <w:rPr>
          <w:rFonts w:ascii="Calibri" w:eastAsia="Times New Roman" w:hAnsi="Calibri"/>
          <w:color w:val="000000"/>
          <w:sz w:val="27"/>
          <w:szCs w:val="27"/>
          <w:shd w:val="clear" w:color="auto" w:fill="FFFFFF"/>
          <w:lang w:val="en-GB"/>
        </w:rPr>
        <w:t xml:space="preserve"> grazing on the ridge to the west. The women </w:t>
      </w:r>
      <w:r w:rsidR="00BF61E3" w:rsidRPr="00132D0A">
        <w:rPr>
          <w:rFonts w:ascii="Calibri" w:eastAsia="Times New Roman" w:hAnsi="Calibri"/>
          <w:color w:val="000000"/>
          <w:sz w:val="27"/>
          <w:szCs w:val="27"/>
          <w:shd w:val="clear" w:color="auto" w:fill="FFFFFF"/>
          <w:lang w:val="en-GB"/>
        </w:rPr>
        <w:t>wear</w:t>
      </w:r>
      <w:r w:rsidR="005F7A23" w:rsidRPr="00132D0A">
        <w:rPr>
          <w:rFonts w:ascii="Calibri" w:eastAsia="Times New Roman" w:hAnsi="Calibri"/>
          <w:color w:val="000000"/>
          <w:sz w:val="27"/>
          <w:szCs w:val="27"/>
          <w:shd w:val="clear" w:color="auto" w:fill="FFFFFF"/>
          <w:lang w:val="en-GB"/>
        </w:rPr>
        <w:t xml:space="preserve"> long scarlet skirts, </w:t>
      </w:r>
      <w:r w:rsidR="00BF61E3" w:rsidRPr="00132D0A">
        <w:rPr>
          <w:rFonts w:ascii="Calibri" w:eastAsia="Times New Roman" w:hAnsi="Calibri"/>
          <w:color w:val="000000"/>
          <w:sz w:val="27"/>
          <w:szCs w:val="27"/>
          <w:shd w:val="clear" w:color="auto" w:fill="FFFFFF"/>
          <w:lang w:val="en-GB"/>
        </w:rPr>
        <w:t>supplemented</w:t>
      </w:r>
      <w:r w:rsidR="005F7A23" w:rsidRPr="00132D0A">
        <w:rPr>
          <w:rFonts w:ascii="Calibri" w:eastAsia="Times New Roman" w:hAnsi="Calibri"/>
          <w:color w:val="000000"/>
          <w:sz w:val="27"/>
          <w:szCs w:val="27"/>
          <w:shd w:val="clear" w:color="auto" w:fill="FFFFFF"/>
          <w:lang w:val="en-GB"/>
        </w:rPr>
        <w:t xml:space="preserve"> in winter </w:t>
      </w:r>
      <w:r w:rsidR="00BF61E3" w:rsidRPr="00132D0A">
        <w:rPr>
          <w:rFonts w:ascii="Calibri" w:eastAsia="Times New Roman" w:hAnsi="Calibri"/>
          <w:color w:val="000000"/>
          <w:sz w:val="27"/>
          <w:szCs w:val="27"/>
          <w:shd w:val="clear" w:color="auto" w:fill="FFFFFF"/>
          <w:lang w:val="en-GB"/>
        </w:rPr>
        <w:t>by</w:t>
      </w:r>
      <w:r w:rsidR="005F7A23" w:rsidRPr="00132D0A">
        <w:rPr>
          <w:rFonts w:ascii="Calibri" w:eastAsia="Times New Roman" w:hAnsi="Calibri"/>
          <w:color w:val="000000"/>
          <w:sz w:val="27"/>
          <w:szCs w:val="27"/>
          <w:shd w:val="clear" w:color="auto" w:fill="FFFFFF"/>
          <w:lang w:val="en-GB"/>
        </w:rPr>
        <w:t xml:space="preserve"> cloak</w:t>
      </w:r>
      <w:r w:rsidR="00987234" w:rsidRPr="00132D0A">
        <w:rPr>
          <w:rFonts w:ascii="Calibri" w:eastAsia="Times New Roman" w:hAnsi="Calibri"/>
          <w:color w:val="000000"/>
          <w:sz w:val="27"/>
          <w:szCs w:val="27"/>
          <w:shd w:val="clear" w:color="auto" w:fill="FFFFFF"/>
          <w:lang w:val="en-GB"/>
        </w:rPr>
        <w:t>s</w:t>
      </w:r>
      <w:r w:rsidR="005F7A23" w:rsidRPr="00132D0A">
        <w:rPr>
          <w:rFonts w:ascii="Calibri" w:eastAsia="Times New Roman" w:hAnsi="Calibri"/>
          <w:color w:val="000000"/>
          <w:sz w:val="27"/>
          <w:szCs w:val="27"/>
          <w:shd w:val="clear" w:color="auto" w:fill="FFFFFF"/>
          <w:lang w:val="en-GB"/>
        </w:rPr>
        <w:t xml:space="preserve"> tied so tightly over their foreheads that only their eyes and the tips of their noses </w:t>
      </w:r>
      <w:r w:rsidR="001C2169" w:rsidRPr="00132D0A">
        <w:rPr>
          <w:rFonts w:ascii="Calibri" w:eastAsia="Times New Roman" w:hAnsi="Calibri"/>
          <w:color w:val="000000"/>
          <w:sz w:val="27"/>
          <w:szCs w:val="27"/>
          <w:shd w:val="clear" w:color="auto" w:fill="FFFFFF"/>
          <w:lang w:val="en-GB"/>
        </w:rPr>
        <w:t>a</w:t>
      </w:r>
      <w:r w:rsidR="00BF61E3" w:rsidRPr="00132D0A">
        <w:rPr>
          <w:rFonts w:ascii="Calibri" w:eastAsia="Times New Roman" w:hAnsi="Calibri"/>
          <w:color w:val="000000"/>
          <w:sz w:val="27"/>
          <w:szCs w:val="27"/>
          <w:shd w:val="clear" w:color="auto" w:fill="FFFFFF"/>
          <w:lang w:val="en-GB"/>
        </w:rPr>
        <w:t>re</w:t>
      </w:r>
      <w:r w:rsidR="005F7A23" w:rsidRPr="00132D0A">
        <w:rPr>
          <w:rFonts w:ascii="Calibri" w:eastAsia="Times New Roman" w:hAnsi="Calibri"/>
          <w:color w:val="000000"/>
          <w:sz w:val="27"/>
          <w:szCs w:val="27"/>
          <w:shd w:val="clear" w:color="auto" w:fill="FFFFFF"/>
          <w:lang w:val="en-GB"/>
        </w:rPr>
        <w:t xml:space="preserve"> visible. </w:t>
      </w:r>
      <w:r w:rsidR="004247D1" w:rsidRPr="00132D0A">
        <w:rPr>
          <w:rFonts w:ascii="Calibri" w:eastAsia="Times New Roman" w:hAnsi="Calibri"/>
          <w:color w:val="000000"/>
          <w:sz w:val="27"/>
          <w:szCs w:val="27"/>
          <w:shd w:val="clear" w:color="auto" w:fill="FFFFFF"/>
          <w:lang w:val="en-GB"/>
        </w:rPr>
        <w:t>‘</w:t>
      </w:r>
      <w:r w:rsidR="005F7A23" w:rsidRPr="00132D0A">
        <w:rPr>
          <w:rFonts w:ascii="Calibri" w:eastAsia="Times New Roman" w:hAnsi="Calibri"/>
          <w:color w:val="000000"/>
          <w:sz w:val="27"/>
          <w:szCs w:val="27"/>
          <w:shd w:val="clear" w:color="auto" w:fill="FFFFFF"/>
          <w:lang w:val="en-GB"/>
        </w:rPr>
        <w:t xml:space="preserve">The men dress in very coarse cloth made so wide that their trousers look like petticoats, enormous wooden buttons, their </w:t>
      </w:r>
      <w:r w:rsidR="005F7A23" w:rsidRPr="00132D0A">
        <w:rPr>
          <w:rFonts w:ascii="Calibri" w:eastAsia="Times New Roman" w:hAnsi="Calibri"/>
          <w:color w:val="000000"/>
          <w:sz w:val="27"/>
          <w:szCs w:val="27"/>
          <w:shd w:val="clear" w:color="auto" w:fill="FFFFFF"/>
          <w:lang w:val="en-GB"/>
        </w:rPr>
        <w:lastRenderedPageBreak/>
        <w:t>throats much exposed, and little tight caps upon the very top of their heads.</w:t>
      </w:r>
      <w:r w:rsidR="004247D1" w:rsidRPr="00132D0A">
        <w:rPr>
          <w:rFonts w:ascii="Calibri" w:eastAsia="Times New Roman" w:hAnsi="Calibri"/>
          <w:color w:val="000000"/>
          <w:sz w:val="27"/>
          <w:szCs w:val="27"/>
          <w:shd w:val="clear" w:color="auto" w:fill="FFFFFF"/>
          <w:lang w:val="en-GB"/>
        </w:rPr>
        <w:t>’</w:t>
      </w:r>
      <w:r w:rsidR="005F7A23" w:rsidRPr="00132D0A">
        <w:rPr>
          <w:rStyle w:val="Sluttnotereferanse"/>
          <w:rFonts w:ascii="Calibri" w:eastAsia="Times New Roman" w:hAnsi="Calibri"/>
          <w:color w:val="000000"/>
          <w:sz w:val="27"/>
          <w:szCs w:val="27"/>
          <w:shd w:val="clear" w:color="auto" w:fill="FFFFFF"/>
          <w:lang w:val="en-GB"/>
        </w:rPr>
        <w:endnoteReference w:id="10"/>
      </w:r>
    </w:p>
    <w:p w14:paraId="42DA88E5" w14:textId="09CF69CD" w:rsidR="005F7A23" w:rsidRPr="00132D0A" w:rsidRDefault="005F7A23" w:rsidP="00BF61E3">
      <w:pPr>
        <w:pStyle w:val="NormalWeb"/>
        <w:shd w:val="clear" w:color="auto" w:fill="FFFFFF"/>
        <w:spacing w:before="0" w:beforeAutospacing="0" w:after="0" w:afterAutospacing="0"/>
        <w:ind w:firstLine="567"/>
        <w:rPr>
          <w:rFonts w:ascii="Calibri" w:eastAsia="Times New Roman" w:hAnsi="Calibri"/>
          <w:color w:val="000000"/>
          <w:sz w:val="27"/>
          <w:szCs w:val="27"/>
          <w:shd w:val="clear" w:color="auto" w:fill="FFFFFF"/>
          <w:lang w:val="en-GB"/>
        </w:rPr>
      </w:pPr>
      <w:r w:rsidRPr="00132D0A">
        <w:rPr>
          <w:rFonts w:ascii="Calibri" w:eastAsia="Times New Roman" w:hAnsi="Calibri"/>
          <w:color w:val="000000"/>
          <w:sz w:val="27"/>
          <w:szCs w:val="27"/>
          <w:shd w:val="clear" w:color="auto" w:fill="FFFFFF"/>
          <w:lang w:val="en-GB"/>
        </w:rPr>
        <w:t>When people m</w:t>
      </w:r>
      <w:r w:rsidR="00BF61E3" w:rsidRPr="00132D0A">
        <w:rPr>
          <w:rFonts w:ascii="Calibri" w:eastAsia="Times New Roman" w:hAnsi="Calibri"/>
          <w:color w:val="000000"/>
          <w:sz w:val="27"/>
          <w:szCs w:val="27"/>
          <w:shd w:val="clear" w:color="auto" w:fill="FFFFFF"/>
          <w:lang w:val="en-GB"/>
        </w:rPr>
        <w:t>e</w:t>
      </w:r>
      <w:r w:rsidRPr="00132D0A">
        <w:rPr>
          <w:rFonts w:ascii="Calibri" w:eastAsia="Times New Roman" w:hAnsi="Calibri"/>
          <w:color w:val="000000"/>
          <w:sz w:val="27"/>
          <w:szCs w:val="27"/>
          <w:shd w:val="clear" w:color="auto" w:fill="FFFFFF"/>
          <w:lang w:val="en-GB"/>
        </w:rPr>
        <w:t xml:space="preserve">et on the street, they first exchange a </w:t>
      </w:r>
      <w:r w:rsidR="004247D1" w:rsidRPr="00132D0A">
        <w:rPr>
          <w:rFonts w:ascii="Calibri" w:eastAsia="Times New Roman" w:hAnsi="Calibri"/>
          <w:color w:val="000000"/>
          <w:sz w:val="27"/>
          <w:szCs w:val="27"/>
          <w:shd w:val="clear" w:color="auto" w:fill="FFFFFF"/>
          <w:lang w:val="en-GB"/>
        </w:rPr>
        <w:t>‘</w:t>
      </w:r>
      <w:r w:rsidRPr="00132D0A">
        <w:rPr>
          <w:rFonts w:ascii="Calibri" w:eastAsia="Times New Roman" w:hAnsi="Calibri"/>
          <w:color w:val="000000"/>
          <w:sz w:val="27"/>
          <w:szCs w:val="27"/>
          <w:shd w:val="clear" w:color="auto" w:fill="FFFFFF"/>
          <w:lang w:val="en-GB"/>
        </w:rPr>
        <w:t>Good evening</w:t>
      </w:r>
      <w:r w:rsidR="004247D1" w:rsidRPr="00132D0A">
        <w:rPr>
          <w:rFonts w:ascii="Calibri" w:eastAsia="Times New Roman" w:hAnsi="Calibri"/>
          <w:color w:val="000000"/>
          <w:sz w:val="27"/>
          <w:szCs w:val="27"/>
          <w:shd w:val="clear" w:color="auto" w:fill="FFFFFF"/>
          <w:lang w:val="en-GB"/>
        </w:rPr>
        <w:t>’</w:t>
      </w:r>
      <w:r w:rsidRPr="00132D0A">
        <w:rPr>
          <w:rFonts w:ascii="Calibri" w:eastAsia="Times New Roman" w:hAnsi="Calibri"/>
          <w:color w:val="000000"/>
          <w:sz w:val="27"/>
          <w:szCs w:val="27"/>
          <w:shd w:val="clear" w:color="auto" w:fill="FFFFFF"/>
          <w:lang w:val="en-GB"/>
        </w:rPr>
        <w:t xml:space="preserve"> and then – as they </w:t>
      </w:r>
      <w:r w:rsidR="00BF61E3" w:rsidRPr="00132D0A">
        <w:rPr>
          <w:rFonts w:ascii="Calibri" w:eastAsia="Times New Roman" w:hAnsi="Calibri"/>
          <w:color w:val="000000"/>
          <w:sz w:val="27"/>
          <w:szCs w:val="27"/>
          <w:shd w:val="clear" w:color="auto" w:fill="FFFFFF"/>
          <w:lang w:val="en-GB"/>
        </w:rPr>
        <w:t>pass</w:t>
      </w:r>
      <w:r w:rsidRPr="00132D0A">
        <w:rPr>
          <w:rFonts w:ascii="Calibri" w:eastAsia="Times New Roman" w:hAnsi="Calibri"/>
          <w:color w:val="000000"/>
          <w:sz w:val="27"/>
          <w:szCs w:val="27"/>
          <w:shd w:val="clear" w:color="auto" w:fill="FFFFFF"/>
          <w:lang w:val="en-GB"/>
        </w:rPr>
        <w:t xml:space="preserve"> one another – </w:t>
      </w:r>
      <w:r w:rsidR="004247D1" w:rsidRPr="00132D0A">
        <w:rPr>
          <w:rFonts w:ascii="Calibri" w:eastAsia="Times New Roman" w:hAnsi="Calibri"/>
          <w:color w:val="000000"/>
          <w:sz w:val="27"/>
          <w:szCs w:val="27"/>
          <w:shd w:val="clear" w:color="auto" w:fill="FFFFFF"/>
          <w:lang w:val="en-GB"/>
        </w:rPr>
        <w:t>‘</w:t>
      </w:r>
      <w:r w:rsidRPr="00132D0A">
        <w:rPr>
          <w:rFonts w:ascii="Calibri" w:eastAsia="Times New Roman" w:hAnsi="Calibri"/>
          <w:color w:val="000000"/>
          <w:sz w:val="27"/>
          <w:szCs w:val="27"/>
          <w:shd w:val="clear" w:color="auto" w:fill="FFFFFF"/>
          <w:lang w:val="en-GB"/>
        </w:rPr>
        <w:t>Forget me not</w:t>
      </w:r>
      <w:r w:rsidR="004247D1" w:rsidRPr="00132D0A">
        <w:rPr>
          <w:rFonts w:ascii="Calibri" w:eastAsia="Times New Roman" w:hAnsi="Calibri"/>
          <w:color w:val="000000"/>
          <w:sz w:val="27"/>
          <w:szCs w:val="27"/>
          <w:shd w:val="clear" w:color="auto" w:fill="FFFFFF"/>
          <w:lang w:val="en-GB"/>
        </w:rPr>
        <w:t>’</w:t>
      </w:r>
      <w:r w:rsidRPr="00132D0A">
        <w:rPr>
          <w:rFonts w:ascii="Calibri" w:eastAsia="Times New Roman" w:hAnsi="Calibri"/>
          <w:color w:val="000000"/>
          <w:sz w:val="27"/>
          <w:szCs w:val="27"/>
          <w:shd w:val="clear" w:color="auto" w:fill="FFFFFF"/>
          <w:lang w:val="en-GB"/>
        </w:rPr>
        <w:t xml:space="preserve">, often in the local dialect, </w:t>
      </w:r>
      <w:r w:rsidR="00987234" w:rsidRPr="00132D0A">
        <w:rPr>
          <w:rFonts w:ascii="Calibri" w:eastAsia="Times New Roman" w:hAnsi="Calibri"/>
          <w:color w:val="000000"/>
          <w:sz w:val="27"/>
          <w:szCs w:val="27"/>
          <w:shd w:val="clear" w:color="auto" w:fill="FFFFFF"/>
          <w:lang w:val="en-GB"/>
        </w:rPr>
        <w:t>H</w:t>
      </w:r>
      <w:r w:rsidRPr="00132D0A">
        <w:rPr>
          <w:rFonts w:ascii="Calibri" w:eastAsia="Times New Roman" w:hAnsi="Calibri"/>
          <w:color w:val="000000"/>
          <w:sz w:val="27"/>
          <w:szCs w:val="27"/>
          <w:shd w:val="clear" w:color="auto" w:fill="FFFFFF"/>
          <w:lang w:val="en-GB"/>
        </w:rPr>
        <w:t>alunder, which is a version of Frisian.</w:t>
      </w:r>
      <w:r w:rsidR="007D3EEA" w:rsidRPr="00132D0A">
        <w:rPr>
          <w:rFonts w:ascii="Calibri" w:eastAsia="Times New Roman" w:hAnsi="Calibri"/>
          <w:color w:val="000000"/>
          <w:sz w:val="27"/>
          <w:szCs w:val="27"/>
          <w:shd w:val="clear" w:color="auto" w:fill="FFFFFF"/>
          <w:lang w:val="en-GB"/>
        </w:rPr>
        <w:t xml:space="preserve"> Women’s names </w:t>
      </w:r>
      <w:r w:rsidR="00BF61E3" w:rsidRPr="00132D0A">
        <w:rPr>
          <w:rFonts w:ascii="Calibri" w:eastAsia="Times New Roman" w:hAnsi="Calibri"/>
          <w:color w:val="000000"/>
          <w:sz w:val="27"/>
          <w:szCs w:val="27"/>
          <w:shd w:val="clear" w:color="auto" w:fill="FFFFFF"/>
          <w:lang w:val="en-GB"/>
        </w:rPr>
        <w:t>are</w:t>
      </w:r>
      <w:r w:rsidR="004B320F" w:rsidRPr="00132D0A">
        <w:rPr>
          <w:rFonts w:ascii="Calibri" w:eastAsia="Times New Roman" w:hAnsi="Calibri"/>
          <w:color w:val="000000"/>
          <w:sz w:val="27"/>
          <w:szCs w:val="27"/>
          <w:shd w:val="clear" w:color="auto" w:fill="FFFFFF"/>
          <w:lang w:val="en-GB"/>
        </w:rPr>
        <w:t xml:space="preserve"> also special in that they consistently end</w:t>
      </w:r>
      <w:r w:rsidR="007D3EEA" w:rsidRPr="00132D0A">
        <w:rPr>
          <w:rFonts w:ascii="Calibri" w:eastAsia="Times New Roman" w:hAnsi="Calibri"/>
          <w:color w:val="000000"/>
          <w:sz w:val="27"/>
          <w:szCs w:val="27"/>
          <w:shd w:val="clear" w:color="auto" w:fill="FFFFFF"/>
          <w:lang w:val="en-GB"/>
        </w:rPr>
        <w:t xml:space="preserve"> in O, as in Katherino, Anno and Mario. </w:t>
      </w:r>
    </w:p>
    <w:p w14:paraId="54CEADAA" w14:textId="32427C45" w:rsidR="007D3EEA" w:rsidRPr="00132D0A" w:rsidRDefault="007D3EEA" w:rsidP="00BF61E3">
      <w:pPr>
        <w:pStyle w:val="NormalWeb"/>
        <w:shd w:val="clear" w:color="auto" w:fill="FFFFFF"/>
        <w:spacing w:before="0" w:beforeAutospacing="0" w:after="0" w:afterAutospacing="0"/>
        <w:ind w:firstLine="567"/>
        <w:rPr>
          <w:rFonts w:ascii="Calibri" w:eastAsia="Times New Roman" w:hAnsi="Calibri"/>
          <w:color w:val="000000"/>
          <w:sz w:val="27"/>
          <w:szCs w:val="27"/>
          <w:shd w:val="clear" w:color="auto" w:fill="FFFFFF"/>
          <w:lang w:val="en-GB"/>
        </w:rPr>
      </w:pPr>
      <w:r w:rsidRPr="00132D0A">
        <w:rPr>
          <w:rFonts w:ascii="Calibri" w:eastAsia="Times New Roman" w:hAnsi="Calibri"/>
          <w:color w:val="000000"/>
          <w:sz w:val="27"/>
          <w:szCs w:val="27"/>
          <w:shd w:val="clear" w:color="auto" w:fill="FFFFFF"/>
          <w:lang w:val="en-GB"/>
        </w:rPr>
        <w:t xml:space="preserve">One of the few events that can disturb the calm daily </w:t>
      </w:r>
      <w:r w:rsidR="002A657A" w:rsidRPr="00132D0A">
        <w:rPr>
          <w:rFonts w:ascii="Calibri" w:eastAsia="Times New Roman" w:hAnsi="Calibri"/>
          <w:color w:val="000000"/>
          <w:sz w:val="27"/>
          <w:szCs w:val="27"/>
          <w:shd w:val="clear" w:color="auto" w:fill="FFFFFF"/>
          <w:lang w:val="en-GB"/>
        </w:rPr>
        <w:t>routine</w:t>
      </w:r>
      <w:r w:rsidRPr="00132D0A">
        <w:rPr>
          <w:rFonts w:ascii="Calibri" w:eastAsia="Times New Roman" w:hAnsi="Calibri"/>
          <w:color w:val="000000"/>
          <w:sz w:val="27"/>
          <w:szCs w:val="27"/>
          <w:shd w:val="clear" w:color="auto" w:fill="FFFFFF"/>
          <w:lang w:val="en-GB"/>
        </w:rPr>
        <w:t xml:space="preserve"> is the migration of thrushes, starlings and woodcock that stop off en route in spring and autumn. Then people drop whatever they’re carrying to go off hunting. Old and young, men and women seize </w:t>
      </w:r>
      <w:r w:rsidR="00FA5843" w:rsidRPr="00132D0A">
        <w:rPr>
          <w:rFonts w:ascii="Calibri" w:eastAsia="Times New Roman" w:hAnsi="Calibri"/>
          <w:color w:val="000000"/>
          <w:sz w:val="27"/>
          <w:szCs w:val="27"/>
          <w:shd w:val="clear" w:color="auto" w:fill="FFFFFF"/>
          <w:lang w:val="en-GB"/>
        </w:rPr>
        <w:t>yarn, pick</w:t>
      </w:r>
      <w:r w:rsidR="0021356E" w:rsidRPr="00132D0A">
        <w:rPr>
          <w:rFonts w:ascii="Calibri" w:eastAsia="Times New Roman" w:hAnsi="Calibri"/>
          <w:color w:val="000000"/>
          <w:sz w:val="27"/>
          <w:szCs w:val="27"/>
          <w:shd w:val="clear" w:color="auto" w:fill="FFFFFF"/>
          <w:lang w:val="en-GB"/>
        </w:rPr>
        <w:t>axes and spades, and storm off. Up to the ridge or across the sand dunes.</w:t>
      </w:r>
    </w:p>
    <w:p w14:paraId="7A0DC89C" w14:textId="77777777" w:rsidR="0021356E" w:rsidRPr="00132D0A" w:rsidRDefault="0021356E" w:rsidP="005F7A23">
      <w:pPr>
        <w:pStyle w:val="NormalWeb"/>
        <w:shd w:val="clear" w:color="auto" w:fill="FFFFFF"/>
        <w:spacing w:before="0" w:beforeAutospacing="0" w:after="0" w:afterAutospacing="0"/>
        <w:rPr>
          <w:rFonts w:ascii="Calibri" w:eastAsia="Times New Roman" w:hAnsi="Calibri"/>
          <w:color w:val="000000"/>
          <w:sz w:val="27"/>
          <w:szCs w:val="27"/>
          <w:shd w:val="clear" w:color="auto" w:fill="FFFFFF"/>
          <w:lang w:val="en-GB"/>
        </w:rPr>
      </w:pPr>
    </w:p>
    <w:p w14:paraId="7DD5FF94" w14:textId="023F03A8" w:rsidR="0021356E" w:rsidRPr="00132D0A" w:rsidRDefault="00BF61E3" w:rsidP="005F7A23">
      <w:pPr>
        <w:pStyle w:val="NormalWeb"/>
        <w:shd w:val="clear" w:color="auto" w:fill="FFFFFF"/>
        <w:spacing w:before="0" w:beforeAutospacing="0" w:after="0" w:afterAutospacing="0"/>
        <w:rPr>
          <w:rFonts w:ascii="Calibri" w:eastAsia="Times New Roman" w:hAnsi="Calibri"/>
          <w:color w:val="000000"/>
          <w:sz w:val="27"/>
          <w:szCs w:val="27"/>
          <w:shd w:val="clear" w:color="auto" w:fill="FFFFFF"/>
          <w:lang w:val="en-GB"/>
        </w:rPr>
      </w:pPr>
      <w:r w:rsidRPr="00132D0A">
        <w:rPr>
          <w:rFonts w:ascii="Calibri" w:eastAsia="Times New Roman" w:hAnsi="Calibri"/>
          <w:color w:val="000000"/>
          <w:sz w:val="27"/>
          <w:szCs w:val="27"/>
          <w:shd w:val="clear" w:color="auto" w:fill="FFFFFF"/>
          <w:lang w:val="en-GB"/>
        </w:rPr>
        <w:t>The Napoleonic W</w:t>
      </w:r>
      <w:r w:rsidR="0021356E" w:rsidRPr="00132D0A">
        <w:rPr>
          <w:rFonts w:ascii="Calibri" w:eastAsia="Times New Roman" w:hAnsi="Calibri"/>
          <w:color w:val="000000"/>
          <w:sz w:val="27"/>
          <w:szCs w:val="27"/>
          <w:shd w:val="clear" w:color="auto" w:fill="FFFFFF"/>
          <w:lang w:val="en-GB"/>
        </w:rPr>
        <w:t xml:space="preserve">ars were a time of prosperity for the inhabitants of the island. But after the Treaty of Kiel was </w:t>
      </w:r>
      <w:r w:rsidR="00987234" w:rsidRPr="00132D0A">
        <w:rPr>
          <w:rFonts w:ascii="Calibri" w:eastAsia="Times New Roman" w:hAnsi="Calibri"/>
          <w:color w:val="000000"/>
          <w:sz w:val="27"/>
          <w:szCs w:val="27"/>
          <w:shd w:val="clear" w:color="auto" w:fill="FFFFFF"/>
          <w:lang w:val="en-GB"/>
        </w:rPr>
        <w:t>signed</w:t>
      </w:r>
      <w:r w:rsidR="0021356E" w:rsidRPr="00132D0A">
        <w:rPr>
          <w:rFonts w:ascii="Calibri" w:eastAsia="Times New Roman" w:hAnsi="Calibri"/>
          <w:color w:val="000000"/>
          <w:sz w:val="27"/>
          <w:szCs w:val="27"/>
          <w:shd w:val="clear" w:color="auto" w:fill="FFFFFF"/>
          <w:lang w:val="en-GB"/>
        </w:rPr>
        <w:t xml:space="preserve"> in 1814, smuggling came to a halt. And when the last British soldiers left the island in 1821, trading activity also </w:t>
      </w:r>
      <w:r w:rsidRPr="00132D0A">
        <w:rPr>
          <w:rFonts w:ascii="Calibri" w:eastAsia="Times New Roman" w:hAnsi="Calibri"/>
          <w:color w:val="000000"/>
          <w:sz w:val="27"/>
          <w:szCs w:val="27"/>
          <w:shd w:val="clear" w:color="auto" w:fill="FFFFFF"/>
          <w:lang w:val="en-GB"/>
        </w:rPr>
        <w:t xml:space="preserve">stopped </w:t>
      </w:r>
      <w:r w:rsidR="0021356E" w:rsidRPr="00132D0A">
        <w:rPr>
          <w:rFonts w:ascii="Calibri" w:eastAsia="Times New Roman" w:hAnsi="Calibri"/>
          <w:color w:val="000000"/>
          <w:sz w:val="27"/>
          <w:szCs w:val="27"/>
          <w:shd w:val="clear" w:color="auto" w:fill="FFFFFF"/>
          <w:lang w:val="en-GB"/>
        </w:rPr>
        <w:t xml:space="preserve">abruptly. The warehouses </w:t>
      </w:r>
      <w:r w:rsidRPr="00132D0A">
        <w:rPr>
          <w:rFonts w:ascii="Calibri" w:eastAsia="Times New Roman" w:hAnsi="Calibri"/>
          <w:color w:val="000000"/>
          <w:sz w:val="27"/>
          <w:szCs w:val="27"/>
          <w:shd w:val="clear" w:color="auto" w:fill="FFFFFF"/>
          <w:lang w:val="en-GB"/>
        </w:rPr>
        <w:t>fell</w:t>
      </w:r>
      <w:r w:rsidR="0021356E" w:rsidRPr="00132D0A">
        <w:rPr>
          <w:rFonts w:ascii="Calibri" w:eastAsia="Times New Roman" w:hAnsi="Calibri"/>
          <w:color w:val="000000"/>
          <w:sz w:val="27"/>
          <w:szCs w:val="27"/>
          <w:shd w:val="clear" w:color="auto" w:fill="FFFFFF"/>
          <w:lang w:val="en-GB"/>
        </w:rPr>
        <w:t xml:space="preserve"> empty and the merchants left.</w:t>
      </w:r>
    </w:p>
    <w:p w14:paraId="711F4873" w14:textId="01D57A93" w:rsidR="0021356E" w:rsidRPr="00132D0A" w:rsidRDefault="0021356E" w:rsidP="00BF61E3">
      <w:pPr>
        <w:pStyle w:val="NormalWeb"/>
        <w:shd w:val="clear" w:color="auto" w:fill="FFFFFF"/>
        <w:spacing w:before="0" w:beforeAutospacing="0" w:after="0" w:afterAutospacing="0"/>
        <w:ind w:firstLine="567"/>
        <w:rPr>
          <w:rFonts w:ascii="Calibri" w:eastAsia="Times New Roman" w:hAnsi="Calibri"/>
          <w:color w:val="000000"/>
          <w:sz w:val="27"/>
          <w:szCs w:val="27"/>
          <w:shd w:val="clear" w:color="auto" w:fill="FFFFFF"/>
          <w:lang w:val="en-GB"/>
        </w:rPr>
      </w:pPr>
      <w:r w:rsidRPr="00132D0A">
        <w:rPr>
          <w:rFonts w:ascii="Calibri" w:eastAsia="Times New Roman" w:hAnsi="Calibri"/>
          <w:color w:val="000000"/>
          <w:sz w:val="27"/>
          <w:szCs w:val="27"/>
          <w:shd w:val="clear" w:color="auto" w:fill="FFFFFF"/>
          <w:lang w:val="en-GB"/>
        </w:rPr>
        <w:t xml:space="preserve">There were now 2,200 people living on the island and none of them wanted to move. </w:t>
      </w:r>
      <w:r w:rsidR="002A657A" w:rsidRPr="00132D0A">
        <w:rPr>
          <w:rFonts w:ascii="Calibri" w:eastAsia="Times New Roman" w:hAnsi="Calibri"/>
          <w:color w:val="000000"/>
          <w:sz w:val="27"/>
          <w:szCs w:val="27"/>
          <w:shd w:val="clear" w:color="auto" w:fill="FFFFFF"/>
          <w:lang w:val="en-GB"/>
        </w:rPr>
        <w:t>That was when</w:t>
      </w:r>
      <w:r w:rsidRPr="00132D0A">
        <w:rPr>
          <w:rFonts w:ascii="Calibri" w:eastAsia="Times New Roman" w:hAnsi="Calibri"/>
          <w:color w:val="000000"/>
          <w:sz w:val="27"/>
          <w:szCs w:val="27"/>
          <w:shd w:val="clear" w:color="auto" w:fill="FFFFFF"/>
          <w:lang w:val="en-GB"/>
        </w:rPr>
        <w:t xml:space="preserve"> </w:t>
      </w:r>
      <w:r w:rsidR="002A657A" w:rsidRPr="00132D0A">
        <w:rPr>
          <w:rFonts w:ascii="Calibri" w:eastAsia="Times New Roman" w:hAnsi="Calibri"/>
          <w:color w:val="000000"/>
          <w:sz w:val="27"/>
          <w:szCs w:val="27"/>
          <w:shd w:val="clear" w:color="auto" w:fill="FFFFFF"/>
          <w:lang w:val="en-GB"/>
        </w:rPr>
        <w:t>somebody</w:t>
      </w:r>
      <w:r w:rsidRPr="00132D0A">
        <w:rPr>
          <w:rFonts w:ascii="Calibri" w:eastAsia="Times New Roman" w:hAnsi="Calibri"/>
          <w:color w:val="000000"/>
          <w:sz w:val="27"/>
          <w:szCs w:val="27"/>
          <w:shd w:val="clear" w:color="auto" w:fill="FFFFFF"/>
          <w:lang w:val="en-GB"/>
        </w:rPr>
        <w:t xml:space="preserve"> came up with the apparently </w:t>
      </w:r>
      <w:r w:rsidR="00987234" w:rsidRPr="00132D0A">
        <w:rPr>
          <w:rFonts w:ascii="Calibri" w:eastAsia="Times New Roman" w:hAnsi="Calibri"/>
          <w:color w:val="000000"/>
          <w:sz w:val="27"/>
          <w:szCs w:val="27"/>
          <w:shd w:val="clear" w:color="auto" w:fill="FFFFFF"/>
          <w:lang w:val="en-GB"/>
        </w:rPr>
        <w:t>crazy</w:t>
      </w:r>
      <w:r w:rsidRPr="00132D0A">
        <w:rPr>
          <w:rFonts w:ascii="Calibri" w:eastAsia="Times New Roman" w:hAnsi="Calibri"/>
          <w:color w:val="000000"/>
          <w:sz w:val="27"/>
          <w:szCs w:val="27"/>
          <w:shd w:val="clear" w:color="auto" w:fill="FFFFFF"/>
          <w:lang w:val="en-GB"/>
        </w:rPr>
        <w:t xml:space="preserve"> idea of </w:t>
      </w:r>
      <w:r w:rsidR="00BF6127" w:rsidRPr="00132D0A">
        <w:rPr>
          <w:rFonts w:ascii="Calibri" w:eastAsia="Times New Roman" w:hAnsi="Calibri"/>
          <w:color w:val="000000"/>
          <w:sz w:val="27"/>
          <w:szCs w:val="27"/>
          <w:shd w:val="clear" w:color="auto" w:fill="FFFFFF"/>
          <w:lang w:val="en-GB"/>
        </w:rPr>
        <w:t>going in for</w:t>
      </w:r>
      <w:r w:rsidRPr="00132D0A">
        <w:rPr>
          <w:rFonts w:ascii="Calibri" w:eastAsia="Times New Roman" w:hAnsi="Calibri"/>
          <w:color w:val="000000"/>
          <w:sz w:val="27"/>
          <w:szCs w:val="27"/>
          <w:shd w:val="clear" w:color="auto" w:fill="FFFFFF"/>
          <w:lang w:val="en-GB"/>
        </w:rPr>
        <w:t xml:space="preserve"> tourism, but this wasn’t something they’d pulled out of thin air. </w:t>
      </w:r>
      <w:r w:rsidR="004B320F" w:rsidRPr="00132D0A">
        <w:rPr>
          <w:rFonts w:ascii="Calibri" w:eastAsia="Times New Roman" w:hAnsi="Calibri"/>
          <w:color w:val="000000"/>
          <w:sz w:val="27"/>
          <w:szCs w:val="27"/>
          <w:shd w:val="clear" w:color="auto" w:fill="FFFFFF"/>
          <w:lang w:val="en-GB"/>
        </w:rPr>
        <w:t>Just</w:t>
      </w:r>
      <w:r w:rsidRPr="00132D0A">
        <w:rPr>
          <w:rFonts w:ascii="Calibri" w:eastAsia="Times New Roman" w:hAnsi="Calibri"/>
          <w:color w:val="000000"/>
          <w:sz w:val="27"/>
          <w:szCs w:val="27"/>
          <w:shd w:val="clear" w:color="auto" w:fill="FFFFFF"/>
          <w:lang w:val="en-GB"/>
        </w:rPr>
        <w:t xml:space="preserve"> a few years earlier, in fact, British</w:t>
      </w:r>
      <w:r w:rsidR="00BF6127" w:rsidRPr="00132D0A">
        <w:rPr>
          <w:rFonts w:ascii="Calibri" w:eastAsia="Times New Roman" w:hAnsi="Calibri"/>
          <w:color w:val="000000"/>
          <w:sz w:val="27"/>
          <w:szCs w:val="27"/>
          <w:shd w:val="clear" w:color="auto" w:fill="FFFFFF"/>
          <w:lang w:val="en-GB"/>
        </w:rPr>
        <w:t xml:space="preserve"> doctors had declared that salt</w:t>
      </w:r>
      <w:r w:rsidRPr="00132D0A">
        <w:rPr>
          <w:rFonts w:ascii="Calibri" w:eastAsia="Times New Roman" w:hAnsi="Calibri"/>
          <w:color w:val="000000"/>
          <w:sz w:val="27"/>
          <w:szCs w:val="27"/>
          <w:shd w:val="clear" w:color="auto" w:fill="FFFFFF"/>
          <w:lang w:val="en-GB"/>
        </w:rPr>
        <w:t>water baths were among the most health-giving activities imaginable. And the water should be cold. If there was one thing Heligolan</w:t>
      </w:r>
      <w:r w:rsidR="00BF6127" w:rsidRPr="00132D0A">
        <w:rPr>
          <w:rFonts w:ascii="Calibri" w:eastAsia="Times New Roman" w:hAnsi="Calibri"/>
          <w:color w:val="000000"/>
          <w:sz w:val="27"/>
          <w:szCs w:val="27"/>
          <w:shd w:val="clear" w:color="auto" w:fill="FFFFFF"/>
          <w:lang w:val="en-GB"/>
        </w:rPr>
        <w:t>d had in abundance</w:t>
      </w:r>
      <w:r w:rsidR="00987234" w:rsidRPr="00132D0A">
        <w:rPr>
          <w:rFonts w:ascii="Calibri" w:eastAsia="Times New Roman" w:hAnsi="Calibri"/>
          <w:color w:val="000000"/>
          <w:sz w:val="27"/>
          <w:szCs w:val="27"/>
          <w:shd w:val="clear" w:color="auto" w:fill="FFFFFF"/>
          <w:lang w:val="en-GB"/>
        </w:rPr>
        <w:t xml:space="preserve"> it was cold</w:t>
      </w:r>
      <w:r w:rsidR="002A657A" w:rsidRPr="00132D0A">
        <w:rPr>
          <w:rFonts w:ascii="Calibri" w:eastAsia="Times New Roman" w:hAnsi="Calibri"/>
          <w:color w:val="000000"/>
          <w:sz w:val="27"/>
          <w:szCs w:val="27"/>
          <w:shd w:val="clear" w:color="auto" w:fill="FFFFFF"/>
          <w:lang w:val="en-GB"/>
        </w:rPr>
        <w:t xml:space="preserve"> salt</w:t>
      </w:r>
      <w:r w:rsidRPr="00132D0A">
        <w:rPr>
          <w:rFonts w:ascii="Calibri" w:eastAsia="Times New Roman" w:hAnsi="Calibri"/>
          <w:color w:val="000000"/>
          <w:sz w:val="27"/>
          <w:szCs w:val="27"/>
          <w:shd w:val="clear" w:color="auto" w:fill="FFFFFF"/>
          <w:lang w:val="en-GB"/>
        </w:rPr>
        <w:t xml:space="preserve">water, all year round. The </w:t>
      </w:r>
      <w:r w:rsidR="002A657A" w:rsidRPr="00132D0A">
        <w:rPr>
          <w:rFonts w:ascii="Calibri" w:eastAsia="Times New Roman" w:hAnsi="Calibri"/>
          <w:color w:val="000000"/>
          <w:sz w:val="27"/>
          <w:szCs w:val="27"/>
          <w:shd w:val="clear" w:color="auto" w:fill="FFFFFF"/>
          <w:lang w:val="en-GB"/>
        </w:rPr>
        <w:t>inhabitants</w:t>
      </w:r>
      <w:r w:rsidRPr="00132D0A">
        <w:rPr>
          <w:rFonts w:ascii="Calibri" w:eastAsia="Times New Roman" w:hAnsi="Calibri"/>
          <w:color w:val="000000"/>
          <w:sz w:val="27"/>
          <w:szCs w:val="27"/>
          <w:shd w:val="clear" w:color="auto" w:fill="FFFFFF"/>
          <w:lang w:val="en-GB"/>
        </w:rPr>
        <w:t xml:space="preserve"> took a gamble on it. And </w:t>
      </w:r>
      <w:r w:rsidR="00BF6127" w:rsidRPr="00132D0A">
        <w:rPr>
          <w:rFonts w:ascii="Calibri" w:eastAsia="Times New Roman" w:hAnsi="Calibri"/>
          <w:color w:val="000000"/>
          <w:sz w:val="27"/>
          <w:szCs w:val="27"/>
          <w:shd w:val="clear" w:color="auto" w:fill="FFFFFF"/>
          <w:lang w:val="en-GB"/>
        </w:rPr>
        <w:t xml:space="preserve">by </w:t>
      </w:r>
      <w:r w:rsidRPr="00132D0A">
        <w:rPr>
          <w:rFonts w:ascii="Calibri" w:eastAsia="Times New Roman" w:hAnsi="Calibri"/>
          <w:color w:val="000000"/>
          <w:sz w:val="27"/>
          <w:szCs w:val="27"/>
          <w:shd w:val="clear" w:color="auto" w:fill="FFFFFF"/>
          <w:lang w:val="en-GB"/>
        </w:rPr>
        <w:t xml:space="preserve">as early as 1826, the island was in full swing as a spa and bathing resort for wealthy burghers </w:t>
      </w:r>
      <w:r w:rsidR="00BF6127" w:rsidRPr="00132D0A">
        <w:rPr>
          <w:rFonts w:ascii="Calibri" w:eastAsia="Times New Roman" w:hAnsi="Calibri"/>
          <w:color w:val="000000"/>
          <w:sz w:val="27"/>
          <w:szCs w:val="27"/>
          <w:shd w:val="clear" w:color="auto" w:fill="FFFFFF"/>
          <w:lang w:val="en-GB"/>
        </w:rPr>
        <w:t>from</w:t>
      </w:r>
      <w:r w:rsidRPr="00132D0A">
        <w:rPr>
          <w:rFonts w:ascii="Calibri" w:eastAsia="Times New Roman" w:hAnsi="Calibri"/>
          <w:color w:val="000000"/>
          <w:sz w:val="27"/>
          <w:szCs w:val="27"/>
          <w:shd w:val="clear" w:color="auto" w:fill="FFFFFF"/>
          <w:lang w:val="en-GB"/>
        </w:rPr>
        <w:t xml:space="preserve"> England, Prussia, Poland and Russia.</w:t>
      </w:r>
    </w:p>
    <w:p w14:paraId="510712CD" w14:textId="084174B2" w:rsidR="00CC2C39" w:rsidRPr="00132D0A" w:rsidRDefault="00BF6127" w:rsidP="00BF61E3">
      <w:pPr>
        <w:pStyle w:val="NormalWeb"/>
        <w:shd w:val="clear" w:color="auto" w:fill="FFFFFF"/>
        <w:spacing w:before="0" w:beforeAutospacing="0" w:after="0" w:afterAutospacing="0"/>
        <w:ind w:firstLine="567"/>
        <w:rPr>
          <w:rFonts w:ascii="Calibri" w:eastAsia="Times New Roman" w:hAnsi="Calibri"/>
          <w:color w:val="000000"/>
          <w:sz w:val="27"/>
          <w:szCs w:val="27"/>
          <w:shd w:val="clear" w:color="auto" w:fill="FFFFFF"/>
          <w:lang w:val="en-GB"/>
        </w:rPr>
      </w:pPr>
      <w:r w:rsidRPr="00132D0A">
        <w:rPr>
          <w:rFonts w:ascii="Calibri" w:eastAsia="Times New Roman" w:hAnsi="Calibri"/>
          <w:color w:val="000000"/>
          <w:sz w:val="27"/>
          <w:szCs w:val="27"/>
          <w:shd w:val="clear" w:color="auto" w:fill="FFFFFF"/>
          <w:lang w:val="en-GB"/>
        </w:rPr>
        <w:t>Owing to t</w:t>
      </w:r>
      <w:r w:rsidR="004B320F" w:rsidRPr="00132D0A">
        <w:rPr>
          <w:rFonts w:ascii="Calibri" w:eastAsia="Times New Roman" w:hAnsi="Calibri"/>
          <w:color w:val="000000"/>
          <w:sz w:val="27"/>
          <w:szCs w:val="27"/>
          <w:shd w:val="clear" w:color="auto" w:fill="FFFFFF"/>
          <w:lang w:val="en-GB"/>
        </w:rPr>
        <w:t>he political conditions that prevailed in Europe over the 1800s</w:t>
      </w:r>
      <w:r w:rsidRPr="00132D0A">
        <w:rPr>
          <w:rFonts w:ascii="Calibri" w:eastAsia="Times New Roman" w:hAnsi="Calibri"/>
          <w:color w:val="000000"/>
          <w:sz w:val="27"/>
          <w:szCs w:val="27"/>
          <w:shd w:val="clear" w:color="auto" w:fill="FFFFFF"/>
          <w:lang w:val="en-GB"/>
        </w:rPr>
        <w:t>,</w:t>
      </w:r>
      <w:r w:rsidR="004B320F" w:rsidRPr="00132D0A">
        <w:rPr>
          <w:rFonts w:ascii="Calibri" w:eastAsia="Times New Roman" w:hAnsi="Calibri"/>
          <w:color w:val="000000"/>
          <w:sz w:val="27"/>
          <w:szCs w:val="27"/>
          <w:shd w:val="clear" w:color="auto" w:fill="FFFFFF"/>
          <w:lang w:val="en-GB"/>
        </w:rPr>
        <w:t xml:space="preserve"> </w:t>
      </w:r>
      <w:r w:rsidR="0021356E" w:rsidRPr="00132D0A">
        <w:rPr>
          <w:rFonts w:ascii="Calibri" w:eastAsia="Times New Roman" w:hAnsi="Calibri"/>
          <w:color w:val="000000"/>
          <w:sz w:val="27"/>
          <w:szCs w:val="27"/>
          <w:shd w:val="clear" w:color="auto" w:fill="FFFFFF"/>
          <w:lang w:val="en-GB"/>
        </w:rPr>
        <w:t xml:space="preserve">the island gradually lost its strategic significance for the British. </w:t>
      </w:r>
      <w:r w:rsidR="00BF61E3" w:rsidRPr="00132D0A">
        <w:rPr>
          <w:rFonts w:ascii="Calibri" w:eastAsia="Times New Roman" w:hAnsi="Calibri"/>
          <w:color w:val="000000"/>
          <w:sz w:val="27"/>
          <w:szCs w:val="27"/>
          <w:shd w:val="clear" w:color="auto" w:fill="FFFFFF"/>
          <w:lang w:val="en-GB"/>
        </w:rPr>
        <w:t>Nonetheless,</w:t>
      </w:r>
      <w:r w:rsidR="0021356E" w:rsidRPr="00132D0A">
        <w:rPr>
          <w:rFonts w:ascii="Calibri" w:eastAsia="Times New Roman" w:hAnsi="Calibri"/>
          <w:color w:val="000000"/>
          <w:sz w:val="27"/>
          <w:szCs w:val="27"/>
          <w:shd w:val="clear" w:color="auto" w:fill="FFFFFF"/>
          <w:lang w:val="en-GB"/>
        </w:rPr>
        <w:t xml:space="preserve"> it eventually </w:t>
      </w:r>
      <w:r w:rsidR="00404802" w:rsidRPr="00132D0A">
        <w:rPr>
          <w:rFonts w:ascii="Calibri" w:eastAsia="Times New Roman" w:hAnsi="Calibri"/>
          <w:color w:val="000000"/>
          <w:sz w:val="27"/>
          <w:szCs w:val="27"/>
          <w:shd w:val="clear" w:color="auto" w:fill="FFFFFF"/>
          <w:lang w:val="en-GB"/>
        </w:rPr>
        <w:t>launched its own stamps. As</w:t>
      </w:r>
      <w:r w:rsidR="00BF61E3" w:rsidRPr="00132D0A">
        <w:rPr>
          <w:rFonts w:ascii="Calibri" w:eastAsia="Times New Roman" w:hAnsi="Calibri"/>
          <w:color w:val="000000"/>
          <w:sz w:val="27"/>
          <w:szCs w:val="27"/>
          <w:shd w:val="clear" w:color="auto" w:fill="FFFFFF"/>
          <w:lang w:val="en-GB"/>
        </w:rPr>
        <w:t xml:space="preserve"> usual in British possessions, the then q</w:t>
      </w:r>
      <w:r w:rsidR="00404802" w:rsidRPr="00132D0A">
        <w:rPr>
          <w:rFonts w:ascii="Calibri" w:eastAsia="Times New Roman" w:hAnsi="Calibri"/>
          <w:color w:val="000000"/>
          <w:sz w:val="27"/>
          <w:szCs w:val="27"/>
          <w:shd w:val="clear" w:color="auto" w:fill="FFFFFF"/>
          <w:lang w:val="en-GB"/>
        </w:rPr>
        <w:t>ueen</w:t>
      </w:r>
      <w:r w:rsidR="00BF61E3" w:rsidRPr="00132D0A">
        <w:rPr>
          <w:rFonts w:ascii="Calibri" w:eastAsia="Times New Roman" w:hAnsi="Calibri"/>
          <w:color w:val="000000"/>
          <w:sz w:val="27"/>
          <w:szCs w:val="27"/>
          <w:shd w:val="clear" w:color="auto" w:fill="FFFFFF"/>
          <w:lang w:val="en-GB"/>
        </w:rPr>
        <w:t>,</w:t>
      </w:r>
      <w:r w:rsidR="00404802" w:rsidRPr="00132D0A">
        <w:rPr>
          <w:rFonts w:ascii="Calibri" w:eastAsia="Times New Roman" w:hAnsi="Calibri"/>
          <w:color w:val="000000"/>
          <w:sz w:val="27"/>
          <w:szCs w:val="27"/>
          <w:shd w:val="clear" w:color="auto" w:fill="FFFFFF"/>
          <w:lang w:val="en-GB"/>
        </w:rPr>
        <w:t xml:space="preserve"> Victoria</w:t>
      </w:r>
      <w:r w:rsidR="00BF61E3" w:rsidRPr="00132D0A">
        <w:rPr>
          <w:rFonts w:ascii="Calibri" w:eastAsia="Times New Roman" w:hAnsi="Calibri"/>
          <w:color w:val="000000"/>
          <w:sz w:val="27"/>
          <w:szCs w:val="27"/>
          <w:shd w:val="clear" w:color="auto" w:fill="FFFFFF"/>
          <w:lang w:val="en-GB"/>
        </w:rPr>
        <w:t>,</w:t>
      </w:r>
      <w:r w:rsidR="00404802" w:rsidRPr="00132D0A">
        <w:rPr>
          <w:rFonts w:ascii="Calibri" w:eastAsia="Times New Roman" w:hAnsi="Calibri"/>
          <w:color w:val="000000"/>
          <w:sz w:val="27"/>
          <w:szCs w:val="27"/>
          <w:shd w:val="clear" w:color="auto" w:fill="FFFFFF"/>
          <w:lang w:val="en-GB"/>
        </w:rPr>
        <w:t xml:space="preserve"> </w:t>
      </w:r>
      <w:r w:rsidR="004B320F" w:rsidRPr="00132D0A">
        <w:rPr>
          <w:rFonts w:ascii="Calibri" w:eastAsia="Times New Roman" w:hAnsi="Calibri"/>
          <w:color w:val="000000"/>
          <w:sz w:val="27"/>
          <w:szCs w:val="27"/>
          <w:shd w:val="clear" w:color="auto" w:fill="FFFFFF"/>
          <w:lang w:val="en-GB"/>
        </w:rPr>
        <w:t>provided</w:t>
      </w:r>
      <w:r w:rsidR="00404802" w:rsidRPr="00132D0A">
        <w:rPr>
          <w:rFonts w:ascii="Calibri" w:eastAsia="Times New Roman" w:hAnsi="Calibri"/>
          <w:color w:val="000000"/>
          <w:sz w:val="27"/>
          <w:szCs w:val="27"/>
          <w:shd w:val="clear" w:color="auto" w:fill="FFFFFF"/>
          <w:lang w:val="en-GB"/>
        </w:rPr>
        <w:t xml:space="preserve"> </w:t>
      </w:r>
      <w:r w:rsidR="00BF61E3" w:rsidRPr="00132D0A">
        <w:rPr>
          <w:rFonts w:ascii="Calibri" w:eastAsia="Times New Roman" w:hAnsi="Calibri"/>
          <w:color w:val="000000"/>
          <w:sz w:val="27"/>
          <w:szCs w:val="27"/>
          <w:shd w:val="clear" w:color="auto" w:fill="FFFFFF"/>
          <w:lang w:val="en-GB"/>
        </w:rPr>
        <w:t>the</w:t>
      </w:r>
      <w:r w:rsidR="00404802" w:rsidRPr="00132D0A">
        <w:rPr>
          <w:rFonts w:ascii="Calibri" w:eastAsia="Times New Roman" w:hAnsi="Calibri"/>
          <w:color w:val="000000"/>
          <w:sz w:val="27"/>
          <w:szCs w:val="27"/>
          <w:shd w:val="clear" w:color="auto" w:fill="FFFFFF"/>
          <w:lang w:val="en-GB"/>
        </w:rPr>
        <w:t xml:space="preserve"> motif. The </w:t>
      </w:r>
      <w:r w:rsidRPr="00132D0A">
        <w:rPr>
          <w:rFonts w:ascii="Calibri" w:eastAsia="Times New Roman" w:hAnsi="Calibri"/>
          <w:color w:val="000000"/>
          <w:sz w:val="27"/>
          <w:szCs w:val="27"/>
          <w:shd w:val="clear" w:color="auto" w:fill="FFFFFF"/>
          <w:lang w:val="en-GB"/>
        </w:rPr>
        <w:t xml:space="preserve">stamps’ </w:t>
      </w:r>
      <w:r w:rsidR="00404802" w:rsidRPr="00132D0A">
        <w:rPr>
          <w:rFonts w:ascii="Calibri" w:eastAsia="Times New Roman" w:hAnsi="Calibri"/>
          <w:color w:val="000000"/>
          <w:sz w:val="27"/>
          <w:szCs w:val="27"/>
          <w:shd w:val="clear" w:color="auto" w:fill="FFFFFF"/>
          <w:lang w:val="en-GB"/>
        </w:rPr>
        <w:t>most notable feature is th</w:t>
      </w:r>
      <w:r w:rsidR="004B320F" w:rsidRPr="00132D0A">
        <w:rPr>
          <w:rFonts w:ascii="Calibri" w:eastAsia="Times New Roman" w:hAnsi="Calibri"/>
          <w:color w:val="000000"/>
          <w:sz w:val="27"/>
          <w:szCs w:val="27"/>
          <w:shd w:val="clear" w:color="auto" w:fill="FFFFFF"/>
          <w:lang w:val="en-GB"/>
        </w:rPr>
        <w:t>at the</w:t>
      </w:r>
      <w:r w:rsidRPr="00132D0A">
        <w:rPr>
          <w:rFonts w:ascii="Calibri" w:eastAsia="Times New Roman" w:hAnsi="Calibri"/>
          <w:color w:val="000000"/>
          <w:sz w:val="27"/>
          <w:szCs w:val="27"/>
          <w:shd w:val="clear" w:color="auto" w:fill="FFFFFF"/>
          <w:lang w:val="en-GB"/>
        </w:rPr>
        <w:t>y</w:t>
      </w:r>
      <w:r w:rsidR="004B320F" w:rsidRPr="00132D0A">
        <w:rPr>
          <w:rFonts w:ascii="Calibri" w:eastAsia="Times New Roman" w:hAnsi="Calibri"/>
          <w:color w:val="000000"/>
          <w:sz w:val="27"/>
          <w:szCs w:val="27"/>
          <w:shd w:val="clear" w:color="auto" w:fill="FFFFFF"/>
          <w:lang w:val="en-GB"/>
        </w:rPr>
        <w:t xml:space="preserve"> use two colours (necessitating</w:t>
      </w:r>
      <w:r w:rsidR="00404802" w:rsidRPr="00132D0A">
        <w:rPr>
          <w:rFonts w:ascii="Calibri" w:eastAsia="Times New Roman" w:hAnsi="Calibri"/>
          <w:color w:val="000000"/>
          <w:sz w:val="27"/>
          <w:szCs w:val="27"/>
          <w:shd w:val="clear" w:color="auto" w:fill="FFFFFF"/>
          <w:lang w:val="en-GB"/>
        </w:rPr>
        <w:t xml:space="preserve"> extra steps in the production</w:t>
      </w:r>
      <w:r w:rsidR="00BF61E3" w:rsidRPr="00132D0A">
        <w:rPr>
          <w:rFonts w:ascii="Calibri" w:eastAsia="Times New Roman" w:hAnsi="Calibri"/>
          <w:color w:val="000000"/>
          <w:sz w:val="27"/>
          <w:szCs w:val="27"/>
          <w:shd w:val="clear" w:color="auto" w:fill="FFFFFF"/>
          <w:lang w:val="en-GB"/>
        </w:rPr>
        <w:t xml:space="preserve"> process</w:t>
      </w:r>
      <w:r w:rsidR="00404802" w:rsidRPr="00132D0A">
        <w:rPr>
          <w:rFonts w:ascii="Calibri" w:eastAsia="Times New Roman" w:hAnsi="Calibri"/>
          <w:color w:val="000000"/>
          <w:sz w:val="27"/>
          <w:szCs w:val="27"/>
          <w:shd w:val="clear" w:color="auto" w:fill="FFFFFF"/>
          <w:lang w:val="en-GB"/>
        </w:rPr>
        <w:t xml:space="preserve"> </w:t>
      </w:r>
      <w:r w:rsidR="004B320F" w:rsidRPr="00132D0A">
        <w:rPr>
          <w:rFonts w:ascii="Calibri" w:eastAsia="Times New Roman" w:hAnsi="Calibri"/>
          <w:color w:val="000000"/>
          <w:sz w:val="27"/>
          <w:szCs w:val="27"/>
          <w:shd w:val="clear" w:color="auto" w:fill="FFFFFF"/>
          <w:lang w:val="en-GB"/>
        </w:rPr>
        <w:t>as well as</w:t>
      </w:r>
      <w:r w:rsidR="00404802" w:rsidRPr="00132D0A">
        <w:rPr>
          <w:rFonts w:ascii="Calibri" w:eastAsia="Times New Roman" w:hAnsi="Calibri"/>
          <w:color w:val="000000"/>
          <w:sz w:val="27"/>
          <w:szCs w:val="27"/>
          <w:shd w:val="clear" w:color="auto" w:fill="FFFFFF"/>
          <w:lang w:val="en-GB"/>
        </w:rPr>
        <w:t xml:space="preserve"> exceptional precision</w:t>
      </w:r>
      <w:r w:rsidR="004B320F" w:rsidRPr="00132D0A">
        <w:rPr>
          <w:rFonts w:ascii="Calibri" w:eastAsia="Times New Roman" w:hAnsi="Calibri"/>
          <w:color w:val="000000"/>
          <w:sz w:val="27"/>
          <w:szCs w:val="27"/>
          <w:shd w:val="clear" w:color="auto" w:fill="FFFFFF"/>
          <w:lang w:val="en-GB"/>
        </w:rPr>
        <w:t xml:space="preserve">): </w:t>
      </w:r>
      <w:r w:rsidR="00404802" w:rsidRPr="00132D0A">
        <w:rPr>
          <w:rFonts w:ascii="Calibri" w:eastAsia="Times New Roman" w:hAnsi="Calibri"/>
          <w:color w:val="000000"/>
          <w:sz w:val="27"/>
          <w:szCs w:val="27"/>
          <w:shd w:val="clear" w:color="auto" w:fill="FFFFFF"/>
          <w:lang w:val="en-GB"/>
        </w:rPr>
        <w:t xml:space="preserve">always red and green on white paper. </w:t>
      </w:r>
      <w:r w:rsidR="004247D1" w:rsidRPr="00132D0A">
        <w:rPr>
          <w:rFonts w:ascii="Calibri" w:eastAsia="Times New Roman" w:hAnsi="Calibri"/>
          <w:color w:val="000000"/>
          <w:sz w:val="27"/>
          <w:szCs w:val="27"/>
          <w:shd w:val="clear" w:color="auto" w:fill="FFFFFF"/>
          <w:lang w:val="en-GB"/>
        </w:rPr>
        <w:t>‘</w:t>
      </w:r>
      <w:r w:rsidR="00404802" w:rsidRPr="00132D0A">
        <w:rPr>
          <w:rFonts w:ascii="Calibri" w:eastAsia="Times New Roman" w:hAnsi="Calibri"/>
          <w:color w:val="000000"/>
          <w:sz w:val="27"/>
          <w:szCs w:val="27"/>
          <w:shd w:val="clear" w:color="auto" w:fill="FFFFFF"/>
          <w:lang w:val="en-GB"/>
        </w:rPr>
        <w:t>Green is the land. Red are the cliffs. White is the sand. These are the colours of Heligoland.</w:t>
      </w:r>
      <w:r w:rsidR="004247D1" w:rsidRPr="00132D0A">
        <w:rPr>
          <w:rFonts w:ascii="Calibri" w:eastAsia="Times New Roman" w:hAnsi="Calibri"/>
          <w:color w:val="000000"/>
          <w:sz w:val="27"/>
          <w:szCs w:val="27"/>
          <w:shd w:val="clear" w:color="auto" w:fill="FFFFFF"/>
          <w:lang w:val="en-GB"/>
        </w:rPr>
        <w:t>’</w:t>
      </w:r>
      <w:r w:rsidR="00404802" w:rsidRPr="00132D0A">
        <w:rPr>
          <w:rStyle w:val="Sluttnotereferanse"/>
          <w:rFonts w:ascii="Calibri" w:eastAsia="Times New Roman" w:hAnsi="Calibri"/>
          <w:color w:val="000000"/>
          <w:sz w:val="27"/>
          <w:szCs w:val="27"/>
          <w:shd w:val="clear" w:color="auto" w:fill="FFFFFF"/>
          <w:lang w:val="en-GB"/>
        </w:rPr>
        <w:endnoteReference w:id="11"/>
      </w:r>
      <w:r w:rsidR="00404802" w:rsidRPr="00132D0A">
        <w:rPr>
          <w:rFonts w:ascii="Calibri" w:eastAsia="Times New Roman" w:hAnsi="Calibri"/>
          <w:color w:val="000000"/>
          <w:sz w:val="27"/>
          <w:szCs w:val="27"/>
          <w:shd w:val="clear" w:color="auto" w:fill="FFFFFF"/>
          <w:lang w:val="en-GB"/>
        </w:rPr>
        <w:t xml:space="preserve"> In addition, Victoria’s white head is </w:t>
      </w:r>
      <w:r w:rsidR="004B320F" w:rsidRPr="00132D0A">
        <w:rPr>
          <w:rFonts w:ascii="Calibri" w:eastAsia="Times New Roman" w:hAnsi="Calibri"/>
          <w:color w:val="000000"/>
          <w:sz w:val="27"/>
          <w:szCs w:val="27"/>
          <w:shd w:val="clear" w:color="auto" w:fill="FFFFFF"/>
          <w:lang w:val="en-GB"/>
        </w:rPr>
        <w:t>embossed</w:t>
      </w:r>
      <w:r w:rsidR="00404802" w:rsidRPr="00132D0A">
        <w:rPr>
          <w:rFonts w:ascii="Calibri" w:eastAsia="Times New Roman" w:hAnsi="Calibri"/>
          <w:color w:val="000000"/>
          <w:sz w:val="27"/>
          <w:szCs w:val="27"/>
          <w:shd w:val="clear" w:color="auto" w:fill="FFFFFF"/>
          <w:lang w:val="en-GB"/>
        </w:rPr>
        <w:t>. This is ach</w:t>
      </w:r>
      <w:r w:rsidR="00BF61E3" w:rsidRPr="00132D0A">
        <w:rPr>
          <w:rFonts w:ascii="Calibri" w:eastAsia="Times New Roman" w:hAnsi="Calibri"/>
          <w:color w:val="000000"/>
          <w:sz w:val="27"/>
          <w:szCs w:val="27"/>
          <w:shd w:val="clear" w:color="auto" w:fill="FFFFFF"/>
          <w:lang w:val="en-GB"/>
        </w:rPr>
        <w:t>ieved by placing the paper on a</w:t>
      </w:r>
      <w:r w:rsidR="00404802" w:rsidRPr="00132D0A">
        <w:rPr>
          <w:rFonts w:ascii="Calibri" w:eastAsia="Times New Roman" w:hAnsi="Calibri"/>
          <w:color w:val="000000"/>
          <w:sz w:val="27"/>
          <w:szCs w:val="27"/>
          <w:shd w:val="clear" w:color="auto" w:fill="FFFFFF"/>
          <w:lang w:val="en-GB"/>
        </w:rPr>
        <w:t xml:space="preserve"> leather mat </w:t>
      </w:r>
      <w:r w:rsidR="004B320F" w:rsidRPr="00132D0A">
        <w:rPr>
          <w:rFonts w:ascii="Calibri" w:eastAsia="Times New Roman" w:hAnsi="Calibri"/>
          <w:color w:val="000000"/>
          <w:sz w:val="27"/>
          <w:szCs w:val="27"/>
          <w:shd w:val="clear" w:color="auto" w:fill="FFFFFF"/>
          <w:lang w:val="en-GB"/>
        </w:rPr>
        <w:t>while press</w:t>
      </w:r>
      <w:r w:rsidR="002A657A" w:rsidRPr="00132D0A">
        <w:rPr>
          <w:rFonts w:ascii="Calibri" w:eastAsia="Times New Roman" w:hAnsi="Calibri"/>
          <w:color w:val="000000"/>
          <w:sz w:val="27"/>
          <w:szCs w:val="27"/>
          <w:shd w:val="clear" w:color="auto" w:fill="FFFFFF"/>
          <w:lang w:val="en-GB"/>
        </w:rPr>
        <w:t>ing</w:t>
      </w:r>
      <w:r w:rsidR="004B320F" w:rsidRPr="00132D0A">
        <w:rPr>
          <w:rFonts w:ascii="Calibri" w:eastAsia="Times New Roman" w:hAnsi="Calibri"/>
          <w:color w:val="000000"/>
          <w:sz w:val="27"/>
          <w:szCs w:val="27"/>
          <w:shd w:val="clear" w:color="auto" w:fill="FFFFFF"/>
          <w:lang w:val="en-GB"/>
        </w:rPr>
        <w:t xml:space="preserve"> down</w:t>
      </w:r>
      <w:r w:rsidR="00404802" w:rsidRPr="00132D0A">
        <w:rPr>
          <w:rFonts w:ascii="Calibri" w:eastAsia="Times New Roman" w:hAnsi="Calibri"/>
          <w:color w:val="000000"/>
          <w:sz w:val="27"/>
          <w:szCs w:val="27"/>
          <w:shd w:val="clear" w:color="auto" w:fill="FFFFFF"/>
          <w:lang w:val="en-GB"/>
        </w:rPr>
        <w:t xml:space="preserve"> </w:t>
      </w:r>
      <w:r w:rsidR="002A657A" w:rsidRPr="00132D0A">
        <w:rPr>
          <w:rFonts w:ascii="Calibri" w:eastAsia="Times New Roman" w:hAnsi="Calibri"/>
          <w:color w:val="000000"/>
          <w:sz w:val="27"/>
          <w:szCs w:val="27"/>
          <w:shd w:val="clear" w:color="auto" w:fill="FFFFFF"/>
          <w:lang w:val="en-GB"/>
        </w:rPr>
        <w:t xml:space="preserve">extra heavily on </w:t>
      </w:r>
      <w:r w:rsidR="00404802" w:rsidRPr="00132D0A">
        <w:rPr>
          <w:rFonts w:ascii="Calibri" w:eastAsia="Times New Roman" w:hAnsi="Calibri"/>
          <w:color w:val="000000"/>
          <w:sz w:val="27"/>
          <w:szCs w:val="27"/>
          <w:shd w:val="clear" w:color="auto" w:fill="FFFFFF"/>
          <w:lang w:val="en-GB"/>
        </w:rPr>
        <w:t xml:space="preserve">the printing plate. My </w:t>
      </w:r>
      <w:r w:rsidR="00AA53CC" w:rsidRPr="00132D0A">
        <w:rPr>
          <w:rFonts w:ascii="Calibri" w:eastAsia="Times New Roman" w:hAnsi="Calibri"/>
          <w:color w:val="000000"/>
          <w:sz w:val="27"/>
          <w:szCs w:val="27"/>
          <w:shd w:val="clear" w:color="auto" w:fill="FFFFFF"/>
          <w:lang w:val="en-GB"/>
        </w:rPr>
        <w:t>specimen</w:t>
      </w:r>
      <w:r w:rsidR="00404802" w:rsidRPr="00132D0A">
        <w:rPr>
          <w:rFonts w:ascii="Calibri" w:eastAsia="Times New Roman" w:hAnsi="Calibri"/>
          <w:color w:val="000000"/>
          <w:sz w:val="27"/>
          <w:szCs w:val="27"/>
          <w:shd w:val="clear" w:color="auto" w:fill="FFFFFF"/>
          <w:lang w:val="en-GB"/>
        </w:rPr>
        <w:t xml:space="preserve"> is torn and greasy from a great deal of finger contact. I can just </w:t>
      </w:r>
      <w:r w:rsidR="00CD22D1" w:rsidRPr="00132D0A">
        <w:rPr>
          <w:rFonts w:ascii="Calibri" w:eastAsia="Times New Roman" w:hAnsi="Calibri"/>
          <w:color w:val="000000"/>
          <w:sz w:val="27"/>
          <w:szCs w:val="27"/>
          <w:shd w:val="clear" w:color="auto" w:fill="FFFFFF"/>
          <w:lang w:val="en-GB"/>
        </w:rPr>
        <w:t xml:space="preserve">about </w:t>
      </w:r>
      <w:r w:rsidR="00404802" w:rsidRPr="00132D0A">
        <w:rPr>
          <w:rFonts w:ascii="Calibri" w:eastAsia="Times New Roman" w:hAnsi="Calibri"/>
          <w:color w:val="000000"/>
          <w:sz w:val="27"/>
          <w:szCs w:val="27"/>
          <w:shd w:val="clear" w:color="auto" w:fill="FFFFFF"/>
          <w:lang w:val="en-GB"/>
        </w:rPr>
        <w:t xml:space="preserve">detect a rancid odour when I warm it between my hands and gently scrape the surface. This </w:t>
      </w:r>
      <w:r w:rsidR="00C33406" w:rsidRPr="00132D0A">
        <w:rPr>
          <w:rFonts w:ascii="Calibri" w:eastAsia="Times New Roman" w:hAnsi="Calibri"/>
          <w:color w:val="000000"/>
          <w:sz w:val="27"/>
          <w:szCs w:val="27"/>
          <w:shd w:val="clear" w:color="auto" w:fill="FFFFFF"/>
          <w:lang w:val="en-GB"/>
        </w:rPr>
        <w:t xml:space="preserve">is one of the first </w:t>
      </w:r>
      <w:r w:rsidR="008D595C" w:rsidRPr="00132D0A">
        <w:rPr>
          <w:rFonts w:ascii="Calibri" w:eastAsia="Times New Roman" w:hAnsi="Calibri"/>
          <w:color w:val="000000"/>
          <w:sz w:val="27"/>
          <w:szCs w:val="27"/>
          <w:shd w:val="clear" w:color="auto" w:fill="FFFFFF"/>
          <w:lang w:val="en-GB"/>
        </w:rPr>
        <w:t>issues</w:t>
      </w:r>
      <w:r w:rsidR="00C33406" w:rsidRPr="00132D0A">
        <w:rPr>
          <w:rFonts w:ascii="Calibri" w:eastAsia="Times New Roman" w:hAnsi="Calibri"/>
          <w:color w:val="000000"/>
          <w:sz w:val="27"/>
          <w:szCs w:val="27"/>
          <w:shd w:val="clear" w:color="auto" w:fill="FFFFFF"/>
          <w:lang w:val="en-GB"/>
        </w:rPr>
        <w:t xml:space="preserve"> from 1867 with the postage given in English shillings</w:t>
      </w:r>
      <w:r w:rsidR="00A948FA" w:rsidRPr="00132D0A">
        <w:rPr>
          <w:rFonts w:ascii="Calibri" w:eastAsia="Times New Roman" w:hAnsi="Calibri"/>
          <w:color w:val="000000"/>
          <w:sz w:val="27"/>
          <w:szCs w:val="27"/>
          <w:shd w:val="clear" w:color="auto" w:fill="FFFFFF"/>
          <w:lang w:val="en-GB"/>
        </w:rPr>
        <w:t>.</w:t>
      </w:r>
      <w:r w:rsidR="00C33406" w:rsidRPr="00132D0A">
        <w:rPr>
          <w:rFonts w:ascii="Calibri" w:eastAsia="Times New Roman" w:hAnsi="Calibri"/>
          <w:color w:val="000000"/>
          <w:sz w:val="27"/>
          <w:szCs w:val="27"/>
          <w:shd w:val="clear" w:color="auto" w:fill="FFFFFF"/>
          <w:lang w:val="en-GB"/>
        </w:rPr>
        <w:t xml:space="preserve"> After 1875, this will be changed to the German pfennig</w:t>
      </w:r>
      <w:r w:rsidR="00BF61E3" w:rsidRPr="00132D0A">
        <w:rPr>
          <w:rFonts w:ascii="Calibri" w:eastAsia="Times New Roman" w:hAnsi="Calibri"/>
          <w:color w:val="000000"/>
          <w:sz w:val="27"/>
          <w:szCs w:val="27"/>
          <w:shd w:val="clear" w:color="auto" w:fill="FFFFFF"/>
          <w:lang w:val="en-GB"/>
        </w:rPr>
        <w:t xml:space="preserve">, </w:t>
      </w:r>
      <w:r w:rsidRPr="00132D0A">
        <w:rPr>
          <w:rFonts w:ascii="Calibri" w:eastAsia="Times New Roman" w:hAnsi="Calibri"/>
          <w:color w:val="000000"/>
          <w:sz w:val="27"/>
          <w:szCs w:val="27"/>
          <w:shd w:val="clear" w:color="auto" w:fill="FFFFFF"/>
          <w:lang w:val="en-GB"/>
        </w:rPr>
        <w:t>reflecting</w:t>
      </w:r>
      <w:r w:rsidR="00C33406" w:rsidRPr="00132D0A">
        <w:rPr>
          <w:rFonts w:ascii="Calibri" w:eastAsia="Times New Roman" w:hAnsi="Calibri"/>
          <w:color w:val="000000"/>
          <w:sz w:val="27"/>
          <w:szCs w:val="27"/>
          <w:shd w:val="clear" w:color="auto" w:fill="FFFFFF"/>
          <w:lang w:val="en-GB"/>
        </w:rPr>
        <w:t xml:space="preserve"> a gradual rapprochement with the German mainland.</w:t>
      </w:r>
    </w:p>
    <w:p w14:paraId="35B80303" w14:textId="77777777" w:rsidR="00CC2C39" w:rsidRPr="00132D0A" w:rsidRDefault="00CC2C39" w:rsidP="00BF61E3">
      <w:pPr>
        <w:pStyle w:val="NormalWeb"/>
        <w:shd w:val="clear" w:color="auto" w:fill="FFFFFF"/>
        <w:spacing w:before="0" w:beforeAutospacing="0" w:after="0" w:afterAutospacing="0"/>
        <w:ind w:firstLine="567"/>
        <w:rPr>
          <w:rFonts w:ascii="Calibri" w:eastAsia="Times New Roman" w:hAnsi="Calibri"/>
          <w:color w:val="000000"/>
          <w:sz w:val="27"/>
          <w:szCs w:val="27"/>
          <w:shd w:val="clear" w:color="auto" w:fill="FFFFFF"/>
          <w:lang w:val="en-GB"/>
        </w:rPr>
      </w:pPr>
    </w:p>
    <w:p w14:paraId="792CC450" w14:textId="2C353C30" w:rsidR="00C33406" w:rsidRPr="00132D0A" w:rsidRDefault="00BF61E3" w:rsidP="00CC2C39">
      <w:pPr>
        <w:pStyle w:val="NormalWeb"/>
        <w:shd w:val="clear" w:color="auto" w:fill="FFFFFF"/>
        <w:spacing w:before="0" w:beforeAutospacing="0" w:after="0" w:afterAutospacing="0"/>
        <w:ind w:left="567"/>
        <w:rPr>
          <w:rFonts w:ascii="Calibri" w:eastAsia="Times New Roman" w:hAnsi="Calibri"/>
          <w:color w:val="000000"/>
          <w:sz w:val="27"/>
          <w:szCs w:val="27"/>
          <w:shd w:val="clear" w:color="auto" w:fill="FFFFFF"/>
          <w:lang w:val="en-GB"/>
        </w:rPr>
      </w:pPr>
      <w:r w:rsidRPr="00132D0A">
        <w:rPr>
          <w:rFonts w:ascii="Calibri" w:eastAsia="Times New Roman" w:hAnsi="Calibri"/>
          <w:color w:val="000000"/>
          <w:sz w:val="27"/>
          <w:szCs w:val="27"/>
          <w:shd w:val="clear" w:color="auto" w:fill="FFFFFF"/>
          <w:lang w:val="en-GB"/>
        </w:rPr>
        <w:t xml:space="preserve"> [</w:t>
      </w:r>
      <w:r w:rsidR="00CC2C39" w:rsidRPr="00132D0A">
        <w:rPr>
          <w:rFonts w:ascii="Calibri" w:eastAsia="Times New Roman" w:hAnsi="Calibri"/>
          <w:color w:val="000000"/>
          <w:sz w:val="27"/>
          <w:szCs w:val="27"/>
          <w:shd w:val="clear" w:color="auto" w:fill="FFFFFF"/>
          <w:lang w:val="en-GB"/>
        </w:rPr>
        <w:t>1869-71: Relief of Queen Victoria of England</w:t>
      </w:r>
      <w:r w:rsidRPr="00132D0A">
        <w:rPr>
          <w:rFonts w:ascii="Calibri" w:eastAsia="Times New Roman" w:hAnsi="Calibri"/>
          <w:color w:val="000000"/>
          <w:sz w:val="27"/>
          <w:szCs w:val="27"/>
          <w:shd w:val="clear" w:color="auto" w:fill="FFFFFF"/>
          <w:lang w:val="en-GB"/>
        </w:rPr>
        <w:t>]</w:t>
      </w:r>
    </w:p>
    <w:p w14:paraId="1152C466" w14:textId="77777777" w:rsidR="00CC2C39" w:rsidRPr="00132D0A" w:rsidRDefault="00CC2C39" w:rsidP="00BF61E3">
      <w:pPr>
        <w:pStyle w:val="NormalWeb"/>
        <w:shd w:val="clear" w:color="auto" w:fill="FFFFFF"/>
        <w:spacing w:before="0" w:beforeAutospacing="0" w:after="0" w:afterAutospacing="0"/>
        <w:ind w:firstLine="567"/>
        <w:rPr>
          <w:rFonts w:ascii="Calibri" w:eastAsia="Times New Roman" w:hAnsi="Calibri"/>
          <w:color w:val="000000"/>
          <w:sz w:val="27"/>
          <w:szCs w:val="27"/>
          <w:shd w:val="clear" w:color="auto" w:fill="FFFFFF"/>
          <w:lang w:val="en-GB"/>
        </w:rPr>
      </w:pPr>
    </w:p>
    <w:p w14:paraId="00AE83F2" w14:textId="5739EDBE" w:rsidR="008D595C" w:rsidRPr="00132D0A" w:rsidRDefault="008D595C" w:rsidP="00BF61E3">
      <w:pPr>
        <w:pStyle w:val="NormalWeb"/>
        <w:shd w:val="clear" w:color="auto" w:fill="FFFFFF"/>
        <w:spacing w:before="0" w:beforeAutospacing="0" w:after="0" w:afterAutospacing="0"/>
        <w:ind w:firstLine="567"/>
        <w:rPr>
          <w:rFonts w:ascii="Calibri" w:eastAsia="Times New Roman" w:hAnsi="Calibri"/>
          <w:color w:val="000000"/>
          <w:sz w:val="27"/>
          <w:szCs w:val="27"/>
          <w:shd w:val="clear" w:color="auto" w:fill="FFFFFF"/>
          <w:lang w:val="en-GB"/>
        </w:rPr>
      </w:pPr>
      <w:r w:rsidRPr="00132D0A">
        <w:rPr>
          <w:rFonts w:ascii="Calibri" w:eastAsia="Times New Roman" w:hAnsi="Calibri"/>
          <w:color w:val="000000"/>
          <w:sz w:val="27"/>
          <w:szCs w:val="27"/>
          <w:shd w:val="clear" w:color="auto" w:fill="FFFFFF"/>
          <w:lang w:val="en-GB"/>
        </w:rPr>
        <w:t xml:space="preserve">And in 1890, as if in a </w:t>
      </w:r>
      <w:r w:rsidR="00CD22D1" w:rsidRPr="00132D0A">
        <w:rPr>
          <w:rFonts w:ascii="Calibri" w:eastAsia="Times New Roman" w:hAnsi="Calibri"/>
          <w:color w:val="000000"/>
          <w:sz w:val="27"/>
          <w:szCs w:val="27"/>
          <w:shd w:val="clear" w:color="auto" w:fill="FFFFFF"/>
          <w:lang w:val="en-GB"/>
        </w:rPr>
        <w:t>game of Monopoly, the English</w:t>
      </w:r>
      <w:r w:rsidRPr="00132D0A">
        <w:rPr>
          <w:rFonts w:ascii="Calibri" w:eastAsia="Times New Roman" w:hAnsi="Calibri"/>
          <w:color w:val="000000"/>
          <w:sz w:val="27"/>
          <w:szCs w:val="27"/>
          <w:shd w:val="clear" w:color="auto" w:fill="FFFFFF"/>
          <w:lang w:val="en-GB"/>
        </w:rPr>
        <w:t xml:space="preserve"> decided to offer Heligoland to German</w:t>
      </w:r>
      <w:r w:rsidR="00CD22D1" w:rsidRPr="00132D0A">
        <w:rPr>
          <w:rFonts w:ascii="Calibri" w:eastAsia="Times New Roman" w:hAnsi="Calibri"/>
          <w:color w:val="000000"/>
          <w:sz w:val="27"/>
          <w:szCs w:val="27"/>
          <w:shd w:val="clear" w:color="auto" w:fill="FFFFFF"/>
          <w:lang w:val="en-GB"/>
        </w:rPr>
        <w:t>y</w:t>
      </w:r>
      <w:r w:rsidRPr="00132D0A">
        <w:rPr>
          <w:rFonts w:ascii="Calibri" w:eastAsia="Times New Roman" w:hAnsi="Calibri"/>
          <w:color w:val="000000"/>
          <w:sz w:val="27"/>
          <w:szCs w:val="27"/>
          <w:shd w:val="clear" w:color="auto" w:fill="FFFFFF"/>
          <w:lang w:val="en-GB"/>
        </w:rPr>
        <w:t xml:space="preserve"> in exchange</w:t>
      </w:r>
      <w:r w:rsidR="00BF6127" w:rsidRPr="00132D0A">
        <w:rPr>
          <w:rFonts w:ascii="Calibri" w:eastAsia="Times New Roman" w:hAnsi="Calibri"/>
          <w:color w:val="000000"/>
          <w:sz w:val="27"/>
          <w:szCs w:val="27"/>
          <w:shd w:val="clear" w:color="auto" w:fill="FFFFFF"/>
          <w:lang w:val="en-GB"/>
        </w:rPr>
        <w:t xml:space="preserve"> for the island of Zanzibar</w:t>
      </w:r>
      <w:r w:rsidRPr="00132D0A">
        <w:rPr>
          <w:rFonts w:ascii="Calibri" w:eastAsia="Times New Roman" w:hAnsi="Calibri"/>
          <w:color w:val="000000"/>
          <w:sz w:val="27"/>
          <w:szCs w:val="27"/>
          <w:shd w:val="clear" w:color="auto" w:fill="FFFFFF"/>
          <w:lang w:val="en-GB"/>
        </w:rPr>
        <w:t xml:space="preserve"> off the coast of East Africa. The Germans agreed and immediately si</w:t>
      </w:r>
      <w:r w:rsidR="00CD22D1" w:rsidRPr="00132D0A">
        <w:rPr>
          <w:rFonts w:ascii="Calibri" w:eastAsia="Times New Roman" w:hAnsi="Calibri"/>
          <w:color w:val="000000"/>
          <w:sz w:val="27"/>
          <w:szCs w:val="27"/>
          <w:shd w:val="clear" w:color="auto" w:fill="FFFFFF"/>
          <w:lang w:val="en-GB"/>
        </w:rPr>
        <w:t>mplified the name to Helgoland,</w:t>
      </w:r>
      <w:r w:rsidRPr="00132D0A">
        <w:rPr>
          <w:rFonts w:ascii="Calibri" w:eastAsia="Times New Roman" w:hAnsi="Calibri"/>
          <w:color w:val="000000"/>
          <w:sz w:val="27"/>
          <w:szCs w:val="27"/>
          <w:shd w:val="clear" w:color="auto" w:fill="FFFFFF"/>
          <w:lang w:val="en-GB"/>
        </w:rPr>
        <w:t xml:space="preserve"> without the </w:t>
      </w:r>
      <w:r w:rsidR="004247D1" w:rsidRPr="00132D0A">
        <w:rPr>
          <w:rFonts w:ascii="Calibri" w:eastAsia="Times New Roman" w:hAnsi="Calibri"/>
          <w:color w:val="000000"/>
          <w:sz w:val="27"/>
          <w:szCs w:val="27"/>
          <w:shd w:val="clear" w:color="auto" w:fill="FFFFFF"/>
          <w:lang w:val="en-GB"/>
        </w:rPr>
        <w:t>‘</w:t>
      </w:r>
      <w:r w:rsidRPr="00132D0A">
        <w:rPr>
          <w:rFonts w:ascii="Calibri" w:eastAsia="Times New Roman" w:hAnsi="Calibri"/>
          <w:color w:val="000000"/>
          <w:sz w:val="27"/>
          <w:szCs w:val="27"/>
          <w:shd w:val="clear" w:color="auto" w:fill="FFFFFF"/>
          <w:lang w:val="en-GB"/>
        </w:rPr>
        <w:t>i</w:t>
      </w:r>
      <w:r w:rsidR="004247D1" w:rsidRPr="00132D0A">
        <w:rPr>
          <w:rFonts w:ascii="Calibri" w:eastAsia="Times New Roman" w:hAnsi="Calibri"/>
          <w:color w:val="000000"/>
          <w:sz w:val="27"/>
          <w:szCs w:val="27"/>
          <w:shd w:val="clear" w:color="auto" w:fill="FFFFFF"/>
          <w:lang w:val="en-GB"/>
        </w:rPr>
        <w:t>’</w:t>
      </w:r>
      <w:r w:rsidRPr="00132D0A">
        <w:rPr>
          <w:rFonts w:ascii="Calibri" w:eastAsia="Times New Roman" w:hAnsi="Calibri"/>
          <w:color w:val="000000"/>
          <w:sz w:val="27"/>
          <w:szCs w:val="27"/>
          <w:shd w:val="clear" w:color="auto" w:fill="FFFFFF"/>
          <w:lang w:val="en-GB"/>
        </w:rPr>
        <w:t xml:space="preserve">. Eventually they set up a naval base, which would have </w:t>
      </w:r>
      <w:r w:rsidR="00BF6127" w:rsidRPr="00132D0A">
        <w:rPr>
          <w:rFonts w:ascii="Calibri" w:eastAsia="Times New Roman" w:hAnsi="Calibri"/>
          <w:color w:val="000000"/>
          <w:sz w:val="27"/>
          <w:szCs w:val="27"/>
          <w:shd w:val="clear" w:color="auto" w:fill="FFFFFF"/>
          <w:lang w:val="en-GB"/>
        </w:rPr>
        <w:t>great significance in both the First and S</w:t>
      </w:r>
      <w:r w:rsidRPr="00132D0A">
        <w:rPr>
          <w:rFonts w:ascii="Calibri" w:eastAsia="Times New Roman" w:hAnsi="Calibri"/>
          <w:color w:val="000000"/>
          <w:sz w:val="27"/>
          <w:szCs w:val="27"/>
          <w:shd w:val="clear" w:color="auto" w:fill="FFFFFF"/>
          <w:lang w:val="en-GB"/>
        </w:rPr>
        <w:t xml:space="preserve">econd </w:t>
      </w:r>
      <w:r w:rsidR="00BF6127" w:rsidRPr="00132D0A">
        <w:rPr>
          <w:rFonts w:ascii="Calibri" w:eastAsia="Times New Roman" w:hAnsi="Calibri"/>
          <w:color w:val="000000"/>
          <w:sz w:val="27"/>
          <w:szCs w:val="27"/>
          <w:shd w:val="clear" w:color="auto" w:fill="FFFFFF"/>
          <w:lang w:val="en-GB"/>
        </w:rPr>
        <w:t>W</w:t>
      </w:r>
      <w:r w:rsidRPr="00132D0A">
        <w:rPr>
          <w:rFonts w:ascii="Calibri" w:eastAsia="Times New Roman" w:hAnsi="Calibri"/>
          <w:color w:val="000000"/>
          <w:sz w:val="27"/>
          <w:szCs w:val="27"/>
          <w:shd w:val="clear" w:color="auto" w:fill="FFFFFF"/>
          <w:lang w:val="en-GB"/>
        </w:rPr>
        <w:t xml:space="preserve">orld </w:t>
      </w:r>
      <w:r w:rsidR="00BF6127" w:rsidRPr="00132D0A">
        <w:rPr>
          <w:rFonts w:ascii="Calibri" w:eastAsia="Times New Roman" w:hAnsi="Calibri"/>
          <w:color w:val="000000"/>
          <w:sz w:val="27"/>
          <w:szCs w:val="27"/>
          <w:shd w:val="clear" w:color="auto" w:fill="FFFFFF"/>
          <w:lang w:val="en-GB"/>
        </w:rPr>
        <w:t>W</w:t>
      </w:r>
      <w:r w:rsidRPr="00132D0A">
        <w:rPr>
          <w:rFonts w:ascii="Calibri" w:eastAsia="Times New Roman" w:hAnsi="Calibri"/>
          <w:color w:val="000000"/>
          <w:sz w:val="27"/>
          <w:szCs w:val="27"/>
          <w:shd w:val="clear" w:color="auto" w:fill="FFFFFF"/>
          <w:lang w:val="en-GB"/>
        </w:rPr>
        <w:t>ars. At the same time, tourism continued to thrive. It is said that the nuclear researc</w:t>
      </w:r>
      <w:r w:rsidR="00BF6127" w:rsidRPr="00132D0A">
        <w:rPr>
          <w:rFonts w:ascii="Calibri" w:eastAsia="Times New Roman" w:hAnsi="Calibri"/>
          <w:color w:val="000000"/>
          <w:sz w:val="27"/>
          <w:szCs w:val="27"/>
          <w:shd w:val="clear" w:color="auto" w:fill="FFFFFF"/>
          <w:lang w:val="en-GB"/>
        </w:rPr>
        <w:t xml:space="preserve">her, Werner Heisenberg, who was terribly troubled by </w:t>
      </w:r>
      <w:r w:rsidRPr="00132D0A">
        <w:rPr>
          <w:rFonts w:ascii="Calibri" w:eastAsia="Times New Roman" w:hAnsi="Calibri"/>
          <w:color w:val="000000"/>
          <w:sz w:val="27"/>
          <w:szCs w:val="27"/>
          <w:shd w:val="clear" w:color="auto" w:fill="FFFFFF"/>
          <w:lang w:val="en-GB"/>
        </w:rPr>
        <w:t>pollen allergies and hay fever</w:t>
      </w:r>
      <w:r w:rsidR="000328C2" w:rsidRPr="00132D0A">
        <w:rPr>
          <w:rFonts w:ascii="Calibri" w:eastAsia="Times New Roman" w:hAnsi="Calibri"/>
          <w:color w:val="000000"/>
          <w:sz w:val="27"/>
          <w:szCs w:val="27"/>
          <w:shd w:val="clear" w:color="auto" w:fill="FFFFFF"/>
          <w:lang w:val="en-GB"/>
        </w:rPr>
        <w:t>,</w:t>
      </w:r>
      <w:r w:rsidRPr="00132D0A">
        <w:rPr>
          <w:rFonts w:ascii="Calibri" w:eastAsia="Times New Roman" w:hAnsi="Calibri"/>
          <w:color w:val="000000"/>
          <w:sz w:val="27"/>
          <w:szCs w:val="27"/>
          <w:shd w:val="clear" w:color="auto" w:fill="FFFFFF"/>
          <w:lang w:val="en-GB"/>
        </w:rPr>
        <w:t xml:space="preserve"> only managed to </w:t>
      </w:r>
      <w:r w:rsidR="000328C2" w:rsidRPr="00132D0A">
        <w:rPr>
          <w:rFonts w:ascii="Calibri" w:eastAsia="Times New Roman" w:hAnsi="Calibri"/>
          <w:color w:val="000000"/>
          <w:sz w:val="27"/>
          <w:szCs w:val="27"/>
          <w:shd w:val="clear" w:color="auto" w:fill="FFFFFF"/>
          <w:lang w:val="en-GB"/>
        </w:rPr>
        <w:t>formulate his</w:t>
      </w:r>
      <w:r w:rsidRPr="00132D0A">
        <w:rPr>
          <w:rFonts w:ascii="Calibri" w:eastAsia="Times New Roman" w:hAnsi="Calibri"/>
          <w:color w:val="000000"/>
          <w:sz w:val="27"/>
          <w:szCs w:val="27"/>
          <w:shd w:val="clear" w:color="auto" w:fill="FFFFFF"/>
          <w:lang w:val="en-GB"/>
        </w:rPr>
        <w:t xml:space="preserve"> quantum theory </w:t>
      </w:r>
      <w:r w:rsidR="000328C2" w:rsidRPr="00132D0A">
        <w:rPr>
          <w:rFonts w:ascii="Calibri" w:eastAsia="Times New Roman" w:hAnsi="Calibri"/>
          <w:color w:val="000000"/>
          <w:sz w:val="27"/>
          <w:szCs w:val="27"/>
          <w:shd w:val="clear" w:color="auto" w:fill="FFFFFF"/>
          <w:lang w:val="en-GB"/>
        </w:rPr>
        <w:t>after</w:t>
      </w:r>
      <w:r w:rsidRPr="00132D0A">
        <w:rPr>
          <w:rFonts w:ascii="Calibri" w:eastAsia="Times New Roman" w:hAnsi="Calibri"/>
          <w:color w:val="000000"/>
          <w:sz w:val="27"/>
          <w:szCs w:val="27"/>
          <w:shd w:val="clear" w:color="auto" w:fill="FFFFFF"/>
          <w:lang w:val="en-GB"/>
        </w:rPr>
        <w:t xml:space="preserve"> a long </w:t>
      </w:r>
      <w:r w:rsidR="000328C2" w:rsidRPr="00132D0A">
        <w:rPr>
          <w:rFonts w:ascii="Calibri" w:eastAsia="Times New Roman" w:hAnsi="Calibri"/>
          <w:color w:val="000000"/>
          <w:sz w:val="27"/>
          <w:szCs w:val="27"/>
          <w:shd w:val="clear" w:color="auto" w:fill="FFFFFF"/>
          <w:lang w:val="en-GB"/>
        </w:rPr>
        <w:t xml:space="preserve">health </w:t>
      </w:r>
      <w:r w:rsidRPr="00132D0A">
        <w:rPr>
          <w:rFonts w:ascii="Calibri" w:eastAsia="Times New Roman" w:hAnsi="Calibri"/>
          <w:color w:val="000000"/>
          <w:sz w:val="27"/>
          <w:szCs w:val="27"/>
          <w:shd w:val="clear" w:color="auto" w:fill="FFFFFF"/>
          <w:lang w:val="en-GB"/>
        </w:rPr>
        <w:t xml:space="preserve">cure at </w:t>
      </w:r>
      <w:r w:rsidR="00987234" w:rsidRPr="00132D0A">
        <w:rPr>
          <w:rFonts w:ascii="Calibri" w:eastAsia="Times New Roman" w:hAnsi="Calibri"/>
          <w:color w:val="000000"/>
          <w:sz w:val="27"/>
          <w:szCs w:val="27"/>
          <w:shd w:val="clear" w:color="auto" w:fill="FFFFFF"/>
          <w:lang w:val="en-GB"/>
        </w:rPr>
        <w:t>this</w:t>
      </w:r>
      <w:r w:rsidR="000328C2" w:rsidRPr="00132D0A">
        <w:rPr>
          <w:rFonts w:ascii="Calibri" w:eastAsia="Times New Roman" w:hAnsi="Calibri"/>
          <w:color w:val="000000"/>
          <w:sz w:val="27"/>
          <w:szCs w:val="27"/>
          <w:shd w:val="clear" w:color="auto" w:fill="FFFFFF"/>
          <w:lang w:val="en-GB"/>
        </w:rPr>
        <w:t xml:space="preserve"> island</w:t>
      </w:r>
      <w:r w:rsidR="00987234" w:rsidRPr="00132D0A">
        <w:rPr>
          <w:rFonts w:ascii="Calibri" w:eastAsia="Times New Roman" w:hAnsi="Calibri"/>
          <w:color w:val="000000"/>
          <w:sz w:val="27"/>
          <w:szCs w:val="27"/>
          <w:shd w:val="clear" w:color="auto" w:fill="FFFFFF"/>
          <w:lang w:val="en-GB"/>
        </w:rPr>
        <w:t xml:space="preserve"> with its sparse vegetation</w:t>
      </w:r>
      <w:r w:rsidR="000328C2" w:rsidRPr="00132D0A">
        <w:rPr>
          <w:rFonts w:ascii="Calibri" w:eastAsia="Times New Roman" w:hAnsi="Calibri"/>
          <w:color w:val="000000"/>
          <w:sz w:val="27"/>
          <w:szCs w:val="27"/>
          <w:shd w:val="clear" w:color="auto" w:fill="FFFFFF"/>
          <w:lang w:val="en-GB"/>
        </w:rPr>
        <w:t>.</w:t>
      </w:r>
      <w:r w:rsidR="000328C2" w:rsidRPr="00132D0A">
        <w:rPr>
          <w:rStyle w:val="Sluttnotereferanse"/>
          <w:rFonts w:ascii="Calibri" w:eastAsia="Times New Roman" w:hAnsi="Calibri"/>
          <w:color w:val="000000"/>
          <w:sz w:val="27"/>
          <w:szCs w:val="27"/>
          <w:shd w:val="clear" w:color="auto" w:fill="FFFFFF"/>
          <w:lang w:val="en-GB"/>
        </w:rPr>
        <w:endnoteReference w:id="12"/>
      </w:r>
    </w:p>
    <w:p w14:paraId="28BE54F6" w14:textId="77777777" w:rsidR="000328C2" w:rsidRPr="00132D0A" w:rsidRDefault="000328C2" w:rsidP="005F7A23">
      <w:pPr>
        <w:pStyle w:val="NormalWeb"/>
        <w:shd w:val="clear" w:color="auto" w:fill="FFFFFF"/>
        <w:spacing w:before="0" w:beforeAutospacing="0" w:after="0" w:afterAutospacing="0"/>
        <w:rPr>
          <w:rFonts w:ascii="Calibri" w:eastAsia="Times New Roman" w:hAnsi="Calibri"/>
          <w:color w:val="000000"/>
          <w:sz w:val="27"/>
          <w:szCs w:val="27"/>
          <w:shd w:val="clear" w:color="auto" w:fill="FFFFFF"/>
          <w:lang w:val="en-GB"/>
        </w:rPr>
      </w:pPr>
    </w:p>
    <w:p w14:paraId="28CE1BE3" w14:textId="6684A5ED" w:rsidR="000328C2" w:rsidRPr="00132D0A" w:rsidRDefault="000328C2" w:rsidP="005F7A23">
      <w:pPr>
        <w:pStyle w:val="NormalWeb"/>
        <w:shd w:val="clear" w:color="auto" w:fill="FFFFFF"/>
        <w:spacing w:before="0" w:beforeAutospacing="0" w:after="0" w:afterAutospacing="0"/>
        <w:rPr>
          <w:rFonts w:ascii="Calibri" w:eastAsia="Times New Roman" w:hAnsi="Calibri"/>
          <w:color w:val="000000"/>
          <w:sz w:val="27"/>
          <w:szCs w:val="27"/>
          <w:shd w:val="clear" w:color="auto" w:fill="FFFFFF"/>
          <w:lang w:val="en-GB"/>
        </w:rPr>
      </w:pPr>
      <w:r w:rsidRPr="00132D0A">
        <w:rPr>
          <w:rFonts w:ascii="Calibri" w:eastAsia="Times New Roman" w:hAnsi="Calibri"/>
          <w:color w:val="000000"/>
          <w:sz w:val="27"/>
          <w:szCs w:val="27"/>
          <w:shd w:val="clear" w:color="auto" w:fill="FFFFFF"/>
          <w:lang w:val="en-GB"/>
        </w:rPr>
        <w:t xml:space="preserve">In the final phase of the </w:t>
      </w:r>
      <w:r w:rsidR="00E168BF" w:rsidRPr="00132D0A">
        <w:rPr>
          <w:rFonts w:ascii="Calibri" w:eastAsia="Times New Roman" w:hAnsi="Calibri"/>
          <w:color w:val="000000"/>
          <w:sz w:val="27"/>
          <w:szCs w:val="27"/>
          <w:shd w:val="clear" w:color="auto" w:fill="FFFFFF"/>
          <w:lang w:val="en-GB"/>
        </w:rPr>
        <w:t>Second World War</w:t>
      </w:r>
      <w:r w:rsidRPr="00132D0A">
        <w:rPr>
          <w:rFonts w:ascii="Calibri" w:eastAsia="Times New Roman" w:hAnsi="Calibri"/>
          <w:color w:val="000000"/>
          <w:sz w:val="27"/>
          <w:szCs w:val="27"/>
          <w:shd w:val="clear" w:color="auto" w:fill="FFFFFF"/>
          <w:lang w:val="en-GB"/>
        </w:rPr>
        <w:t xml:space="preserve">, the island </w:t>
      </w:r>
      <w:r w:rsidR="00AA53CC" w:rsidRPr="00132D0A">
        <w:rPr>
          <w:rFonts w:ascii="Calibri" w:eastAsia="Times New Roman" w:hAnsi="Calibri"/>
          <w:color w:val="000000"/>
          <w:sz w:val="27"/>
          <w:szCs w:val="27"/>
          <w:shd w:val="clear" w:color="auto" w:fill="FFFFFF"/>
          <w:lang w:val="en-GB"/>
        </w:rPr>
        <w:t>is</w:t>
      </w:r>
      <w:r w:rsidRPr="00132D0A">
        <w:rPr>
          <w:rFonts w:ascii="Calibri" w:eastAsia="Times New Roman" w:hAnsi="Calibri"/>
          <w:color w:val="000000"/>
          <w:sz w:val="27"/>
          <w:szCs w:val="27"/>
          <w:shd w:val="clear" w:color="auto" w:fill="FFFFFF"/>
          <w:lang w:val="en-GB"/>
        </w:rPr>
        <w:t xml:space="preserve"> bombed to </w:t>
      </w:r>
      <w:r w:rsidR="00E168BF" w:rsidRPr="00132D0A">
        <w:rPr>
          <w:rFonts w:ascii="Calibri" w:eastAsia="Times New Roman" w:hAnsi="Calibri"/>
          <w:color w:val="000000"/>
          <w:sz w:val="27"/>
          <w:szCs w:val="27"/>
          <w:shd w:val="clear" w:color="auto" w:fill="FFFFFF"/>
          <w:lang w:val="en-GB"/>
        </w:rPr>
        <w:t>oblivion</w:t>
      </w:r>
      <w:r w:rsidRPr="00132D0A">
        <w:rPr>
          <w:rFonts w:ascii="Calibri" w:eastAsia="Times New Roman" w:hAnsi="Calibri"/>
          <w:color w:val="000000"/>
          <w:sz w:val="27"/>
          <w:szCs w:val="27"/>
          <w:shd w:val="clear" w:color="auto" w:fill="FFFFFF"/>
          <w:lang w:val="en-GB"/>
        </w:rPr>
        <w:t xml:space="preserve"> in British air raids. And after the war, the British </w:t>
      </w:r>
      <w:r w:rsidR="00AA53CC" w:rsidRPr="00132D0A">
        <w:rPr>
          <w:rFonts w:ascii="Calibri" w:eastAsia="Times New Roman" w:hAnsi="Calibri"/>
          <w:color w:val="000000"/>
          <w:sz w:val="27"/>
          <w:szCs w:val="27"/>
          <w:shd w:val="clear" w:color="auto" w:fill="FFFFFF"/>
          <w:lang w:val="en-GB"/>
        </w:rPr>
        <w:t>take</w:t>
      </w:r>
      <w:r w:rsidRPr="00132D0A">
        <w:rPr>
          <w:rFonts w:ascii="Calibri" w:eastAsia="Times New Roman" w:hAnsi="Calibri"/>
          <w:color w:val="000000"/>
          <w:sz w:val="27"/>
          <w:szCs w:val="27"/>
          <w:shd w:val="clear" w:color="auto" w:fill="FFFFFF"/>
          <w:lang w:val="en-GB"/>
        </w:rPr>
        <w:t xml:space="preserve"> </w:t>
      </w:r>
      <w:r w:rsidR="00BF6127" w:rsidRPr="00132D0A">
        <w:rPr>
          <w:rFonts w:ascii="Calibri" w:eastAsia="Times New Roman" w:hAnsi="Calibri"/>
          <w:color w:val="000000"/>
          <w:sz w:val="27"/>
          <w:szCs w:val="27"/>
          <w:shd w:val="clear" w:color="auto" w:fill="FFFFFF"/>
          <w:lang w:val="en-GB"/>
        </w:rPr>
        <w:t xml:space="preserve">it </w:t>
      </w:r>
      <w:r w:rsidRPr="00132D0A">
        <w:rPr>
          <w:rFonts w:ascii="Calibri" w:eastAsia="Times New Roman" w:hAnsi="Calibri"/>
          <w:color w:val="000000"/>
          <w:sz w:val="27"/>
          <w:szCs w:val="27"/>
          <w:shd w:val="clear" w:color="auto" w:fill="FFFFFF"/>
          <w:lang w:val="en-GB"/>
        </w:rPr>
        <w:t xml:space="preserve">over </w:t>
      </w:r>
      <w:r w:rsidR="00AA53CC" w:rsidRPr="00132D0A">
        <w:rPr>
          <w:rFonts w:ascii="Calibri" w:eastAsia="Times New Roman" w:hAnsi="Calibri"/>
          <w:color w:val="000000"/>
          <w:sz w:val="27"/>
          <w:szCs w:val="27"/>
          <w:shd w:val="clear" w:color="auto" w:fill="FFFFFF"/>
          <w:lang w:val="en-GB"/>
        </w:rPr>
        <w:t>again. By then, Helgoland looks</w:t>
      </w:r>
      <w:r w:rsidRPr="00132D0A">
        <w:rPr>
          <w:rFonts w:ascii="Calibri" w:eastAsia="Times New Roman" w:hAnsi="Calibri"/>
          <w:color w:val="000000"/>
          <w:sz w:val="27"/>
          <w:szCs w:val="27"/>
          <w:shd w:val="clear" w:color="auto" w:fill="FFFFFF"/>
          <w:lang w:val="en-GB"/>
        </w:rPr>
        <w:t xml:space="preserve"> pretty much like a lunar landscape, greenish-yellow and totally lifeless, useful </w:t>
      </w:r>
      <w:r w:rsidR="006F411B" w:rsidRPr="00132D0A">
        <w:rPr>
          <w:rFonts w:ascii="Calibri" w:eastAsia="Times New Roman" w:hAnsi="Calibri"/>
          <w:color w:val="000000"/>
          <w:sz w:val="27"/>
          <w:szCs w:val="27"/>
          <w:shd w:val="clear" w:color="auto" w:fill="FFFFFF"/>
          <w:lang w:val="en-GB"/>
        </w:rPr>
        <w:t xml:space="preserve">at most </w:t>
      </w:r>
      <w:r w:rsidRPr="00132D0A">
        <w:rPr>
          <w:rFonts w:ascii="Calibri" w:eastAsia="Times New Roman" w:hAnsi="Calibri"/>
          <w:color w:val="000000"/>
          <w:sz w:val="27"/>
          <w:szCs w:val="27"/>
          <w:shd w:val="clear" w:color="auto" w:fill="FFFFFF"/>
          <w:lang w:val="en-GB"/>
        </w:rPr>
        <w:t xml:space="preserve">as a practice target for planes and warships.  </w:t>
      </w:r>
    </w:p>
    <w:p w14:paraId="1A29117B" w14:textId="1B3FE0B2" w:rsidR="006F411B" w:rsidRPr="00132D0A" w:rsidRDefault="006F411B" w:rsidP="00BF61E3">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In 1952, the islands </w:t>
      </w:r>
      <w:r w:rsidR="00AA53CC" w:rsidRPr="00132D0A">
        <w:rPr>
          <w:rFonts w:ascii="Calibri" w:eastAsia="Times New Roman" w:hAnsi="Calibri" w:cs="Times New Roman"/>
          <w:color w:val="000000"/>
          <w:sz w:val="27"/>
          <w:szCs w:val="27"/>
          <w:shd w:val="clear" w:color="auto" w:fill="FFFFFF"/>
          <w:lang w:val="en-GB"/>
        </w:rPr>
        <w:t>are</w:t>
      </w:r>
      <w:r w:rsidRPr="00132D0A">
        <w:rPr>
          <w:rFonts w:ascii="Calibri" w:eastAsia="Times New Roman" w:hAnsi="Calibri" w:cs="Times New Roman"/>
          <w:color w:val="000000"/>
          <w:sz w:val="27"/>
          <w:szCs w:val="27"/>
          <w:shd w:val="clear" w:color="auto" w:fill="FFFFFF"/>
          <w:lang w:val="en-GB"/>
        </w:rPr>
        <w:t xml:space="preserve"> handed back to Germany again. By that time, they </w:t>
      </w:r>
      <w:r w:rsidR="00AA53CC" w:rsidRPr="00132D0A">
        <w:rPr>
          <w:rFonts w:ascii="Calibri" w:eastAsia="Times New Roman" w:hAnsi="Calibri" w:cs="Times New Roman"/>
          <w:color w:val="000000"/>
          <w:sz w:val="27"/>
          <w:szCs w:val="27"/>
          <w:shd w:val="clear" w:color="auto" w:fill="FFFFFF"/>
          <w:lang w:val="en-GB"/>
        </w:rPr>
        <w:t>are</w:t>
      </w:r>
      <w:r w:rsidRPr="00132D0A">
        <w:rPr>
          <w:rFonts w:ascii="Calibri" w:eastAsia="Times New Roman" w:hAnsi="Calibri" w:cs="Times New Roman"/>
          <w:color w:val="000000"/>
          <w:sz w:val="27"/>
          <w:szCs w:val="27"/>
          <w:shd w:val="clear" w:color="auto" w:fill="FFFFFF"/>
          <w:lang w:val="en-GB"/>
        </w:rPr>
        <w:t xml:space="preserve"> utterly </w:t>
      </w:r>
      <w:r w:rsidR="00BF6127" w:rsidRPr="00132D0A">
        <w:rPr>
          <w:rFonts w:ascii="Calibri" w:eastAsia="Times New Roman" w:hAnsi="Calibri" w:cs="Times New Roman"/>
          <w:color w:val="000000"/>
          <w:sz w:val="27"/>
          <w:szCs w:val="27"/>
          <w:shd w:val="clear" w:color="auto" w:fill="FFFFFF"/>
          <w:lang w:val="en-GB"/>
        </w:rPr>
        <w:t>lacking in</w:t>
      </w:r>
      <w:r w:rsidRPr="00132D0A">
        <w:rPr>
          <w:rFonts w:ascii="Calibri" w:eastAsia="Times New Roman" w:hAnsi="Calibri" w:cs="Times New Roman"/>
          <w:color w:val="000000"/>
          <w:sz w:val="27"/>
          <w:szCs w:val="27"/>
          <w:shd w:val="clear" w:color="auto" w:fill="FFFFFF"/>
          <w:lang w:val="en-GB"/>
        </w:rPr>
        <w:t xml:space="preserve"> any traces </w:t>
      </w:r>
      <w:r w:rsidR="00BF61E3" w:rsidRPr="00132D0A">
        <w:rPr>
          <w:rFonts w:ascii="Calibri" w:eastAsia="Times New Roman" w:hAnsi="Calibri" w:cs="Times New Roman"/>
          <w:color w:val="000000"/>
          <w:sz w:val="27"/>
          <w:szCs w:val="27"/>
          <w:shd w:val="clear" w:color="auto" w:fill="FFFFFF"/>
          <w:lang w:val="en-GB"/>
        </w:rPr>
        <w:t xml:space="preserve">of history </w:t>
      </w:r>
      <w:r w:rsidRPr="00132D0A">
        <w:rPr>
          <w:rFonts w:ascii="Calibri" w:eastAsia="Times New Roman" w:hAnsi="Calibri" w:cs="Times New Roman"/>
          <w:color w:val="000000"/>
          <w:sz w:val="27"/>
          <w:szCs w:val="27"/>
          <w:shd w:val="clear" w:color="auto" w:fill="FFFFFF"/>
          <w:lang w:val="en-GB"/>
        </w:rPr>
        <w:t>other than</w:t>
      </w:r>
      <w:r w:rsidR="00CD22D1" w:rsidRPr="00132D0A">
        <w:rPr>
          <w:rFonts w:ascii="Calibri" w:eastAsia="Times New Roman" w:hAnsi="Calibri" w:cs="Times New Roman"/>
          <w:color w:val="000000"/>
          <w:sz w:val="27"/>
          <w:szCs w:val="27"/>
          <w:shd w:val="clear" w:color="auto" w:fill="FFFFFF"/>
          <w:lang w:val="en-GB"/>
        </w:rPr>
        <w:t xml:space="preserve"> the occasional bomb crater</w:t>
      </w:r>
      <w:r w:rsidRPr="00132D0A">
        <w:rPr>
          <w:rFonts w:ascii="Calibri" w:eastAsia="Times New Roman" w:hAnsi="Calibri" w:cs="Times New Roman"/>
          <w:color w:val="000000"/>
          <w:sz w:val="27"/>
          <w:szCs w:val="27"/>
          <w:shd w:val="clear" w:color="auto" w:fill="FFFFFF"/>
          <w:lang w:val="en-GB"/>
        </w:rPr>
        <w:t xml:space="preserve">. And it seems to me that the smell from my stamp – </w:t>
      </w:r>
      <w:r w:rsidR="00BF6127" w:rsidRPr="00132D0A">
        <w:rPr>
          <w:rFonts w:ascii="Calibri" w:eastAsia="Times New Roman" w:hAnsi="Calibri" w:cs="Times New Roman"/>
          <w:color w:val="000000"/>
          <w:sz w:val="27"/>
          <w:szCs w:val="27"/>
          <w:shd w:val="clear" w:color="auto" w:fill="FFFFFF"/>
          <w:lang w:val="en-GB"/>
        </w:rPr>
        <w:t>be it</w:t>
      </w:r>
      <w:r w:rsidRPr="00132D0A">
        <w:rPr>
          <w:rFonts w:ascii="Calibri" w:eastAsia="Times New Roman" w:hAnsi="Calibri" w:cs="Times New Roman"/>
          <w:color w:val="000000"/>
          <w:sz w:val="27"/>
          <w:szCs w:val="27"/>
          <w:shd w:val="clear" w:color="auto" w:fill="FFFFFF"/>
          <w:lang w:val="en-GB"/>
        </w:rPr>
        <w:t xml:space="preserve"> from fish entrails or rancid massage oil – must be one of the last concrete traces of the civilization that was once to be found there.</w:t>
      </w:r>
    </w:p>
    <w:p w14:paraId="231C3CD2" w14:textId="77777777" w:rsidR="006F411B" w:rsidRPr="00132D0A" w:rsidRDefault="006F411B" w:rsidP="00BC79D9">
      <w:pPr>
        <w:rPr>
          <w:rFonts w:ascii="Calibri" w:eastAsia="Times New Roman" w:hAnsi="Calibri" w:cs="Times New Roman"/>
          <w:color w:val="000000"/>
          <w:sz w:val="27"/>
          <w:szCs w:val="27"/>
          <w:shd w:val="clear" w:color="auto" w:fill="FFFFFF"/>
          <w:lang w:val="en-GB"/>
        </w:rPr>
      </w:pPr>
    </w:p>
    <w:p w14:paraId="122BC798" w14:textId="77777777" w:rsidR="006F411B" w:rsidRPr="00132D0A" w:rsidRDefault="006F411B" w:rsidP="00BC79D9">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M. L’Estrange &amp; Anna Maria Wells (1850)</w:t>
      </w:r>
    </w:p>
    <w:p w14:paraId="4AE40A2A" w14:textId="77777777" w:rsidR="006F411B" w:rsidRPr="00132D0A" w:rsidRDefault="006F411B" w:rsidP="00BC79D9">
      <w:pPr>
        <w:rPr>
          <w:rFonts w:ascii="Calibri" w:eastAsia="Times New Roman" w:hAnsi="Calibri" w:cs="Times New Roman"/>
          <w:color w:val="000000"/>
          <w:sz w:val="27"/>
          <w:szCs w:val="27"/>
          <w:u w:val="single"/>
          <w:shd w:val="clear" w:color="auto" w:fill="FFFFFF"/>
          <w:lang w:val="en-GB"/>
        </w:rPr>
      </w:pPr>
      <w:r w:rsidRPr="00132D0A">
        <w:rPr>
          <w:rFonts w:ascii="Calibri" w:eastAsia="Times New Roman" w:hAnsi="Calibri" w:cs="Times New Roman"/>
          <w:color w:val="000000"/>
          <w:sz w:val="27"/>
          <w:szCs w:val="27"/>
          <w:u w:val="single"/>
          <w:shd w:val="clear" w:color="auto" w:fill="FFFFFF"/>
          <w:lang w:val="en-GB"/>
        </w:rPr>
        <w:t>Heligoland or Reminiscences of Childhood: A Genuine Narrative of Facts</w:t>
      </w:r>
    </w:p>
    <w:p w14:paraId="652AB02F" w14:textId="77777777" w:rsidR="006F411B" w:rsidRPr="00132D0A" w:rsidRDefault="006F411B" w:rsidP="00BC79D9">
      <w:pPr>
        <w:rPr>
          <w:rFonts w:ascii="Calibri" w:eastAsia="Times New Roman" w:hAnsi="Calibri" w:cs="Times New Roman"/>
          <w:color w:val="000000"/>
          <w:sz w:val="27"/>
          <w:szCs w:val="27"/>
          <w:shd w:val="clear" w:color="auto" w:fill="FFFFFF"/>
          <w:lang w:val="en-GB"/>
        </w:rPr>
      </w:pPr>
    </w:p>
    <w:p w14:paraId="120F3C0C" w14:textId="77B2FCCE" w:rsidR="000D3406" w:rsidRPr="00132D0A" w:rsidRDefault="006F411B" w:rsidP="00BC79D9">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Alex Ritsema (2007) </w:t>
      </w:r>
    </w:p>
    <w:p w14:paraId="289957EF" w14:textId="1DCF3149" w:rsidR="006F411B" w:rsidRPr="00132D0A" w:rsidRDefault="006F411B" w:rsidP="00BC79D9">
      <w:pPr>
        <w:rPr>
          <w:rFonts w:ascii="Calibri" w:eastAsia="Times New Roman" w:hAnsi="Calibri" w:cs="Times New Roman"/>
          <w:color w:val="000000"/>
          <w:sz w:val="27"/>
          <w:szCs w:val="27"/>
          <w:u w:val="single"/>
          <w:shd w:val="clear" w:color="auto" w:fill="FFFFFF"/>
          <w:lang w:val="en-GB"/>
        </w:rPr>
      </w:pPr>
      <w:r w:rsidRPr="00132D0A">
        <w:rPr>
          <w:rFonts w:ascii="Calibri" w:eastAsia="Times New Roman" w:hAnsi="Calibri" w:cs="Times New Roman"/>
          <w:color w:val="000000"/>
          <w:sz w:val="27"/>
          <w:szCs w:val="27"/>
          <w:u w:val="single"/>
          <w:shd w:val="clear" w:color="auto" w:fill="FFFFFF"/>
          <w:lang w:val="en-GB"/>
        </w:rPr>
        <w:t>Helgoland, Past and Present</w:t>
      </w:r>
    </w:p>
    <w:p w14:paraId="65063F17" w14:textId="77777777" w:rsidR="006F411B" w:rsidRPr="00132D0A" w:rsidRDefault="006F411B" w:rsidP="00BC79D9">
      <w:pPr>
        <w:rPr>
          <w:rFonts w:ascii="Calibri" w:eastAsia="Times New Roman" w:hAnsi="Calibri" w:cs="Times New Roman"/>
          <w:color w:val="000000"/>
          <w:sz w:val="27"/>
          <w:szCs w:val="27"/>
          <w:shd w:val="clear" w:color="auto" w:fill="FFFFFF"/>
          <w:lang w:val="en-GB"/>
        </w:rPr>
      </w:pPr>
    </w:p>
    <w:p w14:paraId="3BAF30C5" w14:textId="1F4E7BCF" w:rsidR="006F411B" w:rsidRPr="00132D0A" w:rsidRDefault="004247D1" w:rsidP="006F411B">
      <w:pPr>
        <w:jc w:val="center"/>
        <w:rPr>
          <w:rFonts w:ascii="Calibri" w:eastAsia="Times New Roman" w:hAnsi="Calibri"/>
          <w:color w:val="000000"/>
          <w:sz w:val="27"/>
          <w:szCs w:val="27"/>
          <w:shd w:val="clear" w:color="auto" w:fill="FFFFFF"/>
          <w:lang w:val="en-GB"/>
        </w:rPr>
      </w:pPr>
      <w:r w:rsidRPr="00132D0A">
        <w:rPr>
          <w:rFonts w:ascii="Calibri" w:eastAsia="Times New Roman" w:hAnsi="Calibri"/>
          <w:color w:val="000000"/>
          <w:sz w:val="27"/>
          <w:szCs w:val="27"/>
          <w:shd w:val="clear" w:color="auto" w:fill="FFFFFF"/>
          <w:lang w:val="en-GB"/>
        </w:rPr>
        <w:t>‘</w:t>
      </w:r>
      <w:r w:rsidR="006F411B" w:rsidRPr="00132D0A">
        <w:rPr>
          <w:rFonts w:ascii="Calibri" w:eastAsia="Times New Roman" w:hAnsi="Calibri"/>
          <w:color w:val="000000"/>
          <w:sz w:val="27"/>
          <w:szCs w:val="27"/>
          <w:shd w:val="clear" w:color="auto" w:fill="FFFFFF"/>
          <w:lang w:val="en-GB"/>
        </w:rPr>
        <w:t>The men dress in very coarse cloth made so wide that their trousers look like petticoats, enormous wooden buttons, their throats much exposed, and little tight caps upon the very top of their heads.</w:t>
      </w:r>
      <w:r w:rsidRPr="00132D0A">
        <w:rPr>
          <w:rFonts w:ascii="Calibri" w:eastAsia="Times New Roman" w:hAnsi="Calibri"/>
          <w:color w:val="000000"/>
          <w:sz w:val="27"/>
          <w:szCs w:val="27"/>
          <w:shd w:val="clear" w:color="auto" w:fill="FFFFFF"/>
          <w:lang w:val="en-GB"/>
        </w:rPr>
        <w:t>’</w:t>
      </w:r>
    </w:p>
    <w:p w14:paraId="444D34D6" w14:textId="4BF5075F" w:rsidR="006F411B" w:rsidRPr="00132D0A" w:rsidRDefault="006F411B" w:rsidP="006F411B">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olor w:val="000000"/>
          <w:sz w:val="27"/>
          <w:szCs w:val="27"/>
          <w:shd w:val="clear" w:color="auto" w:fill="FFFFFF"/>
          <w:lang w:val="en-GB"/>
        </w:rPr>
        <w:t>M. L’ESTRANGE</w:t>
      </w:r>
    </w:p>
    <w:p w14:paraId="14848862" w14:textId="77777777" w:rsidR="00203EDE" w:rsidRPr="00132D0A" w:rsidRDefault="00203EDE" w:rsidP="00BC79D9">
      <w:pPr>
        <w:rPr>
          <w:rFonts w:ascii="Calibri" w:eastAsia="Times New Roman" w:hAnsi="Calibri" w:cs="Times New Roman"/>
          <w:color w:val="000000"/>
          <w:sz w:val="27"/>
          <w:szCs w:val="27"/>
          <w:shd w:val="clear" w:color="auto" w:fill="FFFFFF"/>
          <w:lang w:val="en-GB"/>
        </w:rPr>
      </w:pPr>
    </w:p>
    <w:p w14:paraId="763B6E11" w14:textId="77777777" w:rsidR="007E032C" w:rsidRPr="00132D0A" w:rsidRDefault="007E032C" w:rsidP="007E032C">
      <w:pPr>
        <w:rPr>
          <w:rFonts w:ascii="Calibri" w:eastAsia="Times New Roman" w:hAnsi="Calibri" w:cs="Times New Roman"/>
          <w:color w:val="000000"/>
          <w:sz w:val="27"/>
          <w:szCs w:val="27"/>
          <w:shd w:val="clear" w:color="auto" w:fill="FFFFFF"/>
          <w:lang w:val="en-GB"/>
        </w:rPr>
      </w:pPr>
    </w:p>
    <w:p w14:paraId="60FA7770" w14:textId="158CD5FB" w:rsidR="00E822C8" w:rsidRPr="00132D0A" w:rsidRDefault="00E822C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br w:type="page"/>
      </w:r>
    </w:p>
    <w:tbl>
      <w:tblPr>
        <w:tblStyle w:val="Tabellrutenett"/>
        <w:tblW w:w="0" w:type="auto"/>
        <w:tblLook w:val="04A0" w:firstRow="1" w:lastRow="0" w:firstColumn="1" w:lastColumn="0" w:noHBand="0" w:noVBand="1"/>
      </w:tblPr>
      <w:tblGrid>
        <w:gridCol w:w="4258"/>
        <w:gridCol w:w="4258"/>
      </w:tblGrid>
      <w:tr w:rsidR="00CC2C39" w:rsidRPr="00132D0A" w14:paraId="09FBE437" w14:textId="77777777" w:rsidTr="00CC2C39">
        <w:tc>
          <w:tcPr>
            <w:tcW w:w="4258" w:type="dxa"/>
          </w:tcPr>
          <w:p w14:paraId="7282A9BC"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lastRenderedPageBreak/>
              <w:t>PERIOD:</w:t>
            </w:r>
          </w:p>
        </w:tc>
        <w:tc>
          <w:tcPr>
            <w:tcW w:w="4258" w:type="dxa"/>
          </w:tcPr>
          <w:p w14:paraId="19B6843D" w14:textId="77777777" w:rsidR="00CC2C39" w:rsidRPr="00132D0A" w:rsidRDefault="00CC2C39" w:rsidP="00CC2C39">
            <w:pPr>
              <w:rPr>
                <w:rFonts w:asciiTheme="majorHAnsi" w:hAnsiTheme="majorHAnsi"/>
                <w:sz w:val="27"/>
                <w:szCs w:val="27"/>
                <w:lang w:val="en-GB"/>
              </w:rPr>
            </w:pPr>
          </w:p>
        </w:tc>
      </w:tr>
      <w:tr w:rsidR="00CC2C39" w:rsidRPr="00132D0A" w14:paraId="744F504A" w14:textId="77777777" w:rsidTr="00CC2C39">
        <w:tc>
          <w:tcPr>
            <w:tcW w:w="4258" w:type="dxa"/>
          </w:tcPr>
          <w:p w14:paraId="5269FF7E" w14:textId="77777777" w:rsidR="00CC2C39" w:rsidRPr="00132D0A" w:rsidRDefault="00CC2C39" w:rsidP="00CC2C39">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1784-1867</w:t>
            </w:r>
          </w:p>
          <w:p w14:paraId="1F6ED378" w14:textId="477B73AB" w:rsidR="00CC2C39" w:rsidRPr="00132D0A" w:rsidRDefault="00CC2C39" w:rsidP="00CC2C39">
            <w:pPr>
              <w:rPr>
                <w:rFonts w:asciiTheme="majorHAnsi" w:hAnsiTheme="majorHAnsi"/>
                <w:sz w:val="27"/>
                <w:szCs w:val="27"/>
                <w:lang w:val="en-GB"/>
              </w:rPr>
            </w:pPr>
          </w:p>
        </w:tc>
        <w:tc>
          <w:tcPr>
            <w:tcW w:w="4258" w:type="dxa"/>
          </w:tcPr>
          <w:p w14:paraId="79B372FD" w14:textId="77777777" w:rsidR="00CC2C39" w:rsidRPr="00132D0A" w:rsidRDefault="00CC2C39" w:rsidP="00CC2C39">
            <w:pPr>
              <w:rPr>
                <w:rFonts w:asciiTheme="majorHAnsi" w:hAnsiTheme="majorHAnsi"/>
                <w:sz w:val="27"/>
                <w:szCs w:val="27"/>
                <w:lang w:val="en-GB"/>
              </w:rPr>
            </w:pPr>
          </w:p>
        </w:tc>
      </w:tr>
      <w:tr w:rsidR="00CC2C39" w:rsidRPr="00132D0A" w14:paraId="1D266DB3" w14:textId="77777777" w:rsidTr="00CC2C39">
        <w:tc>
          <w:tcPr>
            <w:tcW w:w="4258" w:type="dxa"/>
          </w:tcPr>
          <w:p w14:paraId="21C814CE"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COUNTRY:</w:t>
            </w:r>
          </w:p>
        </w:tc>
        <w:tc>
          <w:tcPr>
            <w:tcW w:w="4258" w:type="dxa"/>
          </w:tcPr>
          <w:p w14:paraId="13D2E84C" w14:textId="77777777" w:rsidR="00CC2C39" w:rsidRPr="00132D0A" w:rsidRDefault="00CC2C39" w:rsidP="00CC2C39">
            <w:pPr>
              <w:rPr>
                <w:rFonts w:asciiTheme="majorHAnsi" w:hAnsiTheme="majorHAnsi"/>
                <w:sz w:val="27"/>
                <w:szCs w:val="27"/>
                <w:lang w:val="en-GB"/>
              </w:rPr>
            </w:pPr>
          </w:p>
        </w:tc>
      </w:tr>
      <w:tr w:rsidR="00CC2C39" w:rsidRPr="00132D0A" w14:paraId="4C795E92" w14:textId="77777777" w:rsidTr="00CC2C39">
        <w:tc>
          <w:tcPr>
            <w:tcW w:w="4258" w:type="dxa"/>
          </w:tcPr>
          <w:p w14:paraId="2D4B30EE" w14:textId="77777777" w:rsidR="00CC2C39" w:rsidRPr="00132D0A" w:rsidRDefault="00CC2C39" w:rsidP="00D93ECE">
            <w:pPr>
              <w:pStyle w:val="ToC1"/>
            </w:pPr>
            <w:bookmarkStart w:id="4" w:name="_Toc347431739"/>
            <w:r w:rsidRPr="00132D0A">
              <w:t>NEW BRUNSWICK</w:t>
            </w:r>
            <w:bookmarkEnd w:id="4"/>
          </w:p>
          <w:p w14:paraId="664B2772" w14:textId="66113A5D" w:rsidR="00CC2C39" w:rsidRPr="00132D0A" w:rsidRDefault="00CC2C39" w:rsidP="00CC2C39">
            <w:pPr>
              <w:rPr>
                <w:rFonts w:asciiTheme="majorHAnsi" w:hAnsiTheme="majorHAnsi"/>
                <w:sz w:val="27"/>
                <w:szCs w:val="27"/>
                <w:lang w:val="en-GB"/>
              </w:rPr>
            </w:pPr>
          </w:p>
        </w:tc>
        <w:tc>
          <w:tcPr>
            <w:tcW w:w="4258" w:type="dxa"/>
          </w:tcPr>
          <w:p w14:paraId="6C351BD3" w14:textId="77777777" w:rsidR="00CC2C39" w:rsidRPr="00132D0A" w:rsidRDefault="00CC2C39" w:rsidP="00CC2C39">
            <w:pPr>
              <w:rPr>
                <w:rFonts w:asciiTheme="majorHAnsi" w:hAnsiTheme="majorHAnsi"/>
                <w:sz w:val="27"/>
                <w:szCs w:val="27"/>
                <w:lang w:val="en-GB"/>
              </w:rPr>
            </w:pPr>
          </w:p>
        </w:tc>
      </w:tr>
      <w:tr w:rsidR="00CC2C39" w:rsidRPr="00132D0A" w14:paraId="4F56F967" w14:textId="77777777" w:rsidTr="00CC2C39">
        <w:tc>
          <w:tcPr>
            <w:tcW w:w="4258" w:type="dxa"/>
          </w:tcPr>
          <w:p w14:paraId="672DD6B0"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POPULATION:</w:t>
            </w:r>
          </w:p>
        </w:tc>
        <w:tc>
          <w:tcPr>
            <w:tcW w:w="4258" w:type="dxa"/>
          </w:tcPr>
          <w:p w14:paraId="6491FAFF"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AREA:</w:t>
            </w:r>
          </w:p>
        </w:tc>
      </w:tr>
      <w:tr w:rsidR="00CC2C39" w:rsidRPr="00132D0A" w14:paraId="1794D608" w14:textId="77777777" w:rsidTr="00CC2C39">
        <w:tc>
          <w:tcPr>
            <w:tcW w:w="4258" w:type="dxa"/>
          </w:tcPr>
          <w:p w14:paraId="56AACC6B" w14:textId="6416DEB9" w:rsidR="00CC2C39" w:rsidRPr="00132D0A" w:rsidRDefault="00CC2C39" w:rsidP="00CC2C39">
            <w:pPr>
              <w:rPr>
                <w:rFonts w:asciiTheme="majorHAnsi" w:hAnsiTheme="majorHAnsi"/>
                <w:sz w:val="27"/>
                <w:szCs w:val="27"/>
                <w:lang w:val="en-GB"/>
              </w:rPr>
            </w:pPr>
            <w:r w:rsidRPr="00132D0A">
              <w:rPr>
                <w:rFonts w:ascii="Calibri" w:eastAsia="Times New Roman" w:hAnsi="Calibri" w:cs="Times New Roman"/>
                <w:color w:val="000000"/>
                <w:sz w:val="27"/>
                <w:szCs w:val="27"/>
                <w:shd w:val="clear" w:color="auto" w:fill="FFFFFF"/>
                <w:lang w:val="en-GB"/>
              </w:rPr>
              <w:t>193,800</w:t>
            </w:r>
          </w:p>
        </w:tc>
        <w:tc>
          <w:tcPr>
            <w:tcW w:w="4258" w:type="dxa"/>
          </w:tcPr>
          <w:p w14:paraId="71710334" w14:textId="2BE93690" w:rsidR="00CC2C39" w:rsidRPr="00132D0A" w:rsidRDefault="00CC2C39" w:rsidP="00CC2C39">
            <w:pPr>
              <w:rPr>
                <w:rFonts w:asciiTheme="majorHAnsi" w:hAnsiTheme="majorHAnsi"/>
                <w:sz w:val="27"/>
                <w:szCs w:val="27"/>
                <w:lang w:val="en-GB"/>
              </w:rPr>
            </w:pPr>
            <w:r w:rsidRPr="00132D0A">
              <w:rPr>
                <w:rFonts w:ascii="Calibri" w:eastAsia="Times New Roman" w:hAnsi="Calibri" w:cs="Times New Roman"/>
                <w:color w:val="000000"/>
                <w:sz w:val="27"/>
                <w:szCs w:val="27"/>
                <w:shd w:val="clear" w:color="auto" w:fill="FFFFFF"/>
                <w:lang w:val="en-GB"/>
              </w:rPr>
              <w:t>72,908</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CC2C39" w:rsidRPr="00132D0A" w14:paraId="6039E110" w14:textId="77777777" w:rsidTr="00CC2C39">
        <w:tc>
          <w:tcPr>
            <w:tcW w:w="4258" w:type="dxa"/>
          </w:tcPr>
          <w:p w14:paraId="1E9D1FDA" w14:textId="77777777" w:rsidR="00A23DC6" w:rsidRPr="00132D0A" w:rsidRDefault="00A23DC6" w:rsidP="00A23DC6">
            <w:pPr>
              <w:rPr>
                <w:rFonts w:asciiTheme="majorHAnsi" w:hAnsiTheme="majorHAnsi"/>
                <w:sz w:val="27"/>
                <w:szCs w:val="27"/>
                <w:lang w:val="en-GB"/>
              </w:rPr>
            </w:pPr>
            <w:r w:rsidRPr="00132D0A">
              <w:rPr>
                <w:rFonts w:asciiTheme="majorHAnsi" w:hAnsiTheme="majorHAnsi"/>
                <w:sz w:val="27"/>
                <w:szCs w:val="27"/>
                <w:lang w:val="en-GB"/>
              </w:rPr>
              <w:t>USA</w:t>
            </w:r>
          </w:p>
          <w:p w14:paraId="2E100FDD" w14:textId="2FBDBC95"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QUEBEC (FR)</w:t>
            </w:r>
          </w:p>
          <w:p w14:paraId="03B6711C"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Miramichi</w:t>
            </w:r>
          </w:p>
          <w:p w14:paraId="5BDBC885"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NEW BRUNSWICK</w:t>
            </w:r>
          </w:p>
          <w:p w14:paraId="703C452C"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Saint John</w:t>
            </w:r>
          </w:p>
          <w:p w14:paraId="1A4D8B38"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PRINCE EDWARD ISLAND (GB)</w:t>
            </w:r>
          </w:p>
          <w:p w14:paraId="2BE29D6A"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NOVA SCOTIA (GB)</w:t>
            </w:r>
          </w:p>
          <w:p w14:paraId="517C8006" w14:textId="1CF86823"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ATLANTIC OCEAN</w:t>
            </w:r>
          </w:p>
        </w:tc>
        <w:tc>
          <w:tcPr>
            <w:tcW w:w="4258" w:type="dxa"/>
          </w:tcPr>
          <w:p w14:paraId="30484989" w14:textId="77777777" w:rsidR="00CC2C39" w:rsidRPr="00132D0A" w:rsidRDefault="00CC2C39" w:rsidP="00CC2C39">
            <w:pPr>
              <w:rPr>
                <w:rFonts w:asciiTheme="majorHAnsi" w:hAnsiTheme="majorHAnsi"/>
                <w:sz w:val="27"/>
                <w:szCs w:val="27"/>
                <w:lang w:val="en-GB"/>
              </w:rPr>
            </w:pPr>
          </w:p>
        </w:tc>
      </w:tr>
    </w:tbl>
    <w:p w14:paraId="59B02A6F" w14:textId="77777777" w:rsidR="00D16CC6" w:rsidRPr="00132D0A" w:rsidRDefault="00D16CC6" w:rsidP="004316B8">
      <w:pPr>
        <w:rPr>
          <w:rFonts w:ascii="Calibri" w:eastAsia="Times New Roman" w:hAnsi="Calibri" w:cs="Times New Roman"/>
          <w:color w:val="000000"/>
          <w:sz w:val="27"/>
          <w:szCs w:val="27"/>
          <w:shd w:val="clear" w:color="auto" w:fill="FFFFFF"/>
          <w:lang w:val="en-GB"/>
        </w:rPr>
      </w:pPr>
    </w:p>
    <w:p w14:paraId="5658D504" w14:textId="74A46B8C" w:rsidR="00D16CC6" w:rsidRPr="00132D0A" w:rsidRDefault="00D16CC6" w:rsidP="004316B8">
      <w:pPr>
        <w:rPr>
          <w:rFonts w:ascii="Calibri" w:eastAsia="Times New Roman" w:hAnsi="Calibri" w:cs="Times New Roman"/>
          <w:b/>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 xml:space="preserve">Immigrants with </w:t>
      </w:r>
      <w:r w:rsidR="00262B3A" w:rsidRPr="00132D0A">
        <w:rPr>
          <w:rFonts w:ascii="Calibri" w:eastAsia="Times New Roman" w:hAnsi="Calibri" w:cs="Times New Roman"/>
          <w:b/>
          <w:color w:val="000000"/>
          <w:sz w:val="27"/>
          <w:szCs w:val="27"/>
          <w:shd w:val="clear" w:color="auto" w:fill="FFFFFF"/>
          <w:lang w:val="en-GB"/>
        </w:rPr>
        <w:t xml:space="preserve">the </w:t>
      </w:r>
      <w:r w:rsidR="00A23DC6" w:rsidRPr="00132D0A">
        <w:rPr>
          <w:rFonts w:ascii="Calibri" w:eastAsia="Times New Roman" w:hAnsi="Calibri" w:cs="Times New Roman"/>
          <w:b/>
          <w:color w:val="000000"/>
          <w:sz w:val="27"/>
          <w:szCs w:val="27"/>
          <w:shd w:val="clear" w:color="auto" w:fill="FFFFFF"/>
          <w:lang w:val="en-GB"/>
        </w:rPr>
        <w:t>W</w:t>
      </w:r>
      <w:r w:rsidR="00262B3A" w:rsidRPr="00132D0A">
        <w:rPr>
          <w:rFonts w:ascii="Calibri" w:eastAsia="Times New Roman" w:hAnsi="Calibri" w:cs="Times New Roman"/>
          <w:b/>
          <w:color w:val="000000"/>
          <w:sz w:val="27"/>
          <w:szCs w:val="27"/>
          <w:shd w:val="clear" w:color="auto" w:fill="FFFFFF"/>
          <w:lang w:val="en-GB"/>
        </w:rPr>
        <w:t xml:space="preserve">ool </w:t>
      </w:r>
      <w:r w:rsidR="00A23DC6" w:rsidRPr="00132D0A">
        <w:rPr>
          <w:rFonts w:ascii="Calibri" w:eastAsia="Times New Roman" w:hAnsi="Calibri" w:cs="Times New Roman"/>
          <w:b/>
          <w:color w:val="000000"/>
          <w:sz w:val="27"/>
          <w:szCs w:val="27"/>
          <w:shd w:val="clear" w:color="auto" w:fill="FFFFFF"/>
          <w:lang w:val="en-GB"/>
        </w:rPr>
        <w:t>Pulled over T</w:t>
      </w:r>
      <w:r w:rsidR="00262B3A" w:rsidRPr="00132D0A">
        <w:rPr>
          <w:rFonts w:ascii="Calibri" w:eastAsia="Times New Roman" w:hAnsi="Calibri" w:cs="Times New Roman"/>
          <w:b/>
          <w:color w:val="000000"/>
          <w:sz w:val="27"/>
          <w:szCs w:val="27"/>
          <w:shd w:val="clear" w:color="auto" w:fill="FFFFFF"/>
          <w:lang w:val="en-GB"/>
        </w:rPr>
        <w:t xml:space="preserve">heir </w:t>
      </w:r>
      <w:r w:rsidR="00A23DC6" w:rsidRPr="00132D0A">
        <w:rPr>
          <w:rFonts w:ascii="Calibri" w:eastAsia="Times New Roman" w:hAnsi="Calibri" w:cs="Times New Roman"/>
          <w:b/>
          <w:color w:val="000000"/>
          <w:sz w:val="27"/>
          <w:szCs w:val="27"/>
          <w:shd w:val="clear" w:color="auto" w:fill="FFFFFF"/>
          <w:lang w:val="en-GB"/>
        </w:rPr>
        <w:t>E</w:t>
      </w:r>
      <w:r w:rsidR="00262B3A" w:rsidRPr="00132D0A">
        <w:rPr>
          <w:rFonts w:ascii="Calibri" w:eastAsia="Times New Roman" w:hAnsi="Calibri" w:cs="Times New Roman"/>
          <w:b/>
          <w:color w:val="000000"/>
          <w:sz w:val="27"/>
          <w:szCs w:val="27"/>
          <w:shd w:val="clear" w:color="auto" w:fill="FFFFFF"/>
          <w:lang w:val="en-GB"/>
        </w:rPr>
        <w:t>yes</w:t>
      </w:r>
    </w:p>
    <w:p w14:paraId="7FA13BC7" w14:textId="30443753" w:rsidR="004316B8" w:rsidRPr="00132D0A" w:rsidRDefault="00D16CC6" w:rsidP="004316B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One of the eleven postage stamps that were issued in the British colony of New Brunswick </w:t>
      </w:r>
      <w:r w:rsidR="00157506" w:rsidRPr="00132D0A">
        <w:rPr>
          <w:rFonts w:ascii="Calibri" w:eastAsia="Times New Roman" w:hAnsi="Calibri" w:cs="Times New Roman"/>
          <w:color w:val="000000"/>
          <w:sz w:val="27"/>
          <w:szCs w:val="27"/>
          <w:shd w:val="clear" w:color="auto" w:fill="FFFFFF"/>
          <w:lang w:val="en-GB"/>
        </w:rPr>
        <w:t>bears</w:t>
      </w:r>
      <w:r w:rsidRPr="00132D0A">
        <w:rPr>
          <w:rFonts w:ascii="Calibri" w:eastAsia="Times New Roman" w:hAnsi="Calibri" w:cs="Times New Roman"/>
          <w:color w:val="000000"/>
          <w:sz w:val="27"/>
          <w:szCs w:val="27"/>
          <w:shd w:val="clear" w:color="auto" w:fill="FFFFFF"/>
          <w:lang w:val="en-GB"/>
        </w:rPr>
        <w:t xml:space="preserve"> </w:t>
      </w:r>
      <w:r w:rsidR="00F21497" w:rsidRPr="00132D0A">
        <w:rPr>
          <w:rFonts w:ascii="Calibri" w:eastAsia="Times New Roman" w:hAnsi="Calibri" w:cs="Times New Roman"/>
          <w:color w:val="000000"/>
          <w:sz w:val="27"/>
          <w:szCs w:val="27"/>
          <w:shd w:val="clear" w:color="auto" w:fill="FFFFFF"/>
          <w:lang w:val="en-GB"/>
        </w:rPr>
        <w:t>the</w:t>
      </w:r>
      <w:r w:rsidRPr="00132D0A">
        <w:rPr>
          <w:rFonts w:ascii="Calibri" w:eastAsia="Times New Roman" w:hAnsi="Calibri" w:cs="Times New Roman"/>
          <w:color w:val="000000"/>
          <w:sz w:val="27"/>
          <w:szCs w:val="27"/>
          <w:shd w:val="clear" w:color="auto" w:fill="FFFFFF"/>
          <w:lang w:val="en-GB"/>
        </w:rPr>
        <w:t xml:space="preserve"> image of a steamship, for the first time ever in </w:t>
      </w:r>
      <w:r w:rsidR="00F21497" w:rsidRPr="00132D0A">
        <w:rPr>
          <w:rFonts w:ascii="Calibri" w:eastAsia="Times New Roman" w:hAnsi="Calibri" w:cs="Times New Roman"/>
          <w:color w:val="000000"/>
          <w:sz w:val="27"/>
          <w:szCs w:val="27"/>
          <w:shd w:val="clear" w:color="auto" w:fill="FFFFFF"/>
          <w:lang w:val="en-GB"/>
        </w:rPr>
        <w:t xml:space="preserve">the </w:t>
      </w:r>
      <w:r w:rsidRPr="00132D0A">
        <w:rPr>
          <w:rFonts w:ascii="Calibri" w:eastAsia="Times New Roman" w:hAnsi="Calibri" w:cs="Times New Roman"/>
          <w:color w:val="000000"/>
          <w:sz w:val="27"/>
          <w:szCs w:val="27"/>
          <w:shd w:val="clear" w:color="auto" w:fill="FFFFFF"/>
          <w:lang w:val="en-GB"/>
        </w:rPr>
        <w:t>history</w:t>
      </w:r>
      <w:r w:rsidR="00F21497" w:rsidRPr="00132D0A">
        <w:rPr>
          <w:rFonts w:ascii="Calibri" w:eastAsia="Times New Roman" w:hAnsi="Calibri" w:cs="Times New Roman"/>
          <w:color w:val="000000"/>
          <w:sz w:val="27"/>
          <w:szCs w:val="27"/>
          <w:shd w:val="clear" w:color="auto" w:fill="FFFFFF"/>
          <w:lang w:val="en-GB"/>
        </w:rPr>
        <w:t xml:space="preserve"> of stamps</w:t>
      </w:r>
      <w:r w:rsidRPr="00132D0A">
        <w:rPr>
          <w:rFonts w:ascii="Calibri" w:eastAsia="Times New Roman" w:hAnsi="Calibri" w:cs="Times New Roman"/>
          <w:color w:val="000000"/>
          <w:sz w:val="27"/>
          <w:szCs w:val="27"/>
          <w:shd w:val="clear" w:color="auto" w:fill="FFFFFF"/>
          <w:lang w:val="en-GB"/>
        </w:rPr>
        <w:t xml:space="preserve">. The stamp </w:t>
      </w:r>
      <w:r w:rsidR="00BF61E3" w:rsidRPr="00132D0A">
        <w:rPr>
          <w:rFonts w:ascii="Calibri" w:eastAsia="Times New Roman" w:hAnsi="Calibri" w:cs="Times New Roman"/>
          <w:color w:val="000000"/>
          <w:sz w:val="27"/>
          <w:szCs w:val="27"/>
          <w:shd w:val="clear" w:color="auto" w:fill="FFFFFF"/>
          <w:lang w:val="en-GB"/>
        </w:rPr>
        <w:t>was issued</w:t>
      </w:r>
      <w:r w:rsidRPr="00132D0A">
        <w:rPr>
          <w:rFonts w:ascii="Calibri" w:eastAsia="Times New Roman" w:hAnsi="Calibri" w:cs="Times New Roman"/>
          <w:color w:val="000000"/>
          <w:sz w:val="27"/>
          <w:szCs w:val="27"/>
          <w:shd w:val="clear" w:color="auto" w:fill="FFFFFF"/>
          <w:lang w:val="en-GB"/>
        </w:rPr>
        <w:t xml:space="preserve"> in 1860 and the ship appears to be </w:t>
      </w:r>
      <w:r w:rsidR="00157506" w:rsidRPr="00132D0A">
        <w:rPr>
          <w:rFonts w:ascii="Calibri" w:eastAsia="Times New Roman" w:hAnsi="Calibri" w:cs="Times New Roman"/>
          <w:color w:val="000000"/>
          <w:sz w:val="27"/>
          <w:szCs w:val="27"/>
          <w:shd w:val="clear" w:color="auto" w:fill="FFFFFF"/>
          <w:lang w:val="en-GB"/>
        </w:rPr>
        <w:t xml:space="preserve">the </w:t>
      </w:r>
      <w:r w:rsidRPr="00132D0A">
        <w:rPr>
          <w:rFonts w:ascii="Calibri" w:eastAsia="Times New Roman" w:hAnsi="Calibri" w:cs="Times New Roman"/>
          <w:color w:val="000000"/>
          <w:sz w:val="27"/>
          <w:szCs w:val="27"/>
          <w:shd w:val="clear" w:color="auto" w:fill="FFFFFF"/>
          <w:lang w:val="en-GB"/>
        </w:rPr>
        <w:t xml:space="preserve">SS Hungarian, a transatlantic passenger ship owned by Britain’s Allan Line. It had been launched the year before and immediately started to transport immigrants </w:t>
      </w:r>
      <w:r w:rsidR="00157506" w:rsidRPr="00132D0A">
        <w:rPr>
          <w:rFonts w:ascii="Calibri" w:eastAsia="Times New Roman" w:hAnsi="Calibri" w:cs="Times New Roman"/>
          <w:color w:val="000000"/>
          <w:sz w:val="27"/>
          <w:szCs w:val="27"/>
          <w:shd w:val="clear" w:color="auto" w:fill="FFFFFF"/>
          <w:lang w:val="en-GB"/>
        </w:rPr>
        <w:t>across</w:t>
      </w:r>
      <w:r w:rsidRPr="00132D0A">
        <w:rPr>
          <w:rFonts w:ascii="Calibri" w:eastAsia="Times New Roman" w:hAnsi="Calibri" w:cs="Times New Roman"/>
          <w:color w:val="000000"/>
          <w:sz w:val="27"/>
          <w:szCs w:val="27"/>
          <w:shd w:val="clear" w:color="auto" w:fill="FFFFFF"/>
          <w:lang w:val="en-GB"/>
        </w:rPr>
        <w:t xml:space="preserve"> the Atlantic Ocean from the British Isles. </w:t>
      </w:r>
      <w:r w:rsidR="002D2D84" w:rsidRPr="00132D0A">
        <w:rPr>
          <w:rFonts w:ascii="Calibri" w:eastAsia="Times New Roman" w:hAnsi="Calibri" w:cs="Times New Roman"/>
          <w:color w:val="000000"/>
          <w:sz w:val="27"/>
          <w:szCs w:val="27"/>
          <w:shd w:val="clear" w:color="auto" w:fill="FFFFFF"/>
          <w:lang w:val="en-GB"/>
        </w:rPr>
        <w:t>This kind of</w:t>
      </w:r>
      <w:r w:rsidR="000B7E13" w:rsidRPr="00132D0A">
        <w:rPr>
          <w:rFonts w:ascii="Calibri" w:eastAsia="Times New Roman" w:hAnsi="Calibri" w:cs="Times New Roman"/>
          <w:color w:val="000000"/>
          <w:sz w:val="27"/>
          <w:szCs w:val="27"/>
          <w:shd w:val="clear" w:color="auto" w:fill="FFFFFF"/>
          <w:lang w:val="en-GB"/>
        </w:rPr>
        <w:t xml:space="preserve"> travel</w:t>
      </w:r>
      <w:r w:rsidRPr="00132D0A">
        <w:rPr>
          <w:rFonts w:ascii="Calibri" w:eastAsia="Times New Roman" w:hAnsi="Calibri" w:cs="Times New Roman"/>
          <w:color w:val="000000"/>
          <w:sz w:val="27"/>
          <w:szCs w:val="27"/>
          <w:shd w:val="clear" w:color="auto" w:fill="FFFFFF"/>
          <w:lang w:val="en-GB"/>
        </w:rPr>
        <w:t xml:space="preserve"> picked up after </w:t>
      </w:r>
      <w:r w:rsidR="000B7E13" w:rsidRPr="00132D0A">
        <w:rPr>
          <w:rFonts w:ascii="Calibri" w:eastAsia="Times New Roman" w:hAnsi="Calibri" w:cs="Times New Roman"/>
          <w:color w:val="000000"/>
          <w:sz w:val="27"/>
          <w:szCs w:val="27"/>
          <w:shd w:val="clear" w:color="auto" w:fill="FFFFFF"/>
          <w:lang w:val="en-GB"/>
        </w:rPr>
        <w:t xml:space="preserve">Ireland’s </w:t>
      </w:r>
      <w:r w:rsidRPr="00132D0A">
        <w:rPr>
          <w:rFonts w:ascii="Calibri" w:eastAsia="Times New Roman" w:hAnsi="Calibri" w:cs="Times New Roman"/>
          <w:color w:val="000000"/>
          <w:sz w:val="27"/>
          <w:szCs w:val="27"/>
          <w:shd w:val="clear" w:color="auto" w:fill="FFFFFF"/>
          <w:lang w:val="en-GB"/>
        </w:rPr>
        <w:t xml:space="preserve">potato harvest was </w:t>
      </w:r>
      <w:r w:rsidR="000B7E13" w:rsidRPr="00132D0A">
        <w:rPr>
          <w:rFonts w:ascii="Calibri" w:eastAsia="Times New Roman" w:hAnsi="Calibri" w:cs="Times New Roman"/>
          <w:color w:val="000000"/>
          <w:sz w:val="27"/>
          <w:szCs w:val="27"/>
          <w:shd w:val="clear" w:color="auto" w:fill="FFFFFF"/>
          <w:lang w:val="en-GB"/>
        </w:rPr>
        <w:t>repeatedly blighted</w:t>
      </w:r>
      <w:r w:rsidRPr="00132D0A">
        <w:rPr>
          <w:rFonts w:ascii="Calibri" w:eastAsia="Times New Roman" w:hAnsi="Calibri" w:cs="Times New Roman"/>
          <w:color w:val="000000"/>
          <w:sz w:val="27"/>
          <w:szCs w:val="27"/>
          <w:shd w:val="clear" w:color="auto" w:fill="FFFFFF"/>
          <w:lang w:val="en-GB"/>
        </w:rPr>
        <w:t xml:space="preserve"> by a para</w:t>
      </w:r>
      <w:r w:rsidR="000B7E13" w:rsidRPr="00132D0A">
        <w:rPr>
          <w:rFonts w:ascii="Calibri" w:eastAsia="Times New Roman" w:hAnsi="Calibri" w:cs="Times New Roman"/>
          <w:color w:val="000000"/>
          <w:sz w:val="27"/>
          <w:szCs w:val="27"/>
          <w:shd w:val="clear" w:color="auto" w:fill="FFFFFF"/>
          <w:lang w:val="en-GB"/>
        </w:rPr>
        <w:t xml:space="preserve">sitic disease. The trip usually took 36 days, but the ships were required to have food and water rations for double that time in case of storms. The journey generally took place in late spring, which was thought to be a </w:t>
      </w:r>
      <w:r w:rsidR="002D2D84" w:rsidRPr="00132D0A">
        <w:rPr>
          <w:rFonts w:ascii="Calibri" w:eastAsia="Times New Roman" w:hAnsi="Calibri" w:cs="Times New Roman"/>
          <w:color w:val="000000"/>
          <w:sz w:val="27"/>
          <w:szCs w:val="27"/>
          <w:shd w:val="clear" w:color="auto" w:fill="FFFFFF"/>
          <w:lang w:val="en-GB"/>
        </w:rPr>
        <w:t>favourable</w:t>
      </w:r>
      <w:r w:rsidR="000B7E13" w:rsidRPr="00132D0A">
        <w:rPr>
          <w:rFonts w:ascii="Calibri" w:eastAsia="Times New Roman" w:hAnsi="Calibri" w:cs="Times New Roman"/>
          <w:color w:val="000000"/>
          <w:sz w:val="27"/>
          <w:szCs w:val="27"/>
          <w:shd w:val="clear" w:color="auto" w:fill="FFFFFF"/>
          <w:lang w:val="en-GB"/>
        </w:rPr>
        <w:t xml:space="preserve"> time to travel.</w:t>
      </w:r>
    </w:p>
    <w:p w14:paraId="1A4CADFD" w14:textId="77777777" w:rsidR="000B7E13" w:rsidRPr="00132D0A" w:rsidRDefault="000B7E13" w:rsidP="004316B8">
      <w:pPr>
        <w:rPr>
          <w:rFonts w:ascii="Calibri" w:eastAsia="Times New Roman" w:hAnsi="Calibri" w:cs="Times New Roman"/>
          <w:color w:val="000000"/>
          <w:sz w:val="27"/>
          <w:szCs w:val="27"/>
          <w:shd w:val="clear" w:color="auto" w:fill="FFFFFF"/>
          <w:lang w:val="en-GB"/>
        </w:rPr>
      </w:pPr>
    </w:p>
    <w:p w14:paraId="0ABB6FCC" w14:textId="475D633A" w:rsidR="000B7E13" w:rsidRPr="00132D0A" w:rsidRDefault="00D11225" w:rsidP="004316B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So the </w:t>
      </w:r>
      <w:r w:rsidR="000B7E13" w:rsidRPr="00132D0A">
        <w:rPr>
          <w:rFonts w:ascii="Calibri" w:eastAsia="Times New Roman" w:hAnsi="Calibri" w:cs="Times New Roman"/>
          <w:color w:val="000000"/>
          <w:sz w:val="27"/>
          <w:szCs w:val="27"/>
          <w:shd w:val="clear" w:color="auto" w:fill="FFFFFF"/>
          <w:lang w:val="en-GB"/>
        </w:rPr>
        <w:t xml:space="preserve">SS Hungarian is </w:t>
      </w:r>
      <w:r w:rsidR="001415B1" w:rsidRPr="00132D0A">
        <w:rPr>
          <w:rFonts w:ascii="Calibri" w:eastAsia="Times New Roman" w:hAnsi="Calibri" w:cs="Times New Roman"/>
          <w:color w:val="000000"/>
          <w:sz w:val="27"/>
          <w:szCs w:val="27"/>
          <w:shd w:val="clear" w:color="auto" w:fill="FFFFFF"/>
          <w:lang w:val="en-GB"/>
        </w:rPr>
        <w:t>out pretty early</w:t>
      </w:r>
      <w:r w:rsidRPr="00132D0A">
        <w:rPr>
          <w:rFonts w:ascii="Calibri" w:eastAsia="Times New Roman" w:hAnsi="Calibri" w:cs="Times New Roman"/>
          <w:color w:val="000000"/>
          <w:sz w:val="27"/>
          <w:szCs w:val="27"/>
          <w:shd w:val="clear" w:color="auto" w:fill="FFFFFF"/>
          <w:lang w:val="en-GB"/>
        </w:rPr>
        <w:t xml:space="preserve"> in the year</w:t>
      </w:r>
      <w:r w:rsidR="001415B1" w:rsidRPr="00132D0A">
        <w:rPr>
          <w:rFonts w:ascii="Calibri" w:eastAsia="Times New Roman" w:hAnsi="Calibri" w:cs="Times New Roman"/>
          <w:color w:val="000000"/>
          <w:sz w:val="27"/>
          <w:szCs w:val="27"/>
          <w:shd w:val="clear" w:color="auto" w:fill="FFFFFF"/>
          <w:lang w:val="en-GB"/>
        </w:rPr>
        <w:t xml:space="preserve"> when it approaches the coast one stormy evening in mid-February 1860 after crossing the Atlantic Ocean. </w:t>
      </w:r>
      <w:r w:rsidR="00F51F4F" w:rsidRPr="00132D0A">
        <w:rPr>
          <w:rFonts w:ascii="Calibri" w:eastAsia="Times New Roman" w:hAnsi="Calibri" w:cs="Times New Roman"/>
          <w:color w:val="000000"/>
          <w:sz w:val="27"/>
          <w:szCs w:val="27"/>
          <w:shd w:val="clear" w:color="auto" w:fill="FFFFFF"/>
          <w:lang w:val="en-GB"/>
        </w:rPr>
        <w:t xml:space="preserve">Visibility is poor and, like so many other ships before it, it runs aground on the treacherous sandbanks of Cape Sable Island, south of Nova Scotia. The </w:t>
      </w:r>
      <w:r w:rsidR="00046B9F" w:rsidRPr="00132D0A">
        <w:rPr>
          <w:rFonts w:ascii="Calibri" w:eastAsia="Times New Roman" w:hAnsi="Calibri" w:cs="Times New Roman"/>
          <w:color w:val="000000"/>
          <w:sz w:val="27"/>
          <w:szCs w:val="27"/>
          <w:shd w:val="clear" w:color="auto" w:fill="FFFFFF"/>
          <w:lang w:val="en-GB"/>
        </w:rPr>
        <w:t>survivors of the shipwreck</w:t>
      </w:r>
      <w:r w:rsidR="00F51F4F" w:rsidRPr="00132D0A">
        <w:rPr>
          <w:rFonts w:ascii="Calibri" w:eastAsia="Times New Roman" w:hAnsi="Calibri" w:cs="Times New Roman"/>
          <w:color w:val="000000"/>
          <w:sz w:val="27"/>
          <w:szCs w:val="27"/>
          <w:shd w:val="clear" w:color="auto" w:fill="FFFFFF"/>
          <w:lang w:val="en-GB"/>
        </w:rPr>
        <w:t xml:space="preserve"> </w:t>
      </w:r>
      <w:r w:rsidR="00046B9F" w:rsidRPr="00132D0A">
        <w:rPr>
          <w:rFonts w:ascii="Calibri" w:eastAsia="Times New Roman" w:hAnsi="Calibri" w:cs="Times New Roman"/>
          <w:color w:val="000000"/>
          <w:sz w:val="27"/>
          <w:szCs w:val="27"/>
          <w:shd w:val="clear" w:color="auto" w:fill="FFFFFF"/>
          <w:lang w:val="en-GB"/>
        </w:rPr>
        <w:t>are visible</w:t>
      </w:r>
      <w:r w:rsidR="00F51F4F" w:rsidRPr="00132D0A">
        <w:rPr>
          <w:rFonts w:ascii="Calibri" w:eastAsia="Times New Roman" w:hAnsi="Calibri" w:cs="Times New Roman"/>
          <w:color w:val="000000"/>
          <w:sz w:val="27"/>
          <w:szCs w:val="27"/>
          <w:shd w:val="clear" w:color="auto" w:fill="FFFFFF"/>
          <w:lang w:val="en-GB"/>
        </w:rPr>
        <w:t xml:space="preserve"> from land, clinging onto the capsized hull, but </w:t>
      </w:r>
      <w:r w:rsidR="002D2D84" w:rsidRPr="00132D0A">
        <w:rPr>
          <w:rFonts w:ascii="Calibri" w:eastAsia="Times New Roman" w:hAnsi="Calibri" w:cs="Times New Roman"/>
          <w:color w:val="000000"/>
          <w:sz w:val="27"/>
          <w:szCs w:val="27"/>
          <w:shd w:val="clear" w:color="auto" w:fill="FFFFFF"/>
          <w:lang w:val="en-GB"/>
        </w:rPr>
        <w:t>strong</w:t>
      </w:r>
      <w:r w:rsidR="00F51F4F" w:rsidRPr="00132D0A">
        <w:rPr>
          <w:rFonts w:ascii="Calibri" w:eastAsia="Times New Roman" w:hAnsi="Calibri" w:cs="Times New Roman"/>
          <w:color w:val="000000"/>
          <w:sz w:val="27"/>
          <w:szCs w:val="27"/>
          <w:shd w:val="clear" w:color="auto" w:fill="FFFFFF"/>
          <w:lang w:val="en-GB"/>
        </w:rPr>
        <w:t xml:space="preserve"> winds and high waves prevent any rescue attempts. All 205 people on board die.</w:t>
      </w:r>
      <w:r w:rsidR="00F51F4F" w:rsidRPr="00132D0A">
        <w:rPr>
          <w:rStyle w:val="Sluttnotereferanse"/>
          <w:rFonts w:ascii="Calibri" w:eastAsia="Times New Roman" w:hAnsi="Calibri" w:cs="Times New Roman"/>
          <w:color w:val="000000"/>
          <w:sz w:val="27"/>
          <w:szCs w:val="27"/>
          <w:shd w:val="clear" w:color="auto" w:fill="FFFFFF"/>
          <w:lang w:val="en-GB"/>
        </w:rPr>
        <w:endnoteReference w:id="13"/>
      </w:r>
    </w:p>
    <w:p w14:paraId="2168F09E" w14:textId="498B8F8D" w:rsidR="00046B9F" w:rsidRPr="00132D0A" w:rsidRDefault="00046B9F" w:rsidP="004316B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For immigrants who had previously arrived in calmer waters, the first impression offered meagre consolation. The arms of the f</w:t>
      </w:r>
      <w:r w:rsidR="002D2D84" w:rsidRPr="00132D0A">
        <w:rPr>
          <w:rFonts w:ascii="Calibri" w:eastAsia="Times New Roman" w:hAnsi="Calibri" w:cs="Times New Roman"/>
          <w:color w:val="000000"/>
          <w:sz w:val="27"/>
          <w:szCs w:val="27"/>
          <w:shd w:val="clear" w:color="auto" w:fill="FFFFFF"/>
          <w:lang w:val="en-GB"/>
        </w:rPr>
        <w:t>j</w:t>
      </w:r>
      <w:r w:rsidRPr="00132D0A">
        <w:rPr>
          <w:rFonts w:ascii="Calibri" w:eastAsia="Times New Roman" w:hAnsi="Calibri" w:cs="Times New Roman"/>
          <w:color w:val="000000"/>
          <w:sz w:val="27"/>
          <w:szCs w:val="27"/>
          <w:shd w:val="clear" w:color="auto" w:fill="FFFFFF"/>
          <w:lang w:val="en-GB"/>
        </w:rPr>
        <w:t xml:space="preserve">ord were generally cloaked in thick sea mist and the tidal range could be as much as </w:t>
      </w:r>
      <w:r w:rsidR="00B91F1C" w:rsidRPr="00132D0A">
        <w:rPr>
          <w:rFonts w:ascii="Calibri" w:eastAsia="Times New Roman" w:hAnsi="Calibri" w:cs="Times New Roman"/>
          <w:color w:val="000000"/>
          <w:sz w:val="27"/>
          <w:szCs w:val="27"/>
          <w:shd w:val="clear" w:color="auto" w:fill="FFFFFF"/>
          <w:lang w:val="en-GB"/>
        </w:rPr>
        <w:t>16m</w:t>
      </w:r>
      <w:r w:rsidRPr="00132D0A">
        <w:rPr>
          <w:rFonts w:ascii="Calibri" w:eastAsia="Times New Roman" w:hAnsi="Calibri" w:cs="Times New Roman"/>
          <w:color w:val="000000"/>
          <w:sz w:val="27"/>
          <w:szCs w:val="27"/>
          <w:shd w:val="clear" w:color="auto" w:fill="FFFFFF"/>
          <w:lang w:val="en-GB"/>
        </w:rPr>
        <w:t xml:space="preserve">. The shoreline had a barren, brutal </w:t>
      </w:r>
      <w:r w:rsidR="002D2D84" w:rsidRPr="00132D0A">
        <w:rPr>
          <w:rFonts w:ascii="Calibri" w:eastAsia="Times New Roman" w:hAnsi="Calibri" w:cs="Times New Roman"/>
          <w:color w:val="000000"/>
          <w:sz w:val="27"/>
          <w:szCs w:val="27"/>
          <w:shd w:val="clear" w:color="auto" w:fill="FFFFFF"/>
          <w:lang w:val="en-GB"/>
        </w:rPr>
        <w:t>look</w:t>
      </w:r>
      <w:r w:rsidRPr="00132D0A">
        <w:rPr>
          <w:rFonts w:ascii="Calibri" w:eastAsia="Times New Roman" w:hAnsi="Calibri" w:cs="Times New Roman"/>
          <w:color w:val="000000"/>
          <w:sz w:val="27"/>
          <w:szCs w:val="27"/>
          <w:shd w:val="clear" w:color="auto" w:fill="FFFFFF"/>
          <w:lang w:val="en-GB"/>
        </w:rPr>
        <w:t xml:space="preserve">, not unlike the western coast </w:t>
      </w:r>
      <w:r w:rsidRPr="00132D0A">
        <w:rPr>
          <w:rFonts w:ascii="Calibri" w:eastAsia="Times New Roman" w:hAnsi="Calibri" w:cs="Times New Roman"/>
          <w:color w:val="000000"/>
          <w:sz w:val="27"/>
          <w:szCs w:val="27"/>
          <w:shd w:val="clear" w:color="auto" w:fill="FFFFFF"/>
          <w:lang w:val="en-GB"/>
        </w:rPr>
        <w:lastRenderedPageBreak/>
        <w:t>of Norway, according to M. H. Perley. He describes the despair an immigrant might well feel.</w:t>
      </w:r>
    </w:p>
    <w:p w14:paraId="10E9A4B1" w14:textId="77777777" w:rsidR="00046B9F" w:rsidRPr="00132D0A" w:rsidRDefault="00046B9F" w:rsidP="007C029D">
      <w:pPr>
        <w:ind w:left="709"/>
        <w:rPr>
          <w:rFonts w:ascii="Calibri" w:eastAsia="Times New Roman" w:hAnsi="Calibri" w:cs="Times New Roman"/>
          <w:color w:val="000000"/>
          <w:sz w:val="27"/>
          <w:szCs w:val="27"/>
          <w:shd w:val="clear" w:color="auto" w:fill="FFFFFF"/>
          <w:lang w:val="en-GB"/>
        </w:rPr>
      </w:pPr>
    </w:p>
    <w:p w14:paraId="6B4C69A3" w14:textId="2407692F" w:rsidR="00046B9F" w:rsidRPr="00132D0A" w:rsidRDefault="00046B9F" w:rsidP="007C029D">
      <w:pPr>
        <w:ind w:left="709"/>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 naked cliffs or shelving shores, of granite or other hardened rocks, and the unvarying pine forests, awaken in his mind ideas of hopeless desolation, and poverty and barrenness appear necessarily to dwell within the iron-bound shores.</w:t>
      </w:r>
      <w:r w:rsidR="007C029D" w:rsidRPr="00132D0A">
        <w:rPr>
          <w:rStyle w:val="Sluttnotereferanse"/>
          <w:rFonts w:ascii="Calibri" w:eastAsia="Times New Roman" w:hAnsi="Calibri" w:cs="Times New Roman"/>
          <w:color w:val="000000"/>
          <w:sz w:val="27"/>
          <w:szCs w:val="27"/>
          <w:shd w:val="clear" w:color="auto" w:fill="FFFFFF"/>
          <w:lang w:val="en-GB"/>
        </w:rPr>
        <w:endnoteReference w:id="14"/>
      </w:r>
    </w:p>
    <w:p w14:paraId="6E5FC66E" w14:textId="77777777" w:rsidR="00046B9F" w:rsidRPr="00132D0A" w:rsidRDefault="00046B9F" w:rsidP="004316B8">
      <w:pPr>
        <w:rPr>
          <w:rFonts w:ascii="Calibri" w:eastAsia="Times New Roman" w:hAnsi="Calibri" w:cs="Times New Roman"/>
          <w:color w:val="000000"/>
          <w:sz w:val="27"/>
          <w:szCs w:val="27"/>
          <w:shd w:val="clear" w:color="auto" w:fill="FFFFFF"/>
          <w:lang w:val="en-GB"/>
        </w:rPr>
      </w:pPr>
    </w:p>
    <w:p w14:paraId="7274E7A0" w14:textId="4F2E27A8" w:rsidR="0001436D" w:rsidRPr="00132D0A" w:rsidRDefault="007C029D" w:rsidP="0001436D">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But in the next breath, Perley – who was, in fact, a propagandist for the British immigration authorities – </w:t>
      </w:r>
      <w:r w:rsidR="00C130B3" w:rsidRPr="00132D0A">
        <w:rPr>
          <w:rFonts w:ascii="Calibri" w:eastAsia="Times New Roman" w:hAnsi="Calibri" w:cs="Times New Roman"/>
          <w:color w:val="000000"/>
          <w:sz w:val="27"/>
          <w:szCs w:val="27"/>
          <w:shd w:val="clear" w:color="auto" w:fill="FFFFFF"/>
          <w:lang w:val="en-GB"/>
        </w:rPr>
        <w:t>draws</w:t>
      </w:r>
      <w:r w:rsidR="006F2A05" w:rsidRPr="00132D0A">
        <w:rPr>
          <w:rFonts w:ascii="Calibri" w:eastAsia="Times New Roman" w:hAnsi="Calibri" w:cs="Times New Roman"/>
          <w:color w:val="000000"/>
          <w:sz w:val="27"/>
          <w:szCs w:val="27"/>
          <w:shd w:val="clear" w:color="auto" w:fill="FFFFFF"/>
          <w:lang w:val="en-GB"/>
        </w:rPr>
        <w:t xml:space="preserve"> the sting </w:t>
      </w:r>
      <w:r w:rsidR="00C130B3" w:rsidRPr="00132D0A">
        <w:rPr>
          <w:rFonts w:ascii="Calibri" w:eastAsia="Times New Roman" w:hAnsi="Calibri" w:cs="Times New Roman"/>
          <w:color w:val="000000"/>
          <w:sz w:val="27"/>
          <w:szCs w:val="27"/>
          <w:shd w:val="clear" w:color="auto" w:fill="FFFFFF"/>
          <w:lang w:val="en-GB"/>
        </w:rPr>
        <w:t>from</w:t>
      </w:r>
      <w:r w:rsidR="006F2A05" w:rsidRPr="00132D0A">
        <w:rPr>
          <w:rFonts w:ascii="Calibri" w:eastAsia="Times New Roman" w:hAnsi="Calibri" w:cs="Times New Roman"/>
          <w:color w:val="000000"/>
          <w:sz w:val="27"/>
          <w:szCs w:val="27"/>
          <w:shd w:val="clear" w:color="auto" w:fill="FFFFFF"/>
          <w:lang w:val="en-GB"/>
        </w:rPr>
        <w:t xml:space="preserve"> this terror. </w:t>
      </w:r>
      <w:r w:rsidR="0001436D" w:rsidRPr="00132D0A">
        <w:rPr>
          <w:rFonts w:ascii="Calibri" w:eastAsia="Times New Roman" w:hAnsi="Calibri" w:cs="Times New Roman"/>
          <w:color w:val="000000"/>
          <w:sz w:val="27"/>
          <w:szCs w:val="27"/>
          <w:shd w:val="clear" w:color="auto" w:fill="FFFFFF"/>
          <w:lang w:val="en-GB"/>
        </w:rPr>
        <w:t>Because</w:t>
      </w:r>
      <w:r w:rsidR="006F2A05" w:rsidRPr="00132D0A">
        <w:rPr>
          <w:rFonts w:ascii="Calibri" w:eastAsia="Times New Roman" w:hAnsi="Calibri" w:cs="Times New Roman"/>
          <w:color w:val="000000"/>
          <w:sz w:val="27"/>
          <w:szCs w:val="27"/>
          <w:shd w:val="clear" w:color="auto" w:fill="FFFFFF"/>
          <w:lang w:val="en-GB"/>
        </w:rPr>
        <w:t xml:space="preserve"> just a short distance </w:t>
      </w:r>
      <w:r w:rsidR="0001436D" w:rsidRPr="00132D0A">
        <w:rPr>
          <w:rFonts w:ascii="Calibri" w:eastAsia="Times New Roman" w:hAnsi="Calibri" w:cs="Times New Roman"/>
          <w:color w:val="000000"/>
          <w:sz w:val="27"/>
          <w:szCs w:val="27"/>
          <w:shd w:val="clear" w:color="auto" w:fill="FFFFFF"/>
          <w:lang w:val="en-GB"/>
        </w:rPr>
        <w:t>from the coast</w:t>
      </w:r>
      <w:r w:rsidR="00C53F15" w:rsidRPr="00132D0A">
        <w:rPr>
          <w:rFonts w:ascii="Calibri" w:eastAsia="Times New Roman" w:hAnsi="Calibri" w:cs="Times New Roman"/>
          <w:color w:val="000000"/>
          <w:sz w:val="27"/>
          <w:szCs w:val="27"/>
          <w:shd w:val="clear" w:color="auto" w:fill="FFFFFF"/>
          <w:lang w:val="en-GB"/>
        </w:rPr>
        <w:t>,</w:t>
      </w:r>
      <w:r w:rsidR="0001436D" w:rsidRPr="00132D0A">
        <w:rPr>
          <w:rFonts w:ascii="Calibri" w:eastAsia="Times New Roman" w:hAnsi="Calibri" w:cs="Times New Roman"/>
          <w:color w:val="000000"/>
          <w:sz w:val="27"/>
          <w:szCs w:val="27"/>
          <w:shd w:val="clear" w:color="auto" w:fill="FFFFFF"/>
          <w:lang w:val="en-GB"/>
        </w:rPr>
        <w:t xml:space="preserve"> with its Atlantic Ocean climate</w:t>
      </w:r>
      <w:r w:rsidR="00C53F15" w:rsidRPr="00132D0A">
        <w:rPr>
          <w:rFonts w:ascii="Calibri" w:eastAsia="Times New Roman" w:hAnsi="Calibri" w:cs="Times New Roman"/>
          <w:color w:val="000000"/>
          <w:sz w:val="27"/>
          <w:szCs w:val="27"/>
          <w:shd w:val="clear" w:color="auto" w:fill="FFFFFF"/>
          <w:lang w:val="en-GB"/>
        </w:rPr>
        <w:t>,</w:t>
      </w:r>
      <w:r w:rsidR="0001436D" w:rsidRPr="00132D0A">
        <w:rPr>
          <w:rFonts w:ascii="Calibri" w:eastAsia="Times New Roman" w:hAnsi="Calibri" w:cs="Times New Roman"/>
          <w:color w:val="000000"/>
          <w:sz w:val="27"/>
          <w:szCs w:val="27"/>
          <w:shd w:val="clear" w:color="auto" w:fill="FFFFFF"/>
          <w:lang w:val="en-GB"/>
        </w:rPr>
        <w:t xml:space="preserve"> a transformation takes place. He cites a report Major R. E. Robinson had prepared for the British parliament: </w:t>
      </w:r>
      <w:r w:rsidR="004247D1" w:rsidRPr="00132D0A">
        <w:rPr>
          <w:rFonts w:ascii="Calibri" w:eastAsia="Times New Roman" w:hAnsi="Calibri" w:cs="Times New Roman"/>
          <w:color w:val="000000"/>
          <w:sz w:val="27"/>
          <w:szCs w:val="27"/>
          <w:shd w:val="clear" w:color="auto" w:fill="FFFFFF"/>
          <w:lang w:val="en-GB"/>
        </w:rPr>
        <w:t>‘</w:t>
      </w:r>
      <w:r w:rsidR="0001436D" w:rsidRPr="00132D0A">
        <w:rPr>
          <w:rFonts w:ascii="Calibri" w:eastAsia="Times New Roman" w:hAnsi="Calibri" w:cs="Times New Roman"/>
          <w:color w:val="000000"/>
          <w:sz w:val="27"/>
          <w:szCs w:val="27"/>
          <w:shd w:val="clear" w:color="auto" w:fill="FFFFFF"/>
          <w:lang w:val="en-GB"/>
        </w:rPr>
        <w:t>Of the climate, soil, and capabilities of New-Brunswick it is impossible to speak too highly. There is not a country in the world so beautifully wooded and watered.</w:t>
      </w:r>
      <w:r w:rsidR="004247D1" w:rsidRPr="00132D0A">
        <w:rPr>
          <w:rFonts w:ascii="Calibri" w:eastAsia="Times New Roman" w:hAnsi="Calibri" w:cs="Times New Roman"/>
          <w:color w:val="000000"/>
          <w:sz w:val="27"/>
          <w:szCs w:val="27"/>
          <w:shd w:val="clear" w:color="auto" w:fill="FFFFFF"/>
          <w:lang w:val="en-GB"/>
        </w:rPr>
        <w:t>’</w:t>
      </w:r>
      <w:r w:rsidR="0001436D" w:rsidRPr="00132D0A">
        <w:rPr>
          <w:rStyle w:val="Sluttnotereferanse"/>
          <w:rFonts w:ascii="Calibri" w:eastAsia="Times New Roman" w:hAnsi="Calibri" w:cs="Times New Roman"/>
          <w:color w:val="000000"/>
          <w:sz w:val="27"/>
          <w:szCs w:val="27"/>
          <w:shd w:val="clear" w:color="auto" w:fill="FFFFFF"/>
          <w:lang w:val="en-GB"/>
        </w:rPr>
        <w:endnoteReference w:id="15"/>
      </w:r>
    </w:p>
    <w:p w14:paraId="7864E5F6" w14:textId="23F977DE" w:rsidR="0001436D" w:rsidRPr="00132D0A" w:rsidRDefault="0001436D"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And Perley</w:t>
      </w:r>
      <w:r w:rsidR="003350BB" w:rsidRPr="00132D0A">
        <w:rPr>
          <w:rFonts w:ascii="Calibri" w:eastAsia="Times New Roman" w:hAnsi="Calibri" w:cs="Times New Roman"/>
          <w:color w:val="000000"/>
          <w:sz w:val="27"/>
          <w:szCs w:val="27"/>
          <w:shd w:val="clear" w:color="auto" w:fill="FFFFFF"/>
          <w:lang w:val="en-GB"/>
        </w:rPr>
        <w:t>’s colleague, surveyor Alexander Monro,</w:t>
      </w:r>
      <w:r w:rsidRPr="00132D0A">
        <w:rPr>
          <w:rFonts w:ascii="Calibri" w:eastAsia="Times New Roman" w:hAnsi="Calibri" w:cs="Times New Roman"/>
          <w:color w:val="000000"/>
          <w:sz w:val="27"/>
          <w:szCs w:val="27"/>
          <w:shd w:val="clear" w:color="auto" w:fill="FFFFFF"/>
          <w:lang w:val="en-GB"/>
        </w:rPr>
        <w:t xml:space="preserve"> </w:t>
      </w:r>
      <w:r w:rsidR="003350BB" w:rsidRPr="00132D0A">
        <w:rPr>
          <w:rFonts w:ascii="Calibri" w:eastAsia="Times New Roman" w:hAnsi="Calibri" w:cs="Times New Roman"/>
          <w:color w:val="000000"/>
          <w:sz w:val="27"/>
          <w:szCs w:val="27"/>
          <w:shd w:val="clear" w:color="auto" w:fill="FFFFFF"/>
          <w:lang w:val="en-GB"/>
        </w:rPr>
        <w:t>follows up with</w:t>
      </w:r>
      <w:r w:rsidRPr="00132D0A">
        <w:rPr>
          <w:rFonts w:ascii="Calibri" w:eastAsia="Times New Roman" w:hAnsi="Calibri" w:cs="Times New Roman"/>
          <w:color w:val="000000"/>
          <w:sz w:val="27"/>
          <w:szCs w:val="27"/>
          <w:shd w:val="clear" w:color="auto" w:fill="FFFFFF"/>
          <w:lang w:val="en-GB"/>
        </w:rPr>
        <w:t xml:space="preserve">: </w:t>
      </w:r>
    </w:p>
    <w:p w14:paraId="49F8829E" w14:textId="77777777" w:rsidR="0001436D" w:rsidRPr="00132D0A" w:rsidRDefault="0001436D" w:rsidP="0001436D">
      <w:pPr>
        <w:rPr>
          <w:rFonts w:ascii="Calibri" w:eastAsia="Times New Roman" w:hAnsi="Calibri" w:cs="Times New Roman"/>
          <w:color w:val="000000"/>
          <w:sz w:val="27"/>
          <w:szCs w:val="27"/>
          <w:shd w:val="clear" w:color="auto" w:fill="FFFFFF"/>
          <w:lang w:val="en-GB"/>
        </w:rPr>
      </w:pPr>
    </w:p>
    <w:p w14:paraId="491DE7DE" w14:textId="1DC285BA" w:rsidR="0001436D" w:rsidRPr="00132D0A" w:rsidRDefault="0001436D" w:rsidP="0001436D">
      <w:pPr>
        <w:ind w:left="709"/>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a healthy climate; an excellent soil for agricultural purposes; inexhausti</w:t>
      </w:r>
      <w:r w:rsidR="008E4BDA" w:rsidRPr="00132D0A">
        <w:rPr>
          <w:rFonts w:ascii="Calibri" w:eastAsia="Times New Roman" w:hAnsi="Calibri" w:cs="Times New Roman"/>
          <w:color w:val="000000"/>
          <w:sz w:val="27"/>
          <w:szCs w:val="27"/>
          <w:shd w:val="clear" w:color="auto" w:fill="FFFFFF"/>
          <w:lang w:val="en-GB"/>
        </w:rPr>
        <w:t>b</w:t>
      </w:r>
      <w:r w:rsidRPr="00132D0A">
        <w:rPr>
          <w:rFonts w:ascii="Calibri" w:eastAsia="Times New Roman" w:hAnsi="Calibri" w:cs="Times New Roman"/>
          <w:color w:val="000000"/>
          <w:sz w:val="27"/>
          <w:szCs w:val="27"/>
          <w:shd w:val="clear" w:color="auto" w:fill="FFFFFF"/>
          <w:lang w:val="en-GB"/>
        </w:rPr>
        <w:t>le forests of valuable timber, accessible by an extensive sea-board and by navigable rivers; immense mineral resources, and oft-unparalleled coast and river fishery</w:t>
      </w:r>
      <w:r w:rsidR="00E20772" w:rsidRPr="00132D0A">
        <w:rPr>
          <w:rFonts w:ascii="Calibri" w:eastAsia="Times New Roman" w:hAnsi="Calibri" w:cs="Times New Roman"/>
          <w:color w:val="000000"/>
          <w:sz w:val="27"/>
          <w:szCs w:val="27"/>
          <w:shd w:val="clear" w:color="auto" w:fill="FFFFFF"/>
          <w:lang w:val="en-GB"/>
        </w:rPr>
        <w:t>.</w:t>
      </w:r>
      <w:r w:rsidR="00E20772" w:rsidRPr="00132D0A">
        <w:rPr>
          <w:rStyle w:val="Sluttnotereferanse"/>
          <w:rFonts w:ascii="Calibri" w:eastAsia="Times New Roman" w:hAnsi="Calibri" w:cs="Times New Roman"/>
          <w:color w:val="000000"/>
          <w:sz w:val="27"/>
          <w:szCs w:val="27"/>
          <w:shd w:val="clear" w:color="auto" w:fill="FFFFFF"/>
          <w:lang w:val="en-GB"/>
        </w:rPr>
        <w:endnoteReference w:id="16"/>
      </w:r>
    </w:p>
    <w:p w14:paraId="5DFA92AF" w14:textId="77777777" w:rsidR="005519CA" w:rsidRPr="00132D0A" w:rsidRDefault="005519CA" w:rsidP="0001436D">
      <w:pPr>
        <w:ind w:left="709"/>
        <w:rPr>
          <w:rFonts w:ascii="Calibri" w:eastAsia="Times New Roman" w:hAnsi="Calibri" w:cs="Times New Roman"/>
          <w:color w:val="000000"/>
          <w:sz w:val="27"/>
          <w:szCs w:val="27"/>
          <w:shd w:val="clear" w:color="auto" w:fill="FFFFFF"/>
          <w:lang w:val="en-GB"/>
        </w:rPr>
      </w:pPr>
    </w:p>
    <w:p w14:paraId="3EED1110" w14:textId="591BA849" w:rsidR="00046B9F" w:rsidRPr="00132D0A" w:rsidRDefault="005519CA" w:rsidP="004316B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w:t>
      </w:r>
      <w:r w:rsidR="00C53F15" w:rsidRPr="00132D0A">
        <w:rPr>
          <w:rFonts w:ascii="Calibri" w:eastAsia="Times New Roman" w:hAnsi="Calibri" w:cs="Times New Roman"/>
          <w:color w:val="000000"/>
          <w:sz w:val="27"/>
          <w:szCs w:val="27"/>
          <w:shd w:val="clear" w:color="auto" w:fill="FFFFFF"/>
          <w:lang w:val="en-GB"/>
        </w:rPr>
        <w:t>idea</w:t>
      </w:r>
      <w:r w:rsidRPr="00132D0A">
        <w:rPr>
          <w:rFonts w:ascii="Calibri" w:eastAsia="Times New Roman" w:hAnsi="Calibri" w:cs="Times New Roman"/>
          <w:color w:val="000000"/>
          <w:sz w:val="27"/>
          <w:szCs w:val="27"/>
          <w:shd w:val="clear" w:color="auto" w:fill="FFFFFF"/>
          <w:lang w:val="en-GB"/>
        </w:rPr>
        <w:t xml:space="preserve"> that life in the colony might nonetheless have its downside can be glimpsed when, to keep the record straight, </w:t>
      </w:r>
      <w:r w:rsidR="00AA53CC" w:rsidRPr="00132D0A">
        <w:rPr>
          <w:rFonts w:ascii="Calibri" w:eastAsia="Times New Roman" w:hAnsi="Calibri" w:cs="Times New Roman"/>
          <w:color w:val="000000"/>
          <w:sz w:val="27"/>
          <w:szCs w:val="27"/>
          <w:shd w:val="clear" w:color="auto" w:fill="FFFFFF"/>
          <w:lang w:val="en-GB"/>
        </w:rPr>
        <w:t>Monro</w:t>
      </w:r>
      <w:r w:rsidRPr="00132D0A">
        <w:rPr>
          <w:rFonts w:ascii="Calibri" w:eastAsia="Times New Roman" w:hAnsi="Calibri" w:cs="Times New Roman"/>
          <w:color w:val="000000"/>
          <w:sz w:val="27"/>
          <w:szCs w:val="27"/>
          <w:shd w:val="clear" w:color="auto" w:fill="FFFFFF"/>
          <w:lang w:val="en-GB"/>
        </w:rPr>
        <w:t xml:space="preserve"> mentions that snowstorms rarely occur more than four times a year</w:t>
      </w:r>
      <w:r w:rsidR="00B3796C" w:rsidRPr="00132D0A">
        <w:rPr>
          <w:rFonts w:ascii="Calibri" w:eastAsia="Times New Roman" w:hAnsi="Calibri" w:cs="Times New Roman"/>
          <w:color w:val="000000"/>
          <w:sz w:val="27"/>
          <w:szCs w:val="27"/>
          <w:shd w:val="clear" w:color="auto" w:fill="FFFFFF"/>
          <w:lang w:val="en-GB"/>
        </w:rPr>
        <w:t>. He adds</w:t>
      </w:r>
      <w:r w:rsidR="002D2D84"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shd w:val="clear" w:color="auto" w:fill="FFFFFF"/>
          <w:lang w:val="en-GB"/>
        </w:rPr>
        <w:t xml:space="preserve">the </w:t>
      </w:r>
      <w:r w:rsidR="00AA53CC" w:rsidRPr="00132D0A">
        <w:rPr>
          <w:rFonts w:ascii="Calibri" w:eastAsia="Times New Roman" w:hAnsi="Calibri" w:cs="Times New Roman"/>
          <w:color w:val="000000"/>
          <w:sz w:val="27"/>
          <w:szCs w:val="27"/>
          <w:shd w:val="clear" w:color="auto" w:fill="FFFFFF"/>
          <w:lang w:val="en-GB"/>
        </w:rPr>
        <w:t>cold comfort</w:t>
      </w:r>
      <w:r w:rsidRPr="00132D0A">
        <w:rPr>
          <w:rFonts w:ascii="Calibri" w:eastAsia="Times New Roman" w:hAnsi="Calibri" w:cs="Times New Roman"/>
          <w:color w:val="000000"/>
          <w:sz w:val="27"/>
          <w:szCs w:val="27"/>
          <w:shd w:val="clear" w:color="auto" w:fill="FFFFFF"/>
          <w:lang w:val="en-GB"/>
        </w:rPr>
        <w:t xml:space="preserve"> that the </w:t>
      </w:r>
      <w:r w:rsidR="00C53F15" w:rsidRPr="00132D0A">
        <w:rPr>
          <w:rFonts w:ascii="Calibri" w:eastAsia="Times New Roman" w:hAnsi="Calibri" w:cs="Times New Roman"/>
          <w:color w:val="000000"/>
          <w:sz w:val="27"/>
          <w:szCs w:val="27"/>
          <w:shd w:val="clear" w:color="auto" w:fill="FFFFFF"/>
          <w:lang w:val="en-GB"/>
        </w:rPr>
        <w:t xml:space="preserve">low temperature has the advantage of making the </w:t>
      </w:r>
      <w:r w:rsidRPr="00132D0A">
        <w:rPr>
          <w:rFonts w:ascii="Calibri" w:eastAsia="Times New Roman" w:hAnsi="Calibri" w:cs="Times New Roman"/>
          <w:color w:val="000000"/>
          <w:sz w:val="27"/>
          <w:szCs w:val="27"/>
          <w:shd w:val="clear" w:color="auto" w:fill="FFFFFF"/>
          <w:lang w:val="en-GB"/>
        </w:rPr>
        <w:t>snow only half as heavy as at home in England. He also touches upon the dangers</w:t>
      </w:r>
      <w:r w:rsidR="002D2D84" w:rsidRPr="00132D0A">
        <w:rPr>
          <w:rFonts w:ascii="Calibri" w:eastAsia="Times New Roman" w:hAnsi="Calibri" w:cs="Times New Roman"/>
          <w:color w:val="000000"/>
          <w:sz w:val="27"/>
          <w:szCs w:val="27"/>
          <w:shd w:val="clear" w:color="auto" w:fill="FFFFFF"/>
          <w:lang w:val="en-GB"/>
        </w:rPr>
        <w:t xml:space="preserve"> posed by wolves and bears. And in passing</w:t>
      </w:r>
      <w:r w:rsidRPr="00132D0A">
        <w:rPr>
          <w:rFonts w:ascii="Calibri" w:eastAsia="Times New Roman" w:hAnsi="Calibri" w:cs="Times New Roman"/>
          <w:color w:val="000000"/>
          <w:sz w:val="27"/>
          <w:szCs w:val="27"/>
          <w:shd w:val="clear" w:color="auto" w:fill="FFFFFF"/>
          <w:lang w:val="en-GB"/>
        </w:rPr>
        <w:t xml:space="preserve"> he mentions the Micmacs – the indigenous population. </w:t>
      </w:r>
      <w:r w:rsidR="008B3572" w:rsidRPr="00132D0A">
        <w:rPr>
          <w:rFonts w:ascii="Calibri" w:eastAsia="Times New Roman" w:hAnsi="Calibri" w:cs="Times New Roman"/>
          <w:color w:val="000000"/>
          <w:sz w:val="27"/>
          <w:szCs w:val="27"/>
          <w:shd w:val="clear" w:color="auto" w:fill="FFFFFF"/>
          <w:lang w:val="en-GB"/>
        </w:rPr>
        <w:t>Although they have been subdued, they are still embittered and disillusioned after their crushing military defeat at the hands of the French in the 1700s.</w:t>
      </w:r>
      <w:r w:rsidRPr="00132D0A">
        <w:rPr>
          <w:rFonts w:ascii="Calibri" w:eastAsia="Times New Roman" w:hAnsi="Calibri" w:cs="Times New Roman"/>
          <w:color w:val="000000"/>
          <w:sz w:val="27"/>
          <w:szCs w:val="27"/>
          <w:shd w:val="clear" w:color="auto" w:fill="FFFFFF"/>
          <w:lang w:val="en-GB"/>
        </w:rPr>
        <w:t xml:space="preserve"> </w:t>
      </w:r>
    </w:p>
    <w:p w14:paraId="220CA7DD" w14:textId="375CA3DC" w:rsidR="008B3572" w:rsidRPr="00132D0A" w:rsidRDefault="008B3572"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Micmacs were nomads. They spent the summer by the sea, where they fished, collected eggs and trapped geese. In the winter, they hunted for </w:t>
      </w:r>
      <w:r w:rsidR="002D2D84" w:rsidRPr="00132D0A">
        <w:rPr>
          <w:rFonts w:ascii="Calibri" w:eastAsia="Times New Roman" w:hAnsi="Calibri" w:cs="Times New Roman"/>
          <w:color w:val="000000"/>
          <w:sz w:val="27"/>
          <w:szCs w:val="27"/>
          <w:shd w:val="clear" w:color="auto" w:fill="FFFFFF"/>
          <w:lang w:val="en-GB"/>
        </w:rPr>
        <w:t>moose</w:t>
      </w:r>
      <w:r w:rsidRPr="00132D0A">
        <w:rPr>
          <w:rFonts w:ascii="Calibri" w:eastAsia="Times New Roman" w:hAnsi="Calibri" w:cs="Times New Roman"/>
          <w:color w:val="000000"/>
          <w:sz w:val="27"/>
          <w:szCs w:val="27"/>
          <w:shd w:val="clear" w:color="auto" w:fill="FFFFFF"/>
          <w:lang w:val="en-GB"/>
        </w:rPr>
        <w:t xml:space="preserve"> inland. The </w:t>
      </w:r>
      <w:r w:rsidR="002D2D84" w:rsidRPr="00132D0A">
        <w:rPr>
          <w:rFonts w:ascii="Calibri" w:eastAsia="Times New Roman" w:hAnsi="Calibri" w:cs="Times New Roman"/>
          <w:color w:val="000000"/>
          <w:sz w:val="27"/>
          <w:szCs w:val="27"/>
          <w:shd w:val="clear" w:color="auto" w:fill="FFFFFF"/>
          <w:lang w:val="en-GB"/>
        </w:rPr>
        <w:t>moose</w:t>
      </w:r>
      <w:r w:rsidRPr="00132D0A">
        <w:rPr>
          <w:rFonts w:ascii="Calibri" w:eastAsia="Times New Roman" w:hAnsi="Calibri" w:cs="Times New Roman"/>
          <w:color w:val="000000"/>
          <w:sz w:val="27"/>
          <w:szCs w:val="27"/>
          <w:shd w:val="clear" w:color="auto" w:fill="FFFFFF"/>
          <w:lang w:val="en-GB"/>
        </w:rPr>
        <w:t xml:space="preserve"> meat was dried and the skins used </w:t>
      </w:r>
      <w:r w:rsidR="00B3796C" w:rsidRPr="00132D0A">
        <w:rPr>
          <w:rFonts w:ascii="Calibri" w:eastAsia="Times New Roman" w:hAnsi="Calibri" w:cs="Times New Roman"/>
          <w:color w:val="000000"/>
          <w:sz w:val="27"/>
          <w:szCs w:val="27"/>
          <w:shd w:val="clear" w:color="auto" w:fill="FFFFFF"/>
          <w:lang w:val="en-GB"/>
        </w:rPr>
        <w:t>to make</w:t>
      </w:r>
      <w:r w:rsidRPr="00132D0A">
        <w:rPr>
          <w:rFonts w:ascii="Calibri" w:eastAsia="Times New Roman" w:hAnsi="Calibri" w:cs="Times New Roman"/>
          <w:color w:val="000000"/>
          <w:sz w:val="27"/>
          <w:szCs w:val="27"/>
          <w:shd w:val="clear" w:color="auto" w:fill="FFFFFF"/>
          <w:lang w:val="en-GB"/>
        </w:rPr>
        <w:t xml:space="preserve"> clothes and tools, and as </w:t>
      </w:r>
      <w:r w:rsidR="005E5988" w:rsidRPr="00132D0A">
        <w:rPr>
          <w:rFonts w:ascii="Calibri" w:eastAsia="Times New Roman" w:hAnsi="Calibri" w:cs="Times New Roman"/>
          <w:color w:val="000000"/>
          <w:sz w:val="27"/>
          <w:szCs w:val="27"/>
          <w:shd w:val="clear" w:color="auto" w:fill="FFFFFF"/>
          <w:lang w:val="en-GB"/>
        </w:rPr>
        <w:t xml:space="preserve">underlay for their tents, known as wigwams. Wigwams were conical constructions built from fir </w:t>
      </w:r>
      <w:r w:rsidR="00B120D4" w:rsidRPr="00132D0A">
        <w:rPr>
          <w:rFonts w:ascii="Calibri" w:eastAsia="Times New Roman" w:hAnsi="Calibri" w:cs="Times New Roman"/>
          <w:color w:val="000000"/>
          <w:sz w:val="27"/>
          <w:szCs w:val="27"/>
          <w:shd w:val="clear" w:color="auto" w:fill="FFFFFF"/>
          <w:lang w:val="en-GB"/>
        </w:rPr>
        <w:t>poles</w:t>
      </w:r>
      <w:r w:rsidR="005E5988" w:rsidRPr="00132D0A">
        <w:rPr>
          <w:rFonts w:ascii="Calibri" w:eastAsia="Times New Roman" w:hAnsi="Calibri" w:cs="Times New Roman"/>
          <w:color w:val="000000"/>
          <w:sz w:val="27"/>
          <w:szCs w:val="27"/>
          <w:shd w:val="clear" w:color="auto" w:fill="FFFFFF"/>
          <w:lang w:val="en-GB"/>
        </w:rPr>
        <w:t xml:space="preserve"> the thickness of an arm and thatched with flakes of birch bark sewn together with thin</w:t>
      </w:r>
      <w:r w:rsidR="00B120D4" w:rsidRPr="00132D0A">
        <w:rPr>
          <w:rFonts w:ascii="Calibri" w:eastAsia="Times New Roman" w:hAnsi="Calibri" w:cs="Times New Roman"/>
          <w:color w:val="000000"/>
          <w:sz w:val="27"/>
          <w:szCs w:val="27"/>
          <w:shd w:val="clear" w:color="auto" w:fill="FFFFFF"/>
          <w:lang w:val="en-GB"/>
        </w:rPr>
        <w:t xml:space="preserve"> root suckers. To </w:t>
      </w:r>
      <w:r w:rsidR="00C07091" w:rsidRPr="00132D0A">
        <w:rPr>
          <w:rFonts w:ascii="Calibri" w:eastAsia="Times New Roman" w:hAnsi="Calibri" w:cs="Times New Roman"/>
          <w:color w:val="000000"/>
          <w:sz w:val="27"/>
          <w:szCs w:val="27"/>
          <w:shd w:val="clear" w:color="auto" w:fill="FFFFFF"/>
          <w:lang w:val="en-GB"/>
        </w:rPr>
        <w:t>cope with</w:t>
      </w:r>
      <w:r w:rsidR="00B120D4" w:rsidRPr="00132D0A">
        <w:rPr>
          <w:rFonts w:ascii="Calibri" w:eastAsia="Times New Roman" w:hAnsi="Calibri" w:cs="Times New Roman"/>
          <w:color w:val="000000"/>
          <w:sz w:val="27"/>
          <w:szCs w:val="27"/>
          <w:shd w:val="clear" w:color="auto" w:fill="FFFFFF"/>
          <w:lang w:val="en-GB"/>
        </w:rPr>
        <w:t xml:space="preserve"> the harsh winters, they were further insulated </w:t>
      </w:r>
      <w:r w:rsidR="002D2D84" w:rsidRPr="00132D0A">
        <w:rPr>
          <w:rFonts w:ascii="Calibri" w:eastAsia="Times New Roman" w:hAnsi="Calibri" w:cs="Times New Roman"/>
          <w:color w:val="000000"/>
          <w:sz w:val="27"/>
          <w:szCs w:val="27"/>
          <w:shd w:val="clear" w:color="auto" w:fill="FFFFFF"/>
          <w:lang w:val="en-GB"/>
        </w:rPr>
        <w:t>with</w:t>
      </w:r>
      <w:r w:rsidR="00B120D4" w:rsidRPr="00132D0A">
        <w:rPr>
          <w:rFonts w:ascii="Calibri" w:eastAsia="Times New Roman" w:hAnsi="Calibri" w:cs="Times New Roman"/>
          <w:color w:val="000000"/>
          <w:sz w:val="27"/>
          <w:szCs w:val="27"/>
          <w:shd w:val="clear" w:color="auto" w:fill="FFFFFF"/>
          <w:lang w:val="en-GB"/>
        </w:rPr>
        <w:t xml:space="preserve"> an </w:t>
      </w:r>
      <w:r w:rsidR="0032482B" w:rsidRPr="00132D0A">
        <w:rPr>
          <w:rFonts w:ascii="Calibri" w:eastAsia="Times New Roman" w:hAnsi="Calibri" w:cs="Times New Roman"/>
          <w:color w:val="000000"/>
          <w:sz w:val="27"/>
          <w:szCs w:val="27"/>
          <w:shd w:val="clear" w:color="auto" w:fill="FFFFFF"/>
          <w:lang w:val="en-GB"/>
        </w:rPr>
        <w:t>inner</w:t>
      </w:r>
      <w:r w:rsidR="00B120D4" w:rsidRPr="00132D0A">
        <w:rPr>
          <w:rFonts w:ascii="Calibri" w:eastAsia="Times New Roman" w:hAnsi="Calibri" w:cs="Times New Roman"/>
          <w:color w:val="000000"/>
          <w:sz w:val="27"/>
          <w:szCs w:val="27"/>
          <w:shd w:val="clear" w:color="auto" w:fill="FFFFFF"/>
          <w:lang w:val="en-GB"/>
        </w:rPr>
        <w:t xml:space="preserve"> layer of </w:t>
      </w:r>
      <w:r w:rsidR="00B3796C" w:rsidRPr="00132D0A">
        <w:rPr>
          <w:rFonts w:ascii="Calibri" w:eastAsia="Times New Roman" w:hAnsi="Calibri" w:cs="Times New Roman"/>
          <w:color w:val="000000"/>
          <w:sz w:val="27"/>
          <w:szCs w:val="27"/>
          <w:shd w:val="clear" w:color="auto" w:fill="FFFFFF"/>
          <w:lang w:val="en-GB"/>
        </w:rPr>
        <w:t xml:space="preserve">grass </w:t>
      </w:r>
      <w:r w:rsidR="00B120D4" w:rsidRPr="00132D0A">
        <w:rPr>
          <w:rFonts w:ascii="Calibri" w:eastAsia="Times New Roman" w:hAnsi="Calibri" w:cs="Times New Roman"/>
          <w:color w:val="000000"/>
          <w:sz w:val="27"/>
          <w:szCs w:val="27"/>
          <w:shd w:val="clear" w:color="auto" w:fill="FFFFFF"/>
          <w:lang w:val="en-GB"/>
        </w:rPr>
        <w:t>mat</w:t>
      </w:r>
      <w:r w:rsidR="00AA53CC" w:rsidRPr="00132D0A">
        <w:rPr>
          <w:rFonts w:ascii="Calibri" w:eastAsia="Times New Roman" w:hAnsi="Calibri" w:cs="Times New Roman"/>
          <w:color w:val="000000"/>
          <w:sz w:val="27"/>
          <w:szCs w:val="27"/>
          <w:shd w:val="clear" w:color="auto" w:fill="FFFFFF"/>
          <w:lang w:val="en-GB"/>
        </w:rPr>
        <w:t>ting</w:t>
      </w:r>
      <w:r w:rsidR="00B120D4" w:rsidRPr="00132D0A">
        <w:rPr>
          <w:rFonts w:ascii="Calibri" w:eastAsia="Times New Roman" w:hAnsi="Calibri" w:cs="Times New Roman"/>
          <w:color w:val="000000"/>
          <w:sz w:val="27"/>
          <w:szCs w:val="27"/>
          <w:shd w:val="clear" w:color="auto" w:fill="FFFFFF"/>
          <w:lang w:val="en-GB"/>
        </w:rPr>
        <w:t>.</w:t>
      </w:r>
    </w:p>
    <w:p w14:paraId="2E9CD5FA" w14:textId="647AA5C3" w:rsidR="00B120D4" w:rsidRPr="00132D0A" w:rsidRDefault="00B120D4"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This is how </w:t>
      </w:r>
      <w:r w:rsidR="009860B3" w:rsidRPr="00132D0A">
        <w:rPr>
          <w:rFonts w:ascii="Calibri" w:eastAsia="Times New Roman" w:hAnsi="Calibri" w:cs="Times New Roman"/>
          <w:color w:val="000000"/>
          <w:sz w:val="27"/>
          <w:szCs w:val="27"/>
          <w:shd w:val="clear" w:color="auto" w:fill="FFFFFF"/>
          <w:lang w:val="en-GB"/>
        </w:rPr>
        <w:t xml:space="preserve">most of </w:t>
      </w:r>
      <w:r w:rsidRPr="00132D0A">
        <w:rPr>
          <w:rFonts w:ascii="Calibri" w:eastAsia="Times New Roman" w:hAnsi="Calibri" w:cs="Times New Roman"/>
          <w:color w:val="000000"/>
          <w:sz w:val="27"/>
          <w:szCs w:val="27"/>
          <w:shd w:val="clear" w:color="auto" w:fill="FFFFFF"/>
          <w:lang w:val="en-GB"/>
        </w:rPr>
        <w:t xml:space="preserve">the Micmacs </w:t>
      </w:r>
      <w:r w:rsidR="009860B3" w:rsidRPr="00132D0A">
        <w:rPr>
          <w:rFonts w:ascii="Calibri" w:eastAsia="Times New Roman" w:hAnsi="Calibri" w:cs="Times New Roman"/>
          <w:color w:val="000000"/>
          <w:sz w:val="27"/>
          <w:szCs w:val="27"/>
          <w:shd w:val="clear" w:color="auto" w:fill="FFFFFF"/>
          <w:lang w:val="en-GB"/>
        </w:rPr>
        <w:t>are living</w:t>
      </w:r>
      <w:r w:rsidRPr="00132D0A">
        <w:rPr>
          <w:rFonts w:ascii="Calibri" w:eastAsia="Times New Roman" w:hAnsi="Calibri" w:cs="Times New Roman"/>
          <w:color w:val="000000"/>
          <w:sz w:val="27"/>
          <w:szCs w:val="27"/>
          <w:shd w:val="clear" w:color="auto" w:fill="FFFFFF"/>
          <w:lang w:val="en-GB"/>
        </w:rPr>
        <w:t xml:space="preserve"> as </w:t>
      </w:r>
      <w:r w:rsidR="009860B3" w:rsidRPr="00132D0A">
        <w:rPr>
          <w:rFonts w:ascii="Calibri" w:eastAsia="Times New Roman" w:hAnsi="Calibri" w:cs="Times New Roman"/>
          <w:color w:val="000000"/>
          <w:sz w:val="27"/>
          <w:szCs w:val="27"/>
          <w:shd w:val="clear" w:color="auto" w:fill="FFFFFF"/>
          <w:lang w:val="en-GB"/>
        </w:rPr>
        <w:t>boat</w:t>
      </w:r>
      <w:r w:rsidRPr="00132D0A">
        <w:rPr>
          <w:rFonts w:ascii="Calibri" w:eastAsia="Times New Roman" w:hAnsi="Calibri" w:cs="Times New Roman"/>
          <w:color w:val="000000"/>
          <w:sz w:val="27"/>
          <w:szCs w:val="27"/>
          <w:shd w:val="clear" w:color="auto" w:fill="FFFFFF"/>
          <w:lang w:val="en-GB"/>
        </w:rPr>
        <w:t xml:space="preserve">load after </w:t>
      </w:r>
      <w:r w:rsidR="009860B3" w:rsidRPr="00132D0A">
        <w:rPr>
          <w:rFonts w:ascii="Calibri" w:eastAsia="Times New Roman" w:hAnsi="Calibri" w:cs="Times New Roman"/>
          <w:color w:val="000000"/>
          <w:sz w:val="27"/>
          <w:szCs w:val="27"/>
          <w:shd w:val="clear" w:color="auto" w:fill="FFFFFF"/>
          <w:lang w:val="en-GB"/>
        </w:rPr>
        <w:t>boat</w:t>
      </w:r>
      <w:r w:rsidRPr="00132D0A">
        <w:rPr>
          <w:rFonts w:ascii="Calibri" w:eastAsia="Times New Roman" w:hAnsi="Calibri" w:cs="Times New Roman"/>
          <w:color w:val="000000"/>
          <w:sz w:val="27"/>
          <w:szCs w:val="27"/>
          <w:shd w:val="clear" w:color="auto" w:fill="FFFFFF"/>
          <w:lang w:val="en-GB"/>
        </w:rPr>
        <w:t xml:space="preserve">load of </w:t>
      </w:r>
      <w:r w:rsidR="009860B3" w:rsidRPr="00132D0A">
        <w:rPr>
          <w:rFonts w:ascii="Calibri" w:eastAsia="Times New Roman" w:hAnsi="Calibri" w:cs="Times New Roman"/>
          <w:color w:val="000000"/>
          <w:sz w:val="27"/>
          <w:szCs w:val="27"/>
          <w:shd w:val="clear" w:color="auto" w:fill="FFFFFF"/>
          <w:lang w:val="en-GB"/>
        </w:rPr>
        <w:t>immigrants arrive</w:t>
      </w:r>
      <w:r w:rsidR="00C07091" w:rsidRPr="00132D0A">
        <w:rPr>
          <w:rFonts w:ascii="Calibri" w:eastAsia="Times New Roman" w:hAnsi="Calibri" w:cs="Times New Roman"/>
          <w:color w:val="000000"/>
          <w:sz w:val="27"/>
          <w:szCs w:val="27"/>
          <w:shd w:val="clear" w:color="auto" w:fill="FFFFFF"/>
          <w:lang w:val="en-GB"/>
        </w:rPr>
        <w:t>s</w:t>
      </w:r>
      <w:r w:rsidR="009860B3" w:rsidRPr="00132D0A">
        <w:rPr>
          <w:rFonts w:ascii="Calibri" w:eastAsia="Times New Roman" w:hAnsi="Calibri" w:cs="Times New Roman"/>
          <w:color w:val="000000"/>
          <w:sz w:val="27"/>
          <w:szCs w:val="27"/>
          <w:shd w:val="clear" w:color="auto" w:fill="FFFFFF"/>
          <w:lang w:val="en-GB"/>
        </w:rPr>
        <w:t xml:space="preserve"> in the area. They keep their distance, but can’t help </w:t>
      </w:r>
      <w:r w:rsidR="009860B3" w:rsidRPr="00132D0A">
        <w:rPr>
          <w:rFonts w:ascii="Calibri" w:eastAsia="Times New Roman" w:hAnsi="Calibri" w:cs="Times New Roman"/>
          <w:color w:val="000000"/>
          <w:sz w:val="27"/>
          <w:szCs w:val="27"/>
          <w:shd w:val="clear" w:color="auto" w:fill="FFFFFF"/>
          <w:lang w:val="en-GB"/>
        </w:rPr>
        <w:lastRenderedPageBreak/>
        <w:t xml:space="preserve">being affected by </w:t>
      </w:r>
      <w:r w:rsidR="00C07091" w:rsidRPr="00132D0A">
        <w:rPr>
          <w:rFonts w:ascii="Calibri" w:eastAsia="Times New Roman" w:hAnsi="Calibri" w:cs="Times New Roman"/>
          <w:color w:val="000000"/>
          <w:sz w:val="27"/>
          <w:szCs w:val="27"/>
          <w:shd w:val="clear" w:color="auto" w:fill="FFFFFF"/>
          <w:lang w:val="en-GB"/>
        </w:rPr>
        <w:t>the</w:t>
      </w:r>
      <w:r w:rsidR="009860B3" w:rsidRPr="00132D0A">
        <w:rPr>
          <w:rFonts w:ascii="Calibri" w:eastAsia="Times New Roman" w:hAnsi="Calibri" w:cs="Times New Roman"/>
          <w:color w:val="000000"/>
          <w:sz w:val="27"/>
          <w:szCs w:val="27"/>
          <w:shd w:val="clear" w:color="auto" w:fill="FFFFFF"/>
          <w:lang w:val="en-GB"/>
        </w:rPr>
        <w:t xml:space="preserve"> presence</w:t>
      </w:r>
      <w:r w:rsidR="00C07091" w:rsidRPr="00132D0A">
        <w:rPr>
          <w:rFonts w:ascii="Calibri" w:eastAsia="Times New Roman" w:hAnsi="Calibri" w:cs="Times New Roman"/>
          <w:color w:val="000000"/>
          <w:sz w:val="27"/>
          <w:szCs w:val="27"/>
          <w:shd w:val="clear" w:color="auto" w:fill="FFFFFF"/>
          <w:lang w:val="en-GB"/>
        </w:rPr>
        <w:t xml:space="preserve"> of the newcomers</w:t>
      </w:r>
      <w:r w:rsidR="009860B3" w:rsidRPr="00132D0A">
        <w:rPr>
          <w:rFonts w:ascii="Calibri" w:eastAsia="Times New Roman" w:hAnsi="Calibri" w:cs="Times New Roman"/>
          <w:color w:val="000000"/>
          <w:sz w:val="27"/>
          <w:szCs w:val="27"/>
          <w:shd w:val="clear" w:color="auto" w:fill="FFFFFF"/>
          <w:lang w:val="en-GB"/>
        </w:rPr>
        <w:t>. Their hunting areas shrink and al</w:t>
      </w:r>
      <w:r w:rsidR="0032482B" w:rsidRPr="00132D0A">
        <w:rPr>
          <w:rFonts w:ascii="Calibri" w:eastAsia="Times New Roman" w:hAnsi="Calibri" w:cs="Times New Roman"/>
          <w:color w:val="000000"/>
          <w:sz w:val="27"/>
          <w:szCs w:val="27"/>
          <w:shd w:val="clear" w:color="auto" w:fill="FFFFFF"/>
          <w:lang w:val="en-GB"/>
        </w:rPr>
        <w:t xml:space="preserve">cohol – firewater – becomes all </w:t>
      </w:r>
      <w:r w:rsidR="009860B3" w:rsidRPr="00132D0A">
        <w:rPr>
          <w:rFonts w:ascii="Calibri" w:eastAsia="Times New Roman" w:hAnsi="Calibri" w:cs="Times New Roman"/>
          <w:color w:val="000000"/>
          <w:sz w:val="27"/>
          <w:szCs w:val="27"/>
          <w:shd w:val="clear" w:color="auto" w:fill="FFFFFF"/>
          <w:lang w:val="en-GB"/>
        </w:rPr>
        <w:t>too readily available.</w:t>
      </w:r>
    </w:p>
    <w:p w14:paraId="78F9E95B" w14:textId="11A54758" w:rsidR="009860B3" w:rsidRPr="00132D0A" w:rsidRDefault="009860B3" w:rsidP="004316B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immigrant ships arrive in the harbour at Saint John, an improvised settlement of smallish wooden houses that has rapidly become the most important town in the area. The passengers must remain on the ships for at least forty-eight hours after their arrival to prevent the introduction of </w:t>
      </w:r>
      <w:r w:rsidR="008E4BDA" w:rsidRPr="00132D0A">
        <w:rPr>
          <w:rFonts w:ascii="Calibri" w:eastAsia="Times New Roman" w:hAnsi="Calibri" w:cs="Times New Roman"/>
          <w:color w:val="000000"/>
          <w:sz w:val="27"/>
          <w:szCs w:val="27"/>
          <w:shd w:val="clear" w:color="auto" w:fill="FFFFFF"/>
          <w:lang w:val="en-GB"/>
        </w:rPr>
        <w:t xml:space="preserve">infectious diseases. Those who still have symptoms </w:t>
      </w:r>
      <w:r w:rsidR="002D2D84" w:rsidRPr="00132D0A">
        <w:rPr>
          <w:rFonts w:ascii="Calibri" w:eastAsia="Times New Roman" w:hAnsi="Calibri" w:cs="Times New Roman"/>
          <w:color w:val="000000"/>
          <w:sz w:val="27"/>
          <w:szCs w:val="27"/>
          <w:shd w:val="clear" w:color="auto" w:fill="FFFFFF"/>
          <w:lang w:val="en-GB"/>
        </w:rPr>
        <w:t xml:space="preserve">after that </w:t>
      </w:r>
      <w:r w:rsidR="00C07091" w:rsidRPr="00132D0A">
        <w:rPr>
          <w:rFonts w:ascii="Calibri" w:eastAsia="Times New Roman" w:hAnsi="Calibri" w:cs="Times New Roman"/>
          <w:color w:val="000000"/>
          <w:sz w:val="27"/>
          <w:szCs w:val="27"/>
          <w:shd w:val="clear" w:color="auto" w:fill="FFFFFF"/>
          <w:lang w:val="en-GB"/>
        </w:rPr>
        <w:t>are</w:t>
      </w:r>
      <w:r w:rsidR="008E4BDA" w:rsidRPr="00132D0A">
        <w:rPr>
          <w:rFonts w:ascii="Calibri" w:eastAsia="Times New Roman" w:hAnsi="Calibri" w:cs="Times New Roman"/>
          <w:color w:val="000000"/>
          <w:sz w:val="27"/>
          <w:szCs w:val="27"/>
          <w:shd w:val="clear" w:color="auto" w:fill="FFFFFF"/>
          <w:lang w:val="en-GB"/>
        </w:rPr>
        <w:t xml:space="preserve"> detained at the town’s quarantine station. </w:t>
      </w:r>
    </w:p>
    <w:p w14:paraId="3C7D59ED" w14:textId="4631B99D" w:rsidR="008E4BDA" w:rsidRPr="00132D0A" w:rsidRDefault="008E4BDA"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If any </w:t>
      </w:r>
      <w:r w:rsidR="004247D1" w:rsidRPr="00132D0A">
        <w:rPr>
          <w:rFonts w:ascii="Calibri" w:eastAsia="Times New Roman" w:hAnsi="Calibri" w:cs="Times New Roman"/>
          <w:color w:val="000000"/>
          <w:sz w:val="27"/>
          <w:szCs w:val="27"/>
          <w:shd w:val="clear" w:color="auto" w:fill="FFFFFF"/>
          <w:lang w:val="en-GB"/>
        </w:rPr>
        <w:t>‘</w:t>
      </w:r>
      <w:r w:rsidR="00EE3489" w:rsidRPr="00132D0A">
        <w:rPr>
          <w:rFonts w:ascii="Calibri" w:eastAsia="Times New Roman" w:hAnsi="Calibri" w:cs="Times New Roman"/>
          <w:color w:val="000000"/>
          <w:sz w:val="27"/>
          <w:szCs w:val="27"/>
          <w:shd w:val="clear" w:color="auto" w:fill="FFFFFF"/>
          <w:lang w:val="en-GB"/>
        </w:rPr>
        <w:t>lunatic, idiot, maimed, blind, or infirm person not belonging to an emigrant family</w:t>
      </w:r>
      <w:r w:rsidR="004247D1" w:rsidRPr="00132D0A">
        <w:rPr>
          <w:rFonts w:ascii="Calibri" w:eastAsia="Times New Roman" w:hAnsi="Calibri" w:cs="Times New Roman"/>
          <w:color w:val="000000"/>
          <w:sz w:val="27"/>
          <w:szCs w:val="27"/>
          <w:shd w:val="clear" w:color="auto" w:fill="FFFFFF"/>
          <w:lang w:val="en-GB"/>
        </w:rPr>
        <w:t>’</w:t>
      </w:r>
      <w:r w:rsidR="00C07091" w:rsidRPr="00132D0A">
        <w:rPr>
          <w:rFonts w:ascii="Calibri" w:eastAsia="Times New Roman" w:hAnsi="Calibri" w:cs="Times New Roman"/>
          <w:color w:val="000000"/>
          <w:sz w:val="27"/>
          <w:szCs w:val="27"/>
          <w:shd w:val="clear" w:color="auto" w:fill="FFFFFF"/>
          <w:lang w:val="en-GB"/>
        </w:rPr>
        <w:t xml:space="preserve"> is found</w:t>
      </w:r>
      <w:r w:rsidR="00EE3489" w:rsidRPr="00132D0A">
        <w:rPr>
          <w:rFonts w:ascii="Calibri" w:eastAsia="Times New Roman" w:hAnsi="Calibri" w:cs="Times New Roman"/>
          <w:color w:val="000000"/>
          <w:sz w:val="27"/>
          <w:szCs w:val="27"/>
          <w:shd w:val="clear" w:color="auto" w:fill="FFFFFF"/>
          <w:lang w:val="en-GB"/>
        </w:rPr>
        <w:t xml:space="preserve">, the captain must pay a fine of </w:t>
      </w:r>
      <w:r w:rsidR="0032482B" w:rsidRPr="00132D0A">
        <w:rPr>
          <w:rFonts w:ascii="Calibri" w:eastAsia="Times New Roman" w:hAnsi="Calibri" w:cs="Times New Roman"/>
          <w:color w:val="000000"/>
          <w:sz w:val="27"/>
          <w:szCs w:val="27"/>
          <w:shd w:val="clear" w:color="auto" w:fill="FFFFFF"/>
          <w:lang w:val="en-GB"/>
        </w:rPr>
        <w:t>seventy-five pounds</w:t>
      </w:r>
      <w:r w:rsidR="00EE3489" w:rsidRPr="00132D0A">
        <w:rPr>
          <w:rFonts w:ascii="Calibri" w:eastAsia="Times New Roman" w:hAnsi="Calibri" w:cs="Times New Roman"/>
          <w:color w:val="000000"/>
          <w:sz w:val="27"/>
          <w:szCs w:val="27"/>
          <w:shd w:val="clear" w:color="auto" w:fill="FFFFFF"/>
          <w:lang w:val="en-GB"/>
        </w:rPr>
        <w:t xml:space="preserve">. This is intended to cover the expenses of the person concerned for the first three years. The other immigrants </w:t>
      </w:r>
      <w:r w:rsidR="00D15432" w:rsidRPr="00132D0A">
        <w:rPr>
          <w:rFonts w:ascii="Calibri" w:eastAsia="Times New Roman" w:hAnsi="Calibri" w:cs="Times New Roman"/>
          <w:color w:val="000000"/>
          <w:sz w:val="27"/>
          <w:szCs w:val="27"/>
          <w:shd w:val="clear" w:color="auto" w:fill="FFFFFF"/>
          <w:lang w:val="en-GB"/>
        </w:rPr>
        <w:t xml:space="preserve">go through </w:t>
      </w:r>
      <w:r w:rsidR="00EE3489" w:rsidRPr="00132D0A">
        <w:rPr>
          <w:rFonts w:ascii="Calibri" w:eastAsia="Times New Roman" w:hAnsi="Calibri" w:cs="Times New Roman"/>
          <w:color w:val="000000"/>
          <w:sz w:val="27"/>
          <w:szCs w:val="27"/>
          <w:shd w:val="clear" w:color="auto" w:fill="FFFFFF"/>
          <w:lang w:val="en-GB"/>
        </w:rPr>
        <w:t xml:space="preserve">quickly </w:t>
      </w:r>
      <w:r w:rsidR="00D15432" w:rsidRPr="00132D0A">
        <w:rPr>
          <w:rFonts w:ascii="Calibri" w:eastAsia="Times New Roman" w:hAnsi="Calibri" w:cs="Times New Roman"/>
          <w:color w:val="000000"/>
          <w:sz w:val="27"/>
          <w:szCs w:val="27"/>
          <w:shd w:val="clear" w:color="auto" w:fill="FFFFFF"/>
          <w:lang w:val="en-GB"/>
        </w:rPr>
        <w:t xml:space="preserve">and look for </w:t>
      </w:r>
      <w:r w:rsidR="00B24E52" w:rsidRPr="00132D0A">
        <w:rPr>
          <w:rFonts w:ascii="Calibri" w:eastAsia="Times New Roman" w:hAnsi="Calibri" w:cs="Times New Roman"/>
          <w:color w:val="000000"/>
          <w:sz w:val="27"/>
          <w:szCs w:val="27"/>
          <w:shd w:val="clear" w:color="auto" w:fill="FFFFFF"/>
          <w:lang w:val="en-GB"/>
        </w:rPr>
        <w:t>lodgings</w:t>
      </w:r>
      <w:r w:rsidR="00D15432" w:rsidRPr="00132D0A">
        <w:rPr>
          <w:rFonts w:ascii="Calibri" w:eastAsia="Times New Roman" w:hAnsi="Calibri" w:cs="Times New Roman"/>
          <w:color w:val="000000"/>
          <w:sz w:val="27"/>
          <w:szCs w:val="27"/>
          <w:shd w:val="clear" w:color="auto" w:fill="FFFFFF"/>
          <w:lang w:val="en-GB"/>
        </w:rPr>
        <w:t>.</w:t>
      </w:r>
    </w:p>
    <w:p w14:paraId="081A305B" w14:textId="0B669CA7" w:rsidR="00B24E52" w:rsidRPr="00132D0A" w:rsidRDefault="00C07091"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On t</w:t>
      </w:r>
      <w:r w:rsidR="00B24E52" w:rsidRPr="00132D0A">
        <w:rPr>
          <w:rFonts w:ascii="Calibri" w:eastAsia="Times New Roman" w:hAnsi="Calibri" w:cs="Times New Roman"/>
          <w:color w:val="000000"/>
          <w:sz w:val="27"/>
          <w:szCs w:val="27"/>
          <w:shd w:val="clear" w:color="auto" w:fill="FFFFFF"/>
          <w:lang w:val="en-GB"/>
        </w:rPr>
        <w:t>he</w:t>
      </w:r>
      <w:r w:rsidR="0032482B" w:rsidRPr="00132D0A">
        <w:rPr>
          <w:rFonts w:ascii="Calibri" w:eastAsia="Times New Roman" w:hAnsi="Calibri" w:cs="Times New Roman"/>
          <w:color w:val="000000"/>
          <w:sz w:val="27"/>
          <w:szCs w:val="27"/>
          <w:shd w:val="clear" w:color="auto" w:fill="FFFFFF"/>
          <w:lang w:val="en-GB"/>
        </w:rPr>
        <w:t>ir</w:t>
      </w:r>
      <w:r w:rsidR="00B24E52" w:rsidRPr="00132D0A">
        <w:rPr>
          <w:rFonts w:ascii="Calibri" w:eastAsia="Times New Roman" w:hAnsi="Calibri" w:cs="Times New Roman"/>
          <w:color w:val="000000"/>
          <w:sz w:val="27"/>
          <w:szCs w:val="27"/>
          <w:shd w:val="clear" w:color="auto" w:fill="FFFFFF"/>
          <w:lang w:val="en-GB"/>
        </w:rPr>
        <w:t xml:space="preserve"> first evenings, people step-dance </w:t>
      </w:r>
      <w:r w:rsidR="00AE25D1" w:rsidRPr="00132D0A">
        <w:rPr>
          <w:rFonts w:ascii="Calibri" w:eastAsia="Times New Roman" w:hAnsi="Calibri" w:cs="Times New Roman"/>
          <w:color w:val="000000"/>
          <w:sz w:val="27"/>
          <w:szCs w:val="27"/>
          <w:shd w:val="clear" w:color="auto" w:fill="FFFFFF"/>
          <w:lang w:val="en-GB"/>
        </w:rPr>
        <w:t>at</w:t>
      </w:r>
      <w:r w:rsidR="00B24E52" w:rsidRPr="00132D0A">
        <w:rPr>
          <w:rFonts w:ascii="Calibri" w:eastAsia="Times New Roman" w:hAnsi="Calibri" w:cs="Times New Roman"/>
          <w:color w:val="000000"/>
          <w:sz w:val="27"/>
          <w:szCs w:val="27"/>
          <w:shd w:val="clear" w:color="auto" w:fill="FFFFFF"/>
          <w:lang w:val="en-GB"/>
        </w:rPr>
        <w:t xml:space="preserve"> the </w:t>
      </w:r>
      <w:r w:rsidR="00AE25D1" w:rsidRPr="00132D0A">
        <w:rPr>
          <w:rFonts w:ascii="Calibri" w:eastAsia="Times New Roman" w:hAnsi="Calibri" w:cs="Times New Roman"/>
          <w:color w:val="000000"/>
          <w:sz w:val="27"/>
          <w:szCs w:val="27"/>
          <w:shd w:val="clear" w:color="auto" w:fill="FFFFFF"/>
          <w:lang w:val="en-GB"/>
        </w:rPr>
        <w:t>hall</w:t>
      </w:r>
      <w:r w:rsidR="00A35F05" w:rsidRPr="00132D0A">
        <w:rPr>
          <w:rFonts w:ascii="Calibri" w:eastAsia="Times New Roman" w:hAnsi="Calibri" w:cs="Times New Roman"/>
          <w:color w:val="000000"/>
          <w:sz w:val="27"/>
          <w:szCs w:val="27"/>
          <w:shd w:val="clear" w:color="auto" w:fill="FFFFFF"/>
          <w:lang w:val="en-GB"/>
        </w:rPr>
        <w:t xml:space="preserve"> up by the church. Some of them get job</w:t>
      </w:r>
      <w:r w:rsidR="00AE25D1" w:rsidRPr="00132D0A">
        <w:rPr>
          <w:rFonts w:ascii="Calibri" w:eastAsia="Times New Roman" w:hAnsi="Calibri" w:cs="Times New Roman"/>
          <w:color w:val="000000"/>
          <w:sz w:val="27"/>
          <w:szCs w:val="27"/>
          <w:shd w:val="clear" w:color="auto" w:fill="FFFFFF"/>
          <w:lang w:val="en-GB"/>
        </w:rPr>
        <w:t>s</w:t>
      </w:r>
      <w:r w:rsidR="00A35F05" w:rsidRPr="00132D0A">
        <w:rPr>
          <w:rFonts w:ascii="Calibri" w:eastAsia="Times New Roman" w:hAnsi="Calibri" w:cs="Times New Roman"/>
          <w:color w:val="000000"/>
          <w:sz w:val="27"/>
          <w:szCs w:val="27"/>
          <w:shd w:val="clear" w:color="auto" w:fill="FFFFFF"/>
          <w:lang w:val="en-GB"/>
        </w:rPr>
        <w:t xml:space="preserve"> </w:t>
      </w:r>
      <w:r w:rsidR="0032482B" w:rsidRPr="00132D0A">
        <w:rPr>
          <w:rFonts w:ascii="Calibri" w:eastAsia="Times New Roman" w:hAnsi="Calibri" w:cs="Times New Roman"/>
          <w:color w:val="000000"/>
          <w:sz w:val="27"/>
          <w:szCs w:val="27"/>
          <w:shd w:val="clear" w:color="auto" w:fill="FFFFFF"/>
          <w:lang w:val="en-GB"/>
        </w:rPr>
        <w:t>in</w:t>
      </w:r>
      <w:r w:rsidR="00A35F05" w:rsidRPr="00132D0A">
        <w:rPr>
          <w:rFonts w:ascii="Calibri" w:eastAsia="Times New Roman" w:hAnsi="Calibri" w:cs="Times New Roman"/>
          <w:color w:val="000000"/>
          <w:sz w:val="27"/>
          <w:szCs w:val="27"/>
          <w:shd w:val="clear" w:color="auto" w:fill="FFFFFF"/>
          <w:lang w:val="en-GB"/>
        </w:rPr>
        <w:t xml:space="preserve"> the shipyards at Saint John and Miramichi, </w:t>
      </w:r>
      <w:r w:rsidR="00AE25D1" w:rsidRPr="00132D0A">
        <w:rPr>
          <w:rFonts w:ascii="Calibri" w:eastAsia="Times New Roman" w:hAnsi="Calibri" w:cs="Times New Roman"/>
          <w:color w:val="000000"/>
          <w:sz w:val="27"/>
          <w:szCs w:val="27"/>
          <w:shd w:val="clear" w:color="auto" w:fill="FFFFFF"/>
          <w:lang w:val="en-GB"/>
        </w:rPr>
        <w:t xml:space="preserve">while </w:t>
      </w:r>
      <w:r w:rsidR="00A35F05" w:rsidRPr="00132D0A">
        <w:rPr>
          <w:rFonts w:ascii="Calibri" w:eastAsia="Times New Roman" w:hAnsi="Calibri" w:cs="Times New Roman"/>
          <w:color w:val="000000"/>
          <w:sz w:val="27"/>
          <w:szCs w:val="27"/>
          <w:shd w:val="clear" w:color="auto" w:fill="FFFFFF"/>
          <w:lang w:val="en-GB"/>
        </w:rPr>
        <w:t xml:space="preserve">others decide to wait for the wagon trains </w:t>
      </w:r>
      <w:r w:rsidRPr="00132D0A">
        <w:rPr>
          <w:rFonts w:ascii="Calibri" w:eastAsia="Times New Roman" w:hAnsi="Calibri" w:cs="Times New Roman"/>
          <w:color w:val="000000"/>
          <w:sz w:val="27"/>
          <w:szCs w:val="27"/>
          <w:shd w:val="clear" w:color="auto" w:fill="FFFFFF"/>
          <w:lang w:val="en-GB"/>
        </w:rPr>
        <w:t>heading</w:t>
      </w:r>
      <w:r w:rsidR="00A35F05" w:rsidRPr="00132D0A">
        <w:rPr>
          <w:rFonts w:ascii="Calibri" w:eastAsia="Times New Roman" w:hAnsi="Calibri" w:cs="Times New Roman"/>
          <w:color w:val="000000"/>
          <w:sz w:val="27"/>
          <w:szCs w:val="27"/>
          <w:shd w:val="clear" w:color="auto" w:fill="FFFFFF"/>
          <w:lang w:val="en-GB"/>
        </w:rPr>
        <w:t xml:space="preserve"> further inland. And then they jump on any old </w:t>
      </w:r>
      <w:r w:rsidR="0032482B" w:rsidRPr="00132D0A">
        <w:rPr>
          <w:rFonts w:ascii="Calibri" w:eastAsia="Times New Roman" w:hAnsi="Calibri" w:cs="Times New Roman"/>
          <w:color w:val="000000"/>
          <w:sz w:val="27"/>
          <w:szCs w:val="27"/>
          <w:shd w:val="clear" w:color="auto" w:fill="FFFFFF"/>
          <w:lang w:val="en-GB"/>
        </w:rPr>
        <w:t>one</w:t>
      </w:r>
      <w:r w:rsidR="00A35F05" w:rsidRPr="00132D0A">
        <w:rPr>
          <w:rFonts w:ascii="Calibri" w:eastAsia="Times New Roman" w:hAnsi="Calibri" w:cs="Times New Roman"/>
          <w:color w:val="000000"/>
          <w:sz w:val="27"/>
          <w:szCs w:val="27"/>
          <w:shd w:val="clear" w:color="auto" w:fill="FFFFFF"/>
          <w:lang w:val="en-GB"/>
        </w:rPr>
        <w:t xml:space="preserve"> that comes along – to Northumberland, Gloucester or Kent. Everywhere, land is being </w:t>
      </w:r>
      <w:r w:rsidR="00AE25D1" w:rsidRPr="00132D0A">
        <w:rPr>
          <w:rFonts w:ascii="Calibri" w:eastAsia="Times New Roman" w:hAnsi="Calibri" w:cs="Times New Roman"/>
          <w:color w:val="000000"/>
          <w:sz w:val="27"/>
          <w:szCs w:val="27"/>
          <w:shd w:val="clear" w:color="auto" w:fill="FFFFFF"/>
          <w:lang w:val="en-GB"/>
        </w:rPr>
        <w:t>sold off in monthly auctions</w:t>
      </w:r>
      <w:r w:rsidR="00A35F05" w:rsidRPr="00132D0A">
        <w:rPr>
          <w:rFonts w:ascii="Calibri" w:eastAsia="Times New Roman" w:hAnsi="Calibri" w:cs="Times New Roman"/>
          <w:color w:val="000000"/>
          <w:sz w:val="27"/>
          <w:szCs w:val="27"/>
          <w:shd w:val="clear" w:color="auto" w:fill="FFFFFF"/>
          <w:lang w:val="en-GB"/>
        </w:rPr>
        <w:t xml:space="preserve">. The going price is three shillings an acre, which can be paid </w:t>
      </w:r>
      <w:r w:rsidR="00B207B5" w:rsidRPr="00132D0A">
        <w:rPr>
          <w:rFonts w:ascii="Calibri" w:eastAsia="Times New Roman" w:hAnsi="Calibri" w:cs="Times New Roman"/>
          <w:color w:val="000000"/>
          <w:sz w:val="27"/>
          <w:szCs w:val="27"/>
          <w:shd w:val="clear" w:color="auto" w:fill="FFFFFF"/>
          <w:lang w:val="en-GB"/>
        </w:rPr>
        <w:t>for with labour on the public roads.</w:t>
      </w:r>
      <w:r w:rsidR="00B207B5" w:rsidRPr="00132D0A">
        <w:rPr>
          <w:rStyle w:val="Sluttnotereferanse"/>
          <w:rFonts w:ascii="Calibri" w:eastAsia="Times New Roman" w:hAnsi="Calibri" w:cs="Times New Roman"/>
          <w:color w:val="000000"/>
          <w:sz w:val="27"/>
          <w:szCs w:val="27"/>
          <w:shd w:val="clear" w:color="auto" w:fill="FFFFFF"/>
          <w:lang w:val="en-GB"/>
        </w:rPr>
        <w:endnoteReference w:id="17"/>
      </w:r>
    </w:p>
    <w:p w14:paraId="441AB8B1" w14:textId="77777777" w:rsidR="009860B3" w:rsidRPr="00132D0A" w:rsidRDefault="009860B3" w:rsidP="004316B8">
      <w:pPr>
        <w:rPr>
          <w:rFonts w:ascii="Calibri" w:eastAsia="Times New Roman" w:hAnsi="Calibri" w:cs="Times New Roman"/>
          <w:color w:val="000000"/>
          <w:sz w:val="27"/>
          <w:szCs w:val="27"/>
          <w:shd w:val="clear" w:color="auto" w:fill="FFFFFF"/>
          <w:lang w:val="en-GB"/>
        </w:rPr>
      </w:pPr>
    </w:p>
    <w:p w14:paraId="25171ACE" w14:textId="2AE219A4" w:rsidR="00940555" w:rsidRPr="00132D0A" w:rsidRDefault="00B207B5" w:rsidP="004316B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Leif Eriksson’s Vinland expedition almost certainly made it to this area in the 1000s, but the French explorer Jacques Cartier stands as the official discoverer of Canada, on France’s behalf, in 1534. While the French were </w:t>
      </w:r>
      <w:r w:rsidR="00063D58" w:rsidRPr="00132D0A">
        <w:rPr>
          <w:rFonts w:ascii="Calibri" w:eastAsia="Times New Roman" w:hAnsi="Calibri" w:cs="Times New Roman"/>
          <w:color w:val="000000"/>
          <w:sz w:val="27"/>
          <w:szCs w:val="27"/>
          <w:shd w:val="clear" w:color="auto" w:fill="FFFFFF"/>
          <w:lang w:val="en-GB"/>
        </w:rPr>
        <w:t xml:space="preserve">expending their energy on subduing </w:t>
      </w:r>
      <w:r w:rsidR="00940555" w:rsidRPr="00132D0A">
        <w:rPr>
          <w:rFonts w:ascii="Calibri" w:eastAsia="Times New Roman" w:hAnsi="Calibri" w:cs="Times New Roman"/>
          <w:color w:val="000000"/>
          <w:sz w:val="27"/>
          <w:szCs w:val="27"/>
          <w:shd w:val="clear" w:color="auto" w:fill="FFFFFF"/>
          <w:lang w:val="en-GB"/>
        </w:rPr>
        <w:t>the Indians in the interior of the continent, the British occupied parts of the outer archipelago, establishing the colony of Nova Scotia – New Scotland. This was gradually extend</w:t>
      </w:r>
      <w:r w:rsidR="00C07091" w:rsidRPr="00132D0A">
        <w:rPr>
          <w:rFonts w:ascii="Calibri" w:eastAsia="Times New Roman" w:hAnsi="Calibri" w:cs="Times New Roman"/>
          <w:color w:val="000000"/>
          <w:sz w:val="27"/>
          <w:szCs w:val="27"/>
          <w:shd w:val="clear" w:color="auto" w:fill="FFFFFF"/>
          <w:lang w:val="en-GB"/>
        </w:rPr>
        <w:t>ed towards the mainland in the w</w:t>
      </w:r>
      <w:r w:rsidR="00940555" w:rsidRPr="00132D0A">
        <w:rPr>
          <w:rFonts w:ascii="Calibri" w:eastAsia="Times New Roman" w:hAnsi="Calibri" w:cs="Times New Roman"/>
          <w:color w:val="000000"/>
          <w:sz w:val="27"/>
          <w:szCs w:val="27"/>
          <w:shd w:val="clear" w:color="auto" w:fill="FFFFFF"/>
          <w:lang w:val="en-GB"/>
        </w:rPr>
        <w:t xml:space="preserve">est and in 1784 </w:t>
      </w:r>
      <w:r w:rsidR="00AE25D1" w:rsidRPr="00132D0A">
        <w:rPr>
          <w:rFonts w:ascii="Calibri" w:eastAsia="Times New Roman" w:hAnsi="Calibri" w:cs="Times New Roman"/>
          <w:color w:val="000000"/>
          <w:sz w:val="27"/>
          <w:szCs w:val="27"/>
          <w:shd w:val="clear" w:color="auto" w:fill="FFFFFF"/>
          <w:lang w:val="en-GB"/>
        </w:rPr>
        <w:t xml:space="preserve">it </w:t>
      </w:r>
      <w:r w:rsidR="00561985" w:rsidRPr="00132D0A">
        <w:rPr>
          <w:rFonts w:ascii="Calibri" w:eastAsia="Times New Roman" w:hAnsi="Calibri" w:cs="Times New Roman"/>
          <w:color w:val="000000"/>
          <w:sz w:val="27"/>
          <w:szCs w:val="27"/>
          <w:shd w:val="clear" w:color="auto" w:fill="FFFFFF"/>
          <w:lang w:val="en-GB"/>
        </w:rPr>
        <w:t>became a separate colony. It was named New Brunswick after the Duchy of Braunschweig in northern German</w:t>
      </w:r>
      <w:r w:rsidR="00AE25D1" w:rsidRPr="00132D0A">
        <w:rPr>
          <w:rFonts w:ascii="Calibri" w:eastAsia="Times New Roman" w:hAnsi="Calibri" w:cs="Times New Roman"/>
          <w:color w:val="000000"/>
          <w:sz w:val="27"/>
          <w:szCs w:val="27"/>
          <w:shd w:val="clear" w:color="auto" w:fill="FFFFFF"/>
          <w:lang w:val="en-GB"/>
        </w:rPr>
        <w:t>y</w:t>
      </w:r>
      <w:r w:rsidR="00561985" w:rsidRPr="00132D0A">
        <w:rPr>
          <w:rFonts w:ascii="Calibri" w:eastAsia="Times New Roman" w:hAnsi="Calibri" w:cs="Times New Roman"/>
          <w:color w:val="000000"/>
          <w:sz w:val="27"/>
          <w:szCs w:val="27"/>
          <w:shd w:val="clear" w:color="auto" w:fill="FFFFFF"/>
          <w:lang w:val="en-GB"/>
        </w:rPr>
        <w:t xml:space="preserve">, the childhood home of the British king, George I. </w:t>
      </w:r>
      <w:r w:rsidR="00170A2A" w:rsidRPr="00132D0A">
        <w:rPr>
          <w:rFonts w:ascii="Calibri" w:eastAsia="Times New Roman" w:hAnsi="Calibri" w:cs="Times New Roman"/>
          <w:color w:val="000000"/>
          <w:sz w:val="27"/>
          <w:szCs w:val="27"/>
          <w:shd w:val="clear" w:color="auto" w:fill="FFFFFF"/>
          <w:lang w:val="en-GB"/>
        </w:rPr>
        <w:t xml:space="preserve">The border with the American state of Maine in the south was </w:t>
      </w:r>
      <w:r w:rsidR="00063D58" w:rsidRPr="00132D0A">
        <w:rPr>
          <w:rFonts w:ascii="Calibri" w:eastAsia="Times New Roman" w:hAnsi="Calibri" w:cs="Times New Roman"/>
          <w:color w:val="000000"/>
          <w:sz w:val="27"/>
          <w:szCs w:val="27"/>
          <w:shd w:val="clear" w:color="auto" w:fill="FFFFFF"/>
          <w:lang w:val="en-GB"/>
        </w:rPr>
        <w:t xml:space="preserve">a long time coming, and was </w:t>
      </w:r>
      <w:r w:rsidR="00170A2A" w:rsidRPr="00132D0A">
        <w:rPr>
          <w:rFonts w:ascii="Calibri" w:eastAsia="Times New Roman" w:hAnsi="Calibri" w:cs="Times New Roman"/>
          <w:color w:val="000000"/>
          <w:sz w:val="27"/>
          <w:szCs w:val="27"/>
          <w:shd w:val="clear" w:color="auto" w:fill="FFFFFF"/>
          <w:lang w:val="en-GB"/>
        </w:rPr>
        <w:t xml:space="preserve">not defined until some way into the 1800s, </w:t>
      </w:r>
      <w:r w:rsidR="00AE25D1" w:rsidRPr="00132D0A">
        <w:rPr>
          <w:rFonts w:ascii="Calibri" w:eastAsia="Times New Roman" w:hAnsi="Calibri" w:cs="Times New Roman"/>
          <w:color w:val="000000"/>
          <w:sz w:val="27"/>
          <w:szCs w:val="27"/>
          <w:shd w:val="clear" w:color="auto" w:fill="FFFFFF"/>
          <w:lang w:val="en-GB"/>
        </w:rPr>
        <w:t>during the so-called Aroostook W</w:t>
      </w:r>
      <w:r w:rsidR="00170A2A" w:rsidRPr="00132D0A">
        <w:rPr>
          <w:rFonts w:ascii="Calibri" w:eastAsia="Times New Roman" w:hAnsi="Calibri" w:cs="Times New Roman"/>
          <w:color w:val="000000"/>
          <w:sz w:val="27"/>
          <w:szCs w:val="27"/>
          <w:shd w:val="clear" w:color="auto" w:fill="FFFFFF"/>
          <w:lang w:val="en-GB"/>
        </w:rPr>
        <w:t xml:space="preserve">ar – which, despite its </w:t>
      </w:r>
      <w:r w:rsidR="00AE25D1" w:rsidRPr="00132D0A">
        <w:rPr>
          <w:rFonts w:ascii="Calibri" w:eastAsia="Times New Roman" w:hAnsi="Calibri" w:cs="Times New Roman"/>
          <w:color w:val="000000"/>
          <w:sz w:val="27"/>
          <w:szCs w:val="27"/>
          <w:shd w:val="clear" w:color="auto" w:fill="FFFFFF"/>
          <w:lang w:val="en-GB"/>
        </w:rPr>
        <w:t>awe-inspiring</w:t>
      </w:r>
      <w:r w:rsidR="00170A2A" w:rsidRPr="00132D0A">
        <w:rPr>
          <w:rFonts w:ascii="Calibri" w:eastAsia="Times New Roman" w:hAnsi="Calibri" w:cs="Times New Roman"/>
          <w:color w:val="000000"/>
          <w:sz w:val="27"/>
          <w:szCs w:val="27"/>
          <w:shd w:val="clear" w:color="auto" w:fill="FFFFFF"/>
          <w:lang w:val="en-GB"/>
        </w:rPr>
        <w:t xml:space="preserve"> name, was a purely legal conflict. </w:t>
      </w:r>
    </w:p>
    <w:p w14:paraId="744DB9F1" w14:textId="77777777" w:rsidR="00170A2A" w:rsidRPr="00132D0A" w:rsidRDefault="00170A2A" w:rsidP="004316B8">
      <w:pPr>
        <w:rPr>
          <w:rFonts w:ascii="Calibri" w:eastAsia="Times New Roman" w:hAnsi="Calibri" w:cs="Times New Roman"/>
          <w:color w:val="000000"/>
          <w:sz w:val="27"/>
          <w:szCs w:val="27"/>
          <w:shd w:val="clear" w:color="auto" w:fill="FFFFFF"/>
          <w:lang w:val="en-GB"/>
        </w:rPr>
      </w:pPr>
    </w:p>
    <w:p w14:paraId="00BC5E59" w14:textId="7A945D86" w:rsidR="00170A2A" w:rsidRPr="00132D0A" w:rsidRDefault="00124C83" w:rsidP="00124C83">
      <w:pPr>
        <w:ind w:left="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w:t>
      </w:r>
      <w:r w:rsidR="00170A2A" w:rsidRPr="00132D0A">
        <w:rPr>
          <w:rFonts w:ascii="Calibri" w:eastAsia="Times New Roman" w:hAnsi="Calibri" w:cs="Times New Roman"/>
          <w:color w:val="000000"/>
          <w:sz w:val="27"/>
          <w:szCs w:val="27"/>
          <w:shd w:val="clear" w:color="auto" w:fill="FFFFFF"/>
          <w:lang w:val="en-GB"/>
        </w:rPr>
        <w:t>1860: Transatlantic</w:t>
      </w:r>
      <w:r w:rsidR="00AE25D1" w:rsidRPr="00132D0A">
        <w:rPr>
          <w:rFonts w:ascii="Calibri" w:eastAsia="Times New Roman" w:hAnsi="Calibri" w:cs="Times New Roman"/>
          <w:color w:val="000000"/>
          <w:sz w:val="27"/>
          <w:szCs w:val="27"/>
          <w:shd w:val="clear" w:color="auto" w:fill="FFFFFF"/>
          <w:lang w:val="en-GB"/>
        </w:rPr>
        <w:t xml:space="preserve"> steamer, probably </w:t>
      </w:r>
      <w:r w:rsidR="0032482B" w:rsidRPr="00132D0A">
        <w:rPr>
          <w:rFonts w:ascii="Calibri" w:eastAsia="Times New Roman" w:hAnsi="Calibri" w:cs="Times New Roman"/>
          <w:color w:val="000000"/>
          <w:sz w:val="27"/>
          <w:szCs w:val="27"/>
          <w:shd w:val="clear" w:color="auto" w:fill="FFFFFF"/>
          <w:lang w:val="en-GB"/>
        </w:rPr>
        <w:t xml:space="preserve">the </w:t>
      </w:r>
      <w:r w:rsidR="00AE25D1" w:rsidRPr="00132D0A">
        <w:rPr>
          <w:rFonts w:ascii="Calibri" w:eastAsia="Times New Roman" w:hAnsi="Calibri" w:cs="Times New Roman"/>
          <w:color w:val="000000"/>
          <w:sz w:val="27"/>
          <w:szCs w:val="27"/>
          <w:shd w:val="clear" w:color="auto" w:fill="FFFFFF"/>
          <w:lang w:val="en-GB"/>
        </w:rPr>
        <w:t>SS Hungarian, of</w:t>
      </w:r>
      <w:r w:rsidR="00170A2A" w:rsidRPr="00132D0A">
        <w:rPr>
          <w:rFonts w:ascii="Calibri" w:eastAsia="Times New Roman" w:hAnsi="Calibri" w:cs="Times New Roman"/>
          <w:color w:val="000000"/>
          <w:sz w:val="27"/>
          <w:szCs w:val="27"/>
          <w:shd w:val="clear" w:color="auto" w:fill="FFFFFF"/>
          <w:lang w:val="en-GB"/>
        </w:rPr>
        <w:t xml:space="preserve"> the British Allan Line.</w:t>
      </w:r>
      <w:r w:rsidRPr="00132D0A">
        <w:rPr>
          <w:rFonts w:ascii="Calibri" w:eastAsia="Times New Roman" w:hAnsi="Calibri" w:cs="Times New Roman"/>
          <w:color w:val="000000"/>
          <w:sz w:val="27"/>
          <w:szCs w:val="27"/>
          <w:shd w:val="clear" w:color="auto" w:fill="FFFFFF"/>
          <w:lang w:val="en-GB"/>
        </w:rPr>
        <w:t>]</w:t>
      </w:r>
    </w:p>
    <w:p w14:paraId="557C356D" w14:textId="77777777" w:rsidR="00170A2A" w:rsidRPr="00132D0A" w:rsidRDefault="00170A2A" w:rsidP="004316B8">
      <w:pPr>
        <w:rPr>
          <w:rFonts w:ascii="Calibri" w:eastAsia="Times New Roman" w:hAnsi="Calibri" w:cs="Times New Roman"/>
          <w:color w:val="000000"/>
          <w:sz w:val="27"/>
          <w:szCs w:val="27"/>
          <w:shd w:val="clear" w:color="auto" w:fill="FFFFFF"/>
          <w:lang w:val="en-GB"/>
        </w:rPr>
      </w:pPr>
    </w:p>
    <w:p w14:paraId="28B3FAAB" w14:textId="44489B45" w:rsidR="00170A2A" w:rsidRPr="00132D0A" w:rsidRDefault="00170A2A"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New Brunswick was incorporated as a Canadian province in 1867. </w:t>
      </w:r>
      <w:r w:rsidR="00B8328A" w:rsidRPr="00132D0A">
        <w:rPr>
          <w:rFonts w:ascii="Calibri" w:eastAsia="Times New Roman" w:hAnsi="Calibri" w:cs="Times New Roman"/>
          <w:color w:val="000000"/>
          <w:sz w:val="27"/>
          <w:szCs w:val="27"/>
          <w:shd w:val="clear" w:color="auto" w:fill="FFFFFF"/>
          <w:lang w:val="en-GB"/>
        </w:rPr>
        <w:t>Many people protested and</w:t>
      </w:r>
      <w:r w:rsidR="00CC2C39" w:rsidRPr="00132D0A">
        <w:rPr>
          <w:rFonts w:ascii="Calibri" w:eastAsia="Times New Roman" w:hAnsi="Calibri" w:cs="Times New Roman"/>
          <w:color w:val="000000"/>
          <w:sz w:val="27"/>
          <w:szCs w:val="27"/>
          <w:shd w:val="clear" w:color="auto" w:fill="FFFFFF"/>
          <w:lang w:val="en-GB"/>
        </w:rPr>
        <w:t>, initially at least,</w:t>
      </w:r>
      <w:r w:rsidR="00B8328A" w:rsidRPr="00132D0A">
        <w:rPr>
          <w:rFonts w:ascii="Calibri" w:eastAsia="Times New Roman" w:hAnsi="Calibri" w:cs="Times New Roman"/>
          <w:color w:val="000000"/>
          <w:sz w:val="27"/>
          <w:szCs w:val="27"/>
          <w:shd w:val="clear" w:color="auto" w:fill="FFFFFF"/>
          <w:lang w:val="en-GB"/>
        </w:rPr>
        <w:t xml:space="preserve"> </w:t>
      </w:r>
      <w:r w:rsidR="001741F7" w:rsidRPr="00132D0A">
        <w:rPr>
          <w:rFonts w:ascii="Calibri" w:eastAsia="Times New Roman" w:hAnsi="Calibri" w:cs="Times New Roman"/>
          <w:color w:val="000000"/>
          <w:sz w:val="27"/>
          <w:szCs w:val="27"/>
          <w:shd w:val="clear" w:color="auto" w:fill="FFFFFF"/>
          <w:lang w:val="en-GB"/>
        </w:rPr>
        <w:t xml:space="preserve">proved justified in </w:t>
      </w:r>
      <w:r w:rsidR="00192BB9" w:rsidRPr="00132D0A">
        <w:rPr>
          <w:rFonts w:ascii="Calibri" w:eastAsia="Times New Roman" w:hAnsi="Calibri" w:cs="Times New Roman"/>
          <w:color w:val="000000"/>
          <w:sz w:val="27"/>
          <w:szCs w:val="27"/>
          <w:shd w:val="clear" w:color="auto" w:fill="FFFFFF"/>
          <w:lang w:val="en-GB"/>
        </w:rPr>
        <w:t>thinking</w:t>
      </w:r>
      <w:r w:rsidR="00B8328A" w:rsidRPr="00132D0A">
        <w:rPr>
          <w:rFonts w:ascii="Calibri" w:eastAsia="Times New Roman" w:hAnsi="Calibri" w:cs="Times New Roman"/>
          <w:color w:val="000000"/>
          <w:sz w:val="27"/>
          <w:szCs w:val="27"/>
          <w:shd w:val="clear" w:color="auto" w:fill="FFFFFF"/>
          <w:lang w:val="en-GB"/>
        </w:rPr>
        <w:t xml:space="preserve"> this would </w:t>
      </w:r>
      <w:r w:rsidR="00AE25D1" w:rsidRPr="00132D0A">
        <w:rPr>
          <w:rFonts w:ascii="Calibri" w:eastAsia="Times New Roman" w:hAnsi="Calibri" w:cs="Times New Roman"/>
          <w:color w:val="000000"/>
          <w:sz w:val="27"/>
          <w:szCs w:val="27"/>
          <w:shd w:val="clear" w:color="auto" w:fill="FFFFFF"/>
          <w:lang w:val="en-GB"/>
        </w:rPr>
        <w:t>cause it to be</w:t>
      </w:r>
      <w:r w:rsidR="001F4750" w:rsidRPr="00132D0A">
        <w:rPr>
          <w:rFonts w:ascii="Calibri" w:eastAsia="Times New Roman" w:hAnsi="Calibri" w:cs="Times New Roman"/>
          <w:color w:val="000000"/>
          <w:sz w:val="27"/>
          <w:szCs w:val="27"/>
          <w:shd w:val="clear" w:color="auto" w:fill="FFFFFF"/>
          <w:lang w:val="en-GB"/>
        </w:rPr>
        <w:t xml:space="preserve"> assigned lesser priority in relation to central Canada.</w:t>
      </w:r>
      <w:r w:rsidR="00B8328A" w:rsidRPr="00132D0A">
        <w:rPr>
          <w:rFonts w:ascii="Calibri" w:eastAsia="Times New Roman" w:hAnsi="Calibri" w:cs="Times New Roman"/>
          <w:color w:val="000000"/>
          <w:sz w:val="27"/>
          <w:szCs w:val="27"/>
          <w:shd w:val="clear" w:color="auto" w:fill="FFFFFF"/>
          <w:lang w:val="en-GB"/>
        </w:rPr>
        <w:t xml:space="preserve"> </w:t>
      </w:r>
      <w:r w:rsidR="001F4750" w:rsidRPr="00132D0A">
        <w:rPr>
          <w:rFonts w:ascii="Calibri" w:eastAsia="Times New Roman" w:hAnsi="Calibri" w:cs="Times New Roman"/>
          <w:color w:val="000000"/>
          <w:sz w:val="27"/>
          <w:szCs w:val="27"/>
          <w:shd w:val="clear" w:color="auto" w:fill="FFFFFF"/>
          <w:lang w:val="en-GB"/>
        </w:rPr>
        <w:t xml:space="preserve">But the </w:t>
      </w:r>
      <w:r w:rsidR="00C07091" w:rsidRPr="00132D0A">
        <w:rPr>
          <w:rFonts w:ascii="Calibri" w:eastAsia="Times New Roman" w:hAnsi="Calibri" w:cs="Times New Roman"/>
          <w:color w:val="000000"/>
          <w:sz w:val="27"/>
          <w:szCs w:val="27"/>
          <w:shd w:val="clear" w:color="auto" w:fill="FFFFFF"/>
          <w:lang w:val="en-GB"/>
        </w:rPr>
        <w:t>situation</w:t>
      </w:r>
      <w:r w:rsidR="001F4750" w:rsidRPr="00132D0A">
        <w:rPr>
          <w:rFonts w:ascii="Calibri" w:eastAsia="Times New Roman" w:hAnsi="Calibri" w:cs="Times New Roman"/>
          <w:color w:val="000000"/>
          <w:sz w:val="27"/>
          <w:szCs w:val="27"/>
          <w:shd w:val="clear" w:color="auto" w:fill="FFFFFF"/>
          <w:lang w:val="en-GB"/>
        </w:rPr>
        <w:t xml:space="preserve"> changed towards the turn of the century, when </w:t>
      </w:r>
      <w:r w:rsidR="001F4750" w:rsidRPr="00132D0A">
        <w:rPr>
          <w:rFonts w:ascii="Calibri" w:eastAsia="Times New Roman" w:hAnsi="Calibri" w:cs="Times New Roman"/>
          <w:color w:val="000000"/>
          <w:sz w:val="27"/>
          <w:szCs w:val="27"/>
          <w:shd w:val="clear" w:color="auto" w:fill="FFFFFF"/>
          <w:lang w:val="en-GB"/>
        </w:rPr>
        <w:lastRenderedPageBreak/>
        <w:t xml:space="preserve">forestry took off as </w:t>
      </w:r>
      <w:r w:rsidR="00192BB9" w:rsidRPr="00132D0A">
        <w:rPr>
          <w:rFonts w:ascii="Calibri" w:eastAsia="Times New Roman" w:hAnsi="Calibri" w:cs="Times New Roman"/>
          <w:color w:val="000000"/>
          <w:sz w:val="27"/>
          <w:szCs w:val="27"/>
          <w:shd w:val="clear" w:color="auto" w:fill="FFFFFF"/>
          <w:lang w:val="en-GB"/>
        </w:rPr>
        <w:t xml:space="preserve">the </w:t>
      </w:r>
      <w:r w:rsidR="00063D58" w:rsidRPr="00132D0A">
        <w:rPr>
          <w:rFonts w:ascii="Calibri" w:eastAsia="Times New Roman" w:hAnsi="Calibri" w:cs="Times New Roman"/>
          <w:color w:val="000000"/>
          <w:sz w:val="27"/>
          <w:szCs w:val="27"/>
          <w:shd w:val="clear" w:color="auto" w:fill="FFFFFF"/>
          <w:lang w:val="en-GB"/>
        </w:rPr>
        <w:t>supplier</w:t>
      </w:r>
      <w:r w:rsidR="00192BB9" w:rsidRPr="00132D0A">
        <w:rPr>
          <w:rFonts w:ascii="Calibri" w:eastAsia="Times New Roman" w:hAnsi="Calibri" w:cs="Times New Roman"/>
          <w:color w:val="000000"/>
          <w:sz w:val="27"/>
          <w:szCs w:val="27"/>
          <w:shd w:val="clear" w:color="auto" w:fill="FFFFFF"/>
          <w:lang w:val="en-GB"/>
        </w:rPr>
        <w:t xml:space="preserve"> of </w:t>
      </w:r>
      <w:r w:rsidR="001F4750" w:rsidRPr="00132D0A">
        <w:rPr>
          <w:rFonts w:ascii="Calibri" w:eastAsia="Times New Roman" w:hAnsi="Calibri" w:cs="Times New Roman"/>
          <w:color w:val="000000"/>
          <w:sz w:val="27"/>
          <w:szCs w:val="27"/>
          <w:shd w:val="clear" w:color="auto" w:fill="FFFFFF"/>
          <w:lang w:val="en-GB"/>
        </w:rPr>
        <w:t xml:space="preserve">raw material for an ever-hungrier paper industry. </w:t>
      </w:r>
    </w:p>
    <w:p w14:paraId="296DE74B" w14:textId="0CB9C8D5" w:rsidR="00022B59" w:rsidRPr="00132D0A" w:rsidRDefault="001F4750"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New Brunswick is now Canada’s only bilingual province, with both English and French mother</w:t>
      </w:r>
      <w:r w:rsidR="00192BB9"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 xml:space="preserve">tongue teaching in the schools. </w:t>
      </w:r>
      <w:r w:rsidR="00022B59" w:rsidRPr="00132D0A">
        <w:rPr>
          <w:rFonts w:ascii="Calibri" w:eastAsia="Times New Roman" w:hAnsi="Calibri" w:cs="Times New Roman"/>
          <w:color w:val="000000"/>
          <w:sz w:val="27"/>
          <w:szCs w:val="27"/>
          <w:shd w:val="clear" w:color="auto" w:fill="FFFFFF"/>
          <w:lang w:val="en-GB"/>
        </w:rPr>
        <w:t>Forestry</w:t>
      </w:r>
      <w:r w:rsidR="00C07091" w:rsidRPr="00132D0A">
        <w:rPr>
          <w:rFonts w:ascii="Calibri" w:eastAsia="Times New Roman" w:hAnsi="Calibri" w:cs="Times New Roman"/>
          <w:color w:val="000000"/>
          <w:sz w:val="27"/>
          <w:szCs w:val="27"/>
          <w:shd w:val="clear" w:color="auto" w:fill="FFFFFF"/>
          <w:lang w:val="en-GB"/>
        </w:rPr>
        <w:t>-related</w:t>
      </w:r>
      <w:r w:rsidR="00022B59" w:rsidRPr="00132D0A">
        <w:rPr>
          <w:rFonts w:ascii="Calibri" w:eastAsia="Times New Roman" w:hAnsi="Calibri" w:cs="Times New Roman"/>
          <w:color w:val="000000"/>
          <w:sz w:val="27"/>
          <w:szCs w:val="27"/>
          <w:shd w:val="clear" w:color="auto" w:fill="FFFFFF"/>
          <w:lang w:val="en-GB"/>
        </w:rPr>
        <w:t xml:space="preserve"> businesses remain important. In the sea to the east, the ecological cycle has broken down and the fish have vanished. Only a couple of thousand Micmac people remain.</w:t>
      </w:r>
    </w:p>
    <w:p w14:paraId="0A0CF7CC" w14:textId="77777777" w:rsidR="00022B59" w:rsidRPr="00132D0A" w:rsidRDefault="00022B59" w:rsidP="004316B8">
      <w:pPr>
        <w:rPr>
          <w:rFonts w:ascii="Calibri" w:eastAsia="Times New Roman" w:hAnsi="Calibri" w:cs="Times New Roman"/>
          <w:color w:val="000000"/>
          <w:sz w:val="27"/>
          <w:szCs w:val="27"/>
          <w:shd w:val="clear" w:color="auto" w:fill="FFFFFF"/>
          <w:lang w:val="en-GB"/>
        </w:rPr>
      </w:pPr>
    </w:p>
    <w:p w14:paraId="2E8B0455" w14:textId="77777777" w:rsidR="00022B59" w:rsidRPr="00132D0A" w:rsidRDefault="00022B59" w:rsidP="004316B8">
      <w:pPr>
        <w:rPr>
          <w:rFonts w:ascii="Calibri" w:eastAsia="Times New Roman" w:hAnsi="Calibri" w:cs="Times New Roman"/>
          <w:b/>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Alexander Monro (1855):</w:t>
      </w:r>
    </w:p>
    <w:p w14:paraId="68116F2E" w14:textId="42D2F0CA" w:rsidR="00022B59" w:rsidRPr="00132D0A" w:rsidRDefault="00022B59" w:rsidP="004316B8">
      <w:pPr>
        <w:rPr>
          <w:rFonts w:ascii="Calibri" w:eastAsia="Times New Roman" w:hAnsi="Calibri" w:cs="Times New Roman"/>
          <w:color w:val="000000"/>
          <w:sz w:val="27"/>
          <w:szCs w:val="27"/>
          <w:u w:val="single"/>
          <w:shd w:val="clear" w:color="auto" w:fill="FFFFFF"/>
          <w:lang w:val="en-GB"/>
        </w:rPr>
      </w:pPr>
      <w:r w:rsidRPr="00132D0A">
        <w:rPr>
          <w:rFonts w:ascii="Calibri" w:eastAsia="Times New Roman" w:hAnsi="Calibri" w:cs="Times New Roman"/>
          <w:color w:val="000000"/>
          <w:sz w:val="27"/>
          <w:szCs w:val="27"/>
          <w:u w:val="single"/>
          <w:shd w:val="clear" w:color="auto" w:fill="FFFFFF"/>
          <w:lang w:val="en-GB"/>
        </w:rPr>
        <w:t>New Brunswick: With a Brief Outline of Nova Scotia and Prince Edward Island. Their History, Civil Division, Geography and Productions</w:t>
      </w:r>
    </w:p>
    <w:p w14:paraId="4636339C" w14:textId="77777777" w:rsidR="00022B59" w:rsidRPr="00132D0A" w:rsidRDefault="00022B59" w:rsidP="004316B8">
      <w:pPr>
        <w:rPr>
          <w:rFonts w:ascii="Calibri" w:eastAsia="Times New Roman" w:hAnsi="Calibri" w:cs="Times New Roman"/>
          <w:color w:val="000000"/>
          <w:sz w:val="27"/>
          <w:szCs w:val="27"/>
          <w:shd w:val="clear" w:color="auto" w:fill="FFFFFF"/>
          <w:lang w:val="en-GB"/>
        </w:rPr>
      </w:pPr>
    </w:p>
    <w:p w14:paraId="2866B945" w14:textId="30796F93" w:rsidR="00022B59" w:rsidRPr="00132D0A" w:rsidRDefault="00022B59" w:rsidP="004316B8">
      <w:pPr>
        <w:rPr>
          <w:rFonts w:ascii="Calibri" w:eastAsia="Times New Roman" w:hAnsi="Calibri" w:cs="Times New Roman"/>
          <w:b/>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M.</w:t>
      </w:r>
      <w:r w:rsidR="00063D58" w:rsidRPr="00132D0A">
        <w:rPr>
          <w:rFonts w:ascii="Calibri" w:eastAsia="Times New Roman" w:hAnsi="Calibri" w:cs="Times New Roman"/>
          <w:b/>
          <w:color w:val="000000"/>
          <w:sz w:val="27"/>
          <w:szCs w:val="27"/>
          <w:shd w:val="clear" w:color="auto" w:fill="FFFFFF"/>
          <w:lang w:val="en-GB"/>
        </w:rPr>
        <w:t xml:space="preserve"> </w:t>
      </w:r>
      <w:r w:rsidRPr="00132D0A">
        <w:rPr>
          <w:rFonts w:ascii="Calibri" w:eastAsia="Times New Roman" w:hAnsi="Calibri" w:cs="Times New Roman"/>
          <w:b/>
          <w:color w:val="000000"/>
          <w:sz w:val="27"/>
          <w:szCs w:val="27"/>
          <w:shd w:val="clear" w:color="auto" w:fill="FFFFFF"/>
          <w:lang w:val="en-GB"/>
        </w:rPr>
        <w:t>H. Perley (1857):</w:t>
      </w:r>
    </w:p>
    <w:p w14:paraId="78DBB3C1" w14:textId="24CBBC80" w:rsidR="00022B59" w:rsidRPr="00132D0A" w:rsidRDefault="00022B59" w:rsidP="004316B8">
      <w:pPr>
        <w:rPr>
          <w:rFonts w:ascii="Calibri" w:eastAsia="Times New Roman" w:hAnsi="Calibri" w:cs="Times New Roman"/>
          <w:color w:val="000000"/>
          <w:sz w:val="27"/>
          <w:szCs w:val="27"/>
          <w:u w:val="single"/>
          <w:shd w:val="clear" w:color="auto" w:fill="FFFFFF"/>
          <w:lang w:val="en-GB"/>
        </w:rPr>
      </w:pPr>
      <w:r w:rsidRPr="00132D0A">
        <w:rPr>
          <w:rFonts w:ascii="Calibri" w:eastAsia="Times New Roman" w:hAnsi="Calibri" w:cs="Times New Roman"/>
          <w:color w:val="000000"/>
          <w:sz w:val="27"/>
          <w:szCs w:val="27"/>
          <w:u w:val="single"/>
          <w:shd w:val="clear" w:color="auto" w:fill="FFFFFF"/>
          <w:lang w:val="en-GB"/>
        </w:rPr>
        <w:t>A Hand-Book of Information for Emigrants to New-Brunswick</w:t>
      </w:r>
    </w:p>
    <w:p w14:paraId="370B39AA" w14:textId="77777777" w:rsidR="00022B59" w:rsidRPr="00132D0A" w:rsidRDefault="00022B59" w:rsidP="004316B8">
      <w:pPr>
        <w:rPr>
          <w:rFonts w:ascii="Calibri" w:eastAsia="Times New Roman" w:hAnsi="Calibri" w:cs="Times New Roman"/>
          <w:color w:val="000000"/>
          <w:sz w:val="27"/>
          <w:szCs w:val="27"/>
          <w:shd w:val="clear" w:color="auto" w:fill="FFFFFF"/>
          <w:lang w:val="en-GB"/>
        </w:rPr>
      </w:pPr>
    </w:p>
    <w:p w14:paraId="54D77535" w14:textId="77777777" w:rsidR="00022B59" w:rsidRPr="00132D0A" w:rsidRDefault="00022B59" w:rsidP="004316B8">
      <w:pPr>
        <w:rPr>
          <w:rFonts w:ascii="Calibri" w:eastAsia="Times New Roman" w:hAnsi="Calibri" w:cs="Times New Roman"/>
          <w:b/>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Wilson D. Wallis and Ruth Sawtell Wallis (1955):</w:t>
      </w:r>
    </w:p>
    <w:p w14:paraId="3D9CD5F5" w14:textId="01C7A0D5" w:rsidR="001F4750" w:rsidRPr="00132D0A" w:rsidRDefault="00022B59" w:rsidP="004316B8">
      <w:pPr>
        <w:rPr>
          <w:rFonts w:ascii="Calibri" w:eastAsia="Times New Roman" w:hAnsi="Calibri" w:cs="Times New Roman"/>
          <w:color w:val="000000"/>
          <w:sz w:val="27"/>
          <w:szCs w:val="27"/>
          <w:u w:val="single"/>
          <w:shd w:val="clear" w:color="auto" w:fill="FFFFFF"/>
          <w:lang w:val="en-GB"/>
        </w:rPr>
      </w:pPr>
      <w:r w:rsidRPr="00132D0A">
        <w:rPr>
          <w:rFonts w:ascii="Calibri" w:eastAsia="Times New Roman" w:hAnsi="Calibri" w:cs="Times New Roman"/>
          <w:color w:val="000000"/>
          <w:sz w:val="27"/>
          <w:szCs w:val="27"/>
          <w:u w:val="single"/>
          <w:shd w:val="clear" w:color="auto" w:fill="FFFFFF"/>
          <w:lang w:val="en-GB"/>
        </w:rPr>
        <w:t xml:space="preserve">The Micmac Indians of Eastern Canada  </w:t>
      </w:r>
    </w:p>
    <w:p w14:paraId="5A3AEFC1" w14:textId="77777777" w:rsidR="008B3572" w:rsidRPr="00132D0A" w:rsidRDefault="008B3572">
      <w:pPr>
        <w:rPr>
          <w:lang w:val="en-GB"/>
        </w:rPr>
      </w:pPr>
    </w:p>
    <w:p w14:paraId="4637AB5D" w14:textId="60B5E2DA" w:rsidR="00022B59" w:rsidRPr="00132D0A" w:rsidRDefault="00022B59" w:rsidP="00022B59">
      <w:pPr>
        <w:ind w:left="142"/>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 naked cliffs or shelving shores, of granite or other hardened rocks, and the unvarying pine forests, awaken in his mind ideas of hopeless desolation, and poverty and barrenness appear necessarily to dwell within the iron-bound shores.</w:t>
      </w:r>
    </w:p>
    <w:p w14:paraId="3CCCBDC1" w14:textId="1563A71D" w:rsidR="00022B59" w:rsidRPr="00132D0A" w:rsidRDefault="00022B59" w:rsidP="00022B59">
      <w:pPr>
        <w:ind w:left="142"/>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M.H.PERLEY</w:t>
      </w:r>
    </w:p>
    <w:p w14:paraId="159878EC" w14:textId="77777777" w:rsidR="00022B59" w:rsidRPr="00132D0A" w:rsidRDefault="00022B59" w:rsidP="00022B59">
      <w:pPr>
        <w:ind w:left="142"/>
        <w:jc w:val="center"/>
        <w:rPr>
          <w:rFonts w:ascii="Calibri" w:eastAsia="Times New Roman" w:hAnsi="Calibri" w:cs="Times New Roman"/>
          <w:color w:val="000000"/>
          <w:sz w:val="27"/>
          <w:szCs w:val="27"/>
          <w:shd w:val="clear" w:color="auto" w:fill="FFFFFF"/>
          <w:lang w:val="en-GB"/>
        </w:rPr>
      </w:pPr>
    </w:p>
    <w:p w14:paraId="2B0ED1E9" w14:textId="7297B155" w:rsidR="00022B59" w:rsidRPr="00132D0A" w:rsidRDefault="00022B59">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br w:type="page"/>
      </w:r>
    </w:p>
    <w:p w14:paraId="1FD0F838" w14:textId="77777777" w:rsidR="00CC2C39" w:rsidRPr="00132D0A" w:rsidRDefault="00CC2C39" w:rsidP="008D6428">
      <w:pPr>
        <w:rPr>
          <w:rFonts w:ascii="Calibri" w:eastAsia="Times New Roman" w:hAnsi="Calibri" w:cs="Times New Roman"/>
          <w:color w:val="000000"/>
          <w:sz w:val="27"/>
          <w:szCs w:val="27"/>
          <w:shd w:val="clear" w:color="auto" w:fill="FFFFFF"/>
          <w:lang w:val="en-GB"/>
        </w:rPr>
      </w:pPr>
    </w:p>
    <w:p w14:paraId="2ECF433A" w14:textId="77777777" w:rsidR="00CC2C39" w:rsidRPr="00132D0A" w:rsidRDefault="00CC2C39" w:rsidP="008D6428">
      <w:pPr>
        <w:rPr>
          <w:rFonts w:ascii="Calibri" w:eastAsia="Times New Roman" w:hAnsi="Calibri" w:cs="Times New Roman"/>
          <w:color w:val="000000"/>
          <w:sz w:val="27"/>
          <w:szCs w:val="27"/>
          <w:shd w:val="clear" w:color="auto" w:fill="FFFFFF"/>
          <w:lang w:val="en-GB"/>
        </w:rPr>
      </w:pPr>
    </w:p>
    <w:tbl>
      <w:tblPr>
        <w:tblStyle w:val="Tabellrutenett"/>
        <w:tblW w:w="0" w:type="auto"/>
        <w:tblLook w:val="04A0" w:firstRow="1" w:lastRow="0" w:firstColumn="1" w:lastColumn="0" w:noHBand="0" w:noVBand="1"/>
      </w:tblPr>
      <w:tblGrid>
        <w:gridCol w:w="4258"/>
        <w:gridCol w:w="4258"/>
      </w:tblGrid>
      <w:tr w:rsidR="00CC2C39" w:rsidRPr="00132D0A" w14:paraId="1E43DE4D" w14:textId="77777777" w:rsidTr="00CC2C39">
        <w:tc>
          <w:tcPr>
            <w:tcW w:w="4258" w:type="dxa"/>
          </w:tcPr>
          <w:p w14:paraId="5BEA9337"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511E9B97" w14:textId="77777777" w:rsidR="00CC2C39" w:rsidRPr="00132D0A" w:rsidRDefault="00CC2C39" w:rsidP="00CC2C39">
            <w:pPr>
              <w:rPr>
                <w:rFonts w:asciiTheme="majorHAnsi" w:hAnsiTheme="majorHAnsi"/>
                <w:sz w:val="27"/>
                <w:szCs w:val="27"/>
                <w:lang w:val="en-GB"/>
              </w:rPr>
            </w:pPr>
          </w:p>
        </w:tc>
      </w:tr>
      <w:tr w:rsidR="00CC2C39" w:rsidRPr="00132D0A" w14:paraId="03C363D7" w14:textId="77777777" w:rsidTr="00CC2C39">
        <w:tc>
          <w:tcPr>
            <w:tcW w:w="4258" w:type="dxa"/>
          </w:tcPr>
          <w:p w14:paraId="2CB3FFC6" w14:textId="26CA15DE" w:rsidR="00CC2C39" w:rsidRPr="00132D0A" w:rsidRDefault="00063D58" w:rsidP="00CC2C39">
            <w:pPr>
              <w:rPr>
                <w:rFonts w:asciiTheme="majorHAnsi" w:hAnsiTheme="majorHAnsi"/>
                <w:sz w:val="27"/>
                <w:szCs w:val="27"/>
                <w:lang w:val="en-GB"/>
              </w:rPr>
            </w:pPr>
            <w:r w:rsidRPr="00132D0A">
              <w:rPr>
                <w:rFonts w:asciiTheme="majorHAnsi" w:hAnsiTheme="majorHAnsi"/>
                <w:sz w:val="27"/>
                <w:szCs w:val="27"/>
                <w:lang w:val="en-GB"/>
              </w:rPr>
              <w:t>18</w:t>
            </w:r>
            <w:r w:rsidR="00CC2C39" w:rsidRPr="00132D0A">
              <w:rPr>
                <w:rFonts w:asciiTheme="majorHAnsi" w:hAnsiTheme="majorHAnsi"/>
                <w:sz w:val="27"/>
                <w:szCs w:val="27"/>
                <w:lang w:val="en-GB"/>
              </w:rPr>
              <w:t>56-1875</w:t>
            </w:r>
          </w:p>
        </w:tc>
        <w:tc>
          <w:tcPr>
            <w:tcW w:w="4258" w:type="dxa"/>
          </w:tcPr>
          <w:p w14:paraId="10681391" w14:textId="77777777" w:rsidR="00CC2C39" w:rsidRPr="00132D0A" w:rsidRDefault="00CC2C39" w:rsidP="00CC2C39">
            <w:pPr>
              <w:rPr>
                <w:rFonts w:asciiTheme="majorHAnsi" w:hAnsiTheme="majorHAnsi"/>
                <w:sz w:val="27"/>
                <w:szCs w:val="27"/>
                <w:lang w:val="en-GB"/>
              </w:rPr>
            </w:pPr>
          </w:p>
        </w:tc>
      </w:tr>
      <w:tr w:rsidR="00CC2C39" w:rsidRPr="00132D0A" w14:paraId="0D16C52F" w14:textId="77777777" w:rsidTr="00CC2C39">
        <w:tc>
          <w:tcPr>
            <w:tcW w:w="4258" w:type="dxa"/>
          </w:tcPr>
          <w:p w14:paraId="79D9F17D"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39124611" w14:textId="77777777" w:rsidR="00CC2C39" w:rsidRPr="00132D0A" w:rsidRDefault="00CC2C39" w:rsidP="00CC2C39">
            <w:pPr>
              <w:rPr>
                <w:rFonts w:asciiTheme="majorHAnsi" w:hAnsiTheme="majorHAnsi"/>
                <w:sz w:val="27"/>
                <w:szCs w:val="27"/>
                <w:lang w:val="en-GB"/>
              </w:rPr>
            </w:pPr>
          </w:p>
        </w:tc>
      </w:tr>
      <w:tr w:rsidR="00CC2C39" w:rsidRPr="00132D0A" w14:paraId="4F887788" w14:textId="77777777" w:rsidTr="00CC2C39">
        <w:tc>
          <w:tcPr>
            <w:tcW w:w="4258" w:type="dxa"/>
          </w:tcPr>
          <w:p w14:paraId="3D9748BB" w14:textId="083AF733" w:rsidR="00CC2C39" w:rsidRPr="00132D0A" w:rsidRDefault="00CC2C39" w:rsidP="00D93ECE">
            <w:pPr>
              <w:pStyle w:val="ToC1"/>
            </w:pPr>
            <w:bookmarkStart w:id="5" w:name="_Toc347431740"/>
            <w:r w:rsidRPr="00132D0A">
              <w:t>CORRIENTES</w:t>
            </w:r>
            <w:bookmarkEnd w:id="5"/>
          </w:p>
        </w:tc>
        <w:tc>
          <w:tcPr>
            <w:tcW w:w="4258" w:type="dxa"/>
          </w:tcPr>
          <w:p w14:paraId="6FCE11A9" w14:textId="77777777" w:rsidR="00CC2C39" w:rsidRPr="00132D0A" w:rsidRDefault="00CC2C39" w:rsidP="00CC2C39">
            <w:pPr>
              <w:rPr>
                <w:rFonts w:asciiTheme="majorHAnsi" w:hAnsiTheme="majorHAnsi"/>
                <w:sz w:val="27"/>
                <w:szCs w:val="27"/>
                <w:lang w:val="en-GB"/>
              </w:rPr>
            </w:pPr>
          </w:p>
        </w:tc>
      </w:tr>
      <w:tr w:rsidR="00CC2C39" w:rsidRPr="00132D0A" w14:paraId="7FE531D5" w14:textId="77777777" w:rsidTr="00CC2C39">
        <w:tc>
          <w:tcPr>
            <w:tcW w:w="4258" w:type="dxa"/>
          </w:tcPr>
          <w:p w14:paraId="415E6F0D"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5ED72CF9"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CC2C39" w:rsidRPr="00132D0A" w14:paraId="781E9A4F" w14:textId="77777777" w:rsidTr="00CC2C39">
        <w:tc>
          <w:tcPr>
            <w:tcW w:w="4258" w:type="dxa"/>
          </w:tcPr>
          <w:p w14:paraId="16B5AF5E" w14:textId="40F39ED5"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6,000</w:t>
            </w:r>
          </w:p>
        </w:tc>
        <w:tc>
          <w:tcPr>
            <w:tcW w:w="4258" w:type="dxa"/>
          </w:tcPr>
          <w:p w14:paraId="53156DB5" w14:textId="033B4D58"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88,199</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CC2C39" w:rsidRPr="00132D0A" w14:paraId="48CF3F21" w14:textId="77777777" w:rsidTr="00CC2C39">
        <w:tc>
          <w:tcPr>
            <w:tcW w:w="4258" w:type="dxa"/>
          </w:tcPr>
          <w:p w14:paraId="66695CA2" w14:textId="773D6A3D"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ARGENTINA</w:t>
            </w:r>
          </w:p>
          <w:p w14:paraId="52003D57"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PARAGUAY</w:t>
            </w:r>
          </w:p>
          <w:p w14:paraId="54493DB2"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Paraná River</w:t>
            </w:r>
          </w:p>
          <w:p w14:paraId="1C988F1E"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City of Corrientes</w:t>
            </w:r>
          </w:p>
          <w:p w14:paraId="20046F0C"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CORRIENTES</w:t>
            </w:r>
          </w:p>
          <w:p w14:paraId="2A47D435" w14:textId="77777777" w:rsidR="00A23DC6" w:rsidRPr="00132D0A" w:rsidRDefault="00A23DC6" w:rsidP="00CC2C39">
            <w:pPr>
              <w:rPr>
                <w:rFonts w:asciiTheme="majorHAnsi" w:hAnsiTheme="majorHAnsi"/>
                <w:sz w:val="27"/>
                <w:szCs w:val="27"/>
                <w:lang w:val="en-GB"/>
              </w:rPr>
            </w:pPr>
            <w:r w:rsidRPr="00132D0A">
              <w:rPr>
                <w:rFonts w:asciiTheme="majorHAnsi" w:hAnsiTheme="majorHAnsi"/>
                <w:sz w:val="27"/>
                <w:szCs w:val="27"/>
                <w:lang w:val="en-GB"/>
              </w:rPr>
              <w:t xml:space="preserve">URUGUAY </w:t>
            </w:r>
          </w:p>
          <w:p w14:paraId="5ECCF0C4" w14:textId="6AB2BF88"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ARGENTINA</w:t>
            </w:r>
          </w:p>
          <w:p w14:paraId="12DD0085" w14:textId="0A219A9A"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BRAZIL</w:t>
            </w:r>
          </w:p>
        </w:tc>
        <w:tc>
          <w:tcPr>
            <w:tcW w:w="4258" w:type="dxa"/>
          </w:tcPr>
          <w:p w14:paraId="4369B19A" w14:textId="77777777" w:rsidR="00CC2C39" w:rsidRPr="00132D0A" w:rsidRDefault="00CC2C39" w:rsidP="00CC2C39">
            <w:pPr>
              <w:rPr>
                <w:rFonts w:asciiTheme="majorHAnsi" w:hAnsiTheme="majorHAnsi"/>
                <w:sz w:val="27"/>
                <w:szCs w:val="27"/>
                <w:lang w:val="en-GB"/>
              </w:rPr>
            </w:pPr>
          </w:p>
        </w:tc>
      </w:tr>
    </w:tbl>
    <w:p w14:paraId="2867E172" w14:textId="2ABF091B" w:rsidR="00D2679C" w:rsidRPr="00132D0A" w:rsidRDefault="00D2679C">
      <w:pPr>
        <w:rPr>
          <w:rFonts w:ascii="Calibri" w:eastAsia="Times New Roman" w:hAnsi="Calibri" w:cs="Times New Roman"/>
          <w:b/>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Stamps from the Bakery</w:t>
      </w:r>
    </w:p>
    <w:p w14:paraId="43E5D47E" w14:textId="17D1172D" w:rsidR="00D2679C" w:rsidRPr="00132D0A" w:rsidRDefault="00D2679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Norwegian author and journalist Øvre Richter Frich travelled through the Province of Corrientes in Argentina at the beginning of the 1900s, and </w:t>
      </w:r>
      <w:r w:rsidR="00CC2C39" w:rsidRPr="00132D0A">
        <w:rPr>
          <w:rFonts w:ascii="Calibri" w:eastAsia="Times New Roman" w:hAnsi="Calibri" w:cs="Times New Roman"/>
          <w:color w:val="000000"/>
          <w:sz w:val="27"/>
          <w:szCs w:val="27"/>
          <w:shd w:val="clear" w:color="auto" w:fill="FFFFFF"/>
          <w:lang w:val="en-GB"/>
        </w:rPr>
        <w:t>later</w:t>
      </w:r>
      <w:r w:rsidRPr="00132D0A">
        <w:rPr>
          <w:rFonts w:ascii="Calibri" w:eastAsia="Times New Roman" w:hAnsi="Calibri" w:cs="Times New Roman"/>
          <w:color w:val="000000"/>
          <w:sz w:val="27"/>
          <w:szCs w:val="27"/>
          <w:shd w:val="clear" w:color="auto" w:fill="FFFFFF"/>
          <w:lang w:val="en-GB"/>
        </w:rPr>
        <w:t xml:space="preserve"> used it as </w:t>
      </w:r>
      <w:r w:rsidR="00A948FA" w:rsidRPr="00132D0A">
        <w:rPr>
          <w:rFonts w:ascii="Calibri" w:eastAsia="Times New Roman" w:hAnsi="Calibri" w:cs="Times New Roman"/>
          <w:color w:val="000000"/>
          <w:sz w:val="27"/>
          <w:szCs w:val="27"/>
          <w:shd w:val="clear" w:color="auto" w:fill="FFFFFF"/>
          <w:lang w:val="en-GB"/>
        </w:rPr>
        <w:t>a</w:t>
      </w:r>
      <w:r w:rsidRPr="00132D0A">
        <w:rPr>
          <w:rFonts w:ascii="Calibri" w:eastAsia="Times New Roman" w:hAnsi="Calibri" w:cs="Times New Roman"/>
          <w:color w:val="000000"/>
          <w:sz w:val="27"/>
          <w:szCs w:val="27"/>
          <w:shd w:val="clear" w:color="auto" w:fill="FFFFFF"/>
          <w:lang w:val="en-GB"/>
        </w:rPr>
        <w:t xml:space="preserve"> setting for several of his </w:t>
      </w:r>
      <w:r w:rsidR="00CC2C39" w:rsidRPr="00132D0A">
        <w:rPr>
          <w:rFonts w:ascii="Calibri" w:eastAsia="Times New Roman" w:hAnsi="Calibri" w:cs="Times New Roman"/>
          <w:color w:val="000000"/>
          <w:sz w:val="27"/>
          <w:szCs w:val="27"/>
          <w:shd w:val="clear" w:color="auto" w:fill="FFFFFF"/>
          <w:lang w:val="en-GB"/>
        </w:rPr>
        <w:t>thrillers</w:t>
      </w:r>
      <w:r w:rsidRPr="00132D0A">
        <w:rPr>
          <w:rFonts w:ascii="Calibri" w:eastAsia="Times New Roman" w:hAnsi="Calibri" w:cs="Times New Roman"/>
          <w:color w:val="000000"/>
          <w:sz w:val="27"/>
          <w:szCs w:val="27"/>
          <w:shd w:val="clear" w:color="auto" w:fill="FFFFFF"/>
          <w:lang w:val="en-GB"/>
        </w:rPr>
        <w:t xml:space="preserve">. In </w:t>
      </w:r>
      <w:r w:rsidRPr="00132D0A">
        <w:rPr>
          <w:rFonts w:ascii="Calibri" w:eastAsia="Times New Roman" w:hAnsi="Calibri" w:cs="Times New Roman"/>
          <w:color w:val="000000"/>
          <w:sz w:val="27"/>
          <w:szCs w:val="27"/>
          <w:u w:val="single"/>
          <w:shd w:val="clear" w:color="auto" w:fill="FFFFFF"/>
          <w:lang w:val="en-GB"/>
        </w:rPr>
        <w:t>The Condor</w:t>
      </w:r>
      <w:r w:rsidRPr="00132D0A">
        <w:rPr>
          <w:rFonts w:ascii="Calibri" w:eastAsia="Times New Roman" w:hAnsi="Calibri" w:cs="Times New Roman"/>
          <w:color w:val="000000"/>
          <w:sz w:val="27"/>
          <w:szCs w:val="27"/>
          <w:shd w:val="clear" w:color="auto" w:fill="FFFFFF"/>
          <w:lang w:val="en-GB"/>
        </w:rPr>
        <w:t>, he</w:t>
      </w:r>
      <w:r w:rsidR="004C3D92" w:rsidRPr="00132D0A">
        <w:rPr>
          <w:rFonts w:ascii="Calibri" w:eastAsia="Times New Roman" w:hAnsi="Calibri" w:cs="Times New Roman"/>
          <w:color w:val="000000"/>
          <w:sz w:val="27"/>
          <w:szCs w:val="27"/>
          <w:shd w:val="clear" w:color="auto" w:fill="FFFFFF"/>
          <w:lang w:val="en-GB"/>
        </w:rPr>
        <w:t xml:space="preserve"> describes the rippling, </w:t>
      </w:r>
      <w:r w:rsidR="00CC2C39" w:rsidRPr="00132D0A">
        <w:rPr>
          <w:rFonts w:ascii="Calibri" w:eastAsia="Times New Roman" w:hAnsi="Calibri" w:cs="Times New Roman"/>
          <w:color w:val="000000"/>
          <w:sz w:val="27"/>
          <w:szCs w:val="27"/>
          <w:shd w:val="clear" w:color="auto" w:fill="FFFFFF"/>
          <w:lang w:val="en-GB"/>
        </w:rPr>
        <w:t>flowery</w:t>
      </w:r>
      <w:r w:rsidRPr="00132D0A">
        <w:rPr>
          <w:rFonts w:ascii="Calibri" w:eastAsia="Times New Roman" w:hAnsi="Calibri" w:cs="Times New Roman"/>
          <w:color w:val="000000"/>
          <w:sz w:val="27"/>
          <w:szCs w:val="27"/>
          <w:shd w:val="clear" w:color="auto" w:fill="FFFFFF"/>
          <w:lang w:val="en-GB"/>
        </w:rPr>
        <w:t xml:space="preserve"> carpet of grass on the pampas, overshadowed here and there by thistles.</w:t>
      </w:r>
    </w:p>
    <w:p w14:paraId="54C0B791" w14:textId="77777777" w:rsidR="00D2679C" w:rsidRPr="00132D0A" w:rsidRDefault="00D2679C">
      <w:pPr>
        <w:rPr>
          <w:lang w:val="en-GB"/>
        </w:rPr>
      </w:pPr>
    </w:p>
    <w:p w14:paraId="7DCD112B" w14:textId="2379643B" w:rsidR="00D2679C" w:rsidRPr="00132D0A" w:rsidRDefault="00D2679C" w:rsidP="008D6428">
      <w:pPr>
        <w:ind w:left="709"/>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They grew like small trees</w:t>
      </w:r>
      <w:r w:rsidR="008D6428"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 xml:space="preserve"> and could </w:t>
      </w:r>
      <w:r w:rsidR="004C3D92" w:rsidRPr="00132D0A">
        <w:rPr>
          <w:rFonts w:ascii="Calibri" w:eastAsia="Times New Roman" w:hAnsi="Calibri" w:cs="Times New Roman"/>
          <w:color w:val="000000"/>
          <w:sz w:val="27"/>
          <w:szCs w:val="27"/>
          <w:shd w:val="clear" w:color="auto" w:fill="FFFFFF"/>
          <w:lang w:val="en-GB"/>
        </w:rPr>
        <w:t>be several</w:t>
      </w:r>
      <w:r w:rsidRPr="00132D0A">
        <w:rPr>
          <w:rFonts w:ascii="Calibri" w:eastAsia="Times New Roman" w:hAnsi="Calibri" w:cs="Times New Roman"/>
          <w:color w:val="000000"/>
          <w:sz w:val="27"/>
          <w:szCs w:val="27"/>
          <w:shd w:val="clear" w:color="auto" w:fill="FFFFFF"/>
          <w:lang w:val="en-GB"/>
        </w:rPr>
        <w:t xml:space="preserve"> metres</w:t>
      </w:r>
      <w:r w:rsidR="004C3D92" w:rsidRPr="00132D0A">
        <w:rPr>
          <w:rFonts w:ascii="Calibri" w:eastAsia="Times New Roman" w:hAnsi="Calibri" w:cs="Times New Roman"/>
          <w:color w:val="000000"/>
          <w:sz w:val="27"/>
          <w:szCs w:val="27"/>
          <w:shd w:val="clear" w:color="auto" w:fill="FFFFFF"/>
          <w:lang w:val="en-GB"/>
        </w:rPr>
        <w:t xml:space="preserve"> high</w:t>
      </w:r>
      <w:r w:rsidRPr="00132D0A">
        <w:rPr>
          <w:rFonts w:ascii="Calibri" w:eastAsia="Times New Roman" w:hAnsi="Calibri" w:cs="Times New Roman"/>
          <w:color w:val="000000"/>
          <w:sz w:val="27"/>
          <w:szCs w:val="27"/>
          <w:shd w:val="clear" w:color="auto" w:fill="FFFFFF"/>
          <w:lang w:val="en-GB"/>
        </w:rPr>
        <w:t xml:space="preserve">, </w:t>
      </w:r>
      <w:r w:rsidR="003C1368" w:rsidRPr="00132D0A">
        <w:rPr>
          <w:rFonts w:ascii="Calibri" w:eastAsia="Times New Roman" w:hAnsi="Calibri" w:cs="Times New Roman"/>
          <w:color w:val="000000"/>
          <w:sz w:val="27"/>
          <w:szCs w:val="27"/>
          <w:shd w:val="clear" w:color="auto" w:fill="FFFFFF"/>
          <w:lang w:val="en-GB"/>
        </w:rPr>
        <w:t xml:space="preserve">advancing across the lush, uncultivated land like armoured warriors that nothing </w:t>
      </w:r>
      <w:r w:rsidR="00063D58" w:rsidRPr="00132D0A">
        <w:rPr>
          <w:rFonts w:ascii="Calibri" w:eastAsia="Times New Roman" w:hAnsi="Calibri" w:cs="Times New Roman"/>
          <w:color w:val="000000"/>
          <w:sz w:val="27"/>
          <w:szCs w:val="27"/>
          <w:shd w:val="clear" w:color="auto" w:fill="FFFFFF"/>
          <w:lang w:val="en-GB"/>
        </w:rPr>
        <w:t>can harm…</w:t>
      </w:r>
      <w:r w:rsidR="002C425E" w:rsidRPr="00132D0A">
        <w:rPr>
          <w:rFonts w:ascii="Calibri" w:eastAsia="Times New Roman" w:hAnsi="Calibri" w:cs="Times New Roman"/>
          <w:color w:val="000000"/>
          <w:sz w:val="27"/>
          <w:szCs w:val="27"/>
          <w:shd w:val="clear" w:color="auto" w:fill="FFFFFF"/>
          <w:lang w:val="en-GB"/>
        </w:rPr>
        <w:t xml:space="preserve">and </w:t>
      </w:r>
      <w:r w:rsidR="00717120" w:rsidRPr="00132D0A">
        <w:rPr>
          <w:rFonts w:ascii="Calibri" w:eastAsia="Times New Roman" w:hAnsi="Calibri" w:cs="Times New Roman"/>
          <w:color w:val="000000"/>
          <w:sz w:val="27"/>
          <w:szCs w:val="27"/>
          <w:shd w:val="clear" w:color="auto" w:fill="FFFFFF"/>
          <w:lang w:val="en-GB"/>
        </w:rPr>
        <w:t xml:space="preserve">the </w:t>
      </w:r>
      <w:r w:rsidR="00717120" w:rsidRPr="00132D0A">
        <w:rPr>
          <w:rFonts w:ascii="Calibri" w:eastAsia="Times New Roman" w:hAnsi="Calibri" w:cs="Times New Roman"/>
          <w:color w:val="000000"/>
          <w:sz w:val="27"/>
          <w:szCs w:val="27"/>
          <w:u w:val="single"/>
          <w:shd w:val="clear" w:color="auto" w:fill="FFFFFF"/>
          <w:lang w:val="en-GB"/>
        </w:rPr>
        <w:t>viscacha</w:t>
      </w:r>
      <w:r w:rsidR="002C425E" w:rsidRPr="00132D0A">
        <w:rPr>
          <w:rFonts w:ascii="Calibri" w:eastAsia="Times New Roman" w:hAnsi="Calibri" w:cs="Times New Roman"/>
          <w:color w:val="000000"/>
          <w:sz w:val="27"/>
          <w:szCs w:val="27"/>
          <w:shd w:val="clear" w:color="auto" w:fill="FFFFFF"/>
          <w:lang w:val="en-GB"/>
        </w:rPr>
        <w:t xml:space="preserve">, the prairie dog, </w:t>
      </w:r>
      <w:r w:rsidR="00717120" w:rsidRPr="00132D0A">
        <w:rPr>
          <w:rFonts w:ascii="Calibri" w:eastAsia="Times New Roman" w:hAnsi="Calibri" w:cs="Times New Roman"/>
          <w:color w:val="000000"/>
          <w:sz w:val="27"/>
          <w:szCs w:val="27"/>
          <w:shd w:val="clear" w:color="auto" w:fill="FFFFFF"/>
          <w:lang w:val="en-GB"/>
        </w:rPr>
        <w:t>burrows</w:t>
      </w:r>
      <w:r w:rsidR="002C425E" w:rsidRPr="00132D0A">
        <w:rPr>
          <w:rFonts w:ascii="Calibri" w:eastAsia="Times New Roman" w:hAnsi="Calibri" w:cs="Times New Roman"/>
          <w:color w:val="000000"/>
          <w:sz w:val="27"/>
          <w:szCs w:val="27"/>
          <w:shd w:val="clear" w:color="auto" w:fill="FFFFFF"/>
          <w:lang w:val="en-GB"/>
        </w:rPr>
        <w:t xml:space="preserve"> </w:t>
      </w:r>
      <w:r w:rsidR="004C3D92" w:rsidRPr="00132D0A">
        <w:rPr>
          <w:rFonts w:ascii="Calibri" w:eastAsia="Times New Roman" w:hAnsi="Calibri" w:cs="Times New Roman"/>
          <w:color w:val="000000"/>
          <w:sz w:val="27"/>
          <w:szCs w:val="27"/>
          <w:shd w:val="clear" w:color="auto" w:fill="FFFFFF"/>
          <w:lang w:val="en-GB"/>
        </w:rPr>
        <w:t>its</w:t>
      </w:r>
      <w:r w:rsidR="002C425E" w:rsidRPr="00132D0A">
        <w:rPr>
          <w:rFonts w:ascii="Calibri" w:eastAsia="Times New Roman" w:hAnsi="Calibri" w:cs="Times New Roman"/>
          <w:color w:val="000000"/>
          <w:sz w:val="27"/>
          <w:szCs w:val="27"/>
          <w:shd w:val="clear" w:color="auto" w:fill="FFFFFF"/>
          <w:lang w:val="en-GB"/>
        </w:rPr>
        <w:t xml:space="preserve"> </w:t>
      </w:r>
      <w:r w:rsidR="00717120" w:rsidRPr="00132D0A">
        <w:rPr>
          <w:rFonts w:ascii="Calibri" w:eastAsia="Times New Roman" w:hAnsi="Calibri" w:cs="Times New Roman"/>
          <w:color w:val="000000"/>
          <w:sz w:val="27"/>
          <w:szCs w:val="27"/>
          <w:shd w:val="clear" w:color="auto" w:fill="FFFFFF"/>
          <w:lang w:val="en-GB"/>
        </w:rPr>
        <w:t>pitfalls</w:t>
      </w:r>
      <w:r w:rsidR="002C425E" w:rsidRPr="00132D0A">
        <w:rPr>
          <w:rFonts w:ascii="Calibri" w:eastAsia="Times New Roman" w:hAnsi="Calibri" w:cs="Times New Roman"/>
          <w:color w:val="000000"/>
          <w:sz w:val="27"/>
          <w:szCs w:val="27"/>
          <w:shd w:val="clear" w:color="auto" w:fill="FFFFFF"/>
          <w:lang w:val="en-GB"/>
        </w:rPr>
        <w:t xml:space="preserve"> beneath the earth. And the apes, the vampire bats and the small tropical crocodiles </w:t>
      </w:r>
      <w:r w:rsidR="008D6428" w:rsidRPr="00132D0A">
        <w:rPr>
          <w:rFonts w:ascii="Calibri" w:eastAsia="Times New Roman" w:hAnsi="Calibri" w:cs="Times New Roman"/>
          <w:color w:val="000000"/>
          <w:sz w:val="27"/>
          <w:szCs w:val="27"/>
          <w:shd w:val="clear" w:color="auto" w:fill="FFFFFF"/>
          <w:lang w:val="en-GB"/>
        </w:rPr>
        <w:t xml:space="preserve">that prefer not to grapple with anything </w:t>
      </w:r>
      <w:r w:rsidR="004C3D92" w:rsidRPr="00132D0A">
        <w:rPr>
          <w:rFonts w:ascii="Calibri" w:eastAsia="Times New Roman" w:hAnsi="Calibri" w:cs="Times New Roman"/>
          <w:color w:val="000000"/>
          <w:sz w:val="27"/>
          <w:szCs w:val="27"/>
          <w:shd w:val="clear" w:color="auto" w:fill="FFFFFF"/>
          <w:lang w:val="en-GB"/>
        </w:rPr>
        <w:t>but</w:t>
      </w:r>
      <w:r w:rsidR="008D6428" w:rsidRPr="00132D0A">
        <w:rPr>
          <w:rFonts w:ascii="Calibri" w:eastAsia="Times New Roman" w:hAnsi="Calibri" w:cs="Times New Roman"/>
          <w:color w:val="000000"/>
          <w:sz w:val="27"/>
          <w:szCs w:val="27"/>
          <w:shd w:val="clear" w:color="auto" w:fill="FFFFFF"/>
          <w:lang w:val="en-GB"/>
        </w:rPr>
        <w:t xml:space="preserve"> th</w:t>
      </w:r>
      <w:r w:rsidR="00CC2C39" w:rsidRPr="00132D0A">
        <w:rPr>
          <w:rFonts w:ascii="Calibri" w:eastAsia="Times New Roman" w:hAnsi="Calibri" w:cs="Times New Roman"/>
          <w:color w:val="000000"/>
          <w:sz w:val="27"/>
          <w:szCs w:val="27"/>
          <w:shd w:val="clear" w:color="auto" w:fill="FFFFFF"/>
          <w:lang w:val="en-GB"/>
        </w:rPr>
        <w:t>e very smallest Indian children</w:t>
      </w:r>
      <w:r w:rsidR="008D6428" w:rsidRPr="00132D0A">
        <w:rPr>
          <w:rFonts w:ascii="Calibri" w:eastAsia="Times New Roman" w:hAnsi="Calibri" w:cs="Times New Roman"/>
          <w:color w:val="000000"/>
          <w:sz w:val="27"/>
          <w:szCs w:val="27"/>
          <w:shd w:val="clear" w:color="auto" w:fill="FFFFFF"/>
          <w:lang w:val="en-GB"/>
        </w:rPr>
        <w:t xml:space="preserve"> </w:t>
      </w:r>
      <w:r w:rsidR="004C3D92" w:rsidRPr="00132D0A">
        <w:rPr>
          <w:rFonts w:ascii="Calibri" w:eastAsia="Times New Roman" w:hAnsi="Calibri" w:cs="Times New Roman"/>
          <w:color w:val="000000"/>
          <w:sz w:val="27"/>
          <w:szCs w:val="27"/>
          <w:shd w:val="clear" w:color="auto" w:fill="FFFFFF"/>
          <w:lang w:val="en-GB"/>
        </w:rPr>
        <w:t>roam</w:t>
      </w:r>
      <w:r w:rsidR="008D6428" w:rsidRPr="00132D0A">
        <w:rPr>
          <w:rFonts w:ascii="Calibri" w:eastAsia="Times New Roman" w:hAnsi="Calibri" w:cs="Times New Roman"/>
          <w:color w:val="000000"/>
          <w:sz w:val="27"/>
          <w:szCs w:val="27"/>
          <w:shd w:val="clear" w:color="auto" w:fill="FFFFFF"/>
          <w:lang w:val="en-GB"/>
        </w:rPr>
        <w:t xml:space="preserve"> the vast swamps of Corrientes.</w:t>
      </w:r>
      <w:r w:rsidR="008D6428" w:rsidRPr="00132D0A">
        <w:rPr>
          <w:rStyle w:val="Sluttnotereferanse"/>
          <w:rFonts w:ascii="Calibri" w:eastAsia="Times New Roman" w:hAnsi="Calibri" w:cs="Times New Roman"/>
          <w:color w:val="000000"/>
          <w:sz w:val="27"/>
          <w:szCs w:val="27"/>
          <w:shd w:val="clear" w:color="auto" w:fill="FFFFFF"/>
          <w:lang w:val="en-GB"/>
        </w:rPr>
        <w:endnoteReference w:id="18"/>
      </w:r>
    </w:p>
    <w:p w14:paraId="5B4D31E6" w14:textId="77777777" w:rsidR="0071212C" w:rsidRPr="00132D0A" w:rsidRDefault="0071212C">
      <w:pPr>
        <w:rPr>
          <w:rFonts w:ascii="Calibri" w:eastAsia="Times New Roman" w:hAnsi="Calibri" w:cs="Times New Roman"/>
          <w:color w:val="000000"/>
          <w:sz w:val="27"/>
          <w:szCs w:val="27"/>
          <w:shd w:val="clear" w:color="auto" w:fill="FFFFFF"/>
          <w:lang w:val="en-GB"/>
        </w:rPr>
      </w:pPr>
    </w:p>
    <w:p w14:paraId="5FD5DFE2" w14:textId="3EEC4567" w:rsidR="00D2679C" w:rsidRPr="00132D0A" w:rsidRDefault="0071212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A suitable backdrop</w:t>
      </w:r>
      <w:r w:rsidR="00A948FA"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shd w:val="clear" w:color="auto" w:fill="FFFFFF"/>
          <w:lang w:val="en-GB"/>
        </w:rPr>
        <w:t xml:space="preserve">for a thriller, then, but </w:t>
      </w:r>
      <w:r w:rsidR="00CC2C39" w:rsidRPr="00132D0A">
        <w:rPr>
          <w:rFonts w:ascii="Calibri" w:eastAsia="Times New Roman" w:hAnsi="Calibri" w:cs="Times New Roman"/>
          <w:color w:val="000000"/>
          <w:sz w:val="27"/>
          <w:szCs w:val="27"/>
          <w:shd w:val="clear" w:color="auto" w:fill="FFFFFF"/>
          <w:lang w:val="en-GB"/>
        </w:rPr>
        <w:t>also</w:t>
      </w:r>
      <w:r w:rsidRPr="00132D0A">
        <w:rPr>
          <w:rFonts w:ascii="Calibri" w:eastAsia="Times New Roman" w:hAnsi="Calibri" w:cs="Times New Roman"/>
          <w:color w:val="000000"/>
          <w:sz w:val="27"/>
          <w:szCs w:val="27"/>
          <w:shd w:val="clear" w:color="auto" w:fill="FFFFFF"/>
          <w:lang w:val="en-GB"/>
        </w:rPr>
        <w:t xml:space="preserve"> </w:t>
      </w:r>
      <w:r w:rsidR="005977B5" w:rsidRPr="00132D0A">
        <w:rPr>
          <w:rFonts w:ascii="Calibri" w:eastAsia="Times New Roman" w:hAnsi="Calibri" w:cs="Times New Roman"/>
          <w:color w:val="000000"/>
          <w:sz w:val="27"/>
          <w:szCs w:val="27"/>
          <w:shd w:val="clear" w:color="auto" w:fill="FFFFFF"/>
          <w:lang w:val="en-GB"/>
        </w:rPr>
        <w:t>the</w:t>
      </w:r>
      <w:r w:rsidR="00063D58" w:rsidRPr="00132D0A">
        <w:rPr>
          <w:rFonts w:ascii="Calibri" w:eastAsia="Times New Roman" w:hAnsi="Calibri" w:cs="Times New Roman"/>
          <w:color w:val="000000"/>
          <w:sz w:val="27"/>
          <w:szCs w:val="27"/>
          <w:shd w:val="clear" w:color="auto" w:fill="FFFFFF"/>
          <w:lang w:val="en-GB"/>
        </w:rPr>
        <w:t xml:space="preserve"> atmosphere that fellow-</w:t>
      </w:r>
      <w:r w:rsidRPr="00132D0A">
        <w:rPr>
          <w:rFonts w:ascii="Calibri" w:eastAsia="Times New Roman" w:hAnsi="Calibri" w:cs="Times New Roman"/>
          <w:color w:val="000000"/>
          <w:sz w:val="27"/>
          <w:szCs w:val="27"/>
          <w:shd w:val="clear" w:color="auto" w:fill="FFFFFF"/>
          <w:lang w:val="en-GB"/>
        </w:rPr>
        <w:t xml:space="preserve">Norwegian Georg Wedel-Jarlsberg experiences after being robbed on his travels through the region ten years later. When he goes to report the situation at the town </w:t>
      </w:r>
      <w:r w:rsidR="00C07091" w:rsidRPr="00132D0A">
        <w:rPr>
          <w:rFonts w:ascii="Calibri" w:eastAsia="Times New Roman" w:hAnsi="Calibri" w:cs="Times New Roman"/>
          <w:color w:val="000000"/>
          <w:sz w:val="27"/>
          <w:szCs w:val="27"/>
          <w:shd w:val="clear" w:color="auto" w:fill="FFFFFF"/>
          <w:lang w:val="en-GB"/>
        </w:rPr>
        <w:t>h</w:t>
      </w:r>
      <w:r w:rsidRPr="00132D0A">
        <w:rPr>
          <w:rFonts w:ascii="Calibri" w:eastAsia="Times New Roman" w:hAnsi="Calibri" w:cs="Times New Roman"/>
          <w:color w:val="000000"/>
          <w:sz w:val="27"/>
          <w:szCs w:val="27"/>
          <w:shd w:val="clear" w:color="auto" w:fill="FFFFFF"/>
          <w:lang w:val="en-GB"/>
        </w:rPr>
        <w:t>all, he is discreet</w:t>
      </w:r>
      <w:r w:rsidR="00C07091" w:rsidRPr="00132D0A">
        <w:rPr>
          <w:rFonts w:ascii="Calibri" w:eastAsia="Times New Roman" w:hAnsi="Calibri" w:cs="Times New Roman"/>
          <w:color w:val="000000"/>
          <w:sz w:val="27"/>
          <w:szCs w:val="27"/>
          <w:shd w:val="clear" w:color="auto" w:fill="FFFFFF"/>
          <w:lang w:val="en-GB"/>
        </w:rPr>
        <w:t>ly taken aside by the governor</w:t>
      </w:r>
      <w:r w:rsidRPr="00132D0A">
        <w:rPr>
          <w:rFonts w:ascii="Calibri" w:eastAsia="Times New Roman" w:hAnsi="Calibri" w:cs="Times New Roman"/>
          <w:color w:val="000000"/>
          <w:sz w:val="27"/>
          <w:szCs w:val="27"/>
          <w:shd w:val="clear" w:color="auto" w:fill="FFFFFF"/>
          <w:lang w:val="en-GB"/>
        </w:rPr>
        <w:t xml:space="preserve"> who </w:t>
      </w:r>
      <w:r w:rsidR="00A23D1A" w:rsidRPr="00132D0A">
        <w:rPr>
          <w:rFonts w:ascii="Calibri" w:eastAsia="Times New Roman" w:hAnsi="Calibri" w:cs="Times New Roman"/>
          <w:color w:val="000000"/>
          <w:sz w:val="27"/>
          <w:szCs w:val="27"/>
          <w:shd w:val="clear" w:color="auto" w:fill="FFFFFF"/>
          <w:lang w:val="en-GB"/>
        </w:rPr>
        <w:t xml:space="preserve">admits, forehead beading with sweat: </w:t>
      </w:r>
      <w:r w:rsidR="004247D1" w:rsidRPr="00132D0A">
        <w:rPr>
          <w:rFonts w:ascii="Calibri" w:eastAsia="Times New Roman" w:hAnsi="Calibri" w:cs="Times New Roman"/>
          <w:color w:val="000000"/>
          <w:sz w:val="27"/>
          <w:szCs w:val="27"/>
          <w:shd w:val="clear" w:color="auto" w:fill="FFFFFF"/>
          <w:lang w:val="en-GB"/>
        </w:rPr>
        <w:t>‘</w:t>
      </w:r>
      <w:r w:rsidR="00A23D1A" w:rsidRPr="00132D0A">
        <w:rPr>
          <w:rFonts w:ascii="Calibri" w:eastAsia="Times New Roman" w:hAnsi="Calibri" w:cs="Times New Roman"/>
          <w:color w:val="000000"/>
          <w:sz w:val="27"/>
          <w:szCs w:val="27"/>
          <w:shd w:val="clear" w:color="auto" w:fill="FFFFFF"/>
          <w:lang w:val="en-GB"/>
        </w:rPr>
        <w:t xml:space="preserve">The inhabitants of Corrientes are the worst in the republic. Most of them belong to the </w:t>
      </w:r>
      <w:r w:rsidR="005977B5" w:rsidRPr="00132D0A">
        <w:rPr>
          <w:rFonts w:ascii="Calibri" w:eastAsia="Times New Roman" w:hAnsi="Calibri" w:cs="Times New Roman"/>
          <w:color w:val="000000"/>
          <w:sz w:val="27"/>
          <w:szCs w:val="27"/>
          <w:shd w:val="clear" w:color="auto" w:fill="FFFFFF"/>
          <w:lang w:val="en-GB"/>
        </w:rPr>
        <w:t>Roman</w:t>
      </w:r>
      <w:r w:rsidR="00A23D1A" w:rsidRPr="00132D0A">
        <w:rPr>
          <w:rFonts w:ascii="Calibri" w:eastAsia="Times New Roman" w:hAnsi="Calibri" w:cs="Times New Roman"/>
          <w:color w:val="000000"/>
          <w:sz w:val="27"/>
          <w:szCs w:val="27"/>
          <w:shd w:val="clear" w:color="auto" w:fill="FFFFFF"/>
          <w:lang w:val="en-GB"/>
        </w:rPr>
        <w:t xml:space="preserve"> race: they are cowardly but treacherous and vengeful.</w:t>
      </w:r>
      <w:r w:rsidR="004247D1" w:rsidRPr="00132D0A">
        <w:rPr>
          <w:rFonts w:ascii="Calibri" w:eastAsia="Times New Roman" w:hAnsi="Calibri" w:cs="Times New Roman"/>
          <w:color w:val="000000"/>
          <w:sz w:val="27"/>
          <w:szCs w:val="27"/>
          <w:shd w:val="clear" w:color="auto" w:fill="FFFFFF"/>
          <w:lang w:val="en-GB"/>
        </w:rPr>
        <w:t>’</w:t>
      </w:r>
      <w:r w:rsidR="00A23D1A" w:rsidRPr="00132D0A">
        <w:rPr>
          <w:rStyle w:val="Sluttnotereferanse"/>
          <w:rFonts w:ascii="Calibri" w:eastAsia="Times New Roman" w:hAnsi="Calibri" w:cs="Times New Roman"/>
          <w:color w:val="000000"/>
          <w:sz w:val="27"/>
          <w:szCs w:val="27"/>
          <w:shd w:val="clear" w:color="auto" w:fill="FFFFFF"/>
          <w:lang w:val="en-GB"/>
        </w:rPr>
        <w:endnoteReference w:id="19"/>
      </w:r>
    </w:p>
    <w:p w14:paraId="30FBBF1C" w14:textId="77777777" w:rsidR="00022B59" w:rsidRPr="00132D0A" w:rsidRDefault="00022B59">
      <w:pPr>
        <w:rPr>
          <w:lang w:val="en-GB"/>
        </w:rPr>
      </w:pPr>
    </w:p>
    <w:p w14:paraId="37AA29BE" w14:textId="58366230" w:rsidR="00A23D1A" w:rsidRPr="00132D0A" w:rsidRDefault="00A23D1A">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Local rebellions and wars of emancipation in the early 1800s left Argentina close to independen</w:t>
      </w:r>
      <w:r w:rsidR="004C3D92" w:rsidRPr="00132D0A">
        <w:rPr>
          <w:rFonts w:ascii="Calibri" w:eastAsia="Times New Roman" w:hAnsi="Calibri" w:cs="Times New Roman"/>
          <w:color w:val="000000"/>
          <w:sz w:val="27"/>
          <w:szCs w:val="27"/>
          <w:shd w:val="clear" w:color="auto" w:fill="FFFFFF"/>
          <w:lang w:val="en-GB"/>
        </w:rPr>
        <w:t>ce</w:t>
      </w:r>
      <w:r w:rsidRPr="00132D0A">
        <w:rPr>
          <w:rFonts w:ascii="Calibri" w:eastAsia="Times New Roman" w:hAnsi="Calibri" w:cs="Times New Roman"/>
          <w:color w:val="000000"/>
          <w:sz w:val="27"/>
          <w:szCs w:val="27"/>
          <w:shd w:val="clear" w:color="auto" w:fill="FFFFFF"/>
          <w:lang w:val="en-GB"/>
        </w:rPr>
        <w:t xml:space="preserve"> after </w:t>
      </w:r>
      <w:r w:rsidR="004C3D92" w:rsidRPr="00132D0A">
        <w:rPr>
          <w:rFonts w:ascii="Calibri" w:eastAsia="Times New Roman" w:hAnsi="Calibri" w:cs="Times New Roman"/>
          <w:color w:val="000000"/>
          <w:sz w:val="27"/>
          <w:szCs w:val="27"/>
          <w:shd w:val="clear" w:color="auto" w:fill="FFFFFF"/>
          <w:lang w:val="en-GB"/>
        </w:rPr>
        <w:t>three hundred years as</w:t>
      </w:r>
      <w:r w:rsidRPr="00132D0A">
        <w:rPr>
          <w:rFonts w:ascii="Calibri" w:eastAsia="Times New Roman" w:hAnsi="Calibri" w:cs="Times New Roman"/>
          <w:color w:val="000000"/>
          <w:sz w:val="27"/>
          <w:szCs w:val="27"/>
          <w:shd w:val="clear" w:color="auto" w:fill="FFFFFF"/>
          <w:lang w:val="en-GB"/>
        </w:rPr>
        <w:t xml:space="preserve"> a Spanish colony. </w:t>
      </w:r>
      <w:r w:rsidR="005977B5" w:rsidRPr="00132D0A">
        <w:rPr>
          <w:rFonts w:ascii="Calibri" w:eastAsia="Times New Roman" w:hAnsi="Calibri" w:cs="Times New Roman"/>
          <w:color w:val="000000"/>
          <w:sz w:val="27"/>
          <w:szCs w:val="27"/>
          <w:shd w:val="clear" w:color="auto" w:fill="FFFFFF"/>
          <w:lang w:val="en-GB"/>
        </w:rPr>
        <w:t>T</w:t>
      </w:r>
      <w:r w:rsidRPr="00132D0A">
        <w:rPr>
          <w:rFonts w:ascii="Calibri" w:eastAsia="Times New Roman" w:hAnsi="Calibri" w:cs="Times New Roman"/>
          <w:color w:val="000000"/>
          <w:sz w:val="27"/>
          <w:szCs w:val="27"/>
          <w:shd w:val="clear" w:color="auto" w:fill="FFFFFF"/>
          <w:lang w:val="en-GB"/>
        </w:rPr>
        <w:t xml:space="preserve">he </w:t>
      </w:r>
      <w:r w:rsidRPr="00132D0A">
        <w:rPr>
          <w:rFonts w:ascii="Calibri" w:eastAsia="Times New Roman" w:hAnsi="Calibri" w:cs="Times New Roman"/>
          <w:color w:val="000000"/>
          <w:sz w:val="27"/>
          <w:szCs w:val="27"/>
          <w:shd w:val="clear" w:color="auto" w:fill="FFFFFF"/>
          <w:lang w:val="en-GB"/>
        </w:rPr>
        <w:lastRenderedPageBreak/>
        <w:t xml:space="preserve">period that followed was anything but harmonious, </w:t>
      </w:r>
      <w:r w:rsidR="005977B5" w:rsidRPr="00132D0A">
        <w:rPr>
          <w:rFonts w:ascii="Calibri" w:eastAsia="Times New Roman" w:hAnsi="Calibri" w:cs="Times New Roman"/>
          <w:color w:val="000000"/>
          <w:sz w:val="27"/>
          <w:szCs w:val="27"/>
          <w:shd w:val="clear" w:color="auto" w:fill="FFFFFF"/>
          <w:lang w:val="en-GB"/>
        </w:rPr>
        <w:t xml:space="preserve">though, </w:t>
      </w:r>
      <w:r w:rsidRPr="00132D0A">
        <w:rPr>
          <w:rFonts w:ascii="Calibri" w:eastAsia="Times New Roman" w:hAnsi="Calibri" w:cs="Times New Roman"/>
          <w:color w:val="000000"/>
          <w:sz w:val="27"/>
          <w:szCs w:val="27"/>
          <w:shd w:val="clear" w:color="auto" w:fill="FFFFFF"/>
          <w:lang w:val="en-GB"/>
        </w:rPr>
        <w:t xml:space="preserve">with </w:t>
      </w:r>
      <w:r w:rsidR="004C3D92" w:rsidRPr="00132D0A">
        <w:rPr>
          <w:rFonts w:ascii="Calibri" w:eastAsia="Times New Roman" w:hAnsi="Calibri" w:cs="Times New Roman"/>
          <w:color w:val="000000"/>
          <w:sz w:val="27"/>
          <w:szCs w:val="27"/>
          <w:shd w:val="clear" w:color="auto" w:fill="FFFFFF"/>
          <w:lang w:val="en-GB"/>
        </w:rPr>
        <w:t>major</w:t>
      </w:r>
      <w:r w:rsidRPr="00132D0A">
        <w:rPr>
          <w:rFonts w:ascii="Calibri" w:eastAsia="Times New Roman" w:hAnsi="Calibri" w:cs="Times New Roman"/>
          <w:color w:val="000000"/>
          <w:sz w:val="27"/>
          <w:szCs w:val="27"/>
          <w:shd w:val="clear" w:color="auto" w:fill="FFFFFF"/>
          <w:lang w:val="en-GB"/>
        </w:rPr>
        <w:t xml:space="preserve"> internal clashes and civil war.</w:t>
      </w:r>
    </w:p>
    <w:p w14:paraId="1CBCFC57" w14:textId="5FE43B29" w:rsidR="00A0520E" w:rsidRPr="00132D0A" w:rsidRDefault="00A23D1A"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 provinces of the interior and those along the coast</w:t>
      </w:r>
      <w:r w:rsidR="00381FDD" w:rsidRPr="00132D0A">
        <w:rPr>
          <w:rFonts w:ascii="Calibri" w:eastAsia="Times New Roman" w:hAnsi="Calibri" w:cs="Times New Roman"/>
          <w:color w:val="000000"/>
          <w:sz w:val="27"/>
          <w:szCs w:val="27"/>
          <w:shd w:val="clear" w:color="auto" w:fill="FFFFFF"/>
          <w:lang w:val="en-GB"/>
        </w:rPr>
        <w:t xml:space="preserve"> </w:t>
      </w:r>
      <w:r w:rsidR="005E6F5C" w:rsidRPr="00132D0A">
        <w:rPr>
          <w:rFonts w:ascii="Calibri" w:eastAsia="Times New Roman" w:hAnsi="Calibri" w:cs="Times New Roman"/>
          <w:color w:val="000000"/>
          <w:sz w:val="27"/>
          <w:szCs w:val="27"/>
          <w:shd w:val="clear" w:color="auto" w:fill="FFFFFF"/>
          <w:lang w:val="en-GB"/>
        </w:rPr>
        <w:t>had come into</w:t>
      </w:r>
      <w:r w:rsidR="00381FDD" w:rsidRPr="00132D0A">
        <w:rPr>
          <w:rFonts w:ascii="Calibri" w:eastAsia="Times New Roman" w:hAnsi="Calibri" w:cs="Times New Roman"/>
          <w:color w:val="000000"/>
          <w:sz w:val="27"/>
          <w:szCs w:val="27"/>
          <w:shd w:val="clear" w:color="auto" w:fill="FFFFFF"/>
          <w:lang w:val="en-GB"/>
        </w:rPr>
        <w:t xml:space="preserve"> particularly severe</w:t>
      </w:r>
      <w:r w:rsidR="005E6F5C" w:rsidRPr="00132D0A">
        <w:rPr>
          <w:rFonts w:ascii="Calibri" w:eastAsia="Times New Roman" w:hAnsi="Calibri" w:cs="Times New Roman"/>
          <w:color w:val="000000"/>
          <w:sz w:val="27"/>
          <w:szCs w:val="27"/>
          <w:shd w:val="clear" w:color="auto" w:fill="FFFFFF"/>
          <w:lang w:val="en-GB"/>
        </w:rPr>
        <w:t xml:space="preserve"> conflict over the</w:t>
      </w:r>
      <w:r w:rsidRPr="00132D0A">
        <w:rPr>
          <w:rFonts w:ascii="Calibri" w:eastAsia="Times New Roman" w:hAnsi="Calibri" w:cs="Times New Roman"/>
          <w:color w:val="000000"/>
          <w:sz w:val="27"/>
          <w:szCs w:val="27"/>
          <w:shd w:val="clear" w:color="auto" w:fill="FFFFFF"/>
          <w:lang w:val="en-GB"/>
        </w:rPr>
        <w:t xml:space="preserve"> </w:t>
      </w:r>
      <w:r w:rsidR="00F4575E" w:rsidRPr="00132D0A">
        <w:rPr>
          <w:rFonts w:ascii="Calibri" w:eastAsia="Times New Roman" w:hAnsi="Calibri" w:cs="Times New Roman"/>
          <w:color w:val="000000"/>
          <w:sz w:val="27"/>
          <w:szCs w:val="27"/>
          <w:shd w:val="clear" w:color="auto" w:fill="FFFFFF"/>
          <w:lang w:val="en-GB"/>
        </w:rPr>
        <w:t>exploitation</w:t>
      </w:r>
      <w:r w:rsidRPr="00132D0A">
        <w:rPr>
          <w:rFonts w:ascii="Calibri" w:eastAsia="Times New Roman" w:hAnsi="Calibri" w:cs="Times New Roman"/>
          <w:color w:val="000000"/>
          <w:sz w:val="27"/>
          <w:szCs w:val="27"/>
          <w:shd w:val="clear" w:color="auto" w:fill="FFFFFF"/>
          <w:lang w:val="en-GB"/>
        </w:rPr>
        <w:t xml:space="preserve"> of the rivers and the distribution of the lush, </w:t>
      </w:r>
      <w:r w:rsidR="00CC2C39" w:rsidRPr="00132D0A">
        <w:rPr>
          <w:rFonts w:ascii="Calibri" w:eastAsia="Times New Roman" w:hAnsi="Calibri" w:cs="Times New Roman"/>
          <w:color w:val="000000"/>
          <w:sz w:val="27"/>
          <w:szCs w:val="27"/>
          <w:shd w:val="clear" w:color="auto" w:fill="FFFFFF"/>
          <w:lang w:val="en-GB"/>
        </w:rPr>
        <w:t>bright</w:t>
      </w:r>
      <w:r w:rsidR="005977B5"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 xml:space="preserve">green </w:t>
      </w:r>
      <w:r w:rsidR="00381FDD" w:rsidRPr="00132D0A">
        <w:rPr>
          <w:rFonts w:ascii="Calibri" w:eastAsia="Times New Roman" w:hAnsi="Calibri" w:cs="Times New Roman"/>
          <w:color w:val="000000"/>
          <w:sz w:val="27"/>
          <w:szCs w:val="27"/>
          <w:shd w:val="clear" w:color="auto" w:fill="FFFFFF"/>
          <w:lang w:val="en-GB"/>
        </w:rPr>
        <w:t>pastures</w:t>
      </w:r>
      <w:r w:rsidR="00A0520E" w:rsidRPr="00132D0A">
        <w:rPr>
          <w:rFonts w:ascii="Calibri" w:eastAsia="Times New Roman" w:hAnsi="Calibri" w:cs="Times New Roman"/>
          <w:color w:val="000000"/>
          <w:sz w:val="27"/>
          <w:szCs w:val="27"/>
          <w:shd w:val="clear" w:color="auto" w:fill="FFFFFF"/>
          <w:lang w:val="en-GB"/>
        </w:rPr>
        <w:t xml:space="preserve"> </w:t>
      </w:r>
      <w:r w:rsidR="00CC2C39" w:rsidRPr="00132D0A">
        <w:rPr>
          <w:rFonts w:ascii="Calibri" w:eastAsia="Times New Roman" w:hAnsi="Calibri" w:cs="Times New Roman"/>
          <w:color w:val="000000"/>
          <w:sz w:val="27"/>
          <w:szCs w:val="27"/>
          <w:shd w:val="clear" w:color="auto" w:fill="FFFFFF"/>
          <w:lang w:val="en-GB"/>
        </w:rPr>
        <w:t>of</w:t>
      </w:r>
      <w:r w:rsidR="00A0520E" w:rsidRPr="00132D0A">
        <w:rPr>
          <w:rFonts w:ascii="Calibri" w:eastAsia="Times New Roman" w:hAnsi="Calibri" w:cs="Times New Roman"/>
          <w:color w:val="000000"/>
          <w:sz w:val="27"/>
          <w:szCs w:val="27"/>
          <w:shd w:val="clear" w:color="auto" w:fill="FFFFFF"/>
          <w:lang w:val="en-GB"/>
        </w:rPr>
        <w:t xml:space="preserve"> the pampas. The</w:t>
      </w:r>
      <w:r w:rsidR="005E6F5C" w:rsidRPr="00132D0A">
        <w:rPr>
          <w:rFonts w:ascii="Calibri" w:eastAsia="Times New Roman" w:hAnsi="Calibri" w:cs="Times New Roman"/>
          <w:color w:val="000000"/>
          <w:sz w:val="27"/>
          <w:szCs w:val="27"/>
          <w:shd w:val="clear" w:color="auto" w:fill="FFFFFF"/>
          <w:lang w:val="en-GB"/>
        </w:rPr>
        <w:t>se</w:t>
      </w:r>
      <w:r w:rsidR="00A0520E" w:rsidRPr="00132D0A">
        <w:rPr>
          <w:rFonts w:ascii="Calibri" w:eastAsia="Times New Roman" w:hAnsi="Calibri" w:cs="Times New Roman"/>
          <w:color w:val="000000"/>
          <w:sz w:val="27"/>
          <w:szCs w:val="27"/>
          <w:shd w:val="clear" w:color="auto" w:fill="FFFFFF"/>
          <w:lang w:val="en-GB"/>
        </w:rPr>
        <w:t xml:space="preserve"> </w:t>
      </w:r>
      <w:r w:rsidR="005E6F5C" w:rsidRPr="00132D0A">
        <w:rPr>
          <w:rFonts w:ascii="Calibri" w:eastAsia="Times New Roman" w:hAnsi="Calibri" w:cs="Times New Roman"/>
          <w:color w:val="000000"/>
          <w:sz w:val="27"/>
          <w:szCs w:val="27"/>
          <w:shd w:val="clear" w:color="auto" w:fill="FFFFFF"/>
          <w:lang w:val="en-GB"/>
        </w:rPr>
        <w:t>clashes</w:t>
      </w:r>
      <w:r w:rsidR="00A0520E" w:rsidRPr="00132D0A">
        <w:rPr>
          <w:rFonts w:ascii="Calibri" w:eastAsia="Times New Roman" w:hAnsi="Calibri" w:cs="Times New Roman"/>
          <w:color w:val="000000"/>
          <w:sz w:val="27"/>
          <w:szCs w:val="27"/>
          <w:shd w:val="clear" w:color="auto" w:fill="FFFFFF"/>
          <w:lang w:val="en-GB"/>
        </w:rPr>
        <w:t xml:space="preserve"> continued e</w:t>
      </w:r>
      <w:r w:rsidR="00F4575E" w:rsidRPr="00132D0A">
        <w:rPr>
          <w:rFonts w:ascii="Calibri" w:eastAsia="Times New Roman" w:hAnsi="Calibri" w:cs="Times New Roman"/>
          <w:color w:val="000000"/>
          <w:sz w:val="27"/>
          <w:szCs w:val="27"/>
          <w:shd w:val="clear" w:color="auto" w:fill="FFFFFF"/>
          <w:lang w:val="en-GB"/>
        </w:rPr>
        <w:t>ven after the Argentine constitution was signed in 1854</w:t>
      </w:r>
      <w:r w:rsidR="00A0520E" w:rsidRPr="00132D0A">
        <w:rPr>
          <w:rFonts w:ascii="Calibri" w:eastAsia="Times New Roman" w:hAnsi="Calibri" w:cs="Times New Roman"/>
          <w:color w:val="000000"/>
          <w:sz w:val="27"/>
          <w:szCs w:val="27"/>
          <w:shd w:val="clear" w:color="auto" w:fill="FFFFFF"/>
          <w:lang w:val="en-GB"/>
        </w:rPr>
        <w:t xml:space="preserve">, ultimately </w:t>
      </w:r>
      <w:r w:rsidR="004C3D92" w:rsidRPr="00132D0A">
        <w:rPr>
          <w:rFonts w:ascii="Calibri" w:eastAsia="Times New Roman" w:hAnsi="Calibri" w:cs="Times New Roman"/>
          <w:color w:val="000000"/>
          <w:sz w:val="27"/>
          <w:szCs w:val="27"/>
          <w:shd w:val="clear" w:color="auto" w:fill="FFFFFF"/>
          <w:lang w:val="en-GB"/>
        </w:rPr>
        <w:t xml:space="preserve">resulting </w:t>
      </w:r>
      <w:r w:rsidR="00C07091" w:rsidRPr="00132D0A">
        <w:rPr>
          <w:rFonts w:ascii="Calibri" w:eastAsia="Times New Roman" w:hAnsi="Calibri" w:cs="Times New Roman"/>
          <w:color w:val="000000"/>
          <w:sz w:val="27"/>
          <w:szCs w:val="27"/>
          <w:shd w:val="clear" w:color="auto" w:fill="FFFFFF"/>
          <w:lang w:val="en-GB"/>
        </w:rPr>
        <w:t>in a loose conglomeration</w:t>
      </w:r>
      <w:r w:rsidR="00A0520E" w:rsidRPr="00132D0A">
        <w:rPr>
          <w:rFonts w:ascii="Calibri" w:eastAsia="Times New Roman" w:hAnsi="Calibri" w:cs="Times New Roman"/>
          <w:color w:val="000000"/>
          <w:sz w:val="27"/>
          <w:szCs w:val="27"/>
          <w:shd w:val="clear" w:color="auto" w:fill="FFFFFF"/>
          <w:lang w:val="en-GB"/>
        </w:rPr>
        <w:t xml:space="preserve"> of relatively autonomous provincial states.</w:t>
      </w:r>
    </w:p>
    <w:p w14:paraId="2BC49FBF" w14:textId="5C579D5F" w:rsidR="00A23D1A" w:rsidRPr="00132D0A" w:rsidRDefault="00A0520E"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One of these was Corrientes, </w:t>
      </w:r>
      <w:r w:rsidR="005E6F5C" w:rsidRPr="00132D0A">
        <w:rPr>
          <w:rFonts w:ascii="Calibri" w:eastAsia="Times New Roman" w:hAnsi="Calibri" w:cs="Times New Roman"/>
          <w:color w:val="000000"/>
          <w:sz w:val="27"/>
          <w:szCs w:val="27"/>
          <w:shd w:val="clear" w:color="auto" w:fill="FFFFFF"/>
          <w:lang w:val="en-GB"/>
        </w:rPr>
        <w:t>inland and in</w:t>
      </w:r>
      <w:r w:rsidRPr="00132D0A">
        <w:rPr>
          <w:rFonts w:ascii="Calibri" w:eastAsia="Times New Roman" w:hAnsi="Calibri" w:cs="Times New Roman"/>
          <w:color w:val="000000"/>
          <w:sz w:val="27"/>
          <w:szCs w:val="27"/>
          <w:shd w:val="clear" w:color="auto" w:fill="FFFFFF"/>
          <w:lang w:val="en-GB"/>
        </w:rPr>
        <w:t xml:space="preserve"> the </w:t>
      </w:r>
      <w:r w:rsidR="00381FDD" w:rsidRPr="00132D0A">
        <w:rPr>
          <w:rFonts w:ascii="Calibri" w:eastAsia="Times New Roman" w:hAnsi="Calibri" w:cs="Times New Roman"/>
          <w:color w:val="000000"/>
          <w:sz w:val="27"/>
          <w:szCs w:val="27"/>
          <w:shd w:val="clear" w:color="auto" w:fill="FFFFFF"/>
          <w:lang w:val="en-GB"/>
        </w:rPr>
        <w:t xml:space="preserve">far </w:t>
      </w:r>
      <w:r w:rsidRPr="00132D0A">
        <w:rPr>
          <w:rFonts w:ascii="Calibri" w:eastAsia="Times New Roman" w:hAnsi="Calibri" w:cs="Times New Roman"/>
          <w:color w:val="000000"/>
          <w:sz w:val="27"/>
          <w:szCs w:val="27"/>
          <w:shd w:val="clear" w:color="auto" w:fill="FFFFFF"/>
          <w:lang w:val="en-GB"/>
        </w:rPr>
        <w:t xml:space="preserve">northeast. </w:t>
      </w:r>
      <w:r w:rsidR="004C3D92" w:rsidRPr="00132D0A">
        <w:rPr>
          <w:rFonts w:ascii="Calibri" w:eastAsia="Times New Roman" w:hAnsi="Calibri" w:cs="Times New Roman"/>
          <w:color w:val="000000"/>
          <w:sz w:val="27"/>
          <w:szCs w:val="27"/>
          <w:shd w:val="clear" w:color="auto" w:fill="FFFFFF"/>
          <w:lang w:val="en-GB"/>
        </w:rPr>
        <w:t>Here the landscape formed</w:t>
      </w:r>
      <w:r w:rsidR="00244EA0" w:rsidRPr="00132D0A">
        <w:rPr>
          <w:rFonts w:ascii="Calibri" w:eastAsia="Times New Roman" w:hAnsi="Calibri" w:cs="Times New Roman"/>
          <w:color w:val="000000"/>
          <w:sz w:val="27"/>
          <w:szCs w:val="27"/>
          <w:shd w:val="clear" w:color="auto" w:fill="FFFFFF"/>
          <w:lang w:val="en-GB"/>
        </w:rPr>
        <w:t xml:space="preserve"> gently sloping terraces suitable for the cultivation of tobacco and cotton, but not so suitable for cattle farming owing to the high temperatures and </w:t>
      </w:r>
      <w:r w:rsidR="0030326D" w:rsidRPr="00132D0A">
        <w:rPr>
          <w:rFonts w:ascii="Calibri" w:eastAsia="Times New Roman" w:hAnsi="Calibri" w:cs="Times New Roman"/>
          <w:color w:val="000000"/>
          <w:sz w:val="27"/>
          <w:szCs w:val="27"/>
          <w:shd w:val="clear" w:color="auto" w:fill="FFFFFF"/>
          <w:lang w:val="en-GB"/>
        </w:rPr>
        <w:t xml:space="preserve">copious rain. Corrientes was named </w:t>
      </w:r>
      <w:r w:rsidR="005977B5" w:rsidRPr="00132D0A">
        <w:rPr>
          <w:rFonts w:ascii="Calibri" w:eastAsia="Times New Roman" w:hAnsi="Calibri" w:cs="Times New Roman"/>
          <w:color w:val="000000"/>
          <w:sz w:val="27"/>
          <w:szCs w:val="27"/>
          <w:shd w:val="clear" w:color="auto" w:fill="FFFFFF"/>
          <w:lang w:val="en-GB"/>
        </w:rPr>
        <w:t>for</w:t>
      </w:r>
      <w:r w:rsidR="0030326D" w:rsidRPr="00132D0A">
        <w:rPr>
          <w:rFonts w:ascii="Calibri" w:eastAsia="Times New Roman" w:hAnsi="Calibri" w:cs="Times New Roman"/>
          <w:color w:val="000000"/>
          <w:sz w:val="27"/>
          <w:szCs w:val="27"/>
          <w:shd w:val="clear" w:color="auto" w:fill="FFFFFF"/>
          <w:lang w:val="en-GB"/>
        </w:rPr>
        <w:t xml:space="preserve"> the largest city in the area, founded as far back as 1588 on a ridge on the eastern bank of the </w:t>
      </w:r>
      <w:r w:rsidR="005977B5" w:rsidRPr="00132D0A">
        <w:rPr>
          <w:rFonts w:ascii="Calibri" w:eastAsia="Times New Roman" w:hAnsi="Calibri" w:cs="Times New Roman"/>
          <w:color w:val="000000"/>
          <w:sz w:val="27"/>
          <w:szCs w:val="27"/>
          <w:shd w:val="clear" w:color="auto" w:fill="FFFFFF"/>
          <w:lang w:val="en-GB"/>
        </w:rPr>
        <w:t>Paraná R</w:t>
      </w:r>
      <w:r w:rsidR="0030326D" w:rsidRPr="00132D0A">
        <w:rPr>
          <w:rFonts w:ascii="Calibri" w:eastAsia="Times New Roman" w:hAnsi="Calibri" w:cs="Times New Roman"/>
          <w:color w:val="000000"/>
          <w:sz w:val="27"/>
          <w:szCs w:val="27"/>
          <w:shd w:val="clear" w:color="auto" w:fill="FFFFFF"/>
          <w:lang w:val="en-GB"/>
        </w:rPr>
        <w:t xml:space="preserve">iver. The name was short for </w:t>
      </w:r>
      <w:r w:rsidR="0030326D" w:rsidRPr="00132D0A">
        <w:rPr>
          <w:rFonts w:ascii="Calibri" w:eastAsia="Times New Roman" w:hAnsi="Calibri" w:cs="Times New Roman"/>
          <w:color w:val="000000"/>
          <w:sz w:val="27"/>
          <w:szCs w:val="27"/>
          <w:u w:val="single"/>
          <w:shd w:val="clear" w:color="auto" w:fill="FFFFFF"/>
          <w:lang w:val="en-GB"/>
        </w:rPr>
        <w:t>San Juan de Vera de las Siete Corrientes</w:t>
      </w:r>
      <w:r w:rsidR="00381FDD" w:rsidRPr="00132D0A">
        <w:rPr>
          <w:rFonts w:ascii="Calibri" w:eastAsia="Times New Roman" w:hAnsi="Calibri" w:cs="Times New Roman"/>
          <w:color w:val="000000"/>
          <w:sz w:val="27"/>
          <w:szCs w:val="27"/>
          <w:shd w:val="clear" w:color="auto" w:fill="FFFFFF"/>
          <w:lang w:val="en-GB"/>
        </w:rPr>
        <w:t xml:space="preserve"> (</w:t>
      </w:r>
      <w:r w:rsidR="0030326D" w:rsidRPr="00132D0A">
        <w:rPr>
          <w:rFonts w:ascii="Calibri" w:eastAsia="Times New Roman" w:hAnsi="Calibri" w:cs="Times New Roman"/>
          <w:color w:val="000000"/>
          <w:sz w:val="27"/>
          <w:szCs w:val="27"/>
          <w:shd w:val="clear" w:color="auto" w:fill="FFFFFF"/>
          <w:lang w:val="en-GB"/>
        </w:rPr>
        <w:t>San Juan de Vera of the Seven Currents</w:t>
      </w:r>
      <w:r w:rsidR="00381FDD" w:rsidRPr="00132D0A">
        <w:rPr>
          <w:rFonts w:ascii="Calibri" w:eastAsia="Times New Roman" w:hAnsi="Calibri" w:cs="Times New Roman"/>
          <w:color w:val="000000"/>
          <w:sz w:val="27"/>
          <w:szCs w:val="27"/>
          <w:shd w:val="clear" w:color="auto" w:fill="FFFFFF"/>
          <w:lang w:val="en-GB"/>
        </w:rPr>
        <w:t>)</w:t>
      </w:r>
      <w:r w:rsidR="005977B5" w:rsidRPr="00132D0A">
        <w:rPr>
          <w:rFonts w:ascii="Calibri" w:eastAsia="Times New Roman" w:hAnsi="Calibri" w:cs="Times New Roman"/>
          <w:color w:val="000000"/>
          <w:sz w:val="27"/>
          <w:szCs w:val="27"/>
          <w:shd w:val="clear" w:color="auto" w:fill="FFFFFF"/>
          <w:lang w:val="en-GB"/>
        </w:rPr>
        <w:t>,</w:t>
      </w:r>
      <w:r w:rsidR="0030326D" w:rsidRPr="00132D0A">
        <w:rPr>
          <w:rFonts w:ascii="Calibri" w:eastAsia="Times New Roman" w:hAnsi="Calibri" w:cs="Times New Roman"/>
          <w:color w:val="000000"/>
          <w:sz w:val="27"/>
          <w:szCs w:val="27"/>
          <w:shd w:val="clear" w:color="auto" w:fill="FFFFFF"/>
          <w:lang w:val="en-GB"/>
        </w:rPr>
        <w:t xml:space="preserve"> </w:t>
      </w:r>
      <w:r w:rsidR="004C3D92" w:rsidRPr="00132D0A">
        <w:rPr>
          <w:rFonts w:ascii="Calibri" w:eastAsia="Times New Roman" w:hAnsi="Calibri" w:cs="Times New Roman"/>
          <w:color w:val="000000"/>
          <w:sz w:val="27"/>
          <w:szCs w:val="27"/>
          <w:shd w:val="clear" w:color="auto" w:fill="FFFFFF"/>
          <w:lang w:val="en-GB"/>
        </w:rPr>
        <w:t>so called for</w:t>
      </w:r>
      <w:r w:rsidR="0030326D" w:rsidRPr="00132D0A">
        <w:rPr>
          <w:rFonts w:ascii="Calibri" w:eastAsia="Times New Roman" w:hAnsi="Calibri" w:cs="Times New Roman"/>
          <w:color w:val="000000"/>
          <w:sz w:val="27"/>
          <w:szCs w:val="27"/>
          <w:shd w:val="clear" w:color="auto" w:fill="FFFFFF"/>
          <w:lang w:val="en-GB"/>
        </w:rPr>
        <w:t xml:space="preserve"> the </w:t>
      </w:r>
      <w:r w:rsidR="006A7091" w:rsidRPr="00132D0A">
        <w:rPr>
          <w:rFonts w:ascii="Calibri" w:eastAsia="Times New Roman" w:hAnsi="Calibri" w:cs="Times New Roman"/>
          <w:color w:val="000000"/>
          <w:sz w:val="27"/>
          <w:szCs w:val="27"/>
          <w:shd w:val="clear" w:color="auto" w:fill="FFFFFF"/>
          <w:lang w:val="en-GB"/>
        </w:rPr>
        <w:t>severe</w:t>
      </w:r>
      <w:r w:rsidR="0030326D" w:rsidRPr="00132D0A">
        <w:rPr>
          <w:rFonts w:ascii="Calibri" w:eastAsia="Times New Roman" w:hAnsi="Calibri" w:cs="Times New Roman"/>
          <w:color w:val="000000"/>
          <w:sz w:val="27"/>
          <w:szCs w:val="27"/>
          <w:shd w:val="clear" w:color="auto" w:fill="FFFFFF"/>
          <w:lang w:val="en-GB"/>
        </w:rPr>
        <w:t xml:space="preserve"> currents around </w:t>
      </w:r>
      <w:r w:rsidR="004C3D92" w:rsidRPr="00132D0A">
        <w:rPr>
          <w:rFonts w:ascii="Calibri" w:eastAsia="Times New Roman" w:hAnsi="Calibri" w:cs="Times New Roman"/>
          <w:color w:val="000000"/>
          <w:sz w:val="27"/>
          <w:szCs w:val="27"/>
          <w:shd w:val="clear" w:color="auto" w:fill="FFFFFF"/>
          <w:lang w:val="en-GB"/>
        </w:rPr>
        <w:t xml:space="preserve">the </w:t>
      </w:r>
      <w:r w:rsidR="0030326D" w:rsidRPr="00132D0A">
        <w:rPr>
          <w:rFonts w:ascii="Calibri" w:eastAsia="Times New Roman" w:hAnsi="Calibri" w:cs="Times New Roman"/>
          <w:color w:val="000000"/>
          <w:sz w:val="27"/>
          <w:szCs w:val="27"/>
          <w:shd w:val="clear" w:color="auto" w:fill="FFFFFF"/>
          <w:lang w:val="en-GB"/>
        </w:rPr>
        <w:t xml:space="preserve">seven small peninsulas </w:t>
      </w:r>
      <w:r w:rsidR="004C3D92" w:rsidRPr="00132D0A">
        <w:rPr>
          <w:rFonts w:ascii="Calibri" w:eastAsia="Times New Roman" w:hAnsi="Calibri" w:cs="Times New Roman"/>
          <w:color w:val="000000"/>
          <w:sz w:val="27"/>
          <w:szCs w:val="27"/>
          <w:shd w:val="clear" w:color="auto" w:fill="FFFFFF"/>
          <w:lang w:val="en-GB"/>
        </w:rPr>
        <w:t>that projected there</w:t>
      </w:r>
      <w:r w:rsidR="0030326D" w:rsidRPr="00132D0A">
        <w:rPr>
          <w:rFonts w:ascii="Calibri" w:eastAsia="Times New Roman" w:hAnsi="Calibri" w:cs="Times New Roman"/>
          <w:color w:val="000000"/>
          <w:sz w:val="27"/>
          <w:szCs w:val="27"/>
          <w:shd w:val="clear" w:color="auto" w:fill="FFFFFF"/>
          <w:lang w:val="en-GB"/>
        </w:rPr>
        <w:t xml:space="preserve">. </w:t>
      </w:r>
    </w:p>
    <w:p w14:paraId="524691CF" w14:textId="283D3F0C" w:rsidR="006A7091" w:rsidRPr="00132D0A" w:rsidRDefault="005977B5"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At one</w:t>
      </w:r>
      <w:r w:rsidR="0030326D" w:rsidRPr="00132D0A">
        <w:rPr>
          <w:rFonts w:ascii="Calibri" w:eastAsia="Times New Roman" w:hAnsi="Calibri" w:cs="Times New Roman"/>
          <w:color w:val="000000"/>
          <w:sz w:val="27"/>
          <w:szCs w:val="27"/>
          <w:shd w:val="clear" w:color="auto" w:fill="FFFFFF"/>
          <w:lang w:val="en-GB"/>
        </w:rPr>
        <w:t xml:space="preserve"> time, the city thrived </w:t>
      </w:r>
      <w:r w:rsidR="00381FDD" w:rsidRPr="00132D0A">
        <w:rPr>
          <w:rFonts w:ascii="Calibri" w:eastAsia="Times New Roman" w:hAnsi="Calibri" w:cs="Times New Roman"/>
          <w:color w:val="000000"/>
          <w:sz w:val="27"/>
          <w:szCs w:val="27"/>
          <w:shd w:val="clear" w:color="auto" w:fill="FFFFFF"/>
          <w:lang w:val="en-GB"/>
        </w:rPr>
        <w:t>on the</w:t>
      </w:r>
      <w:r w:rsidR="0030326D" w:rsidRPr="00132D0A">
        <w:rPr>
          <w:rFonts w:ascii="Calibri" w:eastAsia="Times New Roman" w:hAnsi="Calibri" w:cs="Times New Roman"/>
          <w:color w:val="000000"/>
          <w:sz w:val="27"/>
          <w:szCs w:val="27"/>
          <w:shd w:val="clear" w:color="auto" w:fill="FFFFFF"/>
          <w:lang w:val="en-GB"/>
        </w:rPr>
        <w:t xml:space="preserve"> </w:t>
      </w:r>
      <w:r w:rsidR="006A7091" w:rsidRPr="00132D0A">
        <w:rPr>
          <w:rFonts w:ascii="Calibri" w:eastAsia="Times New Roman" w:hAnsi="Calibri" w:cs="Times New Roman"/>
          <w:color w:val="000000"/>
          <w:sz w:val="27"/>
          <w:szCs w:val="27"/>
          <w:shd w:val="clear" w:color="auto" w:fill="FFFFFF"/>
          <w:lang w:val="en-GB"/>
        </w:rPr>
        <w:t>traffic created by</w:t>
      </w:r>
      <w:r w:rsidR="0030326D" w:rsidRPr="00132D0A">
        <w:rPr>
          <w:rFonts w:ascii="Calibri" w:eastAsia="Times New Roman" w:hAnsi="Calibri" w:cs="Times New Roman"/>
          <w:color w:val="000000"/>
          <w:sz w:val="27"/>
          <w:szCs w:val="27"/>
          <w:shd w:val="clear" w:color="auto" w:fill="FFFFFF"/>
          <w:lang w:val="en-GB"/>
        </w:rPr>
        <w:t xml:space="preserve"> Jesuits travelling to and from the mission</w:t>
      </w:r>
      <w:r w:rsidR="00381FDD" w:rsidRPr="00132D0A">
        <w:rPr>
          <w:rFonts w:ascii="Calibri" w:eastAsia="Times New Roman" w:hAnsi="Calibri" w:cs="Times New Roman"/>
          <w:color w:val="000000"/>
          <w:sz w:val="27"/>
          <w:szCs w:val="27"/>
          <w:shd w:val="clear" w:color="auto" w:fill="FFFFFF"/>
          <w:lang w:val="en-GB"/>
        </w:rPr>
        <w:t xml:space="preserve"> field</w:t>
      </w:r>
      <w:r w:rsidR="00C3756E" w:rsidRPr="00132D0A">
        <w:rPr>
          <w:rFonts w:ascii="Calibri" w:eastAsia="Times New Roman" w:hAnsi="Calibri" w:cs="Times New Roman"/>
          <w:color w:val="000000"/>
          <w:sz w:val="27"/>
          <w:szCs w:val="27"/>
          <w:shd w:val="clear" w:color="auto" w:fill="FFFFFF"/>
          <w:lang w:val="en-GB"/>
        </w:rPr>
        <w:t xml:space="preserve">s </w:t>
      </w:r>
      <w:r w:rsidR="00381FDD" w:rsidRPr="00132D0A">
        <w:rPr>
          <w:rFonts w:ascii="Calibri" w:eastAsia="Times New Roman" w:hAnsi="Calibri" w:cs="Times New Roman"/>
          <w:color w:val="000000"/>
          <w:sz w:val="27"/>
          <w:szCs w:val="27"/>
          <w:shd w:val="clear" w:color="auto" w:fill="FFFFFF"/>
          <w:lang w:val="en-GB"/>
        </w:rPr>
        <w:t>towards</w:t>
      </w:r>
      <w:r w:rsidR="00C3756E" w:rsidRPr="00132D0A">
        <w:rPr>
          <w:rFonts w:ascii="Calibri" w:eastAsia="Times New Roman" w:hAnsi="Calibri" w:cs="Times New Roman"/>
          <w:color w:val="000000"/>
          <w:sz w:val="27"/>
          <w:szCs w:val="27"/>
          <w:shd w:val="clear" w:color="auto" w:fill="FFFFFF"/>
          <w:lang w:val="en-GB"/>
        </w:rPr>
        <w:t xml:space="preserve"> the Andes in the West and the </w:t>
      </w:r>
      <w:r w:rsidR="00381FDD" w:rsidRPr="00132D0A">
        <w:rPr>
          <w:rFonts w:ascii="Calibri" w:eastAsia="Times New Roman" w:hAnsi="Calibri" w:cs="Times New Roman"/>
          <w:color w:val="000000"/>
          <w:sz w:val="27"/>
          <w:szCs w:val="27"/>
          <w:shd w:val="clear" w:color="auto" w:fill="FFFFFF"/>
          <w:lang w:val="en-GB"/>
        </w:rPr>
        <w:t>sources of the Amazon R</w:t>
      </w:r>
      <w:r w:rsidR="006A7091" w:rsidRPr="00132D0A">
        <w:rPr>
          <w:rFonts w:ascii="Calibri" w:eastAsia="Times New Roman" w:hAnsi="Calibri" w:cs="Times New Roman"/>
          <w:color w:val="000000"/>
          <w:sz w:val="27"/>
          <w:szCs w:val="27"/>
          <w:shd w:val="clear" w:color="auto" w:fill="FFFFFF"/>
          <w:lang w:val="en-GB"/>
        </w:rPr>
        <w:t xml:space="preserve">iver in the north. Over the course of the 1800s, it grew to a respectable size, with a couple of churches and several blocks of pastel-painted brick houses, </w:t>
      </w:r>
      <w:r w:rsidR="004C3D92" w:rsidRPr="00132D0A">
        <w:rPr>
          <w:rFonts w:ascii="Calibri" w:eastAsia="Times New Roman" w:hAnsi="Calibri" w:cs="Times New Roman"/>
          <w:color w:val="000000"/>
          <w:sz w:val="27"/>
          <w:szCs w:val="27"/>
          <w:shd w:val="clear" w:color="auto" w:fill="FFFFFF"/>
          <w:lang w:val="en-GB"/>
        </w:rPr>
        <w:t xml:space="preserve">which were rarely more than one </w:t>
      </w:r>
      <w:r w:rsidR="006A7091" w:rsidRPr="00132D0A">
        <w:rPr>
          <w:rFonts w:ascii="Calibri" w:eastAsia="Times New Roman" w:hAnsi="Calibri" w:cs="Times New Roman"/>
          <w:color w:val="000000"/>
          <w:sz w:val="27"/>
          <w:szCs w:val="27"/>
          <w:shd w:val="clear" w:color="auto" w:fill="FFFFFF"/>
          <w:lang w:val="en-GB"/>
        </w:rPr>
        <w:t>stor</w:t>
      </w:r>
      <w:r w:rsidR="004C3D92" w:rsidRPr="00132D0A">
        <w:rPr>
          <w:rFonts w:ascii="Calibri" w:eastAsia="Times New Roman" w:hAnsi="Calibri" w:cs="Times New Roman"/>
          <w:color w:val="000000"/>
          <w:sz w:val="27"/>
          <w:szCs w:val="27"/>
          <w:shd w:val="clear" w:color="auto" w:fill="FFFFFF"/>
          <w:lang w:val="en-GB"/>
        </w:rPr>
        <w:t>e</w:t>
      </w:r>
      <w:r w:rsidR="006A7091" w:rsidRPr="00132D0A">
        <w:rPr>
          <w:rFonts w:ascii="Calibri" w:eastAsia="Times New Roman" w:hAnsi="Calibri" w:cs="Times New Roman"/>
          <w:color w:val="000000"/>
          <w:sz w:val="27"/>
          <w:szCs w:val="27"/>
          <w:shd w:val="clear" w:color="auto" w:fill="FFFFFF"/>
          <w:lang w:val="en-GB"/>
        </w:rPr>
        <w:t xml:space="preserve">y high – all in the </w:t>
      </w:r>
      <w:r w:rsidR="004C3D92" w:rsidRPr="00132D0A">
        <w:rPr>
          <w:rFonts w:ascii="Calibri" w:eastAsia="Times New Roman" w:hAnsi="Calibri" w:cs="Times New Roman"/>
          <w:color w:val="000000"/>
          <w:sz w:val="27"/>
          <w:szCs w:val="27"/>
          <w:shd w:val="clear" w:color="auto" w:fill="FFFFFF"/>
          <w:lang w:val="en-GB"/>
        </w:rPr>
        <w:t>familiar</w:t>
      </w:r>
      <w:r w:rsidR="006A7091" w:rsidRPr="00132D0A">
        <w:rPr>
          <w:rFonts w:ascii="Calibri" w:eastAsia="Times New Roman" w:hAnsi="Calibri" w:cs="Times New Roman"/>
          <w:color w:val="000000"/>
          <w:sz w:val="27"/>
          <w:szCs w:val="27"/>
          <w:shd w:val="clear" w:color="auto" w:fill="FFFFFF"/>
          <w:lang w:val="en-GB"/>
        </w:rPr>
        <w:t xml:space="preserve"> S</w:t>
      </w:r>
      <w:r w:rsidR="00381FDD" w:rsidRPr="00132D0A">
        <w:rPr>
          <w:rFonts w:ascii="Calibri" w:eastAsia="Times New Roman" w:hAnsi="Calibri" w:cs="Times New Roman"/>
          <w:color w:val="000000"/>
          <w:sz w:val="27"/>
          <w:szCs w:val="27"/>
          <w:shd w:val="clear" w:color="auto" w:fill="FFFFFF"/>
          <w:lang w:val="en-GB"/>
        </w:rPr>
        <w:t xml:space="preserve">panish colonial style. The </w:t>
      </w:r>
      <w:r w:rsidR="00875641" w:rsidRPr="00132D0A">
        <w:rPr>
          <w:rFonts w:ascii="Calibri" w:eastAsia="Times New Roman" w:hAnsi="Calibri" w:cs="Times New Roman"/>
          <w:color w:val="000000"/>
          <w:sz w:val="27"/>
          <w:szCs w:val="27"/>
          <w:shd w:val="clear" w:color="auto" w:fill="FFFFFF"/>
          <w:lang w:val="en-GB"/>
        </w:rPr>
        <w:t>sole</w:t>
      </w:r>
      <w:r w:rsidR="00381FDD" w:rsidRPr="00132D0A">
        <w:rPr>
          <w:rFonts w:ascii="Calibri" w:eastAsia="Times New Roman" w:hAnsi="Calibri" w:cs="Times New Roman"/>
          <w:color w:val="000000"/>
          <w:sz w:val="27"/>
          <w:szCs w:val="27"/>
          <w:shd w:val="clear" w:color="auto" w:fill="FFFFFF"/>
          <w:lang w:val="en-GB"/>
        </w:rPr>
        <w:t xml:space="preserve"> remarkable </w:t>
      </w:r>
      <w:r w:rsidR="00875641" w:rsidRPr="00132D0A">
        <w:rPr>
          <w:rFonts w:ascii="Calibri" w:eastAsia="Times New Roman" w:hAnsi="Calibri" w:cs="Times New Roman"/>
          <w:color w:val="000000"/>
          <w:sz w:val="27"/>
          <w:szCs w:val="27"/>
          <w:shd w:val="clear" w:color="auto" w:fill="FFFFFF"/>
          <w:lang w:val="en-GB"/>
        </w:rPr>
        <w:t>feature</w:t>
      </w:r>
      <w:r w:rsidR="00381FDD" w:rsidRPr="00132D0A">
        <w:rPr>
          <w:rFonts w:ascii="Calibri" w:eastAsia="Times New Roman" w:hAnsi="Calibri" w:cs="Times New Roman"/>
          <w:color w:val="000000"/>
          <w:sz w:val="27"/>
          <w:szCs w:val="27"/>
          <w:shd w:val="clear" w:color="auto" w:fill="FFFFFF"/>
          <w:lang w:val="en-GB"/>
        </w:rPr>
        <w:t xml:space="preserve"> must have been </w:t>
      </w:r>
      <w:r w:rsidR="006A7091" w:rsidRPr="00132D0A">
        <w:rPr>
          <w:rFonts w:ascii="Calibri" w:eastAsia="Times New Roman" w:hAnsi="Calibri" w:cs="Times New Roman"/>
          <w:color w:val="000000"/>
          <w:sz w:val="27"/>
          <w:szCs w:val="27"/>
          <w:shd w:val="clear" w:color="auto" w:fill="FFFFFF"/>
          <w:lang w:val="en-GB"/>
        </w:rPr>
        <w:t xml:space="preserve">the abundance of trees, </w:t>
      </w:r>
      <w:r w:rsidR="00381FDD" w:rsidRPr="00132D0A">
        <w:rPr>
          <w:rFonts w:ascii="Calibri" w:eastAsia="Times New Roman" w:hAnsi="Calibri" w:cs="Times New Roman"/>
          <w:color w:val="000000"/>
          <w:sz w:val="27"/>
          <w:szCs w:val="27"/>
          <w:shd w:val="clear" w:color="auto" w:fill="FFFFFF"/>
          <w:lang w:val="en-GB"/>
        </w:rPr>
        <w:t>mainly</w:t>
      </w:r>
      <w:r w:rsidR="00875641" w:rsidRPr="00132D0A">
        <w:rPr>
          <w:rFonts w:ascii="Calibri" w:eastAsia="Times New Roman" w:hAnsi="Calibri" w:cs="Times New Roman"/>
          <w:color w:val="000000"/>
          <w:sz w:val="27"/>
          <w:szCs w:val="27"/>
          <w:shd w:val="clear" w:color="auto" w:fill="FFFFFF"/>
          <w:lang w:val="en-GB"/>
        </w:rPr>
        <w:t xml:space="preserve"> jacaranda</w:t>
      </w:r>
      <w:r w:rsidR="005E6F5C" w:rsidRPr="00132D0A">
        <w:rPr>
          <w:rFonts w:ascii="Calibri" w:eastAsia="Times New Roman" w:hAnsi="Calibri" w:cs="Times New Roman"/>
          <w:color w:val="000000"/>
          <w:sz w:val="27"/>
          <w:szCs w:val="27"/>
          <w:shd w:val="clear" w:color="auto" w:fill="FFFFFF"/>
          <w:lang w:val="en-GB"/>
        </w:rPr>
        <w:t>s</w:t>
      </w:r>
      <w:r w:rsidR="00875641" w:rsidRPr="00132D0A">
        <w:rPr>
          <w:rFonts w:ascii="Calibri" w:eastAsia="Times New Roman" w:hAnsi="Calibri" w:cs="Times New Roman"/>
          <w:color w:val="000000"/>
          <w:sz w:val="27"/>
          <w:szCs w:val="27"/>
          <w:shd w:val="clear" w:color="auto" w:fill="FFFFFF"/>
          <w:lang w:val="en-GB"/>
        </w:rPr>
        <w:t xml:space="preserve"> and orange trees:</w:t>
      </w:r>
      <w:r w:rsidR="004C3D92" w:rsidRPr="00132D0A">
        <w:rPr>
          <w:rFonts w:ascii="Calibri" w:eastAsia="Times New Roman" w:hAnsi="Calibri" w:cs="Times New Roman"/>
          <w:color w:val="000000"/>
          <w:sz w:val="27"/>
          <w:szCs w:val="27"/>
          <w:shd w:val="clear" w:color="auto" w:fill="FFFFFF"/>
          <w:lang w:val="en-GB"/>
        </w:rPr>
        <w:t xml:space="preserve"> </w:t>
      </w:r>
      <w:r w:rsidR="004F65CF" w:rsidRPr="00132D0A">
        <w:rPr>
          <w:rFonts w:ascii="Calibri" w:eastAsia="Times New Roman" w:hAnsi="Calibri" w:cs="Times New Roman"/>
          <w:color w:val="000000"/>
          <w:sz w:val="27"/>
          <w:szCs w:val="27"/>
          <w:shd w:val="clear" w:color="auto" w:fill="FFFFFF"/>
          <w:lang w:val="en-GB"/>
        </w:rPr>
        <w:t>a matchless</w:t>
      </w:r>
      <w:r w:rsidR="004C3D92" w:rsidRPr="00132D0A">
        <w:rPr>
          <w:rFonts w:ascii="Calibri" w:eastAsia="Times New Roman" w:hAnsi="Calibri" w:cs="Times New Roman"/>
          <w:color w:val="000000"/>
          <w:sz w:val="27"/>
          <w:szCs w:val="27"/>
          <w:shd w:val="clear" w:color="auto" w:fill="FFFFFF"/>
          <w:lang w:val="en-GB"/>
        </w:rPr>
        <w:t xml:space="preserve"> </w:t>
      </w:r>
      <w:r w:rsidR="006A7091" w:rsidRPr="00132D0A">
        <w:rPr>
          <w:rFonts w:ascii="Calibri" w:eastAsia="Times New Roman" w:hAnsi="Calibri" w:cs="Times New Roman"/>
          <w:color w:val="000000"/>
          <w:sz w:val="27"/>
          <w:szCs w:val="27"/>
          <w:shd w:val="clear" w:color="auto" w:fill="FFFFFF"/>
          <w:lang w:val="en-GB"/>
        </w:rPr>
        <w:t>experience when they came into bloom.</w:t>
      </w:r>
    </w:p>
    <w:p w14:paraId="5DCC95F8" w14:textId="77777777" w:rsidR="006A7091" w:rsidRPr="00132D0A" w:rsidRDefault="006A7091" w:rsidP="00C07091">
      <w:pPr>
        <w:ind w:firstLine="567"/>
        <w:rPr>
          <w:rFonts w:ascii="Calibri" w:eastAsia="Times New Roman" w:hAnsi="Calibri" w:cs="Times New Roman"/>
          <w:color w:val="000000"/>
          <w:sz w:val="27"/>
          <w:szCs w:val="27"/>
          <w:shd w:val="clear" w:color="auto" w:fill="FFFFFF"/>
          <w:lang w:val="en-GB"/>
        </w:rPr>
      </w:pPr>
    </w:p>
    <w:p w14:paraId="324744D9" w14:textId="6A769449" w:rsidR="00B73D09" w:rsidRPr="00132D0A" w:rsidRDefault="006A7091" w:rsidP="00B73D09">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As early as 1856, Corrientes</w:t>
      </w:r>
      <w:r w:rsidR="00875641" w:rsidRPr="00132D0A">
        <w:rPr>
          <w:rFonts w:ascii="Calibri" w:eastAsia="Times New Roman" w:hAnsi="Calibri" w:cs="Times New Roman"/>
          <w:color w:val="000000"/>
          <w:sz w:val="27"/>
          <w:szCs w:val="27"/>
          <w:shd w:val="clear" w:color="auto" w:fill="FFFFFF"/>
          <w:lang w:val="en-GB"/>
        </w:rPr>
        <w:t xml:space="preserve"> issued its own postage stamps –</w:t>
      </w:r>
      <w:r w:rsidRPr="00132D0A">
        <w:rPr>
          <w:rFonts w:ascii="Calibri" w:eastAsia="Times New Roman" w:hAnsi="Calibri" w:cs="Times New Roman"/>
          <w:color w:val="000000"/>
          <w:sz w:val="27"/>
          <w:szCs w:val="27"/>
          <w:shd w:val="clear" w:color="auto" w:fill="FFFFFF"/>
          <w:lang w:val="en-GB"/>
        </w:rPr>
        <w:t xml:space="preserve"> the first Argentine province to do so. A </w:t>
      </w:r>
      <w:r w:rsidR="004C3D92" w:rsidRPr="00132D0A">
        <w:rPr>
          <w:rFonts w:ascii="Calibri" w:eastAsia="Times New Roman" w:hAnsi="Calibri" w:cs="Times New Roman"/>
          <w:color w:val="000000"/>
          <w:sz w:val="27"/>
          <w:szCs w:val="27"/>
          <w:shd w:val="clear" w:color="auto" w:fill="FFFFFF"/>
          <w:lang w:val="en-GB"/>
        </w:rPr>
        <w:t xml:space="preserve">fresh </w:t>
      </w:r>
      <w:r w:rsidRPr="00132D0A">
        <w:rPr>
          <w:rFonts w:ascii="Calibri" w:eastAsia="Times New Roman" w:hAnsi="Calibri" w:cs="Times New Roman"/>
          <w:color w:val="000000"/>
          <w:sz w:val="27"/>
          <w:szCs w:val="27"/>
          <w:shd w:val="clear" w:color="auto" w:fill="FFFFFF"/>
          <w:lang w:val="en-GB"/>
        </w:rPr>
        <w:t xml:space="preserve">feud </w:t>
      </w:r>
      <w:r w:rsidR="004C3D92" w:rsidRPr="00132D0A">
        <w:rPr>
          <w:rFonts w:ascii="Calibri" w:eastAsia="Times New Roman" w:hAnsi="Calibri" w:cs="Times New Roman"/>
          <w:color w:val="000000"/>
          <w:sz w:val="27"/>
          <w:szCs w:val="27"/>
          <w:shd w:val="clear" w:color="auto" w:fill="FFFFFF"/>
          <w:lang w:val="en-GB"/>
        </w:rPr>
        <w:t xml:space="preserve">had blown up </w:t>
      </w:r>
      <w:r w:rsidRPr="00132D0A">
        <w:rPr>
          <w:rFonts w:ascii="Calibri" w:eastAsia="Times New Roman" w:hAnsi="Calibri" w:cs="Times New Roman"/>
          <w:color w:val="000000"/>
          <w:sz w:val="27"/>
          <w:szCs w:val="27"/>
          <w:shd w:val="clear" w:color="auto" w:fill="FFFFFF"/>
          <w:lang w:val="en-GB"/>
        </w:rPr>
        <w:t xml:space="preserve">with the coastal province of Buenos Aires over trading rights on the rivers, and Corrientes wanted to </w:t>
      </w:r>
      <w:r w:rsidR="00875641" w:rsidRPr="00132D0A">
        <w:rPr>
          <w:rFonts w:ascii="Calibri" w:eastAsia="Times New Roman" w:hAnsi="Calibri" w:cs="Times New Roman"/>
          <w:color w:val="000000"/>
          <w:sz w:val="27"/>
          <w:szCs w:val="27"/>
          <w:shd w:val="clear" w:color="auto" w:fill="FFFFFF"/>
          <w:lang w:val="en-GB"/>
        </w:rPr>
        <w:t>demonstrate</w:t>
      </w:r>
      <w:r w:rsidRPr="00132D0A">
        <w:rPr>
          <w:rFonts w:ascii="Calibri" w:eastAsia="Times New Roman" w:hAnsi="Calibri" w:cs="Times New Roman"/>
          <w:color w:val="000000"/>
          <w:sz w:val="27"/>
          <w:szCs w:val="27"/>
          <w:shd w:val="clear" w:color="auto" w:fill="FFFFFF"/>
          <w:lang w:val="en-GB"/>
        </w:rPr>
        <w:t xml:space="preserve"> its integrity </w:t>
      </w:r>
      <w:r w:rsidR="005E6F5C" w:rsidRPr="00132D0A">
        <w:rPr>
          <w:rFonts w:ascii="Calibri" w:eastAsia="Times New Roman" w:hAnsi="Calibri" w:cs="Times New Roman"/>
          <w:color w:val="000000"/>
          <w:sz w:val="27"/>
          <w:szCs w:val="27"/>
          <w:shd w:val="clear" w:color="auto" w:fill="FFFFFF"/>
          <w:lang w:val="en-GB"/>
        </w:rPr>
        <w:t>by having</w:t>
      </w:r>
      <w:r w:rsidRPr="00132D0A">
        <w:rPr>
          <w:rFonts w:ascii="Calibri" w:eastAsia="Times New Roman" w:hAnsi="Calibri" w:cs="Times New Roman"/>
          <w:color w:val="000000"/>
          <w:sz w:val="27"/>
          <w:szCs w:val="27"/>
          <w:shd w:val="clear" w:color="auto" w:fill="FFFFFF"/>
          <w:lang w:val="en-GB"/>
        </w:rPr>
        <w:t xml:space="preserve"> its own postal system. At the same time, there was a </w:t>
      </w:r>
      <w:r w:rsidR="00875641" w:rsidRPr="00132D0A">
        <w:rPr>
          <w:rFonts w:ascii="Calibri" w:eastAsia="Times New Roman" w:hAnsi="Calibri" w:cs="Times New Roman"/>
          <w:color w:val="000000"/>
          <w:sz w:val="27"/>
          <w:szCs w:val="27"/>
          <w:shd w:val="clear" w:color="auto" w:fill="FFFFFF"/>
          <w:lang w:val="en-GB"/>
        </w:rPr>
        <w:t>shortage</w:t>
      </w:r>
      <w:r w:rsidRPr="00132D0A">
        <w:rPr>
          <w:rFonts w:ascii="Calibri" w:eastAsia="Times New Roman" w:hAnsi="Calibri" w:cs="Times New Roman"/>
          <w:color w:val="000000"/>
          <w:sz w:val="27"/>
          <w:szCs w:val="27"/>
          <w:shd w:val="clear" w:color="auto" w:fill="FFFFFF"/>
          <w:lang w:val="en-GB"/>
        </w:rPr>
        <w:t xml:space="preserve"> of paper money and coins with values of under eight cent</w:t>
      </w:r>
      <w:r w:rsidR="004C3D92" w:rsidRPr="00132D0A">
        <w:rPr>
          <w:rFonts w:ascii="Calibri" w:eastAsia="Times New Roman" w:hAnsi="Calibri" w:cs="Times New Roman"/>
          <w:color w:val="000000"/>
          <w:sz w:val="27"/>
          <w:szCs w:val="27"/>
          <w:shd w:val="clear" w:color="auto" w:fill="FFFFFF"/>
          <w:lang w:val="en-GB"/>
        </w:rPr>
        <w:t>avo</w:t>
      </w:r>
      <w:r w:rsidRPr="00132D0A">
        <w:rPr>
          <w:rFonts w:ascii="Calibri" w:eastAsia="Times New Roman" w:hAnsi="Calibri" w:cs="Times New Roman"/>
          <w:color w:val="000000"/>
          <w:sz w:val="27"/>
          <w:szCs w:val="27"/>
          <w:shd w:val="clear" w:color="auto" w:fill="FFFFFF"/>
          <w:lang w:val="en-GB"/>
        </w:rPr>
        <w:t xml:space="preserve">s. </w:t>
      </w:r>
      <w:r w:rsidR="00875641" w:rsidRPr="00132D0A">
        <w:rPr>
          <w:rFonts w:ascii="Calibri" w:eastAsia="Times New Roman" w:hAnsi="Calibri" w:cs="Times New Roman"/>
          <w:color w:val="000000"/>
          <w:sz w:val="27"/>
          <w:szCs w:val="27"/>
          <w:shd w:val="clear" w:color="auto" w:fill="FFFFFF"/>
          <w:lang w:val="en-GB"/>
        </w:rPr>
        <w:t>So</w:t>
      </w:r>
      <w:r w:rsidRPr="00132D0A">
        <w:rPr>
          <w:rFonts w:ascii="Calibri" w:eastAsia="Times New Roman" w:hAnsi="Calibri" w:cs="Times New Roman"/>
          <w:color w:val="000000"/>
          <w:sz w:val="27"/>
          <w:szCs w:val="27"/>
          <w:shd w:val="clear" w:color="auto" w:fill="FFFFFF"/>
          <w:lang w:val="en-GB"/>
        </w:rPr>
        <w:t xml:space="preserve"> the decision was taken to issue stamps that c</w:t>
      </w:r>
      <w:r w:rsidR="004F65CF" w:rsidRPr="00132D0A">
        <w:rPr>
          <w:rFonts w:ascii="Calibri" w:eastAsia="Times New Roman" w:hAnsi="Calibri" w:cs="Times New Roman"/>
          <w:color w:val="000000"/>
          <w:sz w:val="27"/>
          <w:szCs w:val="27"/>
          <w:shd w:val="clear" w:color="auto" w:fill="FFFFFF"/>
          <w:lang w:val="en-GB"/>
        </w:rPr>
        <w:t xml:space="preserve">ould be used for </w:t>
      </w:r>
      <w:r w:rsidR="00875641" w:rsidRPr="00132D0A">
        <w:rPr>
          <w:rFonts w:ascii="Calibri" w:eastAsia="Times New Roman" w:hAnsi="Calibri" w:cs="Times New Roman"/>
          <w:color w:val="000000"/>
          <w:sz w:val="27"/>
          <w:szCs w:val="27"/>
          <w:shd w:val="clear" w:color="auto" w:fill="FFFFFF"/>
          <w:lang w:val="en-GB"/>
        </w:rPr>
        <w:t>two</w:t>
      </w:r>
      <w:r w:rsidR="004F65CF" w:rsidRPr="00132D0A">
        <w:rPr>
          <w:rFonts w:ascii="Calibri" w:eastAsia="Times New Roman" w:hAnsi="Calibri" w:cs="Times New Roman"/>
          <w:color w:val="000000"/>
          <w:sz w:val="27"/>
          <w:szCs w:val="27"/>
          <w:shd w:val="clear" w:color="auto" w:fill="FFFFFF"/>
          <w:lang w:val="en-GB"/>
        </w:rPr>
        <w:t xml:space="preserve"> purposes:</w:t>
      </w:r>
      <w:r w:rsidRPr="00132D0A">
        <w:rPr>
          <w:rFonts w:ascii="Calibri" w:eastAsia="Times New Roman" w:hAnsi="Calibri" w:cs="Times New Roman"/>
          <w:color w:val="000000"/>
          <w:sz w:val="27"/>
          <w:szCs w:val="27"/>
          <w:shd w:val="clear" w:color="auto" w:fill="FFFFFF"/>
          <w:lang w:val="en-GB"/>
        </w:rPr>
        <w:t xml:space="preserve"> both as </w:t>
      </w:r>
      <w:r w:rsidR="00B73D09" w:rsidRPr="00132D0A">
        <w:rPr>
          <w:rFonts w:ascii="Calibri" w:eastAsia="Times New Roman" w:hAnsi="Calibri" w:cs="Times New Roman"/>
          <w:color w:val="000000"/>
          <w:sz w:val="27"/>
          <w:szCs w:val="27"/>
          <w:shd w:val="clear" w:color="auto" w:fill="FFFFFF"/>
          <w:lang w:val="en-GB"/>
        </w:rPr>
        <w:t>postage and as a means of payment.</w:t>
      </w:r>
    </w:p>
    <w:p w14:paraId="65BAEEA3" w14:textId="26079429" w:rsidR="0030326D" w:rsidRPr="00132D0A" w:rsidRDefault="00B73D09" w:rsidP="004F65CF">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w:t>
      </w:r>
      <w:r w:rsidR="004C3D92" w:rsidRPr="00132D0A">
        <w:rPr>
          <w:rFonts w:ascii="Calibri" w:eastAsia="Times New Roman" w:hAnsi="Calibri" w:cs="Times New Roman"/>
          <w:color w:val="000000"/>
          <w:sz w:val="27"/>
          <w:szCs w:val="27"/>
          <w:shd w:val="clear" w:color="auto" w:fill="FFFFFF"/>
          <w:lang w:val="en-GB"/>
        </w:rPr>
        <w:t xml:space="preserve">task </w:t>
      </w:r>
      <w:r w:rsidR="004F65CF" w:rsidRPr="00132D0A">
        <w:rPr>
          <w:rFonts w:ascii="Calibri" w:eastAsia="Times New Roman" w:hAnsi="Calibri" w:cs="Times New Roman"/>
          <w:color w:val="000000"/>
          <w:sz w:val="27"/>
          <w:szCs w:val="27"/>
          <w:shd w:val="clear" w:color="auto" w:fill="FFFFFF"/>
          <w:lang w:val="en-GB"/>
        </w:rPr>
        <w:t>was</w:t>
      </w:r>
      <w:r w:rsidR="004C3D92" w:rsidRPr="00132D0A">
        <w:rPr>
          <w:rFonts w:ascii="Calibri" w:eastAsia="Times New Roman" w:hAnsi="Calibri" w:cs="Times New Roman"/>
          <w:color w:val="000000"/>
          <w:sz w:val="27"/>
          <w:szCs w:val="27"/>
          <w:shd w:val="clear" w:color="auto" w:fill="FFFFFF"/>
          <w:lang w:val="en-GB"/>
        </w:rPr>
        <w:t xml:space="preserve"> assigned</w:t>
      </w:r>
      <w:r w:rsidRPr="00132D0A">
        <w:rPr>
          <w:rFonts w:ascii="Calibri" w:eastAsia="Times New Roman" w:hAnsi="Calibri" w:cs="Times New Roman"/>
          <w:color w:val="000000"/>
          <w:sz w:val="27"/>
          <w:szCs w:val="27"/>
          <w:shd w:val="clear" w:color="auto" w:fill="FFFFFF"/>
          <w:lang w:val="en-GB"/>
        </w:rPr>
        <w:t xml:space="preserve"> to Pablo Emilio Coni, who had taken over as the director of the </w:t>
      </w:r>
      <w:r w:rsidR="00875641" w:rsidRPr="00132D0A">
        <w:rPr>
          <w:rFonts w:ascii="Calibri" w:eastAsia="Times New Roman" w:hAnsi="Calibri" w:cs="Times New Roman"/>
          <w:color w:val="000000"/>
          <w:sz w:val="27"/>
          <w:szCs w:val="27"/>
          <w:shd w:val="clear" w:color="auto" w:fill="FFFFFF"/>
          <w:lang w:val="en-GB"/>
        </w:rPr>
        <w:t>provincial printing press</w:t>
      </w:r>
      <w:r w:rsidRPr="00132D0A">
        <w:rPr>
          <w:rFonts w:ascii="Calibri" w:eastAsia="Times New Roman" w:hAnsi="Calibri" w:cs="Times New Roman"/>
          <w:color w:val="000000"/>
          <w:sz w:val="27"/>
          <w:szCs w:val="27"/>
          <w:shd w:val="clear" w:color="auto" w:fill="FFFFFF"/>
          <w:lang w:val="en-GB"/>
        </w:rPr>
        <w:t xml:space="preserve"> a couple of years earlier</w:t>
      </w:r>
      <w:r w:rsidR="004C3D92" w:rsidRPr="00132D0A">
        <w:rPr>
          <w:rFonts w:ascii="Calibri" w:eastAsia="Times New Roman" w:hAnsi="Calibri" w:cs="Times New Roman"/>
          <w:color w:val="000000"/>
          <w:sz w:val="27"/>
          <w:szCs w:val="27"/>
          <w:shd w:val="clear" w:color="auto" w:fill="FFFFFF"/>
          <w:lang w:val="en-GB"/>
        </w:rPr>
        <w:t>, b</w:t>
      </w:r>
      <w:r w:rsidRPr="00132D0A">
        <w:rPr>
          <w:rFonts w:ascii="Calibri" w:eastAsia="Times New Roman" w:hAnsi="Calibri" w:cs="Times New Roman"/>
          <w:color w:val="000000"/>
          <w:sz w:val="27"/>
          <w:szCs w:val="27"/>
          <w:shd w:val="clear" w:color="auto" w:fill="FFFFFF"/>
          <w:lang w:val="en-GB"/>
        </w:rPr>
        <w:t xml:space="preserve">ut he had no experience producing printing plates. </w:t>
      </w:r>
      <w:r w:rsidR="004F65CF" w:rsidRPr="00132D0A">
        <w:rPr>
          <w:rFonts w:ascii="Calibri" w:eastAsia="Times New Roman" w:hAnsi="Calibri" w:cs="Times New Roman"/>
          <w:color w:val="000000"/>
          <w:sz w:val="27"/>
          <w:szCs w:val="27"/>
          <w:shd w:val="clear" w:color="auto" w:fill="FFFFFF"/>
          <w:lang w:val="en-GB"/>
        </w:rPr>
        <w:t>And that is when</w:t>
      </w:r>
      <w:r w:rsidR="004C3D92" w:rsidRPr="00132D0A">
        <w:rPr>
          <w:rFonts w:ascii="Calibri" w:eastAsia="Times New Roman" w:hAnsi="Calibri" w:cs="Times New Roman"/>
          <w:color w:val="000000"/>
          <w:sz w:val="27"/>
          <w:szCs w:val="27"/>
          <w:shd w:val="clear" w:color="auto" w:fill="FFFFFF"/>
          <w:lang w:val="en-GB"/>
        </w:rPr>
        <w:t xml:space="preserve"> </w:t>
      </w:r>
      <w:r w:rsidR="004F65CF" w:rsidRPr="00132D0A">
        <w:rPr>
          <w:rFonts w:ascii="Calibri" w:eastAsia="Times New Roman" w:hAnsi="Calibri" w:cs="Times New Roman"/>
          <w:color w:val="000000"/>
          <w:sz w:val="27"/>
          <w:szCs w:val="27"/>
          <w:shd w:val="clear" w:color="auto" w:fill="FFFFFF"/>
          <w:lang w:val="en-GB"/>
        </w:rPr>
        <w:t>the</w:t>
      </w:r>
      <w:r w:rsidRPr="00132D0A">
        <w:rPr>
          <w:rFonts w:ascii="Calibri" w:eastAsia="Times New Roman" w:hAnsi="Calibri" w:cs="Times New Roman"/>
          <w:color w:val="000000"/>
          <w:sz w:val="27"/>
          <w:szCs w:val="27"/>
          <w:shd w:val="clear" w:color="auto" w:fill="FFFFFF"/>
          <w:lang w:val="en-GB"/>
        </w:rPr>
        <w:t xml:space="preserve"> </w:t>
      </w:r>
      <w:r w:rsidR="004F65CF" w:rsidRPr="00132D0A">
        <w:rPr>
          <w:rFonts w:ascii="Calibri" w:eastAsia="Times New Roman" w:hAnsi="Calibri" w:cs="Times New Roman"/>
          <w:color w:val="000000"/>
          <w:sz w:val="27"/>
          <w:szCs w:val="27"/>
          <w:shd w:val="clear" w:color="auto" w:fill="FFFFFF"/>
          <w:lang w:val="en-GB"/>
        </w:rPr>
        <w:t>bright</w:t>
      </w:r>
      <w:r w:rsidRPr="00132D0A">
        <w:rPr>
          <w:rFonts w:ascii="Calibri" w:eastAsia="Times New Roman" w:hAnsi="Calibri" w:cs="Times New Roman"/>
          <w:color w:val="000000"/>
          <w:sz w:val="27"/>
          <w:szCs w:val="27"/>
          <w:shd w:val="clear" w:color="auto" w:fill="FFFFFF"/>
          <w:lang w:val="en-GB"/>
        </w:rPr>
        <w:t xml:space="preserve"> baker’s </w:t>
      </w:r>
      <w:r w:rsidR="004F65CF" w:rsidRPr="00132D0A">
        <w:rPr>
          <w:rFonts w:ascii="Calibri" w:eastAsia="Times New Roman" w:hAnsi="Calibri" w:cs="Times New Roman"/>
          <w:color w:val="000000"/>
          <w:sz w:val="27"/>
          <w:szCs w:val="27"/>
          <w:shd w:val="clear" w:color="auto" w:fill="FFFFFF"/>
          <w:lang w:val="en-GB"/>
        </w:rPr>
        <w:t>assistant</w:t>
      </w:r>
      <w:r w:rsidRPr="00132D0A">
        <w:rPr>
          <w:rFonts w:ascii="Calibri" w:eastAsia="Times New Roman" w:hAnsi="Calibri" w:cs="Times New Roman"/>
          <w:color w:val="000000"/>
          <w:sz w:val="27"/>
          <w:szCs w:val="27"/>
          <w:shd w:val="clear" w:color="auto" w:fill="FFFFFF"/>
          <w:lang w:val="en-GB"/>
        </w:rPr>
        <w:t xml:space="preserve">, Matías Pipet, </w:t>
      </w:r>
      <w:r w:rsidR="004F65CF" w:rsidRPr="00132D0A">
        <w:rPr>
          <w:rFonts w:ascii="Calibri" w:eastAsia="Times New Roman" w:hAnsi="Calibri" w:cs="Times New Roman"/>
          <w:color w:val="000000"/>
          <w:sz w:val="27"/>
          <w:szCs w:val="27"/>
          <w:shd w:val="clear" w:color="auto" w:fill="FFFFFF"/>
          <w:lang w:val="en-GB"/>
        </w:rPr>
        <w:t>comes</w:t>
      </w:r>
      <w:r w:rsidRPr="00132D0A">
        <w:rPr>
          <w:rFonts w:ascii="Calibri" w:eastAsia="Times New Roman" w:hAnsi="Calibri" w:cs="Times New Roman"/>
          <w:color w:val="000000"/>
          <w:sz w:val="27"/>
          <w:szCs w:val="27"/>
          <w:shd w:val="clear" w:color="auto" w:fill="FFFFFF"/>
          <w:lang w:val="en-GB"/>
        </w:rPr>
        <w:t xml:space="preserve"> forward and </w:t>
      </w:r>
      <w:r w:rsidR="00BD24B0" w:rsidRPr="00132D0A">
        <w:rPr>
          <w:rFonts w:ascii="Calibri" w:eastAsia="Times New Roman" w:hAnsi="Calibri" w:cs="Times New Roman"/>
          <w:color w:val="000000"/>
          <w:sz w:val="27"/>
          <w:szCs w:val="27"/>
          <w:shd w:val="clear" w:color="auto" w:fill="FFFFFF"/>
          <w:lang w:val="en-GB"/>
        </w:rPr>
        <w:t>announce</w:t>
      </w:r>
      <w:r w:rsidR="004F65CF" w:rsidRPr="00132D0A">
        <w:rPr>
          <w:rFonts w:ascii="Calibri" w:eastAsia="Times New Roman" w:hAnsi="Calibri" w:cs="Times New Roman"/>
          <w:color w:val="000000"/>
          <w:sz w:val="27"/>
          <w:szCs w:val="27"/>
          <w:shd w:val="clear" w:color="auto" w:fill="FFFFFF"/>
          <w:lang w:val="en-GB"/>
        </w:rPr>
        <w:t xml:space="preserve">s that he </w:t>
      </w:r>
      <w:r w:rsidRPr="00132D0A">
        <w:rPr>
          <w:rFonts w:ascii="Calibri" w:eastAsia="Times New Roman" w:hAnsi="Calibri" w:cs="Times New Roman"/>
          <w:color w:val="000000"/>
          <w:sz w:val="27"/>
          <w:szCs w:val="27"/>
          <w:shd w:val="clear" w:color="auto" w:fill="FFFFFF"/>
          <w:lang w:val="en-GB"/>
        </w:rPr>
        <w:t>served as apprentice to an engraver in Italy.</w:t>
      </w:r>
      <w:r w:rsidRPr="00132D0A">
        <w:rPr>
          <w:rStyle w:val="Sluttnotereferanse"/>
          <w:rFonts w:ascii="Calibri" w:eastAsia="Times New Roman" w:hAnsi="Calibri" w:cs="Times New Roman"/>
          <w:color w:val="000000"/>
          <w:sz w:val="27"/>
          <w:szCs w:val="27"/>
          <w:shd w:val="clear" w:color="auto" w:fill="FFFFFF"/>
          <w:lang w:val="en-GB"/>
        </w:rPr>
        <w:endnoteReference w:id="20"/>
      </w:r>
      <w:r w:rsidR="005417F6" w:rsidRPr="00132D0A">
        <w:rPr>
          <w:rFonts w:ascii="Calibri" w:eastAsia="Times New Roman" w:hAnsi="Calibri" w:cs="Times New Roman"/>
          <w:color w:val="000000"/>
          <w:sz w:val="27"/>
          <w:szCs w:val="27"/>
          <w:shd w:val="clear" w:color="auto" w:fill="FFFFFF"/>
          <w:lang w:val="en-GB"/>
        </w:rPr>
        <w:t xml:space="preserve"> </w:t>
      </w:r>
      <w:r w:rsidR="004C3D92" w:rsidRPr="00132D0A">
        <w:rPr>
          <w:rFonts w:ascii="Calibri" w:eastAsia="Times New Roman" w:hAnsi="Calibri" w:cs="Times New Roman"/>
          <w:color w:val="000000"/>
          <w:sz w:val="27"/>
          <w:szCs w:val="27"/>
          <w:shd w:val="clear" w:color="auto" w:fill="FFFFFF"/>
          <w:lang w:val="en-GB"/>
        </w:rPr>
        <w:t>A glance at the later results</w:t>
      </w:r>
      <w:r w:rsidR="005417F6" w:rsidRPr="00132D0A">
        <w:rPr>
          <w:rFonts w:ascii="Calibri" w:eastAsia="Times New Roman" w:hAnsi="Calibri" w:cs="Times New Roman"/>
          <w:color w:val="000000"/>
          <w:sz w:val="27"/>
          <w:szCs w:val="27"/>
          <w:shd w:val="clear" w:color="auto" w:fill="FFFFFF"/>
          <w:lang w:val="en-GB"/>
        </w:rPr>
        <w:t xml:space="preserve"> </w:t>
      </w:r>
      <w:r w:rsidR="004C3D92" w:rsidRPr="00132D0A">
        <w:rPr>
          <w:rFonts w:ascii="Calibri" w:eastAsia="Times New Roman" w:hAnsi="Calibri" w:cs="Times New Roman"/>
          <w:color w:val="000000"/>
          <w:sz w:val="27"/>
          <w:szCs w:val="27"/>
          <w:shd w:val="clear" w:color="auto" w:fill="FFFFFF"/>
          <w:lang w:val="en-GB"/>
        </w:rPr>
        <w:t>suggest</w:t>
      </w:r>
      <w:r w:rsidR="00394C21" w:rsidRPr="00132D0A">
        <w:rPr>
          <w:rFonts w:ascii="Calibri" w:eastAsia="Times New Roman" w:hAnsi="Calibri" w:cs="Times New Roman"/>
          <w:color w:val="000000"/>
          <w:sz w:val="27"/>
          <w:szCs w:val="27"/>
          <w:shd w:val="clear" w:color="auto" w:fill="FFFFFF"/>
          <w:lang w:val="en-GB"/>
        </w:rPr>
        <w:t>s</w:t>
      </w:r>
      <w:r w:rsidR="004C3D92" w:rsidRPr="00132D0A">
        <w:rPr>
          <w:rFonts w:ascii="Calibri" w:eastAsia="Times New Roman" w:hAnsi="Calibri" w:cs="Times New Roman"/>
          <w:color w:val="000000"/>
          <w:sz w:val="27"/>
          <w:szCs w:val="27"/>
          <w:shd w:val="clear" w:color="auto" w:fill="FFFFFF"/>
          <w:lang w:val="en-GB"/>
        </w:rPr>
        <w:t xml:space="preserve"> it is</w:t>
      </w:r>
      <w:r w:rsidR="005417F6" w:rsidRPr="00132D0A">
        <w:rPr>
          <w:rFonts w:ascii="Calibri" w:eastAsia="Times New Roman" w:hAnsi="Calibri" w:cs="Times New Roman"/>
          <w:color w:val="000000"/>
          <w:sz w:val="27"/>
          <w:szCs w:val="27"/>
          <w:shd w:val="clear" w:color="auto" w:fill="FFFFFF"/>
          <w:lang w:val="en-GB"/>
        </w:rPr>
        <w:t xml:space="preserve"> just as likely that he was </w:t>
      </w:r>
      <w:r w:rsidR="00394C21" w:rsidRPr="00132D0A">
        <w:rPr>
          <w:rFonts w:ascii="Calibri" w:eastAsia="Times New Roman" w:hAnsi="Calibri" w:cs="Times New Roman"/>
          <w:color w:val="000000"/>
          <w:sz w:val="27"/>
          <w:szCs w:val="27"/>
          <w:shd w:val="clear" w:color="auto" w:fill="FFFFFF"/>
          <w:lang w:val="en-GB"/>
        </w:rPr>
        <w:t>simply sick and</w:t>
      </w:r>
      <w:r w:rsidR="005417F6" w:rsidRPr="00132D0A">
        <w:rPr>
          <w:rFonts w:ascii="Calibri" w:eastAsia="Times New Roman" w:hAnsi="Calibri" w:cs="Times New Roman"/>
          <w:color w:val="000000"/>
          <w:sz w:val="27"/>
          <w:szCs w:val="27"/>
          <w:shd w:val="clear" w:color="auto" w:fill="FFFFFF"/>
          <w:lang w:val="en-GB"/>
        </w:rPr>
        <w:t xml:space="preserve"> </w:t>
      </w:r>
      <w:r w:rsidR="00394C21" w:rsidRPr="00132D0A">
        <w:rPr>
          <w:rFonts w:ascii="Calibri" w:eastAsia="Times New Roman" w:hAnsi="Calibri" w:cs="Times New Roman"/>
          <w:color w:val="000000"/>
          <w:sz w:val="27"/>
          <w:szCs w:val="27"/>
          <w:shd w:val="clear" w:color="auto" w:fill="FFFFFF"/>
          <w:lang w:val="en-GB"/>
        </w:rPr>
        <w:t>tired</w:t>
      </w:r>
      <w:r w:rsidR="006853D4" w:rsidRPr="00132D0A">
        <w:rPr>
          <w:rFonts w:ascii="Calibri" w:eastAsia="Times New Roman" w:hAnsi="Calibri" w:cs="Times New Roman"/>
          <w:color w:val="000000"/>
          <w:sz w:val="27"/>
          <w:szCs w:val="27"/>
          <w:shd w:val="clear" w:color="auto" w:fill="FFFFFF"/>
          <w:lang w:val="en-GB"/>
        </w:rPr>
        <w:t xml:space="preserve"> of baking </w:t>
      </w:r>
      <w:r w:rsidR="006853D4" w:rsidRPr="00132D0A">
        <w:rPr>
          <w:rFonts w:ascii="Calibri" w:eastAsia="Times New Roman" w:hAnsi="Calibri" w:cs="Times New Roman"/>
          <w:color w:val="000000"/>
          <w:sz w:val="27"/>
          <w:szCs w:val="27"/>
          <w:u w:val="single"/>
          <w:shd w:val="clear" w:color="auto" w:fill="FFFFFF"/>
          <w:lang w:val="en-GB"/>
        </w:rPr>
        <w:t>empanadas</w:t>
      </w:r>
      <w:r w:rsidR="006853D4" w:rsidRPr="00132D0A">
        <w:rPr>
          <w:rFonts w:ascii="Calibri" w:eastAsia="Times New Roman" w:hAnsi="Calibri" w:cs="Times New Roman"/>
          <w:color w:val="000000"/>
          <w:sz w:val="27"/>
          <w:szCs w:val="27"/>
          <w:shd w:val="clear" w:color="auto" w:fill="FFFFFF"/>
          <w:lang w:val="en-GB"/>
        </w:rPr>
        <w:t xml:space="preserve"> from cassava flour. </w:t>
      </w:r>
    </w:p>
    <w:p w14:paraId="4B141B66" w14:textId="22D239C8" w:rsidR="00C9219A" w:rsidRPr="00132D0A" w:rsidRDefault="006853D4"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It isn’t entirely clear what </w:t>
      </w:r>
      <w:r w:rsidR="00394C21" w:rsidRPr="00132D0A">
        <w:rPr>
          <w:rFonts w:ascii="Calibri" w:eastAsia="Times New Roman" w:hAnsi="Calibri" w:cs="Times New Roman"/>
          <w:color w:val="000000"/>
          <w:sz w:val="27"/>
          <w:szCs w:val="27"/>
          <w:shd w:val="clear" w:color="auto" w:fill="FFFFFF"/>
          <w:lang w:val="en-GB"/>
        </w:rPr>
        <w:t>prompted</w:t>
      </w:r>
      <w:r w:rsidRPr="00132D0A">
        <w:rPr>
          <w:rFonts w:ascii="Calibri" w:eastAsia="Times New Roman" w:hAnsi="Calibri" w:cs="Times New Roman"/>
          <w:color w:val="000000"/>
          <w:sz w:val="27"/>
          <w:szCs w:val="27"/>
          <w:shd w:val="clear" w:color="auto" w:fill="FFFFFF"/>
          <w:lang w:val="en-GB"/>
        </w:rPr>
        <w:t xml:space="preserve"> the decision to copy the first French stamp from 1849, </w:t>
      </w:r>
      <w:r w:rsidR="00875641" w:rsidRPr="00132D0A">
        <w:rPr>
          <w:rFonts w:ascii="Calibri" w:eastAsia="Times New Roman" w:hAnsi="Calibri" w:cs="Times New Roman"/>
          <w:color w:val="000000"/>
          <w:sz w:val="27"/>
          <w:szCs w:val="27"/>
          <w:shd w:val="clear" w:color="auto" w:fill="FFFFFF"/>
          <w:lang w:val="en-GB"/>
        </w:rPr>
        <w:t>bearing</w:t>
      </w:r>
      <w:r w:rsidRPr="00132D0A">
        <w:rPr>
          <w:rFonts w:ascii="Calibri" w:eastAsia="Times New Roman" w:hAnsi="Calibri" w:cs="Times New Roman"/>
          <w:color w:val="000000"/>
          <w:sz w:val="27"/>
          <w:szCs w:val="27"/>
          <w:shd w:val="clear" w:color="auto" w:fill="FFFFFF"/>
          <w:lang w:val="en-GB"/>
        </w:rPr>
        <w:t xml:space="preserve"> the profile of Ceres, the Roman goddess of agriculture and fertility. But there is reason to believe that the provincial </w:t>
      </w:r>
      <w:r w:rsidR="004F65CF" w:rsidRPr="00132D0A">
        <w:rPr>
          <w:rFonts w:ascii="Calibri" w:eastAsia="Times New Roman" w:hAnsi="Calibri" w:cs="Times New Roman"/>
          <w:color w:val="000000"/>
          <w:sz w:val="27"/>
          <w:szCs w:val="27"/>
          <w:shd w:val="clear" w:color="auto" w:fill="FFFFFF"/>
          <w:lang w:val="en-GB"/>
        </w:rPr>
        <w:lastRenderedPageBreak/>
        <w:t>government</w:t>
      </w:r>
      <w:r w:rsidRPr="00132D0A">
        <w:rPr>
          <w:rFonts w:ascii="Calibri" w:eastAsia="Times New Roman" w:hAnsi="Calibri" w:cs="Times New Roman"/>
          <w:color w:val="000000"/>
          <w:sz w:val="27"/>
          <w:szCs w:val="27"/>
          <w:shd w:val="clear" w:color="auto" w:fill="FFFFFF"/>
          <w:lang w:val="en-GB"/>
        </w:rPr>
        <w:t xml:space="preserve"> wanted to underscore its kinship with the enlightened French Republic. At any rate, </w:t>
      </w:r>
      <w:r w:rsidR="004F65CF" w:rsidRPr="00132D0A">
        <w:rPr>
          <w:rFonts w:ascii="Calibri" w:eastAsia="Times New Roman" w:hAnsi="Calibri" w:cs="Times New Roman"/>
          <w:color w:val="000000"/>
          <w:sz w:val="27"/>
          <w:szCs w:val="27"/>
          <w:shd w:val="clear" w:color="auto" w:fill="FFFFFF"/>
          <w:lang w:val="en-GB"/>
        </w:rPr>
        <w:t>the</w:t>
      </w:r>
      <w:r w:rsidR="00394C21" w:rsidRPr="00132D0A">
        <w:rPr>
          <w:rFonts w:ascii="Calibri" w:eastAsia="Times New Roman" w:hAnsi="Calibri" w:cs="Times New Roman"/>
          <w:color w:val="000000"/>
          <w:sz w:val="27"/>
          <w:szCs w:val="27"/>
          <w:shd w:val="clear" w:color="auto" w:fill="FFFFFF"/>
          <w:lang w:val="en-GB"/>
        </w:rPr>
        <w:t xml:space="preserve"> </w:t>
      </w:r>
      <w:r w:rsidR="004F65CF" w:rsidRPr="00132D0A">
        <w:rPr>
          <w:rFonts w:ascii="Calibri" w:eastAsia="Times New Roman" w:hAnsi="Calibri" w:cs="Times New Roman"/>
          <w:color w:val="000000"/>
          <w:sz w:val="27"/>
          <w:szCs w:val="27"/>
          <w:shd w:val="clear" w:color="auto" w:fill="FFFFFF"/>
          <w:lang w:val="en-GB"/>
        </w:rPr>
        <w:t xml:space="preserve">resemblance was a </w:t>
      </w:r>
      <w:r w:rsidR="00394C21" w:rsidRPr="00132D0A">
        <w:rPr>
          <w:rFonts w:ascii="Calibri" w:eastAsia="Times New Roman" w:hAnsi="Calibri" w:cs="Times New Roman"/>
          <w:color w:val="000000"/>
          <w:sz w:val="27"/>
          <w:szCs w:val="27"/>
          <w:shd w:val="clear" w:color="auto" w:fill="FFFFFF"/>
          <w:lang w:val="en-GB"/>
        </w:rPr>
        <w:t>very rough</w:t>
      </w:r>
      <w:r w:rsidR="004F65CF" w:rsidRPr="00132D0A">
        <w:rPr>
          <w:rFonts w:ascii="Calibri" w:eastAsia="Times New Roman" w:hAnsi="Calibri" w:cs="Times New Roman"/>
          <w:color w:val="000000"/>
          <w:sz w:val="27"/>
          <w:szCs w:val="27"/>
          <w:shd w:val="clear" w:color="auto" w:fill="FFFFFF"/>
          <w:lang w:val="en-GB"/>
        </w:rPr>
        <w:t xml:space="preserve"> one</w:t>
      </w:r>
      <w:r w:rsidR="00394C21" w:rsidRPr="00132D0A">
        <w:rPr>
          <w:rFonts w:ascii="Calibri" w:eastAsia="Times New Roman" w:hAnsi="Calibri" w:cs="Times New Roman"/>
          <w:color w:val="000000"/>
          <w:sz w:val="27"/>
          <w:szCs w:val="27"/>
          <w:shd w:val="clear" w:color="auto" w:fill="FFFFFF"/>
          <w:lang w:val="en-GB"/>
        </w:rPr>
        <w:t xml:space="preserve">: the </w:t>
      </w:r>
      <w:r w:rsidRPr="00132D0A">
        <w:rPr>
          <w:rFonts w:ascii="Calibri" w:eastAsia="Times New Roman" w:hAnsi="Calibri" w:cs="Times New Roman"/>
          <w:color w:val="000000"/>
          <w:sz w:val="27"/>
          <w:szCs w:val="27"/>
          <w:shd w:val="clear" w:color="auto" w:fill="FFFFFF"/>
          <w:lang w:val="en-GB"/>
        </w:rPr>
        <w:t xml:space="preserve">clusters of grapes in </w:t>
      </w:r>
      <w:r w:rsidR="00394C21" w:rsidRPr="00132D0A">
        <w:rPr>
          <w:rFonts w:ascii="Calibri" w:eastAsia="Times New Roman" w:hAnsi="Calibri" w:cs="Times New Roman"/>
          <w:color w:val="000000"/>
          <w:sz w:val="27"/>
          <w:szCs w:val="27"/>
          <w:shd w:val="clear" w:color="auto" w:fill="FFFFFF"/>
          <w:lang w:val="en-GB"/>
        </w:rPr>
        <w:t>her</w:t>
      </w:r>
      <w:r w:rsidRPr="00132D0A">
        <w:rPr>
          <w:rFonts w:ascii="Calibri" w:eastAsia="Times New Roman" w:hAnsi="Calibri" w:cs="Times New Roman"/>
          <w:color w:val="000000"/>
          <w:sz w:val="27"/>
          <w:szCs w:val="27"/>
          <w:shd w:val="clear" w:color="auto" w:fill="FFFFFF"/>
          <w:lang w:val="en-GB"/>
        </w:rPr>
        <w:t xml:space="preserve"> hair are </w:t>
      </w:r>
      <w:r w:rsidR="002B290B" w:rsidRPr="00132D0A">
        <w:rPr>
          <w:rFonts w:ascii="Calibri" w:eastAsia="Times New Roman" w:hAnsi="Calibri" w:cs="Times New Roman"/>
          <w:color w:val="000000"/>
          <w:sz w:val="27"/>
          <w:szCs w:val="27"/>
          <w:shd w:val="clear" w:color="auto" w:fill="FFFFFF"/>
          <w:lang w:val="en-GB"/>
        </w:rPr>
        <w:t xml:space="preserve">largely </w:t>
      </w:r>
      <w:r w:rsidRPr="00132D0A">
        <w:rPr>
          <w:rFonts w:ascii="Calibri" w:eastAsia="Times New Roman" w:hAnsi="Calibri" w:cs="Times New Roman"/>
          <w:color w:val="000000"/>
          <w:sz w:val="27"/>
          <w:szCs w:val="27"/>
          <w:shd w:val="clear" w:color="auto" w:fill="FFFFFF"/>
          <w:lang w:val="en-GB"/>
        </w:rPr>
        <w:t>simplif</w:t>
      </w:r>
      <w:r w:rsidR="002B290B" w:rsidRPr="00132D0A">
        <w:rPr>
          <w:rFonts w:ascii="Calibri" w:eastAsia="Times New Roman" w:hAnsi="Calibri" w:cs="Times New Roman"/>
          <w:color w:val="000000"/>
          <w:sz w:val="27"/>
          <w:szCs w:val="27"/>
          <w:shd w:val="clear" w:color="auto" w:fill="FFFFFF"/>
          <w:lang w:val="en-GB"/>
        </w:rPr>
        <w:t xml:space="preserve">ied </w:t>
      </w:r>
      <w:r w:rsidR="00394C21" w:rsidRPr="00132D0A">
        <w:rPr>
          <w:rFonts w:ascii="Calibri" w:eastAsia="Times New Roman" w:hAnsi="Calibri" w:cs="Times New Roman"/>
          <w:color w:val="000000"/>
          <w:sz w:val="27"/>
          <w:szCs w:val="27"/>
          <w:shd w:val="clear" w:color="auto" w:fill="FFFFFF"/>
          <w:lang w:val="en-GB"/>
        </w:rPr>
        <w:t>away</w:t>
      </w:r>
      <w:r w:rsidR="002B290B" w:rsidRPr="00132D0A">
        <w:rPr>
          <w:rFonts w:ascii="Calibri" w:eastAsia="Times New Roman" w:hAnsi="Calibri" w:cs="Times New Roman"/>
          <w:color w:val="000000"/>
          <w:sz w:val="27"/>
          <w:szCs w:val="27"/>
          <w:shd w:val="clear" w:color="auto" w:fill="FFFFFF"/>
          <w:lang w:val="en-GB"/>
        </w:rPr>
        <w:t xml:space="preserve">, the goddess’s nose </w:t>
      </w:r>
      <w:r w:rsidR="004F65CF" w:rsidRPr="00132D0A">
        <w:rPr>
          <w:rFonts w:ascii="Calibri" w:eastAsia="Times New Roman" w:hAnsi="Calibri" w:cs="Times New Roman"/>
          <w:color w:val="000000"/>
          <w:sz w:val="27"/>
          <w:szCs w:val="27"/>
          <w:shd w:val="clear" w:color="auto" w:fill="FFFFFF"/>
          <w:lang w:val="en-GB"/>
        </w:rPr>
        <w:t>runs in a straight line from</w:t>
      </w:r>
      <w:r w:rsidR="002B290B" w:rsidRPr="00132D0A">
        <w:rPr>
          <w:rFonts w:ascii="Calibri" w:eastAsia="Times New Roman" w:hAnsi="Calibri" w:cs="Times New Roman"/>
          <w:color w:val="000000"/>
          <w:sz w:val="27"/>
          <w:szCs w:val="27"/>
          <w:shd w:val="clear" w:color="auto" w:fill="FFFFFF"/>
          <w:lang w:val="en-GB"/>
        </w:rPr>
        <w:t xml:space="preserve"> her forehead, </w:t>
      </w:r>
      <w:r w:rsidR="004F65CF" w:rsidRPr="00132D0A">
        <w:rPr>
          <w:rFonts w:ascii="Calibri" w:eastAsia="Times New Roman" w:hAnsi="Calibri" w:cs="Times New Roman"/>
          <w:color w:val="000000"/>
          <w:sz w:val="27"/>
          <w:szCs w:val="27"/>
          <w:shd w:val="clear" w:color="auto" w:fill="FFFFFF"/>
          <w:lang w:val="en-GB"/>
        </w:rPr>
        <w:t>and</w:t>
      </w:r>
      <w:r w:rsidR="002B290B" w:rsidRPr="00132D0A">
        <w:rPr>
          <w:rFonts w:ascii="Calibri" w:eastAsia="Times New Roman" w:hAnsi="Calibri" w:cs="Times New Roman"/>
          <w:color w:val="000000"/>
          <w:sz w:val="27"/>
          <w:szCs w:val="27"/>
          <w:shd w:val="clear" w:color="auto" w:fill="FFFFFF"/>
          <w:lang w:val="en-GB"/>
        </w:rPr>
        <w:t xml:space="preserve"> her gaze gives the impression of an acute headache rather than divinity. </w:t>
      </w:r>
      <w:r w:rsidR="00394C21" w:rsidRPr="00132D0A">
        <w:rPr>
          <w:rFonts w:ascii="Calibri" w:eastAsia="Times New Roman" w:hAnsi="Calibri" w:cs="Times New Roman"/>
          <w:color w:val="000000"/>
          <w:sz w:val="27"/>
          <w:szCs w:val="27"/>
          <w:shd w:val="clear" w:color="auto" w:fill="FFFFFF"/>
          <w:lang w:val="en-GB"/>
        </w:rPr>
        <w:t>It is true that</w:t>
      </w:r>
      <w:r w:rsidR="002B290B" w:rsidRPr="00132D0A">
        <w:rPr>
          <w:rFonts w:ascii="Calibri" w:eastAsia="Times New Roman" w:hAnsi="Calibri" w:cs="Times New Roman"/>
          <w:color w:val="000000"/>
          <w:sz w:val="27"/>
          <w:szCs w:val="27"/>
          <w:shd w:val="clear" w:color="auto" w:fill="FFFFFF"/>
          <w:lang w:val="en-GB"/>
        </w:rPr>
        <w:t xml:space="preserve"> the quality improves somewhat from one engraving to the next on the hardwood printing plate, which is divided into eight. </w:t>
      </w:r>
      <w:r w:rsidR="00394C21" w:rsidRPr="00132D0A">
        <w:rPr>
          <w:rFonts w:ascii="Calibri" w:eastAsia="Times New Roman" w:hAnsi="Calibri" w:cs="Times New Roman"/>
          <w:color w:val="000000"/>
          <w:sz w:val="27"/>
          <w:szCs w:val="27"/>
          <w:shd w:val="clear" w:color="auto" w:fill="FFFFFF"/>
          <w:lang w:val="en-GB"/>
        </w:rPr>
        <w:t>E</w:t>
      </w:r>
      <w:r w:rsidR="00C9219A" w:rsidRPr="00132D0A">
        <w:rPr>
          <w:rFonts w:ascii="Calibri" w:eastAsia="Times New Roman" w:hAnsi="Calibri" w:cs="Times New Roman"/>
          <w:color w:val="000000"/>
          <w:sz w:val="27"/>
          <w:szCs w:val="27"/>
          <w:shd w:val="clear" w:color="auto" w:fill="FFFFFF"/>
          <w:lang w:val="en-GB"/>
        </w:rPr>
        <w:t xml:space="preserve">ven so, </w:t>
      </w:r>
      <w:r w:rsidR="002B290B" w:rsidRPr="00132D0A">
        <w:rPr>
          <w:rFonts w:ascii="Calibri" w:eastAsia="Times New Roman" w:hAnsi="Calibri" w:cs="Times New Roman"/>
          <w:color w:val="000000"/>
          <w:sz w:val="27"/>
          <w:szCs w:val="27"/>
          <w:shd w:val="clear" w:color="auto" w:fill="FFFFFF"/>
          <w:lang w:val="en-GB"/>
        </w:rPr>
        <w:t xml:space="preserve">Pablo Emilio Coni </w:t>
      </w:r>
      <w:r w:rsidR="00394C21" w:rsidRPr="00132D0A">
        <w:rPr>
          <w:rFonts w:ascii="Calibri" w:eastAsia="Times New Roman" w:hAnsi="Calibri" w:cs="Times New Roman"/>
          <w:color w:val="000000"/>
          <w:sz w:val="27"/>
          <w:szCs w:val="27"/>
          <w:shd w:val="clear" w:color="auto" w:fill="FFFFFF"/>
          <w:lang w:val="en-GB"/>
        </w:rPr>
        <w:t>is</w:t>
      </w:r>
      <w:r w:rsidR="007E052F" w:rsidRPr="00132D0A">
        <w:rPr>
          <w:rFonts w:ascii="Calibri" w:eastAsia="Times New Roman" w:hAnsi="Calibri" w:cs="Times New Roman"/>
          <w:color w:val="000000"/>
          <w:sz w:val="27"/>
          <w:szCs w:val="27"/>
          <w:shd w:val="clear" w:color="auto" w:fill="FFFFFF"/>
          <w:lang w:val="en-GB"/>
        </w:rPr>
        <w:t xml:space="preserve"> reluctant</w:t>
      </w:r>
      <w:r w:rsidR="00C9219A" w:rsidRPr="00132D0A">
        <w:rPr>
          <w:rFonts w:ascii="Calibri" w:eastAsia="Times New Roman" w:hAnsi="Calibri" w:cs="Times New Roman"/>
          <w:color w:val="000000"/>
          <w:sz w:val="27"/>
          <w:szCs w:val="27"/>
          <w:shd w:val="clear" w:color="auto" w:fill="FFFFFF"/>
          <w:lang w:val="en-GB"/>
        </w:rPr>
        <w:t xml:space="preserve"> to approve the work, but </w:t>
      </w:r>
      <w:r w:rsidR="00394C21" w:rsidRPr="00132D0A">
        <w:rPr>
          <w:rFonts w:ascii="Calibri" w:eastAsia="Times New Roman" w:hAnsi="Calibri" w:cs="Times New Roman"/>
          <w:color w:val="000000"/>
          <w:sz w:val="27"/>
          <w:szCs w:val="27"/>
          <w:shd w:val="clear" w:color="auto" w:fill="FFFFFF"/>
          <w:lang w:val="en-GB"/>
        </w:rPr>
        <w:t>has</w:t>
      </w:r>
      <w:r w:rsidR="00C9219A" w:rsidRPr="00132D0A">
        <w:rPr>
          <w:rFonts w:ascii="Calibri" w:eastAsia="Times New Roman" w:hAnsi="Calibri" w:cs="Times New Roman"/>
          <w:color w:val="000000"/>
          <w:sz w:val="27"/>
          <w:szCs w:val="27"/>
          <w:shd w:val="clear" w:color="auto" w:fill="FFFFFF"/>
          <w:lang w:val="en-GB"/>
        </w:rPr>
        <w:t xml:space="preserve"> no choice owing to pressure</w:t>
      </w:r>
      <w:r w:rsidR="004F65CF" w:rsidRPr="00132D0A">
        <w:rPr>
          <w:rFonts w:ascii="Calibri" w:eastAsia="Times New Roman" w:hAnsi="Calibri" w:cs="Times New Roman"/>
          <w:color w:val="000000"/>
          <w:sz w:val="27"/>
          <w:szCs w:val="27"/>
          <w:shd w:val="clear" w:color="auto" w:fill="FFFFFF"/>
          <w:lang w:val="en-GB"/>
        </w:rPr>
        <w:t xml:space="preserve"> of time</w:t>
      </w:r>
      <w:r w:rsidR="00C9219A" w:rsidRPr="00132D0A">
        <w:rPr>
          <w:rFonts w:ascii="Calibri" w:eastAsia="Times New Roman" w:hAnsi="Calibri" w:cs="Times New Roman"/>
          <w:color w:val="000000"/>
          <w:sz w:val="27"/>
          <w:szCs w:val="27"/>
          <w:shd w:val="clear" w:color="auto" w:fill="FFFFFF"/>
          <w:lang w:val="en-GB"/>
        </w:rPr>
        <w:t>.</w:t>
      </w:r>
    </w:p>
    <w:p w14:paraId="121D2501" w14:textId="77777777" w:rsidR="00C9219A" w:rsidRPr="00132D0A" w:rsidRDefault="00C9219A" w:rsidP="00C07091">
      <w:pPr>
        <w:ind w:firstLine="567"/>
        <w:rPr>
          <w:rFonts w:ascii="Calibri" w:eastAsia="Times New Roman" w:hAnsi="Calibri" w:cs="Times New Roman"/>
          <w:color w:val="000000"/>
          <w:sz w:val="27"/>
          <w:szCs w:val="27"/>
          <w:shd w:val="clear" w:color="auto" w:fill="FFFFFF"/>
          <w:lang w:val="en-GB"/>
        </w:rPr>
      </w:pPr>
    </w:p>
    <w:p w14:paraId="70A5E14D" w14:textId="6412866E" w:rsidR="006853D4" w:rsidRPr="00132D0A" w:rsidRDefault="00C9219A" w:rsidP="00A24335">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There </w:t>
      </w:r>
      <w:r w:rsidR="008509A3" w:rsidRPr="00132D0A">
        <w:rPr>
          <w:rFonts w:ascii="Calibri" w:eastAsia="Times New Roman" w:hAnsi="Calibri" w:cs="Times New Roman"/>
          <w:color w:val="000000"/>
          <w:sz w:val="27"/>
          <w:szCs w:val="27"/>
          <w:shd w:val="clear" w:color="auto" w:fill="FFFFFF"/>
          <w:lang w:val="en-GB"/>
        </w:rPr>
        <w:t xml:space="preserve">is also </w:t>
      </w:r>
      <w:r w:rsidR="00782582" w:rsidRPr="00132D0A">
        <w:rPr>
          <w:rFonts w:ascii="Calibri" w:eastAsia="Times New Roman" w:hAnsi="Calibri" w:cs="Times New Roman"/>
          <w:color w:val="000000"/>
          <w:sz w:val="27"/>
          <w:szCs w:val="27"/>
          <w:shd w:val="clear" w:color="auto" w:fill="FFFFFF"/>
          <w:lang w:val="en-GB"/>
        </w:rPr>
        <w:t>a severe</w:t>
      </w:r>
      <w:r w:rsidR="007E052F" w:rsidRPr="00132D0A">
        <w:rPr>
          <w:rFonts w:ascii="Calibri" w:eastAsia="Times New Roman" w:hAnsi="Calibri" w:cs="Times New Roman"/>
          <w:color w:val="000000"/>
          <w:sz w:val="27"/>
          <w:szCs w:val="27"/>
          <w:shd w:val="clear" w:color="auto" w:fill="FFFFFF"/>
          <w:lang w:val="en-GB"/>
        </w:rPr>
        <w:t xml:space="preserve"> </w:t>
      </w:r>
      <w:r w:rsidR="00A24335" w:rsidRPr="00132D0A">
        <w:rPr>
          <w:rFonts w:ascii="Calibri" w:eastAsia="Times New Roman" w:hAnsi="Calibri" w:cs="Times New Roman"/>
          <w:color w:val="000000"/>
          <w:sz w:val="27"/>
          <w:szCs w:val="27"/>
          <w:shd w:val="clear" w:color="auto" w:fill="FFFFFF"/>
          <w:lang w:val="en-GB"/>
        </w:rPr>
        <w:t xml:space="preserve">paper </w:t>
      </w:r>
      <w:r w:rsidR="008509A3" w:rsidRPr="00132D0A">
        <w:rPr>
          <w:rFonts w:ascii="Calibri" w:eastAsia="Times New Roman" w:hAnsi="Calibri" w:cs="Times New Roman"/>
          <w:color w:val="000000"/>
          <w:sz w:val="27"/>
          <w:szCs w:val="27"/>
          <w:shd w:val="clear" w:color="auto" w:fill="FFFFFF"/>
          <w:lang w:val="en-GB"/>
        </w:rPr>
        <w:t>shortage in</w:t>
      </w:r>
      <w:r w:rsidRPr="00132D0A">
        <w:rPr>
          <w:rFonts w:ascii="Calibri" w:eastAsia="Times New Roman" w:hAnsi="Calibri" w:cs="Times New Roman"/>
          <w:color w:val="000000"/>
          <w:sz w:val="27"/>
          <w:szCs w:val="27"/>
          <w:shd w:val="clear" w:color="auto" w:fill="FFFFFF"/>
          <w:lang w:val="en-GB"/>
        </w:rPr>
        <w:t xml:space="preserve"> Corrientes, </w:t>
      </w:r>
      <w:r w:rsidR="008509A3" w:rsidRPr="00132D0A">
        <w:rPr>
          <w:rFonts w:ascii="Calibri" w:eastAsia="Times New Roman" w:hAnsi="Calibri" w:cs="Times New Roman"/>
          <w:color w:val="000000"/>
          <w:sz w:val="27"/>
          <w:szCs w:val="27"/>
          <w:shd w:val="clear" w:color="auto" w:fill="FFFFFF"/>
          <w:lang w:val="en-GB"/>
        </w:rPr>
        <w:t xml:space="preserve">and the stamps are printed on small sheets in pale variants of blue, grey-blue and greenish-blue – cut out of </w:t>
      </w:r>
      <w:r w:rsidR="00394C21" w:rsidRPr="00132D0A">
        <w:rPr>
          <w:rFonts w:ascii="Calibri" w:eastAsia="Times New Roman" w:hAnsi="Calibri" w:cs="Times New Roman"/>
          <w:color w:val="000000"/>
          <w:sz w:val="27"/>
          <w:szCs w:val="27"/>
          <w:shd w:val="clear" w:color="auto" w:fill="FFFFFF"/>
          <w:lang w:val="en-GB"/>
        </w:rPr>
        <w:t>packaging</w:t>
      </w:r>
      <w:r w:rsidR="008509A3" w:rsidRPr="00132D0A">
        <w:rPr>
          <w:rFonts w:ascii="Calibri" w:eastAsia="Times New Roman" w:hAnsi="Calibri" w:cs="Times New Roman"/>
          <w:color w:val="000000"/>
          <w:sz w:val="27"/>
          <w:szCs w:val="27"/>
          <w:shd w:val="clear" w:color="auto" w:fill="FFFFFF"/>
          <w:lang w:val="en-GB"/>
        </w:rPr>
        <w:t xml:space="preserve"> paper. </w:t>
      </w:r>
      <w:r w:rsidR="00A24335" w:rsidRPr="00132D0A">
        <w:rPr>
          <w:rFonts w:ascii="Calibri" w:eastAsia="Times New Roman" w:hAnsi="Calibri" w:cs="Times New Roman"/>
          <w:color w:val="000000"/>
          <w:sz w:val="27"/>
          <w:szCs w:val="27"/>
          <w:shd w:val="clear" w:color="auto" w:fill="FFFFFF"/>
          <w:lang w:val="en-GB"/>
        </w:rPr>
        <w:t>This paper,</w:t>
      </w:r>
      <w:r w:rsidR="008509A3" w:rsidRPr="00132D0A">
        <w:rPr>
          <w:rFonts w:ascii="Calibri" w:eastAsia="Times New Roman" w:hAnsi="Calibri" w:cs="Times New Roman"/>
          <w:color w:val="000000"/>
          <w:sz w:val="27"/>
          <w:szCs w:val="27"/>
          <w:shd w:val="clear" w:color="auto" w:fill="FFFFFF"/>
          <w:lang w:val="en-GB"/>
        </w:rPr>
        <w:t xml:space="preserve"> made</w:t>
      </w:r>
      <w:r w:rsidR="00A24335" w:rsidRPr="00132D0A">
        <w:rPr>
          <w:rFonts w:ascii="Calibri" w:eastAsia="Times New Roman" w:hAnsi="Calibri" w:cs="Times New Roman"/>
          <w:color w:val="000000"/>
          <w:sz w:val="27"/>
          <w:szCs w:val="27"/>
          <w:shd w:val="clear" w:color="auto" w:fill="FFFFFF"/>
          <w:lang w:val="en-GB"/>
        </w:rPr>
        <w:t xml:space="preserve"> from sugar cane, is originally</w:t>
      </w:r>
      <w:r w:rsidR="008509A3" w:rsidRPr="00132D0A">
        <w:rPr>
          <w:rFonts w:ascii="Calibri" w:eastAsia="Times New Roman" w:hAnsi="Calibri" w:cs="Times New Roman"/>
          <w:color w:val="000000"/>
          <w:sz w:val="27"/>
          <w:szCs w:val="27"/>
          <w:shd w:val="clear" w:color="auto" w:fill="FFFFFF"/>
          <w:lang w:val="en-GB"/>
        </w:rPr>
        <w:t xml:space="preserve"> used for </w:t>
      </w:r>
      <w:r w:rsidR="00A24335" w:rsidRPr="00132D0A">
        <w:rPr>
          <w:rFonts w:ascii="Calibri" w:eastAsia="Times New Roman" w:hAnsi="Calibri" w:cs="Times New Roman"/>
          <w:color w:val="000000"/>
          <w:sz w:val="27"/>
          <w:szCs w:val="27"/>
          <w:shd w:val="clear" w:color="auto" w:fill="FFFFFF"/>
          <w:lang w:val="en-GB"/>
        </w:rPr>
        <w:t xml:space="preserve">shipments of </w:t>
      </w:r>
      <w:r w:rsidR="008509A3" w:rsidRPr="00132D0A">
        <w:rPr>
          <w:rFonts w:ascii="Calibri" w:eastAsia="Times New Roman" w:hAnsi="Calibri" w:cs="Times New Roman"/>
          <w:color w:val="000000"/>
          <w:sz w:val="27"/>
          <w:szCs w:val="27"/>
          <w:shd w:val="clear" w:color="auto" w:fill="FFFFFF"/>
          <w:lang w:val="en-GB"/>
        </w:rPr>
        <w:t xml:space="preserve">imported </w:t>
      </w:r>
      <w:r w:rsidR="00A24335" w:rsidRPr="00132D0A">
        <w:rPr>
          <w:rFonts w:ascii="Calibri" w:eastAsia="Times New Roman" w:hAnsi="Calibri" w:cs="Times New Roman"/>
          <w:color w:val="000000"/>
          <w:sz w:val="27"/>
          <w:szCs w:val="27"/>
          <w:shd w:val="clear" w:color="auto" w:fill="FFFFFF"/>
          <w:lang w:val="en-GB"/>
        </w:rPr>
        <w:t xml:space="preserve">goods. </w:t>
      </w:r>
    </w:p>
    <w:p w14:paraId="33EF9463" w14:textId="244FB95F" w:rsidR="00A24335" w:rsidRPr="00132D0A" w:rsidRDefault="00A24335"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On the first issues, the value is </w:t>
      </w:r>
      <w:r w:rsidR="00394C21" w:rsidRPr="00132D0A">
        <w:rPr>
          <w:rFonts w:ascii="Calibri" w:eastAsia="Times New Roman" w:hAnsi="Calibri" w:cs="Times New Roman"/>
          <w:color w:val="000000"/>
          <w:sz w:val="27"/>
          <w:szCs w:val="27"/>
          <w:shd w:val="clear" w:color="auto" w:fill="FFFFFF"/>
          <w:lang w:val="en-GB"/>
        </w:rPr>
        <w:t>printed</w:t>
      </w:r>
      <w:r w:rsidRPr="00132D0A">
        <w:rPr>
          <w:rFonts w:ascii="Calibri" w:eastAsia="Times New Roman" w:hAnsi="Calibri" w:cs="Times New Roman"/>
          <w:color w:val="000000"/>
          <w:sz w:val="27"/>
          <w:szCs w:val="27"/>
          <w:shd w:val="clear" w:color="auto" w:fill="FFFFFF"/>
          <w:lang w:val="en-GB"/>
        </w:rPr>
        <w:t xml:space="preserve"> in a field at the bottom of the stamp, </w:t>
      </w:r>
      <w:r w:rsidR="005E6F5C" w:rsidRPr="00132D0A">
        <w:rPr>
          <w:rFonts w:ascii="Calibri" w:eastAsia="Times New Roman" w:hAnsi="Calibri" w:cs="Times New Roman"/>
          <w:color w:val="000000"/>
          <w:sz w:val="27"/>
          <w:szCs w:val="27"/>
          <w:shd w:val="clear" w:color="auto" w:fill="FFFFFF"/>
          <w:lang w:val="en-GB"/>
        </w:rPr>
        <w:t>but this</w:t>
      </w:r>
      <w:r w:rsidRPr="00132D0A">
        <w:rPr>
          <w:rFonts w:ascii="Calibri" w:eastAsia="Times New Roman" w:hAnsi="Calibri" w:cs="Times New Roman"/>
          <w:color w:val="000000"/>
          <w:sz w:val="27"/>
          <w:szCs w:val="27"/>
          <w:shd w:val="clear" w:color="auto" w:fill="FFFFFF"/>
          <w:lang w:val="en-GB"/>
        </w:rPr>
        <w:t xml:space="preserve"> will be </w:t>
      </w:r>
      <w:r w:rsidR="00195994" w:rsidRPr="00132D0A">
        <w:rPr>
          <w:rFonts w:ascii="Calibri" w:eastAsia="Times New Roman" w:hAnsi="Calibri" w:cs="Times New Roman"/>
          <w:color w:val="000000"/>
          <w:sz w:val="27"/>
          <w:szCs w:val="27"/>
          <w:shd w:val="clear" w:color="auto" w:fill="FFFFFF"/>
          <w:lang w:val="en-GB"/>
        </w:rPr>
        <w:t>scraped off the printing plates</w:t>
      </w:r>
      <w:r w:rsidRPr="00132D0A">
        <w:rPr>
          <w:rFonts w:ascii="Calibri" w:eastAsia="Times New Roman" w:hAnsi="Calibri" w:cs="Times New Roman"/>
          <w:color w:val="000000"/>
          <w:sz w:val="27"/>
          <w:szCs w:val="27"/>
          <w:shd w:val="clear" w:color="auto" w:fill="FFFFFF"/>
          <w:lang w:val="en-GB"/>
        </w:rPr>
        <w:t xml:space="preserve"> </w:t>
      </w:r>
      <w:r w:rsidR="00195994" w:rsidRPr="00132D0A">
        <w:rPr>
          <w:rFonts w:ascii="Calibri" w:eastAsia="Times New Roman" w:hAnsi="Calibri" w:cs="Times New Roman"/>
          <w:color w:val="000000"/>
          <w:sz w:val="27"/>
          <w:szCs w:val="27"/>
          <w:shd w:val="clear" w:color="auto" w:fill="FFFFFF"/>
          <w:lang w:val="en-GB"/>
        </w:rPr>
        <w:t xml:space="preserve">later, </w:t>
      </w:r>
      <w:r w:rsidRPr="00132D0A">
        <w:rPr>
          <w:rFonts w:ascii="Calibri" w:eastAsia="Times New Roman" w:hAnsi="Calibri" w:cs="Times New Roman"/>
          <w:color w:val="000000"/>
          <w:sz w:val="27"/>
          <w:szCs w:val="27"/>
          <w:shd w:val="clear" w:color="auto" w:fill="FFFFFF"/>
          <w:lang w:val="en-GB"/>
        </w:rPr>
        <w:t xml:space="preserve">in 1860. </w:t>
      </w:r>
      <w:r w:rsidR="005E6F5C" w:rsidRPr="00132D0A">
        <w:rPr>
          <w:rFonts w:ascii="Calibri" w:eastAsia="Times New Roman" w:hAnsi="Calibri" w:cs="Times New Roman"/>
          <w:color w:val="000000"/>
          <w:sz w:val="27"/>
          <w:szCs w:val="27"/>
          <w:shd w:val="clear" w:color="auto" w:fill="FFFFFF"/>
          <w:lang w:val="en-GB"/>
        </w:rPr>
        <w:t>The</w:t>
      </w:r>
      <w:r w:rsidRPr="00132D0A">
        <w:rPr>
          <w:rFonts w:ascii="Calibri" w:eastAsia="Times New Roman" w:hAnsi="Calibri" w:cs="Times New Roman"/>
          <w:color w:val="000000"/>
          <w:sz w:val="27"/>
          <w:szCs w:val="27"/>
          <w:shd w:val="clear" w:color="auto" w:fill="FFFFFF"/>
          <w:lang w:val="en-GB"/>
        </w:rPr>
        <w:t xml:space="preserve"> task is </w:t>
      </w:r>
      <w:r w:rsidR="004E1124" w:rsidRPr="00132D0A">
        <w:rPr>
          <w:rFonts w:ascii="Calibri" w:eastAsia="Times New Roman" w:hAnsi="Calibri" w:cs="Times New Roman"/>
          <w:color w:val="000000"/>
          <w:sz w:val="27"/>
          <w:szCs w:val="27"/>
          <w:shd w:val="clear" w:color="auto" w:fill="FFFFFF"/>
          <w:lang w:val="en-GB"/>
        </w:rPr>
        <w:t>done</w:t>
      </w:r>
      <w:r w:rsidR="00394C21" w:rsidRPr="00132D0A">
        <w:rPr>
          <w:rFonts w:ascii="Calibri" w:eastAsia="Times New Roman" w:hAnsi="Calibri" w:cs="Times New Roman"/>
          <w:color w:val="000000"/>
          <w:sz w:val="27"/>
          <w:szCs w:val="27"/>
          <w:shd w:val="clear" w:color="auto" w:fill="FFFFFF"/>
          <w:lang w:val="en-GB"/>
        </w:rPr>
        <w:t xml:space="preserve"> roughly</w:t>
      </w:r>
      <w:r w:rsidRPr="00132D0A">
        <w:rPr>
          <w:rFonts w:ascii="Calibri" w:eastAsia="Times New Roman" w:hAnsi="Calibri" w:cs="Times New Roman"/>
          <w:color w:val="000000"/>
          <w:sz w:val="27"/>
          <w:szCs w:val="27"/>
          <w:shd w:val="clear" w:color="auto" w:fill="FFFFFF"/>
          <w:lang w:val="en-GB"/>
        </w:rPr>
        <w:t xml:space="preserve">, using a sheath knife. At the same time, it is decided that the colour will now indicate the value, and the choice of colour is expanded to include pink and </w:t>
      </w:r>
      <w:r w:rsidR="00394C21" w:rsidRPr="00132D0A">
        <w:rPr>
          <w:rFonts w:ascii="Calibri" w:eastAsia="Times New Roman" w:hAnsi="Calibri" w:cs="Times New Roman"/>
          <w:color w:val="000000"/>
          <w:sz w:val="27"/>
          <w:szCs w:val="27"/>
          <w:shd w:val="clear" w:color="auto" w:fill="FFFFFF"/>
          <w:lang w:val="en-GB"/>
        </w:rPr>
        <w:t>pale</w:t>
      </w:r>
      <w:r w:rsidRPr="00132D0A">
        <w:rPr>
          <w:rFonts w:ascii="Calibri" w:eastAsia="Times New Roman" w:hAnsi="Calibri" w:cs="Times New Roman"/>
          <w:color w:val="000000"/>
          <w:sz w:val="27"/>
          <w:szCs w:val="27"/>
          <w:shd w:val="clear" w:color="auto" w:fill="FFFFFF"/>
          <w:lang w:val="en-GB"/>
        </w:rPr>
        <w:t xml:space="preserve"> yellow. My stamp is one of these types, and its pink colour probably represents a value of three centavos. </w:t>
      </w:r>
    </w:p>
    <w:p w14:paraId="5475542C" w14:textId="21874043" w:rsidR="00A24335" w:rsidRPr="00132D0A" w:rsidRDefault="00A24335"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Stamp production </w:t>
      </w:r>
      <w:r w:rsidR="00394C21" w:rsidRPr="00132D0A">
        <w:rPr>
          <w:rFonts w:ascii="Calibri" w:eastAsia="Times New Roman" w:hAnsi="Calibri" w:cs="Times New Roman"/>
          <w:color w:val="000000"/>
          <w:sz w:val="27"/>
          <w:szCs w:val="27"/>
          <w:shd w:val="clear" w:color="auto" w:fill="FFFFFF"/>
          <w:lang w:val="en-GB"/>
        </w:rPr>
        <w:t>continues</w:t>
      </w:r>
      <w:r w:rsidRPr="00132D0A">
        <w:rPr>
          <w:rFonts w:ascii="Calibri" w:eastAsia="Times New Roman" w:hAnsi="Calibri" w:cs="Times New Roman"/>
          <w:color w:val="000000"/>
          <w:sz w:val="27"/>
          <w:szCs w:val="27"/>
          <w:shd w:val="clear" w:color="auto" w:fill="FFFFFF"/>
          <w:lang w:val="en-GB"/>
        </w:rPr>
        <w:t xml:space="preserve"> until 1878, when the Argentine postal system is nationalized. Both before and after this time, many counterfeits are produced, all of which share the common trait </w:t>
      </w:r>
      <w:r w:rsidR="004E1124" w:rsidRPr="00132D0A">
        <w:rPr>
          <w:rFonts w:ascii="Calibri" w:eastAsia="Times New Roman" w:hAnsi="Calibri" w:cs="Times New Roman"/>
          <w:color w:val="000000"/>
          <w:sz w:val="27"/>
          <w:szCs w:val="27"/>
          <w:shd w:val="clear" w:color="auto" w:fill="FFFFFF"/>
          <w:lang w:val="en-GB"/>
        </w:rPr>
        <w:t xml:space="preserve">that they are </w:t>
      </w:r>
      <w:r w:rsidR="005E6F5C" w:rsidRPr="00132D0A">
        <w:rPr>
          <w:rFonts w:ascii="Calibri" w:eastAsia="Times New Roman" w:hAnsi="Calibri" w:cs="Times New Roman"/>
          <w:color w:val="000000"/>
          <w:sz w:val="27"/>
          <w:szCs w:val="27"/>
          <w:shd w:val="clear" w:color="auto" w:fill="FFFFFF"/>
          <w:lang w:val="en-GB"/>
        </w:rPr>
        <w:t xml:space="preserve">almost always </w:t>
      </w:r>
      <w:r w:rsidR="004E1124" w:rsidRPr="00132D0A">
        <w:rPr>
          <w:rFonts w:ascii="Calibri" w:eastAsia="Times New Roman" w:hAnsi="Calibri" w:cs="Times New Roman"/>
          <w:color w:val="000000"/>
          <w:sz w:val="27"/>
          <w:szCs w:val="27"/>
          <w:shd w:val="clear" w:color="auto" w:fill="FFFFFF"/>
          <w:lang w:val="en-GB"/>
        </w:rPr>
        <w:t>of higher</w:t>
      </w:r>
      <w:r w:rsidRPr="00132D0A">
        <w:rPr>
          <w:rFonts w:ascii="Calibri" w:eastAsia="Times New Roman" w:hAnsi="Calibri" w:cs="Times New Roman"/>
          <w:color w:val="000000"/>
          <w:sz w:val="27"/>
          <w:szCs w:val="27"/>
          <w:shd w:val="clear" w:color="auto" w:fill="FFFFFF"/>
          <w:lang w:val="en-GB"/>
        </w:rPr>
        <w:t xml:space="preserve"> quality than the original. So it is definitely not </w:t>
      </w:r>
      <w:r w:rsidR="00195994" w:rsidRPr="00132D0A">
        <w:rPr>
          <w:rFonts w:ascii="Calibri" w:eastAsia="Times New Roman" w:hAnsi="Calibri" w:cs="Times New Roman"/>
          <w:color w:val="000000"/>
          <w:sz w:val="27"/>
          <w:szCs w:val="27"/>
          <w:shd w:val="clear" w:color="auto" w:fill="FFFFFF"/>
          <w:lang w:val="en-GB"/>
        </w:rPr>
        <w:t>beyond the bounds of possibility</w:t>
      </w:r>
      <w:r w:rsidRPr="00132D0A">
        <w:rPr>
          <w:rFonts w:ascii="Calibri" w:eastAsia="Times New Roman" w:hAnsi="Calibri" w:cs="Times New Roman"/>
          <w:color w:val="000000"/>
          <w:sz w:val="27"/>
          <w:szCs w:val="27"/>
          <w:shd w:val="clear" w:color="auto" w:fill="FFFFFF"/>
          <w:lang w:val="en-GB"/>
        </w:rPr>
        <w:t xml:space="preserve"> </w:t>
      </w:r>
      <w:r w:rsidR="00195994" w:rsidRPr="00132D0A">
        <w:rPr>
          <w:rFonts w:ascii="Calibri" w:eastAsia="Times New Roman" w:hAnsi="Calibri" w:cs="Times New Roman"/>
          <w:color w:val="000000"/>
          <w:sz w:val="27"/>
          <w:szCs w:val="27"/>
          <w:shd w:val="clear" w:color="auto" w:fill="FFFFFF"/>
          <w:lang w:val="en-GB"/>
        </w:rPr>
        <w:t>that</w:t>
      </w:r>
      <w:r w:rsidRPr="00132D0A">
        <w:rPr>
          <w:rFonts w:ascii="Calibri" w:eastAsia="Times New Roman" w:hAnsi="Calibri" w:cs="Times New Roman"/>
          <w:color w:val="000000"/>
          <w:sz w:val="27"/>
          <w:szCs w:val="27"/>
          <w:shd w:val="clear" w:color="auto" w:fill="FFFFFF"/>
          <w:lang w:val="en-GB"/>
        </w:rPr>
        <w:t xml:space="preserve"> my stamp </w:t>
      </w:r>
      <w:r w:rsidR="00195994" w:rsidRPr="00132D0A">
        <w:rPr>
          <w:rFonts w:ascii="Calibri" w:eastAsia="Times New Roman" w:hAnsi="Calibri" w:cs="Times New Roman"/>
          <w:color w:val="000000"/>
          <w:sz w:val="27"/>
          <w:szCs w:val="27"/>
          <w:shd w:val="clear" w:color="auto" w:fill="FFFFFF"/>
          <w:lang w:val="en-GB"/>
        </w:rPr>
        <w:t xml:space="preserve">is </w:t>
      </w:r>
      <w:r w:rsidRPr="00132D0A">
        <w:rPr>
          <w:rFonts w:ascii="Calibri" w:eastAsia="Times New Roman" w:hAnsi="Calibri" w:cs="Times New Roman"/>
          <w:color w:val="000000"/>
          <w:sz w:val="27"/>
          <w:szCs w:val="27"/>
          <w:shd w:val="clear" w:color="auto" w:fill="FFFFFF"/>
          <w:lang w:val="en-GB"/>
        </w:rPr>
        <w:t>genuine.</w:t>
      </w:r>
    </w:p>
    <w:p w14:paraId="623F06A2" w14:textId="77777777" w:rsidR="00A24335" w:rsidRPr="00132D0A" w:rsidRDefault="00A24335" w:rsidP="00C07091">
      <w:pPr>
        <w:ind w:firstLine="567"/>
        <w:rPr>
          <w:rFonts w:ascii="Calibri" w:eastAsia="Times New Roman" w:hAnsi="Calibri" w:cs="Times New Roman"/>
          <w:color w:val="000000"/>
          <w:sz w:val="27"/>
          <w:szCs w:val="27"/>
          <w:shd w:val="clear" w:color="auto" w:fill="FFFFFF"/>
          <w:lang w:val="en-GB"/>
        </w:rPr>
      </w:pPr>
    </w:p>
    <w:p w14:paraId="1F47EE3C" w14:textId="5F7DC326" w:rsidR="00A24335" w:rsidRPr="00132D0A" w:rsidRDefault="00A24335" w:rsidP="004E1124">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Over the course of the 20</w:t>
      </w:r>
      <w:r w:rsidRPr="00132D0A">
        <w:rPr>
          <w:rFonts w:ascii="Calibri" w:eastAsia="Times New Roman" w:hAnsi="Calibri" w:cs="Times New Roman"/>
          <w:color w:val="000000"/>
          <w:sz w:val="27"/>
          <w:szCs w:val="27"/>
          <w:shd w:val="clear" w:color="auto" w:fill="FFFFFF"/>
          <w:vertAlign w:val="superscript"/>
          <w:lang w:val="en-GB"/>
        </w:rPr>
        <w:t>th</w:t>
      </w:r>
      <w:r w:rsidRPr="00132D0A">
        <w:rPr>
          <w:rFonts w:ascii="Calibri" w:eastAsia="Times New Roman" w:hAnsi="Calibri" w:cs="Times New Roman"/>
          <w:color w:val="000000"/>
          <w:sz w:val="27"/>
          <w:szCs w:val="27"/>
          <w:shd w:val="clear" w:color="auto" w:fill="FFFFFF"/>
          <w:lang w:val="en-GB"/>
        </w:rPr>
        <w:t xml:space="preserve"> century, the province of Corrientes </w:t>
      </w:r>
      <w:r w:rsidR="005E6F5C" w:rsidRPr="00132D0A">
        <w:rPr>
          <w:rFonts w:ascii="Calibri" w:eastAsia="Times New Roman" w:hAnsi="Calibri" w:cs="Times New Roman"/>
          <w:color w:val="000000"/>
          <w:sz w:val="27"/>
          <w:szCs w:val="27"/>
          <w:shd w:val="clear" w:color="auto" w:fill="FFFFFF"/>
          <w:lang w:val="en-GB"/>
        </w:rPr>
        <w:t>became</w:t>
      </w:r>
      <w:r w:rsidRPr="00132D0A">
        <w:rPr>
          <w:rFonts w:ascii="Calibri" w:eastAsia="Times New Roman" w:hAnsi="Calibri" w:cs="Times New Roman"/>
          <w:color w:val="000000"/>
          <w:sz w:val="27"/>
          <w:szCs w:val="27"/>
          <w:shd w:val="clear" w:color="auto" w:fill="FFFFFF"/>
          <w:lang w:val="en-GB"/>
        </w:rPr>
        <w:t xml:space="preserve"> an increasingly important agricultural region. Nonetheless, it was </w:t>
      </w:r>
      <w:r w:rsidR="00394C21" w:rsidRPr="00132D0A">
        <w:rPr>
          <w:rFonts w:ascii="Calibri" w:eastAsia="Times New Roman" w:hAnsi="Calibri" w:cs="Times New Roman"/>
          <w:color w:val="000000"/>
          <w:sz w:val="27"/>
          <w:szCs w:val="27"/>
          <w:shd w:val="clear" w:color="auto" w:fill="FFFFFF"/>
          <w:lang w:val="en-GB"/>
        </w:rPr>
        <w:t>considered</w:t>
      </w:r>
      <w:r w:rsidRPr="00132D0A">
        <w:rPr>
          <w:rFonts w:ascii="Calibri" w:eastAsia="Times New Roman" w:hAnsi="Calibri" w:cs="Times New Roman"/>
          <w:color w:val="000000"/>
          <w:sz w:val="27"/>
          <w:szCs w:val="27"/>
          <w:shd w:val="clear" w:color="auto" w:fill="FFFFFF"/>
          <w:lang w:val="en-GB"/>
        </w:rPr>
        <w:t xml:space="preserve"> one of the poorest areas in Argentina, in which two per cent of the population owned </w:t>
      </w:r>
      <w:r w:rsidR="005E3198" w:rsidRPr="00132D0A">
        <w:rPr>
          <w:rFonts w:ascii="Calibri" w:eastAsia="Times New Roman" w:hAnsi="Calibri" w:cs="Times New Roman"/>
          <w:color w:val="000000"/>
          <w:sz w:val="27"/>
          <w:szCs w:val="27"/>
          <w:shd w:val="clear" w:color="auto" w:fill="FFFFFF"/>
          <w:lang w:val="en-GB"/>
        </w:rPr>
        <w:t>fifty</w:t>
      </w:r>
      <w:r w:rsidRPr="00132D0A">
        <w:rPr>
          <w:rFonts w:ascii="Calibri" w:eastAsia="Times New Roman" w:hAnsi="Calibri" w:cs="Times New Roman"/>
          <w:color w:val="000000"/>
          <w:sz w:val="27"/>
          <w:szCs w:val="27"/>
          <w:shd w:val="clear" w:color="auto" w:fill="FFFFFF"/>
          <w:lang w:val="en-GB"/>
        </w:rPr>
        <w:t xml:space="preserve"> per cent of the land area. </w:t>
      </w:r>
      <w:r w:rsidR="005E3198" w:rsidRPr="00132D0A">
        <w:rPr>
          <w:rFonts w:ascii="Calibri" w:eastAsia="Times New Roman" w:hAnsi="Calibri" w:cs="Times New Roman"/>
          <w:color w:val="000000"/>
          <w:sz w:val="27"/>
          <w:szCs w:val="27"/>
          <w:shd w:val="clear" w:color="auto" w:fill="FFFFFF"/>
          <w:lang w:val="en-GB"/>
        </w:rPr>
        <w:t>T</w:t>
      </w:r>
      <w:r w:rsidRPr="00132D0A">
        <w:rPr>
          <w:rFonts w:ascii="Calibri" w:eastAsia="Times New Roman" w:hAnsi="Calibri" w:cs="Times New Roman"/>
          <w:color w:val="000000"/>
          <w:sz w:val="27"/>
          <w:szCs w:val="27"/>
          <w:shd w:val="clear" w:color="auto" w:fill="FFFFFF"/>
          <w:lang w:val="en-GB"/>
        </w:rPr>
        <w:t xml:space="preserve">his was </w:t>
      </w:r>
      <w:r w:rsidR="005E3198" w:rsidRPr="00132D0A">
        <w:rPr>
          <w:rFonts w:ascii="Calibri" w:eastAsia="Times New Roman" w:hAnsi="Calibri" w:cs="Times New Roman"/>
          <w:color w:val="000000"/>
          <w:sz w:val="27"/>
          <w:szCs w:val="27"/>
          <w:shd w:val="clear" w:color="auto" w:fill="FFFFFF"/>
          <w:lang w:val="en-GB"/>
        </w:rPr>
        <w:t>because</w:t>
      </w:r>
      <w:r w:rsidRPr="00132D0A">
        <w:rPr>
          <w:rFonts w:ascii="Calibri" w:eastAsia="Times New Roman" w:hAnsi="Calibri" w:cs="Times New Roman"/>
          <w:color w:val="000000"/>
          <w:sz w:val="27"/>
          <w:szCs w:val="27"/>
          <w:shd w:val="clear" w:color="auto" w:fill="FFFFFF"/>
          <w:lang w:val="en-GB"/>
        </w:rPr>
        <w:t xml:space="preserve"> seve</w:t>
      </w:r>
      <w:r w:rsidR="004E1124" w:rsidRPr="00132D0A">
        <w:rPr>
          <w:rFonts w:ascii="Calibri" w:eastAsia="Times New Roman" w:hAnsi="Calibri" w:cs="Times New Roman"/>
          <w:color w:val="000000"/>
          <w:sz w:val="27"/>
          <w:szCs w:val="27"/>
          <w:shd w:val="clear" w:color="auto" w:fill="FFFFFF"/>
          <w:lang w:val="en-GB"/>
        </w:rPr>
        <w:t xml:space="preserve">ral large land-owning families </w:t>
      </w:r>
      <w:r w:rsidRPr="00132D0A">
        <w:rPr>
          <w:rFonts w:ascii="Calibri" w:eastAsia="Times New Roman" w:hAnsi="Calibri" w:cs="Times New Roman"/>
          <w:color w:val="000000"/>
          <w:sz w:val="27"/>
          <w:szCs w:val="27"/>
          <w:shd w:val="clear" w:color="auto" w:fill="FFFFFF"/>
          <w:lang w:val="en-GB"/>
        </w:rPr>
        <w:t>had always fought to block even the most modest land reforms. The most powe</w:t>
      </w:r>
      <w:r w:rsidR="004E1124" w:rsidRPr="00132D0A">
        <w:rPr>
          <w:rFonts w:ascii="Calibri" w:eastAsia="Times New Roman" w:hAnsi="Calibri" w:cs="Times New Roman"/>
          <w:color w:val="000000"/>
          <w:sz w:val="27"/>
          <w:szCs w:val="27"/>
          <w:shd w:val="clear" w:color="auto" w:fill="FFFFFF"/>
          <w:lang w:val="en-GB"/>
        </w:rPr>
        <w:t>rful of these was the Romero Fe</w:t>
      </w:r>
      <w:r w:rsidRPr="00132D0A">
        <w:rPr>
          <w:rFonts w:ascii="Calibri" w:eastAsia="Times New Roman" w:hAnsi="Calibri" w:cs="Times New Roman"/>
          <w:color w:val="000000"/>
          <w:sz w:val="27"/>
          <w:szCs w:val="27"/>
          <w:shd w:val="clear" w:color="auto" w:fill="FFFFFF"/>
          <w:lang w:val="en-GB"/>
        </w:rPr>
        <w:t>ris family, which had controlled most of the tobacco industry sinc</w:t>
      </w:r>
      <w:r w:rsidR="00697AC1" w:rsidRPr="00132D0A">
        <w:rPr>
          <w:rFonts w:ascii="Calibri" w:eastAsia="Times New Roman" w:hAnsi="Calibri" w:cs="Times New Roman"/>
          <w:color w:val="000000"/>
          <w:sz w:val="27"/>
          <w:szCs w:val="27"/>
          <w:shd w:val="clear" w:color="auto" w:fill="FFFFFF"/>
          <w:lang w:val="en-GB"/>
        </w:rPr>
        <w:t>e the end of the 1800s, and had</w:t>
      </w:r>
      <w:r w:rsidR="0007187C" w:rsidRPr="00132D0A">
        <w:rPr>
          <w:rFonts w:ascii="Calibri" w:eastAsia="Times New Roman" w:hAnsi="Calibri" w:cs="Times New Roman"/>
          <w:color w:val="000000"/>
          <w:sz w:val="27"/>
          <w:szCs w:val="27"/>
          <w:shd w:val="clear" w:color="auto" w:fill="FFFFFF"/>
          <w:lang w:val="en-GB"/>
        </w:rPr>
        <w:t xml:space="preserve"> </w:t>
      </w:r>
      <w:r w:rsidR="00697AC1" w:rsidRPr="00132D0A">
        <w:rPr>
          <w:rFonts w:ascii="Calibri" w:eastAsia="Times New Roman" w:hAnsi="Calibri" w:cs="Times New Roman"/>
          <w:color w:val="000000"/>
          <w:sz w:val="27"/>
          <w:szCs w:val="27"/>
          <w:shd w:val="clear" w:color="auto" w:fill="FFFFFF"/>
          <w:lang w:val="en-GB"/>
        </w:rPr>
        <w:t xml:space="preserve">managed the province </w:t>
      </w:r>
      <w:r w:rsidR="0007187C" w:rsidRPr="00132D0A">
        <w:rPr>
          <w:rFonts w:ascii="Calibri" w:eastAsia="Times New Roman" w:hAnsi="Calibri" w:cs="Times New Roman"/>
          <w:color w:val="000000"/>
          <w:sz w:val="27"/>
          <w:szCs w:val="27"/>
          <w:shd w:val="clear" w:color="auto" w:fill="FFFFFF"/>
          <w:lang w:val="en-GB"/>
        </w:rPr>
        <w:t xml:space="preserve">pretty much </w:t>
      </w:r>
      <w:r w:rsidR="00394C21" w:rsidRPr="00132D0A">
        <w:rPr>
          <w:rFonts w:ascii="Calibri" w:eastAsia="Times New Roman" w:hAnsi="Calibri" w:cs="Times New Roman"/>
          <w:color w:val="000000"/>
          <w:sz w:val="27"/>
          <w:szCs w:val="27"/>
          <w:shd w:val="clear" w:color="auto" w:fill="FFFFFF"/>
          <w:lang w:val="en-GB"/>
        </w:rPr>
        <w:t xml:space="preserve">like </w:t>
      </w:r>
      <w:r w:rsidR="005E6F5C" w:rsidRPr="00132D0A">
        <w:rPr>
          <w:rFonts w:ascii="Calibri" w:eastAsia="Times New Roman" w:hAnsi="Calibri" w:cs="Times New Roman"/>
          <w:color w:val="000000"/>
          <w:sz w:val="27"/>
          <w:szCs w:val="27"/>
          <w:shd w:val="clear" w:color="auto" w:fill="FFFFFF"/>
          <w:lang w:val="en-GB"/>
        </w:rPr>
        <w:t>a private</w:t>
      </w:r>
      <w:r w:rsidR="00697AC1" w:rsidRPr="00132D0A">
        <w:rPr>
          <w:rFonts w:ascii="Calibri" w:eastAsia="Times New Roman" w:hAnsi="Calibri" w:cs="Times New Roman"/>
          <w:color w:val="000000"/>
          <w:sz w:val="27"/>
          <w:szCs w:val="27"/>
          <w:shd w:val="clear" w:color="auto" w:fill="FFFFFF"/>
          <w:lang w:val="en-GB"/>
        </w:rPr>
        <w:t xml:space="preserve"> business.</w:t>
      </w:r>
      <w:r w:rsidR="00697AC1" w:rsidRPr="00132D0A">
        <w:rPr>
          <w:rStyle w:val="Sluttnotereferanse"/>
          <w:rFonts w:ascii="Calibri" w:eastAsia="Times New Roman" w:hAnsi="Calibri" w:cs="Times New Roman"/>
          <w:color w:val="000000"/>
          <w:sz w:val="27"/>
          <w:szCs w:val="27"/>
          <w:shd w:val="clear" w:color="auto" w:fill="FFFFFF"/>
          <w:lang w:val="en-GB"/>
        </w:rPr>
        <w:endnoteReference w:id="21"/>
      </w:r>
    </w:p>
    <w:p w14:paraId="597910E1" w14:textId="77777777" w:rsidR="00CC2C39" w:rsidRPr="00132D0A" w:rsidRDefault="00CC2C39" w:rsidP="004E1124">
      <w:pPr>
        <w:rPr>
          <w:rFonts w:ascii="Calibri" w:eastAsia="Times New Roman" w:hAnsi="Calibri" w:cs="Times New Roman"/>
          <w:color w:val="000000"/>
          <w:sz w:val="27"/>
          <w:szCs w:val="27"/>
          <w:shd w:val="clear" w:color="auto" w:fill="FFFFFF"/>
          <w:lang w:val="en-GB"/>
        </w:rPr>
      </w:pPr>
    </w:p>
    <w:p w14:paraId="189BBA43" w14:textId="7470DAF2" w:rsidR="004E1124" w:rsidRPr="00132D0A" w:rsidRDefault="005E3198" w:rsidP="00CC2C39">
      <w:pPr>
        <w:ind w:left="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[1860: Ceres, the Roman goddess</w:t>
      </w:r>
      <w:r w:rsidR="004E1124" w:rsidRPr="00132D0A">
        <w:rPr>
          <w:rFonts w:ascii="Calibri" w:eastAsia="Times New Roman" w:hAnsi="Calibri" w:cs="Times New Roman"/>
          <w:color w:val="000000"/>
          <w:sz w:val="27"/>
          <w:szCs w:val="27"/>
          <w:shd w:val="clear" w:color="auto" w:fill="FFFFFF"/>
          <w:lang w:val="en-GB"/>
        </w:rPr>
        <w:t xml:space="preserve"> of agriculture and fertility, copied from France’s first postage stamp, from 1849.]</w:t>
      </w:r>
    </w:p>
    <w:p w14:paraId="14897EF4" w14:textId="77777777" w:rsidR="00CC2C39" w:rsidRPr="00132D0A" w:rsidRDefault="00CC2C39" w:rsidP="00CC2C39">
      <w:pPr>
        <w:ind w:left="567"/>
        <w:rPr>
          <w:rFonts w:ascii="Calibri" w:eastAsia="Times New Roman" w:hAnsi="Calibri" w:cs="Times New Roman"/>
          <w:color w:val="000000"/>
          <w:sz w:val="27"/>
          <w:szCs w:val="27"/>
          <w:shd w:val="clear" w:color="auto" w:fill="FFFFFF"/>
          <w:lang w:val="en-GB"/>
        </w:rPr>
      </w:pPr>
    </w:p>
    <w:p w14:paraId="1FAE7779" w14:textId="56E938C0" w:rsidR="004E1124" w:rsidRPr="00132D0A" w:rsidRDefault="004E1124"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After a </w:t>
      </w:r>
      <w:r w:rsidR="00394C21" w:rsidRPr="00132D0A">
        <w:rPr>
          <w:rFonts w:ascii="Calibri" w:eastAsia="Times New Roman" w:hAnsi="Calibri" w:cs="Times New Roman"/>
          <w:color w:val="000000"/>
          <w:sz w:val="27"/>
          <w:szCs w:val="27"/>
          <w:shd w:val="clear" w:color="auto" w:fill="FFFFFF"/>
          <w:lang w:val="en-GB"/>
        </w:rPr>
        <w:t>series</w:t>
      </w:r>
      <w:r w:rsidRPr="00132D0A">
        <w:rPr>
          <w:rFonts w:ascii="Calibri" w:eastAsia="Times New Roman" w:hAnsi="Calibri" w:cs="Times New Roman"/>
          <w:color w:val="000000"/>
          <w:sz w:val="27"/>
          <w:szCs w:val="27"/>
          <w:shd w:val="clear" w:color="auto" w:fill="FFFFFF"/>
          <w:lang w:val="en-GB"/>
        </w:rPr>
        <w:t xml:space="preserve"> of disputed election results in 1991, both the local population and more central politicians in Argentina have had enough. The then governor, </w:t>
      </w:r>
      <w:r w:rsidR="004247D1"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Tato</w:t>
      </w:r>
      <w:r w:rsidR="004247D1"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 xml:space="preserve"> Romero Feris, is removed, accused of</w:t>
      </w:r>
      <w:r w:rsidR="00E678D9" w:rsidRPr="00132D0A">
        <w:rPr>
          <w:rFonts w:ascii="Calibri" w:eastAsia="Times New Roman" w:hAnsi="Calibri" w:cs="Times New Roman"/>
          <w:color w:val="000000"/>
          <w:sz w:val="27"/>
          <w:szCs w:val="27"/>
          <w:shd w:val="clear" w:color="auto" w:fill="FFFFFF"/>
          <w:lang w:val="en-GB"/>
        </w:rPr>
        <w:t xml:space="preserve"> </w:t>
      </w:r>
      <w:r w:rsidR="00394C21" w:rsidRPr="00132D0A">
        <w:rPr>
          <w:rFonts w:ascii="Calibri" w:eastAsia="Times New Roman" w:hAnsi="Calibri" w:cs="Times New Roman"/>
          <w:color w:val="000000"/>
          <w:sz w:val="27"/>
          <w:szCs w:val="27"/>
          <w:shd w:val="clear" w:color="auto" w:fill="FFFFFF"/>
          <w:lang w:val="en-GB"/>
        </w:rPr>
        <w:t>embezzling</w:t>
      </w:r>
      <w:r w:rsidR="00E678D9" w:rsidRPr="00132D0A">
        <w:rPr>
          <w:rFonts w:ascii="Calibri" w:eastAsia="Times New Roman" w:hAnsi="Calibri" w:cs="Times New Roman"/>
          <w:color w:val="000000"/>
          <w:sz w:val="27"/>
          <w:szCs w:val="27"/>
          <w:shd w:val="clear" w:color="auto" w:fill="FFFFFF"/>
          <w:lang w:val="en-GB"/>
        </w:rPr>
        <w:t xml:space="preserve"> public funds and </w:t>
      </w:r>
      <w:r w:rsidR="0013520A" w:rsidRPr="00132D0A">
        <w:rPr>
          <w:rFonts w:ascii="Calibri" w:eastAsia="Times New Roman" w:hAnsi="Calibri" w:cs="Times New Roman"/>
          <w:color w:val="000000"/>
          <w:sz w:val="27"/>
          <w:szCs w:val="27"/>
          <w:shd w:val="clear" w:color="auto" w:fill="FFFFFF"/>
          <w:lang w:val="en-GB"/>
        </w:rPr>
        <w:t>sent to prison</w:t>
      </w:r>
      <w:r w:rsidR="00E678D9" w:rsidRPr="00132D0A">
        <w:rPr>
          <w:rFonts w:ascii="Calibri" w:eastAsia="Times New Roman" w:hAnsi="Calibri" w:cs="Times New Roman"/>
          <w:color w:val="000000"/>
          <w:sz w:val="27"/>
          <w:szCs w:val="27"/>
          <w:shd w:val="clear" w:color="auto" w:fill="FFFFFF"/>
          <w:lang w:val="en-GB"/>
        </w:rPr>
        <w:t>.</w:t>
      </w:r>
    </w:p>
    <w:p w14:paraId="20FC0153" w14:textId="77777777" w:rsidR="00E678D9" w:rsidRPr="00132D0A" w:rsidRDefault="00E678D9" w:rsidP="00C07091">
      <w:pPr>
        <w:ind w:firstLine="567"/>
        <w:rPr>
          <w:rFonts w:ascii="Calibri" w:eastAsia="Times New Roman" w:hAnsi="Calibri" w:cs="Times New Roman"/>
          <w:color w:val="000000"/>
          <w:sz w:val="27"/>
          <w:szCs w:val="27"/>
          <w:shd w:val="clear" w:color="auto" w:fill="FFFFFF"/>
          <w:lang w:val="en-GB"/>
        </w:rPr>
      </w:pPr>
    </w:p>
    <w:p w14:paraId="16AB0182" w14:textId="741EFEC0" w:rsidR="00E678D9" w:rsidRPr="00132D0A" w:rsidRDefault="00E678D9" w:rsidP="00C07091">
      <w:pPr>
        <w:ind w:firstLine="567"/>
        <w:rPr>
          <w:rFonts w:ascii="Calibri" w:eastAsia="Times New Roman" w:hAnsi="Calibri" w:cs="Times New Roman"/>
          <w:b/>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Beef and cassava flour empanadas (10</w:t>
      </w:r>
      <w:r w:rsidR="0007187C" w:rsidRPr="00132D0A">
        <w:rPr>
          <w:rFonts w:ascii="Calibri" w:eastAsia="Times New Roman" w:hAnsi="Calibri" w:cs="Times New Roman"/>
          <w:b/>
          <w:color w:val="000000"/>
          <w:sz w:val="27"/>
          <w:szCs w:val="27"/>
          <w:shd w:val="clear" w:color="auto" w:fill="FFFFFF"/>
          <w:lang w:val="en-GB"/>
        </w:rPr>
        <w:t xml:space="preserve"> empanadas</w:t>
      </w:r>
      <w:r w:rsidRPr="00132D0A">
        <w:rPr>
          <w:rFonts w:ascii="Calibri" w:eastAsia="Times New Roman" w:hAnsi="Calibri" w:cs="Times New Roman"/>
          <w:b/>
          <w:color w:val="000000"/>
          <w:sz w:val="27"/>
          <w:szCs w:val="27"/>
          <w:shd w:val="clear" w:color="auto" w:fill="FFFFFF"/>
          <w:lang w:val="en-GB"/>
        </w:rPr>
        <w:t>)</w:t>
      </w:r>
    </w:p>
    <w:p w14:paraId="0939F838" w14:textId="77777777" w:rsidR="00E678D9" w:rsidRPr="00132D0A" w:rsidRDefault="00E678D9"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Dough:</w:t>
      </w:r>
    </w:p>
    <w:p w14:paraId="26CCD219" w14:textId="219B5A81" w:rsidR="00E678D9" w:rsidRPr="00132D0A" w:rsidRDefault="00E678D9"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500g </w:t>
      </w:r>
      <w:r w:rsidR="00394C21" w:rsidRPr="00132D0A">
        <w:rPr>
          <w:rFonts w:ascii="Calibri" w:eastAsia="Times New Roman" w:hAnsi="Calibri" w:cs="Times New Roman"/>
          <w:color w:val="000000"/>
          <w:sz w:val="27"/>
          <w:szCs w:val="27"/>
          <w:shd w:val="clear" w:color="auto" w:fill="FFFFFF"/>
          <w:lang w:val="en-GB"/>
        </w:rPr>
        <w:t>c</w:t>
      </w:r>
      <w:r w:rsidRPr="00132D0A">
        <w:rPr>
          <w:rFonts w:ascii="Calibri" w:eastAsia="Times New Roman" w:hAnsi="Calibri" w:cs="Times New Roman"/>
          <w:color w:val="000000"/>
          <w:sz w:val="27"/>
          <w:szCs w:val="27"/>
          <w:shd w:val="clear" w:color="auto" w:fill="FFFFFF"/>
          <w:lang w:val="en-GB"/>
        </w:rPr>
        <w:t>assava root</w:t>
      </w:r>
    </w:p>
    <w:p w14:paraId="426E8BBC" w14:textId="78C32F9C" w:rsidR="00E678D9" w:rsidRPr="00132D0A" w:rsidRDefault="00E678D9"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180g corn flour</w:t>
      </w:r>
    </w:p>
    <w:p w14:paraId="09D46690" w14:textId="49BC4064" w:rsidR="00E678D9" w:rsidRPr="00132D0A" w:rsidRDefault="005E3198"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Salt</w:t>
      </w:r>
    </w:p>
    <w:p w14:paraId="61B8FF26" w14:textId="7C2E1F85" w:rsidR="00E678D9" w:rsidRPr="00132D0A" w:rsidRDefault="00E678D9"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Filling</w:t>
      </w:r>
      <w:r w:rsidRPr="00132D0A">
        <w:rPr>
          <w:rFonts w:ascii="Calibri" w:eastAsia="Times New Roman" w:hAnsi="Calibri" w:cs="Times New Roman"/>
          <w:color w:val="000000"/>
          <w:sz w:val="27"/>
          <w:szCs w:val="27"/>
          <w:shd w:val="clear" w:color="auto" w:fill="FFFFFF"/>
          <w:lang w:val="en-GB"/>
        </w:rPr>
        <w:t>:</w:t>
      </w:r>
    </w:p>
    <w:p w14:paraId="0F0CE15B" w14:textId="57F98575" w:rsidR="00E678D9" w:rsidRPr="00132D0A" w:rsidRDefault="00E678D9"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50g green pepper</w:t>
      </w:r>
    </w:p>
    <w:p w14:paraId="06A7371A" w14:textId="00FD1847" w:rsidR="00E678D9" w:rsidRPr="00132D0A" w:rsidRDefault="00E678D9"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100g onion</w:t>
      </w:r>
    </w:p>
    <w:p w14:paraId="1A81CF5E" w14:textId="71D7A827" w:rsidR="00E678D9" w:rsidRPr="00132D0A" w:rsidRDefault="00E678D9"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1 clove of garlic</w:t>
      </w:r>
    </w:p>
    <w:p w14:paraId="08990814" w14:textId="2C1298BF" w:rsidR="00E678D9" w:rsidRPr="00132D0A" w:rsidRDefault="00E678D9"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25g butter</w:t>
      </w:r>
    </w:p>
    <w:p w14:paraId="795AD10B" w14:textId="598142B2" w:rsidR="00E678D9" w:rsidRPr="00132D0A" w:rsidRDefault="00E678D9"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250g mince</w:t>
      </w:r>
    </w:p>
    <w:p w14:paraId="607A93B4" w14:textId="4A6291D8" w:rsidR="00E678D9" w:rsidRPr="00132D0A" w:rsidRDefault="00E678D9"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1 hard-boiled egg</w:t>
      </w:r>
    </w:p>
    <w:p w14:paraId="4EE88C7E" w14:textId="44ED7D8E" w:rsidR="00E678D9" w:rsidRPr="00132D0A" w:rsidRDefault="00E678D9"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½ teaspoon of cumin</w:t>
      </w:r>
    </w:p>
    <w:p w14:paraId="01917977" w14:textId="409918AC" w:rsidR="00E678D9" w:rsidRPr="00132D0A" w:rsidRDefault="00E678D9"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Salt and pepper</w:t>
      </w:r>
    </w:p>
    <w:p w14:paraId="65F69AAF" w14:textId="77777777" w:rsidR="00E678D9" w:rsidRPr="00132D0A" w:rsidRDefault="00E678D9" w:rsidP="00C07091">
      <w:pPr>
        <w:ind w:firstLine="567"/>
        <w:rPr>
          <w:rFonts w:ascii="Calibri" w:eastAsia="Times New Roman" w:hAnsi="Calibri" w:cs="Times New Roman"/>
          <w:color w:val="000000"/>
          <w:sz w:val="27"/>
          <w:szCs w:val="27"/>
          <w:shd w:val="clear" w:color="auto" w:fill="FFFFFF"/>
          <w:lang w:val="en-GB"/>
        </w:rPr>
      </w:pPr>
    </w:p>
    <w:p w14:paraId="5EE9B852" w14:textId="23DA8D26" w:rsidR="00E678D9" w:rsidRPr="00132D0A" w:rsidRDefault="00E678D9" w:rsidP="00A948FA">
      <w:pPr>
        <w:tabs>
          <w:tab w:val="left" w:pos="567"/>
        </w:tabs>
        <w:ind w:left="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Preparation of the dough</w:t>
      </w:r>
      <w:r w:rsidRPr="00132D0A">
        <w:rPr>
          <w:rFonts w:ascii="Calibri" w:eastAsia="Times New Roman" w:hAnsi="Calibri" w:cs="Times New Roman"/>
          <w:color w:val="000000"/>
          <w:sz w:val="27"/>
          <w:szCs w:val="27"/>
          <w:shd w:val="clear" w:color="auto" w:fill="FFFFFF"/>
          <w:lang w:val="en-GB"/>
        </w:rPr>
        <w:t xml:space="preserve">: </w:t>
      </w:r>
      <w:r w:rsidR="005E3198" w:rsidRPr="00132D0A">
        <w:rPr>
          <w:rFonts w:ascii="Calibri" w:eastAsia="Times New Roman" w:hAnsi="Calibri" w:cs="Times New Roman"/>
          <w:color w:val="000000"/>
          <w:sz w:val="27"/>
          <w:szCs w:val="27"/>
          <w:shd w:val="clear" w:color="auto" w:fill="FFFFFF"/>
          <w:lang w:val="en-GB"/>
        </w:rPr>
        <w:t>Peel</w:t>
      </w:r>
      <w:r w:rsidRPr="00132D0A">
        <w:rPr>
          <w:rFonts w:ascii="Calibri" w:eastAsia="Times New Roman" w:hAnsi="Calibri" w:cs="Times New Roman"/>
          <w:color w:val="000000"/>
          <w:sz w:val="27"/>
          <w:szCs w:val="27"/>
          <w:shd w:val="clear" w:color="auto" w:fill="FFFFFF"/>
          <w:lang w:val="en-GB"/>
        </w:rPr>
        <w:t xml:space="preserve"> the cassava root, cook it in salted water and mash it into a puree. Knead in the corn flour and a little salt until you have a firm dough.</w:t>
      </w:r>
    </w:p>
    <w:p w14:paraId="0CF9B150" w14:textId="67F553AB" w:rsidR="00E678D9" w:rsidRPr="00132D0A" w:rsidRDefault="00E678D9" w:rsidP="00A948FA">
      <w:pPr>
        <w:tabs>
          <w:tab w:val="left" w:pos="567"/>
        </w:tabs>
        <w:ind w:left="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Preparation of the filling:</w:t>
      </w:r>
      <w:r w:rsidRPr="00132D0A">
        <w:rPr>
          <w:rFonts w:ascii="Calibri" w:eastAsia="Times New Roman" w:hAnsi="Calibri" w:cs="Times New Roman"/>
          <w:color w:val="000000"/>
          <w:sz w:val="27"/>
          <w:szCs w:val="27"/>
          <w:shd w:val="clear" w:color="auto" w:fill="FFFFFF"/>
          <w:lang w:val="en-GB"/>
        </w:rPr>
        <w:t xml:space="preserve"> </w:t>
      </w:r>
      <w:r w:rsidR="005E3198" w:rsidRPr="00132D0A">
        <w:rPr>
          <w:rFonts w:ascii="Calibri" w:eastAsia="Times New Roman" w:hAnsi="Calibri" w:cs="Times New Roman"/>
          <w:color w:val="000000"/>
          <w:sz w:val="27"/>
          <w:szCs w:val="27"/>
          <w:shd w:val="clear" w:color="auto" w:fill="FFFFFF"/>
          <w:lang w:val="en-GB"/>
        </w:rPr>
        <w:t xml:space="preserve">lightly </w:t>
      </w:r>
      <w:r w:rsidRPr="00132D0A">
        <w:rPr>
          <w:rFonts w:ascii="Calibri" w:eastAsia="Times New Roman" w:hAnsi="Calibri" w:cs="Times New Roman"/>
          <w:color w:val="000000"/>
          <w:sz w:val="27"/>
          <w:szCs w:val="27"/>
          <w:shd w:val="clear" w:color="auto" w:fill="FFFFFF"/>
          <w:lang w:val="en-GB"/>
        </w:rPr>
        <w:t>fry the green pepper, onion and garlic in butter. Add the mince. Season with salt, pepper and cumin. Chop the hard-boiled egg.</w:t>
      </w:r>
    </w:p>
    <w:p w14:paraId="792DDA8A" w14:textId="5B8F0E56" w:rsidR="00A948FA" w:rsidRPr="00132D0A" w:rsidRDefault="00E678D9" w:rsidP="00A948FA">
      <w:pPr>
        <w:tabs>
          <w:tab w:val="left" w:pos="567"/>
        </w:tabs>
        <w:ind w:left="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Empanadas</w:t>
      </w:r>
      <w:r w:rsidRPr="00132D0A">
        <w:rPr>
          <w:rFonts w:ascii="Calibri" w:eastAsia="Times New Roman" w:hAnsi="Calibri" w:cs="Times New Roman"/>
          <w:color w:val="000000"/>
          <w:sz w:val="27"/>
          <w:szCs w:val="27"/>
          <w:shd w:val="clear" w:color="auto" w:fill="FFFFFF"/>
          <w:lang w:val="en-GB"/>
        </w:rPr>
        <w:t xml:space="preserve">: mould the dough into circles with a diameter of around 13cm. </w:t>
      </w:r>
      <w:r w:rsidR="00A948FA" w:rsidRPr="00132D0A">
        <w:rPr>
          <w:rFonts w:ascii="Calibri" w:eastAsia="Times New Roman" w:hAnsi="Calibri" w:cs="Times New Roman"/>
          <w:color w:val="000000"/>
          <w:sz w:val="27"/>
          <w:szCs w:val="27"/>
          <w:shd w:val="clear" w:color="auto" w:fill="FFFFFF"/>
          <w:lang w:val="en-GB"/>
        </w:rPr>
        <w:t xml:space="preserve">Add the filling and top it off with the chopped egg. Fold into </w:t>
      </w:r>
      <w:r w:rsidR="00394C21" w:rsidRPr="00132D0A">
        <w:rPr>
          <w:rFonts w:ascii="Calibri" w:eastAsia="Times New Roman" w:hAnsi="Calibri" w:cs="Times New Roman"/>
          <w:color w:val="000000"/>
          <w:sz w:val="27"/>
          <w:szCs w:val="27"/>
          <w:shd w:val="clear" w:color="auto" w:fill="FFFFFF"/>
          <w:lang w:val="en-GB"/>
        </w:rPr>
        <w:t xml:space="preserve">a </w:t>
      </w:r>
      <w:r w:rsidR="0007187C" w:rsidRPr="00132D0A">
        <w:rPr>
          <w:rFonts w:ascii="Calibri" w:eastAsia="Times New Roman" w:hAnsi="Calibri" w:cs="Times New Roman"/>
          <w:color w:val="000000"/>
          <w:sz w:val="27"/>
          <w:szCs w:val="27"/>
          <w:shd w:val="clear" w:color="auto" w:fill="FFFFFF"/>
          <w:lang w:val="en-GB"/>
        </w:rPr>
        <w:t>half-moon</w:t>
      </w:r>
      <w:r w:rsidR="00A948FA" w:rsidRPr="00132D0A">
        <w:rPr>
          <w:rFonts w:ascii="Calibri" w:eastAsia="Times New Roman" w:hAnsi="Calibri" w:cs="Times New Roman"/>
          <w:color w:val="000000"/>
          <w:sz w:val="27"/>
          <w:szCs w:val="27"/>
          <w:shd w:val="clear" w:color="auto" w:fill="FFFFFF"/>
          <w:lang w:val="en-GB"/>
        </w:rPr>
        <w:t xml:space="preserve"> and seal, then fry in oil until golden brown.</w:t>
      </w:r>
    </w:p>
    <w:p w14:paraId="1B9A8F4D" w14:textId="77777777" w:rsidR="00A948FA" w:rsidRPr="00132D0A" w:rsidRDefault="00A948FA" w:rsidP="00C07091">
      <w:pPr>
        <w:ind w:firstLine="567"/>
        <w:rPr>
          <w:rFonts w:ascii="Calibri" w:eastAsia="Times New Roman" w:hAnsi="Calibri" w:cs="Times New Roman"/>
          <w:color w:val="000000"/>
          <w:sz w:val="27"/>
          <w:szCs w:val="27"/>
          <w:shd w:val="clear" w:color="auto" w:fill="FFFFFF"/>
          <w:lang w:val="en-GB"/>
        </w:rPr>
      </w:pPr>
    </w:p>
    <w:p w14:paraId="4C85FDE0" w14:textId="1A25DAF4" w:rsidR="00E678D9" w:rsidRPr="00132D0A" w:rsidRDefault="00A948FA" w:rsidP="00C07091">
      <w:pPr>
        <w:ind w:firstLine="567"/>
        <w:rPr>
          <w:rFonts w:ascii="Calibri" w:eastAsia="Times New Roman" w:hAnsi="Calibri" w:cs="Times New Roman"/>
          <w:b/>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Joseph Criscenti (1993):</w:t>
      </w:r>
    </w:p>
    <w:p w14:paraId="13784189" w14:textId="60207413" w:rsidR="00A948FA" w:rsidRPr="00132D0A" w:rsidRDefault="00A948FA" w:rsidP="00C07091">
      <w:pPr>
        <w:ind w:firstLine="567"/>
        <w:rPr>
          <w:rFonts w:ascii="Calibri" w:eastAsia="Times New Roman" w:hAnsi="Calibri" w:cs="Times New Roman"/>
          <w:color w:val="000000"/>
          <w:sz w:val="27"/>
          <w:szCs w:val="27"/>
          <w:u w:val="single"/>
          <w:shd w:val="clear" w:color="auto" w:fill="FFFFFF"/>
          <w:lang w:val="en-GB"/>
        </w:rPr>
      </w:pPr>
      <w:r w:rsidRPr="00132D0A">
        <w:rPr>
          <w:rFonts w:ascii="Calibri" w:eastAsia="Times New Roman" w:hAnsi="Calibri" w:cs="Times New Roman"/>
          <w:color w:val="000000"/>
          <w:sz w:val="27"/>
          <w:szCs w:val="27"/>
          <w:u w:val="single"/>
          <w:shd w:val="clear" w:color="auto" w:fill="FFFFFF"/>
          <w:lang w:val="en-GB"/>
        </w:rPr>
        <w:t>Sarmiento and his Argentina</w:t>
      </w:r>
    </w:p>
    <w:p w14:paraId="1C469F28" w14:textId="77777777" w:rsidR="00A948FA" w:rsidRPr="00132D0A" w:rsidRDefault="00A948FA" w:rsidP="00C07091">
      <w:pPr>
        <w:ind w:firstLine="567"/>
        <w:rPr>
          <w:rFonts w:ascii="Calibri" w:eastAsia="Times New Roman" w:hAnsi="Calibri" w:cs="Times New Roman"/>
          <w:color w:val="000000"/>
          <w:sz w:val="27"/>
          <w:szCs w:val="27"/>
          <w:shd w:val="clear" w:color="auto" w:fill="FFFFFF"/>
          <w:lang w:val="en-GB"/>
        </w:rPr>
      </w:pPr>
    </w:p>
    <w:p w14:paraId="767ACD3C" w14:textId="4372DA23" w:rsidR="00A948FA" w:rsidRPr="00132D0A" w:rsidRDefault="00A948FA" w:rsidP="00C07091">
      <w:pPr>
        <w:ind w:firstLine="567"/>
        <w:rPr>
          <w:rFonts w:ascii="Calibri" w:eastAsia="Times New Roman" w:hAnsi="Calibri" w:cs="Times New Roman"/>
          <w:b/>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Øvre Richter Frich (1912)</w:t>
      </w:r>
    </w:p>
    <w:p w14:paraId="5811F1B7" w14:textId="394D70B9" w:rsidR="00A948FA" w:rsidRPr="00132D0A" w:rsidRDefault="00A948FA"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u w:val="single"/>
          <w:shd w:val="clear" w:color="auto" w:fill="FFFFFF"/>
          <w:lang w:val="en-GB"/>
        </w:rPr>
        <w:t>Kondoren. En Landfligtigs roman</w:t>
      </w:r>
      <w:r w:rsidR="0013520A" w:rsidRPr="00132D0A">
        <w:rPr>
          <w:rFonts w:ascii="Calibri" w:eastAsia="Times New Roman" w:hAnsi="Calibri" w:cs="Times New Roman"/>
          <w:color w:val="000000"/>
          <w:sz w:val="27"/>
          <w:szCs w:val="27"/>
          <w:u w:val="single"/>
          <w:shd w:val="clear" w:color="auto" w:fill="FFFFFF"/>
          <w:lang w:val="en-GB"/>
        </w:rPr>
        <w:t xml:space="preserve"> </w:t>
      </w:r>
    </w:p>
    <w:p w14:paraId="5C54730F" w14:textId="77777777" w:rsidR="00A948FA" w:rsidRPr="00132D0A" w:rsidRDefault="00A948FA" w:rsidP="00C07091">
      <w:pPr>
        <w:ind w:firstLine="567"/>
        <w:rPr>
          <w:rFonts w:ascii="Calibri" w:eastAsia="Times New Roman" w:hAnsi="Calibri" w:cs="Times New Roman"/>
          <w:color w:val="000000"/>
          <w:sz w:val="27"/>
          <w:szCs w:val="27"/>
          <w:shd w:val="clear" w:color="auto" w:fill="FFFFFF"/>
          <w:lang w:val="en-GB"/>
        </w:rPr>
      </w:pPr>
    </w:p>
    <w:p w14:paraId="282756B2" w14:textId="4B246023" w:rsidR="00A948FA" w:rsidRPr="00132D0A" w:rsidRDefault="00A948FA" w:rsidP="00C07091">
      <w:pPr>
        <w:ind w:firstLine="567"/>
        <w:rPr>
          <w:rFonts w:ascii="Calibri" w:eastAsia="Times New Roman" w:hAnsi="Calibri" w:cs="Times New Roman"/>
          <w:b/>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Georg Wedel-Jarlsberg (1913)</w:t>
      </w:r>
    </w:p>
    <w:p w14:paraId="6FB6994F" w14:textId="050799C7" w:rsidR="00A948FA" w:rsidRPr="00132D0A" w:rsidRDefault="005E6F5C" w:rsidP="00C07091">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u w:val="single"/>
          <w:shd w:val="clear" w:color="auto" w:fill="FFFFFF"/>
          <w:lang w:val="en-GB"/>
        </w:rPr>
        <w:t>Da jeg var c</w:t>
      </w:r>
      <w:r w:rsidR="00A948FA" w:rsidRPr="00132D0A">
        <w:rPr>
          <w:rFonts w:ascii="Calibri" w:eastAsia="Times New Roman" w:hAnsi="Calibri" w:cs="Times New Roman"/>
          <w:color w:val="000000"/>
          <w:sz w:val="27"/>
          <w:szCs w:val="27"/>
          <w:u w:val="single"/>
          <w:shd w:val="clear" w:color="auto" w:fill="FFFFFF"/>
          <w:lang w:val="en-GB"/>
        </w:rPr>
        <w:t>owboy</w:t>
      </w:r>
      <w:r w:rsidR="0013520A" w:rsidRPr="00132D0A">
        <w:rPr>
          <w:rFonts w:ascii="Calibri" w:eastAsia="Times New Roman" w:hAnsi="Calibri" w:cs="Times New Roman"/>
          <w:color w:val="000000"/>
          <w:sz w:val="27"/>
          <w:szCs w:val="27"/>
          <w:u w:val="single"/>
          <w:shd w:val="clear" w:color="auto" w:fill="FFFFFF"/>
          <w:lang w:val="en-GB"/>
        </w:rPr>
        <w:t xml:space="preserve"> </w:t>
      </w:r>
    </w:p>
    <w:p w14:paraId="3DB9F1FE" w14:textId="77777777" w:rsidR="006853D4" w:rsidRPr="00132D0A" w:rsidRDefault="006853D4" w:rsidP="00C07091">
      <w:pPr>
        <w:ind w:firstLine="567"/>
        <w:rPr>
          <w:rFonts w:ascii="Calibri" w:eastAsia="Times New Roman" w:hAnsi="Calibri" w:cs="Times New Roman"/>
          <w:color w:val="000000"/>
          <w:sz w:val="27"/>
          <w:szCs w:val="27"/>
          <w:shd w:val="clear" w:color="auto" w:fill="FFFFFF"/>
          <w:lang w:val="en-GB"/>
        </w:rPr>
      </w:pPr>
    </w:p>
    <w:p w14:paraId="3424B3F1" w14:textId="366EA84D" w:rsidR="00A948FA" w:rsidRPr="00132D0A" w:rsidRDefault="00A948FA" w:rsidP="00A948FA">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inhabitants of Corrientes are the worst </w:t>
      </w:r>
    </w:p>
    <w:p w14:paraId="5251247F" w14:textId="77777777" w:rsidR="00A948FA" w:rsidRPr="00132D0A" w:rsidRDefault="00A948FA" w:rsidP="00A948FA">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in the republic. Most of them belong to the </w:t>
      </w:r>
    </w:p>
    <w:p w14:paraId="1808B764" w14:textId="589E1C7E" w:rsidR="00A948FA" w:rsidRPr="00132D0A" w:rsidRDefault="0007187C" w:rsidP="00A948FA">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Roman</w:t>
      </w:r>
      <w:r w:rsidR="00A948FA" w:rsidRPr="00132D0A">
        <w:rPr>
          <w:rFonts w:ascii="Calibri" w:eastAsia="Times New Roman" w:hAnsi="Calibri" w:cs="Times New Roman"/>
          <w:color w:val="000000"/>
          <w:sz w:val="27"/>
          <w:szCs w:val="27"/>
          <w:shd w:val="clear" w:color="auto" w:fill="FFFFFF"/>
          <w:lang w:val="en-GB"/>
        </w:rPr>
        <w:t xml:space="preserve"> race: they are cowardly </w:t>
      </w:r>
    </w:p>
    <w:p w14:paraId="31313329" w14:textId="44B7EF68" w:rsidR="00A23D1A" w:rsidRPr="00132D0A" w:rsidRDefault="00A948FA" w:rsidP="00A948FA">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but treacherous and vengeful.</w:t>
      </w:r>
    </w:p>
    <w:p w14:paraId="66DC35DE" w14:textId="38D8DC5A" w:rsidR="00A948FA" w:rsidRPr="00132D0A" w:rsidRDefault="00A948FA" w:rsidP="00A948FA">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GEORG WEDEL-JARLSBERG</w:t>
      </w:r>
    </w:p>
    <w:p w14:paraId="290B7D76" w14:textId="77777777" w:rsidR="00A948FA" w:rsidRPr="00132D0A" w:rsidRDefault="00A948FA" w:rsidP="00A948FA">
      <w:pPr>
        <w:jc w:val="center"/>
        <w:rPr>
          <w:rFonts w:ascii="Calibri" w:eastAsia="Times New Roman" w:hAnsi="Calibri" w:cs="Times New Roman"/>
          <w:color w:val="000000"/>
          <w:sz w:val="27"/>
          <w:szCs w:val="27"/>
          <w:shd w:val="clear" w:color="auto" w:fill="FFFFFF"/>
          <w:lang w:val="en-GB"/>
        </w:rPr>
      </w:pPr>
    </w:p>
    <w:p w14:paraId="7AC1B24D" w14:textId="73E22962" w:rsidR="00A948FA" w:rsidRPr="00132D0A" w:rsidRDefault="00A948FA">
      <w:pPr>
        <w:rPr>
          <w:lang w:val="en-GB"/>
        </w:rPr>
      </w:pPr>
      <w:r w:rsidRPr="00132D0A">
        <w:rPr>
          <w:lang w:val="en-GB"/>
        </w:rPr>
        <w:br w:type="page"/>
      </w:r>
    </w:p>
    <w:tbl>
      <w:tblPr>
        <w:tblStyle w:val="Tabellrutenett"/>
        <w:tblW w:w="0" w:type="auto"/>
        <w:tblLook w:val="04A0" w:firstRow="1" w:lastRow="0" w:firstColumn="1" w:lastColumn="0" w:noHBand="0" w:noVBand="1"/>
      </w:tblPr>
      <w:tblGrid>
        <w:gridCol w:w="4258"/>
        <w:gridCol w:w="4258"/>
      </w:tblGrid>
      <w:tr w:rsidR="00CC2C39" w:rsidRPr="00132D0A" w14:paraId="2D8C2D1F" w14:textId="77777777" w:rsidTr="00CC2C39">
        <w:tc>
          <w:tcPr>
            <w:tcW w:w="4258" w:type="dxa"/>
          </w:tcPr>
          <w:p w14:paraId="6FFA9337"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0"/>
                <w:szCs w:val="20"/>
                <w:lang w:val="en-GB"/>
              </w:rPr>
              <w:lastRenderedPageBreak/>
              <w:t>PERIOD</w:t>
            </w:r>
            <w:r w:rsidRPr="00132D0A">
              <w:rPr>
                <w:rFonts w:asciiTheme="majorHAnsi" w:hAnsiTheme="majorHAnsi"/>
                <w:sz w:val="27"/>
                <w:szCs w:val="27"/>
                <w:lang w:val="en-GB"/>
              </w:rPr>
              <w:t>:</w:t>
            </w:r>
          </w:p>
        </w:tc>
        <w:tc>
          <w:tcPr>
            <w:tcW w:w="4258" w:type="dxa"/>
          </w:tcPr>
          <w:p w14:paraId="7AEE930C" w14:textId="77777777" w:rsidR="00CC2C39" w:rsidRPr="00132D0A" w:rsidRDefault="00CC2C39" w:rsidP="00CC2C39">
            <w:pPr>
              <w:rPr>
                <w:rFonts w:asciiTheme="majorHAnsi" w:hAnsiTheme="majorHAnsi"/>
                <w:sz w:val="27"/>
                <w:szCs w:val="27"/>
                <w:lang w:val="en-GB"/>
              </w:rPr>
            </w:pPr>
          </w:p>
        </w:tc>
      </w:tr>
      <w:tr w:rsidR="00CC2C39" w:rsidRPr="00132D0A" w14:paraId="548635DD" w14:textId="77777777" w:rsidTr="00CC2C39">
        <w:tc>
          <w:tcPr>
            <w:tcW w:w="4258" w:type="dxa"/>
          </w:tcPr>
          <w:p w14:paraId="75ABB82E" w14:textId="2819380B"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1846-1906</w:t>
            </w:r>
          </w:p>
        </w:tc>
        <w:tc>
          <w:tcPr>
            <w:tcW w:w="4258" w:type="dxa"/>
          </w:tcPr>
          <w:p w14:paraId="57C5A635" w14:textId="77777777" w:rsidR="00CC2C39" w:rsidRPr="00132D0A" w:rsidRDefault="00CC2C39" w:rsidP="00CC2C39">
            <w:pPr>
              <w:rPr>
                <w:rFonts w:asciiTheme="majorHAnsi" w:hAnsiTheme="majorHAnsi"/>
                <w:sz w:val="27"/>
                <w:szCs w:val="27"/>
                <w:lang w:val="en-GB"/>
              </w:rPr>
            </w:pPr>
          </w:p>
        </w:tc>
      </w:tr>
      <w:tr w:rsidR="00CC2C39" w:rsidRPr="00132D0A" w14:paraId="01A6C6EF" w14:textId="77777777" w:rsidTr="00CC2C39">
        <w:tc>
          <w:tcPr>
            <w:tcW w:w="4258" w:type="dxa"/>
          </w:tcPr>
          <w:p w14:paraId="3BCD4DBB"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4E2BCEBB" w14:textId="77777777" w:rsidR="00CC2C39" w:rsidRPr="00132D0A" w:rsidRDefault="00CC2C39" w:rsidP="00CC2C39">
            <w:pPr>
              <w:rPr>
                <w:rFonts w:asciiTheme="majorHAnsi" w:hAnsiTheme="majorHAnsi"/>
                <w:sz w:val="27"/>
                <w:szCs w:val="27"/>
                <w:lang w:val="en-GB"/>
              </w:rPr>
            </w:pPr>
          </w:p>
        </w:tc>
      </w:tr>
      <w:tr w:rsidR="00CC2C39" w:rsidRPr="00132D0A" w14:paraId="29E74271" w14:textId="77777777" w:rsidTr="00CC2C39">
        <w:tc>
          <w:tcPr>
            <w:tcW w:w="4258" w:type="dxa"/>
          </w:tcPr>
          <w:p w14:paraId="762A80FC" w14:textId="7300BD01" w:rsidR="00CC2C39" w:rsidRPr="00132D0A" w:rsidRDefault="00CC2C39" w:rsidP="00D93ECE">
            <w:pPr>
              <w:pStyle w:val="ToC1"/>
              <w:rPr>
                <w:rFonts w:asciiTheme="majorHAnsi" w:hAnsiTheme="majorHAnsi"/>
              </w:rPr>
            </w:pPr>
            <w:bookmarkStart w:id="6" w:name="_Toc347431741"/>
            <w:r w:rsidRPr="00132D0A">
              <w:t>LABUAN</w:t>
            </w:r>
            <w:bookmarkEnd w:id="6"/>
          </w:p>
        </w:tc>
        <w:tc>
          <w:tcPr>
            <w:tcW w:w="4258" w:type="dxa"/>
          </w:tcPr>
          <w:p w14:paraId="57A32C4C" w14:textId="77777777" w:rsidR="00CC2C39" w:rsidRPr="00132D0A" w:rsidRDefault="00CC2C39" w:rsidP="00CC2C39">
            <w:pPr>
              <w:rPr>
                <w:rFonts w:asciiTheme="majorHAnsi" w:hAnsiTheme="majorHAnsi"/>
                <w:sz w:val="27"/>
                <w:szCs w:val="27"/>
                <w:lang w:val="en-GB"/>
              </w:rPr>
            </w:pPr>
          </w:p>
        </w:tc>
      </w:tr>
      <w:tr w:rsidR="00CC2C39" w:rsidRPr="00132D0A" w14:paraId="1621CB2E" w14:textId="77777777" w:rsidTr="00CC2C39">
        <w:tc>
          <w:tcPr>
            <w:tcW w:w="4258" w:type="dxa"/>
          </w:tcPr>
          <w:p w14:paraId="27ECB2EF"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3E99320C" w14:textId="77777777" w:rsidR="00CC2C39" w:rsidRPr="00132D0A" w:rsidRDefault="00CC2C39" w:rsidP="00CC2C39">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CC2C39" w:rsidRPr="00132D0A" w14:paraId="508E2703" w14:textId="77777777" w:rsidTr="00CC2C39">
        <w:tc>
          <w:tcPr>
            <w:tcW w:w="4258" w:type="dxa"/>
          </w:tcPr>
          <w:p w14:paraId="297C6EDE" w14:textId="3C8E00B7"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9,000</w:t>
            </w:r>
          </w:p>
        </w:tc>
        <w:tc>
          <w:tcPr>
            <w:tcW w:w="4258" w:type="dxa"/>
          </w:tcPr>
          <w:p w14:paraId="25B5F53F" w14:textId="10E1C49B"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92</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CC2C39" w:rsidRPr="00132D0A" w14:paraId="27ADBE60" w14:textId="77777777" w:rsidTr="00CC2C39">
        <w:tc>
          <w:tcPr>
            <w:tcW w:w="4258" w:type="dxa"/>
          </w:tcPr>
          <w:p w14:paraId="53FA24C0" w14:textId="3D454886" w:rsidR="00CC2C39" w:rsidRPr="00132D0A" w:rsidRDefault="00CC2C39" w:rsidP="00CC2C39">
            <w:pPr>
              <w:rPr>
                <w:rFonts w:asciiTheme="majorHAnsi" w:hAnsiTheme="majorHAnsi"/>
                <w:sz w:val="27"/>
                <w:szCs w:val="27"/>
                <w:lang w:val="en-GB"/>
              </w:rPr>
            </w:pPr>
            <w:r w:rsidRPr="00132D0A">
              <w:rPr>
                <w:rFonts w:asciiTheme="majorHAnsi" w:hAnsiTheme="majorHAnsi"/>
                <w:sz w:val="27"/>
                <w:szCs w:val="27"/>
                <w:lang w:val="en-GB"/>
              </w:rPr>
              <w:t>LABUAN</w:t>
            </w:r>
          </w:p>
          <w:p w14:paraId="23F65C72" w14:textId="4EE04EEC" w:rsidR="00CC2C39" w:rsidRPr="00132D0A" w:rsidRDefault="00A23DC6" w:rsidP="00CC2C39">
            <w:pPr>
              <w:rPr>
                <w:rFonts w:asciiTheme="majorHAnsi" w:hAnsiTheme="majorHAnsi"/>
                <w:sz w:val="27"/>
                <w:szCs w:val="27"/>
                <w:lang w:val="en-GB"/>
              </w:rPr>
            </w:pPr>
            <w:r w:rsidRPr="00132D0A">
              <w:rPr>
                <w:rFonts w:asciiTheme="majorHAnsi" w:hAnsiTheme="majorHAnsi"/>
                <w:sz w:val="27"/>
                <w:szCs w:val="27"/>
                <w:lang w:val="en-GB"/>
              </w:rPr>
              <w:t>Victoria</w:t>
            </w:r>
          </w:p>
          <w:p w14:paraId="1516D475" w14:textId="77777777" w:rsidR="00A27CD3" w:rsidRPr="00132D0A" w:rsidRDefault="00CC2C39" w:rsidP="00A27CD3">
            <w:pPr>
              <w:rPr>
                <w:rFonts w:asciiTheme="majorHAnsi" w:hAnsiTheme="majorHAnsi"/>
                <w:sz w:val="27"/>
                <w:szCs w:val="27"/>
                <w:lang w:val="en-GB"/>
              </w:rPr>
            </w:pPr>
            <w:r w:rsidRPr="00132D0A">
              <w:rPr>
                <w:rFonts w:asciiTheme="majorHAnsi" w:hAnsiTheme="majorHAnsi"/>
                <w:sz w:val="27"/>
                <w:szCs w:val="27"/>
                <w:lang w:val="en-GB"/>
              </w:rPr>
              <w:t>SOUTH CHINA SEA</w:t>
            </w:r>
          </w:p>
          <w:p w14:paraId="247611EE" w14:textId="09AD9759" w:rsidR="00CC2C39" w:rsidRPr="00132D0A" w:rsidRDefault="00A27CD3" w:rsidP="00A27CD3">
            <w:pPr>
              <w:rPr>
                <w:rFonts w:asciiTheme="majorHAnsi" w:hAnsiTheme="majorHAnsi"/>
                <w:sz w:val="27"/>
                <w:szCs w:val="27"/>
                <w:lang w:val="en-GB"/>
              </w:rPr>
            </w:pPr>
            <w:r w:rsidRPr="00132D0A">
              <w:rPr>
                <w:rFonts w:asciiTheme="majorHAnsi" w:hAnsiTheme="majorHAnsi"/>
                <w:sz w:val="27"/>
                <w:szCs w:val="27"/>
                <w:lang w:val="en-GB"/>
              </w:rPr>
              <w:t xml:space="preserve"> BRUNEI</w:t>
            </w:r>
          </w:p>
        </w:tc>
        <w:tc>
          <w:tcPr>
            <w:tcW w:w="4258" w:type="dxa"/>
          </w:tcPr>
          <w:p w14:paraId="609AA4B6" w14:textId="77777777" w:rsidR="00CC2C39" w:rsidRPr="00132D0A" w:rsidRDefault="00CC2C39" w:rsidP="00CC2C39">
            <w:pPr>
              <w:rPr>
                <w:rFonts w:asciiTheme="majorHAnsi" w:hAnsiTheme="majorHAnsi"/>
                <w:sz w:val="27"/>
                <w:szCs w:val="27"/>
                <w:lang w:val="en-GB"/>
              </w:rPr>
            </w:pPr>
          </w:p>
        </w:tc>
      </w:tr>
    </w:tbl>
    <w:p w14:paraId="79D809BD" w14:textId="77777777" w:rsidR="00CC2C39" w:rsidRPr="00132D0A" w:rsidRDefault="00CC2C39" w:rsidP="00A948FA">
      <w:pPr>
        <w:rPr>
          <w:rFonts w:asciiTheme="majorHAnsi" w:hAnsiTheme="majorHAnsi"/>
          <w:sz w:val="27"/>
          <w:szCs w:val="27"/>
          <w:lang w:val="en-GB"/>
        </w:rPr>
      </w:pPr>
    </w:p>
    <w:p w14:paraId="54731296" w14:textId="297D1589" w:rsidR="00982C0B" w:rsidRPr="00132D0A" w:rsidRDefault="0077035B">
      <w:pPr>
        <w:rPr>
          <w:rFonts w:asciiTheme="majorHAnsi" w:hAnsiTheme="majorHAnsi"/>
          <w:b/>
          <w:sz w:val="27"/>
          <w:szCs w:val="27"/>
          <w:lang w:val="en-GB"/>
        </w:rPr>
      </w:pPr>
      <w:r w:rsidRPr="00132D0A">
        <w:rPr>
          <w:rFonts w:asciiTheme="majorHAnsi" w:hAnsiTheme="majorHAnsi"/>
          <w:b/>
          <w:sz w:val="27"/>
          <w:szCs w:val="27"/>
          <w:lang w:val="en-GB"/>
        </w:rPr>
        <w:t>Binge-drinking</w:t>
      </w:r>
      <w:r w:rsidR="00982C0B" w:rsidRPr="00132D0A">
        <w:rPr>
          <w:rFonts w:asciiTheme="majorHAnsi" w:hAnsiTheme="majorHAnsi"/>
          <w:b/>
          <w:sz w:val="27"/>
          <w:szCs w:val="27"/>
          <w:lang w:val="en-GB"/>
        </w:rPr>
        <w:t xml:space="preserve"> in a </w:t>
      </w:r>
      <w:r w:rsidR="0007187C" w:rsidRPr="00132D0A">
        <w:rPr>
          <w:rFonts w:asciiTheme="majorHAnsi" w:hAnsiTheme="majorHAnsi"/>
          <w:b/>
          <w:sz w:val="27"/>
          <w:szCs w:val="27"/>
          <w:lang w:val="en-GB"/>
        </w:rPr>
        <w:t>S</w:t>
      </w:r>
      <w:r w:rsidR="00394C21" w:rsidRPr="00132D0A">
        <w:rPr>
          <w:rFonts w:asciiTheme="majorHAnsi" w:hAnsiTheme="majorHAnsi"/>
          <w:b/>
          <w:sz w:val="27"/>
          <w:szCs w:val="27"/>
          <w:lang w:val="en-GB"/>
        </w:rPr>
        <w:t>eedy</w:t>
      </w:r>
      <w:r w:rsidR="00982C0B" w:rsidRPr="00132D0A">
        <w:rPr>
          <w:rFonts w:asciiTheme="majorHAnsi" w:hAnsiTheme="majorHAnsi"/>
          <w:b/>
          <w:sz w:val="27"/>
          <w:szCs w:val="27"/>
          <w:lang w:val="en-GB"/>
        </w:rPr>
        <w:t xml:space="preserve"> </w:t>
      </w:r>
      <w:r w:rsidR="00394C21" w:rsidRPr="00132D0A">
        <w:rPr>
          <w:rFonts w:asciiTheme="majorHAnsi" w:hAnsiTheme="majorHAnsi"/>
          <w:b/>
          <w:sz w:val="27"/>
          <w:szCs w:val="27"/>
          <w:lang w:val="en-GB"/>
        </w:rPr>
        <w:t>South Sea</w:t>
      </w:r>
      <w:r w:rsidR="0007187C" w:rsidRPr="00132D0A">
        <w:rPr>
          <w:rFonts w:asciiTheme="majorHAnsi" w:hAnsiTheme="majorHAnsi"/>
          <w:b/>
          <w:sz w:val="27"/>
          <w:szCs w:val="27"/>
          <w:lang w:val="en-GB"/>
        </w:rPr>
        <w:t xml:space="preserve"> P</w:t>
      </w:r>
      <w:r w:rsidR="00982C0B" w:rsidRPr="00132D0A">
        <w:rPr>
          <w:rFonts w:asciiTheme="majorHAnsi" w:hAnsiTheme="majorHAnsi"/>
          <w:b/>
          <w:sz w:val="27"/>
          <w:szCs w:val="27"/>
          <w:lang w:val="en-GB"/>
        </w:rPr>
        <w:t>aradise</w:t>
      </w:r>
    </w:p>
    <w:p w14:paraId="1F1382B8" w14:textId="0D417354" w:rsidR="00982C0B" w:rsidRPr="00132D0A" w:rsidRDefault="00982C0B" w:rsidP="006341DE">
      <w:pPr>
        <w:rPr>
          <w:rFonts w:asciiTheme="majorHAnsi" w:hAnsiTheme="majorHAnsi"/>
          <w:sz w:val="27"/>
          <w:szCs w:val="27"/>
          <w:lang w:val="en-GB"/>
        </w:rPr>
      </w:pPr>
      <w:r w:rsidRPr="00132D0A">
        <w:rPr>
          <w:rFonts w:asciiTheme="majorHAnsi" w:hAnsiTheme="majorHAnsi"/>
          <w:sz w:val="27"/>
          <w:szCs w:val="27"/>
          <w:lang w:val="en-GB"/>
        </w:rPr>
        <w:t xml:space="preserve">Some kilometres </w:t>
      </w:r>
      <w:r w:rsidR="0007187C" w:rsidRPr="00132D0A">
        <w:rPr>
          <w:rFonts w:asciiTheme="majorHAnsi" w:hAnsiTheme="majorHAnsi"/>
          <w:sz w:val="27"/>
          <w:szCs w:val="27"/>
          <w:lang w:val="en-GB"/>
        </w:rPr>
        <w:t>off the</w:t>
      </w:r>
      <w:r w:rsidRPr="00132D0A">
        <w:rPr>
          <w:rFonts w:asciiTheme="majorHAnsi" w:hAnsiTheme="majorHAnsi"/>
          <w:sz w:val="27"/>
          <w:szCs w:val="27"/>
          <w:lang w:val="en-GB"/>
        </w:rPr>
        <w:t xml:space="preserve"> northwest </w:t>
      </w:r>
      <w:r w:rsidR="0007187C" w:rsidRPr="00132D0A">
        <w:rPr>
          <w:rFonts w:asciiTheme="majorHAnsi" w:hAnsiTheme="majorHAnsi"/>
          <w:sz w:val="27"/>
          <w:szCs w:val="27"/>
          <w:lang w:val="en-GB"/>
        </w:rPr>
        <w:t xml:space="preserve">coast </w:t>
      </w:r>
      <w:r w:rsidRPr="00132D0A">
        <w:rPr>
          <w:rFonts w:asciiTheme="majorHAnsi" w:hAnsiTheme="majorHAnsi"/>
          <w:sz w:val="27"/>
          <w:szCs w:val="27"/>
          <w:lang w:val="en-GB"/>
        </w:rPr>
        <w:t>of Borneo lies the island of Labuan. Apart from Bukit Kubon</w:t>
      </w:r>
      <w:r w:rsidR="00601BE3" w:rsidRPr="00132D0A">
        <w:rPr>
          <w:rFonts w:asciiTheme="majorHAnsi" w:hAnsiTheme="majorHAnsi"/>
          <w:sz w:val="27"/>
          <w:szCs w:val="27"/>
          <w:lang w:val="en-GB"/>
        </w:rPr>
        <w:t>g</w:t>
      </w:r>
      <w:r w:rsidRPr="00132D0A">
        <w:rPr>
          <w:rFonts w:asciiTheme="majorHAnsi" w:hAnsiTheme="majorHAnsi"/>
          <w:sz w:val="27"/>
          <w:szCs w:val="27"/>
          <w:lang w:val="en-GB"/>
        </w:rPr>
        <w:t>,</w:t>
      </w:r>
      <w:r w:rsidR="00601BE3" w:rsidRPr="00132D0A">
        <w:rPr>
          <w:rFonts w:asciiTheme="majorHAnsi" w:hAnsiTheme="majorHAnsi"/>
          <w:sz w:val="27"/>
          <w:szCs w:val="27"/>
          <w:lang w:val="en-GB"/>
        </w:rPr>
        <w:t xml:space="preserve"> a hill that</w:t>
      </w:r>
      <w:r w:rsidRPr="00132D0A">
        <w:rPr>
          <w:rFonts w:asciiTheme="majorHAnsi" w:hAnsiTheme="majorHAnsi"/>
          <w:sz w:val="27"/>
          <w:szCs w:val="27"/>
          <w:lang w:val="en-GB"/>
        </w:rPr>
        <w:t xml:space="preserve"> </w:t>
      </w:r>
      <w:r w:rsidR="00394C21" w:rsidRPr="00132D0A">
        <w:rPr>
          <w:rFonts w:asciiTheme="majorHAnsi" w:hAnsiTheme="majorHAnsi"/>
          <w:sz w:val="27"/>
          <w:szCs w:val="27"/>
          <w:lang w:val="en-GB"/>
        </w:rPr>
        <w:t>creeps</w:t>
      </w:r>
      <w:r w:rsidRPr="00132D0A">
        <w:rPr>
          <w:rFonts w:asciiTheme="majorHAnsi" w:hAnsiTheme="majorHAnsi"/>
          <w:sz w:val="27"/>
          <w:szCs w:val="27"/>
          <w:lang w:val="en-GB"/>
        </w:rPr>
        <w:t xml:space="preserve"> </w:t>
      </w:r>
      <w:r w:rsidR="0007187C" w:rsidRPr="00132D0A">
        <w:rPr>
          <w:rFonts w:asciiTheme="majorHAnsi" w:hAnsiTheme="majorHAnsi"/>
          <w:sz w:val="27"/>
          <w:szCs w:val="27"/>
          <w:lang w:val="en-GB"/>
        </w:rPr>
        <w:t xml:space="preserve">up to </w:t>
      </w:r>
      <w:r w:rsidRPr="00132D0A">
        <w:rPr>
          <w:rFonts w:asciiTheme="majorHAnsi" w:hAnsiTheme="majorHAnsi"/>
          <w:sz w:val="27"/>
          <w:szCs w:val="27"/>
          <w:lang w:val="en-GB"/>
        </w:rPr>
        <w:t>a modest</w:t>
      </w:r>
      <w:r w:rsidR="0007187C" w:rsidRPr="00132D0A">
        <w:rPr>
          <w:rFonts w:asciiTheme="majorHAnsi" w:hAnsiTheme="majorHAnsi"/>
          <w:sz w:val="27"/>
          <w:szCs w:val="27"/>
          <w:lang w:val="en-GB"/>
        </w:rPr>
        <w:t xml:space="preserve"> height of</w:t>
      </w:r>
      <w:r w:rsidRPr="00132D0A">
        <w:rPr>
          <w:rFonts w:asciiTheme="majorHAnsi" w:hAnsiTheme="majorHAnsi"/>
          <w:sz w:val="27"/>
          <w:szCs w:val="27"/>
          <w:lang w:val="en-GB"/>
        </w:rPr>
        <w:t xml:space="preserve"> 148</w:t>
      </w:r>
      <w:r w:rsidR="00C44F05" w:rsidRPr="00132D0A">
        <w:rPr>
          <w:rFonts w:asciiTheme="majorHAnsi" w:hAnsiTheme="majorHAnsi"/>
          <w:sz w:val="27"/>
          <w:szCs w:val="27"/>
          <w:lang w:val="en-GB"/>
        </w:rPr>
        <w:t>m</w:t>
      </w:r>
      <w:r w:rsidRPr="00132D0A">
        <w:rPr>
          <w:rFonts w:asciiTheme="majorHAnsi" w:hAnsiTheme="majorHAnsi"/>
          <w:sz w:val="27"/>
          <w:szCs w:val="27"/>
          <w:lang w:val="en-GB"/>
        </w:rPr>
        <w:t xml:space="preserve"> in the north, Labuan is quite flat.</w:t>
      </w:r>
    </w:p>
    <w:p w14:paraId="721A7EC3" w14:textId="77777777" w:rsidR="00982C0B" w:rsidRPr="00132D0A" w:rsidRDefault="00982C0B">
      <w:pPr>
        <w:rPr>
          <w:rFonts w:asciiTheme="majorHAnsi" w:hAnsiTheme="majorHAnsi"/>
          <w:sz w:val="27"/>
          <w:szCs w:val="27"/>
          <w:lang w:val="en-GB"/>
        </w:rPr>
      </w:pPr>
    </w:p>
    <w:p w14:paraId="6504824C" w14:textId="632F0CB7" w:rsidR="00982C0B" w:rsidRPr="00132D0A" w:rsidRDefault="00F13B57">
      <w:pPr>
        <w:rPr>
          <w:rFonts w:asciiTheme="majorHAnsi" w:hAnsiTheme="majorHAnsi"/>
          <w:sz w:val="27"/>
          <w:szCs w:val="27"/>
          <w:lang w:val="en-GB"/>
        </w:rPr>
      </w:pPr>
      <w:r w:rsidRPr="00132D0A">
        <w:rPr>
          <w:rFonts w:asciiTheme="majorHAnsi" w:hAnsiTheme="majorHAnsi"/>
          <w:sz w:val="27"/>
          <w:szCs w:val="27"/>
          <w:lang w:val="en-GB"/>
        </w:rPr>
        <w:t>W</w:t>
      </w:r>
      <w:r w:rsidR="00601BE3" w:rsidRPr="00132D0A">
        <w:rPr>
          <w:rFonts w:asciiTheme="majorHAnsi" w:hAnsiTheme="majorHAnsi"/>
          <w:sz w:val="27"/>
          <w:szCs w:val="27"/>
          <w:lang w:val="en-GB"/>
        </w:rPr>
        <w:t>hen</w:t>
      </w:r>
      <w:r w:rsidR="00982C0B" w:rsidRPr="00132D0A">
        <w:rPr>
          <w:rFonts w:asciiTheme="majorHAnsi" w:hAnsiTheme="majorHAnsi"/>
          <w:sz w:val="27"/>
          <w:szCs w:val="27"/>
          <w:lang w:val="en-GB"/>
        </w:rPr>
        <w:t xml:space="preserve"> the British </w:t>
      </w:r>
      <w:r w:rsidR="00601BE3" w:rsidRPr="00132D0A">
        <w:rPr>
          <w:rFonts w:asciiTheme="majorHAnsi" w:hAnsiTheme="majorHAnsi"/>
          <w:sz w:val="27"/>
          <w:szCs w:val="27"/>
          <w:lang w:val="en-GB"/>
        </w:rPr>
        <w:t xml:space="preserve">were sniffing out the possibility of taking possession of this almost uninhabited island, it was overgrown with rainforest and practically impenetrable – unless one </w:t>
      </w:r>
      <w:r w:rsidRPr="00132D0A">
        <w:rPr>
          <w:rFonts w:asciiTheme="majorHAnsi" w:hAnsiTheme="majorHAnsi"/>
          <w:sz w:val="27"/>
          <w:szCs w:val="27"/>
          <w:lang w:val="en-GB"/>
        </w:rPr>
        <w:t>could</w:t>
      </w:r>
      <w:r w:rsidR="00394C21" w:rsidRPr="00132D0A">
        <w:rPr>
          <w:rFonts w:asciiTheme="majorHAnsi" w:hAnsiTheme="majorHAnsi"/>
          <w:sz w:val="27"/>
          <w:szCs w:val="27"/>
          <w:lang w:val="en-GB"/>
        </w:rPr>
        <w:t xml:space="preserve"> find</w:t>
      </w:r>
      <w:r w:rsidR="00601BE3" w:rsidRPr="00132D0A">
        <w:rPr>
          <w:rFonts w:asciiTheme="majorHAnsi" w:hAnsiTheme="majorHAnsi"/>
          <w:sz w:val="27"/>
          <w:szCs w:val="27"/>
          <w:lang w:val="en-GB"/>
        </w:rPr>
        <w:t xml:space="preserve"> some system in the labyrinth of swamps. But it had good </w:t>
      </w:r>
      <w:r w:rsidRPr="00132D0A">
        <w:rPr>
          <w:rFonts w:asciiTheme="majorHAnsi" w:hAnsiTheme="majorHAnsi"/>
          <w:sz w:val="27"/>
          <w:szCs w:val="27"/>
          <w:lang w:val="en-GB"/>
        </w:rPr>
        <w:t>harbour conditions</w:t>
      </w:r>
      <w:r w:rsidR="00601BE3" w:rsidRPr="00132D0A">
        <w:rPr>
          <w:rFonts w:asciiTheme="majorHAnsi" w:hAnsiTheme="majorHAnsi"/>
          <w:sz w:val="27"/>
          <w:szCs w:val="27"/>
          <w:lang w:val="en-GB"/>
        </w:rPr>
        <w:t xml:space="preserve"> and its location by</w:t>
      </w:r>
      <w:r w:rsidR="00783732" w:rsidRPr="00132D0A">
        <w:rPr>
          <w:rFonts w:asciiTheme="majorHAnsi" w:hAnsiTheme="majorHAnsi"/>
          <w:sz w:val="27"/>
          <w:szCs w:val="27"/>
          <w:lang w:val="en-GB"/>
        </w:rPr>
        <w:t xml:space="preserve"> the shores of the South China S</w:t>
      </w:r>
      <w:r w:rsidR="00601BE3" w:rsidRPr="00132D0A">
        <w:rPr>
          <w:rFonts w:asciiTheme="majorHAnsi" w:hAnsiTheme="majorHAnsi"/>
          <w:sz w:val="27"/>
          <w:szCs w:val="27"/>
          <w:lang w:val="en-GB"/>
        </w:rPr>
        <w:t xml:space="preserve">ea offered a good </w:t>
      </w:r>
      <w:r w:rsidR="00394C21" w:rsidRPr="00132D0A">
        <w:rPr>
          <w:rFonts w:asciiTheme="majorHAnsi" w:hAnsiTheme="majorHAnsi"/>
          <w:sz w:val="27"/>
          <w:szCs w:val="27"/>
          <w:lang w:val="en-GB"/>
        </w:rPr>
        <w:t>base</w:t>
      </w:r>
      <w:r w:rsidR="00601BE3" w:rsidRPr="00132D0A">
        <w:rPr>
          <w:rFonts w:asciiTheme="majorHAnsi" w:hAnsiTheme="majorHAnsi"/>
          <w:sz w:val="27"/>
          <w:szCs w:val="27"/>
          <w:lang w:val="en-GB"/>
        </w:rPr>
        <w:t xml:space="preserve"> </w:t>
      </w:r>
      <w:r w:rsidRPr="00132D0A">
        <w:rPr>
          <w:rFonts w:asciiTheme="majorHAnsi" w:hAnsiTheme="majorHAnsi"/>
          <w:sz w:val="27"/>
          <w:szCs w:val="27"/>
          <w:lang w:val="en-GB"/>
        </w:rPr>
        <w:t>from which to</w:t>
      </w:r>
      <w:r w:rsidR="00601BE3" w:rsidRPr="00132D0A">
        <w:rPr>
          <w:rFonts w:asciiTheme="majorHAnsi" w:hAnsiTheme="majorHAnsi"/>
          <w:sz w:val="27"/>
          <w:szCs w:val="27"/>
          <w:lang w:val="en-GB"/>
        </w:rPr>
        <w:t xml:space="preserve"> </w:t>
      </w:r>
      <w:r w:rsidRPr="00132D0A">
        <w:rPr>
          <w:rFonts w:asciiTheme="majorHAnsi" w:hAnsiTheme="majorHAnsi"/>
          <w:sz w:val="27"/>
          <w:szCs w:val="27"/>
          <w:lang w:val="en-GB"/>
        </w:rPr>
        <w:t>challenge</w:t>
      </w:r>
      <w:r w:rsidR="00601BE3" w:rsidRPr="00132D0A">
        <w:rPr>
          <w:rFonts w:asciiTheme="majorHAnsi" w:hAnsiTheme="majorHAnsi"/>
          <w:sz w:val="27"/>
          <w:szCs w:val="27"/>
          <w:lang w:val="en-GB"/>
        </w:rPr>
        <w:t xml:space="preserve"> the many pirates </w:t>
      </w:r>
      <w:r w:rsidRPr="00132D0A">
        <w:rPr>
          <w:rFonts w:asciiTheme="majorHAnsi" w:hAnsiTheme="majorHAnsi"/>
          <w:sz w:val="27"/>
          <w:szCs w:val="27"/>
          <w:lang w:val="en-GB"/>
        </w:rPr>
        <w:t>who</w:t>
      </w:r>
      <w:r w:rsidR="00601BE3" w:rsidRPr="00132D0A">
        <w:rPr>
          <w:rFonts w:asciiTheme="majorHAnsi" w:hAnsiTheme="majorHAnsi"/>
          <w:sz w:val="27"/>
          <w:szCs w:val="27"/>
          <w:lang w:val="en-GB"/>
        </w:rPr>
        <w:t xml:space="preserve"> were causing havoc in the area. And once coal deposits were found on the surface near Bukit Kubong, the British ceased to doubt.</w:t>
      </w:r>
    </w:p>
    <w:p w14:paraId="6C95B0D7" w14:textId="142E22F3" w:rsidR="00601BE3" w:rsidRPr="00132D0A" w:rsidRDefault="00601BE3" w:rsidP="008600DD">
      <w:pPr>
        <w:ind w:firstLine="567"/>
        <w:rPr>
          <w:rFonts w:asciiTheme="majorHAnsi" w:hAnsiTheme="majorHAnsi"/>
          <w:sz w:val="27"/>
          <w:szCs w:val="27"/>
          <w:lang w:val="en-GB"/>
        </w:rPr>
      </w:pPr>
      <w:r w:rsidRPr="00132D0A">
        <w:rPr>
          <w:rFonts w:asciiTheme="majorHAnsi" w:hAnsiTheme="majorHAnsi"/>
          <w:sz w:val="27"/>
          <w:szCs w:val="27"/>
          <w:lang w:val="en-GB"/>
        </w:rPr>
        <w:t>Just before Christmas 1846, Sultan Omar Ali Saifuddin</w:t>
      </w:r>
      <w:r w:rsidR="008600DD" w:rsidRPr="00132D0A">
        <w:rPr>
          <w:rFonts w:asciiTheme="majorHAnsi" w:hAnsiTheme="majorHAnsi"/>
          <w:sz w:val="27"/>
          <w:szCs w:val="27"/>
          <w:lang w:val="en-GB"/>
        </w:rPr>
        <w:t xml:space="preserve"> II of Brunei signed the treaty </w:t>
      </w:r>
      <w:r w:rsidR="0077035B" w:rsidRPr="00132D0A">
        <w:rPr>
          <w:rFonts w:asciiTheme="majorHAnsi" w:hAnsiTheme="majorHAnsi"/>
          <w:sz w:val="27"/>
          <w:szCs w:val="27"/>
          <w:lang w:val="en-GB"/>
        </w:rPr>
        <w:t>granting</w:t>
      </w:r>
      <w:r w:rsidR="008600DD" w:rsidRPr="00132D0A">
        <w:rPr>
          <w:rFonts w:asciiTheme="majorHAnsi" w:hAnsiTheme="majorHAnsi"/>
          <w:sz w:val="27"/>
          <w:szCs w:val="27"/>
          <w:lang w:val="en-GB"/>
        </w:rPr>
        <w:t xml:space="preserve"> the British dominion over Labuan and the adjoining small islands. Although the </w:t>
      </w:r>
      <w:r w:rsidR="0077035B" w:rsidRPr="00132D0A">
        <w:rPr>
          <w:rFonts w:asciiTheme="majorHAnsi" w:hAnsiTheme="majorHAnsi"/>
          <w:sz w:val="27"/>
          <w:szCs w:val="27"/>
          <w:lang w:val="en-GB"/>
        </w:rPr>
        <w:t>otherwise mighty</w:t>
      </w:r>
      <w:r w:rsidR="008600DD" w:rsidRPr="00132D0A">
        <w:rPr>
          <w:rFonts w:asciiTheme="majorHAnsi" w:hAnsiTheme="majorHAnsi"/>
          <w:sz w:val="27"/>
          <w:szCs w:val="27"/>
          <w:lang w:val="en-GB"/>
        </w:rPr>
        <w:t xml:space="preserve"> sultan did not consider Labuan an especially great loss, we </w:t>
      </w:r>
      <w:r w:rsidR="00F13B57" w:rsidRPr="00132D0A">
        <w:rPr>
          <w:rFonts w:asciiTheme="majorHAnsi" w:hAnsiTheme="majorHAnsi"/>
          <w:sz w:val="27"/>
          <w:szCs w:val="27"/>
          <w:lang w:val="en-GB"/>
        </w:rPr>
        <w:t>may</w:t>
      </w:r>
      <w:r w:rsidR="008600DD" w:rsidRPr="00132D0A">
        <w:rPr>
          <w:rFonts w:asciiTheme="majorHAnsi" w:hAnsiTheme="majorHAnsi"/>
          <w:sz w:val="27"/>
          <w:szCs w:val="27"/>
          <w:lang w:val="en-GB"/>
        </w:rPr>
        <w:t xml:space="preserve"> assume he came under a certain amount of </w:t>
      </w:r>
      <w:r w:rsidR="00783732" w:rsidRPr="00132D0A">
        <w:rPr>
          <w:rFonts w:asciiTheme="majorHAnsi" w:hAnsiTheme="majorHAnsi"/>
          <w:sz w:val="27"/>
          <w:szCs w:val="27"/>
          <w:lang w:val="en-GB"/>
        </w:rPr>
        <w:t>pressure</w:t>
      </w:r>
      <w:r w:rsidR="008600DD" w:rsidRPr="00132D0A">
        <w:rPr>
          <w:rFonts w:asciiTheme="majorHAnsi" w:hAnsiTheme="majorHAnsi"/>
          <w:sz w:val="27"/>
          <w:szCs w:val="27"/>
          <w:lang w:val="en-GB"/>
        </w:rPr>
        <w:t xml:space="preserve">. It </w:t>
      </w:r>
      <w:r w:rsidR="00783732" w:rsidRPr="00132D0A">
        <w:rPr>
          <w:rFonts w:asciiTheme="majorHAnsi" w:hAnsiTheme="majorHAnsi"/>
          <w:sz w:val="27"/>
          <w:szCs w:val="27"/>
          <w:lang w:val="en-GB"/>
        </w:rPr>
        <w:t>is</w:t>
      </w:r>
      <w:r w:rsidR="008600DD" w:rsidRPr="00132D0A">
        <w:rPr>
          <w:rFonts w:asciiTheme="majorHAnsi" w:hAnsiTheme="majorHAnsi"/>
          <w:sz w:val="27"/>
          <w:szCs w:val="27"/>
          <w:lang w:val="en-GB"/>
        </w:rPr>
        <w:t xml:space="preserve"> later claimed that British </w:t>
      </w:r>
      <w:r w:rsidR="00A27CD3" w:rsidRPr="00132D0A">
        <w:rPr>
          <w:rFonts w:asciiTheme="majorHAnsi" w:hAnsiTheme="majorHAnsi"/>
          <w:sz w:val="27"/>
          <w:szCs w:val="27"/>
          <w:lang w:val="en-GB"/>
        </w:rPr>
        <w:t>men-of-war</w:t>
      </w:r>
      <w:r w:rsidR="008600DD" w:rsidRPr="00132D0A">
        <w:rPr>
          <w:rFonts w:asciiTheme="majorHAnsi" w:hAnsiTheme="majorHAnsi"/>
          <w:sz w:val="27"/>
          <w:szCs w:val="27"/>
          <w:lang w:val="en-GB"/>
        </w:rPr>
        <w:t xml:space="preserve"> threatened to bombard the sultan’s pa</w:t>
      </w:r>
      <w:r w:rsidR="006E5FFD" w:rsidRPr="00132D0A">
        <w:rPr>
          <w:rFonts w:asciiTheme="majorHAnsi" w:hAnsiTheme="majorHAnsi"/>
          <w:sz w:val="27"/>
          <w:szCs w:val="27"/>
          <w:lang w:val="en-GB"/>
        </w:rPr>
        <w:t>lace if he refused to sign. The correct version is probably</w:t>
      </w:r>
      <w:r w:rsidR="00786F2D" w:rsidRPr="00132D0A">
        <w:rPr>
          <w:rFonts w:asciiTheme="majorHAnsi" w:hAnsiTheme="majorHAnsi"/>
          <w:sz w:val="27"/>
          <w:szCs w:val="27"/>
          <w:lang w:val="en-GB"/>
        </w:rPr>
        <w:t xml:space="preserve"> that </w:t>
      </w:r>
      <w:r w:rsidR="00F13B57" w:rsidRPr="00132D0A">
        <w:rPr>
          <w:rFonts w:asciiTheme="majorHAnsi" w:hAnsiTheme="majorHAnsi"/>
          <w:sz w:val="27"/>
          <w:szCs w:val="27"/>
          <w:lang w:val="en-GB"/>
        </w:rPr>
        <w:t>this</w:t>
      </w:r>
      <w:r w:rsidR="00786F2D" w:rsidRPr="00132D0A">
        <w:rPr>
          <w:rFonts w:asciiTheme="majorHAnsi" w:hAnsiTheme="majorHAnsi"/>
          <w:sz w:val="27"/>
          <w:szCs w:val="27"/>
          <w:lang w:val="en-GB"/>
        </w:rPr>
        <w:t xml:space="preserve"> </w:t>
      </w:r>
      <w:r w:rsidR="00F13B57" w:rsidRPr="00132D0A">
        <w:rPr>
          <w:rFonts w:asciiTheme="majorHAnsi" w:hAnsiTheme="majorHAnsi"/>
          <w:sz w:val="27"/>
          <w:szCs w:val="27"/>
          <w:lang w:val="en-GB"/>
        </w:rPr>
        <w:t>was</w:t>
      </w:r>
      <w:r w:rsidR="00786F2D" w:rsidRPr="00132D0A">
        <w:rPr>
          <w:rFonts w:asciiTheme="majorHAnsi" w:hAnsiTheme="majorHAnsi"/>
          <w:sz w:val="27"/>
          <w:szCs w:val="27"/>
          <w:lang w:val="en-GB"/>
        </w:rPr>
        <w:t xml:space="preserve"> </w:t>
      </w:r>
      <w:r w:rsidR="00F13B57" w:rsidRPr="00132D0A">
        <w:rPr>
          <w:rFonts w:asciiTheme="majorHAnsi" w:hAnsiTheme="majorHAnsi"/>
          <w:sz w:val="27"/>
          <w:szCs w:val="27"/>
          <w:lang w:val="en-GB"/>
        </w:rPr>
        <w:t xml:space="preserve">an </w:t>
      </w:r>
      <w:r w:rsidR="00786F2D" w:rsidRPr="00132D0A">
        <w:rPr>
          <w:rFonts w:asciiTheme="majorHAnsi" w:hAnsiTheme="majorHAnsi"/>
          <w:sz w:val="27"/>
          <w:szCs w:val="27"/>
          <w:lang w:val="en-GB"/>
        </w:rPr>
        <w:t xml:space="preserve">advance </w:t>
      </w:r>
      <w:r w:rsidR="00F13B57" w:rsidRPr="00132D0A">
        <w:rPr>
          <w:rFonts w:asciiTheme="majorHAnsi" w:hAnsiTheme="majorHAnsi"/>
          <w:sz w:val="27"/>
          <w:szCs w:val="27"/>
          <w:lang w:val="en-GB"/>
        </w:rPr>
        <w:t xml:space="preserve">payment </w:t>
      </w:r>
      <w:r w:rsidR="00786F2D" w:rsidRPr="00132D0A">
        <w:rPr>
          <w:rFonts w:asciiTheme="majorHAnsi" w:hAnsiTheme="majorHAnsi"/>
          <w:sz w:val="27"/>
          <w:szCs w:val="27"/>
          <w:lang w:val="en-GB"/>
        </w:rPr>
        <w:t xml:space="preserve">on </w:t>
      </w:r>
      <w:r w:rsidR="004247D1" w:rsidRPr="00132D0A">
        <w:rPr>
          <w:rFonts w:asciiTheme="majorHAnsi" w:hAnsiTheme="majorHAnsi"/>
          <w:sz w:val="27"/>
          <w:szCs w:val="27"/>
          <w:lang w:val="en-GB"/>
        </w:rPr>
        <w:t>‘</w:t>
      </w:r>
      <w:r w:rsidR="00F13B57" w:rsidRPr="00132D0A">
        <w:rPr>
          <w:rFonts w:asciiTheme="majorHAnsi" w:hAnsiTheme="majorHAnsi"/>
          <w:sz w:val="27"/>
          <w:szCs w:val="27"/>
          <w:lang w:val="en-GB"/>
        </w:rPr>
        <w:t>protection money</w:t>
      </w:r>
      <w:r w:rsidR="004247D1" w:rsidRPr="00132D0A">
        <w:rPr>
          <w:rFonts w:asciiTheme="majorHAnsi" w:hAnsiTheme="majorHAnsi"/>
          <w:sz w:val="27"/>
          <w:szCs w:val="27"/>
          <w:lang w:val="en-GB"/>
        </w:rPr>
        <w:t>’</w:t>
      </w:r>
      <w:r w:rsidR="006E5FFD" w:rsidRPr="00132D0A">
        <w:rPr>
          <w:rFonts w:asciiTheme="majorHAnsi" w:hAnsiTheme="majorHAnsi"/>
          <w:sz w:val="27"/>
          <w:szCs w:val="27"/>
          <w:lang w:val="en-GB"/>
        </w:rPr>
        <w:t xml:space="preserve"> – the same as</w:t>
      </w:r>
      <w:r w:rsidR="00A27CD3" w:rsidRPr="00132D0A">
        <w:rPr>
          <w:rFonts w:asciiTheme="majorHAnsi" w:hAnsiTheme="majorHAnsi"/>
          <w:sz w:val="27"/>
          <w:szCs w:val="27"/>
          <w:lang w:val="en-GB"/>
        </w:rPr>
        <w:t xml:space="preserve"> in </w:t>
      </w:r>
      <w:r w:rsidR="006E5FFD" w:rsidRPr="00132D0A">
        <w:rPr>
          <w:rFonts w:asciiTheme="majorHAnsi" w:hAnsiTheme="majorHAnsi"/>
          <w:sz w:val="27"/>
          <w:szCs w:val="27"/>
          <w:lang w:val="en-GB"/>
        </w:rPr>
        <w:t>your</w:t>
      </w:r>
      <w:r w:rsidR="00A27CD3" w:rsidRPr="00132D0A">
        <w:rPr>
          <w:rFonts w:asciiTheme="majorHAnsi" w:hAnsiTheme="majorHAnsi"/>
          <w:sz w:val="27"/>
          <w:szCs w:val="27"/>
          <w:lang w:val="en-GB"/>
        </w:rPr>
        <w:t xml:space="preserve"> average Mafia</w:t>
      </w:r>
      <w:r w:rsidR="006E5FFD" w:rsidRPr="00132D0A">
        <w:rPr>
          <w:rFonts w:asciiTheme="majorHAnsi" w:hAnsiTheme="majorHAnsi"/>
          <w:sz w:val="27"/>
          <w:szCs w:val="27"/>
          <w:lang w:val="en-GB"/>
        </w:rPr>
        <w:t xml:space="preserve"> story</w:t>
      </w:r>
      <w:r w:rsidR="00786F2D" w:rsidRPr="00132D0A">
        <w:rPr>
          <w:rFonts w:asciiTheme="majorHAnsi" w:hAnsiTheme="majorHAnsi"/>
          <w:sz w:val="27"/>
          <w:szCs w:val="27"/>
          <w:lang w:val="en-GB"/>
        </w:rPr>
        <w:t>.</w:t>
      </w:r>
    </w:p>
    <w:p w14:paraId="1231F2EA" w14:textId="77777777" w:rsidR="00786F2D" w:rsidRPr="00132D0A" w:rsidRDefault="00786F2D" w:rsidP="008600DD">
      <w:pPr>
        <w:ind w:firstLine="567"/>
        <w:rPr>
          <w:rFonts w:asciiTheme="majorHAnsi" w:hAnsiTheme="majorHAnsi"/>
          <w:sz w:val="27"/>
          <w:szCs w:val="27"/>
          <w:lang w:val="en-GB"/>
        </w:rPr>
      </w:pPr>
    </w:p>
    <w:p w14:paraId="2140A3D9" w14:textId="65A1ACE9" w:rsidR="00786F2D" w:rsidRPr="00132D0A" w:rsidRDefault="00786F2D" w:rsidP="008566B4">
      <w:pPr>
        <w:rPr>
          <w:rFonts w:asciiTheme="majorHAnsi" w:hAnsiTheme="majorHAnsi"/>
          <w:sz w:val="27"/>
          <w:szCs w:val="27"/>
          <w:lang w:val="en-GB"/>
        </w:rPr>
      </w:pPr>
      <w:r w:rsidRPr="00132D0A">
        <w:rPr>
          <w:rFonts w:asciiTheme="majorHAnsi" w:hAnsiTheme="majorHAnsi"/>
          <w:sz w:val="27"/>
          <w:szCs w:val="27"/>
          <w:lang w:val="en-GB"/>
        </w:rPr>
        <w:t xml:space="preserve">An administrative town was rapidly established on the east coast. It was given the </w:t>
      </w:r>
      <w:r w:rsidR="006E5FFD" w:rsidRPr="00132D0A">
        <w:rPr>
          <w:rFonts w:asciiTheme="majorHAnsi" w:hAnsiTheme="majorHAnsi"/>
          <w:sz w:val="27"/>
          <w:szCs w:val="27"/>
          <w:lang w:val="en-GB"/>
        </w:rPr>
        <w:t xml:space="preserve">fairly </w:t>
      </w:r>
      <w:r w:rsidRPr="00132D0A">
        <w:rPr>
          <w:rFonts w:asciiTheme="majorHAnsi" w:hAnsiTheme="majorHAnsi"/>
          <w:sz w:val="27"/>
          <w:szCs w:val="27"/>
          <w:lang w:val="en-GB"/>
        </w:rPr>
        <w:t xml:space="preserve">unimaginative name of Victoria, already in use in countless other places in the British Empire. From here, </w:t>
      </w:r>
      <w:r w:rsidR="0077035B" w:rsidRPr="00132D0A">
        <w:rPr>
          <w:rFonts w:asciiTheme="majorHAnsi" w:hAnsiTheme="majorHAnsi"/>
          <w:sz w:val="27"/>
          <w:szCs w:val="27"/>
          <w:lang w:val="en-GB"/>
        </w:rPr>
        <w:t xml:space="preserve">you could just about see </w:t>
      </w:r>
      <w:r w:rsidRPr="00132D0A">
        <w:rPr>
          <w:rFonts w:asciiTheme="majorHAnsi" w:hAnsiTheme="majorHAnsi"/>
          <w:sz w:val="27"/>
          <w:szCs w:val="27"/>
          <w:lang w:val="en-GB"/>
        </w:rPr>
        <w:t xml:space="preserve">the </w:t>
      </w:r>
      <w:r w:rsidR="0077035B" w:rsidRPr="00132D0A">
        <w:rPr>
          <w:rFonts w:asciiTheme="majorHAnsi" w:hAnsiTheme="majorHAnsi"/>
          <w:sz w:val="27"/>
          <w:szCs w:val="27"/>
          <w:lang w:val="en-GB"/>
        </w:rPr>
        <w:t>waves</w:t>
      </w:r>
      <w:r w:rsidR="008566B4" w:rsidRPr="00132D0A">
        <w:rPr>
          <w:rFonts w:asciiTheme="majorHAnsi" w:hAnsiTheme="majorHAnsi"/>
          <w:sz w:val="27"/>
          <w:szCs w:val="27"/>
          <w:lang w:val="en-GB"/>
        </w:rPr>
        <w:t xml:space="preserve"> </w:t>
      </w:r>
      <w:r w:rsidR="0077035B" w:rsidRPr="00132D0A">
        <w:rPr>
          <w:rFonts w:asciiTheme="majorHAnsi" w:hAnsiTheme="majorHAnsi"/>
          <w:sz w:val="27"/>
          <w:szCs w:val="27"/>
          <w:lang w:val="en-GB"/>
        </w:rPr>
        <w:t>breaking on</w:t>
      </w:r>
      <w:r w:rsidR="00F13B57" w:rsidRPr="00132D0A">
        <w:rPr>
          <w:rFonts w:asciiTheme="majorHAnsi" w:hAnsiTheme="majorHAnsi"/>
          <w:sz w:val="27"/>
          <w:szCs w:val="27"/>
          <w:lang w:val="en-GB"/>
        </w:rPr>
        <w:t xml:space="preserve"> the coast of Brunei</w:t>
      </w:r>
      <w:r w:rsidR="008566B4" w:rsidRPr="00132D0A">
        <w:rPr>
          <w:rFonts w:asciiTheme="majorHAnsi" w:hAnsiTheme="majorHAnsi"/>
          <w:sz w:val="27"/>
          <w:szCs w:val="27"/>
          <w:lang w:val="en-GB"/>
        </w:rPr>
        <w:t xml:space="preserve"> </w:t>
      </w:r>
      <w:r w:rsidR="0077035B" w:rsidRPr="00132D0A">
        <w:rPr>
          <w:rFonts w:asciiTheme="majorHAnsi" w:hAnsiTheme="majorHAnsi"/>
          <w:sz w:val="27"/>
          <w:szCs w:val="27"/>
          <w:lang w:val="en-GB"/>
        </w:rPr>
        <w:t>and make out</w:t>
      </w:r>
      <w:r w:rsidR="008566B4" w:rsidRPr="00132D0A">
        <w:rPr>
          <w:rFonts w:asciiTheme="majorHAnsi" w:hAnsiTheme="majorHAnsi"/>
          <w:sz w:val="27"/>
          <w:szCs w:val="27"/>
          <w:lang w:val="en-GB"/>
        </w:rPr>
        <w:t xml:space="preserve"> the mountaintops even further inland, rising to heights of </w:t>
      </w:r>
      <w:r w:rsidR="00B91F1C" w:rsidRPr="00132D0A">
        <w:rPr>
          <w:rFonts w:asciiTheme="majorHAnsi" w:hAnsiTheme="majorHAnsi"/>
          <w:sz w:val="27"/>
          <w:szCs w:val="27"/>
          <w:lang w:val="en-GB"/>
        </w:rPr>
        <w:t>4,000m</w:t>
      </w:r>
      <w:r w:rsidR="008566B4" w:rsidRPr="00132D0A">
        <w:rPr>
          <w:rFonts w:asciiTheme="majorHAnsi" w:hAnsiTheme="majorHAnsi"/>
          <w:sz w:val="27"/>
          <w:szCs w:val="27"/>
          <w:lang w:val="en-GB"/>
        </w:rPr>
        <w:t xml:space="preserve">. </w:t>
      </w:r>
      <w:r w:rsidR="0077035B" w:rsidRPr="00132D0A">
        <w:rPr>
          <w:rFonts w:asciiTheme="majorHAnsi" w:hAnsiTheme="majorHAnsi"/>
          <w:sz w:val="27"/>
          <w:szCs w:val="27"/>
          <w:lang w:val="en-GB"/>
        </w:rPr>
        <w:t>Settlers</w:t>
      </w:r>
      <w:r w:rsidR="008566B4" w:rsidRPr="00132D0A">
        <w:rPr>
          <w:rFonts w:asciiTheme="majorHAnsi" w:hAnsiTheme="majorHAnsi"/>
          <w:sz w:val="27"/>
          <w:szCs w:val="27"/>
          <w:lang w:val="en-GB"/>
        </w:rPr>
        <w:t xml:space="preserve"> were invite</w:t>
      </w:r>
      <w:r w:rsidR="00F13B57" w:rsidRPr="00132D0A">
        <w:rPr>
          <w:rFonts w:asciiTheme="majorHAnsi" w:hAnsiTheme="majorHAnsi"/>
          <w:sz w:val="27"/>
          <w:szCs w:val="27"/>
          <w:lang w:val="en-GB"/>
        </w:rPr>
        <w:t>d</w:t>
      </w:r>
      <w:r w:rsidR="006E5FFD" w:rsidRPr="00132D0A">
        <w:rPr>
          <w:rFonts w:asciiTheme="majorHAnsi" w:hAnsiTheme="majorHAnsi"/>
          <w:sz w:val="27"/>
          <w:szCs w:val="27"/>
          <w:lang w:val="en-GB"/>
        </w:rPr>
        <w:t xml:space="preserve"> and came – </w:t>
      </w:r>
      <w:r w:rsidR="00783732" w:rsidRPr="00132D0A">
        <w:rPr>
          <w:rFonts w:asciiTheme="majorHAnsi" w:hAnsiTheme="majorHAnsi"/>
          <w:sz w:val="27"/>
          <w:szCs w:val="27"/>
          <w:lang w:val="en-GB"/>
        </w:rPr>
        <w:t>some</w:t>
      </w:r>
      <w:r w:rsidR="006E5FFD" w:rsidRPr="00132D0A">
        <w:rPr>
          <w:rFonts w:asciiTheme="majorHAnsi" w:hAnsiTheme="majorHAnsi"/>
          <w:sz w:val="27"/>
          <w:szCs w:val="27"/>
          <w:lang w:val="en-GB"/>
        </w:rPr>
        <w:t xml:space="preserve"> admittedly less willingly than others, such as</w:t>
      </w:r>
      <w:r w:rsidR="008566B4" w:rsidRPr="00132D0A">
        <w:rPr>
          <w:rFonts w:asciiTheme="majorHAnsi" w:hAnsiTheme="majorHAnsi"/>
          <w:sz w:val="27"/>
          <w:szCs w:val="27"/>
          <w:lang w:val="en-GB"/>
        </w:rPr>
        <w:t xml:space="preserve"> convicts from Hong Kong and Singapore. Soon there were more than </w:t>
      </w:r>
      <w:r w:rsidR="00B91F1C" w:rsidRPr="00132D0A">
        <w:rPr>
          <w:rFonts w:asciiTheme="majorHAnsi" w:hAnsiTheme="majorHAnsi"/>
          <w:sz w:val="27"/>
          <w:szCs w:val="27"/>
          <w:lang w:val="en-GB"/>
        </w:rPr>
        <w:t>nine thousand</w:t>
      </w:r>
      <w:r w:rsidR="008566B4" w:rsidRPr="00132D0A">
        <w:rPr>
          <w:rFonts w:asciiTheme="majorHAnsi" w:hAnsiTheme="majorHAnsi"/>
          <w:sz w:val="27"/>
          <w:szCs w:val="27"/>
          <w:lang w:val="en-GB"/>
        </w:rPr>
        <w:t xml:space="preserve"> inhabitants on the island.</w:t>
      </w:r>
    </w:p>
    <w:p w14:paraId="626EB95C" w14:textId="3ACA73B4" w:rsidR="008566B4" w:rsidRPr="00132D0A" w:rsidRDefault="008566B4" w:rsidP="008600DD">
      <w:pPr>
        <w:ind w:firstLine="567"/>
        <w:rPr>
          <w:rFonts w:asciiTheme="majorHAnsi" w:hAnsiTheme="majorHAnsi"/>
          <w:sz w:val="27"/>
          <w:szCs w:val="27"/>
          <w:lang w:val="en-GB"/>
        </w:rPr>
      </w:pPr>
      <w:r w:rsidRPr="00132D0A">
        <w:rPr>
          <w:rFonts w:asciiTheme="majorHAnsi" w:hAnsiTheme="majorHAnsi"/>
          <w:sz w:val="27"/>
          <w:szCs w:val="27"/>
          <w:lang w:val="en-GB"/>
        </w:rPr>
        <w:lastRenderedPageBreak/>
        <w:t xml:space="preserve">It rapidly transpired that Labuan had some </w:t>
      </w:r>
      <w:r w:rsidR="00783732" w:rsidRPr="00132D0A">
        <w:rPr>
          <w:rFonts w:asciiTheme="majorHAnsi" w:hAnsiTheme="majorHAnsi"/>
          <w:sz w:val="27"/>
          <w:szCs w:val="27"/>
          <w:lang w:val="en-GB"/>
        </w:rPr>
        <w:t>weak points</w:t>
      </w:r>
      <w:r w:rsidRPr="00132D0A">
        <w:rPr>
          <w:rFonts w:asciiTheme="majorHAnsi" w:hAnsiTheme="majorHAnsi"/>
          <w:sz w:val="27"/>
          <w:szCs w:val="27"/>
          <w:lang w:val="en-GB"/>
        </w:rPr>
        <w:t xml:space="preserve">. Many of the buildings in Victoria had to be relocated after the monsoon had repeatedly sent tidal waves through the </w:t>
      </w:r>
      <w:r w:rsidR="005F657B" w:rsidRPr="00132D0A">
        <w:rPr>
          <w:rFonts w:asciiTheme="majorHAnsi" w:hAnsiTheme="majorHAnsi"/>
          <w:sz w:val="27"/>
          <w:szCs w:val="27"/>
          <w:lang w:val="en-GB"/>
        </w:rPr>
        <w:t>residential districts</w:t>
      </w:r>
      <w:r w:rsidRPr="00132D0A">
        <w:rPr>
          <w:rFonts w:asciiTheme="majorHAnsi" w:hAnsiTheme="majorHAnsi"/>
          <w:sz w:val="27"/>
          <w:szCs w:val="27"/>
          <w:lang w:val="en-GB"/>
        </w:rPr>
        <w:t>. The</w:t>
      </w:r>
      <w:r w:rsidR="00F13B57" w:rsidRPr="00132D0A">
        <w:rPr>
          <w:rFonts w:asciiTheme="majorHAnsi" w:hAnsiTheme="majorHAnsi"/>
          <w:sz w:val="27"/>
          <w:szCs w:val="27"/>
          <w:lang w:val="en-GB"/>
        </w:rPr>
        <w:t xml:space="preserve"> climate was unexpectedly humid and</w:t>
      </w:r>
      <w:r w:rsidRPr="00132D0A">
        <w:rPr>
          <w:rFonts w:asciiTheme="majorHAnsi" w:hAnsiTheme="majorHAnsi"/>
          <w:sz w:val="27"/>
          <w:szCs w:val="27"/>
          <w:lang w:val="en-GB"/>
        </w:rPr>
        <w:t xml:space="preserve"> unalleviated by drier periods. And it was, above all, hot. During the summer months, the temperature held steady at over </w:t>
      </w:r>
      <w:r w:rsidR="005F657B" w:rsidRPr="00132D0A">
        <w:rPr>
          <w:rFonts w:asciiTheme="majorHAnsi" w:hAnsiTheme="majorHAnsi"/>
          <w:sz w:val="27"/>
          <w:szCs w:val="27"/>
          <w:lang w:val="en-GB"/>
        </w:rPr>
        <w:t>thirty</w:t>
      </w:r>
      <w:r w:rsidRPr="00132D0A">
        <w:rPr>
          <w:rFonts w:asciiTheme="majorHAnsi" w:hAnsiTheme="majorHAnsi"/>
          <w:sz w:val="27"/>
          <w:szCs w:val="27"/>
          <w:lang w:val="en-GB"/>
        </w:rPr>
        <w:t xml:space="preserve"> degrees. </w:t>
      </w:r>
    </w:p>
    <w:p w14:paraId="7848F06D" w14:textId="4BBDFD81" w:rsidR="008566B4" w:rsidRPr="00132D0A" w:rsidRDefault="00C23B12" w:rsidP="008600DD">
      <w:pPr>
        <w:ind w:firstLine="567"/>
        <w:rPr>
          <w:rFonts w:asciiTheme="majorHAnsi" w:hAnsiTheme="majorHAnsi"/>
          <w:sz w:val="27"/>
          <w:szCs w:val="27"/>
          <w:lang w:val="en-GB"/>
        </w:rPr>
      </w:pPr>
      <w:r w:rsidRPr="00132D0A">
        <w:rPr>
          <w:rFonts w:asciiTheme="majorHAnsi" w:hAnsiTheme="majorHAnsi"/>
          <w:sz w:val="27"/>
          <w:szCs w:val="27"/>
          <w:lang w:val="en-GB"/>
        </w:rPr>
        <w:t>The whole thing was tailor-made</w:t>
      </w:r>
      <w:r w:rsidR="008566B4" w:rsidRPr="00132D0A">
        <w:rPr>
          <w:rFonts w:asciiTheme="majorHAnsi" w:hAnsiTheme="majorHAnsi"/>
          <w:sz w:val="27"/>
          <w:szCs w:val="27"/>
          <w:lang w:val="en-GB"/>
        </w:rPr>
        <w:t xml:space="preserve"> for malar</w:t>
      </w:r>
      <w:r w:rsidRPr="00132D0A">
        <w:rPr>
          <w:rFonts w:asciiTheme="majorHAnsi" w:hAnsiTheme="majorHAnsi"/>
          <w:sz w:val="27"/>
          <w:szCs w:val="27"/>
          <w:lang w:val="en-GB"/>
        </w:rPr>
        <w:t>ia mosquitoes.</w:t>
      </w:r>
      <w:r w:rsidR="007C30DF" w:rsidRPr="00132D0A">
        <w:rPr>
          <w:rFonts w:asciiTheme="majorHAnsi" w:hAnsiTheme="majorHAnsi"/>
          <w:sz w:val="27"/>
          <w:szCs w:val="27"/>
          <w:lang w:val="en-GB"/>
        </w:rPr>
        <w:t xml:space="preserve"> Many people fell ill and died. The only effective cure was quinine, made fro</w:t>
      </w:r>
      <w:r w:rsidR="00F13B57" w:rsidRPr="00132D0A">
        <w:rPr>
          <w:rFonts w:asciiTheme="majorHAnsi" w:hAnsiTheme="majorHAnsi"/>
          <w:sz w:val="27"/>
          <w:szCs w:val="27"/>
          <w:lang w:val="en-GB"/>
        </w:rPr>
        <w:t>m the bark of the cinchona tree</w:t>
      </w:r>
      <w:r w:rsidR="007C30DF" w:rsidRPr="00132D0A">
        <w:rPr>
          <w:rFonts w:asciiTheme="majorHAnsi" w:hAnsiTheme="majorHAnsi"/>
          <w:sz w:val="27"/>
          <w:szCs w:val="27"/>
          <w:lang w:val="en-GB"/>
        </w:rPr>
        <w:t xml:space="preserve"> </w:t>
      </w:r>
      <w:r w:rsidR="005F657B" w:rsidRPr="00132D0A">
        <w:rPr>
          <w:rFonts w:asciiTheme="majorHAnsi" w:hAnsiTheme="majorHAnsi"/>
          <w:sz w:val="27"/>
          <w:szCs w:val="27"/>
          <w:lang w:val="en-GB"/>
        </w:rPr>
        <w:t xml:space="preserve">diluted </w:t>
      </w:r>
      <w:r w:rsidR="007C30DF" w:rsidRPr="00132D0A">
        <w:rPr>
          <w:rFonts w:asciiTheme="majorHAnsi" w:hAnsiTheme="majorHAnsi"/>
          <w:sz w:val="27"/>
          <w:szCs w:val="27"/>
          <w:lang w:val="en-GB"/>
        </w:rPr>
        <w:t xml:space="preserve">in </w:t>
      </w:r>
      <w:r w:rsidR="005F657B" w:rsidRPr="00132D0A">
        <w:rPr>
          <w:rFonts w:asciiTheme="majorHAnsi" w:hAnsiTheme="majorHAnsi"/>
          <w:sz w:val="27"/>
          <w:szCs w:val="27"/>
          <w:lang w:val="en-GB"/>
        </w:rPr>
        <w:t>bitter</w:t>
      </w:r>
      <w:r w:rsidR="007C30DF" w:rsidRPr="00132D0A">
        <w:rPr>
          <w:rFonts w:asciiTheme="majorHAnsi" w:hAnsiTheme="majorHAnsi"/>
          <w:sz w:val="27"/>
          <w:szCs w:val="27"/>
          <w:lang w:val="en-GB"/>
        </w:rPr>
        <w:t xml:space="preserve"> tonic water. And the stuff was much easier to </w:t>
      </w:r>
      <w:r w:rsidR="005F657B" w:rsidRPr="00132D0A">
        <w:rPr>
          <w:rFonts w:asciiTheme="majorHAnsi" w:hAnsiTheme="majorHAnsi"/>
          <w:sz w:val="27"/>
          <w:szCs w:val="27"/>
          <w:lang w:val="en-GB"/>
        </w:rPr>
        <w:t>wash down</w:t>
      </w:r>
      <w:r w:rsidR="007C30DF" w:rsidRPr="00132D0A">
        <w:rPr>
          <w:rFonts w:asciiTheme="majorHAnsi" w:hAnsiTheme="majorHAnsi"/>
          <w:sz w:val="27"/>
          <w:szCs w:val="27"/>
          <w:lang w:val="en-GB"/>
        </w:rPr>
        <w:t xml:space="preserve"> mixed with gin.</w:t>
      </w:r>
    </w:p>
    <w:p w14:paraId="61705C25" w14:textId="1434C4E5" w:rsidR="007C30DF" w:rsidRPr="00132D0A" w:rsidRDefault="007C30DF" w:rsidP="008600DD">
      <w:pPr>
        <w:ind w:firstLine="567"/>
        <w:rPr>
          <w:rFonts w:asciiTheme="majorHAnsi" w:hAnsiTheme="majorHAnsi"/>
          <w:sz w:val="27"/>
          <w:szCs w:val="27"/>
          <w:lang w:val="en-GB"/>
        </w:rPr>
      </w:pPr>
      <w:r w:rsidRPr="00132D0A">
        <w:rPr>
          <w:rFonts w:asciiTheme="majorHAnsi" w:hAnsiTheme="majorHAnsi"/>
          <w:sz w:val="27"/>
          <w:szCs w:val="27"/>
          <w:lang w:val="en-GB"/>
        </w:rPr>
        <w:t xml:space="preserve">Consequently, Labuan was never popular in the British navy, which opted to find other places to stock up on coal and take shore leave. The island </w:t>
      </w:r>
      <w:r w:rsidR="006E5FFD" w:rsidRPr="00132D0A">
        <w:rPr>
          <w:rFonts w:asciiTheme="majorHAnsi" w:hAnsiTheme="majorHAnsi"/>
          <w:sz w:val="27"/>
          <w:szCs w:val="27"/>
          <w:lang w:val="en-GB"/>
        </w:rPr>
        <w:t>fell</w:t>
      </w:r>
      <w:r w:rsidR="005A2EB8" w:rsidRPr="00132D0A">
        <w:rPr>
          <w:rFonts w:asciiTheme="majorHAnsi" w:hAnsiTheme="majorHAnsi"/>
          <w:sz w:val="27"/>
          <w:szCs w:val="27"/>
          <w:lang w:val="en-GB"/>
        </w:rPr>
        <w:t xml:space="preserve"> off the beaten track. </w:t>
      </w:r>
    </w:p>
    <w:p w14:paraId="6D4769F2" w14:textId="77777777" w:rsidR="005A2EB8" w:rsidRPr="00132D0A" w:rsidRDefault="005A2EB8" w:rsidP="008600DD">
      <w:pPr>
        <w:ind w:firstLine="567"/>
        <w:rPr>
          <w:rFonts w:asciiTheme="majorHAnsi" w:hAnsiTheme="majorHAnsi"/>
          <w:sz w:val="27"/>
          <w:szCs w:val="27"/>
          <w:lang w:val="en-GB"/>
        </w:rPr>
      </w:pPr>
    </w:p>
    <w:p w14:paraId="26CE0ADB" w14:textId="05BDD53C" w:rsidR="005A2EB8" w:rsidRPr="00132D0A" w:rsidRDefault="005A2EB8" w:rsidP="005A2EB8">
      <w:pPr>
        <w:rPr>
          <w:rFonts w:asciiTheme="majorHAnsi" w:hAnsiTheme="majorHAnsi"/>
          <w:sz w:val="27"/>
          <w:szCs w:val="27"/>
          <w:lang w:val="en-GB"/>
        </w:rPr>
      </w:pPr>
      <w:r w:rsidRPr="00132D0A">
        <w:rPr>
          <w:rFonts w:asciiTheme="majorHAnsi" w:hAnsiTheme="majorHAnsi"/>
          <w:sz w:val="27"/>
          <w:szCs w:val="27"/>
          <w:lang w:val="en-GB"/>
        </w:rPr>
        <w:t xml:space="preserve">If there are tigers on Labuan at </w:t>
      </w:r>
      <w:r w:rsidR="00783732" w:rsidRPr="00132D0A">
        <w:rPr>
          <w:rFonts w:asciiTheme="majorHAnsi" w:hAnsiTheme="majorHAnsi"/>
          <w:sz w:val="27"/>
          <w:szCs w:val="27"/>
          <w:lang w:val="en-GB"/>
        </w:rPr>
        <w:t>this</w:t>
      </w:r>
      <w:r w:rsidRPr="00132D0A">
        <w:rPr>
          <w:rFonts w:asciiTheme="majorHAnsi" w:hAnsiTheme="majorHAnsi"/>
          <w:sz w:val="27"/>
          <w:szCs w:val="27"/>
          <w:lang w:val="en-GB"/>
        </w:rPr>
        <w:t xml:space="preserve"> time, they belong to the </w:t>
      </w:r>
      <w:r w:rsidR="00783732" w:rsidRPr="00132D0A">
        <w:rPr>
          <w:rFonts w:asciiTheme="majorHAnsi" w:hAnsiTheme="majorHAnsi"/>
          <w:sz w:val="27"/>
          <w:szCs w:val="27"/>
          <w:lang w:val="en-GB"/>
        </w:rPr>
        <w:t>now-</w:t>
      </w:r>
      <w:r w:rsidRPr="00132D0A">
        <w:rPr>
          <w:rFonts w:asciiTheme="majorHAnsi" w:hAnsiTheme="majorHAnsi"/>
          <w:sz w:val="27"/>
          <w:szCs w:val="27"/>
          <w:lang w:val="en-GB"/>
        </w:rPr>
        <w:t xml:space="preserve">extinct species of Java tigers. And they almost certainly lie at the edge of the forest, watching the colonial administration slowly </w:t>
      </w:r>
      <w:r w:rsidR="006E5FFD" w:rsidRPr="00132D0A">
        <w:rPr>
          <w:rFonts w:asciiTheme="majorHAnsi" w:hAnsiTheme="majorHAnsi"/>
          <w:sz w:val="27"/>
          <w:szCs w:val="27"/>
          <w:lang w:val="en-GB"/>
        </w:rPr>
        <w:t>succumb to</w:t>
      </w:r>
      <w:r w:rsidRPr="00132D0A">
        <w:rPr>
          <w:rFonts w:asciiTheme="majorHAnsi" w:hAnsiTheme="majorHAnsi"/>
          <w:sz w:val="27"/>
          <w:szCs w:val="27"/>
          <w:lang w:val="en-GB"/>
        </w:rPr>
        <w:t xml:space="preserve"> inner decay. </w:t>
      </w:r>
    </w:p>
    <w:p w14:paraId="49131240" w14:textId="3EAA52A1" w:rsidR="00982C0B" w:rsidRPr="00132D0A" w:rsidRDefault="005A2EB8" w:rsidP="005A2EB8">
      <w:pPr>
        <w:ind w:firstLine="567"/>
        <w:rPr>
          <w:rFonts w:asciiTheme="majorHAnsi" w:hAnsiTheme="majorHAnsi"/>
          <w:sz w:val="27"/>
          <w:szCs w:val="27"/>
          <w:lang w:val="en-GB"/>
        </w:rPr>
      </w:pPr>
      <w:r w:rsidRPr="00132D0A">
        <w:rPr>
          <w:rFonts w:asciiTheme="majorHAnsi" w:hAnsiTheme="majorHAnsi"/>
          <w:sz w:val="27"/>
          <w:szCs w:val="27"/>
          <w:lang w:val="en-GB"/>
        </w:rPr>
        <w:t xml:space="preserve">Those who are not </w:t>
      </w:r>
      <w:r w:rsidR="00A15D37" w:rsidRPr="00132D0A">
        <w:rPr>
          <w:rFonts w:asciiTheme="majorHAnsi" w:hAnsiTheme="majorHAnsi"/>
          <w:sz w:val="27"/>
          <w:szCs w:val="27"/>
          <w:lang w:val="en-GB"/>
        </w:rPr>
        <w:t>entirely</w:t>
      </w:r>
      <w:r w:rsidR="00783732" w:rsidRPr="00132D0A">
        <w:rPr>
          <w:rFonts w:asciiTheme="majorHAnsi" w:hAnsiTheme="majorHAnsi"/>
          <w:sz w:val="27"/>
          <w:szCs w:val="27"/>
          <w:lang w:val="en-GB"/>
        </w:rPr>
        <w:t xml:space="preserve"> </w:t>
      </w:r>
      <w:r w:rsidR="005F657B" w:rsidRPr="00132D0A">
        <w:rPr>
          <w:rFonts w:asciiTheme="majorHAnsi" w:hAnsiTheme="majorHAnsi"/>
          <w:sz w:val="27"/>
          <w:szCs w:val="27"/>
          <w:lang w:val="en-GB"/>
        </w:rPr>
        <w:t xml:space="preserve">debilitated by </w:t>
      </w:r>
      <w:r w:rsidR="00783732" w:rsidRPr="00132D0A">
        <w:rPr>
          <w:rFonts w:asciiTheme="majorHAnsi" w:hAnsiTheme="majorHAnsi"/>
          <w:sz w:val="27"/>
          <w:szCs w:val="27"/>
          <w:lang w:val="en-GB"/>
        </w:rPr>
        <w:t>alcohol</w:t>
      </w:r>
      <w:r w:rsidRPr="00132D0A">
        <w:rPr>
          <w:rFonts w:asciiTheme="majorHAnsi" w:hAnsiTheme="majorHAnsi"/>
          <w:sz w:val="27"/>
          <w:szCs w:val="27"/>
          <w:lang w:val="en-GB"/>
        </w:rPr>
        <w:t xml:space="preserve"> or ill</w:t>
      </w:r>
      <w:r w:rsidR="005F657B" w:rsidRPr="00132D0A">
        <w:rPr>
          <w:rFonts w:asciiTheme="majorHAnsi" w:hAnsiTheme="majorHAnsi"/>
          <w:sz w:val="27"/>
          <w:szCs w:val="27"/>
          <w:lang w:val="en-GB"/>
        </w:rPr>
        <w:t>ness</w:t>
      </w:r>
      <w:r w:rsidRPr="00132D0A">
        <w:rPr>
          <w:rFonts w:asciiTheme="majorHAnsi" w:hAnsiTheme="majorHAnsi"/>
          <w:sz w:val="27"/>
          <w:szCs w:val="27"/>
          <w:lang w:val="en-GB"/>
        </w:rPr>
        <w:t xml:space="preserve"> argue about everything from membership of the English Club to improbable strategies for </w:t>
      </w:r>
      <w:r w:rsidR="00783732" w:rsidRPr="00132D0A">
        <w:rPr>
          <w:rFonts w:asciiTheme="majorHAnsi" w:hAnsiTheme="majorHAnsi"/>
          <w:sz w:val="27"/>
          <w:szCs w:val="27"/>
          <w:lang w:val="en-GB"/>
        </w:rPr>
        <w:t>enabling the</w:t>
      </w:r>
      <w:r w:rsidRPr="00132D0A">
        <w:rPr>
          <w:rFonts w:asciiTheme="majorHAnsi" w:hAnsiTheme="majorHAnsi"/>
          <w:sz w:val="27"/>
          <w:szCs w:val="27"/>
          <w:lang w:val="en-GB"/>
        </w:rPr>
        <w:t xml:space="preserve"> local businesses </w:t>
      </w:r>
      <w:r w:rsidR="00783732" w:rsidRPr="00132D0A">
        <w:rPr>
          <w:rFonts w:asciiTheme="majorHAnsi" w:hAnsiTheme="majorHAnsi"/>
          <w:sz w:val="27"/>
          <w:szCs w:val="27"/>
          <w:lang w:val="en-GB"/>
        </w:rPr>
        <w:t>to make inroads into</w:t>
      </w:r>
      <w:r w:rsidRPr="00132D0A">
        <w:rPr>
          <w:rFonts w:asciiTheme="majorHAnsi" w:hAnsiTheme="majorHAnsi"/>
          <w:sz w:val="27"/>
          <w:szCs w:val="27"/>
          <w:lang w:val="en-GB"/>
        </w:rPr>
        <w:t xml:space="preserve"> Borneo. And the first English governor James Brook</w:t>
      </w:r>
      <w:r w:rsidR="00226AC0" w:rsidRPr="00132D0A">
        <w:rPr>
          <w:rFonts w:asciiTheme="majorHAnsi" w:hAnsiTheme="majorHAnsi"/>
          <w:sz w:val="27"/>
          <w:szCs w:val="27"/>
          <w:lang w:val="en-GB"/>
        </w:rPr>
        <w:t>e</w:t>
      </w:r>
      <w:r w:rsidRPr="00132D0A">
        <w:rPr>
          <w:rFonts w:asciiTheme="majorHAnsi" w:hAnsiTheme="majorHAnsi"/>
          <w:sz w:val="27"/>
          <w:szCs w:val="27"/>
          <w:lang w:val="en-GB"/>
        </w:rPr>
        <w:t xml:space="preserve"> is as active in this respect as he is talentless</w:t>
      </w:r>
      <w:r w:rsidR="00783732" w:rsidRPr="00132D0A">
        <w:rPr>
          <w:rFonts w:asciiTheme="majorHAnsi" w:hAnsiTheme="majorHAnsi"/>
          <w:sz w:val="27"/>
          <w:szCs w:val="27"/>
          <w:lang w:val="en-GB"/>
        </w:rPr>
        <w:t>,</w:t>
      </w:r>
      <w:r w:rsidRPr="00132D0A">
        <w:rPr>
          <w:rFonts w:asciiTheme="majorHAnsi" w:hAnsiTheme="majorHAnsi"/>
          <w:sz w:val="27"/>
          <w:szCs w:val="27"/>
          <w:lang w:val="en-GB"/>
        </w:rPr>
        <w:t xml:space="preserve"> according </w:t>
      </w:r>
      <w:r w:rsidR="00FC1633" w:rsidRPr="00132D0A">
        <w:rPr>
          <w:rFonts w:asciiTheme="majorHAnsi" w:hAnsiTheme="majorHAnsi"/>
          <w:sz w:val="27"/>
          <w:szCs w:val="27"/>
          <w:lang w:val="en-GB"/>
        </w:rPr>
        <w:t xml:space="preserve">to colleagues: </w:t>
      </w:r>
      <w:r w:rsidR="004247D1" w:rsidRPr="00132D0A">
        <w:rPr>
          <w:rFonts w:asciiTheme="majorHAnsi" w:hAnsiTheme="majorHAnsi"/>
          <w:sz w:val="27"/>
          <w:szCs w:val="27"/>
          <w:lang w:val="en-GB"/>
        </w:rPr>
        <w:t>‘</w:t>
      </w:r>
      <w:r w:rsidR="00FC1633" w:rsidRPr="00132D0A">
        <w:rPr>
          <w:rFonts w:asciiTheme="majorHAnsi" w:hAnsiTheme="majorHAnsi"/>
          <w:sz w:val="27"/>
          <w:szCs w:val="27"/>
          <w:lang w:val="en-GB"/>
        </w:rPr>
        <w:t>My friend Brook</w:t>
      </w:r>
      <w:r w:rsidR="004E51D9" w:rsidRPr="00132D0A">
        <w:rPr>
          <w:rFonts w:asciiTheme="majorHAnsi" w:hAnsiTheme="majorHAnsi"/>
          <w:sz w:val="27"/>
          <w:szCs w:val="27"/>
          <w:lang w:val="en-GB"/>
        </w:rPr>
        <w:t>e</w:t>
      </w:r>
      <w:r w:rsidRPr="00132D0A">
        <w:rPr>
          <w:rFonts w:asciiTheme="majorHAnsi" w:hAnsiTheme="majorHAnsi"/>
          <w:sz w:val="27"/>
          <w:szCs w:val="27"/>
          <w:lang w:val="en-GB"/>
        </w:rPr>
        <w:t xml:space="preserve"> has as much idea of business as a cow has of a clean shirt.</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22"/>
      </w:r>
    </w:p>
    <w:p w14:paraId="2AEFB261" w14:textId="3D04BF2E" w:rsidR="00EA222F" w:rsidRPr="00132D0A" w:rsidRDefault="00A15D37" w:rsidP="005A2EB8">
      <w:pPr>
        <w:ind w:firstLine="567"/>
        <w:rPr>
          <w:rFonts w:asciiTheme="majorHAnsi" w:hAnsiTheme="majorHAnsi"/>
          <w:sz w:val="27"/>
          <w:szCs w:val="27"/>
          <w:lang w:val="en-GB"/>
        </w:rPr>
      </w:pPr>
      <w:r w:rsidRPr="00132D0A">
        <w:rPr>
          <w:rFonts w:asciiTheme="majorHAnsi" w:hAnsiTheme="majorHAnsi"/>
          <w:sz w:val="27"/>
          <w:szCs w:val="27"/>
          <w:lang w:val="en-GB"/>
        </w:rPr>
        <w:t>But</w:t>
      </w:r>
      <w:r w:rsidR="00EA222F"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as so often on other occasions, </w:t>
      </w:r>
      <w:r w:rsidR="006E5FFD" w:rsidRPr="00132D0A">
        <w:rPr>
          <w:rFonts w:asciiTheme="majorHAnsi" w:hAnsiTheme="majorHAnsi"/>
          <w:sz w:val="27"/>
          <w:szCs w:val="27"/>
          <w:lang w:val="en-GB"/>
        </w:rPr>
        <w:t>the English</w:t>
      </w:r>
      <w:r w:rsidRPr="00132D0A">
        <w:rPr>
          <w:rFonts w:asciiTheme="majorHAnsi" w:hAnsiTheme="majorHAnsi"/>
          <w:sz w:val="27"/>
          <w:szCs w:val="27"/>
          <w:lang w:val="en-GB"/>
        </w:rPr>
        <w:t xml:space="preserve"> still </w:t>
      </w:r>
      <w:r w:rsidR="00EA222F" w:rsidRPr="00132D0A">
        <w:rPr>
          <w:rFonts w:asciiTheme="majorHAnsi" w:hAnsiTheme="majorHAnsi"/>
          <w:sz w:val="27"/>
          <w:szCs w:val="27"/>
          <w:lang w:val="en-GB"/>
        </w:rPr>
        <w:t xml:space="preserve">manage to keep up appearances when a Swedish expedition led by Adolf Erik Nordenskiöld docks at the </w:t>
      </w:r>
      <w:r w:rsidR="00783732" w:rsidRPr="00132D0A">
        <w:rPr>
          <w:rFonts w:asciiTheme="majorHAnsi" w:hAnsiTheme="majorHAnsi"/>
          <w:sz w:val="27"/>
          <w:szCs w:val="27"/>
          <w:lang w:val="en-GB"/>
        </w:rPr>
        <w:t>harbour</w:t>
      </w:r>
      <w:r w:rsidR="00EA222F" w:rsidRPr="00132D0A">
        <w:rPr>
          <w:rFonts w:asciiTheme="majorHAnsi" w:hAnsiTheme="majorHAnsi"/>
          <w:sz w:val="27"/>
          <w:szCs w:val="27"/>
          <w:lang w:val="en-GB"/>
        </w:rPr>
        <w:t xml:space="preserve"> in </w:t>
      </w:r>
      <w:r w:rsidRPr="00132D0A">
        <w:rPr>
          <w:rFonts w:asciiTheme="majorHAnsi" w:hAnsiTheme="majorHAnsi"/>
          <w:sz w:val="27"/>
          <w:szCs w:val="27"/>
          <w:lang w:val="en-GB"/>
        </w:rPr>
        <w:t>the</w:t>
      </w:r>
      <w:r w:rsidR="00EA222F" w:rsidRPr="00132D0A">
        <w:rPr>
          <w:rFonts w:asciiTheme="majorHAnsi" w:hAnsiTheme="majorHAnsi"/>
          <w:sz w:val="27"/>
          <w:szCs w:val="27"/>
          <w:lang w:val="en-GB"/>
        </w:rPr>
        <w:t xml:space="preserve"> converted whaler, the Vega, in 1879. It is on its way home after becoming the first ship to navigate the Northeast Passage.</w:t>
      </w:r>
    </w:p>
    <w:p w14:paraId="590B6CD2" w14:textId="4A758D70" w:rsidR="00EA222F" w:rsidRPr="00132D0A" w:rsidRDefault="00EA222F" w:rsidP="005A2EB8">
      <w:pPr>
        <w:ind w:firstLine="567"/>
        <w:rPr>
          <w:rFonts w:asciiTheme="majorHAnsi" w:hAnsiTheme="majorHAnsi"/>
          <w:lang w:val="en-GB"/>
        </w:rPr>
      </w:pPr>
      <w:r w:rsidRPr="00132D0A">
        <w:rPr>
          <w:rFonts w:asciiTheme="majorHAnsi" w:hAnsiTheme="majorHAnsi"/>
          <w:sz w:val="27"/>
          <w:szCs w:val="27"/>
          <w:lang w:val="en-GB"/>
        </w:rPr>
        <w:t>And Nordenskiöld finds everything in perfect order. He</w:t>
      </w:r>
      <w:r w:rsidR="00783732" w:rsidRPr="00132D0A">
        <w:rPr>
          <w:rFonts w:asciiTheme="majorHAnsi" w:hAnsiTheme="majorHAnsi"/>
          <w:sz w:val="27"/>
          <w:szCs w:val="27"/>
          <w:lang w:val="en-GB"/>
        </w:rPr>
        <w:t xml:space="preserve"> is enthusiastic about the coal-mining</w:t>
      </w:r>
      <w:r w:rsidR="004E03BF" w:rsidRPr="00132D0A">
        <w:rPr>
          <w:rFonts w:asciiTheme="majorHAnsi" w:hAnsiTheme="majorHAnsi"/>
          <w:sz w:val="27"/>
          <w:szCs w:val="27"/>
          <w:lang w:val="en-GB"/>
        </w:rPr>
        <w:t xml:space="preserve"> operation and believes the island is </w:t>
      </w:r>
      <w:r w:rsidR="00A15D37" w:rsidRPr="00132D0A">
        <w:rPr>
          <w:rFonts w:asciiTheme="majorHAnsi" w:hAnsiTheme="majorHAnsi"/>
          <w:sz w:val="27"/>
          <w:szCs w:val="27"/>
          <w:lang w:val="en-GB"/>
        </w:rPr>
        <w:t>perfect</w:t>
      </w:r>
      <w:r w:rsidR="004E03BF" w:rsidRPr="00132D0A">
        <w:rPr>
          <w:rFonts w:asciiTheme="majorHAnsi" w:hAnsiTheme="majorHAnsi"/>
          <w:sz w:val="27"/>
          <w:szCs w:val="27"/>
          <w:lang w:val="en-GB"/>
        </w:rPr>
        <w:t xml:space="preserve"> as a base for </w:t>
      </w:r>
      <w:r w:rsidR="006E5FFD" w:rsidRPr="00132D0A">
        <w:rPr>
          <w:rFonts w:asciiTheme="majorHAnsi" w:hAnsiTheme="majorHAnsi"/>
          <w:sz w:val="27"/>
          <w:szCs w:val="27"/>
          <w:lang w:val="en-GB"/>
        </w:rPr>
        <w:t>closer</w:t>
      </w:r>
      <w:r w:rsidR="004E03BF" w:rsidRPr="00132D0A">
        <w:rPr>
          <w:rFonts w:asciiTheme="majorHAnsi" w:hAnsiTheme="majorHAnsi"/>
          <w:sz w:val="27"/>
          <w:szCs w:val="27"/>
          <w:lang w:val="en-GB"/>
        </w:rPr>
        <w:t xml:space="preserve"> investigation of Borneo’s geology. He travels along the coast and on a couple of occasions finds abandoned fishermen’s houses on </w:t>
      </w:r>
      <w:r w:rsidR="004E51D9" w:rsidRPr="00132D0A">
        <w:rPr>
          <w:rFonts w:asciiTheme="majorHAnsi" w:hAnsiTheme="majorHAnsi"/>
          <w:sz w:val="27"/>
          <w:szCs w:val="27"/>
          <w:lang w:val="en-GB"/>
        </w:rPr>
        <w:t>stilts</w:t>
      </w:r>
      <w:r w:rsidR="00EF2137" w:rsidRPr="00132D0A">
        <w:rPr>
          <w:rFonts w:asciiTheme="majorHAnsi" w:hAnsiTheme="majorHAnsi"/>
          <w:sz w:val="27"/>
          <w:szCs w:val="27"/>
          <w:lang w:val="en-GB"/>
        </w:rPr>
        <w:t xml:space="preserve"> out in the water.</w:t>
      </w:r>
      <w:r w:rsidR="00EF2137" w:rsidRPr="00132D0A">
        <w:rPr>
          <w:rFonts w:asciiTheme="majorHAnsi" w:hAnsiTheme="majorHAnsi"/>
          <w:lang w:val="en-GB"/>
        </w:rPr>
        <w:t xml:space="preserve"> </w:t>
      </w:r>
    </w:p>
    <w:p w14:paraId="6FBB06AB" w14:textId="77777777" w:rsidR="00EF2137" w:rsidRPr="00132D0A" w:rsidRDefault="00EF2137" w:rsidP="005A2EB8">
      <w:pPr>
        <w:ind w:firstLine="567"/>
        <w:rPr>
          <w:lang w:val="en-GB"/>
        </w:rPr>
      </w:pPr>
    </w:p>
    <w:p w14:paraId="1E531FB6" w14:textId="463B9271" w:rsidR="00EF2137" w:rsidRPr="00132D0A" w:rsidRDefault="00EF2137" w:rsidP="00EF2137">
      <w:pPr>
        <w:ind w:left="709"/>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They were surrounded at flood tide by water, at ebb by the dry beach, bare of all vegetation. In order to get inside these huts, one</w:t>
      </w:r>
      <w:r w:rsidR="00E873B5" w:rsidRPr="00132D0A">
        <w:rPr>
          <w:rFonts w:ascii="Calibri" w:eastAsia="Times New Roman" w:hAnsi="Calibri" w:cs="Times New Roman"/>
          <w:color w:val="000000"/>
          <w:sz w:val="27"/>
          <w:szCs w:val="27"/>
          <w:shd w:val="clear" w:color="auto" w:fill="FFFFFF"/>
          <w:lang w:val="en-GB"/>
        </w:rPr>
        <w:t xml:space="preserve"> must climb a ladder two to two-and-a-</w:t>
      </w:r>
      <w:r w:rsidRPr="00132D0A">
        <w:rPr>
          <w:rFonts w:ascii="Calibri" w:eastAsia="Times New Roman" w:hAnsi="Calibri" w:cs="Times New Roman"/>
          <w:color w:val="000000"/>
          <w:sz w:val="27"/>
          <w:szCs w:val="27"/>
          <w:shd w:val="clear" w:color="auto" w:fill="FFFFFF"/>
          <w:lang w:val="en-GB"/>
        </w:rPr>
        <w:t>half metres high, standing towards the sea. The houses have the same appearance as a warehouse by the seaside at home, and are built very slightly. The floor consisted of a few rattling bamboo splints lying loose, and so thin that I feared they would give way when I stepped upon them.</w:t>
      </w:r>
      <w:r w:rsidRPr="00132D0A">
        <w:rPr>
          <w:rStyle w:val="Sluttnotereferanse"/>
          <w:rFonts w:ascii="Calibri" w:eastAsia="Times New Roman" w:hAnsi="Calibri" w:cs="Times New Roman"/>
          <w:color w:val="000000"/>
          <w:sz w:val="27"/>
          <w:szCs w:val="27"/>
          <w:shd w:val="clear" w:color="auto" w:fill="FFFFFF"/>
          <w:lang w:val="en-GB"/>
        </w:rPr>
        <w:endnoteReference w:id="23"/>
      </w:r>
    </w:p>
    <w:p w14:paraId="2655D13E" w14:textId="77777777" w:rsidR="00EF2137" w:rsidRPr="00132D0A" w:rsidRDefault="00EF2137" w:rsidP="00EF2137">
      <w:pPr>
        <w:ind w:left="709"/>
        <w:rPr>
          <w:rFonts w:ascii="Calibri" w:eastAsia="Times New Roman" w:hAnsi="Calibri" w:cs="Times New Roman"/>
          <w:color w:val="000000"/>
          <w:sz w:val="27"/>
          <w:szCs w:val="27"/>
          <w:shd w:val="clear" w:color="auto" w:fill="FFFFFF"/>
          <w:lang w:val="en-GB"/>
        </w:rPr>
      </w:pPr>
    </w:p>
    <w:p w14:paraId="4548F21E" w14:textId="564BE017" w:rsidR="00EF2137" w:rsidRPr="00132D0A" w:rsidRDefault="00EF2137" w:rsidP="00E873B5">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lastRenderedPageBreak/>
        <w:t xml:space="preserve">He </w:t>
      </w:r>
      <w:r w:rsidR="00182664" w:rsidRPr="00132D0A">
        <w:rPr>
          <w:rFonts w:ascii="Calibri" w:eastAsia="Times New Roman" w:hAnsi="Calibri" w:cs="Times New Roman"/>
          <w:color w:val="000000"/>
          <w:sz w:val="27"/>
          <w:szCs w:val="27"/>
          <w:shd w:val="clear" w:color="auto" w:fill="FFFFFF"/>
          <w:lang w:val="en-GB"/>
        </w:rPr>
        <w:t xml:space="preserve">is surprised </w:t>
      </w:r>
      <w:r w:rsidR="00783732" w:rsidRPr="00132D0A">
        <w:rPr>
          <w:rFonts w:ascii="Calibri" w:eastAsia="Times New Roman" w:hAnsi="Calibri" w:cs="Times New Roman"/>
          <w:color w:val="000000"/>
          <w:sz w:val="27"/>
          <w:szCs w:val="27"/>
          <w:shd w:val="clear" w:color="auto" w:fill="FFFFFF"/>
          <w:lang w:val="en-GB"/>
        </w:rPr>
        <w:t>by</w:t>
      </w:r>
      <w:r w:rsidRPr="00132D0A">
        <w:rPr>
          <w:rFonts w:ascii="Calibri" w:eastAsia="Times New Roman" w:hAnsi="Calibri" w:cs="Times New Roman"/>
          <w:color w:val="000000"/>
          <w:sz w:val="27"/>
          <w:szCs w:val="27"/>
          <w:shd w:val="clear" w:color="auto" w:fill="FFFFFF"/>
          <w:lang w:val="en-GB"/>
        </w:rPr>
        <w:t xml:space="preserve"> their location, but has </w:t>
      </w:r>
      <w:r w:rsidR="00182664" w:rsidRPr="00132D0A">
        <w:rPr>
          <w:rFonts w:ascii="Calibri" w:eastAsia="Times New Roman" w:hAnsi="Calibri" w:cs="Times New Roman"/>
          <w:color w:val="000000"/>
          <w:sz w:val="27"/>
          <w:szCs w:val="27"/>
          <w:shd w:val="clear" w:color="auto" w:fill="FFFFFF"/>
          <w:lang w:val="en-GB"/>
        </w:rPr>
        <w:t xml:space="preserve">some </w:t>
      </w:r>
      <w:r w:rsidRPr="00132D0A">
        <w:rPr>
          <w:rFonts w:ascii="Calibri" w:eastAsia="Times New Roman" w:hAnsi="Calibri" w:cs="Times New Roman"/>
          <w:color w:val="000000"/>
          <w:sz w:val="27"/>
          <w:szCs w:val="27"/>
          <w:shd w:val="clear" w:color="auto" w:fill="FFFFFF"/>
          <w:lang w:val="en-GB"/>
        </w:rPr>
        <w:t xml:space="preserve">theories: </w:t>
      </w:r>
      <w:r w:rsidR="004247D1" w:rsidRPr="00132D0A">
        <w:rPr>
          <w:rFonts w:ascii="Calibri" w:eastAsia="Times New Roman" w:hAnsi="Calibri" w:cs="Times New Roman"/>
          <w:color w:val="000000"/>
          <w:sz w:val="27"/>
          <w:szCs w:val="27"/>
          <w:shd w:val="clear" w:color="auto" w:fill="FFFFFF"/>
          <w:lang w:val="en-GB"/>
        </w:rPr>
        <w:t>‘</w:t>
      </w:r>
      <w:r w:rsidR="00182664" w:rsidRPr="00132D0A">
        <w:rPr>
          <w:rFonts w:ascii="Calibri" w:eastAsia="Times New Roman" w:hAnsi="Calibri" w:cs="Times New Roman"/>
          <w:color w:val="000000"/>
          <w:sz w:val="27"/>
          <w:szCs w:val="27"/>
          <w:shd w:val="clear" w:color="auto" w:fill="FFFFFF"/>
          <w:lang w:val="en-GB"/>
        </w:rPr>
        <w:t>It is probable also that the mosquitoes are less troublesome along the sea-shore than farther into the interior of the country.</w:t>
      </w:r>
      <w:r w:rsidR="004247D1" w:rsidRPr="00132D0A">
        <w:rPr>
          <w:rFonts w:ascii="Calibri" w:eastAsia="Times New Roman" w:hAnsi="Calibri" w:cs="Times New Roman"/>
          <w:color w:val="000000"/>
          <w:sz w:val="27"/>
          <w:szCs w:val="27"/>
          <w:shd w:val="clear" w:color="auto" w:fill="FFFFFF"/>
          <w:lang w:val="en-GB"/>
        </w:rPr>
        <w:t>’</w:t>
      </w:r>
      <w:r w:rsidR="00182664" w:rsidRPr="00132D0A">
        <w:rPr>
          <w:rStyle w:val="Sluttnotereferanse"/>
          <w:rFonts w:ascii="Calibri" w:eastAsia="Times New Roman" w:hAnsi="Calibri" w:cs="Times New Roman"/>
          <w:color w:val="000000"/>
          <w:sz w:val="27"/>
          <w:szCs w:val="27"/>
          <w:shd w:val="clear" w:color="auto" w:fill="FFFFFF"/>
          <w:lang w:val="en-GB"/>
        </w:rPr>
        <w:endnoteReference w:id="24"/>
      </w:r>
    </w:p>
    <w:p w14:paraId="1FDB9E8B" w14:textId="0E312C4C" w:rsidR="00182664" w:rsidRPr="00132D0A" w:rsidRDefault="00182664" w:rsidP="00EF2137">
      <w:pPr>
        <w:ind w:firstLine="567"/>
        <w:rPr>
          <w:rFonts w:asciiTheme="majorHAnsi" w:hAnsiTheme="majorHAnsi"/>
          <w:sz w:val="27"/>
          <w:szCs w:val="27"/>
          <w:lang w:val="en-GB"/>
        </w:rPr>
      </w:pPr>
      <w:r w:rsidRPr="00132D0A">
        <w:rPr>
          <w:rFonts w:ascii="Calibri" w:eastAsia="Times New Roman" w:hAnsi="Calibri" w:cs="Times New Roman"/>
          <w:color w:val="000000"/>
          <w:sz w:val="27"/>
          <w:szCs w:val="27"/>
          <w:shd w:val="clear" w:color="auto" w:fill="FFFFFF"/>
          <w:lang w:val="en-GB"/>
        </w:rPr>
        <w:t xml:space="preserve">If </w:t>
      </w:r>
      <w:r w:rsidRPr="00132D0A">
        <w:rPr>
          <w:rFonts w:asciiTheme="majorHAnsi" w:hAnsiTheme="majorHAnsi"/>
          <w:sz w:val="27"/>
          <w:szCs w:val="27"/>
          <w:lang w:val="en-GB"/>
        </w:rPr>
        <w:t xml:space="preserve">Nordenskiöld was seduced by the Englishmen, the Italian writer Emilio Salgari went much further beyond reality a few years later in his pirate adventure, </w:t>
      </w:r>
      <w:r w:rsidRPr="00132D0A">
        <w:rPr>
          <w:rFonts w:asciiTheme="majorHAnsi" w:hAnsiTheme="majorHAnsi"/>
          <w:sz w:val="27"/>
          <w:szCs w:val="27"/>
          <w:u w:val="single"/>
          <w:lang w:val="en-GB"/>
        </w:rPr>
        <w:t>Sandokan</w:t>
      </w:r>
      <w:r w:rsidRPr="00132D0A">
        <w:rPr>
          <w:rFonts w:asciiTheme="majorHAnsi" w:hAnsiTheme="majorHAnsi"/>
          <w:sz w:val="27"/>
          <w:szCs w:val="27"/>
          <w:lang w:val="en-GB"/>
        </w:rPr>
        <w:t xml:space="preserve">. </w:t>
      </w:r>
      <w:r w:rsidR="00BE7476" w:rsidRPr="00132D0A">
        <w:rPr>
          <w:rFonts w:asciiTheme="majorHAnsi" w:hAnsiTheme="majorHAnsi"/>
          <w:sz w:val="27"/>
          <w:szCs w:val="27"/>
          <w:lang w:val="en-GB"/>
        </w:rPr>
        <w:t xml:space="preserve">It </w:t>
      </w:r>
      <w:r w:rsidR="00A15D37" w:rsidRPr="00132D0A">
        <w:rPr>
          <w:rFonts w:asciiTheme="majorHAnsi" w:hAnsiTheme="majorHAnsi"/>
          <w:sz w:val="27"/>
          <w:szCs w:val="27"/>
          <w:lang w:val="en-GB"/>
        </w:rPr>
        <w:t>evolved into</w:t>
      </w:r>
      <w:r w:rsidR="00BE7476" w:rsidRPr="00132D0A">
        <w:rPr>
          <w:rFonts w:asciiTheme="majorHAnsi" w:hAnsiTheme="majorHAnsi"/>
          <w:sz w:val="27"/>
          <w:szCs w:val="27"/>
          <w:lang w:val="en-GB"/>
        </w:rPr>
        <w:t xml:space="preserve"> a blockbuster of a series that sold millions of copies, and there is little doubt that it </w:t>
      </w:r>
      <w:r w:rsidR="00A15D37" w:rsidRPr="00132D0A">
        <w:rPr>
          <w:rFonts w:asciiTheme="majorHAnsi" w:hAnsiTheme="majorHAnsi"/>
          <w:sz w:val="27"/>
          <w:szCs w:val="27"/>
          <w:lang w:val="en-GB"/>
        </w:rPr>
        <w:t xml:space="preserve">greatly </w:t>
      </w:r>
      <w:r w:rsidR="00BE7476" w:rsidRPr="00132D0A">
        <w:rPr>
          <w:rFonts w:asciiTheme="majorHAnsi" w:hAnsiTheme="majorHAnsi"/>
          <w:sz w:val="27"/>
          <w:szCs w:val="27"/>
          <w:lang w:val="en-GB"/>
        </w:rPr>
        <w:t>contributed to European</w:t>
      </w:r>
      <w:r w:rsidR="00F8448B" w:rsidRPr="00132D0A">
        <w:rPr>
          <w:rFonts w:asciiTheme="majorHAnsi" w:hAnsiTheme="majorHAnsi"/>
          <w:sz w:val="27"/>
          <w:szCs w:val="27"/>
          <w:lang w:val="en-GB"/>
        </w:rPr>
        <w:t xml:space="preserve"> </w:t>
      </w:r>
      <w:r w:rsidR="00783732" w:rsidRPr="00132D0A">
        <w:rPr>
          <w:rFonts w:asciiTheme="majorHAnsi" w:hAnsiTheme="majorHAnsi"/>
          <w:sz w:val="27"/>
          <w:szCs w:val="27"/>
          <w:lang w:val="en-GB"/>
        </w:rPr>
        <w:t>perceptions</w:t>
      </w:r>
      <w:r w:rsidR="00F8448B" w:rsidRPr="00132D0A">
        <w:rPr>
          <w:rFonts w:asciiTheme="majorHAnsi" w:hAnsiTheme="majorHAnsi"/>
          <w:sz w:val="27"/>
          <w:szCs w:val="27"/>
          <w:lang w:val="en-GB"/>
        </w:rPr>
        <w:t xml:space="preserve"> of the South China </w:t>
      </w:r>
      <w:r w:rsidR="00783732" w:rsidRPr="00132D0A">
        <w:rPr>
          <w:rFonts w:asciiTheme="majorHAnsi" w:hAnsiTheme="majorHAnsi"/>
          <w:sz w:val="27"/>
          <w:szCs w:val="27"/>
          <w:lang w:val="en-GB"/>
        </w:rPr>
        <w:t>Sea</w:t>
      </w:r>
      <w:r w:rsidR="00F8448B" w:rsidRPr="00132D0A">
        <w:rPr>
          <w:rFonts w:asciiTheme="majorHAnsi" w:hAnsiTheme="majorHAnsi"/>
          <w:sz w:val="27"/>
          <w:szCs w:val="27"/>
          <w:lang w:val="en-GB"/>
        </w:rPr>
        <w:t xml:space="preserve"> towards the turn of the century.</w:t>
      </w:r>
    </w:p>
    <w:p w14:paraId="562D1866" w14:textId="4D4EF948" w:rsidR="00F8448B" w:rsidRPr="00132D0A" w:rsidRDefault="003F6FF3" w:rsidP="00EF2137">
      <w:pPr>
        <w:ind w:firstLine="567"/>
        <w:rPr>
          <w:rFonts w:asciiTheme="majorHAnsi" w:hAnsiTheme="majorHAnsi"/>
          <w:sz w:val="27"/>
          <w:szCs w:val="27"/>
          <w:lang w:val="en-GB"/>
        </w:rPr>
      </w:pPr>
      <w:r w:rsidRPr="00132D0A">
        <w:rPr>
          <w:rFonts w:asciiTheme="majorHAnsi" w:hAnsiTheme="majorHAnsi"/>
          <w:sz w:val="27"/>
          <w:szCs w:val="27"/>
          <w:lang w:val="en-GB"/>
        </w:rPr>
        <w:t>Salgari, who</w:t>
      </w:r>
      <w:r w:rsidR="00F8448B" w:rsidRPr="00132D0A">
        <w:rPr>
          <w:rFonts w:asciiTheme="majorHAnsi" w:hAnsiTheme="majorHAnsi"/>
          <w:sz w:val="27"/>
          <w:szCs w:val="27"/>
          <w:lang w:val="en-GB"/>
        </w:rPr>
        <w:t xml:space="preserve"> </w:t>
      </w:r>
      <w:r w:rsidRPr="00132D0A">
        <w:rPr>
          <w:rFonts w:asciiTheme="majorHAnsi" w:hAnsiTheme="majorHAnsi"/>
          <w:sz w:val="27"/>
          <w:szCs w:val="27"/>
          <w:lang w:val="en-GB"/>
        </w:rPr>
        <w:t>can</w:t>
      </w:r>
      <w:r w:rsidR="00A15D37" w:rsidRPr="00132D0A">
        <w:rPr>
          <w:rFonts w:asciiTheme="majorHAnsi" w:hAnsiTheme="majorHAnsi"/>
          <w:sz w:val="27"/>
          <w:szCs w:val="27"/>
          <w:lang w:val="en-GB"/>
        </w:rPr>
        <w:t>,</w:t>
      </w:r>
      <w:r w:rsidRPr="00132D0A">
        <w:rPr>
          <w:rFonts w:asciiTheme="majorHAnsi" w:hAnsiTheme="majorHAnsi"/>
          <w:sz w:val="27"/>
          <w:szCs w:val="27"/>
          <w:lang w:val="en-GB"/>
        </w:rPr>
        <w:t xml:space="preserve"> at his best</w:t>
      </w:r>
      <w:r w:rsidR="00A15D37" w:rsidRPr="00132D0A">
        <w:rPr>
          <w:rFonts w:asciiTheme="majorHAnsi" w:hAnsiTheme="majorHAnsi"/>
          <w:sz w:val="27"/>
          <w:szCs w:val="27"/>
          <w:lang w:val="en-GB"/>
        </w:rPr>
        <w:t>,</w:t>
      </w:r>
      <w:r w:rsidRPr="00132D0A">
        <w:rPr>
          <w:rFonts w:asciiTheme="majorHAnsi" w:hAnsiTheme="majorHAnsi"/>
          <w:sz w:val="27"/>
          <w:szCs w:val="27"/>
          <w:lang w:val="en-GB"/>
        </w:rPr>
        <w:t xml:space="preserve"> be seen as an Italian</w:t>
      </w:r>
      <w:r w:rsidR="00F8448B" w:rsidRPr="00132D0A">
        <w:rPr>
          <w:rFonts w:asciiTheme="majorHAnsi" w:hAnsiTheme="majorHAnsi"/>
          <w:sz w:val="27"/>
          <w:szCs w:val="27"/>
          <w:lang w:val="en-GB"/>
        </w:rPr>
        <w:t xml:space="preserve"> Jules Verne, </w:t>
      </w:r>
      <w:r w:rsidRPr="00132D0A">
        <w:rPr>
          <w:rFonts w:asciiTheme="majorHAnsi" w:hAnsiTheme="majorHAnsi"/>
          <w:sz w:val="27"/>
          <w:szCs w:val="27"/>
          <w:lang w:val="en-GB"/>
        </w:rPr>
        <w:t>used</w:t>
      </w:r>
      <w:r w:rsidR="00F8448B" w:rsidRPr="00132D0A">
        <w:rPr>
          <w:rFonts w:asciiTheme="majorHAnsi" w:hAnsiTheme="majorHAnsi"/>
          <w:sz w:val="27"/>
          <w:szCs w:val="27"/>
          <w:lang w:val="en-GB"/>
        </w:rPr>
        <w:t xml:space="preserve"> detailed maps and had built up </w:t>
      </w:r>
      <w:r w:rsidR="00783732" w:rsidRPr="00132D0A">
        <w:rPr>
          <w:rFonts w:asciiTheme="majorHAnsi" w:hAnsiTheme="majorHAnsi"/>
          <w:sz w:val="27"/>
          <w:szCs w:val="27"/>
          <w:lang w:val="en-GB"/>
        </w:rPr>
        <w:t xml:space="preserve">a </w:t>
      </w:r>
      <w:r w:rsidR="00F8448B" w:rsidRPr="00132D0A">
        <w:rPr>
          <w:rFonts w:asciiTheme="majorHAnsi" w:hAnsiTheme="majorHAnsi"/>
          <w:sz w:val="27"/>
          <w:szCs w:val="27"/>
          <w:lang w:val="en-GB"/>
        </w:rPr>
        <w:t xml:space="preserve">solid knowledge </w:t>
      </w:r>
      <w:r w:rsidRPr="00132D0A">
        <w:rPr>
          <w:rFonts w:asciiTheme="majorHAnsi" w:hAnsiTheme="majorHAnsi"/>
          <w:sz w:val="27"/>
          <w:szCs w:val="27"/>
          <w:lang w:val="en-GB"/>
        </w:rPr>
        <w:t>of</w:t>
      </w:r>
      <w:r w:rsidR="00F8448B" w:rsidRPr="00132D0A">
        <w:rPr>
          <w:rFonts w:asciiTheme="majorHAnsi" w:hAnsiTheme="majorHAnsi"/>
          <w:sz w:val="27"/>
          <w:szCs w:val="27"/>
          <w:lang w:val="en-GB"/>
        </w:rPr>
        <w:t xml:space="preserve"> the region. </w:t>
      </w:r>
      <w:r w:rsidRPr="00132D0A">
        <w:rPr>
          <w:rFonts w:asciiTheme="majorHAnsi" w:hAnsiTheme="majorHAnsi"/>
          <w:sz w:val="27"/>
          <w:szCs w:val="27"/>
          <w:lang w:val="en-GB"/>
        </w:rPr>
        <w:t xml:space="preserve">However, his writing tends to be sprinkled with </w:t>
      </w:r>
      <w:r w:rsidR="00E873B5" w:rsidRPr="00132D0A">
        <w:rPr>
          <w:rFonts w:asciiTheme="majorHAnsi" w:hAnsiTheme="majorHAnsi"/>
          <w:sz w:val="27"/>
          <w:szCs w:val="27"/>
          <w:lang w:val="en-GB"/>
        </w:rPr>
        <w:t>overly</w:t>
      </w:r>
      <w:r w:rsidRPr="00132D0A">
        <w:rPr>
          <w:rFonts w:asciiTheme="majorHAnsi" w:hAnsiTheme="majorHAnsi"/>
          <w:sz w:val="27"/>
          <w:szCs w:val="27"/>
          <w:lang w:val="en-GB"/>
        </w:rPr>
        <w:t xml:space="preserve"> large doses of drama, set in stormy seas and awe-inspiring jungles, where, among others, we are taken along on an improbable tiger hunt in the interior of Labuan. </w:t>
      </w:r>
      <w:r w:rsidR="00783732" w:rsidRPr="00132D0A">
        <w:rPr>
          <w:rFonts w:asciiTheme="majorHAnsi" w:hAnsiTheme="majorHAnsi"/>
          <w:sz w:val="27"/>
          <w:szCs w:val="27"/>
          <w:lang w:val="en-GB"/>
        </w:rPr>
        <w:t>But</w:t>
      </w:r>
      <w:r w:rsidRPr="00132D0A">
        <w:rPr>
          <w:rFonts w:asciiTheme="majorHAnsi" w:hAnsiTheme="majorHAnsi"/>
          <w:sz w:val="27"/>
          <w:szCs w:val="27"/>
          <w:lang w:val="en-GB"/>
        </w:rPr>
        <w:t xml:space="preserve"> the </w:t>
      </w:r>
      <w:r w:rsidR="00783732" w:rsidRPr="00132D0A">
        <w:rPr>
          <w:rFonts w:asciiTheme="majorHAnsi" w:hAnsiTheme="majorHAnsi"/>
          <w:sz w:val="27"/>
          <w:szCs w:val="27"/>
          <w:lang w:val="en-GB"/>
        </w:rPr>
        <w:t>central theme</w:t>
      </w:r>
      <w:r w:rsidRPr="00132D0A">
        <w:rPr>
          <w:rFonts w:asciiTheme="majorHAnsi" w:hAnsiTheme="majorHAnsi"/>
          <w:sz w:val="27"/>
          <w:szCs w:val="27"/>
          <w:lang w:val="en-GB"/>
        </w:rPr>
        <w:t xml:space="preserve"> of the series is love.</w:t>
      </w:r>
    </w:p>
    <w:p w14:paraId="03EF63F5" w14:textId="6576AE55" w:rsidR="003F6FF3" w:rsidRPr="00132D0A" w:rsidRDefault="003F6FF3" w:rsidP="00EF2137">
      <w:pPr>
        <w:ind w:firstLine="567"/>
        <w:rPr>
          <w:rFonts w:asciiTheme="majorHAnsi" w:hAnsiTheme="majorHAnsi"/>
          <w:sz w:val="27"/>
          <w:szCs w:val="27"/>
          <w:lang w:val="en-GB"/>
        </w:rPr>
      </w:pPr>
      <w:r w:rsidRPr="00132D0A">
        <w:rPr>
          <w:rFonts w:asciiTheme="majorHAnsi" w:hAnsiTheme="majorHAnsi"/>
          <w:sz w:val="27"/>
          <w:szCs w:val="27"/>
          <w:lang w:val="en-GB"/>
        </w:rPr>
        <w:t>In the first chapter of book three, we meet The Pearl of Labuan. She is described as follo</w:t>
      </w:r>
      <w:r w:rsidR="008722A1" w:rsidRPr="00132D0A">
        <w:rPr>
          <w:rFonts w:asciiTheme="majorHAnsi" w:hAnsiTheme="majorHAnsi"/>
          <w:sz w:val="27"/>
          <w:szCs w:val="27"/>
          <w:lang w:val="en-GB"/>
        </w:rPr>
        <w:t>ws:</w:t>
      </w:r>
    </w:p>
    <w:p w14:paraId="0A0B1022" w14:textId="77777777" w:rsidR="008722A1" w:rsidRPr="00132D0A" w:rsidRDefault="008722A1" w:rsidP="00EF2137">
      <w:pPr>
        <w:ind w:firstLine="567"/>
        <w:rPr>
          <w:rFonts w:asciiTheme="majorHAnsi" w:hAnsiTheme="majorHAnsi"/>
          <w:sz w:val="27"/>
          <w:szCs w:val="27"/>
          <w:lang w:val="en-GB"/>
        </w:rPr>
      </w:pPr>
    </w:p>
    <w:p w14:paraId="78CE5300" w14:textId="6BD2CCCD" w:rsidR="00EF2137" w:rsidRPr="00132D0A" w:rsidRDefault="009D6397" w:rsidP="00BA44E4">
      <w:pPr>
        <w:ind w:left="709"/>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Petite, </w:t>
      </w:r>
      <w:r w:rsidR="00BA44E4" w:rsidRPr="00132D0A">
        <w:rPr>
          <w:rFonts w:ascii="Calibri" w:eastAsia="Times New Roman" w:hAnsi="Calibri" w:cs="Times New Roman"/>
          <w:color w:val="000000"/>
          <w:sz w:val="27"/>
          <w:szCs w:val="27"/>
          <w:shd w:val="clear" w:color="auto" w:fill="FFFFFF"/>
          <w:lang w:val="en-GB"/>
        </w:rPr>
        <w:t xml:space="preserve">slender and elegant, with a superb build, and a waist so </w:t>
      </w:r>
      <w:r w:rsidR="00783732" w:rsidRPr="00132D0A">
        <w:rPr>
          <w:rFonts w:ascii="Calibri" w:eastAsia="Times New Roman" w:hAnsi="Calibri" w:cs="Times New Roman"/>
          <w:color w:val="000000"/>
          <w:sz w:val="27"/>
          <w:szCs w:val="27"/>
          <w:shd w:val="clear" w:color="auto" w:fill="FFFFFF"/>
          <w:lang w:val="en-GB"/>
        </w:rPr>
        <w:t xml:space="preserve">slim </w:t>
      </w:r>
      <w:r w:rsidR="00BA44E4" w:rsidRPr="00132D0A">
        <w:rPr>
          <w:rFonts w:ascii="Calibri" w:eastAsia="Times New Roman" w:hAnsi="Calibri" w:cs="Times New Roman"/>
          <w:color w:val="000000"/>
          <w:sz w:val="27"/>
          <w:szCs w:val="27"/>
          <w:shd w:val="clear" w:color="auto" w:fill="FFFFFF"/>
          <w:lang w:val="en-GB"/>
        </w:rPr>
        <w:t>that a single hand would have sufficed to encircle it. Her complexion was as rosy and fresh as a newly bloomed flower. Her little head was admirable, her eyes were blue as sea water, her forehead was incomparably pure and, below this, stood out the sharp outline of two gently arched brows that almost touched.</w:t>
      </w:r>
      <w:r w:rsidR="00BA44E4" w:rsidRPr="00132D0A">
        <w:rPr>
          <w:rStyle w:val="Sluttnotereferanse"/>
          <w:rFonts w:ascii="Calibri" w:eastAsia="Times New Roman" w:hAnsi="Calibri" w:cs="Times New Roman"/>
          <w:color w:val="000000"/>
          <w:sz w:val="27"/>
          <w:szCs w:val="27"/>
          <w:shd w:val="clear" w:color="auto" w:fill="FFFFFF"/>
          <w:lang w:val="en-GB"/>
        </w:rPr>
        <w:endnoteReference w:id="25"/>
      </w:r>
    </w:p>
    <w:p w14:paraId="3B1BAD68" w14:textId="77777777" w:rsidR="001317F4" w:rsidRPr="00132D0A" w:rsidRDefault="001317F4" w:rsidP="00BA44E4">
      <w:pPr>
        <w:ind w:left="709"/>
        <w:rPr>
          <w:rFonts w:ascii="Calibri" w:eastAsia="Times New Roman" w:hAnsi="Calibri" w:cs="Times New Roman"/>
          <w:color w:val="000000"/>
          <w:sz w:val="27"/>
          <w:szCs w:val="27"/>
          <w:shd w:val="clear" w:color="auto" w:fill="FFFFFF"/>
          <w:lang w:val="en-GB"/>
        </w:rPr>
      </w:pPr>
    </w:p>
    <w:p w14:paraId="1083943A" w14:textId="7727656F" w:rsidR="00EA222F" w:rsidRPr="00132D0A" w:rsidRDefault="001317F4" w:rsidP="00C54D9C">
      <w:pPr>
        <w:rPr>
          <w:rFonts w:asciiTheme="majorHAnsi" w:hAnsiTheme="majorHAnsi"/>
          <w:sz w:val="27"/>
          <w:szCs w:val="27"/>
          <w:lang w:val="en-GB"/>
        </w:rPr>
      </w:pPr>
      <w:r w:rsidRPr="00132D0A">
        <w:rPr>
          <w:rFonts w:asciiTheme="majorHAnsi" w:hAnsiTheme="majorHAnsi"/>
          <w:sz w:val="27"/>
          <w:szCs w:val="27"/>
          <w:lang w:val="en-GB"/>
        </w:rPr>
        <w:t xml:space="preserve">The pirate king of British </w:t>
      </w:r>
      <w:r w:rsidR="00A15D37" w:rsidRPr="00132D0A">
        <w:rPr>
          <w:rFonts w:asciiTheme="majorHAnsi" w:hAnsiTheme="majorHAnsi"/>
          <w:sz w:val="27"/>
          <w:szCs w:val="27"/>
          <w:lang w:val="en-GB"/>
        </w:rPr>
        <w:t>lineage</w:t>
      </w:r>
      <w:r w:rsidRPr="00132D0A">
        <w:rPr>
          <w:rFonts w:asciiTheme="majorHAnsi" w:hAnsiTheme="majorHAnsi"/>
          <w:sz w:val="27"/>
          <w:szCs w:val="27"/>
          <w:lang w:val="en-GB"/>
        </w:rPr>
        <w:t xml:space="preserve"> falls head over heels in love, of course. And even though the Pearl of Labuan </w:t>
      </w:r>
      <w:r w:rsidR="00C54D9C" w:rsidRPr="00132D0A">
        <w:rPr>
          <w:rFonts w:asciiTheme="majorHAnsi" w:hAnsiTheme="majorHAnsi"/>
          <w:sz w:val="27"/>
          <w:szCs w:val="27"/>
          <w:lang w:val="en-GB"/>
        </w:rPr>
        <w:t xml:space="preserve">has already </w:t>
      </w:r>
      <w:r w:rsidR="00A625FB" w:rsidRPr="00132D0A">
        <w:rPr>
          <w:rFonts w:asciiTheme="majorHAnsi" w:hAnsiTheme="majorHAnsi"/>
          <w:sz w:val="27"/>
          <w:szCs w:val="27"/>
          <w:lang w:val="en-GB"/>
        </w:rPr>
        <w:t>started to waste away</w:t>
      </w:r>
      <w:r w:rsidRPr="00132D0A">
        <w:rPr>
          <w:rFonts w:asciiTheme="majorHAnsi" w:hAnsiTheme="majorHAnsi"/>
          <w:sz w:val="27"/>
          <w:szCs w:val="27"/>
          <w:lang w:val="en-GB"/>
        </w:rPr>
        <w:t xml:space="preserve"> </w:t>
      </w:r>
      <w:r w:rsidR="009D6397" w:rsidRPr="00132D0A">
        <w:rPr>
          <w:rFonts w:asciiTheme="majorHAnsi" w:hAnsiTheme="majorHAnsi"/>
          <w:sz w:val="27"/>
          <w:szCs w:val="27"/>
          <w:lang w:val="en-GB"/>
        </w:rPr>
        <w:t>after a couple of chapters, he battles with more or less unrequited love for the rest of the series.</w:t>
      </w:r>
    </w:p>
    <w:p w14:paraId="42D0B101" w14:textId="77777777" w:rsidR="00C54D9C" w:rsidRPr="00132D0A" w:rsidRDefault="00C54D9C" w:rsidP="00C54D9C">
      <w:pPr>
        <w:rPr>
          <w:rFonts w:asciiTheme="majorHAnsi" w:hAnsiTheme="majorHAnsi"/>
          <w:sz w:val="27"/>
          <w:szCs w:val="27"/>
          <w:lang w:val="en-GB"/>
        </w:rPr>
      </w:pPr>
    </w:p>
    <w:p w14:paraId="3B0B4F48" w14:textId="0045C825" w:rsidR="00AF1DC0" w:rsidRPr="00132D0A" w:rsidRDefault="009D6397" w:rsidP="00A15D37">
      <w:pPr>
        <w:ind w:left="567"/>
        <w:rPr>
          <w:rFonts w:asciiTheme="majorHAnsi" w:hAnsiTheme="majorHAnsi"/>
          <w:sz w:val="27"/>
          <w:szCs w:val="27"/>
          <w:lang w:val="en-GB"/>
        </w:rPr>
      </w:pPr>
      <w:r w:rsidRPr="00132D0A">
        <w:rPr>
          <w:rFonts w:asciiTheme="majorHAnsi" w:hAnsiTheme="majorHAnsi"/>
          <w:sz w:val="27"/>
          <w:szCs w:val="27"/>
          <w:lang w:val="en-GB"/>
        </w:rPr>
        <w:t xml:space="preserve">[1894: </w:t>
      </w:r>
      <w:r w:rsidR="00AF1DC0" w:rsidRPr="00132D0A">
        <w:rPr>
          <w:rFonts w:asciiTheme="majorHAnsi" w:hAnsiTheme="majorHAnsi"/>
          <w:sz w:val="27"/>
          <w:szCs w:val="27"/>
          <w:lang w:val="en-GB"/>
        </w:rPr>
        <w:t>Copy</w:t>
      </w:r>
      <w:r w:rsidRPr="00132D0A">
        <w:rPr>
          <w:rFonts w:asciiTheme="majorHAnsi" w:hAnsiTheme="majorHAnsi"/>
          <w:sz w:val="27"/>
          <w:szCs w:val="27"/>
          <w:lang w:val="en-GB"/>
        </w:rPr>
        <w:t xml:space="preserve"> with</w:t>
      </w:r>
      <w:r w:rsidR="00A15D37" w:rsidRPr="00132D0A">
        <w:rPr>
          <w:rFonts w:asciiTheme="majorHAnsi" w:hAnsiTheme="majorHAnsi"/>
          <w:sz w:val="27"/>
          <w:szCs w:val="27"/>
          <w:lang w:val="en-GB"/>
        </w:rPr>
        <w:t xml:space="preserve"> overprint</w:t>
      </w:r>
      <w:r w:rsidR="00AF1DC0" w:rsidRPr="00132D0A">
        <w:rPr>
          <w:rFonts w:asciiTheme="majorHAnsi" w:hAnsiTheme="majorHAnsi"/>
          <w:sz w:val="27"/>
          <w:szCs w:val="27"/>
          <w:lang w:val="en-GB"/>
        </w:rPr>
        <w:t xml:space="preserve"> on </w:t>
      </w:r>
      <w:r w:rsidR="00783732" w:rsidRPr="00132D0A">
        <w:rPr>
          <w:rFonts w:asciiTheme="majorHAnsi" w:hAnsiTheme="majorHAnsi"/>
          <w:sz w:val="27"/>
          <w:szCs w:val="27"/>
          <w:lang w:val="en-GB"/>
        </w:rPr>
        <w:t>a</w:t>
      </w:r>
      <w:r w:rsidR="00AF1DC0" w:rsidRPr="00132D0A">
        <w:rPr>
          <w:rFonts w:asciiTheme="majorHAnsi" w:hAnsiTheme="majorHAnsi"/>
          <w:sz w:val="27"/>
          <w:szCs w:val="27"/>
          <w:lang w:val="en-GB"/>
        </w:rPr>
        <w:t xml:space="preserve"> stamp</w:t>
      </w:r>
      <w:r w:rsidR="00783732" w:rsidRPr="00132D0A">
        <w:rPr>
          <w:rFonts w:asciiTheme="majorHAnsi" w:hAnsiTheme="majorHAnsi"/>
          <w:sz w:val="27"/>
          <w:szCs w:val="27"/>
          <w:lang w:val="en-GB"/>
        </w:rPr>
        <w:t xml:space="preserve"> from North Borneo from the same year depicting</w:t>
      </w:r>
      <w:r w:rsidR="00AF1DC0" w:rsidRPr="00132D0A">
        <w:rPr>
          <w:rFonts w:asciiTheme="majorHAnsi" w:hAnsiTheme="majorHAnsi"/>
          <w:sz w:val="27"/>
          <w:szCs w:val="27"/>
          <w:lang w:val="en-GB"/>
        </w:rPr>
        <w:t xml:space="preserve"> a salt-water crocodile</w:t>
      </w:r>
      <w:r w:rsidR="00783732" w:rsidRPr="00132D0A">
        <w:rPr>
          <w:rFonts w:asciiTheme="majorHAnsi" w:hAnsiTheme="majorHAnsi"/>
          <w:sz w:val="27"/>
          <w:szCs w:val="27"/>
          <w:lang w:val="en-GB"/>
        </w:rPr>
        <w:t>.</w:t>
      </w:r>
      <w:r w:rsidR="00AF1DC0" w:rsidRPr="00132D0A">
        <w:rPr>
          <w:rFonts w:asciiTheme="majorHAnsi" w:hAnsiTheme="majorHAnsi"/>
          <w:sz w:val="27"/>
          <w:szCs w:val="27"/>
          <w:lang w:val="en-GB"/>
        </w:rPr>
        <w:t>]</w:t>
      </w:r>
    </w:p>
    <w:p w14:paraId="047976D6" w14:textId="77777777" w:rsidR="00C54D9C" w:rsidRPr="00132D0A" w:rsidRDefault="00C54D9C" w:rsidP="005A2EB8">
      <w:pPr>
        <w:ind w:firstLine="567"/>
        <w:rPr>
          <w:rFonts w:asciiTheme="majorHAnsi" w:hAnsiTheme="majorHAnsi"/>
          <w:sz w:val="27"/>
          <w:szCs w:val="27"/>
          <w:lang w:val="en-GB"/>
        </w:rPr>
      </w:pPr>
    </w:p>
    <w:p w14:paraId="40BEFE7A" w14:textId="6D4C5DEF" w:rsidR="009D6397" w:rsidRPr="00132D0A" w:rsidRDefault="00AF1DC0" w:rsidP="005A2EB8">
      <w:pPr>
        <w:ind w:firstLine="567"/>
        <w:rPr>
          <w:rFonts w:asciiTheme="majorHAnsi" w:hAnsiTheme="majorHAnsi"/>
          <w:sz w:val="27"/>
          <w:szCs w:val="27"/>
          <w:lang w:val="en-GB"/>
        </w:rPr>
      </w:pPr>
      <w:r w:rsidRPr="00132D0A">
        <w:rPr>
          <w:rFonts w:asciiTheme="majorHAnsi" w:hAnsiTheme="majorHAnsi"/>
          <w:sz w:val="27"/>
          <w:szCs w:val="27"/>
          <w:lang w:val="en-GB"/>
        </w:rPr>
        <w:t xml:space="preserve">According to the philosopher Umberto Eco, Emilio Salgari </w:t>
      </w:r>
      <w:r w:rsidR="00783732" w:rsidRPr="00132D0A">
        <w:rPr>
          <w:rFonts w:asciiTheme="majorHAnsi" w:hAnsiTheme="majorHAnsi"/>
          <w:sz w:val="27"/>
          <w:szCs w:val="27"/>
          <w:lang w:val="en-GB"/>
        </w:rPr>
        <w:t>wasn’t trying</w:t>
      </w:r>
      <w:r w:rsidRPr="00132D0A">
        <w:rPr>
          <w:rFonts w:asciiTheme="majorHAnsi" w:hAnsiTheme="majorHAnsi"/>
          <w:sz w:val="27"/>
          <w:szCs w:val="27"/>
          <w:lang w:val="en-GB"/>
        </w:rPr>
        <w:t xml:space="preserve"> to create great literature. All he wanted to do was give his </w:t>
      </w:r>
      <w:r w:rsidR="00F019D2" w:rsidRPr="00132D0A">
        <w:rPr>
          <w:rFonts w:asciiTheme="majorHAnsi" w:hAnsiTheme="majorHAnsi"/>
          <w:sz w:val="27"/>
          <w:szCs w:val="27"/>
          <w:lang w:val="en-GB"/>
        </w:rPr>
        <w:t>public</w:t>
      </w:r>
      <w:r w:rsidRPr="00132D0A">
        <w:rPr>
          <w:rFonts w:asciiTheme="majorHAnsi" w:hAnsiTheme="majorHAnsi"/>
          <w:sz w:val="27"/>
          <w:szCs w:val="27"/>
          <w:lang w:val="en-GB"/>
        </w:rPr>
        <w:t xml:space="preserve"> a dream </w:t>
      </w:r>
      <w:r w:rsidR="00605ED3" w:rsidRPr="00132D0A">
        <w:rPr>
          <w:rFonts w:asciiTheme="majorHAnsi" w:hAnsiTheme="majorHAnsi"/>
          <w:sz w:val="27"/>
          <w:szCs w:val="27"/>
          <w:lang w:val="en-GB"/>
        </w:rPr>
        <w:t>to</w:t>
      </w:r>
      <w:r w:rsidRPr="00132D0A">
        <w:rPr>
          <w:rFonts w:asciiTheme="majorHAnsi" w:hAnsiTheme="majorHAnsi"/>
          <w:sz w:val="27"/>
          <w:szCs w:val="27"/>
          <w:lang w:val="en-GB"/>
        </w:rPr>
        <w:t xml:space="preserve"> escape into. The whole thing was almost to</w:t>
      </w:r>
      <w:r w:rsidR="00605ED3" w:rsidRPr="00132D0A">
        <w:rPr>
          <w:rFonts w:asciiTheme="majorHAnsi" w:hAnsiTheme="majorHAnsi"/>
          <w:sz w:val="27"/>
          <w:szCs w:val="27"/>
          <w:lang w:val="en-GB"/>
        </w:rPr>
        <w:t>o</w:t>
      </w:r>
      <w:r w:rsidRPr="00132D0A">
        <w:rPr>
          <w:rFonts w:asciiTheme="majorHAnsi" w:hAnsiTheme="majorHAnsi"/>
          <w:sz w:val="27"/>
          <w:szCs w:val="27"/>
          <w:lang w:val="en-GB"/>
        </w:rPr>
        <w:t xml:space="preserve"> </w:t>
      </w:r>
      <w:r w:rsidR="00F019D2" w:rsidRPr="00132D0A">
        <w:rPr>
          <w:rFonts w:asciiTheme="majorHAnsi" w:hAnsiTheme="majorHAnsi"/>
          <w:sz w:val="27"/>
          <w:szCs w:val="27"/>
          <w:lang w:val="en-GB"/>
        </w:rPr>
        <w:t>heartfelt</w:t>
      </w:r>
      <w:r w:rsidRPr="00132D0A">
        <w:rPr>
          <w:rFonts w:asciiTheme="majorHAnsi" w:hAnsiTheme="majorHAnsi"/>
          <w:sz w:val="27"/>
          <w:szCs w:val="27"/>
          <w:lang w:val="en-GB"/>
        </w:rPr>
        <w:t xml:space="preserve"> to be classified as kitsch.</w:t>
      </w:r>
      <w:r w:rsidRPr="00132D0A">
        <w:rPr>
          <w:rStyle w:val="Sluttnotereferanse"/>
          <w:rFonts w:asciiTheme="majorHAnsi" w:hAnsiTheme="majorHAnsi"/>
          <w:sz w:val="27"/>
          <w:szCs w:val="27"/>
          <w:lang w:val="en-GB"/>
        </w:rPr>
        <w:endnoteReference w:id="26"/>
      </w:r>
      <w:r w:rsidRPr="00132D0A">
        <w:rPr>
          <w:rFonts w:asciiTheme="majorHAnsi" w:hAnsiTheme="majorHAnsi"/>
          <w:sz w:val="27"/>
          <w:szCs w:val="27"/>
          <w:lang w:val="en-GB"/>
        </w:rPr>
        <w:t xml:space="preserve"> </w:t>
      </w:r>
      <w:r w:rsidR="009D6397" w:rsidRPr="00132D0A">
        <w:rPr>
          <w:rFonts w:asciiTheme="majorHAnsi" w:hAnsiTheme="majorHAnsi"/>
          <w:sz w:val="27"/>
          <w:szCs w:val="27"/>
          <w:lang w:val="en-GB"/>
        </w:rPr>
        <w:t xml:space="preserve"> </w:t>
      </w:r>
    </w:p>
    <w:p w14:paraId="3208C6D3" w14:textId="77777777" w:rsidR="00AF1DC0" w:rsidRPr="00132D0A" w:rsidRDefault="00AF1DC0" w:rsidP="005A2EB8">
      <w:pPr>
        <w:ind w:firstLine="567"/>
        <w:rPr>
          <w:rFonts w:asciiTheme="majorHAnsi" w:hAnsiTheme="majorHAnsi"/>
          <w:sz w:val="27"/>
          <w:szCs w:val="27"/>
          <w:lang w:val="en-GB"/>
        </w:rPr>
      </w:pPr>
    </w:p>
    <w:p w14:paraId="15C05D47" w14:textId="4D0ADF14" w:rsidR="00AF1DC0" w:rsidRPr="00132D0A" w:rsidRDefault="00AF1DC0" w:rsidP="00605ED3">
      <w:pPr>
        <w:rPr>
          <w:rFonts w:asciiTheme="majorHAnsi" w:hAnsiTheme="majorHAnsi"/>
          <w:sz w:val="27"/>
          <w:szCs w:val="27"/>
          <w:lang w:val="en-GB"/>
        </w:rPr>
      </w:pPr>
      <w:r w:rsidRPr="00132D0A">
        <w:rPr>
          <w:rFonts w:asciiTheme="majorHAnsi" w:hAnsiTheme="majorHAnsi"/>
          <w:sz w:val="27"/>
          <w:szCs w:val="27"/>
          <w:lang w:val="en-GB"/>
        </w:rPr>
        <w:t xml:space="preserve">Many of the stamps issued on Labuan from 1864 onwards </w:t>
      </w:r>
      <w:r w:rsidR="00F019D2" w:rsidRPr="00132D0A">
        <w:rPr>
          <w:rFonts w:asciiTheme="majorHAnsi" w:hAnsiTheme="majorHAnsi"/>
          <w:sz w:val="27"/>
          <w:szCs w:val="27"/>
          <w:lang w:val="en-GB"/>
        </w:rPr>
        <w:t>help reinforce</w:t>
      </w:r>
      <w:r w:rsidRPr="00132D0A">
        <w:rPr>
          <w:rFonts w:asciiTheme="majorHAnsi" w:hAnsiTheme="majorHAnsi"/>
          <w:sz w:val="27"/>
          <w:szCs w:val="27"/>
          <w:lang w:val="en-GB"/>
        </w:rPr>
        <w:t xml:space="preserve"> the romantic preconceptions Salgari had planted in </w:t>
      </w:r>
      <w:r w:rsidR="00783732" w:rsidRPr="00132D0A">
        <w:rPr>
          <w:rFonts w:asciiTheme="majorHAnsi" w:hAnsiTheme="majorHAnsi"/>
          <w:sz w:val="27"/>
          <w:szCs w:val="27"/>
          <w:lang w:val="en-GB"/>
        </w:rPr>
        <w:t xml:space="preserve">the </w:t>
      </w:r>
      <w:r w:rsidR="00605ED3" w:rsidRPr="00132D0A">
        <w:rPr>
          <w:rFonts w:asciiTheme="majorHAnsi" w:hAnsiTheme="majorHAnsi"/>
          <w:sz w:val="27"/>
          <w:szCs w:val="27"/>
          <w:lang w:val="en-GB"/>
        </w:rPr>
        <w:t xml:space="preserve">minds of </w:t>
      </w:r>
      <w:r w:rsidRPr="00132D0A">
        <w:rPr>
          <w:rFonts w:asciiTheme="majorHAnsi" w:hAnsiTheme="majorHAnsi"/>
          <w:sz w:val="27"/>
          <w:szCs w:val="27"/>
          <w:lang w:val="en-GB"/>
        </w:rPr>
        <w:t xml:space="preserve">the European public. They are produced and printed in London, and </w:t>
      </w:r>
      <w:r w:rsidR="006E5FFD" w:rsidRPr="00132D0A">
        <w:rPr>
          <w:rFonts w:asciiTheme="majorHAnsi" w:hAnsiTheme="majorHAnsi"/>
          <w:sz w:val="27"/>
          <w:szCs w:val="27"/>
          <w:lang w:val="en-GB"/>
        </w:rPr>
        <w:t>bear</w:t>
      </w:r>
      <w:r w:rsidRPr="00132D0A">
        <w:rPr>
          <w:rFonts w:asciiTheme="majorHAnsi" w:hAnsiTheme="majorHAnsi"/>
          <w:sz w:val="27"/>
          <w:szCs w:val="27"/>
          <w:lang w:val="en-GB"/>
        </w:rPr>
        <w:t xml:space="preserve"> </w:t>
      </w:r>
      <w:r w:rsidR="009969D7" w:rsidRPr="00132D0A">
        <w:rPr>
          <w:rFonts w:asciiTheme="majorHAnsi" w:hAnsiTheme="majorHAnsi"/>
          <w:sz w:val="27"/>
          <w:szCs w:val="27"/>
          <w:lang w:val="en-GB"/>
        </w:rPr>
        <w:lastRenderedPageBreak/>
        <w:t>delightful</w:t>
      </w:r>
      <w:r w:rsidRPr="00132D0A">
        <w:rPr>
          <w:rFonts w:asciiTheme="majorHAnsi" w:hAnsiTheme="majorHAnsi"/>
          <w:sz w:val="27"/>
          <w:szCs w:val="27"/>
          <w:lang w:val="en-GB"/>
        </w:rPr>
        <w:t xml:space="preserve"> </w:t>
      </w:r>
      <w:r w:rsidR="009969D7" w:rsidRPr="00132D0A">
        <w:rPr>
          <w:rFonts w:asciiTheme="majorHAnsi" w:hAnsiTheme="majorHAnsi"/>
          <w:sz w:val="27"/>
          <w:szCs w:val="27"/>
          <w:lang w:val="en-GB"/>
        </w:rPr>
        <w:t>images</w:t>
      </w:r>
      <w:r w:rsidRPr="00132D0A">
        <w:rPr>
          <w:rFonts w:asciiTheme="majorHAnsi" w:hAnsiTheme="majorHAnsi"/>
          <w:sz w:val="27"/>
          <w:szCs w:val="27"/>
          <w:lang w:val="en-GB"/>
        </w:rPr>
        <w:t xml:space="preserve"> of awe-inspiring animals</w:t>
      </w:r>
      <w:r w:rsidR="00A15D37" w:rsidRPr="00132D0A">
        <w:rPr>
          <w:rFonts w:asciiTheme="majorHAnsi" w:hAnsiTheme="majorHAnsi"/>
          <w:sz w:val="27"/>
          <w:szCs w:val="27"/>
          <w:lang w:val="en-GB"/>
        </w:rPr>
        <w:t>,</w:t>
      </w:r>
      <w:r w:rsidRPr="00132D0A">
        <w:rPr>
          <w:rFonts w:asciiTheme="majorHAnsi" w:hAnsiTheme="majorHAnsi"/>
          <w:sz w:val="27"/>
          <w:szCs w:val="27"/>
          <w:lang w:val="en-GB"/>
        </w:rPr>
        <w:t xml:space="preserve"> </w:t>
      </w:r>
      <w:r w:rsidR="00605ED3" w:rsidRPr="00132D0A">
        <w:rPr>
          <w:rFonts w:asciiTheme="majorHAnsi" w:hAnsiTheme="majorHAnsi"/>
          <w:sz w:val="27"/>
          <w:szCs w:val="27"/>
          <w:lang w:val="en-GB"/>
        </w:rPr>
        <w:t>like</w:t>
      </w:r>
      <w:r w:rsidRPr="00132D0A">
        <w:rPr>
          <w:rFonts w:asciiTheme="majorHAnsi" w:hAnsiTheme="majorHAnsi"/>
          <w:sz w:val="27"/>
          <w:szCs w:val="27"/>
          <w:lang w:val="en-GB"/>
        </w:rPr>
        <w:t xml:space="preserve"> the </w:t>
      </w:r>
      <w:r w:rsidR="009969D7" w:rsidRPr="00132D0A">
        <w:rPr>
          <w:rFonts w:asciiTheme="majorHAnsi" w:hAnsiTheme="majorHAnsi"/>
          <w:sz w:val="27"/>
          <w:szCs w:val="27"/>
          <w:lang w:val="en-GB"/>
        </w:rPr>
        <w:t>slithering</w:t>
      </w:r>
      <w:r w:rsidRPr="00132D0A">
        <w:rPr>
          <w:rFonts w:asciiTheme="majorHAnsi" w:hAnsiTheme="majorHAnsi"/>
          <w:sz w:val="27"/>
          <w:szCs w:val="27"/>
          <w:lang w:val="en-GB"/>
        </w:rPr>
        <w:t xml:space="preserve"> </w:t>
      </w:r>
      <w:r w:rsidR="00783732" w:rsidRPr="00132D0A">
        <w:rPr>
          <w:rFonts w:asciiTheme="majorHAnsi" w:hAnsiTheme="majorHAnsi"/>
          <w:sz w:val="27"/>
          <w:szCs w:val="27"/>
          <w:lang w:val="en-GB"/>
        </w:rPr>
        <w:t xml:space="preserve">freshwater </w:t>
      </w:r>
      <w:r w:rsidRPr="00132D0A">
        <w:rPr>
          <w:rFonts w:asciiTheme="majorHAnsi" w:hAnsiTheme="majorHAnsi"/>
          <w:sz w:val="27"/>
          <w:szCs w:val="27"/>
          <w:lang w:val="en-GB"/>
        </w:rPr>
        <w:t>crocodile on my stamp.</w:t>
      </w:r>
    </w:p>
    <w:p w14:paraId="0FF78A6D" w14:textId="5FAD2F74" w:rsidR="00605ED3" w:rsidRPr="00132D0A" w:rsidRDefault="00A15D37" w:rsidP="005A2EB8">
      <w:pPr>
        <w:ind w:firstLine="567"/>
        <w:rPr>
          <w:rFonts w:asciiTheme="majorHAnsi" w:hAnsiTheme="majorHAnsi"/>
          <w:sz w:val="27"/>
          <w:szCs w:val="27"/>
          <w:lang w:val="en-GB"/>
        </w:rPr>
      </w:pPr>
      <w:r w:rsidRPr="00132D0A">
        <w:rPr>
          <w:rFonts w:asciiTheme="majorHAnsi" w:hAnsiTheme="majorHAnsi"/>
          <w:sz w:val="27"/>
          <w:szCs w:val="27"/>
          <w:lang w:val="en-GB"/>
        </w:rPr>
        <w:t>S</w:t>
      </w:r>
      <w:r w:rsidR="00605ED3" w:rsidRPr="00132D0A">
        <w:rPr>
          <w:rFonts w:asciiTheme="majorHAnsi" w:hAnsiTheme="majorHAnsi"/>
          <w:sz w:val="27"/>
          <w:szCs w:val="27"/>
          <w:lang w:val="en-GB"/>
        </w:rPr>
        <w:t xml:space="preserve">ubsequent developments in real-life Labuan </w:t>
      </w:r>
      <w:r w:rsidR="00783732" w:rsidRPr="00132D0A">
        <w:rPr>
          <w:rFonts w:asciiTheme="majorHAnsi" w:hAnsiTheme="majorHAnsi"/>
          <w:sz w:val="27"/>
          <w:szCs w:val="27"/>
          <w:lang w:val="en-GB"/>
        </w:rPr>
        <w:t>are</w:t>
      </w:r>
      <w:r w:rsidR="00605ED3" w:rsidRPr="00132D0A">
        <w:rPr>
          <w:rFonts w:asciiTheme="majorHAnsi" w:hAnsiTheme="majorHAnsi"/>
          <w:sz w:val="27"/>
          <w:szCs w:val="27"/>
          <w:lang w:val="en-GB"/>
        </w:rPr>
        <w:t xml:space="preserve"> anything but romantic</w:t>
      </w:r>
      <w:r w:rsidRPr="00132D0A">
        <w:rPr>
          <w:rFonts w:asciiTheme="majorHAnsi" w:hAnsiTheme="majorHAnsi"/>
          <w:sz w:val="27"/>
          <w:szCs w:val="27"/>
          <w:lang w:val="en-GB"/>
        </w:rPr>
        <w:t>, though</w:t>
      </w:r>
      <w:r w:rsidR="00605ED3" w:rsidRPr="00132D0A">
        <w:rPr>
          <w:rFonts w:asciiTheme="majorHAnsi" w:hAnsiTheme="majorHAnsi"/>
          <w:sz w:val="27"/>
          <w:szCs w:val="27"/>
          <w:lang w:val="en-GB"/>
        </w:rPr>
        <w:t>. The bu</w:t>
      </w:r>
      <w:r w:rsidR="00783732" w:rsidRPr="00132D0A">
        <w:rPr>
          <w:rFonts w:asciiTheme="majorHAnsi" w:hAnsiTheme="majorHAnsi"/>
          <w:sz w:val="27"/>
          <w:szCs w:val="27"/>
          <w:lang w:val="en-GB"/>
        </w:rPr>
        <w:t>ildings decay,</w:t>
      </w:r>
      <w:r w:rsidR="00605ED3" w:rsidRPr="00132D0A">
        <w:rPr>
          <w:rFonts w:asciiTheme="majorHAnsi" w:hAnsiTheme="majorHAnsi"/>
          <w:sz w:val="27"/>
          <w:szCs w:val="27"/>
          <w:lang w:val="en-GB"/>
        </w:rPr>
        <w:t xml:space="preserve"> the coal company close</w:t>
      </w:r>
      <w:r w:rsidR="00783732" w:rsidRPr="00132D0A">
        <w:rPr>
          <w:rFonts w:asciiTheme="majorHAnsi" w:hAnsiTheme="majorHAnsi"/>
          <w:sz w:val="27"/>
          <w:szCs w:val="27"/>
          <w:lang w:val="en-GB"/>
        </w:rPr>
        <w:t>s</w:t>
      </w:r>
      <w:r w:rsidR="00605ED3" w:rsidRPr="00132D0A">
        <w:rPr>
          <w:rFonts w:asciiTheme="majorHAnsi" w:hAnsiTheme="majorHAnsi"/>
          <w:sz w:val="27"/>
          <w:szCs w:val="27"/>
          <w:lang w:val="en-GB"/>
        </w:rPr>
        <w:t xml:space="preserve"> down and soon only three people are left serving in the colonial administration, including the governor himself. On 1 January 1907, the end comes and Labuan is placed under the </w:t>
      </w:r>
      <w:r w:rsidR="006341DE" w:rsidRPr="00132D0A">
        <w:rPr>
          <w:rFonts w:asciiTheme="majorHAnsi" w:hAnsiTheme="majorHAnsi"/>
          <w:sz w:val="27"/>
          <w:szCs w:val="27"/>
          <w:lang w:val="en-GB"/>
        </w:rPr>
        <w:t>authority</w:t>
      </w:r>
      <w:r w:rsidR="00605ED3" w:rsidRPr="00132D0A">
        <w:rPr>
          <w:rFonts w:asciiTheme="majorHAnsi" w:hAnsiTheme="majorHAnsi"/>
          <w:sz w:val="27"/>
          <w:szCs w:val="27"/>
          <w:lang w:val="en-GB"/>
        </w:rPr>
        <w:t xml:space="preserve"> of the much larger British colonial region, the Straits Settlements. This regime lasts until 1963, when the island is finally handed over to Malaysia and made part of the state of Sabah.</w:t>
      </w:r>
    </w:p>
    <w:p w14:paraId="681D872B" w14:textId="77777777" w:rsidR="004800A5" w:rsidRPr="00132D0A" w:rsidRDefault="004800A5" w:rsidP="005A2EB8">
      <w:pPr>
        <w:ind w:firstLine="567"/>
        <w:rPr>
          <w:rFonts w:asciiTheme="majorHAnsi" w:hAnsiTheme="majorHAnsi"/>
          <w:sz w:val="27"/>
          <w:szCs w:val="27"/>
          <w:lang w:val="en-GB"/>
        </w:rPr>
      </w:pPr>
    </w:p>
    <w:p w14:paraId="4FD7745B" w14:textId="323D641C" w:rsidR="004800A5" w:rsidRPr="00132D0A" w:rsidRDefault="004800A5" w:rsidP="005A2EB8">
      <w:pPr>
        <w:ind w:firstLine="567"/>
        <w:rPr>
          <w:rFonts w:asciiTheme="majorHAnsi" w:hAnsiTheme="majorHAnsi"/>
          <w:b/>
          <w:sz w:val="27"/>
          <w:szCs w:val="27"/>
          <w:lang w:val="en-GB"/>
        </w:rPr>
      </w:pPr>
      <w:r w:rsidRPr="00132D0A">
        <w:rPr>
          <w:rFonts w:asciiTheme="majorHAnsi" w:hAnsiTheme="majorHAnsi"/>
          <w:b/>
          <w:sz w:val="27"/>
          <w:szCs w:val="27"/>
          <w:lang w:val="en-GB"/>
        </w:rPr>
        <w:t>Stephen R. Evans, Abdul Rahman Zainal &amp; Rod Wong</w:t>
      </w:r>
    </w:p>
    <w:p w14:paraId="351CD3B7" w14:textId="77777777" w:rsidR="006E5FFD" w:rsidRPr="00132D0A" w:rsidRDefault="004800A5" w:rsidP="005A2EB8">
      <w:pPr>
        <w:ind w:firstLine="567"/>
        <w:rPr>
          <w:rFonts w:asciiTheme="majorHAnsi" w:hAnsiTheme="majorHAnsi"/>
          <w:b/>
          <w:sz w:val="27"/>
          <w:szCs w:val="27"/>
          <w:lang w:val="en-GB"/>
        </w:rPr>
      </w:pPr>
      <w:r w:rsidRPr="00132D0A">
        <w:rPr>
          <w:rFonts w:asciiTheme="majorHAnsi" w:hAnsiTheme="majorHAnsi"/>
          <w:b/>
          <w:sz w:val="27"/>
          <w:szCs w:val="27"/>
          <w:lang w:val="en-GB"/>
        </w:rPr>
        <w:t xml:space="preserve">Khet Ngee (1996): </w:t>
      </w:r>
    </w:p>
    <w:p w14:paraId="1797B668" w14:textId="2DF2D7F7" w:rsidR="004800A5" w:rsidRPr="00132D0A" w:rsidRDefault="004800A5" w:rsidP="005A2EB8">
      <w:pPr>
        <w:ind w:firstLine="567"/>
        <w:rPr>
          <w:rFonts w:asciiTheme="majorHAnsi" w:hAnsiTheme="majorHAnsi"/>
          <w:sz w:val="27"/>
          <w:szCs w:val="27"/>
          <w:lang w:val="en-GB"/>
        </w:rPr>
      </w:pPr>
      <w:r w:rsidRPr="00132D0A">
        <w:rPr>
          <w:rFonts w:asciiTheme="majorHAnsi" w:hAnsiTheme="majorHAnsi"/>
          <w:sz w:val="27"/>
          <w:szCs w:val="27"/>
          <w:u w:val="single"/>
          <w:lang w:val="en-GB"/>
        </w:rPr>
        <w:t>The History of Labuan Island</w:t>
      </w:r>
    </w:p>
    <w:p w14:paraId="31753026" w14:textId="77777777" w:rsidR="004800A5" w:rsidRPr="00132D0A" w:rsidRDefault="004800A5" w:rsidP="005A2EB8">
      <w:pPr>
        <w:ind w:firstLine="567"/>
        <w:rPr>
          <w:rFonts w:asciiTheme="majorHAnsi" w:hAnsiTheme="majorHAnsi"/>
          <w:sz w:val="27"/>
          <w:szCs w:val="27"/>
          <w:lang w:val="en-GB"/>
        </w:rPr>
      </w:pPr>
    </w:p>
    <w:p w14:paraId="78366614" w14:textId="7BE0B3F3" w:rsidR="004800A5" w:rsidRPr="00132D0A" w:rsidRDefault="004800A5" w:rsidP="005A2EB8">
      <w:pPr>
        <w:ind w:firstLine="567"/>
        <w:rPr>
          <w:rFonts w:asciiTheme="majorHAnsi" w:hAnsiTheme="majorHAnsi"/>
          <w:b/>
          <w:sz w:val="27"/>
          <w:szCs w:val="27"/>
          <w:lang w:val="en-GB"/>
        </w:rPr>
      </w:pPr>
      <w:r w:rsidRPr="00132D0A">
        <w:rPr>
          <w:rFonts w:asciiTheme="majorHAnsi" w:hAnsiTheme="majorHAnsi"/>
          <w:b/>
          <w:sz w:val="27"/>
          <w:szCs w:val="27"/>
          <w:lang w:val="en-GB"/>
        </w:rPr>
        <w:t>Emilio Salgari (2007):</w:t>
      </w:r>
    </w:p>
    <w:p w14:paraId="56988CEC" w14:textId="35630B08" w:rsidR="004800A5" w:rsidRPr="00132D0A" w:rsidRDefault="004800A5" w:rsidP="005A2EB8">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Sandokan: The Tigers of Mompracem</w:t>
      </w:r>
    </w:p>
    <w:p w14:paraId="33AB0ED2" w14:textId="77777777" w:rsidR="004800A5" w:rsidRPr="00132D0A" w:rsidRDefault="004800A5" w:rsidP="005A2EB8">
      <w:pPr>
        <w:ind w:firstLine="567"/>
        <w:rPr>
          <w:rFonts w:asciiTheme="majorHAnsi" w:hAnsiTheme="majorHAnsi"/>
          <w:sz w:val="27"/>
          <w:szCs w:val="27"/>
          <w:lang w:val="en-GB"/>
        </w:rPr>
      </w:pPr>
    </w:p>
    <w:p w14:paraId="235786A5" w14:textId="120269F5" w:rsidR="004800A5" w:rsidRPr="00132D0A" w:rsidRDefault="004800A5" w:rsidP="004800A5">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My friend Brooke has as much </w:t>
      </w:r>
    </w:p>
    <w:p w14:paraId="6288CFFE" w14:textId="77777777" w:rsidR="004800A5" w:rsidRPr="00132D0A" w:rsidRDefault="004800A5" w:rsidP="004800A5">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idea of business as a cow </w:t>
      </w:r>
    </w:p>
    <w:p w14:paraId="44644AC2" w14:textId="01A7964D" w:rsidR="004800A5" w:rsidRPr="00132D0A" w:rsidRDefault="004800A5" w:rsidP="004800A5">
      <w:pPr>
        <w:ind w:firstLine="567"/>
        <w:jc w:val="center"/>
        <w:rPr>
          <w:rFonts w:asciiTheme="majorHAnsi" w:hAnsiTheme="majorHAnsi"/>
          <w:sz w:val="27"/>
          <w:szCs w:val="27"/>
          <w:lang w:val="en-GB"/>
        </w:rPr>
      </w:pPr>
      <w:r w:rsidRPr="00132D0A">
        <w:rPr>
          <w:rFonts w:asciiTheme="majorHAnsi" w:hAnsiTheme="majorHAnsi"/>
          <w:sz w:val="27"/>
          <w:szCs w:val="27"/>
          <w:lang w:val="en-GB"/>
        </w:rPr>
        <w:t>has of a clean shirt.</w:t>
      </w:r>
    </w:p>
    <w:p w14:paraId="5B9DA6CA" w14:textId="65074BDE" w:rsidR="004800A5" w:rsidRPr="00132D0A" w:rsidRDefault="004800A5" w:rsidP="004800A5">
      <w:pPr>
        <w:ind w:firstLine="567"/>
        <w:jc w:val="center"/>
        <w:rPr>
          <w:rFonts w:asciiTheme="majorHAnsi" w:hAnsiTheme="majorHAnsi"/>
          <w:sz w:val="27"/>
          <w:szCs w:val="27"/>
          <w:lang w:val="en-GB"/>
        </w:rPr>
      </w:pPr>
      <w:r w:rsidRPr="00132D0A">
        <w:rPr>
          <w:rFonts w:asciiTheme="majorHAnsi" w:hAnsiTheme="majorHAnsi"/>
          <w:sz w:val="27"/>
          <w:szCs w:val="27"/>
          <w:lang w:val="en-GB"/>
        </w:rPr>
        <w:t>CAPTAIN KEPPEL, OF THE BRITISH GOVERNOR</w:t>
      </w:r>
    </w:p>
    <w:p w14:paraId="3A3381CC" w14:textId="63F67EE7" w:rsidR="004800A5" w:rsidRPr="00132D0A" w:rsidRDefault="004800A5">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6341DE" w:rsidRPr="00132D0A" w14:paraId="3F99F3D6" w14:textId="77777777" w:rsidTr="006341DE">
        <w:tc>
          <w:tcPr>
            <w:tcW w:w="4258" w:type="dxa"/>
          </w:tcPr>
          <w:p w14:paraId="217BCACA" w14:textId="77777777" w:rsidR="006341DE" w:rsidRPr="00132D0A" w:rsidRDefault="006341DE" w:rsidP="006341DE">
            <w:pPr>
              <w:rPr>
                <w:rFonts w:asciiTheme="majorHAnsi" w:hAnsiTheme="majorHAnsi"/>
                <w:sz w:val="27"/>
                <w:szCs w:val="27"/>
                <w:lang w:val="en-GB"/>
              </w:rPr>
            </w:pPr>
            <w:r w:rsidRPr="00132D0A">
              <w:rPr>
                <w:rFonts w:asciiTheme="majorHAnsi" w:hAnsiTheme="majorHAnsi"/>
                <w:sz w:val="20"/>
                <w:szCs w:val="20"/>
                <w:lang w:val="en-GB"/>
              </w:rPr>
              <w:lastRenderedPageBreak/>
              <w:t>PERIOD</w:t>
            </w:r>
            <w:r w:rsidRPr="00132D0A">
              <w:rPr>
                <w:rFonts w:asciiTheme="majorHAnsi" w:hAnsiTheme="majorHAnsi"/>
                <w:sz w:val="27"/>
                <w:szCs w:val="27"/>
                <w:lang w:val="en-GB"/>
              </w:rPr>
              <w:t>:</w:t>
            </w:r>
          </w:p>
        </w:tc>
        <w:tc>
          <w:tcPr>
            <w:tcW w:w="4258" w:type="dxa"/>
          </w:tcPr>
          <w:p w14:paraId="251F5F5B" w14:textId="77777777" w:rsidR="006341DE" w:rsidRPr="00132D0A" w:rsidRDefault="006341DE" w:rsidP="006341DE">
            <w:pPr>
              <w:rPr>
                <w:rFonts w:asciiTheme="majorHAnsi" w:hAnsiTheme="majorHAnsi"/>
                <w:sz w:val="27"/>
                <w:szCs w:val="27"/>
                <w:lang w:val="en-GB"/>
              </w:rPr>
            </w:pPr>
          </w:p>
        </w:tc>
      </w:tr>
      <w:tr w:rsidR="006341DE" w:rsidRPr="00132D0A" w14:paraId="03AE7A73" w14:textId="77777777" w:rsidTr="006341DE">
        <w:tc>
          <w:tcPr>
            <w:tcW w:w="4258" w:type="dxa"/>
          </w:tcPr>
          <w:p w14:paraId="102C210D" w14:textId="224DC79A"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1864-1867</w:t>
            </w:r>
          </w:p>
        </w:tc>
        <w:tc>
          <w:tcPr>
            <w:tcW w:w="4258" w:type="dxa"/>
          </w:tcPr>
          <w:p w14:paraId="07FCAE11" w14:textId="77777777" w:rsidR="006341DE" w:rsidRPr="00132D0A" w:rsidRDefault="006341DE" w:rsidP="006341DE">
            <w:pPr>
              <w:rPr>
                <w:rFonts w:asciiTheme="majorHAnsi" w:hAnsiTheme="majorHAnsi"/>
                <w:sz w:val="27"/>
                <w:szCs w:val="27"/>
                <w:lang w:val="en-GB"/>
              </w:rPr>
            </w:pPr>
          </w:p>
        </w:tc>
      </w:tr>
      <w:tr w:rsidR="006341DE" w:rsidRPr="00132D0A" w14:paraId="54390CD7" w14:textId="77777777" w:rsidTr="006341DE">
        <w:tc>
          <w:tcPr>
            <w:tcW w:w="4258" w:type="dxa"/>
          </w:tcPr>
          <w:p w14:paraId="579C5110" w14:textId="77777777" w:rsidR="006341DE" w:rsidRPr="00132D0A" w:rsidRDefault="006341DE" w:rsidP="006341DE">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22DEB100" w14:textId="77777777" w:rsidR="006341DE" w:rsidRPr="00132D0A" w:rsidRDefault="006341DE" w:rsidP="006341DE">
            <w:pPr>
              <w:rPr>
                <w:rFonts w:asciiTheme="majorHAnsi" w:hAnsiTheme="majorHAnsi"/>
                <w:sz w:val="27"/>
                <w:szCs w:val="27"/>
                <w:lang w:val="en-GB"/>
              </w:rPr>
            </w:pPr>
          </w:p>
        </w:tc>
      </w:tr>
      <w:tr w:rsidR="006341DE" w:rsidRPr="00132D0A" w14:paraId="40673F71" w14:textId="77777777" w:rsidTr="006341DE">
        <w:tc>
          <w:tcPr>
            <w:tcW w:w="4258" w:type="dxa"/>
          </w:tcPr>
          <w:p w14:paraId="2BAE64A8" w14:textId="04EE02A1" w:rsidR="006341DE" w:rsidRPr="00132D0A" w:rsidRDefault="008229D9" w:rsidP="00D93ECE">
            <w:pPr>
              <w:pStyle w:val="ToC1"/>
              <w:rPr>
                <w:rFonts w:asciiTheme="majorHAnsi" w:hAnsiTheme="majorHAnsi"/>
              </w:rPr>
            </w:pPr>
            <w:bookmarkStart w:id="7" w:name="_Toc347431742"/>
            <w:r w:rsidRPr="00132D0A">
              <w:t>SCH</w:t>
            </w:r>
            <w:r w:rsidR="006341DE" w:rsidRPr="00132D0A">
              <w:t>LESWIG</w:t>
            </w:r>
            <w:bookmarkEnd w:id="7"/>
          </w:p>
        </w:tc>
        <w:tc>
          <w:tcPr>
            <w:tcW w:w="4258" w:type="dxa"/>
          </w:tcPr>
          <w:p w14:paraId="5C583E9F" w14:textId="77777777" w:rsidR="006341DE" w:rsidRPr="00132D0A" w:rsidRDefault="006341DE" w:rsidP="006341DE">
            <w:pPr>
              <w:rPr>
                <w:rFonts w:asciiTheme="majorHAnsi" w:hAnsiTheme="majorHAnsi"/>
                <w:sz w:val="27"/>
                <w:szCs w:val="27"/>
                <w:lang w:val="en-GB"/>
              </w:rPr>
            </w:pPr>
          </w:p>
        </w:tc>
      </w:tr>
      <w:tr w:rsidR="006341DE" w:rsidRPr="00132D0A" w14:paraId="01890DA6" w14:textId="77777777" w:rsidTr="006341DE">
        <w:tc>
          <w:tcPr>
            <w:tcW w:w="4258" w:type="dxa"/>
          </w:tcPr>
          <w:p w14:paraId="53F9982F" w14:textId="77777777" w:rsidR="006341DE" w:rsidRPr="00132D0A" w:rsidRDefault="006341DE" w:rsidP="006341DE">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29501D84" w14:textId="77777777" w:rsidR="006341DE" w:rsidRPr="00132D0A" w:rsidRDefault="006341DE" w:rsidP="006341DE">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6341DE" w:rsidRPr="00132D0A" w14:paraId="4DA4D630" w14:textId="77777777" w:rsidTr="006341DE">
        <w:tc>
          <w:tcPr>
            <w:tcW w:w="4258" w:type="dxa"/>
          </w:tcPr>
          <w:p w14:paraId="01DD51BB" w14:textId="7BF31826"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409,907</w:t>
            </w:r>
          </w:p>
        </w:tc>
        <w:tc>
          <w:tcPr>
            <w:tcW w:w="4258" w:type="dxa"/>
          </w:tcPr>
          <w:p w14:paraId="22951DCC" w14:textId="7A9028D5"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9,475</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6341DE" w:rsidRPr="00132D0A" w14:paraId="2FB85DEE" w14:textId="77777777" w:rsidTr="006341DE">
        <w:tc>
          <w:tcPr>
            <w:tcW w:w="4258" w:type="dxa"/>
          </w:tcPr>
          <w:p w14:paraId="7DEBFBFF" w14:textId="0C7628DF" w:rsidR="006E5FFD" w:rsidRPr="00132D0A" w:rsidRDefault="006E5FFD" w:rsidP="006E5FFD">
            <w:pPr>
              <w:rPr>
                <w:rFonts w:asciiTheme="majorHAnsi" w:hAnsiTheme="majorHAnsi"/>
                <w:sz w:val="27"/>
                <w:szCs w:val="27"/>
                <w:lang w:val="en-GB"/>
              </w:rPr>
            </w:pPr>
            <w:r w:rsidRPr="00132D0A">
              <w:rPr>
                <w:rFonts w:asciiTheme="majorHAnsi" w:hAnsiTheme="majorHAnsi"/>
                <w:sz w:val="27"/>
                <w:szCs w:val="27"/>
                <w:lang w:val="en-GB"/>
              </w:rPr>
              <w:t>THE NORTH SEA</w:t>
            </w:r>
          </w:p>
          <w:p w14:paraId="10D86A34" w14:textId="2C0A9C86" w:rsidR="006341DE" w:rsidRPr="00132D0A" w:rsidRDefault="006E5FFD" w:rsidP="006341DE">
            <w:pPr>
              <w:rPr>
                <w:rFonts w:asciiTheme="majorHAnsi" w:hAnsiTheme="majorHAnsi"/>
                <w:sz w:val="27"/>
                <w:szCs w:val="27"/>
                <w:lang w:val="en-GB"/>
              </w:rPr>
            </w:pPr>
            <w:r w:rsidRPr="00132D0A">
              <w:rPr>
                <w:rFonts w:asciiTheme="majorHAnsi" w:hAnsiTheme="majorHAnsi"/>
                <w:sz w:val="27"/>
                <w:szCs w:val="27"/>
                <w:lang w:val="en-GB"/>
              </w:rPr>
              <w:t>Jutland</w:t>
            </w:r>
          </w:p>
          <w:p w14:paraId="15CC4107" w14:textId="77777777"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DENMARK</w:t>
            </w:r>
          </w:p>
          <w:p w14:paraId="231EBBF6" w14:textId="77777777"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SCHLESWIG</w:t>
            </w:r>
          </w:p>
          <w:p w14:paraId="7FA6F132" w14:textId="5553526D"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Dü</w:t>
            </w:r>
            <w:r w:rsidR="00A9336C" w:rsidRPr="00132D0A">
              <w:rPr>
                <w:rFonts w:asciiTheme="majorHAnsi" w:hAnsiTheme="majorHAnsi"/>
                <w:sz w:val="27"/>
                <w:szCs w:val="27"/>
                <w:lang w:val="en-GB"/>
              </w:rPr>
              <w:t>pp</w:t>
            </w:r>
            <w:r w:rsidRPr="00132D0A">
              <w:rPr>
                <w:rFonts w:asciiTheme="majorHAnsi" w:hAnsiTheme="majorHAnsi"/>
                <w:sz w:val="27"/>
                <w:szCs w:val="27"/>
                <w:lang w:val="en-GB"/>
              </w:rPr>
              <w:t>el</w:t>
            </w:r>
          </w:p>
          <w:p w14:paraId="42894631" w14:textId="77777777"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Flensburg</w:t>
            </w:r>
          </w:p>
          <w:p w14:paraId="23958EF8" w14:textId="77777777" w:rsidR="006E5FFD" w:rsidRPr="00132D0A" w:rsidRDefault="006341DE" w:rsidP="006E5FFD">
            <w:pPr>
              <w:rPr>
                <w:rFonts w:asciiTheme="majorHAnsi" w:hAnsiTheme="majorHAnsi"/>
                <w:sz w:val="27"/>
                <w:szCs w:val="27"/>
                <w:lang w:val="en-GB"/>
              </w:rPr>
            </w:pPr>
            <w:r w:rsidRPr="00132D0A">
              <w:rPr>
                <w:rFonts w:asciiTheme="majorHAnsi" w:hAnsiTheme="majorHAnsi"/>
                <w:sz w:val="27"/>
                <w:szCs w:val="27"/>
                <w:lang w:val="en-GB"/>
              </w:rPr>
              <w:t>Holstein</w:t>
            </w:r>
            <w:r w:rsidR="006E5FFD" w:rsidRPr="00132D0A">
              <w:rPr>
                <w:rFonts w:asciiTheme="majorHAnsi" w:hAnsiTheme="majorHAnsi"/>
                <w:sz w:val="27"/>
                <w:szCs w:val="27"/>
                <w:lang w:val="en-GB"/>
              </w:rPr>
              <w:t xml:space="preserve"> </w:t>
            </w:r>
          </w:p>
          <w:p w14:paraId="1F97D8EA" w14:textId="3B9A9510" w:rsidR="006E5FFD" w:rsidRPr="00132D0A" w:rsidRDefault="006E5FFD" w:rsidP="006E5FFD">
            <w:pPr>
              <w:rPr>
                <w:rFonts w:asciiTheme="majorHAnsi" w:hAnsiTheme="majorHAnsi"/>
                <w:sz w:val="27"/>
                <w:szCs w:val="27"/>
                <w:lang w:val="en-GB"/>
              </w:rPr>
            </w:pPr>
            <w:r w:rsidRPr="00132D0A">
              <w:rPr>
                <w:rFonts w:asciiTheme="majorHAnsi" w:hAnsiTheme="majorHAnsi"/>
                <w:sz w:val="27"/>
                <w:szCs w:val="27"/>
                <w:lang w:val="en-GB"/>
              </w:rPr>
              <w:t>Funen</w:t>
            </w:r>
          </w:p>
          <w:p w14:paraId="1F1A8545" w14:textId="77777777" w:rsidR="006E5FFD" w:rsidRPr="00132D0A" w:rsidRDefault="006341DE" w:rsidP="006E5FFD">
            <w:pPr>
              <w:rPr>
                <w:rFonts w:asciiTheme="majorHAnsi" w:hAnsiTheme="majorHAnsi"/>
                <w:sz w:val="27"/>
                <w:szCs w:val="27"/>
                <w:lang w:val="en-GB"/>
              </w:rPr>
            </w:pPr>
            <w:r w:rsidRPr="00132D0A">
              <w:rPr>
                <w:rFonts w:asciiTheme="majorHAnsi" w:hAnsiTheme="majorHAnsi"/>
                <w:sz w:val="27"/>
                <w:szCs w:val="27"/>
                <w:lang w:val="en-GB"/>
              </w:rPr>
              <w:t>THE BALTIC SEA</w:t>
            </w:r>
            <w:r w:rsidR="006E5FFD" w:rsidRPr="00132D0A">
              <w:rPr>
                <w:rFonts w:asciiTheme="majorHAnsi" w:hAnsiTheme="majorHAnsi"/>
                <w:sz w:val="27"/>
                <w:szCs w:val="27"/>
                <w:lang w:val="en-GB"/>
              </w:rPr>
              <w:t xml:space="preserve"> </w:t>
            </w:r>
          </w:p>
          <w:p w14:paraId="021B73FC" w14:textId="2E238C49" w:rsidR="006341DE" w:rsidRPr="00132D0A" w:rsidRDefault="006E5FFD" w:rsidP="006E5FFD">
            <w:pPr>
              <w:rPr>
                <w:rFonts w:asciiTheme="majorHAnsi" w:hAnsiTheme="majorHAnsi"/>
                <w:sz w:val="27"/>
                <w:szCs w:val="27"/>
                <w:lang w:val="en-GB"/>
              </w:rPr>
            </w:pPr>
            <w:r w:rsidRPr="00132D0A">
              <w:rPr>
                <w:rFonts w:asciiTheme="majorHAnsi" w:hAnsiTheme="majorHAnsi"/>
                <w:sz w:val="27"/>
                <w:szCs w:val="27"/>
                <w:lang w:val="en-GB"/>
              </w:rPr>
              <w:t>GERMAN STATES</w:t>
            </w:r>
          </w:p>
        </w:tc>
        <w:tc>
          <w:tcPr>
            <w:tcW w:w="4258" w:type="dxa"/>
          </w:tcPr>
          <w:p w14:paraId="723D2B70" w14:textId="77777777" w:rsidR="006341DE" w:rsidRPr="00132D0A" w:rsidRDefault="006341DE" w:rsidP="006341DE">
            <w:pPr>
              <w:rPr>
                <w:rFonts w:asciiTheme="majorHAnsi" w:hAnsiTheme="majorHAnsi"/>
                <w:sz w:val="27"/>
                <w:szCs w:val="27"/>
                <w:lang w:val="en-GB"/>
              </w:rPr>
            </w:pPr>
          </w:p>
        </w:tc>
      </w:tr>
    </w:tbl>
    <w:p w14:paraId="5F8F8F5D" w14:textId="77777777" w:rsidR="006341DE" w:rsidRPr="00132D0A" w:rsidRDefault="006341DE" w:rsidP="004800A5">
      <w:pPr>
        <w:ind w:firstLine="567"/>
        <w:rPr>
          <w:rFonts w:asciiTheme="majorHAnsi" w:hAnsiTheme="majorHAnsi"/>
          <w:sz w:val="27"/>
          <w:szCs w:val="27"/>
          <w:highlight w:val="green"/>
          <w:lang w:val="en-GB"/>
        </w:rPr>
      </w:pPr>
    </w:p>
    <w:p w14:paraId="593226AF" w14:textId="77777777" w:rsidR="002A6365" w:rsidRPr="00132D0A" w:rsidRDefault="002A6365" w:rsidP="005A2EB8">
      <w:pPr>
        <w:ind w:firstLine="567"/>
        <w:rPr>
          <w:rFonts w:asciiTheme="majorHAnsi" w:hAnsiTheme="majorHAnsi"/>
          <w:sz w:val="27"/>
          <w:szCs w:val="27"/>
          <w:lang w:val="en-GB"/>
        </w:rPr>
      </w:pPr>
    </w:p>
    <w:p w14:paraId="2CEA988D" w14:textId="00B8B3E1" w:rsidR="002A6365" w:rsidRPr="00132D0A" w:rsidRDefault="00A23DC6" w:rsidP="00873C8C">
      <w:pPr>
        <w:rPr>
          <w:rFonts w:asciiTheme="majorHAnsi" w:hAnsiTheme="majorHAnsi"/>
          <w:b/>
          <w:sz w:val="27"/>
          <w:szCs w:val="27"/>
          <w:lang w:val="en-GB"/>
        </w:rPr>
      </w:pPr>
      <w:r w:rsidRPr="00132D0A">
        <w:rPr>
          <w:rFonts w:asciiTheme="majorHAnsi" w:hAnsiTheme="majorHAnsi"/>
          <w:b/>
          <w:sz w:val="27"/>
          <w:szCs w:val="27"/>
          <w:lang w:val="en-GB"/>
        </w:rPr>
        <w:t>Scandinavianism and M</w:t>
      </w:r>
      <w:r w:rsidR="002A6365" w:rsidRPr="00132D0A">
        <w:rPr>
          <w:rFonts w:asciiTheme="majorHAnsi" w:hAnsiTheme="majorHAnsi"/>
          <w:b/>
          <w:sz w:val="27"/>
          <w:szCs w:val="27"/>
          <w:lang w:val="en-GB"/>
        </w:rPr>
        <w:t xml:space="preserve">artial </w:t>
      </w:r>
      <w:r w:rsidRPr="00132D0A">
        <w:rPr>
          <w:rFonts w:asciiTheme="majorHAnsi" w:hAnsiTheme="majorHAnsi"/>
          <w:b/>
          <w:sz w:val="27"/>
          <w:szCs w:val="27"/>
          <w:lang w:val="en-GB"/>
        </w:rPr>
        <w:t>M</w:t>
      </w:r>
      <w:r w:rsidR="002A6365" w:rsidRPr="00132D0A">
        <w:rPr>
          <w:rFonts w:asciiTheme="majorHAnsi" w:hAnsiTheme="majorHAnsi"/>
          <w:b/>
          <w:sz w:val="27"/>
          <w:szCs w:val="27"/>
          <w:lang w:val="en-GB"/>
        </w:rPr>
        <w:t>usic</w:t>
      </w:r>
    </w:p>
    <w:p w14:paraId="46167218" w14:textId="3E51202C" w:rsidR="002A6365" w:rsidRPr="00132D0A" w:rsidRDefault="002A6365" w:rsidP="006341DE">
      <w:pPr>
        <w:rPr>
          <w:rFonts w:asciiTheme="majorHAnsi" w:hAnsiTheme="majorHAnsi"/>
          <w:sz w:val="27"/>
          <w:szCs w:val="27"/>
          <w:lang w:val="en-GB"/>
        </w:rPr>
      </w:pPr>
      <w:r w:rsidRPr="00132D0A">
        <w:rPr>
          <w:rFonts w:asciiTheme="majorHAnsi" w:hAnsiTheme="majorHAnsi"/>
          <w:sz w:val="27"/>
          <w:szCs w:val="27"/>
          <w:lang w:val="en-GB"/>
        </w:rPr>
        <w:t xml:space="preserve">Just before Christmas 1863, Henrik Ibsen wrote the poem </w:t>
      </w:r>
      <w:r w:rsidR="004247D1" w:rsidRPr="00132D0A">
        <w:rPr>
          <w:rFonts w:asciiTheme="majorHAnsi" w:hAnsiTheme="majorHAnsi"/>
          <w:sz w:val="27"/>
          <w:szCs w:val="27"/>
          <w:lang w:val="en-GB"/>
        </w:rPr>
        <w:t>‘</w:t>
      </w:r>
      <w:r w:rsidRPr="00132D0A">
        <w:rPr>
          <w:rFonts w:asciiTheme="majorHAnsi" w:hAnsiTheme="majorHAnsi"/>
          <w:sz w:val="27"/>
          <w:szCs w:val="27"/>
          <w:lang w:val="en-GB"/>
        </w:rPr>
        <w:t>A Brother in Need</w:t>
      </w:r>
      <w:r w:rsidR="004247D1" w:rsidRPr="00132D0A">
        <w:rPr>
          <w:rFonts w:asciiTheme="majorHAnsi" w:hAnsiTheme="majorHAnsi"/>
          <w:sz w:val="27"/>
          <w:szCs w:val="27"/>
          <w:lang w:val="en-GB"/>
        </w:rPr>
        <w:t>’</w:t>
      </w:r>
      <w:r w:rsidR="00364E25" w:rsidRPr="00132D0A">
        <w:rPr>
          <w:rFonts w:asciiTheme="majorHAnsi" w:hAnsiTheme="majorHAnsi"/>
          <w:sz w:val="27"/>
          <w:szCs w:val="27"/>
          <w:lang w:val="en-GB"/>
        </w:rPr>
        <w:t xml:space="preserve">: </w:t>
      </w:r>
      <w:r w:rsidR="004247D1" w:rsidRPr="00132D0A">
        <w:rPr>
          <w:rFonts w:asciiTheme="majorHAnsi" w:hAnsiTheme="majorHAnsi"/>
          <w:sz w:val="27"/>
          <w:szCs w:val="27"/>
          <w:lang w:val="en-GB"/>
        </w:rPr>
        <w:t>‘</w:t>
      </w:r>
      <w:r w:rsidR="00364E25" w:rsidRPr="00132D0A">
        <w:rPr>
          <w:rFonts w:asciiTheme="majorHAnsi" w:hAnsiTheme="majorHAnsi"/>
          <w:sz w:val="27"/>
          <w:szCs w:val="27"/>
          <w:lang w:val="en-GB"/>
        </w:rPr>
        <w:t>A people doomed, whose knell is rung / Betrayed by every friend / Is the book closed and the song sung? / Is this our Denmark’s end?</w:t>
      </w:r>
      <w:r w:rsidR="004247D1" w:rsidRPr="00132D0A">
        <w:rPr>
          <w:rFonts w:asciiTheme="majorHAnsi" w:hAnsiTheme="majorHAnsi"/>
          <w:sz w:val="27"/>
          <w:szCs w:val="27"/>
          <w:lang w:val="en-GB"/>
        </w:rPr>
        <w:t>’</w:t>
      </w:r>
      <w:r w:rsidR="00873C8C" w:rsidRPr="00132D0A">
        <w:rPr>
          <w:rStyle w:val="Sluttnotereferanse"/>
          <w:rFonts w:asciiTheme="majorHAnsi" w:hAnsiTheme="majorHAnsi"/>
          <w:sz w:val="27"/>
          <w:szCs w:val="27"/>
          <w:lang w:val="en-GB"/>
        </w:rPr>
        <w:endnoteReference w:id="27"/>
      </w:r>
      <w:r w:rsidR="00364E25" w:rsidRPr="00132D0A">
        <w:rPr>
          <w:rFonts w:asciiTheme="majorHAnsi" w:hAnsiTheme="majorHAnsi"/>
          <w:sz w:val="27"/>
          <w:szCs w:val="27"/>
          <w:lang w:val="en-GB"/>
        </w:rPr>
        <w:t xml:space="preserve"> He wanted to </w:t>
      </w:r>
      <w:r w:rsidR="00E802DC" w:rsidRPr="00132D0A">
        <w:rPr>
          <w:rFonts w:asciiTheme="majorHAnsi" w:hAnsiTheme="majorHAnsi"/>
          <w:sz w:val="27"/>
          <w:szCs w:val="27"/>
          <w:lang w:val="en-GB"/>
        </w:rPr>
        <w:t xml:space="preserve">fire </w:t>
      </w:r>
      <w:r w:rsidR="00364E25" w:rsidRPr="00132D0A">
        <w:rPr>
          <w:rFonts w:asciiTheme="majorHAnsi" w:hAnsiTheme="majorHAnsi"/>
          <w:sz w:val="27"/>
          <w:szCs w:val="27"/>
          <w:lang w:val="en-GB"/>
        </w:rPr>
        <w:t xml:space="preserve">the Norwegian people </w:t>
      </w:r>
      <w:r w:rsidR="008229D9" w:rsidRPr="00132D0A">
        <w:rPr>
          <w:rFonts w:asciiTheme="majorHAnsi" w:hAnsiTheme="majorHAnsi"/>
          <w:sz w:val="27"/>
          <w:szCs w:val="27"/>
          <w:lang w:val="en-GB"/>
        </w:rPr>
        <w:t>up in</w:t>
      </w:r>
      <w:r w:rsidR="00057700" w:rsidRPr="00132D0A">
        <w:rPr>
          <w:rFonts w:asciiTheme="majorHAnsi" w:hAnsiTheme="majorHAnsi"/>
          <w:sz w:val="27"/>
          <w:szCs w:val="27"/>
          <w:lang w:val="en-GB"/>
        </w:rPr>
        <w:t xml:space="preserve"> </w:t>
      </w:r>
      <w:r w:rsidR="008229D9" w:rsidRPr="00132D0A">
        <w:rPr>
          <w:rFonts w:asciiTheme="majorHAnsi" w:hAnsiTheme="majorHAnsi"/>
          <w:sz w:val="27"/>
          <w:szCs w:val="27"/>
          <w:lang w:val="en-GB"/>
        </w:rPr>
        <w:t>support</w:t>
      </w:r>
      <w:r w:rsidR="00057700" w:rsidRPr="00132D0A">
        <w:rPr>
          <w:rFonts w:asciiTheme="majorHAnsi" w:hAnsiTheme="majorHAnsi"/>
          <w:sz w:val="27"/>
          <w:szCs w:val="27"/>
          <w:lang w:val="en-GB"/>
        </w:rPr>
        <w:t xml:space="preserve"> </w:t>
      </w:r>
      <w:r w:rsidR="008229D9" w:rsidRPr="00132D0A">
        <w:rPr>
          <w:rFonts w:asciiTheme="majorHAnsi" w:hAnsiTheme="majorHAnsi"/>
          <w:sz w:val="27"/>
          <w:szCs w:val="27"/>
          <w:lang w:val="en-GB"/>
        </w:rPr>
        <w:t xml:space="preserve">of </w:t>
      </w:r>
      <w:r w:rsidR="00057700" w:rsidRPr="00132D0A">
        <w:rPr>
          <w:rFonts w:asciiTheme="majorHAnsi" w:hAnsiTheme="majorHAnsi"/>
          <w:sz w:val="27"/>
          <w:szCs w:val="27"/>
          <w:lang w:val="en-GB"/>
        </w:rPr>
        <w:t xml:space="preserve">Denmark, which </w:t>
      </w:r>
      <w:r w:rsidR="008229D9" w:rsidRPr="00132D0A">
        <w:rPr>
          <w:rFonts w:asciiTheme="majorHAnsi" w:hAnsiTheme="majorHAnsi"/>
          <w:sz w:val="27"/>
          <w:szCs w:val="27"/>
          <w:lang w:val="en-GB"/>
        </w:rPr>
        <w:t>risked</w:t>
      </w:r>
      <w:r w:rsidR="00057700" w:rsidRPr="00132D0A">
        <w:rPr>
          <w:rFonts w:asciiTheme="majorHAnsi" w:hAnsiTheme="majorHAnsi"/>
          <w:sz w:val="27"/>
          <w:szCs w:val="27"/>
          <w:lang w:val="en-GB"/>
        </w:rPr>
        <w:t xml:space="preserve"> losing part of its </w:t>
      </w:r>
      <w:r w:rsidR="00A43ECE" w:rsidRPr="00132D0A">
        <w:rPr>
          <w:rFonts w:asciiTheme="majorHAnsi" w:hAnsiTheme="majorHAnsi"/>
          <w:sz w:val="27"/>
          <w:szCs w:val="27"/>
          <w:lang w:val="en-GB"/>
        </w:rPr>
        <w:t>realm</w:t>
      </w:r>
      <w:r w:rsidR="00057700" w:rsidRPr="00132D0A">
        <w:rPr>
          <w:rFonts w:asciiTheme="majorHAnsi" w:hAnsiTheme="majorHAnsi"/>
          <w:sz w:val="27"/>
          <w:szCs w:val="27"/>
          <w:lang w:val="en-GB"/>
        </w:rPr>
        <w:t xml:space="preserve"> to the German </w:t>
      </w:r>
      <w:r w:rsidR="00487DD5" w:rsidRPr="00132D0A">
        <w:rPr>
          <w:rFonts w:asciiTheme="majorHAnsi" w:hAnsiTheme="majorHAnsi"/>
          <w:sz w:val="27"/>
          <w:szCs w:val="27"/>
          <w:lang w:val="en-GB"/>
        </w:rPr>
        <w:t xml:space="preserve">Confederation in the south. The area in question was </w:t>
      </w:r>
      <w:r w:rsidR="008229D9" w:rsidRPr="00132D0A">
        <w:rPr>
          <w:rFonts w:asciiTheme="majorHAnsi" w:hAnsiTheme="majorHAnsi"/>
          <w:sz w:val="27"/>
          <w:szCs w:val="27"/>
          <w:lang w:val="en-GB"/>
        </w:rPr>
        <w:t>S</w:t>
      </w:r>
      <w:r w:rsidR="001F3870" w:rsidRPr="00132D0A">
        <w:rPr>
          <w:rFonts w:asciiTheme="majorHAnsi" w:hAnsiTheme="majorHAnsi"/>
          <w:sz w:val="27"/>
          <w:szCs w:val="27"/>
          <w:lang w:val="en-GB"/>
        </w:rPr>
        <w:t>les</w:t>
      </w:r>
      <w:r w:rsidR="008229D9" w:rsidRPr="00132D0A">
        <w:rPr>
          <w:rFonts w:asciiTheme="majorHAnsi" w:hAnsiTheme="majorHAnsi"/>
          <w:sz w:val="27"/>
          <w:szCs w:val="27"/>
          <w:lang w:val="en-GB"/>
        </w:rPr>
        <w:t>v</w:t>
      </w:r>
      <w:r w:rsidR="001F3870" w:rsidRPr="00132D0A">
        <w:rPr>
          <w:rFonts w:asciiTheme="majorHAnsi" w:hAnsiTheme="majorHAnsi"/>
          <w:sz w:val="27"/>
          <w:szCs w:val="27"/>
          <w:lang w:val="en-GB"/>
        </w:rPr>
        <w:t>ig</w:t>
      </w:r>
      <w:r w:rsidR="008229D9" w:rsidRPr="00132D0A">
        <w:rPr>
          <w:rFonts w:asciiTheme="majorHAnsi" w:hAnsiTheme="majorHAnsi"/>
          <w:sz w:val="27"/>
          <w:szCs w:val="27"/>
          <w:lang w:val="en-GB"/>
        </w:rPr>
        <w:t xml:space="preserve"> (now Schleswig)</w:t>
      </w:r>
      <w:r w:rsidR="00487DD5" w:rsidRPr="00132D0A">
        <w:rPr>
          <w:rFonts w:asciiTheme="majorHAnsi" w:hAnsiTheme="majorHAnsi"/>
          <w:sz w:val="27"/>
          <w:szCs w:val="27"/>
          <w:lang w:val="en-GB"/>
        </w:rPr>
        <w:t xml:space="preserve">, the country between the seas, </w:t>
      </w:r>
      <w:r w:rsidR="00071F38" w:rsidRPr="00132D0A">
        <w:rPr>
          <w:rFonts w:asciiTheme="majorHAnsi" w:hAnsiTheme="majorHAnsi"/>
          <w:sz w:val="27"/>
          <w:szCs w:val="27"/>
          <w:lang w:val="en-GB"/>
        </w:rPr>
        <w:t>with its</w:t>
      </w:r>
      <w:r w:rsidR="00487DD5" w:rsidRPr="00132D0A">
        <w:rPr>
          <w:rFonts w:asciiTheme="majorHAnsi" w:hAnsiTheme="majorHAnsi"/>
          <w:sz w:val="27"/>
          <w:szCs w:val="27"/>
          <w:lang w:val="en-GB"/>
        </w:rPr>
        <w:t xml:space="preserve"> lush meadows and sheltered bays </w:t>
      </w:r>
      <w:r w:rsidR="006E5FFD" w:rsidRPr="00132D0A">
        <w:rPr>
          <w:rFonts w:asciiTheme="majorHAnsi" w:hAnsiTheme="majorHAnsi"/>
          <w:sz w:val="27"/>
          <w:szCs w:val="27"/>
          <w:lang w:val="en-GB"/>
        </w:rPr>
        <w:t>in</w:t>
      </w:r>
      <w:r w:rsidR="00487DD5" w:rsidRPr="00132D0A">
        <w:rPr>
          <w:rFonts w:asciiTheme="majorHAnsi" w:hAnsiTheme="majorHAnsi"/>
          <w:sz w:val="27"/>
          <w:szCs w:val="27"/>
          <w:lang w:val="en-GB"/>
        </w:rPr>
        <w:t xml:space="preserve"> the east, across </w:t>
      </w:r>
      <w:r w:rsidR="00A43ECE" w:rsidRPr="00132D0A">
        <w:rPr>
          <w:rFonts w:asciiTheme="majorHAnsi" w:hAnsiTheme="majorHAnsi"/>
          <w:sz w:val="27"/>
          <w:szCs w:val="27"/>
          <w:lang w:val="en-GB"/>
        </w:rPr>
        <w:t>wide-open</w:t>
      </w:r>
      <w:r w:rsidR="00487DD5" w:rsidRPr="00132D0A">
        <w:rPr>
          <w:rFonts w:asciiTheme="majorHAnsi" w:hAnsiTheme="majorHAnsi"/>
          <w:sz w:val="27"/>
          <w:szCs w:val="27"/>
          <w:lang w:val="en-GB"/>
        </w:rPr>
        <w:t xml:space="preserve"> heaths and marshes to the windswept mudflats </w:t>
      </w:r>
      <w:r w:rsidR="00A43ECE" w:rsidRPr="00132D0A">
        <w:rPr>
          <w:rFonts w:asciiTheme="majorHAnsi" w:hAnsiTheme="majorHAnsi"/>
          <w:sz w:val="27"/>
          <w:szCs w:val="27"/>
          <w:lang w:val="en-GB"/>
        </w:rPr>
        <w:t>along</w:t>
      </w:r>
      <w:r w:rsidR="00487DD5" w:rsidRPr="00132D0A">
        <w:rPr>
          <w:rFonts w:asciiTheme="majorHAnsi" w:hAnsiTheme="majorHAnsi"/>
          <w:sz w:val="27"/>
          <w:szCs w:val="27"/>
          <w:lang w:val="en-GB"/>
        </w:rPr>
        <w:t xml:space="preserve"> the North Sea </w:t>
      </w:r>
      <w:r w:rsidR="006E5FFD" w:rsidRPr="00132D0A">
        <w:rPr>
          <w:rFonts w:asciiTheme="majorHAnsi" w:hAnsiTheme="majorHAnsi"/>
          <w:sz w:val="27"/>
          <w:szCs w:val="27"/>
          <w:lang w:val="en-GB"/>
        </w:rPr>
        <w:t>in</w:t>
      </w:r>
      <w:r w:rsidR="00487DD5" w:rsidRPr="00132D0A">
        <w:rPr>
          <w:rFonts w:asciiTheme="majorHAnsi" w:hAnsiTheme="majorHAnsi"/>
          <w:sz w:val="27"/>
          <w:szCs w:val="27"/>
          <w:lang w:val="en-GB"/>
        </w:rPr>
        <w:t xml:space="preserve"> the west; a landscape the artist Emil Nolde portrayed again and again in the years that followed</w:t>
      </w:r>
      <w:r w:rsidR="00A43ECE" w:rsidRPr="00132D0A">
        <w:rPr>
          <w:rFonts w:asciiTheme="majorHAnsi" w:hAnsiTheme="majorHAnsi"/>
          <w:sz w:val="27"/>
          <w:szCs w:val="27"/>
          <w:lang w:val="en-GB"/>
        </w:rPr>
        <w:t>,</w:t>
      </w:r>
      <w:r w:rsidR="00487DD5" w:rsidRPr="00132D0A">
        <w:rPr>
          <w:rFonts w:asciiTheme="majorHAnsi" w:hAnsiTheme="majorHAnsi"/>
          <w:sz w:val="27"/>
          <w:szCs w:val="27"/>
          <w:lang w:val="en-GB"/>
        </w:rPr>
        <w:t xml:space="preserve"> in rough horizontal strokes of blue, pink, red and dark green: no people, always desolate.</w:t>
      </w:r>
    </w:p>
    <w:p w14:paraId="7CEEFC42" w14:textId="77777777" w:rsidR="00487DD5" w:rsidRPr="00132D0A" w:rsidRDefault="00487DD5" w:rsidP="005A2EB8">
      <w:pPr>
        <w:ind w:firstLine="567"/>
        <w:rPr>
          <w:rFonts w:asciiTheme="majorHAnsi" w:hAnsiTheme="majorHAnsi"/>
          <w:sz w:val="27"/>
          <w:szCs w:val="27"/>
          <w:lang w:val="en-GB"/>
        </w:rPr>
      </w:pPr>
    </w:p>
    <w:p w14:paraId="048EB347" w14:textId="494C05E9" w:rsidR="00057700" w:rsidRPr="00132D0A" w:rsidRDefault="00487DD5" w:rsidP="00873C8C">
      <w:pPr>
        <w:rPr>
          <w:rFonts w:asciiTheme="majorHAnsi" w:hAnsiTheme="majorHAnsi"/>
          <w:sz w:val="27"/>
          <w:szCs w:val="27"/>
          <w:lang w:val="en-GB"/>
        </w:rPr>
      </w:pPr>
      <w:r w:rsidRPr="00132D0A">
        <w:rPr>
          <w:rFonts w:asciiTheme="majorHAnsi" w:hAnsiTheme="majorHAnsi"/>
          <w:sz w:val="27"/>
          <w:szCs w:val="27"/>
          <w:lang w:val="en-GB"/>
        </w:rPr>
        <w:t>Like many other</w:t>
      </w:r>
      <w:r w:rsidR="006E5FFD" w:rsidRPr="00132D0A">
        <w:rPr>
          <w:rFonts w:asciiTheme="majorHAnsi" w:hAnsiTheme="majorHAnsi"/>
          <w:sz w:val="27"/>
          <w:szCs w:val="27"/>
          <w:lang w:val="en-GB"/>
        </w:rPr>
        <w:t xml:space="preserve"> Nordic</w:t>
      </w:r>
      <w:r w:rsidRPr="00132D0A">
        <w:rPr>
          <w:rFonts w:asciiTheme="majorHAnsi" w:hAnsiTheme="majorHAnsi"/>
          <w:sz w:val="27"/>
          <w:szCs w:val="27"/>
          <w:lang w:val="en-GB"/>
        </w:rPr>
        <w:t xml:space="preserve"> intellectuals </w:t>
      </w:r>
      <w:r w:rsidR="00A43ECE" w:rsidRPr="00132D0A">
        <w:rPr>
          <w:rFonts w:asciiTheme="majorHAnsi" w:hAnsiTheme="majorHAnsi"/>
          <w:sz w:val="27"/>
          <w:szCs w:val="27"/>
          <w:lang w:val="en-GB"/>
        </w:rPr>
        <w:t xml:space="preserve">of </w:t>
      </w:r>
      <w:r w:rsidR="008229D9" w:rsidRPr="00132D0A">
        <w:rPr>
          <w:rFonts w:asciiTheme="majorHAnsi" w:hAnsiTheme="majorHAnsi"/>
          <w:sz w:val="27"/>
          <w:szCs w:val="27"/>
          <w:lang w:val="en-GB"/>
        </w:rPr>
        <w:t>his</w:t>
      </w:r>
      <w:r w:rsidR="00A43ECE" w:rsidRPr="00132D0A">
        <w:rPr>
          <w:rFonts w:asciiTheme="majorHAnsi" w:hAnsiTheme="majorHAnsi"/>
          <w:sz w:val="27"/>
          <w:szCs w:val="27"/>
          <w:lang w:val="en-GB"/>
        </w:rPr>
        <w:t xml:space="preserve"> day, Ibsen was a </w:t>
      </w:r>
      <w:r w:rsidR="00247A4D" w:rsidRPr="00132D0A">
        <w:rPr>
          <w:rFonts w:asciiTheme="majorHAnsi" w:hAnsiTheme="majorHAnsi"/>
          <w:sz w:val="27"/>
          <w:szCs w:val="27"/>
          <w:lang w:val="en-GB"/>
        </w:rPr>
        <w:t>Scandinavianist, alongside Bjørnst</w:t>
      </w:r>
      <w:r w:rsidR="00A43ECE" w:rsidRPr="00132D0A">
        <w:rPr>
          <w:rFonts w:asciiTheme="majorHAnsi" w:hAnsiTheme="majorHAnsi"/>
          <w:sz w:val="27"/>
          <w:szCs w:val="27"/>
          <w:lang w:val="en-GB"/>
        </w:rPr>
        <w:t>j</w:t>
      </w:r>
      <w:r w:rsidR="00247A4D" w:rsidRPr="00132D0A">
        <w:rPr>
          <w:rFonts w:asciiTheme="majorHAnsi" w:hAnsiTheme="majorHAnsi"/>
          <w:sz w:val="27"/>
          <w:szCs w:val="27"/>
          <w:lang w:val="en-GB"/>
        </w:rPr>
        <w:t>erne Bjørnson in Norway. And in Denmark, Scandinavianism was led by the poets N.</w:t>
      </w:r>
      <w:r w:rsidR="008229D9" w:rsidRPr="00132D0A">
        <w:rPr>
          <w:rFonts w:asciiTheme="majorHAnsi" w:hAnsiTheme="majorHAnsi"/>
          <w:sz w:val="27"/>
          <w:szCs w:val="27"/>
          <w:lang w:val="en-GB"/>
        </w:rPr>
        <w:t xml:space="preserve"> </w:t>
      </w:r>
      <w:r w:rsidR="00247A4D" w:rsidRPr="00132D0A">
        <w:rPr>
          <w:rFonts w:asciiTheme="majorHAnsi" w:hAnsiTheme="majorHAnsi"/>
          <w:sz w:val="27"/>
          <w:szCs w:val="27"/>
          <w:lang w:val="en-GB"/>
        </w:rPr>
        <w:t>F.</w:t>
      </w:r>
      <w:r w:rsidR="008229D9" w:rsidRPr="00132D0A">
        <w:rPr>
          <w:rFonts w:asciiTheme="majorHAnsi" w:hAnsiTheme="majorHAnsi"/>
          <w:sz w:val="27"/>
          <w:szCs w:val="27"/>
          <w:lang w:val="en-GB"/>
        </w:rPr>
        <w:t xml:space="preserve"> </w:t>
      </w:r>
      <w:r w:rsidR="00247A4D" w:rsidRPr="00132D0A">
        <w:rPr>
          <w:rFonts w:asciiTheme="majorHAnsi" w:hAnsiTheme="majorHAnsi"/>
          <w:sz w:val="27"/>
          <w:szCs w:val="27"/>
          <w:lang w:val="en-GB"/>
        </w:rPr>
        <w:t>S. Grundtvig and Adam Gottlob Oehlenschläger</w:t>
      </w:r>
      <w:r w:rsidR="002A5D2F" w:rsidRPr="00132D0A">
        <w:rPr>
          <w:rFonts w:asciiTheme="majorHAnsi" w:hAnsiTheme="majorHAnsi"/>
          <w:sz w:val="27"/>
          <w:szCs w:val="27"/>
          <w:lang w:val="en-GB"/>
        </w:rPr>
        <w:t xml:space="preserve">. The movement emerged in the 1840s as a national romantic homage to shared historical heritage, languages and ethnicity. The goal was </w:t>
      </w:r>
      <w:r w:rsidR="00A43ECE" w:rsidRPr="00132D0A">
        <w:rPr>
          <w:rFonts w:asciiTheme="majorHAnsi" w:hAnsiTheme="majorHAnsi"/>
          <w:sz w:val="27"/>
          <w:szCs w:val="27"/>
          <w:lang w:val="en-GB"/>
        </w:rPr>
        <w:t>for</w:t>
      </w:r>
      <w:r w:rsidR="002A5D2F" w:rsidRPr="00132D0A">
        <w:rPr>
          <w:rFonts w:asciiTheme="majorHAnsi" w:hAnsiTheme="majorHAnsi"/>
          <w:sz w:val="27"/>
          <w:szCs w:val="27"/>
          <w:lang w:val="en-GB"/>
        </w:rPr>
        <w:t xml:space="preserve"> the Scandinavian countries</w:t>
      </w:r>
      <w:r w:rsidR="00A43ECE" w:rsidRPr="00132D0A">
        <w:rPr>
          <w:rFonts w:asciiTheme="majorHAnsi" w:hAnsiTheme="majorHAnsi"/>
          <w:sz w:val="27"/>
          <w:szCs w:val="27"/>
          <w:lang w:val="en-GB"/>
        </w:rPr>
        <w:t xml:space="preserve"> to be joined</w:t>
      </w:r>
      <w:r w:rsidR="002A5D2F" w:rsidRPr="00132D0A">
        <w:rPr>
          <w:rFonts w:asciiTheme="majorHAnsi" w:hAnsiTheme="majorHAnsi"/>
          <w:sz w:val="27"/>
          <w:szCs w:val="27"/>
          <w:lang w:val="en-GB"/>
        </w:rPr>
        <w:t xml:space="preserve"> in a </w:t>
      </w:r>
      <w:r w:rsidR="00071F38" w:rsidRPr="00132D0A">
        <w:rPr>
          <w:rFonts w:asciiTheme="majorHAnsi" w:hAnsiTheme="majorHAnsi"/>
          <w:sz w:val="27"/>
          <w:szCs w:val="27"/>
          <w:lang w:val="en-GB"/>
        </w:rPr>
        <w:t>common</w:t>
      </w:r>
      <w:r w:rsidR="002A5D2F" w:rsidRPr="00132D0A">
        <w:rPr>
          <w:rFonts w:asciiTheme="majorHAnsi" w:hAnsiTheme="majorHAnsi"/>
          <w:sz w:val="27"/>
          <w:szCs w:val="27"/>
          <w:lang w:val="en-GB"/>
        </w:rPr>
        <w:t xml:space="preserve"> union. The poet Johan Welhaven had formulated the essence of </w:t>
      </w:r>
      <w:r w:rsidR="00071F38" w:rsidRPr="00132D0A">
        <w:rPr>
          <w:rFonts w:asciiTheme="majorHAnsi" w:hAnsiTheme="majorHAnsi"/>
          <w:sz w:val="27"/>
          <w:szCs w:val="27"/>
          <w:lang w:val="en-GB"/>
        </w:rPr>
        <w:t>this</w:t>
      </w:r>
      <w:r w:rsidR="002A5D2F" w:rsidRPr="00132D0A">
        <w:rPr>
          <w:rFonts w:asciiTheme="majorHAnsi" w:hAnsiTheme="majorHAnsi"/>
          <w:sz w:val="27"/>
          <w:szCs w:val="27"/>
          <w:lang w:val="en-GB"/>
        </w:rPr>
        <w:t xml:space="preserve"> in a speech to the students of Christiania in 1846: </w:t>
      </w:r>
      <w:r w:rsidR="004247D1" w:rsidRPr="00132D0A">
        <w:rPr>
          <w:rFonts w:asciiTheme="majorHAnsi" w:hAnsiTheme="majorHAnsi"/>
          <w:sz w:val="27"/>
          <w:szCs w:val="27"/>
          <w:lang w:val="en-GB"/>
        </w:rPr>
        <w:t>‘</w:t>
      </w:r>
      <w:r w:rsidR="002A5D2F" w:rsidRPr="00132D0A">
        <w:rPr>
          <w:rFonts w:asciiTheme="majorHAnsi" w:hAnsiTheme="majorHAnsi"/>
          <w:sz w:val="27"/>
          <w:szCs w:val="27"/>
          <w:lang w:val="en-GB"/>
        </w:rPr>
        <w:t xml:space="preserve">We </w:t>
      </w:r>
      <w:r w:rsidR="001E2BC0" w:rsidRPr="00132D0A">
        <w:rPr>
          <w:rFonts w:asciiTheme="majorHAnsi" w:hAnsiTheme="majorHAnsi"/>
          <w:sz w:val="27"/>
          <w:szCs w:val="27"/>
          <w:lang w:val="en-GB"/>
        </w:rPr>
        <w:t xml:space="preserve">recall the image of </w:t>
      </w:r>
      <w:r w:rsidR="00A823F4" w:rsidRPr="00132D0A">
        <w:rPr>
          <w:rFonts w:asciiTheme="majorHAnsi" w:hAnsiTheme="majorHAnsi"/>
          <w:sz w:val="27"/>
          <w:szCs w:val="27"/>
          <w:lang w:val="en-GB"/>
        </w:rPr>
        <w:t>ancient times</w:t>
      </w:r>
      <w:r w:rsidR="001E2BC0" w:rsidRPr="00132D0A">
        <w:rPr>
          <w:rFonts w:asciiTheme="majorHAnsi" w:hAnsiTheme="majorHAnsi"/>
          <w:sz w:val="27"/>
          <w:szCs w:val="27"/>
          <w:lang w:val="en-GB"/>
        </w:rPr>
        <w:t xml:space="preserve">, because </w:t>
      </w:r>
      <w:r w:rsidR="00873C8C" w:rsidRPr="00132D0A">
        <w:rPr>
          <w:rFonts w:asciiTheme="majorHAnsi" w:hAnsiTheme="majorHAnsi"/>
          <w:sz w:val="27"/>
          <w:szCs w:val="27"/>
          <w:lang w:val="en-GB"/>
        </w:rPr>
        <w:t xml:space="preserve">there </w:t>
      </w:r>
      <w:r w:rsidR="001E2BC0" w:rsidRPr="00132D0A">
        <w:rPr>
          <w:rFonts w:asciiTheme="majorHAnsi" w:hAnsiTheme="majorHAnsi"/>
          <w:sz w:val="27"/>
          <w:szCs w:val="27"/>
          <w:lang w:val="en-GB"/>
        </w:rPr>
        <w:t xml:space="preserve">we are </w:t>
      </w:r>
      <w:r w:rsidR="00873C8C" w:rsidRPr="00132D0A">
        <w:rPr>
          <w:rFonts w:asciiTheme="majorHAnsi" w:hAnsiTheme="majorHAnsi"/>
          <w:sz w:val="27"/>
          <w:szCs w:val="27"/>
          <w:lang w:val="en-GB"/>
        </w:rPr>
        <w:t>closer to the life source of our people.</w:t>
      </w:r>
      <w:r w:rsidR="004247D1" w:rsidRPr="00132D0A">
        <w:rPr>
          <w:rFonts w:asciiTheme="majorHAnsi" w:hAnsiTheme="majorHAnsi"/>
          <w:sz w:val="27"/>
          <w:szCs w:val="27"/>
          <w:lang w:val="en-GB"/>
        </w:rPr>
        <w:t>’</w:t>
      </w:r>
      <w:r w:rsidR="00873C8C" w:rsidRPr="00132D0A">
        <w:rPr>
          <w:rStyle w:val="Sluttnotereferanse"/>
          <w:rFonts w:asciiTheme="majorHAnsi" w:hAnsiTheme="majorHAnsi"/>
          <w:sz w:val="27"/>
          <w:szCs w:val="27"/>
          <w:lang w:val="en-GB"/>
        </w:rPr>
        <w:endnoteReference w:id="28"/>
      </w:r>
    </w:p>
    <w:p w14:paraId="036F9918" w14:textId="4ECC3B9B" w:rsidR="00873C8C" w:rsidRPr="00132D0A" w:rsidRDefault="00873C8C" w:rsidP="005A2EB8">
      <w:pPr>
        <w:ind w:firstLine="567"/>
        <w:rPr>
          <w:rFonts w:asciiTheme="majorHAnsi" w:hAnsiTheme="majorHAnsi"/>
          <w:sz w:val="27"/>
          <w:szCs w:val="27"/>
          <w:lang w:val="en-GB"/>
        </w:rPr>
      </w:pPr>
      <w:r w:rsidRPr="00132D0A">
        <w:rPr>
          <w:rFonts w:asciiTheme="majorHAnsi" w:hAnsiTheme="majorHAnsi"/>
          <w:sz w:val="27"/>
          <w:szCs w:val="27"/>
          <w:lang w:val="en-GB"/>
        </w:rPr>
        <w:lastRenderedPageBreak/>
        <w:t xml:space="preserve">The landscape in </w:t>
      </w:r>
      <w:r w:rsidR="008229D9" w:rsidRPr="00132D0A">
        <w:rPr>
          <w:rFonts w:asciiTheme="majorHAnsi" w:hAnsiTheme="majorHAnsi"/>
          <w:sz w:val="27"/>
          <w:szCs w:val="27"/>
          <w:lang w:val="en-GB"/>
        </w:rPr>
        <w:t>Slesv</w:t>
      </w:r>
      <w:r w:rsidR="00071F38" w:rsidRPr="00132D0A">
        <w:rPr>
          <w:rFonts w:asciiTheme="majorHAnsi" w:hAnsiTheme="majorHAnsi"/>
          <w:sz w:val="27"/>
          <w:szCs w:val="27"/>
          <w:lang w:val="en-GB"/>
        </w:rPr>
        <w:t>ig</w:t>
      </w:r>
      <w:r w:rsidRPr="00132D0A">
        <w:rPr>
          <w:rFonts w:asciiTheme="majorHAnsi" w:hAnsiTheme="majorHAnsi"/>
          <w:sz w:val="27"/>
          <w:szCs w:val="27"/>
          <w:lang w:val="en-GB"/>
        </w:rPr>
        <w:t xml:space="preserve"> was open and ideal</w:t>
      </w:r>
      <w:r w:rsidR="008229D9" w:rsidRPr="00132D0A">
        <w:rPr>
          <w:rFonts w:asciiTheme="majorHAnsi" w:hAnsiTheme="majorHAnsi"/>
          <w:sz w:val="27"/>
          <w:szCs w:val="27"/>
          <w:lang w:val="en-GB"/>
        </w:rPr>
        <w:t>ly suited</w:t>
      </w:r>
      <w:r w:rsidRPr="00132D0A">
        <w:rPr>
          <w:rFonts w:asciiTheme="majorHAnsi" w:hAnsiTheme="majorHAnsi"/>
          <w:sz w:val="27"/>
          <w:szCs w:val="27"/>
          <w:lang w:val="en-GB"/>
        </w:rPr>
        <w:t xml:space="preserve"> </w:t>
      </w:r>
      <w:r w:rsidR="008229D9" w:rsidRPr="00132D0A">
        <w:rPr>
          <w:rFonts w:asciiTheme="majorHAnsi" w:hAnsiTheme="majorHAnsi"/>
          <w:sz w:val="27"/>
          <w:szCs w:val="27"/>
          <w:lang w:val="en-GB"/>
        </w:rPr>
        <w:t>to</w:t>
      </w:r>
      <w:r w:rsidRPr="00132D0A">
        <w:rPr>
          <w:rFonts w:asciiTheme="majorHAnsi" w:hAnsiTheme="majorHAnsi"/>
          <w:sz w:val="27"/>
          <w:szCs w:val="27"/>
          <w:lang w:val="en-GB"/>
        </w:rPr>
        <w:t xml:space="preserve"> warfare. Over a couple of thousand years, it had vegetated, a kind of political no-man’s-land and </w:t>
      </w:r>
      <w:r w:rsidR="00A823F4" w:rsidRPr="00132D0A">
        <w:rPr>
          <w:rFonts w:asciiTheme="majorHAnsi" w:hAnsiTheme="majorHAnsi"/>
          <w:sz w:val="27"/>
          <w:szCs w:val="27"/>
          <w:lang w:val="en-GB"/>
        </w:rPr>
        <w:t xml:space="preserve">a </w:t>
      </w:r>
      <w:r w:rsidRPr="00132D0A">
        <w:rPr>
          <w:rFonts w:asciiTheme="majorHAnsi" w:hAnsiTheme="majorHAnsi"/>
          <w:sz w:val="27"/>
          <w:szCs w:val="27"/>
          <w:lang w:val="en-GB"/>
        </w:rPr>
        <w:t>buffer</w:t>
      </w:r>
      <w:r w:rsidR="008229D9" w:rsidRPr="00132D0A">
        <w:rPr>
          <w:rFonts w:asciiTheme="majorHAnsi" w:hAnsiTheme="majorHAnsi"/>
          <w:sz w:val="27"/>
          <w:szCs w:val="27"/>
          <w:lang w:val="en-GB"/>
        </w:rPr>
        <w:t xml:space="preserve"> zone between the Danes and whatever might come from the south:</w:t>
      </w:r>
      <w:r w:rsidRPr="00132D0A">
        <w:rPr>
          <w:rFonts w:asciiTheme="majorHAnsi" w:hAnsiTheme="majorHAnsi"/>
          <w:sz w:val="27"/>
          <w:szCs w:val="27"/>
          <w:lang w:val="en-GB"/>
        </w:rPr>
        <w:t xml:space="preserve"> Germans, Franks, Saxons or the Holy Roman Empire. At some points, the region seemed like a patchwork quilt of Danish-, Frisian- and German-speaking zones.</w:t>
      </w:r>
    </w:p>
    <w:p w14:paraId="2638337E" w14:textId="3B199C7B" w:rsidR="00873C8C" w:rsidRPr="00132D0A" w:rsidRDefault="0005728C" w:rsidP="005A2EB8">
      <w:pPr>
        <w:ind w:firstLine="567"/>
        <w:rPr>
          <w:rFonts w:asciiTheme="majorHAnsi" w:hAnsiTheme="majorHAnsi"/>
          <w:sz w:val="27"/>
          <w:szCs w:val="27"/>
          <w:lang w:val="en-GB"/>
        </w:rPr>
      </w:pPr>
      <w:r w:rsidRPr="00132D0A">
        <w:rPr>
          <w:rFonts w:asciiTheme="majorHAnsi" w:hAnsiTheme="majorHAnsi"/>
          <w:sz w:val="27"/>
          <w:szCs w:val="27"/>
          <w:lang w:val="en-GB"/>
        </w:rPr>
        <w:t>Nonetheless</w:t>
      </w:r>
      <w:r w:rsidR="008229D9" w:rsidRPr="00132D0A">
        <w:rPr>
          <w:rFonts w:asciiTheme="majorHAnsi" w:hAnsiTheme="majorHAnsi"/>
          <w:sz w:val="27"/>
          <w:szCs w:val="27"/>
          <w:lang w:val="en-GB"/>
        </w:rPr>
        <w:t>, d</w:t>
      </w:r>
      <w:r w:rsidR="00873C8C" w:rsidRPr="00132D0A">
        <w:rPr>
          <w:rFonts w:asciiTheme="majorHAnsi" w:hAnsiTheme="majorHAnsi"/>
          <w:sz w:val="27"/>
          <w:szCs w:val="27"/>
          <w:lang w:val="en-GB"/>
        </w:rPr>
        <w:t xml:space="preserve">uring the </w:t>
      </w:r>
      <w:r w:rsidR="00F77621" w:rsidRPr="00132D0A">
        <w:rPr>
          <w:rFonts w:asciiTheme="majorHAnsi" w:hAnsiTheme="majorHAnsi"/>
          <w:sz w:val="27"/>
          <w:szCs w:val="27"/>
          <w:lang w:val="en-GB"/>
        </w:rPr>
        <w:t>G</w:t>
      </w:r>
      <w:r w:rsidR="00873C8C" w:rsidRPr="00132D0A">
        <w:rPr>
          <w:rFonts w:asciiTheme="majorHAnsi" w:hAnsiTheme="majorHAnsi"/>
          <w:sz w:val="27"/>
          <w:szCs w:val="27"/>
          <w:lang w:val="en-GB"/>
        </w:rPr>
        <w:t xml:space="preserve">reat Nordic </w:t>
      </w:r>
      <w:r w:rsidR="00F77621" w:rsidRPr="00132D0A">
        <w:rPr>
          <w:rFonts w:asciiTheme="majorHAnsi" w:hAnsiTheme="majorHAnsi"/>
          <w:sz w:val="27"/>
          <w:szCs w:val="27"/>
          <w:lang w:val="en-GB"/>
        </w:rPr>
        <w:t>W</w:t>
      </w:r>
      <w:r w:rsidR="00873C8C" w:rsidRPr="00132D0A">
        <w:rPr>
          <w:rFonts w:asciiTheme="majorHAnsi" w:hAnsiTheme="majorHAnsi"/>
          <w:sz w:val="27"/>
          <w:szCs w:val="27"/>
          <w:lang w:val="en-GB"/>
        </w:rPr>
        <w:t xml:space="preserve">ar at the beginning of the 1700s, </w:t>
      </w:r>
      <w:r w:rsidR="00F77621" w:rsidRPr="00132D0A">
        <w:rPr>
          <w:rFonts w:asciiTheme="majorHAnsi" w:hAnsiTheme="majorHAnsi"/>
          <w:sz w:val="27"/>
          <w:szCs w:val="27"/>
          <w:lang w:val="en-GB"/>
        </w:rPr>
        <w:t xml:space="preserve">the Danish managed to conquer the area as far south as the Elbe. In addition to </w:t>
      </w:r>
      <w:r w:rsidR="008229D9" w:rsidRPr="00132D0A">
        <w:rPr>
          <w:rFonts w:asciiTheme="majorHAnsi" w:hAnsiTheme="majorHAnsi"/>
          <w:sz w:val="27"/>
          <w:szCs w:val="27"/>
          <w:lang w:val="en-GB"/>
        </w:rPr>
        <w:t>S</w:t>
      </w:r>
      <w:r w:rsidR="00071F38" w:rsidRPr="00132D0A">
        <w:rPr>
          <w:rFonts w:asciiTheme="majorHAnsi" w:hAnsiTheme="majorHAnsi"/>
          <w:sz w:val="27"/>
          <w:szCs w:val="27"/>
          <w:lang w:val="en-GB"/>
        </w:rPr>
        <w:t>les</w:t>
      </w:r>
      <w:r w:rsidR="008229D9" w:rsidRPr="00132D0A">
        <w:rPr>
          <w:rFonts w:asciiTheme="majorHAnsi" w:hAnsiTheme="majorHAnsi"/>
          <w:sz w:val="27"/>
          <w:szCs w:val="27"/>
          <w:lang w:val="en-GB"/>
        </w:rPr>
        <w:t>v</w:t>
      </w:r>
      <w:r w:rsidR="00071F38" w:rsidRPr="00132D0A">
        <w:rPr>
          <w:rFonts w:asciiTheme="majorHAnsi" w:hAnsiTheme="majorHAnsi"/>
          <w:sz w:val="27"/>
          <w:szCs w:val="27"/>
          <w:lang w:val="en-GB"/>
        </w:rPr>
        <w:t>ig</w:t>
      </w:r>
      <w:r w:rsidR="00F77621" w:rsidRPr="00132D0A">
        <w:rPr>
          <w:rFonts w:asciiTheme="majorHAnsi" w:hAnsiTheme="majorHAnsi"/>
          <w:sz w:val="27"/>
          <w:szCs w:val="27"/>
          <w:lang w:val="en-GB"/>
        </w:rPr>
        <w:t xml:space="preserve">, this also included the province of Holstein. Both would remain duchies, but now under Danish rule. This resulted in </w:t>
      </w:r>
      <w:r w:rsidR="00D974D1" w:rsidRPr="00132D0A">
        <w:rPr>
          <w:rFonts w:asciiTheme="majorHAnsi" w:hAnsiTheme="majorHAnsi"/>
          <w:sz w:val="27"/>
          <w:szCs w:val="27"/>
          <w:lang w:val="en-GB"/>
        </w:rPr>
        <w:t>that</w:t>
      </w:r>
      <w:r w:rsidR="00F77621" w:rsidRPr="00132D0A">
        <w:rPr>
          <w:rFonts w:asciiTheme="majorHAnsi" w:hAnsiTheme="majorHAnsi"/>
          <w:sz w:val="27"/>
          <w:szCs w:val="27"/>
          <w:lang w:val="en-GB"/>
        </w:rPr>
        <w:t xml:space="preserve"> </w:t>
      </w:r>
      <w:r w:rsidR="00D974D1" w:rsidRPr="00132D0A">
        <w:rPr>
          <w:rFonts w:asciiTheme="majorHAnsi" w:hAnsiTheme="majorHAnsi"/>
          <w:sz w:val="27"/>
          <w:szCs w:val="27"/>
          <w:lang w:val="en-GB"/>
        </w:rPr>
        <w:t xml:space="preserve">rarest of things: a period of peace that would last more than a hundred years. </w:t>
      </w:r>
    </w:p>
    <w:p w14:paraId="254F0B98" w14:textId="05BE4730" w:rsidR="007C4DE2" w:rsidRPr="00132D0A" w:rsidRDefault="00D974D1" w:rsidP="005A2EB8">
      <w:pPr>
        <w:ind w:firstLine="567"/>
        <w:rPr>
          <w:rFonts w:asciiTheme="majorHAnsi" w:hAnsiTheme="majorHAnsi"/>
          <w:sz w:val="27"/>
          <w:szCs w:val="27"/>
          <w:lang w:val="en-GB"/>
        </w:rPr>
      </w:pPr>
      <w:r w:rsidRPr="00132D0A">
        <w:rPr>
          <w:rFonts w:asciiTheme="majorHAnsi" w:hAnsiTheme="majorHAnsi"/>
          <w:sz w:val="27"/>
          <w:szCs w:val="27"/>
          <w:lang w:val="en-GB"/>
        </w:rPr>
        <w:t xml:space="preserve">In the meantime, a liberal and national movement </w:t>
      </w:r>
      <w:r w:rsidR="008B7967" w:rsidRPr="00132D0A">
        <w:rPr>
          <w:rFonts w:asciiTheme="majorHAnsi" w:hAnsiTheme="majorHAnsi"/>
          <w:sz w:val="27"/>
          <w:szCs w:val="27"/>
          <w:lang w:val="en-GB"/>
        </w:rPr>
        <w:t>was growing in Europe that culminated in</w:t>
      </w:r>
      <w:r w:rsidRPr="00132D0A">
        <w:rPr>
          <w:rFonts w:asciiTheme="majorHAnsi" w:hAnsiTheme="majorHAnsi"/>
          <w:sz w:val="27"/>
          <w:szCs w:val="27"/>
          <w:lang w:val="en-GB"/>
        </w:rPr>
        <w:t xml:space="preserve"> the </w:t>
      </w:r>
      <w:r w:rsidR="00940EFE" w:rsidRPr="00132D0A">
        <w:rPr>
          <w:rFonts w:asciiTheme="majorHAnsi" w:hAnsiTheme="majorHAnsi"/>
          <w:sz w:val="27"/>
          <w:szCs w:val="27"/>
          <w:lang w:val="en-GB"/>
        </w:rPr>
        <w:t>February R</w:t>
      </w:r>
      <w:r w:rsidRPr="00132D0A">
        <w:rPr>
          <w:rFonts w:asciiTheme="majorHAnsi" w:hAnsiTheme="majorHAnsi"/>
          <w:sz w:val="27"/>
          <w:szCs w:val="27"/>
          <w:lang w:val="en-GB"/>
        </w:rPr>
        <w:t xml:space="preserve">evolution in Paris in 1848. It also kindled the hopes of the German-speaking inhabitants of </w:t>
      </w:r>
      <w:r w:rsidR="00071F38" w:rsidRPr="00132D0A">
        <w:rPr>
          <w:rFonts w:asciiTheme="majorHAnsi" w:hAnsiTheme="majorHAnsi"/>
          <w:sz w:val="27"/>
          <w:szCs w:val="27"/>
          <w:lang w:val="en-GB"/>
        </w:rPr>
        <w:t>Sles</w:t>
      </w:r>
      <w:r w:rsidR="00940EFE" w:rsidRPr="00132D0A">
        <w:rPr>
          <w:rFonts w:asciiTheme="majorHAnsi" w:hAnsiTheme="majorHAnsi"/>
          <w:sz w:val="27"/>
          <w:szCs w:val="27"/>
          <w:lang w:val="en-GB"/>
        </w:rPr>
        <w:t>v</w:t>
      </w:r>
      <w:r w:rsidR="00071F38" w:rsidRPr="00132D0A">
        <w:rPr>
          <w:rFonts w:asciiTheme="majorHAnsi" w:hAnsiTheme="majorHAnsi"/>
          <w:sz w:val="27"/>
          <w:szCs w:val="27"/>
          <w:lang w:val="en-GB"/>
        </w:rPr>
        <w:t>ig</w:t>
      </w:r>
      <w:r w:rsidRPr="00132D0A">
        <w:rPr>
          <w:rFonts w:asciiTheme="majorHAnsi" w:hAnsiTheme="majorHAnsi"/>
          <w:sz w:val="27"/>
          <w:szCs w:val="27"/>
          <w:lang w:val="en-GB"/>
        </w:rPr>
        <w:t xml:space="preserve"> and H</w:t>
      </w:r>
      <w:r w:rsidR="00940EFE" w:rsidRPr="00132D0A">
        <w:rPr>
          <w:rFonts w:asciiTheme="majorHAnsi" w:hAnsiTheme="majorHAnsi"/>
          <w:sz w:val="27"/>
          <w:szCs w:val="27"/>
          <w:lang w:val="en-GB"/>
        </w:rPr>
        <w:t>olstein. They assembled in ever-</w:t>
      </w:r>
      <w:r w:rsidRPr="00132D0A">
        <w:rPr>
          <w:rFonts w:asciiTheme="majorHAnsi" w:hAnsiTheme="majorHAnsi"/>
          <w:sz w:val="27"/>
          <w:szCs w:val="27"/>
          <w:lang w:val="en-GB"/>
        </w:rPr>
        <w:t xml:space="preserve">growing numbers, </w:t>
      </w:r>
      <w:r w:rsidR="00071F38" w:rsidRPr="00132D0A">
        <w:rPr>
          <w:rFonts w:asciiTheme="majorHAnsi" w:hAnsiTheme="majorHAnsi"/>
          <w:sz w:val="27"/>
          <w:szCs w:val="27"/>
          <w:lang w:val="en-GB"/>
        </w:rPr>
        <w:t>firing</w:t>
      </w:r>
      <w:r w:rsidR="007C4DE2" w:rsidRPr="00132D0A">
        <w:rPr>
          <w:rFonts w:asciiTheme="majorHAnsi" w:hAnsiTheme="majorHAnsi"/>
          <w:sz w:val="27"/>
          <w:szCs w:val="27"/>
          <w:lang w:val="en-GB"/>
        </w:rPr>
        <w:t xml:space="preserve"> themselves up with polyphonic renditions of the anthem: </w:t>
      </w:r>
      <w:r w:rsidR="004247D1" w:rsidRPr="00132D0A">
        <w:rPr>
          <w:rFonts w:asciiTheme="majorHAnsi" w:hAnsiTheme="majorHAnsi"/>
          <w:sz w:val="27"/>
          <w:szCs w:val="27"/>
          <w:lang w:val="en-GB"/>
        </w:rPr>
        <w:t>‘</w:t>
      </w:r>
      <w:r w:rsidR="007C4DE2" w:rsidRPr="00132D0A">
        <w:rPr>
          <w:rFonts w:asciiTheme="majorHAnsi" w:hAnsiTheme="majorHAnsi"/>
          <w:sz w:val="27"/>
          <w:szCs w:val="27"/>
          <w:lang w:val="en-GB"/>
        </w:rPr>
        <w:t>Schleswig-Holstein, embraced by the sea, guard of German custom.</w:t>
      </w:r>
      <w:r w:rsidR="004247D1" w:rsidRPr="00132D0A">
        <w:rPr>
          <w:rFonts w:asciiTheme="majorHAnsi" w:hAnsiTheme="majorHAnsi"/>
          <w:sz w:val="27"/>
          <w:szCs w:val="27"/>
          <w:lang w:val="en-GB"/>
        </w:rPr>
        <w:t>’</w:t>
      </w:r>
      <w:r w:rsidR="007C4DE2" w:rsidRPr="00132D0A">
        <w:rPr>
          <w:rFonts w:asciiTheme="majorHAnsi" w:hAnsiTheme="majorHAnsi"/>
          <w:sz w:val="27"/>
          <w:szCs w:val="27"/>
          <w:lang w:val="en-GB"/>
        </w:rPr>
        <w:t xml:space="preserve"> And soon the </w:t>
      </w:r>
      <w:r w:rsidR="0005728C" w:rsidRPr="00132D0A">
        <w:rPr>
          <w:rFonts w:asciiTheme="majorHAnsi" w:hAnsiTheme="majorHAnsi"/>
          <w:sz w:val="27"/>
          <w:szCs w:val="27"/>
          <w:lang w:val="en-GB"/>
        </w:rPr>
        <w:t xml:space="preserve">States </w:t>
      </w:r>
      <w:r w:rsidR="00DB0E2B" w:rsidRPr="00132D0A">
        <w:rPr>
          <w:rFonts w:asciiTheme="majorHAnsi" w:hAnsiTheme="majorHAnsi"/>
          <w:sz w:val="27"/>
          <w:szCs w:val="27"/>
          <w:lang w:val="en-GB"/>
        </w:rPr>
        <w:t>Generals</w:t>
      </w:r>
      <w:r w:rsidR="007C4DE2" w:rsidRPr="00132D0A">
        <w:rPr>
          <w:rFonts w:asciiTheme="majorHAnsi" w:hAnsiTheme="majorHAnsi"/>
          <w:sz w:val="27"/>
          <w:szCs w:val="27"/>
          <w:lang w:val="en-GB"/>
        </w:rPr>
        <w:t xml:space="preserve"> in </w:t>
      </w:r>
      <w:r w:rsidR="0005728C" w:rsidRPr="00132D0A">
        <w:rPr>
          <w:rFonts w:asciiTheme="majorHAnsi" w:hAnsiTheme="majorHAnsi"/>
          <w:sz w:val="27"/>
          <w:szCs w:val="27"/>
          <w:lang w:val="en-GB"/>
        </w:rPr>
        <w:t>Slesv</w:t>
      </w:r>
      <w:r w:rsidR="001F3870" w:rsidRPr="00132D0A">
        <w:rPr>
          <w:rFonts w:asciiTheme="majorHAnsi" w:hAnsiTheme="majorHAnsi"/>
          <w:sz w:val="27"/>
          <w:szCs w:val="27"/>
          <w:lang w:val="en-GB"/>
        </w:rPr>
        <w:t>ig</w:t>
      </w:r>
      <w:r w:rsidR="007C4DE2" w:rsidRPr="00132D0A">
        <w:rPr>
          <w:rFonts w:asciiTheme="majorHAnsi" w:hAnsiTheme="majorHAnsi"/>
          <w:sz w:val="27"/>
          <w:szCs w:val="27"/>
          <w:lang w:val="en-GB"/>
        </w:rPr>
        <w:t xml:space="preserve"> and Holstein sent delegations to the king in Copenhagen</w:t>
      </w:r>
      <w:r w:rsidR="00071F38" w:rsidRPr="00132D0A">
        <w:rPr>
          <w:rFonts w:asciiTheme="majorHAnsi" w:hAnsiTheme="majorHAnsi"/>
          <w:sz w:val="27"/>
          <w:szCs w:val="27"/>
          <w:lang w:val="en-GB"/>
        </w:rPr>
        <w:t>, demanding</w:t>
      </w:r>
      <w:r w:rsidR="007C4DE2" w:rsidRPr="00132D0A">
        <w:rPr>
          <w:rFonts w:asciiTheme="majorHAnsi" w:hAnsiTheme="majorHAnsi"/>
          <w:sz w:val="27"/>
          <w:szCs w:val="27"/>
          <w:lang w:val="en-GB"/>
        </w:rPr>
        <w:t xml:space="preserve"> full autonomy.</w:t>
      </w:r>
    </w:p>
    <w:p w14:paraId="25499C7B" w14:textId="2E3D3B6E" w:rsidR="00D974D1" w:rsidRPr="00132D0A" w:rsidRDefault="007C4DE2" w:rsidP="005A2EB8">
      <w:pPr>
        <w:ind w:firstLine="567"/>
        <w:rPr>
          <w:rFonts w:asciiTheme="majorHAnsi" w:hAnsiTheme="majorHAnsi"/>
          <w:sz w:val="27"/>
          <w:szCs w:val="27"/>
          <w:lang w:val="en-GB"/>
        </w:rPr>
      </w:pPr>
      <w:r w:rsidRPr="00132D0A">
        <w:rPr>
          <w:rFonts w:asciiTheme="majorHAnsi" w:hAnsiTheme="majorHAnsi"/>
          <w:sz w:val="27"/>
          <w:szCs w:val="27"/>
          <w:lang w:val="en-GB"/>
        </w:rPr>
        <w:t>The</w:t>
      </w:r>
      <w:r w:rsidR="0005728C" w:rsidRPr="00132D0A">
        <w:rPr>
          <w:rFonts w:asciiTheme="majorHAnsi" w:hAnsiTheme="majorHAnsi"/>
          <w:sz w:val="27"/>
          <w:szCs w:val="27"/>
          <w:lang w:val="en-GB"/>
        </w:rPr>
        <w:t>ir</w:t>
      </w:r>
      <w:r w:rsidRPr="00132D0A">
        <w:rPr>
          <w:rFonts w:asciiTheme="majorHAnsi" w:hAnsiTheme="majorHAnsi"/>
          <w:sz w:val="27"/>
          <w:szCs w:val="27"/>
          <w:lang w:val="en-GB"/>
        </w:rPr>
        <w:t xml:space="preserve"> demands were rejected by </w:t>
      </w:r>
      <w:r w:rsidR="008B7967" w:rsidRPr="00132D0A">
        <w:rPr>
          <w:rFonts w:asciiTheme="majorHAnsi" w:hAnsiTheme="majorHAnsi"/>
          <w:sz w:val="27"/>
          <w:szCs w:val="27"/>
          <w:lang w:val="en-GB"/>
        </w:rPr>
        <w:t>an</w:t>
      </w:r>
      <w:r w:rsidRPr="00132D0A">
        <w:rPr>
          <w:rFonts w:asciiTheme="majorHAnsi" w:hAnsiTheme="majorHAnsi"/>
          <w:sz w:val="27"/>
          <w:szCs w:val="27"/>
          <w:lang w:val="en-GB"/>
        </w:rPr>
        <w:t xml:space="preserve"> otherwise indifferent Fred</w:t>
      </w:r>
      <w:r w:rsidR="003D2BCF" w:rsidRPr="00132D0A">
        <w:rPr>
          <w:rFonts w:asciiTheme="majorHAnsi" w:hAnsiTheme="majorHAnsi"/>
          <w:sz w:val="27"/>
          <w:szCs w:val="27"/>
          <w:lang w:val="en-GB"/>
        </w:rPr>
        <w:t>e</w:t>
      </w:r>
      <w:r w:rsidRPr="00132D0A">
        <w:rPr>
          <w:rFonts w:asciiTheme="majorHAnsi" w:hAnsiTheme="majorHAnsi"/>
          <w:sz w:val="27"/>
          <w:szCs w:val="27"/>
          <w:lang w:val="en-GB"/>
        </w:rPr>
        <w:t>ri</w:t>
      </w:r>
      <w:r w:rsidR="003D2BCF" w:rsidRPr="00132D0A">
        <w:rPr>
          <w:rFonts w:asciiTheme="majorHAnsi" w:hAnsiTheme="majorHAnsi"/>
          <w:sz w:val="27"/>
          <w:szCs w:val="27"/>
          <w:lang w:val="en-GB"/>
        </w:rPr>
        <w:t>c</w:t>
      </w:r>
      <w:r w:rsidRPr="00132D0A">
        <w:rPr>
          <w:rFonts w:asciiTheme="majorHAnsi" w:hAnsiTheme="majorHAnsi"/>
          <w:sz w:val="27"/>
          <w:szCs w:val="27"/>
          <w:lang w:val="en-GB"/>
        </w:rPr>
        <w:t xml:space="preserve">k VII, who opted instead to </w:t>
      </w:r>
      <w:r w:rsidR="003D2BCF" w:rsidRPr="00132D0A">
        <w:rPr>
          <w:rFonts w:asciiTheme="majorHAnsi" w:hAnsiTheme="majorHAnsi"/>
          <w:sz w:val="27"/>
          <w:szCs w:val="27"/>
          <w:lang w:val="en-GB"/>
        </w:rPr>
        <w:t>tighten the reins</w:t>
      </w:r>
      <w:r w:rsidR="00454B41" w:rsidRPr="00132D0A">
        <w:rPr>
          <w:rFonts w:asciiTheme="majorHAnsi" w:hAnsiTheme="majorHAnsi"/>
          <w:sz w:val="27"/>
          <w:szCs w:val="27"/>
          <w:lang w:val="en-GB"/>
        </w:rPr>
        <w:t xml:space="preserve"> through measures that included imposing Danish</w:t>
      </w:r>
      <w:r w:rsidR="00071F38" w:rsidRPr="00132D0A">
        <w:rPr>
          <w:rFonts w:asciiTheme="majorHAnsi" w:hAnsiTheme="majorHAnsi"/>
          <w:sz w:val="27"/>
          <w:szCs w:val="27"/>
          <w:lang w:val="en-GB"/>
        </w:rPr>
        <w:t xml:space="preserve"> as the language of instruction</w:t>
      </w:r>
      <w:r w:rsidR="00454B41" w:rsidRPr="00132D0A">
        <w:rPr>
          <w:rFonts w:asciiTheme="majorHAnsi" w:hAnsiTheme="majorHAnsi"/>
          <w:sz w:val="27"/>
          <w:szCs w:val="27"/>
          <w:lang w:val="en-GB"/>
        </w:rPr>
        <w:t xml:space="preserve"> in schools throughout the </w:t>
      </w:r>
      <w:r w:rsidR="008B7967" w:rsidRPr="00132D0A">
        <w:rPr>
          <w:rFonts w:asciiTheme="majorHAnsi" w:hAnsiTheme="majorHAnsi"/>
          <w:sz w:val="27"/>
          <w:szCs w:val="27"/>
          <w:lang w:val="en-GB"/>
        </w:rPr>
        <w:t>are</w:t>
      </w:r>
      <w:r w:rsidR="00454B41" w:rsidRPr="00132D0A">
        <w:rPr>
          <w:rFonts w:asciiTheme="majorHAnsi" w:hAnsiTheme="majorHAnsi"/>
          <w:sz w:val="27"/>
          <w:szCs w:val="27"/>
          <w:lang w:val="en-GB"/>
        </w:rPr>
        <w:t xml:space="preserve">. </w:t>
      </w:r>
      <w:r w:rsidR="00DB0E2B" w:rsidRPr="00132D0A">
        <w:rPr>
          <w:rFonts w:asciiTheme="majorHAnsi" w:hAnsiTheme="majorHAnsi"/>
          <w:sz w:val="27"/>
          <w:szCs w:val="27"/>
          <w:lang w:val="en-GB"/>
        </w:rPr>
        <w:t>This resulted in</w:t>
      </w:r>
      <w:r w:rsidR="00454B41" w:rsidRPr="00132D0A">
        <w:rPr>
          <w:rFonts w:asciiTheme="majorHAnsi" w:hAnsiTheme="majorHAnsi"/>
          <w:sz w:val="27"/>
          <w:szCs w:val="27"/>
          <w:lang w:val="en-GB"/>
        </w:rPr>
        <w:t xml:space="preserve"> the First Schleswig War, which lasted from 1848 to 1850. Large Prussian forces marched in on the German side, but had to call a halt when the Russians threatened to </w:t>
      </w:r>
      <w:r w:rsidR="003D2BCF" w:rsidRPr="00132D0A">
        <w:rPr>
          <w:rFonts w:asciiTheme="majorHAnsi" w:hAnsiTheme="majorHAnsi"/>
          <w:sz w:val="27"/>
          <w:szCs w:val="27"/>
          <w:lang w:val="en-GB"/>
        </w:rPr>
        <w:t>take</w:t>
      </w:r>
      <w:r w:rsidR="00454B41" w:rsidRPr="00132D0A">
        <w:rPr>
          <w:rFonts w:asciiTheme="majorHAnsi" w:hAnsiTheme="majorHAnsi"/>
          <w:sz w:val="27"/>
          <w:szCs w:val="27"/>
          <w:lang w:val="en-GB"/>
        </w:rPr>
        <w:t xml:space="preserve"> Denmark</w:t>
      </w:r>
      <w:r w:rsidR="003D2BCF" w:rsidRPr="00132D0A">
        <w:rPr>
          <w:rFonts w:asciiTheme="majorHAnsi" w:hAnsiTheme="majorHAnsi"/>
          <w:sz w:val="27"/>
          <w:szCs w:val="27"/>
          <w:lang w:val="en-GB"/>
        </w:rPr>
        <w:t>’s side</w:t>
      </w:r>
      <w:r w:rsidR="00454B41" w:rsidRPr="00132D0A">
        <w:rPr>
          <w:rFonts w:asciiTheme="majorHAnsi" w:hAnsiTheme="majorHAnsi"/>
          <w:sz w:val="27"/>
          <w:szCs w:val="27"/>
          <w:lang w:val="en-GB"/>
        </w:rPr>
        <w:t xml:space="preserve">. Tsar Nicholas </w:t>
      </w:r>
      <w:r w:rsidR="003D2BCF" w:rsidRPr="00132D0A">
        <w:rPr>
          <w:rFonts w:asciiTheme="majorHAnsi" w:hAnsiTheme="majorHAnsi"/>
          <w:sz w:val="27"/>
          <w:szCs w:val="27"/>
          <w:lang w:val="en-GB"/>
        </w:rPr>
        <w:t>didn’t want to risk the possibility of the Prussians increasing their influence around the Baltic Sea and, in the worst of cases, growing into a major power.</w:t>
      </w:r>
      <w:r w:rsidR="00454B41" w:rsidRPr="00132D0A">
        <w:rPr>
          <w:rFonts w:asciiTheme="majorHAnsi" w:hAnsiTheme="majorHAnsi"/>
          <w:sz w:val="27"/>
          <w:szCs w:val="27"/>
          <w:lang w:val="en-GB"/>
        </w:rPr>
        <w:t xml:space="preserve"> </w:t>
      </w:r>
    </w:p>
    <w:p w14:paraId="171CEFB7" w14:textId="72F28165" w:rsidR="003D2BCF" w:rsidRPr="00132D0A" w:rsidRDefault="0005728C" w:rsidP="005A2EB8">
      <w:pPr>
        <w:ind w:firstLine="567"/>
        <w:rPr>
          <w:rFonts w:asciiTheme="majorHAnsi" w:hAnsiTheme="majorHAnsi"/>
          <w:sz w:val="27"/>
          <w:szCs w:val="27"/>
          <w:lang w:val="en-GB"/>
        </w:rPr>
      </w:pPr>
      <w:r w:rsidRPr="00132D0A">
        <w:rPr>
          <w:rFonts w:asciiTheme="majorHAnsi" w:hAnsiTheme="majorHAnsi"/>
          <w:sz w:val="27"/>
          <w:szCs w:val="27"/>
          <w:lang w:val="en-GB"/>
        </w:rPr>
        <w:t>T</w:t>
      </w:r>
      <w:r w:rsidR="003D2BCF" w:rsidRPr="00132D0A">
        <w:rPr>
          <w:rFonts w:asciiTheme="majorHAnsi" w:hAnsiTheme="majorHAnsi"/>
          <w:sz w:val="27"/>
          <w:szCs w:val="27"/>
          <w:lang w:val="en-GB"/>
        </w:rPr>
        <w:t>o cool tempers, King Frederick agreed to sl</w:t>
      </w:r>
      <w:r w:rsidRPr="00132D0A">
        <w:rPr>
          <w:rFonts w:asciiTheme="majorHAnsi" w:hAnsiTheme="majorHAnsi"/>
          <w:sz w:val="27"/>
          <w:szCs w:val="27"/>
          <w:lang w:val="en-GB"/>
        </w:rPr>
        <w:t>ightly more autonomy in both Slesv</w:t>
      </w:r>
      <w:r w:rsidR="003D2BCF" w:rsidRPr="00132D0A">
        <w:rPr>
          <w:rFonts w:asciiTheme="majorHAnsi" w:hAnsiTheme="majorHAnsi"/>
          <w:sz w:val="27"/>
          <w:szCs w:val="27"/>
          <w:lang w:val="en-GB"/>
        </w:rPr>
        <w:t>ig and Holstein. But his heir, Christian IX, who had be</w:t>
      </w:r>
      <w:r w:rsidRPr="00132D0A">
        <w:rPr>
          <w:rFonts w:asciiTheme="majorHAnsi" w:hAnsiTheme="majorHAnsi"/>
          <w:sz w:val="27"/>
          <w:szCs w:val="27"/>
          <w:lang w:val="en-GB"/>
        </w:rPr>
        <w:t>en born at Gottorp Castle in Slesv</w:t>
      </w:r>
      <w:r w:rsidR="003D2BCF" w:rsidRPr="00132D0A">
        <w:rPr>
          <w:rFonts w:asciiTheme="majorHAnsi" w:hAnsiTheme="majorHAnsi"/>
          <w:sz w:val="27"/>
          <w:szCs w:val="27"/>
          <w:lang w:val="en-GB"/>
        </w:rPr>
        <w:t xml:space="preserve">ig, abruptly </w:t>
      </w:r>
      <w:r w:rsidRPr="00132D0A">
        <w:rPr>
          <w:rFonts w:asciiTheme="majorHAnsi" w:hAnsiTheme="majorHAnsi"/>
          <w:sz w:val="27"/>
          <w:szCs w:val="27"/>
          <w:lang w:val="en-GB"/>
        </w:rPr>
        <w:t>went back on</w:t>
      </w:r>
      <w:r w:rsidR="003D2BCF" w:rsidRPr="00132D0A">
        <w:rPr>
          <w:rFonts w:asciiTheme="majorHAnsi" w:hAnsiTheme="majorHAnsi"/>
          <w:sz w:val="27"/>
          <w:szCs w:val="27"/>
          <w:lang w:val="en-GB"/>
        </w:rPr>
        <w:t xml:space="preserve"> this and decided, in late autumn </w:t>
      </w:r>
      <w:r w:rsidRPr="00132D0A">
        <w:rPr>
          <w:rFonts w:asciiTheme="majorHAnsi" w:hAnsiTheme="majorHAnsi"/>
          <w:sz w:val="27"/>
          <w:szCs w:val="27"/>
          <w:lang w:val="en-GB"/>
        </w:rPr>
        <w:t>1863, that Slesv</w:t>
      </w:r>
      <w:r w:rsidR="003D2BCF" w:rsidRPr="00132D0A">
        <w:rPr>
          <w:rFonts w:asciiTheme="majorHAnsi" w:hAnsiTheme="majorHAnsi"/>
          <w:sz w:val="27"/>
          <w:szCs w:val="27"/>
          <w:lang w:val="en-GB"/>
        </w:rPr>
        <w:t xml:space="preserve">ig </w:t>
      </w:r>
      <w:r w:rsidR="001F3870" w:rsidRPr="00132D0A">
        <w:rPr>
          <w:rFonts w:asciiTheme="majorHAnsi" w:hAnsiTheme="majorHAnsi"/>
          <w:sz w:val="27"/>
          <w:szCs w:val="27"/>
          <w:lang w:val="en-GB"/>
        </w:rPr>
        <w:t>sh</w:t>
      </w:r>
      <w:r w:rsidR="003D2BCF" w:rsidRPr="00132D0A">
        <w:rPr>
          <w:rFonts w:asciiTheme="majorHAnsi" w:hAnsiTheme="majorHAnsi"/>
          <w:sz w:val="27"/>
          <w:szCs w:val="27"/>
          <w:lang w:val="en-GB"/>
        </w:rPr>
        <w:t>ould b</w:t>
      </w:r>
      <w:r w:rsidR="00723726" w:rsidRPr="00132D0A">
        <w:rPr>
          <w:rFonts w:asciiTheme="majorHAnsi" w:hAnsiTheme="majorHAnsi"/>
          <w:sz w:val="27"/>
          <w:szCs w:val="27"/>
          <w:lang w:val="en-GB"/>
        </w:rPr>
        <w:t>e fully integrated into Denmark</w:t>
      </w:r>
      <w:r w:rsidR="003D2BCF" w:rsidRPr="00132D0A">
        <w:rPr>
          <w:rFonts w:asciiTheme="majorHAnsi" w:hAnsiTheme="majorHAnsi"/>
          <w:sz w:val="27"/>
          <w:szCs w:val="27"/>
          <w:lang w:val="en-GB"/>
        </w:rPr>
        <w:t xml:space="preserve"> through a common constitution – the November</w:t>
      </w:r>
      <w:r w:rsidR="00112A1F" w:rsidRPr="00132D0A">
        <w:rPr>
          <w:rFonts w:asciiTheme="majorHAnsi" w:hAnsiTheme="majorHAnsi"/>
          <w:sz w:val="27"/>
          <w:szCs w:val="27"/>
          <w:lang w:val="en-GB"/>
        </w:rPr>
        <w:t xml:space="preserve"> Constitution. </w:t>
      </w:r>
      <w:r w:rsidR="00723726" w:rsidRPr="00132D0A">
        <w:rPr>
          <w:rFonts w:asciiTheme="majorHAnsi" w:hAnsiTheme="majorHAnsi"/>
          <w:sz w:val="27"/>
          <w:szCs w:val="27"/>
          <w:lang w:val="en-GB"/>
        </w:rPr>
        <w:t>That prompted</w:t>
      </w:r>
      <w:r w:rsidR="00112A1F" w:rsidRPr="00132D0A">
        <w:rPr>
          <w:rFonts w:asciiTheme="majorHAnsi" w:hAnsiTheme="majorHAnsi"/>
          <w:sz w:val="27"/>
          <w:szCs w:val="27"/>
          <w:lang w:val="en-GB"/>
        </w:rPr>
        <w:t xml:space="preserve"> the Prussians </w:t>
      </w:r>
      <w:r w:rsidR="00723726" w:rsidRPr="00132D0A">
        <w:rPr>
          <w:rFonts w:asciiTheme="majorHAnsi" w:hAnsiTheme="majorHAnsi"/>
          <w:sz w:val="27"/>
          <w:szCs w:val="27"/>
          <w:lang w:val="en-GB"/>
        </w:rPr>
        <w:t>to d</w:t>
      </w:r>
      <w:r w:rsidR="00112A1F" w:rsidRPr="00132D0A">
        <w:rPr>
          <w:rFonts w:asciiTheme="majorHAnsi" w:hAnsiTheme="majorHAnsi"/>
          <w:sz w:val="27"/>
          <w:szCs w:val="27"/>
          <w:lang w:val="en-GB"/>
        </w:rPr>
        <w:t>eclare war again, this time with mighty Austria as their ally. The Second Schleswig War was under way.</w:t>
      </w:r>
    </w:p>
    <w:p w14:paraId="749813E5" w14:textId="77777777" w:rsidR="00112A1F" w:rsidRPr="00132D0A" w:rsidRDefault="00112A1F" w:rsidP="005A2EB8">
      <w:pPr>
        <w:ind w:firstLine="567"/>
        <w:rPr>
          <w:rFonts w:asciiTheme="majorHAnsi" w:hAnsiTheme="majorHAnsi"/>
          <w:sz w:val="27"/>
          <w:szCs w:val="27"/>
          <w:lang w:val="en-GB"/>
        </w:rPr>
      </w:pPr>
    </w:p>
    <w:p w14:paraId="7C22B614" w14:textId="6A59CBEC" w:rsidR="00112A1F" w:rsidRPr="00132D0A" w:rsidRDefault="00112A1F" w:rsidP="00112A1F">
      <w:pPr>
        <w:rPr>
          <w:rFonts w:asciiTheme="majorHAnsi" w:hAnsiTheme="majorHAnsi"/>
          <w:sz w:val="27"/>
          <w:szCs w:val="27"/>
          <w:lang w:val="en-GB"/>
        </w:rPr>
      </w:pPr>
      <w:r w:rsidRPr="00132D0A">
        <w:rPr>
          <w:rFonts w:asciiTheme="majorHAnsi" w:hAnsiTheme="majorHAnsi"/>
          <w:sz w:val="27"/>
          <w:szCs w:val="27"/>
          <w:lang w:val="en-GB"/>
        </w:rPr>
        <w:t xml:space="preserve">In Norway, Ibsen’s initiative met with a positive response, and many people started speaking out in support of Denmark, but this </w:t>
      </w:r>
      <w:r w:rsidR="00723726" w:rsidRPr="00132D0A">
        <w:rPr>
          <w:rFonts w:asciiTheme="majorHAnsi" w:hAnsiTheme="majorHAnsi"/>
          <w:sz w:val="27"/>
          <w:szCs w:val="27"/>
          <w:lang w:val="en-GB"/>
        </w:rPr>
        <w:t>didn’t</w:t>
      </w:r>
      <w:r w:rsidRPr="00132D0A">
        <w:rPr>
          <w:rFonts w:asciiTheme="majorHAnsi" w:hAnsiTheme="majorHAnsi"/>
          <w:sz w:val="27"/>
          <w:szCs w:val="27"/>
          <w:lang w:val="en-GB"/>
        </w:rPr>
        <w:t xml:space="preserve"> alter </w:t>
      </w:r>
      <w:r w:rsidR="001F3870" w:rsidRPr="00132D0A">
        <w:rPr>
          <w:rFonts w:asciiTheme="majorHAnsi" w:hAnsiTheme="majorHAnsi"/>
          <w:sz w:val="27"/>
          <w:szCs w:val="27"/>
          <w:lang w:val="en-GB"/>
        </w:rPr>
        <w:t>parliament’s</w:t>
      </w:r>
      <w:r w:rsidRPr="00132D0A">
        <w:rPr>
          <w:rFonts w:asciiTheme="majorHAnsi" w:hAnsiTheme="majorHAnsi"/>
          <w:sz w:val="27"/>
          <w:szCs w:val="27"/>
          <w:lang w:val="en-GB"/>
        </w:rPr>
        <w:t xml:space="preserve"> decision </w:t>
      </w:r>
      <w:r w:rsidR="001F3870" w:rsidRPr="00132D0A">
        <w:rPr>
          <w:rFonts w:asciiTheme="majorHAnsi" w:hAnsiTheme="majorHAnsi"/>
          <w:sz w:val="27"/>
          <w:szCs w:val="27"/>
          <w:lang w:val="en-GB"/>
        </w:rPr>
        <w:t>to stay out of</w:t>
      </w:r>
      <w:r w:rsidRPr="00132D0A">
        <w:rPr>
          <w:rFonts w:asciiTheme="majorHAnsi" w:hAnsiTheme="majorHAnsi"/>
          <w:sz w:val="27"/>
          <w:szCs w:val="27"/>
          <w:lang w:val="en-GB"/>
        </w:rPr>
        <w:t xml:space="preserve"> the conflict. </w:t>
      </w:r>
      <w:r w:rsidR="00723726" w:rsidRPr="00132D0A">
        <w:rPr>
          <w:rFonts w:asciiTheme="majorHAnsi" w:hAnsiTheme="majorHAnsi"/>
          <w:sz w:val="27"/>
          <w:szCs w:val="27"/>
          <w:lang w:val="en-GB"/>
        </w:rPr>
        <w:t>Even so</w:t>
      </w:r>
      <w:r w:rsidRPr="00132D0A">
        <w:rPr>
          <w:rFonts w:asciiTheme="majorHAnsi" w:hAnsiTheme="majorHAnsi"/>
          <w:sz w:val="27"/>
          <w:szCs w:val="27"/>
          <w:lang w:val="en-GB"/>
        </w:rPr>
        <w:t>, some volunteers left. One of them was the young theologian, Christopher Bruun.</w:t>
      </w:r>
    </w:p>
    <w:p w14:paraId="384A8D81" w14:textId="04CE27E2" w:rsidR="00112A1F" w:rsidRPr="00132D0A" w:rsidRDefault="00112A1F" w:rsidP="008722A1">
      <w:pPr>
        <w:ind w:firstLine="567"/>
        <w:rPr>
          <w:rFonts w:asciiTheme="majorHAnsi" w:hAnsiTheme="majorHAnsi"/>
          <w:sz w:val="27"/>
          <w:szCs w:val="27"/>
          <w:lang w:val="en-GB"/>
        </w:rPr>
      </w:pPr>
      <w:r w:rsidRPr="00132D0A">
        <w:rPr>
          <w:rFonts w:asciiTheme="majorHAnsi" w:hAnsiTheme="majorHAnsi"/>
          <w:sz w:val="27"/>
          <w:szCs w:val="27"/>
          <w:lang w:val="en-GB"/>
        </w:rPr>
        <w:t>The Prussians were many, and they were better equipped than the Danish. And they ad</w:t>
      </w:r>
      <w:r w:rsidR="001F3870" w:rsidRPr="00132D0A">
        <w:rPr>
          <w:rFonts w:asciiTheme="majorHAnsi" w:hAnsiTheme="majorHAnsi"/>
          <w:sz w:val="27"/>
          <w:szCs w:val="27"/>
          <w:lang w:val="en-GB"/>
        </w:rPr>
        <w:t>vanced fast, helped by an extra-</w:t>
      </w:r>
      <w:r w:rsidRPr="00132D0A">
        <w:rPr>
          <w:rFonts w:asciiTheme="majorHAnsi" w:hAnsiTheme="majorHAnsi"/>
          <w:sz w:val="27"/>
          <w:szCs w:val="27"/>
          <w:lang w:val="en-GB"/>
        </w:rPr>
        <w:t xml:space="preserve">cold winter that froze </w:t>
      </w:r>
      <w:r w:rsidRPr="00132D0A">
        <w:rPr>
          <w:rFonts w:asciiTheme="majorHAnsi" w:hAnsiTheme="majorHAnsi"/>
          <w:sz w:val="27"/>
          <w:szCs w:val="27"/>
          <w:lang w:val="en-GB"/>
        </w:rPr>
        <w:lastRenderedPageBreak/>
        <w:t>the large stretches of marshes</w:t>
      </w:r>
      <w:r w:rsidR="001F3870" w:rsidRPr="00132D0A">
        <w:rPr>
          <w:rFonts w:asciiTheme="majorHAnsi" w:hAnsiTheme="majorHAnsi"/>
          <w:sz w:val="27"/>
          <w:szCs w:val="27"/>
          <w:lang w:val="en-GB"/>
        </w:rPr>
        <w:t>,</w:t>
      </w:r>
      <w:r w:rsidRPr="00132D0A">
        <w:rPr>
          <w:rFonts w:asciiTheme="majorHAnsi" w:hAnsiTheme="majorHAnsi"/>
          <w:sz w:val="27"/>
          <w:szCs w:val="27"/>
          <w:lang w:val="en-GB"/>
        </w:rPr>
        <w:t xml:space="preserve"> making it easier</w:t>
      </w:r>
      <w:r w:rsidR="008B7967" w:rsidRPr="00132D0A">
        <w:rPr>
          <w:rFonts w:asciiTheme="majorHAnsi" w:hAnsiTheme="majorHAnsi"/>
          <w:sz w:val="27"/>
          <w:szCs w:val="27"/>
          <w:lang w:val="en-GB"/>
        </w:rPr>
        <w:t xml:space="preserve"> for them</w:t>
      </w:r>
      <w:r w:rsidRPr="00132D0A">
        <w:rPr>
          <w:rFonts w:asciiTheme="majorHAnsi" w:hAnsiTheme="majorHAnsi"/>
          <w:sz w:val="27"/>
          <w:szCs w:val="27"/>
          <w:lang w:val="en-GB"/>
        </w:rPr>
        <w:t xml:space="preserve"> to </w:t>
      </w:r>
      <w:r w:rsidR="00555DDE" w:rsidRPr="00132D0A">
        <w:rPr>
          <w:rFonts w:asciiTheme="majorHAnsi" w:hAnsiTheme="majorHAnsi"/>
          <w:sz w:val="27"/>
          <w:szCs w:val="27"/>
          <w:lang w:val="en-GB"/>
        </w:rPr>
        <w:t>press forward</w:t>
      </w:r>
      <w:r w:rsidR="001F3870" w:rsidRPr="00132D0A">
        <w:rPr>
          <w:rFonts w:asciiTheme="majorHAnsi" w:hAnsiTheme="majorHAnsi"/>
          <w:sz w:val="27"/>
          <w:szCs w:val="27"/>
          <w:lang w:val="en-GB"/>
        </w:rPr>
        <w:t>.</w:t>
      </w:r>
      <w:r w:rsidR="008722A1" w:rsidRPr="00132D0A">
        <w:rPr>
          <w:rFonts w:asciiTheme="majorHAnsi" w:hAnsiTheme="majorHAnsi"/>
          <w:sz w:val="27"/>
          <w:szCs w:val="27"/>
          <w:lang w:val="en-GB"/>
        </w:rPr>
        <w:t xml:space="preserve"> When Christopher Bruun </w:t>
      </w:r>
      <w:r w:rsidR="00555DDE" w:rsidRPr="00132D0A">
        <w:rPr>
          <w:rFonts w:asciiTheme="majorHAnsi" w:hAnsiTheme="majorHAnsi"/>
          <w:sz w:val="27"/>
          <w:szCs w:val="27"/>
          <w:lang w:val="en-GB"/>
        </w:rPr>
        <w:t>reached</w:t>
      </w:r>
      <w:r w:rsidR="008722A1" w:rsidRPr="00132D0A">
        <w:rPr>
          <w:rFonts w:asciiTheme="majorHAnsi" w:hAnsiTheme="majorHAnsi"/>
          <w:sz w:val="27"/>
          <w:szCs w:val="27"/>
          <w:lang w:val="en-GB"/>
        </w:rPr>
        <w:t xml:space="preserve"> the battlefield </w:t>
      </w:r>
      <w:r w:rsidR="001F3870" w:rsidRPr="00132D0A">
        <w:rPr>
          <w:rFonts w:asciiTheme="majorHAnsi" w:hAnsiTheme="majorHAnsi"/>
          <w:sz w:val="27"/>
          <w:szCs w:val="27"/>
          <w:lang w:val="en-GB"/>
        </w:rPr>
        <w:t>at</w:t>
      </w:r>
      <w:r w:rsidR="008722A1" w:rsidRPr="00132D0A">
        <w:rPr>
          <w:rFonts w:asciiTheme="majorHAnsi" w:hAnsiTheme="majorHAnsi"/>
          <w:sz w:val="27"/>
          <w:szCs w:val="27"/>
          <w:lang w:val="en-GB"/>
        </w:rPr>
        <w:t xml:space="preserve"> </w:t>
      </w:r>
      <w:r w:rsidR="001F3870" w:rsidRPr="00132D0A">
        <w:rPr>
          <w:rFonts w:asciiTheme="majorHAnsi" w:hAnsiTheme="majorHAnsi"/>
          <w:sz w:val="27"/>
          <w:szCs w:val="27"/>
          <w:lang w:val="en-GB"/>
        </w:rPr>
        <w:t>Dü</w:t>
      </w:r>
      <w:r w:rsidR="00A9336C" w:rsidRPr="00132D0A">
        <w:rPr>
          <w:rFonts w:asciiTheme="majorHAnsi" w:hAnsiTheme="majorHAnsi"/>
          <w:sz w:val="27"/>
          <w:szCs w:val="27"/>
          <w:lang w:val="en-GB"/>
        </w:rPr>
        <w:t>pp</w:t>
      </w:r>
      <w:r w:rsidR="001F3870" w:rsidRPr="00132D0A">
        <w:rPr>
          <w:rFonts w:asciiTheme="majorHAnsi" w:hAnsiTheme="majorHAnsi"/>
          <w:sz w:val="27"/>
          <w:szCs w:val="27"/>
          <w:lang w:val="en-GB"/>
        </w:rPr>
        <w:t>el</w:t>
      </w:r>
      <w:r w:rsidR="008722A1" w:rsidRPr="00132D0A">
        <w:rPr>
          <w:rFonts w:asciiTheme="majorHAnsi" w:hAnsiTheme="majorHAnsi"/>
          <w:sz w:val="27"/>
          <w:szCs w:val="27"/>
          <w:lang w:val="en-GB"/>
        </w:rPr>
        <w:t xml:space="preserve"> halfway through April 1864, the Danes had recently retreated from the Viking fortification</w:t>
      </w:r>
      <w:r w:rsidR="00555DDE" w:rsidRPr="00132D0A">
        <w:rPr>
          <w:rFonts w:asciiTheme="majorHAnsi" w:hAnsiTheme="majorHAnsi"/>
          <w:sz w:val="27"/>
          <w:szCs w:val="27"/>
          <w:lang w:val="en-GB"/>
        </w:rPr>
        <w:t>,</w:t>
      </w:r>
      <w:r w:rsidR="008722A1" w:rsidRPr="00132D0A">
        <w:rPr>
          <w:rFonts w:asciiTheme="majorHAnsi" w:hAnsiTheme="majorHAnsi"/>
          <w:sz w:val="27"/>
          <w:szCs w:val="27"/>
          <w:lang w:val="en-GB"/>
        </w:rPr>
        <w:t xml:space="preserve"> Danevirke, a </w:t>
      </w:r>
      <w:r w:rsidR="00C44F05" w:rsidRPr="00132D0A">
        <w:rPr>
          <w:rFonts w:asciiTheme="majorHAnsi" w:hAnsiTheme="majorHAnsi"/>
          <w:sz w:val="27"/>
          <w:szCs w:val="27"/>
          <w:lang w:val="en-GB"/>
        </w:rPr>
        <w:t>30</w:t>
      </w:r>
      <w:r w:rsidR="000F7DD4" w:rsidRPr="00132D0A">
        <w:rPr>
          <w:rFonts w:asciiTheme="majorHAnsi" w:hAnsiTheme="majorHAnsi"/>
          <w:sz w:val="27"/>
          <w:szCs w:val="27"/>
          <w:lang w:val="en-GB"/>
        </w:rPr>
        <w:t xml:space="preserve"> km</w:t>
      </w:r>
      <w:r w:rsidR="00C44F05" w:rsidRPr="00132D0A">
        <w:rPr>
          <w:rFonts w:asciiTheme="majorHAnsi" w:hAnsiTheme="majorHAnsi"/>
          <w:sz w:val="27"/>
          <w:szCs w:val="27"/>
          <w:lang w:val="en-GB"/>
        </w:rPr>
        <w:t>-</w:t>
      </w:r>
      <w:r w:rsidR="008722A1" w:rsidRPr="00132D0A">
        <w:rPr>
          <w:rFonts w:asciiTheme="majorHAnsi" w:hAnsiTheme="majorHAnsi"/>
          <w:sz w:val="27"/>
          <w:szCs w:val="27"/>
          <w:lang w:val="en-GB"/>
        </w:rPr>
        <w:t xml:space="preserve">long </w:t>
      </w:r>
      <w:r w:rsidR="00555DDE" w:rsidRPr="00132D0A">
        <w:rPr>
          <w:rFonts w:asciiTheme="majorHAnsi" w:hAnsiTheme="majorHAnsi"/>
          <w:sz w:val="27"/>
          <w:szCs w:val="27"/>
          <w:lang w:val="en-GB"/>
        </w:rPr>
        <w:t>earthwork</w:t>
      </w:r>
      <w:r w:rsidR="008722A1" w:rsidRPr="00132D0A">
        <w:rPr>
          <w:rFonts w:asciiTheme="majorHAnsi" w:hAnsiTheme="majorHAnsi"/>
          <w:sz w:val="27"/>
          <w:szCs w:val="27"/>
          <w:lang w:val="en-GB"/>
        </w:rPr>
        <w:t xml:space="preserve"> that crosses Jutland at its narrowest point. In </w:t>
      </w:r>
      <w:r w:rsidR="001F3870" w:rsidRPr="00132D0A">
        <w:rPr>
          <w:rFonts w:asciiTheme="majorHAnsi" w:hAnsiTheme="majorHAnsi"/>
          <w:sz w:val="27"/>
          <w:szCs w:val="27"/>
          <w:lang w:val="en-GB"/>
        </w:rPr>
        <w:t>Dü</w:t>
      </w:r>
      <w:r w:rsidR="00A9336C" w:rsidRPr="00132D0A">
        <w:rPr>
          <w:rFonts w:asciiTheme="majorHAnsi" w:hAnsiTheme="majorHAnsi"/>
          <w:sz w:val="27"/>
          <w:szCs w:val="27"/>
          <w:lang w:val="en-GB"/>
        </w:rPr>
        <w:t>pp</w:t>
      </w:r>
      <w:r w:rsidR="001F3870" w:rsidRPr="00132D0A">
        <w:rPr>
          <w:rFonts w:asciiTheme="majorHAnsi" w:hAnsiTheme="majorHAnsi"/>
          <w:sz w:val="27"/>
          <w:szCs w:val="27"/>
          <w:lang w:val="en-GB"/>
        </w:rPr>
        <w:t>el</w:t>
      </w:r>
      <w:r w:rsidR="008722A1" w:rsidRPr="00132D0A">
        <w:rPr>
          <w:rFonts w:asciiTheme="majorHAnsi" w:hAnsiTheme="majorHAnsi"/>
          <w:sz w:val="27"/>
          <w:szCs w:val="27"/>
          <w:lang w:val="en-GB"/>
        </w:rPr>
        <w:t xml:space="preserve">, the fortifications were more </w:t>
      </w:r>
      <w:r w:rsidR="001F3870" w:rsidRPr="00132D0A">
        <w:rPr>
          <w:rFonts w:asciiTheme="majorHAnsi" w:hAnsiTheme="majorHAnsi"/>
          <w:sz w:val="27"/>
          <w:szCs w:val="27"/>
          <w:lang w:val="en-GB"/>
        </w:rPr>
        <w:t>modern.</w:t>
      </w:r>
    </w:p>
    <w:p w14:paraId="4DE2B33C" w14:textId="09A3D8B5" w:rsidR="008722A1" w:rsidRPr="00132D0A" w:rsidRDefault="008722A1" w:rsidP="008722A1">
      <w:pPr>
        <w:ind w:firstLine="567"/>
        <w:rPr>
          <w:rFonts w:asciiTheme="majorHAnsi" w:hAnsiTheme="majorHAnsi"/>
          <w:sz w:val="27"/>
          <w:szCs w:val="27"/>
          <w:lang w:val="en-GB"/>
        </w:rPr>
      </w:pPr>
      <w:r w:rsidRPr="00132D0A">
        <w:rPr>
          <w:rFonts w:asciiTheme="majorHAnsi" w:hAnsiTheme="majorHAnsi"/>
          <w:sz w:val="27"/>
          <w:szCs w:val="27"/>
          <w:lang w:val="en-GB"/>
        </w:rPr>
        <w:t xml:space="preserve">Barely a day goes by </w:t>
      </w:r>
      <w:r w:rsidR="001F3870" w:rsidRPr="00132D0A">
        <w:rPr>
          <w:rFonts w:asciiTheme="majorHAnsi" w:hAnsiTheme="majorHAnsi"/>
          <w:sz w:val="27"/>
          <w:szCs w:val="27"/>
          <w:lang w:val="en-GB"/>
        </w:rPr>
        <w:t>without</w:t>
      </w:r>
      <w:r w:rsidRPr="00132D0A">
        <w:rPr>
          <w:rFonts w:asciiTheme="majorHAnsi" w:hAnsiTheme="majorHAnsi"/>
          <w:sz w:val="27"/>
          <w:szCs w:val="27"/>
          <w:lang w:val="en-GB"/>
        </w:rPr>
        <w:t xml:space="preserve"> Bruun </w:t>
      </w:r>
      <w:r w:rsidR="001F3870" w:rsidRPr="00132D0A">
        <w:rPr>
          <w:rFonts w:asciiTheme="majorHAnsi" w:hAnsiTheme="majorHAnsi"/>
          <w:sz w:val="27"/>
          <w:szCs w:val="27"/>
          <w:lang w:val="en-GB"/>
        </w:rPr>
        <w:t>sitting</w:t>
      </w:r>
      <w:r w:rsidRPr="00132D0A">
        <w:rPr>
          <w:rFonts w:asciiTheme="majorHAnsi" w:hAnsiTheme="majorHAnsi"/>
          <w:sz w:val="27"/>
          <w:szCs w:val="27"/>
          <w:lang w:val="en-GB"/>
        </w:rPr>
        <w:t xml:space="preserve"> down to write a letter</w:t>
      </w:r>
      <w:r w:rsidR="001F3870" w:rsidRPr="00132D0A">
        <w:rPr>
          <w:rFonts w:asciiTheme="majorHAnsi" w:hAnsiTheme="majorHAnsi"/>
          <w:sz w:val="27"/>
          <w:szCs w:val="27"/>
          <w:lang w:val="en-GB"/>
        </w:rPr>
        <w:t xml:space="preserve"> to his mother in Lillehammer. But he keeps quiet about t</w:t>
      </w:r>
      <w:r w:rsidRPr="00132D0A">
        <w:rPr>
          <w:rFonts w:asciiTheme="majorHAnsi" w:hAnsiTheme="majorHAnsi"/>
          <w:sz w:val="27"/>
          <w:szCs w:val="27"/>
          <w:lang w:val="en-GB"/>
        </w:rPr>
        <w:t xml:space="preserve">he fact that the battlefield around </w:t>
      </w:r>
      <w:r w:rsidR="001F3870" w:rsidRPr="00132D0A">
        <w:rPr>
          <w:rFonts w:asciiTheme="majorHAnsi" w:hAnsiTheme="majorHAnsi"/>
          <w:sz w:val="27"/>
          <w:szCs w:val="27"/>
          <w:lang w:val="en-GB"/>
        </w:rPr>
        <w:t>Dü</w:t>
      </w:r>
      <w:r w:rsidR="00A9336C" w:rsidRPr="00132D0A">
        <w:rPr>
          <w:rFonts w:asciiTheme="majorHAnsi" w:hAnsiTheme="majorHAnsi"/>
          <w:sz w:val="27"/>
          <w:szCs w:val="27"/>
          <w:lang w:val="en-GB"/>
        </w:rPr>
        <w:t>pp</w:t>
      </w:r>
      <w:r w:rsidR="001F3870" w:rsidRPr="00132D0A">
        <w:rPr>
          <w:rFonts w:asciiTheme="majorHAnsi" w:hAnsiTheme="majorHAnsi"/>
          <w:sz w:val="27"/>
          <w:szCs w:val="27"/>
          <w:lang w:val="en-GB"/>
        </w:rPr>
        <w:t>el</w:t>
      </w:r>
      <w:r w:rsidRPr="00132D0A">
        <w:rPr>
          <w:rFonts w:asciiTheme="majorHAnsi" w:hAnsiTheme="majorHAnsi"/>
          <w:sz w:val="27"/>
          <w:szCs w:val="27"/>
          <w:lang w:val="en-GB"/>
        </w:rPr>
        <w:t xml:space="preserve"> </w:t>
      </w:r>
      <w:r w:rsidR="001F3870" w:rsidRPr="00132D0A">
        <w:rPr>
          <w:rFonts w:asciiTheme="majorHAnsi" w:hAnsiTheme="majorHAnsi"/>
          <w:sz w:val="27"/>
          <w:szCs w:val="27"/>
          <w:lang w:val="en-GB"/>
        </w:rPr>
        <w:t>is soon drenched in blood</w:t>
      </w:r>
      <w:r w:rsidRPr="00132D0A">
        <w:rPr>
          <w:rFonts w:asciiTheme="majorHAnsi" w:hAnsiTheme="majorHAnsi"/>
          <w:sz w:val="27"/>
          <w:szCs w:val="27"/>
          <w:lang w:val="en-GB"/>
        </w:rPr>
        <w:t xml:space="preserve">. He </w:t>
      </w:r>
      <w:r w:rsidR="00801AED" w:rsidRPr="00132D0A">
        <w:rPr>
          <w:rFonts w:asciiTheme="majorHAnsi" w:hAnsiTheme="majorHAnsi"/>
          <w:sz w:val="27"/>
          <w:szCs w:val="27"/>
          <w:lang w:val="en-GB"/>
        </w:rPr>
        <w:t>assumes</w:t>
      </w:r>
      <w:r w:rsidRPr="00132D0A">
        <w:rPr>
          <w:rFonts w:asciiTheme="majorHAnsi" w:hAnsiTheme="majorHAnsi"/>
          <w:sz w:val="27"/>
          <w:szCs w:val="27"/>
          <w:lang w:val="en-GB"/>
        </w:rPr>
        <w:t xml:space="preserve"> a humorous tone.</w:t>
      </w:r>
    </w:p>
    <w:p w14:paraId="190FE95A" w14:textId="77777777" w:rsidR="008722A1" w:rsidRPr="00132D0A" w:rsidRDefault="008722A1" w:rsidP="008722A1">
      <w:pPr>
        <w:ind w:firstLine="567"/>
        <w:rPr>
          <w:rFonts w:asciiTheme="majorHAnsi" w:hAnsiTheme="majorHAnsi"/>
          <w:sz w:val="27"/>
          <w:szCs w:val="27"/>
          <w:lang w:val="en-GB"/>
        </w:rPr>
      </w:pPr>
    </w:p>
    <w:p w14:paraId="4F0B1AA3" w14:textId="463DE2BC" w:rsidR="008722A1" w:rsidRPr="00132D0A" w:rsidRDefault="008722A1" w:rsidP="008722A1">
      <w:pPr>
        <w:ind w:left="709"/>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When I sought cover from a shell or the fragments of a shell that had exploded, I </w:t>
      </w:r>
      <w:r w:rsidR="001F3870" w:rsidRPr="00132D0A">
        <w:rPr>
          <w:rFonts w:ascii="Calibri" w:eastAsia="Times New Roman" w:hAnsi="Calibri" w:cs="Times New Roman"/>
          <w:color w:val="000000"/>
          <w:sz w:val="27"/>
          <w:szCs w:val="27"/>
          <w:shd w:val="clear" w:color="auto" w:fill="FFFFFF"/>
          <w:lang w:val="en-GB"/>
        </w:rPr>
        <w:t>usually</w:t>
      </w:r>
      <w:r w:rsidRPr="00132D0A">
        <w:rPr>
          <w:rFonts w:ascii="Calibri" w:eastAsia="Times New Roman" w:hAnsi="Calibri" w:cs="Times New Roman"/>
          <w:color w:val="000000"/>
          <w:sz w:val="27"/>
          <w:szCs w:val="27"/>
          <w:shd w:val="clear" w:color="auto" w:fill="FFFFFF"/>
          <w:lang w:val="en-GB"/>
        </w:rPr>
        <w:t xml:space="preserve"> did so with a feeling no different </w:t>
      </w:r>
      <w:r w:rsidR="0077197E" w:rsidRPr="00132D0A">
        <w:rPr>
          <w:rFonts w:ascii="Calibri" w:eastAsia="Times New Roman" w:hAnsi="Calibri" w:cs="Times New Roman"/>
          <w:color w:val="000000"/>
          <w:sz w:val="27"/>
          <w:szCs w:val="27"/>
          <w:shd w:val="clear" w:color="auto" w:fill="FFFFFF"/>
          <w:lang w:val="en-GB"/>
        </w:rPr>
        <w:t>from</w:t>
      </w:r>
      <w:r w:rsidRPr="00132D0A">
        <w:rPr>
          <w:rFonts w:ascii="Calibri" w:eastAsia="Times New Roman" w:hAnsi="Calibri" w:cs="Times New Roman"/>
          <w:color w:val="000000"/>
          <w:sz w:val="27"/>
          <w:szCs w:val="27"/>
          <w:shd w:val="clear" w:color="auto" w:fill="FFFFFF"/>
          <w:lang w:val="en-GB"/>
        </w:rPr>
        <w:t xml:space="preserve"> </w:t>
      </w:r>
      <w:r w:rsidR="008B7967" w:rsidRPr="00132D0A">
        <w:rPr>
          <w:rFonts w:ascii="Calibri" w:eastAsia="Times New Roman" w:hAnsi="Calibri" w:cs="Times New Roman"/>
          <w:color w:val="000000"/>
          <w:sz w:val="27"/>
          <w:szCs w:val="27"/>
          <w:shd w:val="clear" w:color="auto" w:fill="FFFFFF"/>
          <w:lang w:val="en-GB"/>
        </w:rPr>
        <w:t>when I duck to avoid a snowball….</w:t>
      </w:r>
      <w:r w:rsidR="0077197E" w:rsidRPr="00132D0A">
        <w:rPr>
          <w:rFonts w:ascii="Calibri" w:eastAsia="Times New Roman" w:hAnsi="Calibri" w:cs="Times New Roman"/>
          <w:color w:val="000000"/>
          <w:sz w:val="27"/>
          <w:szCs w:val="27"/>
          <w:shd w:val="clear" w:color="auto" w:fill="FFFFFF"/>
          <w:lang w:val="en-GB"/>
        </w:rPr>
        <w:t xml:space="preserve"> We hurled ourselves down behind an earth emban</w:t>
      </w:r>
      <w:r w:rsidR="000F7DD4" w:rsidRPr="00132D0A">
        <w:rPr>
          <w:rFonts w:ascii="Calibri" w:eastAsia="Times New Roman" w:hAnsi="Calibri" w:cs="Times New Roman"/>
          <w:color w:val="000000"/>
          <w:sz w:val="27"/>
          <w:szCs w:val="27"/>
          <w:shd w:val="clear" w:color="auto" w:fill="FFFFFF"/>
          <w:lang w:val="en-GB"/>
        </w:rPr>
        <w:t>km</w:t>
      </w:r>
      <w:r w:rsidR="0077197E" w:rsidRPr="00132D0A">
        <w:rPr>
          <w:rFonts w:ascii="Calibri" w:eastAsia="Times New Roman" w:hAnsi="Calibri" w:cs="Times New Roman"/>
          <w:color w:val="000000"/>
          <w:sz w:val="27"/>
          <w:szCs w:val="27"/>
          <w:shd w:val="clear" w:color="auto" w:fill="FFFFFF"/>
          <w:lang w:val="en-GB"/>
        </w:rPr>
        <w:t xml:space="preserve">ent and once it was all over, we often </w:t>
      </w:r>
      <w:r w:rsidR="00555DDE" w:rsidRPr="00132D0A">
        <w:rPr>
          <w:rFonts w:ascii="Calibri" w:eastAsia="Times New Roman" w:hAnsi="Calibri" w:cs="Times New Roman"/>
          <w:color w:val="000000"/>
          <w:sz w:val="27"/>
          <w:szCs w:val="27"/>
          <w:shd w:val="clear" w:color="auto" w:fill="FFFFFF"/>
          <w:lang w:val="en-GB"/>
        </w:rPr>
        <w:t>couldn’t</w:t>
      </w:r>
      <w:r w:rsidR="0077197E" w:rsidRPr="00132D0A">
        <w:rPr>
          <w:rFonts w:ascii="Calibri" w:eastAsia="Times New Roman" w:hAnsi="Calibri" w:cs="Times New Roman"/>
          <w:color w:val="000000"/>
          <w:sz w:val="27"/>
          <w:szCs w:val="27"/>
          <w:shd w:val="clear" w:color="auto" w:fill="FFFFFF"/>
          <w:lang w:val="en-GB"/>
        </w:rPr>
        <w:t xml:space="preserve"> help laughing at each other.</w:t>
      </w:r>
      <w:r w:rsidR="0077197E" w:rsidRPr="00132D0A">
        <w:rPr>
          <w:rStyle w:val="Sluttnotereferanse"/>
          <w:rFonts w:ascii="Calibri" w:eastAsia="Times New Roman" w:hAnsi="Calibri" w:cs="Times New Roman"/>
          <w:color w:val="000000"/>
          <w:sz w:val="27"/>
          <w:szCs w:val="27"/>
          <w:shd w:val="clear" w:color="auto" w:fill="FFFFFF"/>
          <w:lang w:val="en-GB"/>
        </w:rPr>
        <w:endnoteReference w:id="29"/>
      </w:r>
    </w:p>
    <w:p w14:paraId="2A798102" w14:textId="77777777" w:rsidR="008722A1" w:rsidRPr="00132D0A" w:rsidRDefault="008722A1" w:rsidP="008722A1">
      <w:pPr>
        <w:ind w:left="709"/>
        <w:rPr>
          <w:rFonts w:ascii="Calibri" w:eastAsia="Times New Roman" w:hAnsi="Calibri" w:cs="Times New Roman"/>
          <w:color w:val="000000"/>
          <w:sz w:val="27"/>
          <w:szCs w:val="27"/>
          <w:shd w:val="clear" w:color="auto" w:fill="FFFFFF"/>
          <w:lang w:val="en-GB"/>
        </w:rPr>
      </w:pPr>
    </w:p>
    <w:p w14:paraId="2AAA3778" w14:textId="45C72B95" w:rsidR="008722A1" w:rsidRPr="00132D0A" w:rsidRDefault="009127AE" w:rsidP="001F3870">
      <w:pPr>
        <w:ind w:firstLine="567"/>
        <w:rPr>
          <w:rFonts w:asciiTheme="majorHAnsi" w:hAnsiTheme="majorHAnsi"/>
          <w:sz w:val="27"/>
          <w:szCs w:val="27"/>
          <w:lang w:val="en-GB"/>
        </w:rPr>
      </w:pPr>
      <w:r w:rsidRPr="00132D0A">
        <w:rPr>
          <w:rFonts w:asciiTheme="majorHAnsi" w:hAnsiTheme="majorHAnsi"/>
          <w:sz w:val="27"/>
          <w:szCs w:val="27"/>
          <w:lang w:val="en-GB"/>
        </w:rPr>
        <w:t xml:space="preserve">After </w:t>
      </w:r>
      <w:r w:rsidR="001F3870" w:rsidRPr="00132D0A">
        <w:rPr>
          <w:rFonts w:asciiTheme="majorHAnsi" w:hAnsiTheme="majorHAnsi"/>
          <w:sz w:val="27"/>
          <w:szCs w:val="27"/>
          <w:lang w:val="en-GB"/>
        </w:rPr>
        <w:t>bombarding</w:t>
      </w:r>
      <w:r w:rsidRPr="00132D0A">
        <w:rPr>
          <w:rFonts w:asciiTheme="majorHAnsi" w:hAnsiTheme="majorHAnsi"/>
          <w:sz w:val="27"/>
          <w:szCs w:val="27"/>
          <w:lang w:val="en-GB"/>
        </w:rPr>
        <w:t xml:space="preserve"> the entrenchments continually for a couple of</w:t>
      </w:r>
      <w:r w:rsidR="00615010" w:rsidRPr="00132D0A">
        <w:rPr>
          <w:rFonts w:asciiTheme="majorHAnsi" w:hAnsiTheme="majorHAnsi"/>
          <w:sz w:val="27"/>
          <w:szCs w:val="27"/>
          <w:lang w:val="en-GB"/>
        </w:rPr>
        <w:t xml:space="preserve"> weeks, the Germans launch</w:t>
      </w:r>
      <w:r w:rsidRPr="00132D0A">
        <w:rPr>
          <w:rFonts w:asciiTheme="majorHAnsi" w:hAnsiTheme="majorHAnsi"/>
          <w:sz w:val="27"/>
          <w:szCs w:val="27"/>
          <w:lang w:val="en-GB"/>
        </w:rPr>
        <w:t xml:space="preserve"> an assault on the stroke of ten on the morning of 18 April. The advance </w:t>
      </w:r>
      <w:r w:rsidR="00615010" w:rsidRPr="00132D0A">
        <w:rPr>
          <w:rFonts w:asciiTheme="majorHAnsi" w:hAnsiTheme="majorHAnsi"/>
          <w:sz w:val="27"/>
          <w:szCs w:val="27"/>
          <w:lang w:val="en-GB"/>
        </w:rPr>
        <w:t>is</w:t>
      </w:r>
      <w:r w:rsidRPr="00132D0A">
        <w:rPr>
          <w:rFonts w:asciiTheme="majorHAnsi" w:hAnsiTheme="majorHAnsi"/>
          <w:sz w:val="27"/>
          <w:szCs w:val="27"/>
          <w:lang w:val="en-GB"/>
        </w:rPr>
        <w:t xml:space="preserve"> accompanied</w:t>
      </w:r>
      <w:r w:rsidR="005C2FF0" w:rsidRPr="00132D0A">
        <w:rPr>
          <w:rFonts w:asciiTheme="majorHAnsi" w:hAnsiTheme="majorHAnsi"/>
          <w:sz w:val="27"/>
          <w:szCs w:val="27"/>
          <w:lang w:val="en-GB"/>
        </w:rPr>
        <w:t xml:space="preserve"> by a</w:t>
      </w:r>
      <w:r w:rsidRPr="00132D0A">
        <w:rPr>
          <w:rFonts w:asciiTheme="majorHAnsi" w:hAnsiTheme="majorHAnsi"/>
          <w:sz w:val="27"/>
          <w:szCs w:val="27"/>
          <w:lang w:val="en-GB"/>
        </w:rPr>
        <w:t xml:space="preserve"> </w:t>
      </w:r>
      <w:r w:rsidR="005C2FF0" w:rsidRPr="00132D0A">
        <w:rPr>
          <w:rFonts w:asciiTheme="majorHAnsi" w:hAnsiTheme="majorHAnsi"/>
          <w:sz w:val="27"/>
          <w:szCs w:val="27"/>
          <w:lang w:val="en-GB"/>
        </w:rPr>
        <w:t>large</w:t>
      </w:r>
      <w:r w:rsidRPr="00132D0A">
        <w:rPr>
          <w:rFonts w:asciiTheme="majorHAnsi" w:hAnsiTheme="majorHAnsi"/>
          <w:sz w:val="27"/>
          <w:szCs w:val="27"/>
          <w:lang w:val="en-GB"/>
        </w:rPr>
        <w:t xml:space="preserve"> </w:t>
      </w:r>
      <w:r w:rsidR="00615010" w:rsidRPr="00132D0A">
        <w:rPr>
          <w:rFonts w:asciiTheme="majorHAnsi" w:hAnsiTheme="majorHAnsi"/>
          <w:sz w:val="27"/>
          <w:szCs w:val="27"/>
          <w:lang w:val="en-GB"/>
        </w:rPr>
        <w:t>Janissary</w:t>
      </w:r>
      <w:r w:rsidR="005C2FF0" w:rsidRPr="00132D0A">
        <w:rPr>
          <w:rFonts w:asciiTheme="majorHAnsi" w:hAnsiTheme="majorHAnsi"/>
          <w:sz w:val="27"/>
          <w:szCs w:val="27"/>
          <w:lang w:val="en-GB"/>
        </w:rPr>
        <w:t xml:space="preserve"> band led by the composer Gottfried Piefke.</w:t>
      </w:r>
      <w:r w:rsidR="00615010" w:rsidRPr="00132D0A">
        <w:rPr>
          <w:rFonts w:asciiTheme="majorHAnsi" w:hAnsiTheme="majorHAnsi"/>
          <w:sz w:val="27"/>
          <w:szCs w:val="27"/>
          <w:lang w:val="en-GB"/>
        </w:rPr>
        <w:t xml:space="preserve"> They </w:t>
      </w:r>
      <w:r w:rsidR="001F3870" w:rsidRPr="00132D0A">
        <w:rPr>
          <w:rFonts w:asciiTheme="majorHAnsi" w:hAnsiTheme="majorHAnsi"/>
          <w:sz w:val="27"/>
          <w:szCs w:val="27"/>
          <w:lang w:val="en-GB"/>
        </w:rPr>
        <w:t>line</w:t>
      </w:r>
      <w:r w:rsidR="00615010" w:rsidRPr="00132D0A">
        <w:rPr>
          <w:rFonts w:asciiTheme="majorHAnsi" w:hAnsiTheme="majorHAnsi"/>
          <w:sz w:val="27"/>
          <w:szCs w:val="27"/>
          <w:lang w:val="en-GB"/>
        </w:rPr>
        <w:t xml:space="preserve"> up in the </w:t>
      </w:r>
      <w:r w:rsidR="001F3870" w:rsidRPr="00132D0A">
        <w:rPr>
          <w:rFonts w:asciiTheme="majorHAnsi" w:hAnsiTheme="majorHAnsi"/>
          <w:sz w:val="27"/>
          <w:szCs w:val="27"/>
          <w:lang w:val="en-GB"/>
        </w:rPr>
        <w:t>middle</w:t>
      </w:r>
      <w:r w:rsidR="00615010" w:rsidRPr="00132D0A">
        <w:rPr>
          <w:rFonts w:asciiTheme="majorHAnsi" w:hAnsiTheme="majorHAnsi"/>
          <w:sz w:val="27"/>
          <w:szCs w:val="27"/>
          <w:lang w:val="en-GB"/>
        </w:rPr>
        <w:t xml:space="preserve"> of the battlefield and perform the specially composed</w:t>
      </w:r>
      <w:r w:rsidR="00615010" w:rsidRPr="00132D0A">
        <w:rPr>
          <w:rFonts w:asciiTheme="majorHAnsi" w:hAnsiTheme="majorHAnsi"/>
          <w:sz w:val="27"/>
          <w:szCs w:val="27"/>
          <w:u w:val="single"/>
          <w:lang w:val="en-GB"/>
        </w:rPr>
        <w:t xml:space="preserve"> </w:t>
      </w:r>
      <w:r w:rsidR="008B7967" w:rsidRPr="00132D0A">
        <w:rPr>
          <w:rFonts w:asciiTheme="majorHAnsi" w:hAnsiTheme="majorHAnsi"/>
          <w:sz w:val="27"/>
          <w:szCs w:val="27"/>
          <w:u w:val="single"/>
          <w:lang w:val="en-GB"/>
        </w:rPr>
        <w:t>Düppel Storm March</w:t>
      </w:r>
      <w:r w:rsidR="00615010" w:rsidRPr="00132D0A">
        <w:rPr>
          <w:rFonts w:asciiTheme="majorHAnsi" w:hAnsiTheme="majorHAnsi"/>
          <w:sz w:val="27"/>
          <w:szCs w:val="27"/>
          <w:lang w:val="en-GB"/>
        </w:rPr>
        <w:t xml:space="preserve"> continuously throughout the battle. When a shell lands close by them, there is a little pause during which only a flute and a snare drum </w:t>
      </w:r>
      <w:r w:rsidR="001F3870" w:rsidRPr="00132D0A">
        <w:rPr>
          <w:rFonts w:asciiTheme="majorHAnsi" w:hAnsiTheme="majorHAnsi"/>
          <w:sz w:val="27"/>
          <w:szCs w:val="27"/>
          <w:lang w:val="en-GB"/>
        </w:rPr>
        <w:t>keep</w:t>
      </w:r>
      <w:r w:rsidR="00615010" w:rsidRPr="00132D0A">
        <w:rPr>
          <w:rFonts w:asciiTheme="majorHAnsi" w:hAnsiTheme="majorHAnsi"/>
          <w:sz w:val="27"/>
          <w:szCs w:val="27"/>
          <w:lang w:val="en-GB"/>
        </w:rPr>
        <w:t xml:space="preserve"> going. This is later included as an effect in the reworking of the piece, which </w:t>
      </w:r>
      <w:r w:rsidR="00D3277E" w:rsidRPr="00132D0A">
        <w:rPr>
          <w:rFonts w:asciiTheme="majorHAnsi" w:hAnsiTheme="majorHAnsi"/>
          <w:sz w:val="27"/>
          <w:szCs w:val="27"/>
          <w:lang w:val="en-GB"/>
        </w:rPr>
        <w:t>goes on to become a staple</w:t>
      </w:r>
      <w:r w:rsidR="00615010" w:rsidRPr="00132D0A">
        <w:rPr>
          <w:rFonts w:asciiTheme="majorHAnsi" w:hAnsiTheme="majorHAnsi"/>
          <w:sz w:val="27"/>
          <w:szCs w:val="27"/>
          <w:lang w:val="en-GB"/>
        </w:rPr>
        <w:t xml:space="preserve"> at every conc</w:t>
      </w:r>
      <w:r w:rsidR="00D3277E" w:rsidRPr="00132D0A">
        <w:rPr>
          <w:rFonts w:asciiTheme="majorHAnsi" w:hAnsiTheme="majorHAnsi"/>
          <w:sz w:val="27"/>
          <w:szCs w:val="27"/>
          <w:lang w:val="en-GB"/>
        </w:rPr>
        <w:t>eivable German military parade.</w:t>
      </w:r>
      <w:r w:rsidR="00D3277E" w:rsidRPr="00132D0A">
        <w:rPr>
          <w:rStyle w:val="Sluttnotereferanse"/>
          <w:rFonts w:asciiTheme="majorHAnsi" w:hAnsiTheme="majorHAnsi"/>
          <w:sz w:val="27"/>
          <w:szCs w:val="27"/>
          <w:lang w:val="en-GB"/>
        </w:rPr>
        <w:endnoteReference w:id="30"/>
      </w:r>
    </w:p>
    <w:p w14:paraId="62406AAC" w14:textId="4E9856E9" w:rsidR="00057700" w:rsidRPr="00132D0A" w:rsidRDefault="00E71D6C" w:rsidP="005A2EB8">
      <w:pPr>
        <w:ind w:firstLine="567"/>
        <w:rPr>
          <w:rFonts w:asciiTheme="majorHAnsi" w:hAnsiTheme="majorHAnsi"/>
          <w:sz w:val="27"/>
          <w:szCs w:val="27"/>
          <w:lang w:val="en-GB"/>
        </w:rPr>
      </w:pPr>
      <w:r w:rsidRPr="00132D0A">
        <w:rPr>
          <w:rFonts w:asciiTheme="majorHAnsi" w:hAnsiTheme="majorHAnsi"/>
          <w:sz w:val="27"/>
          <w:szCs w:val="27"/>
          <w:lang w:val="en-GB"/>
        </w:rPr>
        <w:t xml:space="preserve">The bulk of the action lasts only a few hours before the Danes admit defeat and </w:t>
      </w:r>
      <w:r w:rsidR="00DE7EA5" w:rsidRPr="00132D0A">
        <w:rPr>
          <w:rFonts w:asciiTheme="majorHAnsi" w:hAnsiTheme="majorHAnsi"/>
          <w:sz w:val="27"/>
          <w:szCs w:val="27"/>
          <w:lang w:val="en-GB"/>
        </w:rPr>
        <w:t xml:space="preserve">flee </w:t>
      </w:r>
      <w:r w:rsidRPr="00132D0A">
        <w:rPr>
          <w:rFonts w:asciiTheme="majorHAnsi" w:hAnsiTheme="majorHAnsi"/>
          <w:sz w:val="27"/>
          <w:szCs w:val="27"/>
          <w:lang w:val="en-GB"/>
        </w:rPr>
        <w:t xml:space="preserve">the </w:t>
      </w:r>
      <w:r w:rsidR="001F3870" w:rsidRPr="00132D0A">
        <w:rPr>
          <w:rFonts w:asciiTheme="majorHAnsi" w:hAnsiTheme="majorHAnsi"/>
          <w:sz w:val="27"/>
          <w:szCs w:val="27"/>
          <w:lang w:val="en-GB"/>
        </w:rPr>
        <w:t>battle</w:t>
      </w:r>
      <w:r w:rsidRPr="00132D0A">
        <w:rPr>
          <w:rFonts w:asciiTheme="majorHAnsi" w:hAnsiTheme="majorHAnsi"/>
          <w:sz w:val="27"/>
          <w:szCs w:val="27"/>
          <w:lang w:val="en-GB"/>
        </w:rPr>
        <w:t>field.</w:t>
      </w:r>
      <w:r w:rsidR="00DE7EA5" w:rsidRPr="00132D0A">
        <w:rPr>
          <w:rFonts w:asciiTheme="majorHAnsi" w:hAnsiTheme="majorHAnsi"/>
          <w:sz w:val="27"/>
          <w:szCs w:val="27"/>
          <w:lang w:val="en-GB"/>
        </w:rPr>
        <w:t xml:space="preserve"> Christopher Bruun is </w:t>
      </w:r>
      <w:r w:rsidR="001F3870" w:rsidRPr="00132D0A">
        <w:rPr>
          <w:rFonts w:asciiTheme="majorHAnsi" w:hAnsiTheme="majorHAnsi"/>
          <w:sz w:val="27"/>
          <w:szCs w:val="27"/>
          <w:lang w:val="en-GB"/>
        </w:rPr>
        <w:t>so frustrated</w:t>
      </w:r>
      <w:r w:rsidR="00DE7EA5" w:rsidRPr="00132D0A">
        <w:rPr>
          <w:rFonts w:asciiTheme="majorHAnsi" w:hAnsiTheme="majorHAnsi"/>
          <w:sz w:val="27"/>
          <w:szCs w:val="27"/>
          <w:lang w:val="en-GB"/>
        </w:rPr>
        <w:t xml:space="preserve"> that he immediately </w:t>
      </w:r>
      <w:r w:rsidR="001F3870" w:rsidRPr="00132D0A">
        <w:rPr>
          <w:rFonts w:asciiTheme="majorHAnsi" w:hAnsiTheme="majorHAnsi"/>
          <w:sz w:val="27"/>
          <w:szCs w:val="27"/>
          <w:lang w:val="en-GB"/>
        </w:rPr>
        <w:t>writes</w:t>
      </w:r>
      <w:r w:rsidR="00DE7EA5" w:rsidRPr="00132D0A">
        <w:rPr>
          <w:rFonts w:asciiTheme="majorHAnsi" w:hAnsiTheme="majorHAnsi"/>
          <w:sz w:val="27"/>
          <w:szCs w:val="27"/>
          <w:lang w:val="en-GB"/>
        </w:rPr>
        <w:t xml:space="preserve"> to his mother after arriving at a provisional camp on one of the Danish islands: </w:t>
      </w:r>
      <w:r w:rsidR="004247D1" w:rsidRPr="00132D0A">
        <w:rPr>
          <w:rFonts w:asciiTheme="majorHAnsi" w:hAnsiTheme="majorHAnsi"/>
          <w:sz w:val="27"/>
          <w:szCs w:val="27"/>
          <w:lang w:val="en-GB"/>
        </w:rPr>
        <w:t>‘</w:t>
      </w:r>
      <w:r w:rsidR="00A9336C" w:rsidRPr="00132D0A">
        <w:rPr>
          <w:rFonts w:asciiTheme="majorHAnsi" w:hAnsiTheme="majorHAnsi"/>
          <w:sz w:val="27"/>
          <w:szCs w:val="27"/>
          <w:lang w:val="en-GB"/>
        </w:rPr>
        <w:t>Is this a people “battling for its existence”</w:t>
      </w:r>
      <w:r w:rsidR="00DE7EA5" w:rsidRPr="00132D0A">
        <w:rPr>
          <w:rFonts w:asciiTheme="majorHAnsi" w:hAnsiTheme="majorHAnsi"/>
          <w:sz w:val="27"/>
          <w:szCs w:val="27"/>
          <w:lang w:val="en-GB"/>
        </w:rPr>
        <w:t>, as we are told in all the speeches?</w:t>
      </w:r>
      <w:r w:rsidR="00555DDE" w:rsidRPr="00132D0A">
        <w:rPr>
          <w:rFonts w:asciiTheme="majorHAnsi" w:hAnsiTheme="majorHAnsi"/>
          <w:sz w:val="27"/>
          <w:szCs w:val="27"/>
          <w:lang w:val="en-GB"/>
        </w:rPr>
        <w:t>’</w:t>
      </w:r>
      <w:r w:rsidR="00DE7EA5" w:rsidRPr="00132D0A">
        <w:rPr>
          <w:rStyle w:val="Sluttnotereferanse"/>
          <w:rFonts w:asciiTheme="majorHAnsi" w:hAnsiTheme="majorHAnsi"/>
          <w:sz w:val="27"/>
          <w:szCs w:val="27"/>
          <w:lang w:val="en-GB"/>
        </w:rPr>
        <w:endnoteReference w:id="31"/>
      </w:r>
      <w:r w:rsidR="00DE7EA5"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 </w:t>
      </w:r>
    </w:p>
    <w:p w14:paraId="6861DA34" w14:textId="045B1902" w:rsidR="00DE7EA5" w:rsidRPr="00132D0A" w:rsidRDefault="00DE7EA5" w:rsidP="005A2EB8">
      <w:pPr>
        <w:ind w:firstLine="567"/>
        <w:rPr>
          <w:rFonts w:asciiTheme="majorHAnsi" w:hAnsiTheme="majorHAnsi"/>
          <w:sz w:val="27"/>
          <w:szCs w:val="27"/>
          <w:lang w:val="en-GB"/>
        </w:rPr>
      </w:pPr>
      <w:r w:rsidRPr="00132D0A">
        <w:rPr>
          <w:rFonts w:asciiTheme="majorHAnsi" w:hAnsiTheme="majorHAnsi"/>
          <w:sz w:val="27"/>
          <w:szCs w:val="27"/>
          <w:lang w:val="en-GB"/>
        </w:rPr>
        <w:t xml:space="preserve">He travels back home to Norway, where he takes up his priestly duties. He </w:t>
      </w:r>
      <w:r w:rsidR="00801AED" w:rsidRPr="00132D0A">
        <w:rPr>
          <w:rFonts w:asciiTheme="majorHAnsi" w:hAnsiTheme="majorHAnsi"/>
          <w:sz w:val="27"/>
          <w:szCs w:val="27"/>
          <w:lang w:val="en-GB"/>
        </w:rPr>
        <w:t>eventually</w:t>
      </w:r>
      <w:r w:rsidRPr="00132D0A">
        <w:rPr>
          <w:rFonts w:asciiTheme="majorHAnsi" w:hAnsiTheme="majorHAnsi"/>
          <w:sz w:val="27"/>
          <w:szCs w:val="27"/>
          <w:lang w:val="en-GB"/>
        </w:rPr>
        <w:t xml:space="preserve"> becomes one of the more liberal theologians and </w:t>
      </w:r>
      <w:r w:rsidR="00555DDE" w:rsidRPr="00132D0A">
        <w:rPr>
          <w:rFonts w:asciiTheme="majorHAnsi" w:hAnsiTheme="majorHAnsi"/>
          <w:sz w:val="27"/>
          <w:szCs w:val="27"/>
          <w:lang w:val="en-GB"/>
        </w:rPr>
        <w:t>is instrumental in establishing</w:t>
      </w:r>
      <w:r w:rsidRPr="00132D0A">
        <w:rPr>
          <w:rFonts w:asciiTheme="majorHAnsi" w:hAnsiTheme="majorHAnsi"/>
          <w:sz w:val="27"/>
          <w:szCs w:val="27"/>
          <w:lang w:val="en-GB"/>
        </w:rPr>
        <w:t xml:space="preserve"> Norway’s Folk High School movement.</w:t>
      </w:r>
    </w:p>
    <w:p w14:paraId="47BF1B2B" w14:textId="17AD6471" w:rsidR="00DE7EA5" w:rsidRPr="00132D0A" w:rsidRDefault="00DE7EA5" w:rsidP="005A2EB8">
      <w:pPr>
        <w:ind w:firstLine="567"/>
        <w:rPr>
          <w:rFonts w:asciiTheme="majorHAnsi" w:hAnsiTheme="majorHAnsi"/>
          <w:sz w:val="27"/>
          <w:szCs w:val="27"/>
          <w:lang w:val="en-GB"/>
        </w:rPr>
      </w:pPr>
      <w:r w:rsidRPr="00132D0A">
        <w:rPr>
          <w:rFonts w:asciiTheme="majorHAnsi" w:hAnsiTheme="majorHAnsi"/>
          <w:sz w:val="27"/>
          <w:szCs w:val="27"/>
          <w:lang w:val="en-GB"/>
        </w:rPr>
        <w:t xml:space="preserve">The fact that the Prussians advanced onwards until the </w:t>
      </w:r>
      <w:r w:rsidR="009116B6" w:rsidRPr="00132D0A">
        <w:rPr>
          <w:rFonts w:asciiTheme="majorHAnsi" w:hAnsiTheme="majorHAnsi"/>
          <w:sz w:val="27"/>
          <w:szCs w:val="27"/>
          <w:lang w:val="en-GB"/>
        </w:rPr>
        <w:t>w</w:t>
      </w:r>
      <w:r w:rsidRPr="00132D0A">
        <w:rPr>
          <w:rFonts w:asciiTheme="majorHAnsi" w:hAnsiTheme="majorHAnsi"/>
          <w:sz w:val="27"/>
          <w:szCs w:val="27"/>
          <w:lang w:val="en-GB"/>
        </w:rPr>
        <w:t xml:space="preserve">hole of Jutland was occupied was primarily a demonstration of might. They soon withdrew </w:t>
      </w:r>
      <w:r w:rsidR="00F04E23" w:rsidRPr="00132D0A">
        <w:rPr>
          <w:rFonts w:asciiTheme="majorHAnsi" w:hAnsiTheme="majorHAnsi"/>
          <w:sz w:val="27"/>
          <w:szCs w:val="27"/>
          <w:lang w:val="en-GB"/>
        </w:rPr>
        <w:t>to the borders of the old Sles</w:t>
      </w:r>
      <w:r w:rsidR="00555DDE" w:rsidRPr="00132D0A">
        <w:rPr>
          <w:rFonts w:asciiTheme="majorHAnsi" w:hAnsiTheme="majorHAnsi"/>
          <w:sz w:val="27"/>
          <w:szCs w:val="27"/>
          <w:lang w:val="en-GB"/>
        </w:rPr>
        <w:t>v</w:t>
      </w:r>
      <w:r w:rsidRPr="00132D0A">
        <w:rPr>
          <w:rFonts w:asciiTheme="majorHAnsi" w:hAnsiTheme="majorHAnsi"/>
          <w:sz w:val="27"/>
          <w:szCs w:val="27"/>
          <w:lang w:val="en-GB"/>
        </w:rPr>
        <w:t>ig, just south of Kolding. The duchy was declared</w:t>
      </w:r>
      <w:r w:rsidR="00F04E23" w:rsidRPr="00132D0A">
        <w:rPr>
          <w:rFonts w:asciiTheme="majorHAnsi" w:hAnsiTheme="majorHAnsi"/>
          <w:sz w:val="27"/>
          <w:szCs w:val="27"/>
          <w:lang w:val="en-GB"/>
        </w:rPr>
        <w:t xml:space="preserve"> free and sovereign, and the spelling was changed to Schleswig.</w:t>
      </w:r>
    </w:p>
    <w:p w14:paraId="71F30A4E" w14:textId="77777777" w:rsidR="008B7967" w:rsidRPr="00132D0A" w:rsidRDefault="008B7967" w:rsidP="005A2EB8">
      <w:pPr>
        <w:ind w:firstLine="567"/>
        <w:rPr>
          <w:rFonts w:asciiTheme="majorHAnsi" w:hAnsiTheme="majorHAnsi"/>
          <w:sz w:val="27"/>
          <w:szCs w:val="27"/>
          <w:lang w:val="en-GB"/>
        </w:rPr>
      </w:pPr>
    </w:p>
    <w:p w14:paraId="13DF4893" w14:textId="0F018967" w:rsidR="008B7967" w:rsidRPr="00132D0A" w:rsidRDefault="008B7967" w:rsidP="008B7967">
      <w:pPr>
        <w:ind w:left="567"/>
        <w:rPr>
          <w:rFonts w:asciiTheme="majorHAnsi" w:hAnsiTheme="majorHAnsi"/>
          <w:sz w:val="27"/>
          <w:szCs w:val="27"/>
          <w:lang w:val="en-GB"/>
        </w:rPr>
      </w:pPr>
      <w:r w:rsidRPr="00132D0A">
        <w:rPr>
          <w:rFonts w:asciiTheme="majorHAnsi" w:hAnsiTheme="majorHAnsi"/>
          <w:sz w:val="27"/>
          <w:szCs w:val="27"/>
          <w:lang w:val="en-GB"/>
        </w:rPr>
        <w:t>[1865-1867: Copy with oval motif inscribed with the value, from the Duchy of Schleswig]</w:t>
      </w:r>
    </w:p>
    <w:p w14:paraId="05A844FC" w14:textId="5B64C49D" w:rsidR="00F04E23" w:rsidRPr="00132D0A" w:rsidRDefault="00F04E23" w:rsidP="005A2EB8">
      <w:pPr>
        <w:ind w:firstLine="567"/>
        <w:rPr>
          <w:rFonts w:asciiTheme="majorHAnsi" w:hAnsiTheme="majorHAnsi"/>
          <w:sz w:val="27"/>
          <w:szCs w:val="27"/>
          <w:lang w:val="en-GB"/>
        </w:rPr>
      </w:pPr>
      <w:r w:rsidRPr="00132D0A">
        <w:rPr>
          <w:rFonts w:asciiTheme="majorHAnsi" w:hAnsiTheme="majorHAnsi"/>
          <w:sz w:val="27"/>
          <w:szCs w:val="27"/>
          <w:lang w:val="en-GB"/>
        </w:rPr>
        <w:lastRenderedPageBreak/>
        <w:t xml:space="preserve">Shortly afterwards, </w:t>
      </w:r>
      <w:r w:rsidR="008B7967" w:rsidRPr="00132D0A">
        <w:rPr>
          <w:rFonts w:asciiTheme="majorHAnsi" w:hAnsiTheme="majorHAnsi"/>
          <w:sz w:val="27"/>
          <w:szCs w:val="27"/>
          <w:lang w:val="en-GB"/>
        </w:rPr>
        <w:t>the duchy issue</w:t>
      </w:r>
      <w:r w:rsidR="009116B6" w:rsidRPr="00132D0A">
        <w:rPr>
          <w:rFonts w:asciiTheme="majorHAnsi" w:hAnsiTheme="majorHAnsi"/>
          <w:sz w:val="27"/>
          <w:szCs w:val="27"/>
          <w:lang w:val="en-GB"/>
        </w:rPr>
        <w:t>s</w:t>
      </w:r>
      <w:r w:rsidR="008B7967" w:rsidRPr="00132D0A">
        <w:rPr>
          <w:rFonts w:asciiTheme="majorHAnsi" w:hAnsiTheme="majorHAnsi"/>
          <w:sz w:val="27"/>
          <w:szCs w:val="27"/>
          <w:lang w:val="en-GB"/>
        </w:rPr>
        <w:t xml:space="preserve"> its</w:t>
      </w:r>
      <w:r w:rsidRPr="00132D0A">
        <w:rPr>
          <w:rFonts w:asciiTheme="majorHAnsi" w:hAnsiTheme="majorHAnsi"/>
          <w:sz w:val="27"/>
          <w:szCs w:val="27"/>
          <w:lang w:val="en-GB"/>
        </w:rPr>
        <w:t xml:space="preserve"> own stamps. The Danes have already </w:t>
      </w:r>
      <w:r w:rsidR="001F3870" w:rsidRPr="00132D0A">
        <w:rPr>
          <w:rFonts w:asciiTheme="majorHAnsi" w:hAnsiTheme="majorHAnsi"/>
          <w:sz w:val="27"/>
          <w:szCs w:val="27"/>
          <w:lang w:val="en-GB"/>
        </w:rPr>
        <w:t>issued</w:t>
      </w:r>
      <w:r w:rsidRPr="00132D0A">
        <w:rPr>
          <w:rFonts w:asciiTheme="majorHAnsi" w:hAnsiTheme="majorHAnsi"/>
          <w:sz w:val="27"/>
          <w:szCs w:val="27"/>
          <w:lang w:val="en-GB"/>
        </w:rPr>
        <w:t xml:space="preserve"> two generations of stamps in the region, the first a shared issue for Slesvig and Holstein and the </w:t>
      </w:r>
      <w:r w:rsidR="009116B6" w:rsidRPr="00132D0A">
        <w:rPr>
          <w:rFonts w:asciiTheme="majorHAnsi" w:hAnsiTheme="majorHAnsi"/>
          <w:sz w:val="27"/>
          <w:szCs w:val="27"/>
          <w:lang w:val="en-GB"/>
        </w:rPr>
        <w:t>second,</w:t>
      </w:r>
      <w:r w:rsidRPr="00132D0A">
        <w:rPr>
          <w:rFonts w:asciiTheme="majorHAnsi" w:hAnsiTheme="majorHAnsi"/>
          <w:sz w:val="27"/>
          <w:szCs w:val="27"/>
          <w:lang w:val="en-GB"/>
        </w:rPr>
        <w:t xml:space="preserve"> </w:t>
      </w:r>
      <w:r w:rsidR="00555DDE" w:rsidRPr="00132D0A">
        <w:rPr>
          <w:rFonts w:asciiTheme="majorHAnsi" w:hAnsiTheme="majorHAnsi"/>
          <w:sz w:val="27"/>
          <w:szCs w:val="27"/>
          <w:lang w:val="en-GB"/>
        </w:rPr>
        <w:t>regular</w:t>
      </w:r>
      <w:r w:rsidRPr="00132D0A">
        <w:rPr>
          <w:rFonts w:asciiTheme="majorHAnsi" w:hAnsiTheme="majorHAnsi"/>
          <w:sz w:val="27"/>
          <w:szCs w:val="27"/>
          <w:lang w:val="en-GB"/>
        </w:rPr>
        <w:t xml:space="preserve"> Danish stamps. The </w:t>
      </w:r>
      <w:r w:rsidR="009116B6" w:rsidRPr="00132D0A">
        <w:rPr>
          <w:rFonts w:asciiTheme="majorHAnsi" w:hAnsiTheme="majorHAnsi"/>
          <w:sz w:val="27"/>
          <w:szCs w:val="27"/>
          <w:lang w:val="en-GB"/>
        </w:rPr>
        <w:t xml:space="preserve">new </w:t>
      </w:r>
      <w:r w:rsidRPr="00132D0A">
        <w:rPr>
          <w:rFonts w:asciiTheme="majorHAnsi" w:hAnsiTheme="majorHAnsi"/>
          <w:sz w:val="27"/>
          <w:szCs w:val="27"/>
          <w:lang w:val="en-GB"/>
        </w:rPr>
        <w:t xml:space="preserve">series bears </w:t>
      </w:r>
      <w:r w:rsidR="00801AED" w:rsidRPr="00132D0A">
        <w:rPr>
          <w:rFonts w:asciiTheme="majorHAnsi" w:hAnsiTheme="majorHAnsi"/>
          <w:sz w:val="27"/>
          <w:szCs w:val="27"/>
          <w:lang w:val="en-GB"/>
        </w:rPr>
        <w:t xml:space="preserve">simple </w:t>
      </w:r>
      <w:r w:rsidRPr="00132D0A">
        <w:rPr>
          <w:rFonts w:asciiTheme="majorHAnsi" w:hAnsiTheme="majorHAnsi"/>
          <w:sz w:val="27"/>
          <w:szCs w:val="27"/>
          <w:lang w:val="en-GB"/>
        </w:rPr>
        <w:t xml:space="preserve">coin-like motifs, with the value given in schillings. </w:t>
      </w:r>
      <w:r w:rsidR="00801AED" w:rsidRPr="00132D0A">
        <w:rPr>
          <w:rFonts w:asciiTheme="majorHAnsi" w:hAnsiTheme="majorHAnsi"/>
          <w:sz w:val="27"/>
          <w:szCs w:val="27"/>
          <w:lang w:val="en-GB"/>
        </w:rPr>
        <w:t>Arche</w:t>
      </w:r>
      <w:r w:rsidR="007D1AD1" w:rsidRPr="00132D0A">
        <w:rPr>
          <w:rFonts w:asciiTheme="majorHAnsi" w:hAnsiTheme="majorHAnsi"/>
          <w:sz w:val="27"/>
          <w:szCs w:val="27"/>
          <w:lang w:val="en-GB"/>
        </w:rPr>
        <w:t xml:space="preserve">typically German, </w:t>
      </w:r>
      <w:r w:rsidR="00801AED" w:rsidRPr="00132D0A">
        <w:rPr>
          <w:rFonts w:asciiTheme="majorHAnsi" w:hAnsiTheme="majorHAnsi"/>
          <w:sz w:val="27"/>
          <w:szCs w:val="27"/>
          <w:lang w:val="en-GB"/>
        </w:rPr>
        <w:t xml:space="preserve">they are </w:t>
      </w:r>
      <w:r w:rsidR="007D1AD1" w:rsidRPr="00132D0A">
        <w:rPr>
          <w:rFonts w:asciiTheme="majorHAnsi" w:hAnsiTheme="majorHAnsi"/>
          <w:sz w:val="27"/>
          <w:szCs w:val="27"/>
          <w:lang w:val="en-GB"/>
        </w:rPr>
        <w:t xml:space="preserve">uncluttered and unfussy, containing no more than is absolutely necessary. There is no need for </w:t>
      </w:r>
      <w:r w:rsidR="008B7967" w:rsidRPr="00132D0A">
        <w:rPr>
          <w:rFonts w:asciiTheme="majorHAnsi" w:hAnsiTheme="majorHAnsi"/>
          <w:sz w:val="27"/>
          <w:szCs w:val="27"/>
          <w:lang w:val="en-GB"/>
        </w:rPr>
        <w:t xml:space="preserve">anything </w:t>
      </w:r>
      <w:r w:rsidR="007D1AD1" w:rsidRPr="00132D0A">
        <w:rPr>
          <w:rFonts w:asciiTheme="majorHAnsi" w:hAnsiTheme="majorHAnsi"/>
          <w:sz w:val="27"/>
          <w:szCs w:val="27"/>
          <w:lang w:val="en-GB"/>
        </w:rPr>
        <w:t xml:space="preserve">more. </w:t>
      </w:r>
      <w:r w:rsidR="00F3096C" w:rsidRPr="00132D0A">
        <w:rPr>
          <w:rFonts w:asciiTheme="majorHAnsi" w:hAnsiTheme="majorHAnsi"/>
          <w:sz w:val="27"/>
          <w:szCs w:val="27"/>
          <w:lang w:val="en-GB"/>
        </w:rPr>
        <w:t>There’s no need for bombast</w:t>
      </w:r>
      <w:r w:rsidR="00FC3D6D" w:rsidRPr="00132D0A">
        <w:rPr>
          <w:rFonts w:asciiTheme="majorHAnsi" w:hAnsiTheme="majorHAnsi"/>
          <w:sz w:val="27"/>
          <w:szCs w:val="27"/>
          <w:lang w:val="en-GB"/>
        </w:rPr>
        <w:t xml:space="preserve">. </w:t>
      </w:r>
      <w:r w:rsidR="00555DDE" w:rsidRPr="00132D0A">
        <w:rPr>
          <w:rFonts w:asciiTheme="majorHAnsi" w:hAnsiTheme="majorHAnsi"/>
          <w:sz w:val="27"/>
          <w:szCs w:val="27"/>
          <w:lang w:val="en-GB"/>
        </w:rPr>
        <w:t>Nobody is</w:t>
      </w:r>
      <w:r w:rsidR="00FC3D6D" w:rsidRPr="00132D0A">
        <w:rPr>
          <w:rFonts w:asciiTheme="majorHAnsi" w:hAnsiTheme="majorHAnsi"/>
          <w:sz w:val="27"/>
          <w:szCs w:val="27"/>
          <w:lang w:val="en-GB"/>
        </w:rPr>
        <w:t xml:space="preserve"> posing a threat. Denmark has been beaten once and for all.</w:t>
      </w:r>
    </w:p>
    <w:p w14:paraId="1646079F" w14:textId="0D3DA290" w:rsidR="00FC3D6D" w:rsidRPr="00132D0A" w:rsidRDefault="00FC3D6D" w:rsidP="005A2EB8">
      <w:pPr>
        <w:ind w:firstLine="567"/>
        <w:rPr>
          <w:rFonts w:asciiTheme="majorHAnsi" w:hAnsiTheme="majorHAnsi"/>
          <w:sz w:val="27"/>
          <w:szCs w:val="27"/>
          <w:lang w:val="en-GB"/>
        </w:rPr>
      </w:pPr>
      <w:r w:rsidRPr="00132D0A">
        <w:rPr>
          <w:rFonts w:asciiTheme="majorHAnsi" w:hAnsiTheme="majorHAnsi"/>
          <w:sz w:val="27"/>
          <w:szCs w:val="27"/>
          <w:lang w:val="en-GB"/>
        </w:rPr>
        <w:t xml:space="preserve">My crimson stamp </w:t>
      </w:r>
      <w:r w:rsidR="008B7967" w:rsidRPr="00132D0A">
        <w:rPr>
          <w:rFonts w:asciiTheme="majorHAnsi" w:hAnsiTheme="majorHAnsi"/>
          <w:sz w:val="27"/>
          <w:szCs w:val="27"/>
          <w:lang w:val="en-GB"/>
        </w:rPr>
        <w:t>is postmarked</w:t>
      </w:r>
      <w:r w:rsidRPr="00132D0A">
        <w:rPr>
          <w:rFonts w:asciiTheme="majorHAnsi" w:hAnsiTheme="majorHAnsi"/>
          <w:sz w:val="27"/>
          <w:szCs w:val="27"/>
          <w:lang w:val="en-GB"/>
        </w:rPr>
        <w:t xml:space="preserve"> 1867. Later in the same year, the postal services in Holstein and Schleswig </w:t>
      </w:r>
      <w:r w:rsidR="001F3870" w:rsidRPr="00132D0A">
        <w:rPr>
          <w:rFonts w:asciiTheme="majorHAnsi" w:hAnsiTheme="majorHAnsi"/>
          <w:sz w:val="27"/>
          <w:szCs w:val="27"/>
          <w:lang w:val="en-GB"/>
        </w:rPr>
        <w:t>are</w:t>
      </w:r>
      <w:r w:rsidRPr="00132D0A">
        <w:rPr>
          <w:rFonts w:asciiTheme="majorHAnsi" w:hAnsiTheme="majorHAnsi"/>
          <w:sz w:val="27"/>
          <w:szCs w:val="27"/>
          <w:lang w:val="en-GB"/>
        </w:rPr>
        <w:t xml:space="preserve"> merged and switch to shared stamps. These are only valid for a year before the two duchies </w:t>
      </w:r>
      <w:r w:rsidR="001F3870" w:rsidRPr="00132D0A">
        <w:rPr>
          <w:rFonts w:asciiTheme="majorHAnsi" w:hAnsiTheme="majorHAnsi"/>
          <w:sz w:val="27"/>
          <w:szCs w:val="27"/>
          <w:lang w:val="en-GB"/>
        </w:rPr>
        <w:t>become part of</w:t>
      </w:r>
      <w:r w:rsidRPr="00132D0A">
        <w:rPr>
          <w:rFonts w:asciiTheme="majorHAnsi" w:hAnsiTheme="majorHAnsi"/>
          <w:sz w:val="27"/>
          <w:szCs w:val="27"/>
          <w:lang w:val="en-GB"/>
        </w:rPr>
        <w:t xml:space="preserve"> the North German Confederation, requiring yet another new generation of stamps. And after the formation of the German </w:t>
      </w:r>
      <w:r w:rsidR="000A0579" w:rsidRPr="00132D0A">
        <w:rPr>
          <w:rFonts w:asciiTheme="majorHAnsi" w:hAnsiTheme="majorHAnsi"/>
          <w:sz w:val="27"/>
          <w:szCs w:val="27"/>
          <w:lang w:val="en-GB"/>
        </w:rPr>
        <w:t>Empire</w:t>
      </w:r>
      <w:r w:rsidRPr="00132D0A">
        <w:rPr>
          <w:rFonts w:asciiTheme="majorHAnsi" w:hAnsiTheme="majorHAnsi"/>
          <w:sz w:val="27"/>
          <w:szCs w:val="27"/>
          <w:lang w:val="en-GB"/>
        </w:rPr>
        <w:t xml:space="preserve"> in 1871, </w:t>
      </w:r>
      <w:r w:rsidR="00667B75" w:rsidRPr="00132D0A">
        <w:rPr>
          <w:rFonts w:asciiTheme="majorHAnsi" w:hAnsiTheme="majorHAnsi"/>
          <w:sz w:val="27"/>
          <w:szCs w:val="27"/>
          <w:lang w:val="en-GB"/>
        </w:rPr>
        <w:t>regular</w:t>
      </w:r>
      <w:r w:rsidR="001F3870"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German stamps come into use.  </w:t>
      </w:r>
    </w:p>
    <w:p w14:paraId="6163AAA0" w14:textId="42EC61E3" w:rsidR="000A0579" w:rsidRPr="00132D0A" w:rsidRDefault="000A0579" w:rsidP="005A2EB8">
      <w:pPr>
        <w:ind w:firstLine="567"/>
        <w:rPr>
          <w:rFonts w:asciiTheme="majorHAnsi" w:hAnsiTheme="majorHAnsi"/>
          <w:sz w:val="27"/>
          <w:szCs w:val="27"/>
          <w:lang w:val="en-GB"/>
        </w:rPr>
      </w:pPr>
      <w:r w:rsidRPr="00132D0A">
        <w:rPr>
          <w:rFonts w:asciiTheme="majorHAnsi" w:hAnsiTheme="majorHAnsi"/>
          <w:sz w:val="27"/>
          <w:szCs w:val="27"/>
          <w:lang w:val="en-GB"/>
        </w:rPr>
        <w:t>The seventh generati</w:t>
      </w:r>
      <w:r w:rsidR="001F3870" w:rsidRPr="00132D0A">
        <w:rPr>
          <w:rFonts w:asciiTheme="majorHAnsi" w:hAnsiTheme="majorHAnsi"/>
          <w:sz w:val="27"/>
          <w:szCs w:val="27"/>
          <w:lang w:val="en-GB"/>
        </w:rPr>
        <w:t>on of stamps comes in 1920. These</w:t>
      </w:r>
      <w:r w:rsidRPr="00132D0A">
        <w:rPr>
          <w:rFonts w:asciiTheme="majorHAnsi" w:hAnsiTheme="majorHAnsi"/>
          <w:sz w:val="27"/>
          <w:szCs w:val="27"/>
          <w:lang w:val="en-GB"/>
        </w:rPr>
        <w:t xml:space="preserve"> are issued ahead of a </w:t>
      </w:r>
      <w:r w:rsidR="001154E4" w:rsidRPr="00132D0A">
        <w:rPr>
          <w:rFonts w:asciiTheme="majorHAnsi" w:hAnsiTheme="majorHAnsi"/>
          <w:sz w:val="27"/>
          <w:szCs w:val="27"/>
          <w:lang w:val="en-GB"/>
        </w:rPr>
        <w:t>plebiscite</w:t>
      </w:r>
      <w:r w:rsidRPr="00132D0A">
        <w:rPr>
          <w:rFonts w:asciiTheme="majorHAnsi" w:hAnsiTheme="majorHAnsi"/>
          <w:sz w:val="27"/>
          <w:szCs w:val="27"/>
          <w:lang w:val="en-GB"/>
        </w:rPr>
        <w:t xml:space="preserve"> </w:t>
      </w:r>
      <w:r w:rsidR="00AE5195" w:rsidRPr="00132D0A">
        <w:rPr>
          <w:rFonts w:asciiTheme="majorHAnsi" w:hAnsiTheme="majorHAnsi"/>
          <w:sz w:val="27"/>
          <w:szCs w:val="27"/>
          <w:lang w:val="en-GB"/>
        </w:rPr>
        <w:t xml:space="preserve">on </w:t>
      </w:r>
      <w:r w:rsidR="001154E4" w:rsidRPr="00132D0A">
        <w:rPr>
          <w:rFonts w:asciiTheme="majorHAnsi" w:hAnsiTheme="majorHAnsi"/>
          <w:sz w:val="27"/>
          <w:szCs w:val="27"/>
          <w:lang w:val="en-GB"/>
        </w:rPr>
        <w:t xml:space="preserve">allegiance after Germany loses the First World War. The Danes set the premises. In Holstein and </w:t>
      </w:r>
      <w:r w:rsidR="00ED4A59" w:rsidRPr="00132D0A">
        <w:rPr>
          <w:rFonts w:asciiTheme="majorHAnsi" w:hAnsiTheme="majorHAnsi"/>
          <w:sz w:val="27"/>
          <w:szCs w:val="27"/>
          <w:lang w:val="en-GB"/>
        </w:rPr>
        <w:t>South</w:t>
      </w:r>
      <w:r w:rsidR="001154E4" w:rsidRPr="00132D0A">
        <w:rPr>
          <w:rFonts w:asciiTheme="majorHAnsi" w:hAnsiTheme="majorHAnsi"/>
          <w:sz w:val="27"/>
          <w:szCs w:val="27"/>
          <w:lang w:val="en-GB"/>
        </w:rPr>
        <w:t xml:space="preserve"> </w:t>
      </w:r>
      <w:r w:rsidR="008B7967" w:rsidRPr="00132D0A">
        <w:rPr>
          <w:rFonts w:asciiTheme="majorHAnsi" w:hAnsiTheme="majorHAnsi"/>
          <w:sz w:val="27"/>
          <w:szCs w:val="27"/>
          <w:lang w:val="en-GB"/>
        </w:rPr>
        <w:t>Slesvig</w:t>
      </w:r>
      <w:r w:rsidR="001154E4" w:rsidRPr="00132D0A">
        <w:rPr>
          <w:rFonts w:asciiTheme="majorHAnsi" w:hAnsiTheme="majorHAnsi"/>
          <w:sz w:val="27"/>
          <w:szCs w:val="27"/>
          <w:lang w:val="en-GB"/>
        </w:rPr>
        <w:t xml:space="preserve">, both </w:t>
      </w:r>
      <w:r w:rsidR="00667B75" w:rsidRPr="00132D0A">
        <w:rPr>
          <w:rFonts w:asciiTheme="majorHAnsi" w:hAnsiTheme="majorHAnsi"/>
          <w:sz w:val="27"/>
          <w:szCs w:val="27"/>
          <w:lang w:val="en-GB"/>
        </w:rPr>
        <w:t>with</w:t>
      </w:r>
      <w:r w:rsidR="001154E4" w:rsidRPr="00132D0A">
        <w:rPr>
          <w:rFonts w:asciiTheme="majorHAnsi" w:hAnsiTheme="majorHAnsi"/>
          <w:sz w:val="27"/>
          <w:szCs w:val="27"/>
          <w:lang w:val="en-GB"/>
        </w:rPr>
        <w:t xml:space="preserve"> German-dominated population</w:t>
      </w:r>
      <w:r w:rsidR="00667B75" w:rsidRPr="00132D0A">
        <w:rPr>
          <w:rFonts w:asciiTheme="majorHAnsi" w:hAnsiTheme="majorHAnsi"/>
          <w:sz w:val="27"/>
          <w:szCs w:val="27"/>
          <w:lang w:val="en-GB"/>
        </w:rPr>
        <w:t>s</w:t>
      </w:r>
      <w:r w:rsidR="001154E4" w:rsidRPr="00132D0A">
        <w:rPr>
          <w:rFonts w:asciiTheme="majorHAnsi" w:hAnsiTheme="majorHAnsi"/>
          <w:sz w:val="27"/>
          <w:szCs w:val="27"/>
          <w:lang w:val="en-GB"/>
        </w:rPr>
        <w:t xml:space="preserve">, </w:t>
      </w:r>
      <w:r w:rsidR="00667B75" w:rsidRPr="00132D0A">
        <w:rPr>
          <w:rFonts w:asciiTheme="majorHAnsi" w:hAnsiTheme="majorHAnsi"/>
          <w:sz w:val="27"/>
          <w:szCs w:val="27"/>
          <w:lang w:val="en-GB"/>
        </w:rPr>
        <w:t>their</w:t>
      </w:r>
      <w:r w:rsidR="001154E4" w:rsidRPr="00132D0A">
        <w:rPr>
          <w:rFonts w:asciiTheme="majorHAnsi" w:hAnsiTheme="majorHAnsi"/>
          <w:sz w:val="27"/>
          <w:szCs w:val="27"/>
          <w:lang w:val="en-GB"/>
        </w:rPr>
        <w:t xml:space="preserve"> </w:t>
      </w:r>
      <w:r w:rsidR="00667B75" w:rsidRPr="00132D0A">
        <w:rPr>
          <w:rFonts w:asciiTheme="majorHAnsi" w:hAnsiTheme="majorHAnsi"/>
          <w:sz w:val="27"/>
          <w:szCs w:val="27"/>
          <w:lang w:val="en-GB"/>
        </w:rPr>
        <w:t>chances</w:t>
      </w:r>
      <w:r w:rsidR="001154E4" w:rsidRPr="00132D0A">
        <w:rPr>
          <w:rFonts w:asciiTheme="majorHAnsi" w:hAnsiTheme="majorHAnsi"/>
          <w:sz w:val="27"/>
          <w:szCs w:val="27"/>
          <w:lang w:val="en-GB"/>
        </w:rPr>
        <w:t xml:space="preserve"> are small</w:t>
      </w:r>
      <w:r w:rsidR="00ED4A59" w:rsidRPr="00132D0A">
        <w:rPr>
          <w:rFonts w:asciiTheme="majorHAnsi" w:hAnsiTheme="majorHAnsi"/>
          <w:sz w:val="27"/>
          <w:szCs w:val="27"/>
          <w:lang w:val="en-GB"/>
        </w:rPr>
        <w:t xml:space="preserve">. The Danes choose to divide rest of the voting area in two: Central </w:t>
      </w:r>
      <w:r w:rsidR="008B7967" w:rsidRPr="00132D0A">
        <w:rPr>
          <w:rFonts w:asciiTheme="majorHAnsi" w:hAnsiTheme="majorHAnsi"/>
          <w:sz w:val="27"/>
          <w:szCs w:val="27"/>
          <w:lang w:val="en-GB"/>
        </w:rPr>
        <w:t>Slesvig</w:t>
      </w:r>
      <w:r w:rsidR="00ED4A59" w:rsidRPr="00132D0A">
        <w:rPr>
          <w:rFonts w:asciiTheme="majorHAnsi" w:hAnsiTheme="majorHAnsi"/>
          <w:sz w:val="27"/>
          <w:szCs w:val="27"/>
          <w:lang w:val="en-GB"/>
        </w:rPr>
        <w:t xml:space="preserve"> and North </w:t>
      </w:r>
      <w:r w:rsidR="008B7967" w:rsidRPr="00132D0A">
        <w:rPr>
          <w:rFonts w:asciiTheme="majorHAnsi" w:hAnsiTheme="majorHAnsi"/>
          <w:sz w:val="27"/>
          <w:szCs w:val="27"/>
          <w:lang w:val="en-GB"/>
        </w:rPr>
        <w:t>Slesvig. In Central Slesv</w:t>
      </w:r>
      <w:r w:rsidR="00ED4A59" w:rsidRPr="00132D0A">
        <w:rPr>
          <w:rFonts w:asciiTheme="majorHAnsi" w:hAnsiTheme="majorHAnsi"/>
          <w:sz w:val="27"/>
          <w:szCs w:val="27"/>
          <w:lang w:val="en-GB"/>
        </w:rPr>
        <w:t xml:space="preserve">ig, eighty per cent of </w:t>
      </w:r>
      <w:r w:rsidR="00667B75" w:rsidRPr="00132D0A">
        <w:rPr>
          <w:rFonts w:asciiTheme="majorHAnsi" w:hAnsiTheme="majorHAnsi"/>
          <w:sz w:val="27"/>
          <w:szCs w:val="27"/>
          <w:lang w:val="en-GB"/>
        </w:rPr>
        <w:t xml:space="preserve">the </w:t>
      </w:r>
      <w:r w:rsidR="00ED4A59" w:rsidRPr="00132D0A">
        <w:rPr>
          <w:rFonts w:asciiTheme="majorHAnsi" w:hAnsiTheme="majorHAnsi"/>
          <w:sz w:val="27"/>
          <w:szCs w:val="27"/>
          <w:lang w:val="en-GB"/>
        </w:rPr>
        <w:t xml:space="preserve">inhabitants vote to remain in Germany. In North </w:t>
      </w:r>
      <w:r w:rsidR="008B7967" w:rsidRPr="00132D0A">
        <w:rPr>
          <w:rFonts w:asciiTheme="majorHAnsi" w:hAnsiTheme="majorHAnsi"/>
          <w:sz w:val="27"/>
          <w:szCs w:val="27"/>
          <w:lang w:val="en-GB"/>
        </w:rPr>
        <w:t>Slesvig</w:t>
      </w:r>
      <w:r w:rsidR="00ED4A59" w:rsidRPr="00132D0A">
        <w:rPr>
          <w:rFonts w:asciiTheme="majorHAnsi" w:hAnsiTheme="majorHAnsi"/>
          <w:sz w:val="27"/>
          <w:szCs w:val="27"/>
          <w:lang w:val="en-GB"/>
        </w:rPr>
        <w:t xml:space="preserve">, seventy-five per cent vote to become part of Denmark. As a result, the southern part of Jutland, down to Flensburg, returns to Denmark. If the voting areas had been </w:t>
      </w:r>
      <w:r w:rsidR="00F515A0" w:rsidRPr="00132D0A">
        <w:rPr>
          <w:rFonts w:asciiTheme="majorHAnsi" w:hAnsiTheme="majorHAnsi"/>
          <w:sz w:val="27"/>
          <w:szCs w:val="27"/>
          <w:lang w:val="en-GB"/>
        </w:rPr>
        <w:t xml:space="preserve">counted as a single unit, Denmark would have lost the </w:t>
      </w:r>
      <w:r w:rsidR="00667B75" w:rsidRPr="00132D0A">
        <w:rPr>
          <w:rFonts w:asciiTheme="majorHAnsi" w:hAnsiTheme="majorHAnsi"/>
          <w:sz w:val="27"/>
          <w:szCs w:val="27"/>
          <w:lang w:val="en-GB"/>
        </w:rPr>
        <w:t>entire</w:t>
      </w:r>
      <w:r w:rsidR="00F515A0" w:rsidRPr="00132D0A">
        <w:rPr>
          <w:rFonts w:asciiTheme="majorHAnsi" w:hAnsiTheme="majorHAnsi"/>
          <w:sz w:val="27"/>
          <w:szCs w:val="27"/>
          <w:lang w:val="en-GB"/>
        </w:rPr>
        <w:t xml:space="preserve"> region.</w:t>
      </w:r>
    </w:p>
    <w:p w14:paraId="430A8B33" w14:textId="77777777" w:rsidR="00F515A0" w:rsidRPr="00132D0A" w:rsidRDefault="00F515A0" w:rsidP="005A2EB8">
      <w:pPr>
        <w:ind w:firstLine="567"/>
        <w:rPr>
          <w:rFonts w:asciiTheme="majorHAnsi" w:hAnsiTheme="majorHAnsi"/>
          <w:sz w:val="27"/>
          <w:szCs w:val="27"/>
          <w:lang w:val="en-GB"/>
        </w:rPr>
      </w:pPr>
    </w:p>
    <w:p w14:paraId="79D7C37F" w14:textId="77777777" w:rsidR="00A9336C" w:rsidRPr="00132D0A" w:rsidRDefault="00F515A0" w:rsidP="00F515A0">
      <w:pPr>
        <w:rPr>
          <w:rFonts w:asciiTheme="majorHAnsi" w:hAnsiTheme="majorHAnsi"/>
          <w:b/>
          <w:sz w:val="27"/>
          <w:szCs w:val="27"/>
          <w:lang w:val="en-GB"/>
        </w:rPr>
      </w:pPr>
      <w:r w:rsidRPr="00132D0A">
        <w:rPr>
          <w:rFonts w:asciiTheme="majorHAnsi" w:hAnsiTheme="majorHAnsi"/>
          <w:b/>
          <w:sz w:val="27"/>
          <w:szCs w:val="27"/>
          <w:lang w:val="en-GB"/>
        </w:rPr>
        <w:t xml:space="preserve">Christopher Bruun (1964): </w:t>
      </w:r>
    </w:p>
    <w:p w14:paraId="46EB9CF4" w14:textId="77777777" w:rsidR="00A9336C" w:rsidRPr="00132D0A" w:rsidRDefault="00F515A0" w:rsidP="00F515A0">
      <w:pPr>
        <w:rPr>
          <w:rFonts w:asciiTheme="majorHAnsi" w:hAnsiTheme="majorHAnsi"/>
          <w:sz w:val="27"/>
          <w:szCs w:val="27"/>
          <w:u w:val="single"/>
          <w:lang w:val="en-GB"/>
        </w:rPr>
      </w:pPr>
      <w:r w:rsidRPr="00132D0A">
        <w:rPr>
          <w:rFonts w:asciiTheme="majorHAnsi" w:hAnsiTheme="majorHAnsi"/>
          <w:sz w:val="27"/>
          <w:szCs w:val="27"/>
          <w:u w:val="single"/>
          <w:lang w:val="en-GB"/>
        </w:rPr>
        <w:t xml:space="preserve">Soldat for sanning og rett. </w:t>
      </w:r>
    </w:p>
    <w:p w14:paraId="11EEC0A0" w14:textId="0F606BA8" w:rsidR="00A9336C" w:rsidRPr="00132D0A" w:rsidRDefault="00F515A0" w:rsidP="00F515A0">
      <w:pPr>
        <w:rPr>
          <w:rFonts w:asciiTheme="majorHAnsi" w:hAnsiTheme="majorHAnsi"/>
          <w:sz w:val="27"/>
          <w:szCs w:val="27"/>
          <w:u w:val="single"/>
          <w:lang w:val="en-GB"/>
        </w:rPr>
      </w:pPr>
      <w:r w:rsidRPr="00132D0A">
        <w:rPr>
          <w:rFonts w:asciiTheme="majorHAnsi" w:hAnsiTheme="majorHAnsi"/>
          <w:sz w:val="27"/>
          <w:szCs w:val="27"/>
          <w:u w:val="single"/>
          <w:lang w:val="en-GB"/>
        </w:rPr>
        <w:t xml:space="preserve">Brev frå den dansk-tyske krigen 1864 </w:t>
      </w:r>
    </w:p>
    <w:p w14:paraId="010EC1FC" w14:textId="77777777" w:rsidR="00A9336C" w:rsidRPr="00132D0A" w:rsidRDefault="00A9336C" w:rsidP="00F515A0">
      <w:pPr>
        <w:rPr>
          <w:rFonts w:asciiTheme="majorHAnsi" w:hAnsiTheme="majorHAnsi"/>
          <w:sz w:val="27"/>
          <w:szCs w:val="27"/>
          <w:lang w:val="en-GB"/>
        </w:rPr>
      </w:pPr>
    </w:p>
    <w:p w14:paraId="2F1E99B6" w14:textId="26325C87" w:rsidR="00F515A0" w:rsidRPr="00132D0A" w:rsidRDefault="00F515A0" w:rsidP="00F515A0">
      <w:pPr>
        <w:rPr>
          <w:rFonts w:asciiTheme="majorHAnsi" w:hAnsiTheme="majorHAnsi"/>
          <w:b/>
          <w:sz w:val="27"/>
          <w:szCs w:val="27"/>
          <w:lang w:val="en-GB"/>
        </w:rPr>
      </w:pPr>
      <w:r w:rsidRPr="00132D0A">
        <w:rPr>
          <w:rFonts w:asciiTheme="majorHAnsi" w:hAnsiTheme="majorHAnsi"/>
          <w:b/>
          <w:sz w:val="27"/>
          <w:szCs w:val="27"/>
          <w:lang w:val="en-GB"/>
        </w:rPr>
        <w:t>Gustav Smedal (1938):</w:t>
      </w:r>
    </w:p>
    <w:p w14:paraId="17A5D1D0" w14:textId="77777777" w:rsidR="00A9336C" w:rsidRPr="00132D0A" w:rsidRDefault="00F515A0" w:rsidP="00F515A0">
      <w:pPr>
        <w:rPr>
          <w:rFonts w:asciiTheme="majorHAnsi" w:hAnsiTheme="majorHAnsi"/>
          <w:sz w:val="27"/>
          <w:szCs w:val="27"/>
          <w:lang w:val="en-GB"/>
        </w:rPr>
      </w:pPr>
      <w:r w:rsidRPr="00132D0A">
        <w:rPr>
          <w:rFonts w:asciiTheme="majorHAnsi" w:hAnsiTheme="majorHAnsi"/>
          <w:sz w:val="27"/>
          <w:szCs w:val="27"/>
          <w:u w:val="single"/>
          <w:lang w:val="en-GB"/>
        </w:rPr>
        <w:t>Nordisk samarbeide og Danmarks sydgrense</w:t>
      </w:r>
      <w:r w:rsidRPr="00132D0A">
        <w:rPr>
          <w:rFonts w:asciiTheme="majorHAnsi" w:hAnsiTheme="majorHAnsi"/>
          <w:sz w:val="27"/>
          <w:szCs w:val="27"/>
          <w:lang w:val="en-GB"/>
        </w:rPr>
        <w:t xml:space="preserve"> </w:t>
      </w:r>
    </w:p>
    <w:p w14:paraId="2E348BA2" w14:textId="77777777" w:rsidR="00A9336C" w:rsidRPr="00132D0A" w:rsidRDefault="00A9336C" w:rsidP="00F515A0">
      <w:pPr>
        <w:rPr>
          <w:rFonts w:asciiTheme="majorHAnsi" w:hAnsiTheme="majorHAnsi"/>
          <w:sz w:val="27"/>
          <w:szCs w:val="27"/>
          <w:lang w:val="en-GB"/>
        </w:rPr>
      </w:pPr>
    </w:p>
    <w:p w14:paraId="774430B6" w14:textId="3B74E370" w:rsidR="00F515A0" w:rsidRPr="00132D0A" w:rsidRDefault="00F515A0" w:rsidP="00F515A0">
      <w:pPr>
        <w:rPr>
          <w:rFonts w:asciiTheme="majorHAnsi" w:hAnsiTheme="majorHAnsi"/>
          <w:b/>
          <w:sz w:val="27"/>
          <w:szCs w:val="27"/>
          <w:lang w:val="en-GB"/>
        </w:rPr>
      </w:pPr>
      <w:r w:rsidRPr="00132D0A">
        <w:rPr>
          <w:rFonts w:asciiTheme="majorHAnsi" w:hAnsiTheme="majorHAnsi"/>
          <w:b/>
          <w:sz w:val="27"/>
          <w:szCs w:val="27"/>
          <w:lang w:val="en-GB"/>
        </w:rPr>
        <w:t>Gottfried Piefke (1864):</w:t>
      </w:r>
    </w:p>
    <w:p w14:paraId="0E0D9E0C" w14:textId="30DD8A57" w:rsidR="00F515A0" w:rsidRPr="00132D0A" w:rsidRDefault="00A9336C" w:rsidP="00F515A0">
      <w:pPr>
        <w:rPr>
          <w:rFonts w:asciiTheme="majorHAnsi" w:hAnsiTheme="majorHAnsi"/>
          <w:sz w:val="27"/>
          <w:szCs w:val="27"/>
          <w:u w:val="single"/>
          <w:lang w:val="en-GB"/>
        </w:rPr>
      </w:pPr>
      <w:r w:rsidRPr="00132D0A">
        <w:rPr>
          <w:rFonts w:asciiTheme="majorHAnsi" w:hAnsiTheme="majorHAnsi"/>
          <w:sz w:val="27"/>
          <w:szCs w:val="27"/>
          <w:u w:val="single"/>
          <w:lang w:val="en-GB"/>
        </w:rPr>
        <w:t>Düppel</w:t>
      </w:r>
      <w:r w:rsidR="00F515A0" w:rsidRPr="00132D0A">
        <w:rPr>
          <w:rFonts w:asciiTheme="majorHAnsi" w:hAnsiTheme="majorHAnsi"/>
          <w:sz w:val="27"/>
          <w:szCs w:val="27"/>
          <w:u w:val="single"/>
          <w:lang w:val="en-GB"/>
        </w:rPr>
        <w:t xml:space="preserve"> </w:t>
      </w:r>
      <w:r w:rsidRPr="00132D0A">
        <w:rPr>
          <w:rFonts w:asciiTheme="majorHAnsi" w:hAnsiTheme="majorHAnsi"/>
          <w:sz w:val="27"/>
          <w:szCs w:val="27"/>
          <w:u w:val="single"/>
          <w:lang w:val="en-GB"/>
        </w:rPr>
        <w:t>Storm March</w:t>
      </w:r>
    </w:p>
    <w:p w14:paraId="60DCE24A" w14:textId="77777777" w:rsidR="00F515A0" w:rsidRPr="00132D0A" w:rsidRDefault="00F515A0" w:rsidP="00F515A0">
      <w:pPr>
        <w:rPr>
          <w:rFonts w:asciiTheme="majorHAnsi" w:hAnsiTheme="majorHAnsi"/>
          <w:sz w:val="27"/>
          <w:szCs w:val="27"/>
          <w:lang w:val="en-GB"/>
        </w:rPr>
      </w:pPr>
    </w:p>
    <w:p w14:paraId="390B8EB7" w14:textId="77777777" w:rsidR="00F515A0" w:rsidRPr="00132D0A" w:rsidRDefault="00F515A0" w:rsidP="00F515A0">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When I sought cover from a shell or the fragments of a </w:t>
      </w:r>
    </w:p>
    <w:p w14:paraId="36632ED5" w14:textId="77777777" w:rsidR="00F515A0" w:rsidRPr="00132D0A" w:rsidRDefault="00F515A0" w:rsidP="00F515A0">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shell that had exploded, I often did so with a feeling </w:t>
      </w:r>
    </w:p>
    <w:p w14:paraId="5F0FBDA4" w14:textId="0B091AAF" w:rsidR="00F515A0" w:rsidRPr="00132D0A" w:rsidRDefault="00F515A0" w:rsidP="00F515A0">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no different from w</w:t>
      </w:r>
      <w:r w:rsidR="00265F41">
        <w:rPr>
          <w:rFonts w:ascii="Calibri" w:eastAsia="Times New Roman" w:hAnsi="Calibri" w:cs="Times New Roman"/>
          <w:color w:val="000000"/>
          <w:sz w:val="27"/>
          <w:szCs w:val="27"/>
          <w:shd w:val="clear" w:color="auto" w:fill="FFFFFF"/>
          <w:lang w:val="en-GB"/>
        </w:rPr>
        <w:t>hen I duck to avoid a snowball….</w:t>
      </w:r>
      <w:r w:rsidRPr="00132D0A">
        <w:rPr>
          <w:rFonts w:ascii="Calibri" w:eastAsia="Times New Roman" w:hAnsi="Calibri" w:cs="Times New Roman"/>
          <w:color w:val="000000"/>
          <w:sz w:val="27"/>
          <w:szCs w:val="27"/>
          <w:shd w:val="clear" w:color="auto" w:fill="FFFFFF"/>
          <w:lang w:val="en-GB"/>
        </w:rPr>
        <w:t xml:space="preserve"> We </w:t>
      </w:r>
    </w:p>
    <w:p w14:paraId="4FC13F40" w14:textId="4F302A67" w:rsidR="00F515A0" w:rsidRPr="00132D0A" w:rsidRDefault="00F515A0" w:rsidP="00F515A0">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hurled ourselves down behind an earth emban</w:t>
      </w:r>
      <w:r w:rsidR="000F7DD4" w:rsidRPr="00132D0A">
        <w:rPr>
          <w:rFonts w:ascii="Calibri" w:eastAsia="Times New Roman" w:hAnsi="Calibri" w:cs="Times New Roman"/>
          <w:color w:val="000000"/>
          <w:sz w:val="27"/>
          <w:szCs w:val="27"/>
          <w:shd w:val="clear" w:color="auto" w:fill="FFFFFF"/>
          <w:lang w:val="en-GB"/>
        </w:rPr>
        <w:t>km</w:t>
      </w:r>
      <w:r w:rsidRPr="00132D0A">
        <w:rPr>
          <w:rFonts w:ascii="Calibri" w:eastAsia="Times New Roman" w:hAnsi="Calibri" w:cs="Times New Roman"/>
          <w:color w:val="000000"/>
          <w:sz w:val="27"/>
          <w:szCs w:val="27"/>
          <w:shd w:val="clear" w:color="auto" w:fill="FFFFFF"/>
          <w:lang w:val="en-GB"/>
        </w:rPr>
        <w:t xml:space="preserve">ent and </w:t>
      </w:r>
    </w:p>
    <w:p w14:paraId="02915535" w14:textId="6F8959DC" w:rsidR="00F515A0" w:rsidRPr="00132D0A" w:rsidRDefault="00F515A0" w:rsidP="00F515A0">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once it was all over, we often </w:t>
      </w:r>
      <w:r w:rsidR="00667B75" w:rsidRPr="00132D0A">
        <w:rPr>
          <w:rFonts w:ascii="Calibri" w:eastAsia="Times New Roman" w:hAnsi="Calibri" w:cs="Times New Roman"/>
          <w:color w:val="000000"/>
          <w:sz w:val="27"/>
          <w:szCs w:val="27"/>
          <w:shd w:val="clear" w:color="auto" w:fill="FFFFFF"/>
          <w:lang w:val="en-GB"/>
        </w:rPr>
        <w:t>couldn’t</w:t>
      </w:r>
      <w:r w:rsidRPr="00132D0A">
        <w:rPr>
          <w:rFonts w:ascii="Calibri" w:eastAsia="Times New Roman" w:hAnsi="Calibri" w:cs="Times New Roman"/>
          <w:color w:val="000000"/>
          <w:sz w:val="27"/>
          <w:szCs w:val="27"/>
          <w:shd w:val="clear" w:color="auto" w:fill="FFFFFF"/>
          <w:lang w:val="en-GB"/>
        </w:rPr>
        <w:t xml:space="preserve"> help laughing at each other.</w:t>
      </w:r>
    </w:p>
    <w:p w14:paraId="148AED64" w14:textId="6B2A8906" w:rsidR="00F515A0" w:rsidRPr="00132D0A" w:rsidRDefault="00F515A0" w:rsidP="00F515A0">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CHRISTOPHER BRUUN</w:t>
      </w:r>
    </w:p>
    <w:p w14:paraId="28DE54EE" w14:textId="77777777" w:rsidR="006341DE" w:rsidRPr="00132D0A" w:rsidRDefault="006341DE">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br w:type="page"/>
      </w:r>
    </w:p>
    <w:tbl>
      <w:tblPr>
        <w:tblStyle w:val="Tabellrutenett"/>
        <w:tblW w:w="0" w:type="auto"/>
        <w:tblLook w:val="04A0" w:firstRow="1" w:lastRow="0" w:firstColumn="1" w:lastColumn="0" w:noHBand="0" w:noVBand="1"/>
      </w:tblPr>
      <w:tblGrid>
        <w:gridCol w:w="4258"/>
        <w:gridCol w:w="4258"/>
      </w:tblGrid>
      <w:tr w:rsidR="006341DE" w:rsidRPr="00132D0A" w14:paraId="7C7681B5" w14:textId="77777777" w:rsidTr="006341DE">
        <w:tc>
          <w:tcPr>
            <w:tcW w:w="4258" w:type="dxa"/>
          </w:tcPr>
          <w:p w14:paraId="137D1F53" w14:textId="77777777" w:rsidR="006341DE" w:rsidRPr="00132D0A" w:rsidRDefault="006341DE" w:rsidP="006341DE">
            <w:pPr>
              <w:rPr>
                <w:rFonts w:asciiTheme="majorHAnsi" w:hAnsiTheme="majorHAnsi"/>
                <w:sz w:val="27"/>
                <w:szCs w:val="27"/>
                <w:lang w:val="en-GB"/>
              </w:rPr>
            </w:pPr>
            <w:r w:rsidRPr="00132D0A">
              <w:rPr>
                <w:rFonts w:asciiTheme="majorHAnsi" w:hAnsiTheme="majorHAnsi"/>
                <w:sz w:val="20"/>
                <w:szCs w:val="20"/>
                <w:lang w:val="en-GB"/>
              </w:rPr>
              <w:lastRenderedPageBreak/>
              <w:t>PERIOD</w:t>
            </w:r>
            <w:r w:rsidRPr="00132D0A">
              <w:rPr>
                <w:rFonts w:asciiTheme="majorHAnsi" w:hAnsiTheme="majorHAnsi"/>
                <w:sz w:val="27"/>
                <w:szCs w:val="27"/>
                <w:lang w:val="en-GB"/>
              </w:rPr>
              <w:t>:</w:t>
            </w:r>
          </w:p>
        </w:tc>
        <w:tc>
          <w:tcPr>
            <w:tcW w:w="4258" w:type="dxa"/>
          </w:tcPr>
          <w:p w14:paraId="422765BB" w14:textId="77777777" w:rsidR="006341DE" w:rsidRPr="00132D0A" w:rsidRDefault="006341DE" w:rsidP="006341DE">
            <w:pPr>
              <w:rPr>
                <w:rFonts w:asciiTheme="majorHAnsi" w:hAnsiTheme="majorHAnsi"/>
                <w:sz w:val="27"/>
                <w:szCs w:val="27"/>
                <w:lang w:val="en-GB"/>
              </w:rPr>
            </w:pPr>
          </w:p>
        </w:tc>
      </w:tr>
      <w:tr w:rsidR="006341DE" w:rsidRPr="00132D0A" w14:paraId="69E2A694" w14:textId="77777777" w:rsidTr="006341DE">
        <w:tc>
          <w:tcPr>
            <w:tcW w:w="4258" w:type="dxa"/>
          </w:tcPr>
          <w:p w14:paraId="695B0798" w14:textId="2452E98C"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1754-1917</w:t>
            </w:r>
          </w:p>
        </w:tc>
        <w:tc>
          <w:tcPr>
            <w:tcW w:w="4258" w:type="dxa"/>
          </w:tcPr>
          <w:p w14:paraId="643F4262" w14:textId="77777777" w:rsidR="006341DE" w:rsidRPr="00132D0A" w:rsidRDefault="006341DE" w:rsidP="006341DE">
            <w:pPr>
              <w:rPr>
                <w:rFonts w:asciiTheme="majorHAnsi" w:hAnsiTheme="majorHAnsi"/>
                <w:sz w:val="27"/>
                <w:szCs w:val="27"/>
                <w:lang w:val="en-GB"/>
              </w:rPr>
            </w:pPr>
          </w:p>
        </w:tc>
      </w:tr>
      <w:tr w:rsidR="006341DE" w:rsidRPr="00132D0A" w14:paraId="0B3C03E8" w14:textId="77777777" w:rsidTr="006341DE">
        <w:tc>
          <w:tcPr>
            <w:tcW w:w="4258" w:type="dxa"/>
          </w:tcPr>
          <w:p w14:paraId="371D7B12" w14:textId="77777777" w:rsidR="006341DE" w:rsidRPr="00132D0A" w:rsidRDefault="006341DE" w:rsidP="006341DE">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01072C52" w14:textId="77777777" w:rsidR="006341DE" w:rsidRPr="00132D0A" w:rsidRDefault="006341DE" w:rsidP="006341DE">
            <w:pPr>
              <w:rPr>
                <w:rFonts w:asciiTheme="majorHAnsi" w:hAnsiTheme="majorHAnsi"/>
                <w:sz w:val="27"/>
                <w:szCs w:val="27"/>
                <w:lang w:val="en-GB"/>
              </w:rPr>
            </w:pPr>
          </w:p>
        </w:tc>
      </w:tr>
      <w:tr w:rsidR="006341DE" w:rsidRPr="00132D0A" w14:paraId="622FF2DE" w14:textId="77777777" w:rsidTr="006341DE">
        <w:tc>
          <w:tcPr>
            <w:tcW w:w="4258" w:type="dxa"/>
          </w:tcPr>
          <w:p w14:paraId="186EA504" w14:textId="6EEE50A2" w:rsidR="006341DE" w:rsidRPr="00132D0A" w:rsidRDefault="006341DE" w:rsidP="00D93ECE">
            <w:pPr>
              <w:pStyle w:val="ToC1"/>
              <w:rPr>
                <w:rFonts w:asciiTheme="majorHAnsi" w:hAnsiTheme="majorHAnsi"/>
              </w:rPr>
            </w:pPr>
            <w:bookmarkStart w:id="8" w:name="_Toc347431743"/>
            <w:r w:rsidRPr="00132D0A">
              <w:t>DANISH WEST INDIES</w:t>
            </w:r>
            <w:bookmarkEnd w:id="8"/>
          </w:p>
        </w:tc>
        <w:tc>
          <w:tcPr>
            <w:tcW w:w="4258" w:type="dxa"/>
          </w:tcPr>
          <w:p w14:paraId="67BD3F3D" w14:textId="77777777" w:rsidR="006341DE" w:rsidRPr="00132D0A" w:rsidRDefault="006341DE" w:rsidP="006341DE">
            <w:pPr>
              <w:rPr>
                <w:rFonts w:asciiTheme="majorHAnsi" w:hAnsiTheme="majorHAnsi"/>
                <w:sz w:val="27"/>
                <w:szCs w:val="27"/>
                <w:lang w:val="en-GB"/>
              </w:rPr>
            </w:pPr>
          </w:p>
        </w:tc>
      </w:tr>
      <w:tr w:rsidR="006341DE" w:rsidRPr="00132D0A" w14:paraId="375A2404" w14:textId="77777777" w:rsidTr="006341DE">
        <w:tc>
          <w:tcPr>
            <w:tcW w:w="4258" w:type="dxa"/>
          </w:tcPr>
          <w:p w14:paraId="64851FCA" w14:textId="77777777" w:rsidR="006341DE" w:rsidRPr="00132D0A" w:rsidRDefault="006341DE" w:rsidP="006341DE">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62216CDC" w14:textId="77777777" w:rsidR="006341DE" w:rsidRPr="00132D0A" w:rsidRDefault="006341DE" w:rsidP="006341DE">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6341DE" w:rsidRPr="00132D0A" w14:paraId="14F1E4A2" w14:textId="77777777" w:rsidTr="006341DE">
        <w:tc>
          <w:tcPr>
            <w:tcW w:w="4258" w:type="dxa"/>
          </w:tcPr>
          <w:p w14:paraId="18247D1B" w14:textId="3A6784CC"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27,000</w:t>
            </w:r>
          </w:p>
        </w:tc>
        <w:tc>
          <w:tcPr>
            <w:tcW w:w="4258" w:type="dxa"/>
          </w:tcPr>
          <w:p w14:paraId="4AE02B82" w14:textId="22733677"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400</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6341DE" w:rsidRPr="00132D0A" w14:paraId="0E4BB0C4" w14:textId="77777777" w:rsidTr="006341DE">
        <w:tc>
          <w:tcPr>
            <w:tcW w:w="4258" w:type="dxa"/>
          </w:tcPr>
          <w:p w14:paraId="08A9C397" w14:textId="16E776F7"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ATLANTIC OCEAN</w:t>
            </w:r>
          </w:p>
          <w:p w14:paraId="54DECB18" w14:textId="3CA399E9"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LEEWARD ISLANDS</w:t>
            </w:r>
            <w:r w:rsidR="00A23DC6" w:rsidRPr="00132D0A">
              <w:rPr>
                <w:rFonts w:asciiTheme="majorHAnsi" w:hAnsiTheme="majorHAnsi"/>
                <w:sz w:val="27"/>
                <w:szCs w:val="27"/>
                <w:lang w:val="en-GB"/>
              </w:rPr>
              <w:t xml:space="preserve"> (GB)</w:t>
            </w:r>
          </w:p>
          <w:p w14:paraId="74894FFB" w14:textId="77777777"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Saint Thomas</w:t>
            </w:r>
          </w:p>
          <w:p w14:paraId="7255C005" w14:textId="77777777" w:rsidR="00A23DC6" w:rsidRPr="00132D0A" w:rsidRDefault="00A23DC6" w:rsidP="00A23DC6">
            <w:pPr>
              <w:rPr>
                <w:rFonts w:asciiTheme="majorHAnsi" w:hAnsiTheme="majorHAnsi"/>
                <w:sz w:val="27"/>
                <w:szCs w:val="27"/>
                <w:lang w:val="en-GB"/>
              </w:rPr>
            </w:pPr>
            <w:r w:rsidRPr="00132D0A">
              <w:rPr>
                <w:rFonts w:asciiTheme="majorHAnsi" w:hAnsiTheme="majorHAnsi"/>
                <w:sz w:val="27"/>
                <w:szCs w:val="27"/>
                <w:lang w:val="en-GB"/>
              </w:rPr>
              <w:t>Charlotte Amalie</w:t>
            </w:r>
          </w:p>
          <w:p w14:paraId="4EACDD20" w14:textId="77777777"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Saint John</w:t>
            </w:r>
          </w:p>
          <w:p w14:paraId="15D4156C" w14:textId="77777777"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DANISH WEST INDIES</w:t>
            </w:r>
          </w:p>
          <w:p w14:paraId="6D557BB3" w14:textId="77777777"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Fredriksted</w:t>
            </w:r>
          </w:p>
          <w:p w14:paraId="1AB7C403" w14:textId="77777777" w:rsidR="006341DE" w:rsidRPr="00132D0A" w:rsidRDefault="006341DE" w:rsidP="006341DE">
            <w:pPr>
              <w:rPr>
                <w:rFonts w:asciiTheme="majorHAnsi" w:hAnsiTheme="majorHAnsi"/>
                <w:sz w:val="27"/>
                <w:szCs w:val="27"/>
                <w:lang w:val="en-GB"/>
              </w:rPr>
            </w:pPr>
            <w:r w:rsidRPr="00132D0A">
              <w:rPr>
                <w:rFonts w:asciiTheme="majorHAnsi" w:hAnsiTheme="majorHAnsi"/>
                <w:sz w:val="27"/>
                <w:szCs w:val="27"/>
                <w:lang w:val="en-GB"/>
              </w:rPr>
              <w:t>Christiansted</w:t>
            </w:r>
          </w:p>
          <w:p w14:paraId="6A7B4A3A" w14:textId="77777777" w:rsidR="008B7967" w:rsidRPr="00132D0A" w:rsidRDefault="006341DE" w:rsidP="008B7967">
            <w:pPr>
              <w:rPr>
                <w:rFonts w:asciiTheme="majorHAnsi" w:hAnsiTheme="majorHAnsi"/>
                <w:sz w:val="27"/>
                <w:szCs w:val="27"/>
                <w:lang w:val="en-GB"/>
              </w:rPr>
            </w:pPr>
            <w:r w:rsidRPr="00132D0A">
              <w:rPr>
                <w:rFonts w:asciiTheme="majorHAnsi" w:hAnsiTheme="majorHAnsi"/>
                <w:sz w:val="27"/>
                <w:szCs w:val="27"/>
                <w:lang w:val="en-GB"/>
              </w:rPr>
              <w:t>Saint Croix</w:t>
            </w:r>
            <w:r w:rsidR="008B7967" w:rsidRPr="00132D0A">
              <w:rPr>
                <w:rFonts w:asciiTheme="majorHAnsi" w:hAnsiTheme="majorHAnsi"/>
                <w:sz w:val="27"/>
                <w:szCs w:val="27"/>
                <w:lang w:val="en-GB"/>
              </w:rPr>
              <w:t xml:space="preserve"> </w:t>
            </w:r>
          </w:p>
          <w:p w14:paraId="1BE40E17" w14:textId="4C022430" w:rsidR="006341DE" w:rsidRPr="00132D0A" w:rsidRDefault="008B7967" w:rsidP="00A23DC6">
            <w:pPr>
              <w:rPr>
                <w:rFonts w:asciiTheme="majorHAnsi" w:hAnsiTheme="majorHAnsi"/>
                <w:sz w:val="27"/>
                <w:szCs w:val="27"/>
                <w:lang w:val="en-GB"/>
              </w:rPr>
            </w:pPr>
            <w:r w:rsidRPr="00132D0A">
              <w:rPr>
                <w:rFonts w:asciiTheme="majorHAnsi" w:hAnsiTheme="majorHAnsi"/>
                <w:sz w:val="27"/>
                <w:szCs w:val="27"/>
                <w:lang w:val="en-GB"/>
              </w:rPr>
              <w:t xml:space="preserve">THE CARIBBEAN </w:t>
            </w:r>
            <w:r w:rsidR="00A23DC6" w:rsidRPr="00132D0A">
              <w:rPr>
                <w:rFonts w:asciiTheme="majorHAnsi" w:hAnsiTheme="majorHAnsi"/>
                <w:sz w:val="27"/>
                <w:szCs w:val="27"/>
                <w:lang w:val="en-GB"/>
              </w:rPr>
              <w:t>SEA</w:t>
            </w:r>
          </w:p>
        </w:tc>
        <w:tc>
          <w:tcPr>
            <w:tcW w:w="4258" w:type="dxa"/>
          </w:tcPr>
          <w:p w14:paraId="16FD4BA5" w14:textId="77777777" w:rsidR="006341DE" w:rsidRPr="00132D0A" w:rsidRDefault="006341DE" w:rsidP="006341DE">
            <w:pPr>
              <w:rPr>
                <w:rFonts w:asciiTheme="majorHAnsi" w:hAnsiTheme="majorHAnsi"/>
                <w:sz w:val="27"/>
                <w:szCs w:val="27"/>
                <w:lang w:val="en-GB"/>
              </w:rPr>
            </w:pPr>
          </w:p>
        </w:tc>
      </w:tr>
    </w:tbl>
    <w:p w14:paraId="746CF843" w14:textId="77777777" w:rsidR="006341DE" w:rsidRPr="00132D0A" w:rsidRDefault="006341DE" w:rsidP="007A4288">
      <w:pPr>
        <w:rPr>
          <w:rFonts w:ascii="Calibri" w:eastAsia="Times New Roman" w:hAnsi="Calibri" w:cs="Times New Roman"/>
          <w:color w:val="000000"/>
          <w:sz w:val="27"/>
          <w:szCs w:val="27"/>
          <w:shd w:val="clear" w:color="auto" w:fill="FFFFFF"/>
          <w:lang w:val="en-GB"/>
        </w:rPr>
      </w:pPr>
    </w:p>
    <w:p w14:paraId="1DDDD507" w14:textId="66211868" w:rsidR="00516B63" w:rsidRPr="00132D0A" w:rsidRDefault="00AC001F" w:rsidP="007A4288">
      <w:pPr>
        <w:rPr>
          <w:rFonts w:ascii="Calibri" w:eastAsia="Times New Roman" w:hAnsi="Calibri" w:cs="Times New Roman"/>
          <w:b/>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Panic Sale of Slave Islands</w:t>
      </w:r>
    </w:p>
    <w:p w14:paraId="19D17F25" w14:textId="29962A5D" w:rsidR="007A4288" w:rsidRPr="00132D0A" w:rsidRDefault="005B6F54" w:rsidP="002A0D39">
      <w:pPr>
        <w:ind w:left="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They </w:t>
      </w:r>
      <w:r w:rsidR="001F3870" w:rsidRPr="00132D0A">
        <w:rPr>
          <w:rFonts w:ascii="Calibri" w:eastAsia="Times New Roman" w:hAnsi="Calibri" w:cs="Times New Roman"/>
          <w:color w:val="000000"/>
          <w:sz w:val="27"/>
          <w:szCs w:val="27"/>
          <w:shd w:val="clear" w:color="auto" w:fill="FFFFFF"/>
          <w:lang w:val="en-GB"/>
        </w:rPr>
        <w:t>only</w:t>
      </w:r>
      <w:r w:rsidRPr="00132D0A">
        <w:rPr>
          <w:rFonts w:ascii="Calibri" w:eastAsia="Times New Roman" w:hAnsi="Calibri" w:cs="Times New Roman"/>
          <w:color w:val="000000"/>
          <w:sz w:val="27"/>
          <w:szCs w:val="27"/>
          <w:shd w:val="clear" w:color="auto" w:fill="FFFFFF"/>
          <w:lang w:val="en-GB"/>
        </w:rPr>
        <w:t xml:space="preserve"> saw that here</w:t>
      </w:r>
      <w:r w:rsidR="00667B75"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 xml:space="preserve"> out in the middle of an ocean so enormous that they couldn’t have dreamt it up in their wildest nightmare</w:t>
      </w:r>
      <w:r w:rsidR="00F3096C" w:rsidRPr="00132D0A">
        <w:rPr>
          <w:rFonts w:ascii="Calibri" w:eastAsia="Times New Roman" w:hAnsi="Calibri" w:cs="Times New Roman"/>
          <w:color w:val="000000"/>
          <w:sz w:val="27"/>
          <w:szCs w:val="27"/>
          <w:shd w:val="clear" w:color="auto" w:fill="FFFFFF"/>
          <w:lang w:val="en-GB"/>
        </w:rPr>
        <w:t>s</w:t>
      </w:r>
      <w:r w:rsidRPr="00132D0A">
        <w:rPr>
          <w:rFonts w:ascii="Calibri" w:eastAsia="Times New Roman" w:hAnsi="Calibri" w:cs="Times New Roman"/>
          <w:color w:val="000000"/>
          <w:sz w:val="27"/>
          <w:szCs w:val="27"/>
          <w:shd w:val="clear" w:color="auto" w:fill="FFFFFF"/>
          <w:lang w:val="en-GB"/>
        </w:rPr>
        <w:t xml:space="preserve">, and </w:t>
      </w:r>
      <w:r w:rsidR="00667B75" w:rsidRPr="00132D0A">
        <w:rPr>
          <w:rFonts w:ascii="Calibri" w:eastAsia="Times New Roman" w:hAnsi="Calibri" w:cs="Times New Roman"/>
          <w:color w:val="000000"/>
          <w:sz w:val="27"/>
          <w:szCs w:val="27"/>
          <w:shd w:val="clear" w:color="auto" w:fill="FFFFFF"/>
          <w:lang w:val="en-GB"/>
        </w:rPr>
        <w:t>on which</w:t>
      </w:r>
      <w:r w:rsidRPr="00132D0A">
        <w:rPr>
          <w:rFonts w:ascii="Calibri" w:eastAsia="Times New Roman" w:hAnsi="Calibri" w:cs="Times New Roman"/>
          <w:color w:val="000000"/>
          <w:sz w:val="27"/>
          <w:szCs w:val="27"/>
          <w:shd w:val="clear" w:color="auto" w:fill="FFFFFF"/>
          <w:lang w:val="en-GB"/>
        </w:rPr>
        <w:t xml:space="preserve"> they had, besides, been sailing for month after month, there were some small islands with houses so smart and elegant that they had never seen anything like them in Africa</w:t>
      </w:r>
      <w:r w:rsidR="008B7967"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 xml:space="preserve"> The crooked, busy narrow streets of Charlotte Amalie. The long, straight, bright streets of Christia</w:t>
      </w:r>
      <w:r w:rsidR="001F3870" w:rsidRPr="00132D0A">
        <w:rPr>
          <w:rFonts w:ascii="Calibri" w:eastAsia="Times New Roman" w:hAnsi="Calibri" w:cs="Times New Roman"/>
          <w:color w:val="000000"/>
          <w:sz w:val="27"/>
          <w:szCs w:val="27"/>
          <w:shd w:val="clear" w:color="auto" w:fill="FFFFFF"/>
          <w:lang w:val="en-GB"/>
        </w:rPr>
        <w:t xml:space="preserve">nsted, which </w:t>
      </w:r>
      <w:r w:rsidRPr="00132D0A">
        <w:rPr>
          <w:rFonts w:ascii="Calibri" w:eastAsia="Times New Roman" w:hAnsi="Calibri" w:cs="Times New Roman"/>
          <w:color w:val="000000"/>
          <w:sz w:val="27"/>
          <w:szCs w:val="27"/>
          <w:shd w:val="clear" w:color="auto" w:fill="FFFFFF"/>
          <w:lang w:val="en-GB"/>
        </w:rPr>
        <w:t xml:space="preserve">crossed one another at right angles, </w:t>
      </w:r>
      <w:r w:rsidR="00667B75" w:rsidRPr="00132D0A">
        <w:rPr>
          <w:rFonts w:ascii="Calibri" w:eastAsia="Times New Roman" w:hAnsi="Calibri" w:cs="Times New Roman"/>
          <w:color w:val="000000"/>
          <w:sz w:val="27"/>
          <w:szCs w:val="27"/>
          <w:shd w:val="clear" w:color="auto" w:fill="FFFFFF"/>
          <w:lang w:val="en-GB"/>
        </w:rPr>
        <w:t xml:space="preserve">the </w:t>
      </w:r>
      <w:r w:rsidR="009D6942" w:rsidRPr="00132D0A">
        <w:rPr>
          <w:rFonts w:ascii="Calibri" w:eastAsia="Times New Roman" w:hAnsi="Calibri" w:cs="Times New Roman"/>
          <w:color w:val="000000"/>
          <w:sz w:val="27"/>
          <w:szCs w:val="27"/>
          <w:shd w:val="clear" w:color="auto" w:fill="FFFFFF"/>
          <w:lang w:val="en-GB"/>
        </w:rPr>
        <w:t xml:space="preserve">arcades and paved squares. </w:t>
      </w:r>
      <w:r w:rsidR="00F3096C" w:rsidRPr="00132D0A">
        <w:rPr>
          <w:rFonts w:ascii="Calibri" w:eastAsia="Times New Roman" w:hAnsi="Calibri" w:cs="Times New Roman"/>
          <w:color w:val="000000"/>
          <w:sz w:val="27"/>
          <w:szCs w:val="27"/>
          <w:shd w:val="clear" w:color="auto" w:fill="FFFFFF"/>
          <w:lang w:val="en-GB"/>
        </w:rPr>
        <w:t>Noble</w:t>
      </w:r>
      <w:r w:rsidR="009D6942" w:rsidRPr="00132D0A">
        <w:rPr>
          <w:rFonts w:ascii="Calibri" w:eastAsia="Times New Roman" w:hAnsi="Calibri" w:cs="Times New Roman"/>
          <w:color w:val="000000"/>
          <w:sz w:val="27"/>
          <w:szCs w:val="27"/>
          <w:shd w:val="clear" w:color="auto" w:fill="FFFFFF"/>
          <w:lang w:val="en-GB"/>
        </w:rPr>
        <w:t xml:space="preserve"> mansions, several storeys high, churches with towers and spires, horse-drawn coaches. And everywhere</w:t>
      </w:r>
      <w:r w:rsidR="00667B75" w:rsidRPr="00132D0A">
        <w:rPr>
          <w:rFonts w:ascii="Calibri" w:eastAsia="Times New Roman" w:hAnsi="Calibri" w:cs="Times New Roman"/>
          <w:color w:val="000000"/>
          <w:sz w:val="27"/>
          <w:szCs w:val="27"/>
          <w:shd w:val="clear" w:color="auto" w:fill="FFFFFF"/>
          <w:lang w:val="en-GB"/>
        </w:rPr>
        <w:t>, these slight creatures clad in silk and muslin</w:t>
      </w:r>
      <w:r w:rsidR="009D6942" w:rsidRPr="00132D0A">
        <w:rPr>
          <w:rFonts w:ascii="Calibri" w:eastAsia="Times New Roman" w:hAnsi="Calibri" w:cs="Times New Roman"/>
          <w:color w:val="000000"/>
          <w:sz w:val="27"/>
          <w:szCs w:val="27"/>
          <w:shd w:val="clear" w:color="auto" w:fill="FFFFFF"/>
          <w:lang w:val="en-GB"/>
        </w:rPr>
        <w:t xml:space="preserve"> that only a very few </w:t>
      </w:r>
      <w:r w:rsidR="00667B75" w:rsidRPr="00132D0A">
        <w:rPr>
          <w:rFonts w:ascii="Calibri" w:eastAsia="Times New Roman" w:hAnsi="Calibri" w:cs="Times New Roman"/>
          <w:color w:val="000000"/>
          <w:sz w:val="27"/>
          <w:szCs w:val="27"/>
          <w:shd w:val="clear" w:color="auto" w:fill="FFFFFF"/>
          <w:lang w:val="en-GB"/>
        </w:rPr>
        <w:t xml:space="preserve">people </w:t>
      </w:r>
      <w:r w:rsidR="009D6942" w:rsidRPr="00132D0A">
        <w:rPr>
          <w:rFonts w:ascii="Calibri" w:eastAsia="Times New Roman" w:hAnsi="Calibri" w:cs="Times New Roman"/>
          <w:color w:val="000000"/>
          <w:sz w:val="27"/>
          <w:szCs w:val="27"/>
          <w:shd w:val="clear" w:color="auto" w:fill="FFFFFF"/>
          <w:lang w:val="en-GB"/>
        </w:rPr>
        <w:t>had se</w:t>
      </w:r>
      <w:r w:rsidR="008B7967" w:rsidRPr="00132D0A">
        <w:rPr>
          <w:rFonts w:ascii="Calibri" w:eastAsia="Times New Roman" w:hAnsi="Calibri" w:cs="Times New Roman"/>
          <w:color w:val="000000"/>
          <w:sz w:val="27"/>
          <w:szCs w:val="27"/>
          <w:shd w:val="clear" w:color="auto" w:fill="FFFFFF"/>
          <w:lang w:val="en-GB"/>
        </w:rPr>
        <w:t>en in Africa: the white women. But e</w:t>
      </w:r>
      <w:r w:rsidR="009D6942" w:rsidRPr="00132D0A">
        <w:rPr>
          <w:rFonts w:ascii="Calibri" w:eastAsia="Times New Roman" w:hAnsi="Calibri" w:cs="Times New Roman"/>
          <w:color w:val="000000"/>
          <w:sz w:val="27"/>
          <w:szCs w:val="27"/>
          <w:shd w:val="clear" w:color="auto" w:fill="FFFFFF"/>
          <w:lang w:val="en-GB"/>
        </w:rPr>
        <w:t>ven so, most of the inhabitants on these distant islands were black, just like at home.</w:t>
      </w:r>
      <w:r w:rsidR="009D6942" w:rsidRPr="00132D0A">
        <w:rPr>
          <w:rStyle w:val="Sluttnotereferanse"/>
          <w:rFonts w:ascii="Calibri" w:eastAsia="Times New Roman" w:hAnsi="Calibri" w:cs="Times New Roman"/>
          <w:color w:val="000000"/>
          <w:sz w:val="27"/>
          <w:szCs w:val="27"/>
          <w:shd w:val="clear" w:color="auto" w:fill="FFFFFF"/>
          <w:lang w:val="en-GB"/>
        </w:rPr>
        <w:endnoteReference w:id="32"/>
      </w:r>
    </w:p>
    <w:p w14:paraId="1EB22B85" w14:textId="77777777" w:rsidR="00AC001F" w:rsidRPr="00132D0A" w:rsidRDefault="00AC001F" w:rsidP="007A4288">
      <w:pPr>
        <w:rPr>
          <w:rFonts w:ascii="Calibri" w:eastAsia="Times New Roman" w:hAnsi="Calibri" w:cs="Times New Roman"/>
          <w:color w:val="000000"/>
          <w:sz w:val="27"/>
          <w:szCs w:val="27"/>
          <w:shd w:val="clear" w:color="auto" w:fill="FFFFFF"/>
          <w:lang w:val="en-GB"/>
        </w:rPr>
      </w:pPr>
    </w:p>
    <w:p w14:paraId="343C49B6" w14:textId="2657361E" w:rsidR="00AC001F" w:rsidRPr="00132D0A" w:rsidRDefault="001F3870" w:rsidP="007A4288">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It all</w:t>
      </w:r>
      <w:r w:rsidR="00AC001F" w:rsidRPr="00132D0A">
        <w:rPr>
          <w:rFonts w:ascii="Calibri" w:eastAsia="Times New Roman" w:hAnsi="Calibri" w:cs="Times New Roman"/>
          <w:color w:val="000000"/>
          <w:sz w:val="27"/>
          <w:szCs w:val="27"/>
          <w:shd w:val="clear" w:color="auto" w:fill="FFFFFF"/>
          <w:lang w:val="en-GB"/>
        </w:rPr>
        <w:t xml:space="preserve"> started </w:t>
      </w:r>
      <w:r w:rsidR="00667B75" w:rsidRPr="00132D0A">
        <w:rPr>
          <w:rFonts w:ascii="Calibri" w:eastAsia="Times New Roman" w:hAnsi="Calibri" w:cs="Times New Roman"/>
          <w:color w:val="000000"/>
          <w:sz w:val="27"/>
          <w:szCs w:val="27"/>
          <w:shd w:val="clear" w:color="auto" w:fill="FFFFFF"/>
          <w:lang w:val="en-GB"/>
        </w:rPr>
        <w:t>when</w:t>
      </w:r>
      <w:r w:rsidR="00AC001F" w:rsidRPr="00132D0A">
        <w:rPr>
          <w:rFonts w:ascii="Calibri" w:eastAsia="Times New Roman" w:hAnsi="Calibri" w:cs="Times New Roman"/>
          <w:color w:val="000000"/>
          <w:sz w:val="27"/>
          <w:szCs w:val="27"/>
          <w:shd w:val="clear" w:color="auto" w:fill="FFFFFF"/>
          <w:lang w:val="en-GB"/>
        </w:rPr>
        <w:t xml:space="preserve"> the Danish West India Guinea Company staked a claim on a group of islands just east of </w:t>
      </w:r>
      <w:r w:rsidR="00F3096C" w:rsidRPr="00132D0A">
        <w:rPr>
          <w:rFonts w:ascii="Calibri" w:eastAsia="Times New Roman" w:hAnsi="Calibri" w:cs="Times New Roman"/>
          <w:color w:val="000000"/>
          <w:sz w:val="27"/>
          <w:szCs w:val="27"/>
          <w:shd w:val="clear" w:color="auto" w:fill="FFFFFF"/>
          <w:lang w:val="en-GB"/>
        </w:rPr>
        <w:t>Haiti</w:t>
      </w:r>
      <w:r w:rsidR="00AC001F" w:rsidRPr="00132D0A">
        <w:rPr>
          <w:rFonts w:ascii="Calibri" w:eastAsia="Times New Roman" w:hAnsi="Calibri" w:cs="Times New Roman"/>
          <w:color w:val="000000"/>
          <w:sz w:val="27"/>
          <w:szCs w:val="27"/>
          <w:shd w:val="clear" w:color="auto" w:fill="FFFFFF"/>
          <w:lang w:val="en-GB"/>
        </w:rPr>
        <w:t xml:space="preserve"> over a period from the middle of the 1600s. </w:t>
      </w:r>
      <w:r w:rsidR="00B26A27" w:rsidRPr="00132D0A">
        <w:rPr>
          <w:rFonts w:ascii="Calibri" w:eastAsia="Times New Roman" w:hAnsi="Calibri" w:cs="Times New Roman"/>
          <w:color w:val="000000"/>
          <w:sz w:val="27"/>
          <w:szCs w:val="27"/>
          <w:shd w:val="clear" w:color="auto" w:fill="FFFFFF"/>
          <w:lang w:val="en-GB"/>
        </w:rPr>
        <w:t>The three islands in question were unusually fertile: Saint Thomas and Saint John were volcanic in origin, with mountains and hilly terrain, while Saint Croix was formed by a c</w:t>
      </w:r>
      <w:r w:rsidR="00A20BDD" w:rsidRPr="00132D0A">
        <w:rPr>
          <w:rFonts w:ascii="Calibri" w:eastAsia="Times New Roman" w:hAnsi="Calibri" w:cs="Times New Roman"/>
          <w:color w:val="000000"/>
          <w:sz w:val="27"/>
          <w:szCs w:val="27"/>
          <w:shd w:val="clear" w:color="auto" w:fill="FFFFFF"/>
          <w:lang w:val="en-GB"/>
        </w:rPr>
        <w:t xml:space="preserve">oral reef and </w:t>
      </w:r>
      <w:r w:rsidR="008B7967" w:rsidRPr="00132D0A">
        <w:rPr>
          <w:rFonts w:ascii="Calibri" w:eastAsia="Times New Roman" w:hAnsi="Calibri" w:cs="Times New Roman"/>
          <w:color w:val="000000"/>
          <w:sz w:val="27"/>
          <w:szCs w:val="27"/>
          <w:shd w:val="clear" w:color="auto" w:fill="FFFFFF"/>
          <w:lang w:val="en-GB"/>
        </w:rPr>
        <w:t>was</w:t>
      </w:r>
      <w:r w:rsidRPr="00132D0A">
        <w:rPr>
          <w:rFonts w:ascii="Calibri" w:eastAsia="Times New Roman" w:hAnsi="Calibri" w:cs="Times New Roman"/>
          <w:color w:val="000000"/>
          <w:sz w:val="27"/>
          <w:szCs w:val="27"/>
          <w:shd w:val="clear" w:color="auto" w:fill="FFFFFF"/>
          <w:lang w:val="en-GB"/>
        </w:rPr>
        <w:t xml:space="preserve"> </w:t>
      </w:r>
      <w:r w:rsidR="00A20BDD" w:rsidRPr="00132D0A">
        <w:rPr>
          <w:rFonts w:ascii="Calibri" w:eastAsia="Times New Roman" w:hAnsi="Calibri" w:cs="Times New Roman"/>
          <w:color w:val="000000"/>
          <w:sz w:val="27"/>
          <w:szCs w:val="27"/>
          <w:shd w:val="clear" w:color="auto" w:fill="FFFFFF"/>
          <w:lang w:val="en-GB"/>
        </w:rPr>
        <w:t>fairly flat</w:t>
      </w:r>
      <w:r w:rsidR="008B7967" w:rsidRPr="00132D0A">
        <w:rPr>
          <w:rFonts w:ascii="Calibri" w:eastAsia="Times New Roman" w:hAnsi="Calibri" w:cs="Times New Roman"/>
          <w:color w:val="000000"/>
          <w:sz w:val="27"/>
          <w:szCs w:val="27"/>
          <w:shd w:val="clear" w:color="auto" w:fill="FFFFFF"/>
          <w:lang w:val="en-GB"/>
        </w:rPr>
        <w:t xml:space="preserve"> in appearance</w:t>
      </w:r>
      <w:r w:rsidR="00B26A27" w:rsidRPr="00132D0A">
        <w:rPr>
          <w:rFonts w:ascii="Calibri" w:eastAsia="Times New Roman" w:hAnsi="Calibri" w:cs="Times New Roman"/>
          <w:color w:val="000000"/>
          <w:sz w:val="27"/>
          <w:szCs w:val="27"/>
          <w:shd w:val="clear" w:color="auto" w:fill="FFFFFF"/>
          <w:lang w:val="en-GB"/>
        </w:rPr>
        <w:t>.</w:t>
      </w:r>
      <w:r w:rsidR="00A20BDD" w:rsidRPr="00132D0A">
        <w:rPr>
          <w:rFonts w:ascii="Calibri" w:eastAsia="Times New Roman" w:hAnsi="Calibri" w:cs="Times New Roman"/>
          <w:color w:val="000000"/>
          <w:sz w:val="27"/>
          <w:szCs w:val="27"/>
          <w:shd w:val="clear" w:color="auto" w:fill="FFFFFF"/>
          <w:lang w:val="en-GB"/>
        </w:rPr>
        <w:t xml:space="preserve"> They had a combined area of close to 350</w:t>
      </w:r>
      <w:r w:rsidR="000F7DD4" w:rsidRPr="00132D0A">
        <w:rPr>
          <w:rFonts w:ascii="Calibri" w:eastAsia="Times New Roman" w:hAnsi="Calibri" w:cs="Times New Roman"/>
          <w:color w:val="000000"/>
          <w:sz w:val="27"/>
          <w:szCs w:val="27"/>
          <w:shd w:val="clear" w:color="auto" w:fill="FFFFFF"/>
          <w:lang w:val="en-GB"/>
        </w:rPr>
        <w:t xml:space="preserve"> km</w:t>
      </w:r>
      <w:r w:rsidR="00C44F05" w:rsidRPr="00132D0A">
        <w:rPr>
          <w:rFonts w:ascii="Calibri" w:eastAsia="Times New Roman" w:hAnsi="Calibri" w:cs="Times New Roman"/>
          <w:color w:val="000000"/>
          <w:sz w:val="27"/>
          <w:szCs w:val="27"/>
          <w:shd w:val="clear" w:color="auto" w:fill="FFFFFF"/>
          <w:vertAlign w:val="superscript"/>
          <w:lang w:val="en-GB"/>
        </w:rPr>
        <w:t>2</w:t>
      </w:r>
      <w:r w:rsidR="00A20BDD" w:rsidRPr="00132D0A">
        <w:rPr>
          <w:rFonts w:ascii="Calibri" w:eastAsia="Times New Roman" w:hAnsi="Calibri" w:cs="Times New Roman"/>
          <w:color w:val="000000"/>
          <w:sz w:val="27"/>
          <w:szCs w:val="27"/>
          <w:shd w:val="clear" w:color="auto" w:fill="FFFFFF"/>
          <w:lang w:val="en-GB"/>
        </w:rPr>
        <w:t xml:space="preserve"> and </w:t>
      </w:r>
      <w:r w:rsidRPr="00132D0A">
        <w:rPr>
          <w:rFonts w:ascii="Calibri" w:eastAsia="Times New Roman" w:hAnsi="Calibri" w:cs="Times New Roman"/>
          <w:color w:val="000000"/>
          <w:sz w:val="27"/>
          <w:szCs w:val="27"/>
          <w:shd w:val="clear" w:color="auto" w:fill="FFFFFF"/>
          <w:lang w:val="en-GB"/>
        </w:rPr>
        <w:t>the Indian population had already vanished</w:t>
      </w:r>
      <w:r w:rsidR="00A20BDD" w:rsidRPr="00132D0A">
        <w:rPr>
          <w:rFonts w:ascii="Calibri" w:eastAsia="Times New Roman" w:hAnsi="Calibri" w:cs="Times New Roman"/>
          <w:color w:val="000000"/>
          <w:sz w:val="27"/>
          <w:szCs w:val="27"/>
          <w:shd w:val="clear" w:color="auto" w:fill="FFFFFF"/>
          <w:lang w:val="en-GB"/>
        </w:rPr>
        <w:t xml:space="preserve">: the Spanish had transported them </w:t>
      </w:r>
      <w:r w:rsidR="002C1071" w:rsidRPr="00132D0A">
        <w:rPr>
          <w:rFonts w:ascii="Calibri" w:eastAsia="Times New Roman" w:hAnsi="Calibri" w:cs="Times New Roman"/>
          <w:color w:val="000000"/>
          <w:sz w:val="27"/>
          <w:szCs w:val="27"/>
          <w:shd w:val="clear" w:color="auto" w:fill="FFFFFF"/>
          <w:lang w:val="en-GB"/>
        </w:rPr>
        <w:t xml:space="preserve">all as slaves </w:t>
      </w:r>
      <w:r w:rsidR="00A20BDD" w:rsidRPr="00132D0A">
        <w:rPr>
          <w:rFonts w:ascii="Calibri" w:eastAsia="Times New Roman" w:hAnsi="Calibri" w:cs="Times New Roman"/>
          <w:color w:val="000000"/>
          <w:sz w:val="27"/>
          <w:szCs w:val="27"/>
          <w:shd w:val="clear" w:color="auto" w:fill="FFFFFF"/>
          <w:lang w:val="en-GB"/>
        </w:rPr>
        <w:t xml:space="preserve">to their colonies further </w:t>
      </w:r>
      <w:r w:rsidR="002C1071" w:rsidRPr="00132D0A">
        <w:rPr>
          <w:rFonts w:ascii="Calibri" w:eastAsia="Times New Roman" w:hAnsi="Calibri" w:cs="Times New Roman"/>
          <w:color w:val="000000"/>
          <w:sz w:val="27"/>
          <w:szCs w:val="27"/>
          <w:shd w:val="clear" w:color="auto" w:fill="FFFFFF"/>
          <w:lang w:val="en-GB"/>
        </w:rPr>
        <w:t>in</w:t>
      </w:r>
      <w:r w:rsidR="008B7967" w:rsidRPr="00132D0A">
        <w:rPr>
          <w:rFonts w:ascii="Calibri" w:eastAsia="Times New Roman" w:hAnsi="Calibri" w:cs="Times New Roman"/>
          <w:color w:val="000000"/>
          <w:sz w:val="27"/>
          <w:szCs w:val="27"/>
          <w:shd w:val="clear" w:color="auto" w:fill="FFFFFF"/>
          <w:lang w:val="en-GB"/>
        </w:rPr>
        <w:t>to</w:t>
      </w:r>
      <w:r w:rsidR="00A20BDD" w:rsidRPr="00132D0A">
        <w:rPr>
          <w:rFonts w:ascii="Calibri" w:eastAsia="Times New Roman" w:hAnsi="Calibri" w:cs="Times New Roman"/>
          <w:color w:val="000000"/>
          <w:sz w:val="27"/>
          <w:szCs w:val="27"/>
          <w:shd w:val="clear" w:color="auto" w:fill="FFFFFF"/>
          <w:lang w:val="en-GB"/>
        </w:rPr>
        <w:t xml:space="preserve"> the Caribbean.</w:t>
      </w:r>
    </w:p>
    <w:p w14:paraId="0B886CCA" w14:textId="14C10686" w:rsidR="00A20BDD" w:rsidRPr="00132D0A" w:rsidRDefault="00A20BDD" w:rsidP="004C093A">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On board t</w:t>
      </w:r>
      <w:r w:rsidR="001F3870" w:rsidRPr="00132D0A">
        <w:rPr>
          <w:rFonts w:ascii="Calibri" w:eastAsia="Times New Roman" w:hAnsi="Calibri" w:cs="Times New Roman"/>
          <w:color w:val="000000"/>
          <w:sz w:val="27"/>
          <w:szCs w:val="27"/>
          <w:shd w:val="clear" w:color="auto" w:fill="FFFFFF"/>
          <w:lang w:val="en-GB"/>
        </w:rPr>
        <w:t>he first ship were 190 voluntary</w:t>
      </w:r>
      <w:r w:rsidRPr="00132D0A">
        <w:rPr>
          <w:rFonts w:ascii="Calibri" w:eastAsia="Times New Roman" w:hAnsi="Calibri" w:cs="Times New Roman"/>
          <w:color w:val="000000"/>
          <w:sz w:val="27"/>
          <w:szCs w:val="27"/>
          <w:shd w:val="clear" w:color="auto" w:fill="FFFFFF"/>
          <w:lang w:val="en-GB"/>
        </w:rPr>
        <w:t xml:space="preserve"> settlers. The</w:t>
      </w:r>
      <w:r w:rsidR="002C1071" w:rsidRPr="00132D0A">
        <w:rPr>
          <w:rFonts w:ascii="Calibri" w:eastAsia="Times New Roman" w:hAnsi="Calibri" w:cs="Times New Roman"/>
          <w:color w:val="000000"/>
          <w:sz w:val="27"/>
          <w:szCs w:val="27"/>
          <w:shd w:val="clear" w:color="auto" w:fill="FFFFFF"/>
          <w:lang w:val="en-GB"/>
        </w:rPr>
        <w:t>y were</w:t>
      </w:r>
      <w:r w:rsidRPr="00132D0A">
        <w:rPr>
          <w:rFonts w:ascii="Calibri" w:eastAsia="Times New Roman" w:hAnsi="Calibri" w:cs="Times New Roman"/>
          <w:color w:val="000000"/>
          <w:sz w:val="27"/>
          <w:szCs w:val="27"/>
          <w:shd w:val="clear" w:color="auto" w:fill="FFFFFF"/>
          <w:lang w:val="en-GB"/>
        </w:rPr>
        <w:t xml:space="preserve"> men and women </w:t>
      </w:r>
      <w:r w:rsidR="002C1071" w:rsidRPr="00132D0A">
        <w:rPr>
          <w:rFonts w:ascii="Calibri" w:eastAsia="Times New Roman" w:hAnsi="Calibri" w:cs="Times New Roman"/>
          <w:color w:val="000000"/>
          <w:sz w:val="27"/>
          <w:szCs w:val="27"/>
          <w:shd w:val="clear" w:color="auto" w:fill="FFFFFF"/>
          <w:lang w:val="en-GB"/>
        </w:rPr>
        <w:t>from Denmark and Norway</w:t>
      </w:r>
      <w:r w:rsidR="00667B75"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 xml:space="preserve"> the latter taken on board </w:t>
      </w:r>
      <w:r w:rsidR="00667B75" w:rsidRPr="00132D0A">
        <w:rPr>
          <w:rFonts w:ascii="Calibri" w:eastAsia="Times New Roman" w:hAnsi="Calibri" w:cs="Times New Roman"/>
          <w:color w:val="000000"/>
          <w:sz w:val="27"/>
          <w:szCs w:val="27"/>
          <w:shd w:val="clear" w:color="auto" w:fill="FFFFFF"/>
          <w:lang w:val="en-GB"/>
        </w:rPr>
        <w:t>in</w:t>
      </w:r>
      <w:r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shd w:val="clear" w:color="auto" w:fill="FFFFFF"/>
          <w:lang w:val="en-GB"/>
        </w:rPr>
        <w:lastRenderedPageBreak/>
        <w:t>Bergen. After six months, 161 of them had died, mainly</w:t>
      </w:r>
      <w:r w:rsidR="001F3870" w:rsidRPr="00132D0A">
        <w:rPr>
          <w:rFonts w:ascii="Calibri" w:eastAsia="Times New Roman" w:hAnsi="Calibri" w:cs="Times New Roman"/>
          <w:color w:val="000000"/>
          <w:sz w:val="27"/>
          <w:szCs w:val="27"/>
          <w:shd w:val="clear" w:color="auto" w:fill="FFFFFF"/>
          <w:lang w:val="en-GB"/>
        </w:rPr>
        <w:t xml:space="preserve"> of various tropical diseases. Even so, s</w:t>
      </w:r>
      <w:r w:rsidRPr="00132D0A">
        <w:rPr>
          <w:rFonts w:ascii="Calibri" w:eastAsia="Times New Roman" w:hAnsi="Calibri" w:cs="Times New Roman"/>
          <w:color w:val="000000"/>
          <w:sz w:val="27"/>
          <w:szCs w:val="27"/>
          <w:shd w:val="clear" w:color="auto" w:fill="FFFFFF"/>
          <w:lang w:val="en-GB"/>
        </w:rPr>
        <w:t>ome small fam</w:t>
      </w:r>
      <w:r w:rsidR="001F3870" w:rsidRPr="00132D0A">
        <w:rPr>
          <w:rFonts w:ascii="Calibri" w:eastAsia="Times New Roman" w:hAnsi="Calibri" w:cs="Times New Roman"/>
          <w:color w:val="000000"/>
          <w:sz w:val="27"/>
          <w:szCs w:val="27"/>
          <w:shd w:val="clear" w:color="auto" w:fill="FFFFFF"/>
          <w:lang w:val="en-GB"/>
        </w:rPr>
        <w:t>ily farms gradually took shape</w:t>
      </w:r>
      <w:r w:rsidRPr="00132D0A">
        <w:rPr>
          <w:rFonts w:ascii="Calibri" w:eastAsia="Times New Roman" w:hAnsi="Calibri" w:cs="Times New Roman"/>
          <w:color w:val="000000"/>
          <w:sz w:val="27"/>
          <w:szCs w:val="27"/>
          <w:shd w:val="clear" w:color="auto" w:fill="FFFFFF"/>
          <w:lang w:val="en-GB"/>
        </w:rPr>
        <w:t xml:space="preserve">, but </w:t>
      </w:r>
      <w:r w:rsidR="001F3870" w:rsidRPr="00132D0A">
        <w:rPr>
          <w:rFonts w:ascii="Calibri" w:eastAsia="Times New Roman" w:hAnsi="Calibri" w:cs="Times New Roman"/>
          <w:color w:val="000000"/>
          <w:sz w:val="27"/>
          <w:szCs w:val="27"/>
          <w:shd w:val="clear" w:color="auto" w:fill="FFFFFF"/>
          <w:lang w:val="en-GB"/>
        </w:rPr>
        <w:t xml:space="preserve">more hands were needed </w:t>
      </w:r>
      <w:r w:rsidRPr="00132D0A">
        <w:rPr>
          <w:rFonts w:ascii="Calibri" w:eastAsia="Times New Roman" w:hAnsi="Calibri" w:cs="Times New Roman"/>
          <w:color w:val="000000"/>
          <w:sz w:val="27"/>
          <w:szCs w:val="27"/>
          <w:shd w:val="clear" w:color="auto" w:fill="FFFFFF"/>
          <w:lang w:val="en-GB"/>
        </w:rPr>
        <w:t>to set up profitable plantations and expl</w:t>
      </w:r>
      <w:r w:rsidR="001F3870" w:rsidRPr="00132D0A">
        <w:rPr>
          <w:rFonts w:ascii="Calibri" w:eastAsia="Times New Roman" w:hAnsi="Calibri" w:cs="Times New Roman"/>
          <w:color w:val="000000"/>
          <w:sz w:val="27"/>
          <w:szCs w:val="27"/>
          <w:shd w:val="clear" w:color="auto" w:fill="FFFFFF"/>
          <w:lang w:val="en-GB"/>
        </w:rPr>
        <w:t>oit the islands’ full potential</w:t>
      </w:r>
      <w:r w:rsidRPr="00132D0A">
        <w:rPr>
          <w:rFonts w:ascii="Calibri" w:eastAsia="Times New Roman" w:hAnsi="Calibri" w:cs="Times New Roman"/>
          <w:color w:val="000000"/>
          <w:sz w:val="27"/>
          <w:szCs w:val="27"/>
          <w:shd w:val="clear" w:color="auto" w:fill="FFFFFF"/>
          <w:lang w:val="en-GB"/>
        </w:rPr>
        <w:t xml:space="preserve">. An interim solution was to use prison inmates and convicts from Denmark, who were promised freedom in return for a few years’ work on the islands. But few of them lived long enough to </w:t>
      </w:r>
      <w:r w:rsidR="004C093A" w:rsidRPr="00132D0A">
        <w:rPr>
          <w:rFonts w:ascii="Calibri" w:eastAsia="Times New Roman" w:hAnsi="Calibri" w:cs="Times New Roman"/>
          <w:color w:val="000000"/>
          <w:sz w:val="27"/>
          <w:szCs w:val="27"/>
          <w:shd w:val="clear" w:color="auto" w:fill="FFFFFF"/>
          <w:lang w:val="en-GB"/>
        </w:rPr>
        <w:t>claim their reward.</w:t>
      </w:r>
    </w:p>
    <w:p w14:paraId="31756BE7" w14:textId="69168797" w:rsidR="004C093A" w:rsidRPr="00132D0A" w:rsidRDefault="004C093A" w:rsidP="004C093A">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first boatload of </w:t>
      </w:r>
      <w:r w:rsidR="001F3870" w:rsidRPr="00132D0A">
        <w:rPr>
          <w:rFonts w:ascii="Calibri" w:eastAsia="Times New Roman" w:hAnsi="Calibri" w:cs="Times New Roman"/>
          <w:color w:val="000000"/>
          <w:sz w:val="27"/>
          <w:szCs w:val="27"/>
          <w:shd w:val="clear" w:color="auto" w:fill="FFFFFF"/>
          <w:lang w:val="en-GB"/>
        </w:rPr>
        <w:t xml:space="preserve">more </w:t>
      </w:r>
      <w:r w:rsidRPr="00132D0A">
        <w:rPr>
          <w:rFonts w:ascii="Calibri" w:eastAsia="Times New Roman" w:hAnsi="Calibri" w:cs="Times New Roman"/>
          <w:color w:val="000000"/>
          <w:sz w:val="27"/>
          <w:szCs w:val="27"/>
          <w:shd w:val="clear" w:color="auto" w:fill="FFFFFF"/>
          <w:lang w:val="en-GB"/>
        </w:rPr>
        <w:t>robust manpower arrived from Guinea in Africa in 1673. They were sl</w:t>
      </w:r>
      <w:r w:rsidR="00667B75" w:rsidRPr="00132D0A">
        <w:rPr>
          <w:rFonts w:ascii="Calibri" w:eastAsia="Times New Roman" w:hAnsi="Calibri" w:cs="Times New Roman"/>
          <w:color w:val="000000"/>
          <w:sz w:val="27"/>
          <w:szCs w:val="27"/>
          <w:shd w:val="clear" w:color="auto" w:fill="FFFFFF"/>
          <w:lang w:val="en-GB"/>
        </w:rPr>
        <w:t>aves bought from local chiefs</w:t>
      </w:r>
      <w:r w:rsidRPr="00132D0A">
        <w:rPr>
          <w:rFonts w:ascii="Calibri" w:eastAsia="Times New Roman" w:hAnsi="Calibri" w:cs="Times New Roman"/>
          <w:color w:val="000000"/>
          <w:sz w:val="27"/>
          <w:szCs w:val="27"/>
          <w:shd w:val="clear" w:color="auto" w:fill="FFFFFF"/>
          <w:lang w:val="en-GB"/>
        </w:rPr>
        <w:t xml:space="preserve"> who had captured them in tribal wars. The project proved a success. And </w:t>
      </w:r>
      <w:r w:rsidR="00667B75" w:rsidRPr="00132D0A">
        <w:rPr>
          <w:rFonts w:ascii="Calibri" w:eastAsia="Times New Roman" w:hAnsi="Calibri" w:cs="Times New Roman"/>
          <w:color w:val="000000"/>
          <w:sz w:val="27"/>
          <w:szCs w:val="27"/>
          <w:shd w:val="clear" w:color="auto" w:fill="FFFFFF"/>
          <w:lang w:val="en-GB"/>
        </w:rPr>
        <w:t>after just</w:t>
      </w:r>
      <w:r w:rsidRPr="00132D0A">
        <w:rPr>
          <w:rFonts w:ascii="Calibri" w:eastAsia="Times New Roman" w:hAnsi="Calibri" w:cs="Times New Roman"/>
          <w:color w:val="000000"/>
          <w:sz w:val="27"/>
          <w:szCs w:val="27"/>
          <w:shd w:val="clear" w:color="auto" w:fill="FFFFFF"/>
          <w:lang w:val="en-GB"/>
        </w:rPr>
        <w:t xml:space="preserve"> a few years, the slave trade really took off. To facilitate the export</w:t>
      </w:r>
      <w:r w:rsidR="001F3870" w:rsidRPr="00132D0A">
        <w:rPr>
          <w:rFonts w:ascii="Calibri" w:eastAsia="Times New Roman" w:hAnsi="Calibri" w:cs="Times New Roman"/>
          <w:color w:val="000000"/>
          <w:sz w:val="27"/>
          <w:szCs w:val="27"/>
          <w:shd w:val="clear" w:color="auto" w:fill="FFFFFF"/>
          <w:lang w:val="en-GB"/>
        </w:rPr>
        <w:t xml:space="preserve"> of slaves</w:t>
      </w:r>
      <w:r w:rsidRPr="00132D0A">
        <w:rPr>
          <w:rFonts w:ascii="Calibri" w:eastAsia="Times New Roman" w:hAnsi="Calibri" w:cs="Times New Roman"/>
          <w:color w:val="000000"/>
          <w:sz w:val="27"/>
          <w:szCs w:val="27"/>
          <w:shd w:val="clear" w:color="auto" w:fill="FFFFFF"/>
          <w:lang w:val="en-GB"/>
        </w:rPr>
        <w:t>, a couple of forts were established on the western coast of Africa. From here, frigates were loade</w:t>
      </w:r>
      <w:r w:rsidR="001F3870" w:rsidRPr="00132D0A">
        <w:rPr>
          <w:rFonts w:ascii="Calibri" w:eastAsia="Times New Roman" w:hAnsi="Calibri" w:cs="Times New Roman"/>
          <w:color w:val="000000"/>
          <w:sz w:val="27"/>
          <w:szCs w:val="27"/>
          <w:shd w:val="clear" w:color="auto" w:fill="FFFFFF"/>
          <w:lang w:val="en-GB"/>
        </w:rPr>
        <w:t>d with up to 500 slaves and sent</w:t>
      </w:r>
      <w:r w:rsidRPr="00132D0A">
        <w:rPr>
          <w:rFonts w:ascii="Calibri" w:eastAsia="Times New Roman" w:hAnsi="Calibri" w:cs="Times New Roman"/>
          <w:color w:val="000000"/>
          <w:sz w:val="27"/>
          <w:szCs w:val="27"/>
          <w:shd w:val="clear" w:color="auto" w:fill="FFFFFF"/>
          <w:lang w:val="en-GB"/>
        </w:rPr>
        <w:t xml:space="preserve"> </w:t>
      </w:r>
      <w:r w:rsidR="002C1071" w:rsidRPr="00132D0A">
        <w:rPr>
          <w:rFonts w:ascii="Calibri" w:eastAsia="Times New Roman" w:hAnsi="Calibri" w:cs="Times New Roman"/>
          <w:color w:val="000000"/>
          <w:sz w:val="27"/>
          <w:szCs w:val="27"/>
          <w:shd w:val="clear" w:color="auto" w:fill="FFFFFF"/>
          <w:lang w:val="en-GB"/>
        </w:rPr>
        <w:t>across</w:t>
      </w:r>
      <w:r w:rsidRPr="00132D0A">
        <w:rPr>
          <w:rFonts w:ascii="Calibri" w:eastAsia="Times New Roman" w:hAnsi="Calibri" w:cs="Times New Roman"/>
          <w:color w:val="000000"/>
          <w:sz w:val="27"/>
          <w:szCs w:val="27"/>
          <w:shd w:val="clear" w:color="auto" w:fill="FFFFFF"/>
          <w:lang w:val="en-GB"/>
        </w:rPr>
        <w:t xml:space="preserve"> the sea to Saint Thomas, which rapidly became one of the most important slave-trading centres in the whole of the Caribbean.</w:t>
      </w:r>
    </w:p>
    <w:p w14:paraId="00460C40" w14:textId="624F7398" w:rsidR="004C093A" w:rsidRPr="00132D0A" w:rsidRDefault="004C093A" w:rsidP="004C093A">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Many of the slaves remained on the islands, and soon </w:t>
      </w:r>
      <w:r w:rsidR="0006151A" w:rsidRPr="00132D0A">
        <w:rPr>
          <w:rFonts w:ascii="Calibri" w:eastAsia="Times New Roman" w:hAnsi="Calibri" w:cs="Times New Roman"/>
          <w:color w:val="000000"/>
          <w:sz w:val="27"/>
          <w:szCs w:val="27"/>
          <w:shd w:val="clear" w:color="auto" w:fill="FFFFFF"/>
          <w:lang w:val="en-GB"/>
        </w:rPr>
        <w:t xml:space="preserve">they </w:t>
      </w:r>
      <w:r w:rsidRPr="00132D0A">
        <w:rPr>
          <w:rFonts w:ascii="Calibri" w:eastAsia="Times New Roman" w:hAnsi="Calibri" w:cs="Times New Roman"/>
          <w:color w:val="000000"/>
          <w:sz w:val="27"/>
          <w:szCs w:val="27"/>
          <w:shd w:val="clear" w:color="auto" w:fill="FFFFFF"/>
          <w:lang w:val="en-GB"/>
        </w:rPr>
        <w:t xml:space="preserve">accounted for such a large share of the </w:t>
      </w:r>
      <w:r w:rsidR="001F3870" w:rsidRPr="00132D0A">
        <w:rPr>
          <w:rFonts w:ascii="Calibri" w:eastAsia="Times New Roman" w:hAnsi="Calibri" w:cs="Times New Roman"/>
          <w:color w:val="000000"/>
          <w:sz w:val="27"/>
          <w:szCs w:val="27"/>
          <w:shd w:val="clear" w:color="auto" w:fill="FFFFFF"/>
          <w:lang w:val="en-GB"/>
        </w:rPr>
        <w:t>population</w:t>
      </w:r>
      <w:r w:rsidRPr="00132D0A">
        <w:rPr>
          <w:rFonts w:ascii="Calibri" w:eastAsia="Times New Roman" w:hAnsi="Calibri" w:cs="Times New Roman"/>
          <w:color w:val="000000"/>
          <w:sz w:val="27"/>
          <w:szCs w:val="27"/>
          <w:shd w:val="clear" w:color="auto" w:fill="FFFFFF"/>
          <w:lang w:val="en-GB"/>
        </w:rPr>
        <w:t xml:space="preserve"> that the whites felt threat</w:t>
      </w:r>
      <w:r w:rsidR="0006151A" w:rsidRPr="00132D0A">
        <w:rPr>
          <w:rFonts w:ascii="Calibri" w:eastAsia="Times New Roman" w:hAnsi="Calibri" w:cs="Times New Roman"/>
          <w:color w:val="000000"/>
          <w:sz w:val="27"/>
          <w:szCs w:val="27"/>
          <w:shd w:val="clear" w:color="auto" w:fill="FFFFFF"/>
          <w:lang w:val="en-GB"/>
        </w:rPr>
        <w:t>ened</w:t>
      </w:r>
      <w:r w:rsidRPr="00132D0A">
        <w:rPr>
          <w:rFonts w:ascii="Calibri" w:eastAsia="Times New Roman" w:hAnsi="Calibri" w:cs="Times New Roman"/>
          <w:color w:val="000000"/>
          <w:sz w:val="27"/>
          <w:szCs w:val="27"/>
          <w:shd w:val="clear" w:color="auto" w:fill="FFFFFF"/>
          <w:lang w:val="en-GB"/>
        </w:rPr>
        <w:t xml:space="preserve">. Consequently, strict and detailed regulations were introduced whereby participation in rebellions was punishable </w:t>
      </w:r>
      <w:r w:rsidR="00682DFF" w:rsidRPr="00132D0A">
        <w:rPr>
          <w:rFonts w:ascii="Calibri" w:eastAsia="Times New Roman" w:hAnsi="Calibri" w:cs="Times New Roman"/>
          <w:color w:val="000000"/>
          <w:sz w:val="27"/>
          <w:szCs w:val="27"/>
          <w:shd w:val="clear" w:color="auto" w:fill="FFFFFF"/>
          <w:lang w:val="en-GB"/>
        </w:rPr>
        <w:t>by</w:t>
      </w:r>
      <w:r w:rsidRPr="00132D0A">
        <w:rPr>
          <w:rFonts w:ascii="Calibri" w:eastAsia="Times New Roman" w:hAnsi="Calibri" w:cs="Times New Roman"/>
          <w:color w:val="000000"/>
          <w:sz w:val="27"/>
          <w:szCs w:val="27"/>
          <w:shd w:val="clear" w:color="auto" w:fill="FFFFFF"/>
          <w:lang w:val="en-GB"/>
        </w:rPr>
        <w:t xml:space="preserve"> death, while </w:t>
      </w:r>
      <w:r w:rsidR="00F845E3" w:rsidRPr="00132D0A">
        <w:rPr>
          <w:rFonts w:ascii="Calibri" w:eastAsia="Times New Roman" w:hAnsi="Calibri" w:cs="Times New Roman"/>
          <w:color w:val="000000"/>
          <w:sz w:val="27"/>
          <w:szCs w:val="27"/>
          <w:shd w:val="clear" w:color="auto" w:fill="FFFFFF"/>
          <w:lang w:val="en-GB"/>
        </w:rPr>
        <w:t xml:space="preserve">escape and theft </w:t>
      </w:r>
      <w:r w:rsidR="00682DFF" w:rsidRPr="00132D0A">
        <w:rPr>
          <w:rFonts w:ascii="Calibri" w:eastAsia="Times New Roman" w:hAnsi="Calibri" w:cs="Times New Roman"/>
          <w:color w:val="000000"/>
          <w:sz w:val="27"/>
          <w:szCs w:val="27"/>
          <w:shd w:val="clear" w:color="auto" w:fill="FFFFFF"/>
          <w:lang w:val="en-GB"/>
        </w:rPr>
        <w:t>resulted in</w:t>
      </w:r>
      <w:r w:rsidR="00F845E3" w:rsidRPr="00132D0A">
        <w:rPr>
          <w:rFonts w:ascii="Calibri" w:eastAsia="Times New Roman" w:hAnsi="Calibri" w:cs="Times New Roman"/>
          <w:color w:val="000000"/>
          <w:sz w:val="27"/>
          <w:szCs w:val="27"/>
          <w:shd w:val="clear" w:color="auto" w:fill="FFFFFF"/>
          <w:lang w:val="en-GB"/>
        </w:rPr>
        <w:t xml:space="preserve"> a brand on the forehead or the amputation of a limb whose absence would not </w:t>
      </w:r>
      <w:r w:rsidR="00682DFF" w:rsidRPr="00132D0A">
        <w:rPr>
          <w:rFonts w:ascii="Calibri" w:eastAsia="Times New Roman" w:hAnsi="Calibri" w:cs="Times New Roman"/>
          <w:color w:val="000000"/>
          <w:sz w:val="27"/>
          <w:szCs w:val="27"/>
          <w:shd w:val="clear" w:color="auto" w:fill="FFFFFF"/>
          <w:lang w:val="en-GB"/>
        </w:rPr>
        <w:t>restrict</w:t>
      </w:r>
      <w:r w:rsidR="00F845E3" w:rsidRPr="00132D0A">
        <w:rPr>
          <w:rFonts w:ascii="Calibri" w:eastAsia="Times New Roman" w:hAnsi="Calibri" w:cs="Times New Roman"/>
          <w:color w:val="000000"/>
          <w:sz w:val="27"/>
          <w:szCs w:val="27"/>
          <w:shd w:val="clear" w:color="auto" w:fill="FFFFFF"/>
          <w:lang w:val="en-GB"/>
        </w:rPr>
        <w:t xml:space="preserve"> </w:t>
      </w:r>
      <w:r w:rsidR="00682DFF" w:rsidRPr="00132D0A">
        <w:rPr>
          <w:rFonts w:ascii="Calibri" w:eastAsia="Times New Roman" w:hAnsi="Calibri" w:cs="Times New Roman"/>
          <w:color w:val="000000"/>
          <w:sz w:val="27"/>
          <w:szCs w:val="27"/>
          <w:shd w:val="clear" w:color="auto" w:fill="FFFFFF"/>
          <w:lang w:val="en-GB"/>
        </w:rPr>
        <w:t xml:space="preserve">the person’s </w:t>
      </w:r>
      <w:r w:rsidR="001F3870" w:rsidRPr="00132D0A">
        <w:rPr>
          <w:rFonts w:ascii="Calibri" w:eastAsia="Times New Roman" w:hAnsi="Calibri" w:cs="Times New Roman"/>
          <w:color w:val="000000"/>
          <w:sz w:val="27"/>
          <w:szCs w:val="27"/>
          <w:shd w:val="clear" w:color="auto" w:fill="FFFFFF"/>
          <w:lang w:val="en-GB"/>
        </w:rPr>
        <w:t xml:space="preserve">ability to </w:t>
      </w:r>
      <w:r w:rsidR="00F845E3" w:rsidRPr="00132D0A">
        <w:rPr>
          <w:rFonts w:ascii="Calibri" w:eastAsia="Times New Roman" w:hAnsi="Calibri" w:cs="Times New Roman"/>
          <w:color w:val="000000"/>
          <w:sz w:val="27"/>
          <w:szCs w:val="27"/>
          <w:shd w:val="clear" w:color="auto" w:fill="FFFFFF"/>
          <w:lang w:val="en-GB"/>
        </w:rPr>
        <w:t xml:space="preserve">work. And </w:t>
      </w:r>
      <w:r w:rsidR="004247D1" w:rsidRPr="00132D0A">
        <w:rPr>
          <w:rFonts w:ascii="Calibri" w:eastAsia="Times New Roman" w:hAnsi="Calibri" w:cs="Times New Roman"/>
          <w:color w:val="000000"/>
          <w:sz w:val="27"/>
          <w:szCs w:val="27"/>
          <w:shd w:val="clear" w:color="auto" w:fill="FFFFFF"/>
          <w:lang w:val="en-GB"/>
        </w:rPr>
        <w:t>‘</w:t>
      </w:r>
      <w:r w:rsidR="006C4D64" w:rsidRPr="00132D0A">
        <w:rPr>
          <w:rFonts w:ascii="Calibri" w:eastAsia="Times New Roman" w:hAnsi="Calibri" w:cs="Times New Roman"/>
          <w:color w:val="000000"/>
          <w:sz w:val="27"/>
          <w:szCs w:val="27"/>
          <w:shd w:val="clear" w:color="auto" w:fill="FFFFFF"/>
          <w:lang w:val="en-GB"/>
        </w:rPr>
        <w:t>should</w:t>
      </w:r>
      <w:r w:rsidR="00F845E3" w:rsidRPr="00132D0A">
        <w:rPr>
          <w:rFonts w:ascii="Calibri" w:eastAsia="Times New Roman" w:hAnsi="Calibri" w:cs="Times New Roman"/>
          <w:color w:val="000000"/>
          <w:sz w:val="27"/>
          <w:szCs w:val="27"/>
          <w:shd w:val="clear" w:color="auto" w:fill="FFFFFF"/>
          <w:lang w:val="en-GB"/>
        </w:rPr>
        <w:t xml:space="preserve"> anybody </w:t>
      </w:r>
      <w:r w:rsidR="00A130D8" w:rsidRPr="00132D0A">
        <w:rPr>
          <w:rFonts w:ascii="Calibri" w:eastAsia="Times New Roman" w:hAnsi="Calibri" w:cs="Times New Roman"/>
          <w:color w:val="000000"/>
          <w:sz w:val="27"/>
          <w:szCs w:val="27"/>
          <w:shd w:val="clear" w:color="auto" w:fill="FFFFFF"/>
          <w:lang w:val="en-GB"/>
        </w:rPr>
        <w:t>tire</w:t>
      </w:r>
      <w:r w:rsidR="00F845E3" w:rsidRPr="00132D0A">
        <w:rPr>
          <w:rFonts w:ascii="Calibri" w:eastAsia="Times New Roman" w:hAnsi="Calibri" w:cs="Times New Roman"/>
          <w:color w:val="000000"/>
          <w:sz w:val="27"/>
          <w:szCs w:val="27"/>
          <w:shd w:val="clear" w:color="auto" w:fill="FFFFFF"/>
          <w:lang w:val="en-GB"/>
        </w:rPr>
        <w:t xml:space="preserve"> of working, a whip will</w:t>
      </w:r>
      <w:r w:rsidR="00102A20" w:rsidRPr="00132D0A">
        <w:rPr>
          <w:rFonts w:ascii="Calibri" w:eastAsia="Times New Roman" w:hAnsi="Calibri" w:cs="Times New Roman"/>
          <w:color w:val="000000"/>
          <w:sz w:val="27"/>
          <w:szCs w:val="27"/>
          <w:shd w:val="clear" w:color="auto" w:fill="FFFFFF"/>
          <w:lang w:val="en-GB"/>
        </w:rPr>
        <w:t xml:space="preserve"> soon cure him of this sickness</w:t>
      </w:r>
      <w:r w:rsidR="004247D1" w:rsidRPr="00132D0A">
        <w:rPr>
          <w:rFonts w:ascii="Calibri" w:eastAsia="Times New Roman" w:hAnsi="Calibri" w:cs="Times New Roman"/>
          <w:color w:val="000000"/>
          <w:sz w:val="27"/>
          <w:szCs w:val="27"/>
          <w:shd w:val="clear" w:color="auto" w:fill="FFFFFF"/>
          <w:lang w:val="en-GB"/>
        </w:rPr>
        <w:t>’</w:t>
      </w:r>
      <w:r w:rsidR="00F845E3" w:rsidRPr="00132D0A">
        <w:rPr>
          <w:rStyle w:val="Sluttnotereferanse"/>
          <w:rFonts w:ascii="Calibri" w:eastAsia="Times New Roman" w:hAnsi="Calibri" w:cs="Times New Roman"/>
          <w:color w:val="000000"/>
          <w:sz w:val="27"/>
          <w:szCs w:val="27"/>
          <w:shd w:val="clear" w:color="auto" w:fill="FFFFFF"/>
          <w:lang w:val="en-GB"/>
        </w:rPr>
        <w:endnoteReference w:id="33"/>
      </w:r>
      <w:r w:rsidR="00F845E3" w:rsidRPr="00132D0A">
        <w:rPr>
          <w:rFonts w:ascii="Calibri" w:eastAsia="Times New Roman" w:hAnsi="Calibri" w:cs="Times New Roman"/>
          <w:color w:val="000000"/>
          <w:sz w:val="27"/>
          <w:szCs w:val="27"/>
          <w:shd w:val="clear" w:color="auto" w:fill="FFFFFF"/>
          <w:lang w:val="en-GB"/>
        </w:rPr>
        <w:t xml:space="preserve">  </w:t>
      </w:r>
    </w:p>
    <w:p w14:paraId="09913B71" w14:textId="6A7933C1" w:rsidR="00A130D8" w:rsidRPr="00132D0A" w:rsidRDefault="00A130D8" w:rsidP="004C093A">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West India Guinea Company had been quick to see the potential of </w:t>
      </w:r>
      <w:r w:rsidR="0006151A" w:rsidRPr="00132D0A">
        <w:rPr>
          <w:rFonts w:ascii="Calibri" w:eastAsia="Times New Roman" w:hAnsi="Calibri" w:cs="Times New Roman"/>
          <w:color w:val="000000"/>
          <w:sz w:val="27"/>
          <w:szCs w:val="27"/>
          <w:shd w:val="clear" w:color="auto" w:fill="FFFFFF"/>
          <w:lang w:val="en-GB"/>
        </w:rPr>
        <w:t>what was termed</w:t>
      </w:r>
      <w:r w:rsidRPr="00132D0A">
        <w:rPr>
          <w:rFonts w:ascii="Calibri" w:eastAsia="Times New Roman" w:hAnsi="Calibri" w:cs="Times New Roman"/>
          <w:color w:val="000000"/>
          <w:sz w:val="27"/>
          <w:szCs w:val="27"/>
          <w:shd w:val="clear" w:color="auto" w:fill="FFFFFF"/>
          <w:lang w:val="en-GB"/>
        </w:rPr>
        <w:t xml:space="preserve"> triangular trade. </w:t>
      </w:r>
      <w:r w:rsidR="00682DFF" w:rsidRPr="00132D0A">
        <w:rPr>
          <w:rFonts w:ascii="Calibri" w:eastAsia="Times New Roman" w:hAnsi="Calibri" w:cs="Times New Roman"/>
          <w:color w:val="000000"/>
          <w:sz w:val="27"/>
          <w:szCs w:val="27"/>
          <w:shd w:val="clear" w:color="auto" w:fill="FFFFFF"/>
          <w:lang w:val="en-GB"/>
        </w:rPr>
        <w:t>Put</w:t>
      </w:r>
      <w:r w:rsidRPr="00132D0A">
        <w:rPr>
          <w:rFonts w:ascii="Calibri" w:eastAsia="Times New Roman" w:hAnsi="Calibri" w:cs="Times New Roman"/>
          <w:color w:val="000000"/>
          <w:sz w:val="27"/>
          <w:szCs w:val="27"/>
          <w:shd w:val="clear" w:color="auto" w:fill="FFFFFF"/>
          <w:lang w:val="en-GB"/>
        </w:rPr>
        <w:t xml:space="preserve"> brief</w:t>
      </w:r>
      <w:r w:rsidR="00682DFF" w:rsidRPr="00132D0A">
        <w:rPr>
          <w:rFonts w:ascii="Calibri" w:eastAsia="Times New Roman" w:hAnsi="Calibri" w:cs="Times New Roman"/>
          <w:color w:val="000000"/>
          <w:sz w:val="27"/>
          <w:szCs w:val="27"/>
          <w:shd w:val="clear" w:color="auto" w:fill="FFFFFF"/>
          <w:lang w:val="en-GB"/>
        </w:rPr>
        <w:t>ly</w:t>
      </w:r>
      <w:r w:rsidRPr="00132D0A">
        <w:rPr>
          <w:rFonts w:ascii="Calibri" w:eastAsia="Times New Roman" w:hAnsi="Calibri" w:cs="Times New Roman"/>
          <w:color w:val="000000"/>
          <w:sz w:val="27"/>
          <w:szCs w:val="27"/>
          <w:shd w:val="clear" w:color="auto" w:fill="FFFFFF"/>
          <w:lang w:val="en-GB"/>
        </w:rPr>
        <w:t xml:space="preserve">, </w:t>
      </w:r>
      <w:r w:rsidR="00682DFF" w:rsidRPr="00132D0A">
        <w:rPr>
          <w:rFonts w:ascii="Calibri" w:eastAsia="Times New Roman" w:hAnsi="Calibri" w:cs="Times New Roman"/>
          <w:color w:val="000000"/>
          <w:sz w:val="27"/>
          <w:szCs w:val="27"/>
          <w:shd w:val="clear" w:color="auto" w:fill="FFFFFF"/>
          <w:lang w:val="en-GB"/>
        </w:rPr>
        <w:t>this involved</w:t>
      </w:r>
      <w:r w:rsidRPr="00132D0A">
        <w:rPr>
          <w:rFonts w:ascii="Calibri" w:eastAsia="Times New Roman" w:hAnsi="Calibri" w:cs="Times New Roman"/>
          <w:color w:val="000000"/>
          <w:sz w:val="27"/>
          <w:szCs w:val="27"/>
          <w:shd w:val="clear" w:color="auto" w:fill="FFFFFF"/>
          <w:lang w:val="en-GB"/>
        </w:rPr>
        <w:t xml:space="preserve"> export</w:t>
      </w:r>
      <w:r w:rsidR="00682DFF" w:rsidRPr="00132D0A">
        <w:rPr>
          <w:rFonts w:ascii="Calibri" w:eastAsia="Times New Roman" w:hAnsi="Calibri" w:cs="Times New Roman"/>
          <w:color w:val="000000"/>
          <w:sz w:val="27"/>
          <w:szCs w:val="27"/>
          <w:shd w:val="clear" w:color="auto" w:fill="FFFFFF"/>
          <w:lang w:val="en-GB"/>
        </w:rPr>
        <w:t>ing</w:t>
      </w:r>
      <w:r w:rsidRPr="00132D0A">
        <w:rPr>
          <w:rFonts w:ascii="Calibri" w:eastAsia="Times New Roman" w:hAnsi="Calibri" w:cs="Times New Roman"/>
          <w:color w:val="000000"/>
          <w:sz w:val="27"/>
          <w:szCs w:val="27"/>
          <w:shd w:val="clear" w:color="auto" w:fill="FFFFFF"/>
          <w:lang w:val="en-GB"/>
        </w:rPr>
        <w:t xml:space="preserve"> weapons and other industrial goods to Africa in exchange for slaves</w:t>
      </w:r>
      <w:r w:rsidR="00682DFF"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 xml:space="preserve"> who were then shipped to the West Indies to provide manpower for the sugar plantations. The </w:t>
      </w:r>
      <w:r w:rsidR="00682DFF" w:rsidRPr="00132D0A">
        <w:rPr>
          <w:rFonts w:ascii="Calibri" w:eastAsia="Times New Roman" w:hAnsi="Calibri" w:cs="Times New Roman"/>
          <w:color w:val="000000"/>
          <w:sz w:val="27"/>
          <w:szCs w:val="27"/>
          <w:shd w:val="clear" w:color="auto" w:fill="FFFFFF"/>
          <w:lang w:val="en-GB"/>
        </w:rPr>
        <w:t xml:space="preserve">third and </w:t>
      </w:r>
      <w:r w:rsidRPr="00132D0A">
        <w:rPr>
          <w:rFonts w:ascii="Calibri" w:eastAsia="Times New Roman" w:hAnsi="Calibri" w:cs="Times New Roman"/>
          <w:color w:val="000000"/>
          <w:sz w:val="27"/>
          <w:szCs w:val="27"/>
          <w:shd w:val="clear" w:color="auto" w:fill="FFFFFF"/>
          <w:lang w:val="en-GB"/>
        </w:rPr>
        <w:t xml:space="preserve">last stage </w:t>
      </w:r>
      <w:r w:rsidR="00682DFF" w:rsidRPr="00132D0A">
        <w:rPr>
          <w:rFonts w:ascii="Calibri" w:eastAsia="Times New Roman" w:hAnsi="Calibri" w:cs="Times New Roman"/>
          <w:color w:val="000000"/>
          <w:sz w:val="27"/>
          <w:szCs w:val="27"/>
          <w:shd w:val="clear" w:color="auto" w:fill="FFFFFF"/>
          <w:lang w:val="en-GB"/>
        </w:rPr>
        <w:t>was</w:t>
      </w:r>
      <w:r w:rsidRPr="00132D0A">
        <w:rPr>
          <w:rFonts w:ascii="Calibri" w:eastAsia="Times New Roman" w:hAnsi="Calibri" w:cs="Times New Roman"/>
          <w:color w:val="000000"/>
          <w:sz w:val="27"/>
          <w:szCs w:val="27"/>
          <w:shd w:val="clear" w:color="auto" w:fill="FFFFFF"/>
          <w:lang w:val="en-GB"/>
        </w:rPr>
        <w:t xml:space="preserve"> the transport of sugar, rum and other plantation products back home to Europe. It was a brilliant concept.</w:t>
      </w:r>
    </w:p>
    <w:p w14:paraId="32604E2A" w14:textId="216939A6" w:rsidR="00F62725" w:rsidRPr="00132D0A" w:rsidRDefault="00A130D8" w:rsidP="004C093A">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None</w:t>
      </w:r>
      <w:r w:rsidR="00682DFF" w:rsidRPr="00132D0A">
        <w:rPr>
          <w:rFonts w:ascii="Calibri" w:eastAsia="Times New Roman" w:hAnsi="Calibri" w:cs="Times New Roman"/>
          <w:color w:val="000000"/>
          <w:sz w:val="27"/>
          <w:szCs w:val="27"/>
          <w:shd w:val="clear" w:color="auto" w:fill="FFFFFF"/>
          <w:lang w:val="en-GB"/>
        </w:rPr>
        <w:t>theless, the company did poorly</w:t>
      </w:r>
      <w:r w:rsidRPr="00132D0A">
        <w:rPr>
          <w:rFonts w:ascii="Calibri" w:eastAsia="Times New Roman" w:hAnsi="Calibri" w:cs="Times New Roman"/>
          <w:color w:val="000000"/>
          <w:sz w:val="27"/>
          <w:szCs w:val="27"/>
          <w:shd w:val="clear" w:color="auto" w:fill="FFFFFF"/>
          <w:lang w:val="en-GB"/>
        </w:rPr>
        <w:t xml:space="preserve"> and was teetering on the edge of bankruptcy when the Danish state bought up the entire group of islands in 1754, </w:t>
      </w:r>
      <w:r w:rsidR="008B7967" w:rsidRPr="00132D0A">
        <w:rPr>
          <w:rFonts w:ascii="Calibri" w:eastAsia="Times New Roman" w:hAnsi="Calibri" w:cs="Times New Roman"/>
          <w:color w:val="000000"/>
          <w:sz w:val="27"/>
          <w:szCs w:val="27"/>
          <w:shd w:val="clear" w:color="auto" w:fill="FFFFFF"/>
          <w:lang w:val="en-GB"/>
        </w:rPr>
        <w:t>and turned</w:t>
      </w:r>
      <w:r w:rsidRPr="00132D0A">
        <w:rPr>
          <w:rFonts w:ascii="Calibri" w:eastAsia="Times New Roman" w:hAnsi="Calibri" w:cs="Times New Roman"/>
          <w:color w:val="000000"/>
          <w:sz w:val="27"/>
          <w:szCs w:val="27"/>
          <w:shd w:val="clear" w:color="auto" w:fill="FFFFFF"/>
          <w:lang w:val="en-GB"/>
        </w:rPr>
        <w:t xml:space="preserve"> it into a colony. There were 208 free whites and just over one thousand slaves on the islands. </w:t>
      </w:r>
      <w:r w:rsidR="00F62725" w:rsidRPr="00132D0A">
        <w:rPr>
          <w:rFonts w:ascii="Calibri" w:eastAsia="Times New Roman" w:hAnsi="Calibri" w:cs="Times New Roman"/>
          <w:color w:val="000000"/>
          <w:sz w:val="27"/>
          <w:szCs w:val="27"/>
          <w:shd w:val="clear" w:color="auto" w:fill="FFFFFF"/>
          <w:lang w:val="en-GB"/>
        </w:rPr>
        <w:t>The ruthlessness of the Danish state is evidenced by a census at the turn of the century, which</w:t>
      </w:r>
      <w:r w:rsidR="001F3870" w:rsidRPr="00132D0A">
        <w:rPr>
          <w:rFonts w:ascii="Calibri" w:eastAsia="Times New Roman" w:hAnsi="Calibri" w:cs="Times New Roman"/>
          <w:color w:val="000000"/>
          <w:sz w:val="27"/>
          <w:szCs w:val="27"/>
          <w:shd w:val="clear" w:color="auto" w:fill="FFFFFF"/>
          <w:lang w:val="en-GB"/>
        </w:rPr>
        <w:t xml:space="preserve"> shows that</w:t>
      </w:r>
      <w:r w:rsidR="00F62725" w:rsidRPr="00132D0A">
        <w:rPr>
          <w:rFonts w:ascii="Calibri" w:eastAsia="Times New Roman" w:hAnsi="Calibri" w:cs="Times New Roman"/>
          <w:color w:val="000000"/>
          <w:sz w:val="27"/>
          <w:szCs w:val="27"/>
          <w:shd w:val="clear" w:color="auto" w:fill="FFFFFF"/>
          <w:lang w:val="en-GB"/>
        </w:rPr>
        <w:t xml:space="preserve"> the number of slaves had risen to 35,000. In addition, the white population was around 3,500.</w:t>
      </w:r>
    </w:p>
    <w:p w14:paraId="48C96867" w14:textId="603975E9" w:rsidR="00A130D8" w:rsidRPr="00132D0A" w:rsidRDefault="00F62725" w:rsidP="004C093A">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Private traders were still running the whole business. The state was merely the administrator, although it took care to collect the property tax on slaves in the same way as it did </w:t>
      </w:r>
      <w:r w:rsidR="001F3870" w:rsidRPr="00132D0A">
        <w:rPr>
          <w:rFonts w:ascii="Calibri" w:eastAsia="Times New Roman" w:hAnsi="Calibri" w:cs="Times New Roman"/>
          <w:color w:val="000000"/>
          <w:sz w:val="27"/>
          <w:szCs w:val="27"/>
          <w:shd w:val="clear" w:color="auto" w:fill="FFFFFF"/>
          <w:lang w:val="en-GB"/>
        </w:rPr>
        <w:t>on</w:t>
      </w:r>
      <w:r w:rsidRPr="00132D0A">
        <w:rPr>
          <w:rFonts w:ascii="Calibri" w:eastAsia="Times New Roman" w:hAnsi="Calibri" w:cs="Times New Roman"/>
          <w:color w:val="000000"/>
          <w:sz w:val="27"/>
          <w:szCs w:val="27"/>
          <w:shd w:val="clear" w:color="auto" w:fill="FFFFFF"/>
          <w:lang w:val="en-GB"/>
        </w:rPr>
        <w:t xml:space="preserve"> animals and equipment. And the governor, Erich Bredal, complained about </w:t>
      </w:r>
      <w:r w:rsidR="00695376" w:rsidRPr="00132D0A">
        <w:rPr>
          <w:rFonts w:ascii="Calibri" w:eastAsia="Times New Roman" w:hAnsi="Calibri" w:cs="Times New Roman"/>
          <w:color w:val="000000"/>
          <w:sz w:val="27"/>
          <w:szCs w:val="27"/>
          <w:shd w:val="clear" w:color="auto" w:fill="FFFFFF"/>
          <w:lang w:val="en-GB"/>
        </w:rPr>
        <w:t xml:space="preserve">the </w:t>
      </w:r>
      <w:r w:rsidR="008B7967" w:rsidRPr="00132D0A">
        <w:rPr>
          <w:rFonts w:ascii="Calibri" w:eastAsia="Times New Roman" w:hAnsi="Calibri" w:cs="Times New Roman"/>
          <w:color w:val="000000"/>
          <w:sz w:val="27"/>
          <w:szCs w:val="27"/>
          <w:shd w:val="clear" w:color="auto" w:fill="FFFFFF"/>
          <w:lang w:val="en-GB"/>
        </w:rPr>
        <w:t xml:space="preserve">large </w:t>
      </w:r>
      <w:r w:rsidR="00695376" w:rsidRPr="00132D0A">
        <w:rPr>
          <w:rFonts w:ascii="Calibri" w:eastAsia="Times New Roman" w:hAnsi="Calibri" w:cs="Times New Roman"/>
          <w:color w:val="000000"/>
          <w:sz w:val="27"/>
          <w:szCs w:val="27"/>
          <w:shd w:val="clear" w:color="auto" w:fill="FFFFFF"/>
          <w:lang w:val="en-GB"/>
        </w:rPr>
        <w:t>number of</w:t>
      </w:r>
      <w:r w:rsidRPr="00132D0A">
        <w:rPr>
          <w:rFonts w:ascii="Calibri" w:eastAsia="Times New Roman" w:hAnsi="Calibri" w:cs="Times New Roman"/>
          <w:color w:val="000000"/>
          <w:sz w:val="27"/>
          <w:szCs w:val="27"/>
          <w:shd w:val="clear" w:color="auto" w:fill="FFFFFF"/>
          <w:lang w:val="en-GB"/>
        </w:rPr>
        <w:t xml:space="preserve"> tax evaders </w:t>
      </w:r>
      <w:r w:rsidR="00695376" w:rsidRPr="00132D0A">
        <w:rPr>
          <w:rFonts w:ascii="Calibri" w:eastAsia="Times New Roman" w:hAnsi="Calibri" w:cs="Times New Roman"/>
          <w:color w:val="000000"/>
          <w:sz w:val="27"/>
          <w:szCs w:val="27"/>
          <w:shd w:val="clear" w:color="auto" w:fill="FFFFFF"/>
          <w:lang w:val="en-GB"/>
        </w:rPr>
        <w:t xml:space="preserve">who </w:t>
      </w:r>
      <w:r w:rsidRPr="00132D0A">
        <w:rPr>
          <w:rFonts w:ascii="Calibri" w:eastAsia="Times New Roman" w:hAnsi="Calibri" w:cs="Times New Roman"/>
          <w:color w:val="000000"/>
          <w:sz w:val="27"/>
          <w:szCs w:val="27"/>
          <w:shd w:val="clear" w:color="auto" w:fill="FFFFFF"/>
          <w:lang w:val="en-GB"/>
        </w:rPr>
        <w:t>hid their s</w:t>
      </w:r>
      <w:r w:rsidR="00C41FDC" w:rsidRPr="00132D0A">
        <w:rPr>
          <w:rFonts w:ascii="Calibri" w:eastAsia="Times New Roman" w:hAnsi="Calibri" w:cs="Times New Roman"/>
          <w:color w:val="000000"/>
          <w:sz w:val="27"/>
          <w:szCs w:val="27"/>
          <w:shd w:val="clear" w:color="auto" w:fill="FFFFFF"/>
          <w:lang w:val="en-GB"/>
        </w:rPr>
        <w:t xml:space="preserve">laves in the forest when census </w:t>
      </w:r>
      <w:r w:rsidR="008B7967" w:rsidRPr="00132D0A">
        <w:rPr>
          <w:rFonts w:ascii="Calibri" w:eastAsia="Times New Roman" w:hAnsi="Calibri" w:cs="Times New Roman"/>
          <w:color w:val="000000"/>
          <w:sz w:val="27"/>
          <w:szCs w:val="27"/>
          <w:shd w:val="clear" w:color="auto" w:fill="FFFFFF"/>
          <w:lang w:val="en-GB"/>
        </w:rPr>
        <w:t xml:space="preserve">time </w:t>
      </w:r>
      <w:r w:rsidR="00C41FDC" w:rsidRPr="00132D0A">
        <w:rPr>
          <w:rFonts w:ascii="Calibri" w:eastAsia="Times New Roman" w:hAnsi="Calibri" w:cs="Times New Roman"/>
          <w:color w:val="000000"/>
          <w:sz w:val="27"/>
          <w:szCs w:val="27"/>
          <w:shd w:val="clear" w:color="auto" w:fill="FFFFFF"/>
          <w:lang w:val="en-GB"/>
        </w:rPr>
        <w:t>came round.</w:t>
      </w:r>
      <w:r w:rsidR="00C41FDC" w:rsidRPr="00132D0A">
        <w:rPr>
          <w:rStyle w:val="Sluttnotereferanse"/>
          <w:rFonts w:ascii="Calibri" w:eastAsia="Times New Roman" w:hAnsi="Calibri" w:cs="Times New Roman"/>
          <w:color w:val="000000"/>
          <w:sz w:val="27"/>
          <w:szCs w:val="27"/>
          <w:shd w:val="clear" w:color="auto" w:fill="FFFFFF"/>
          <w:lang w:val="en-GB"/>
        </w:rPr>
        <w:endnoteReference w:id="34"/>
      </w:r>
    </w:p>
    <w:p w14:paraId="70B09E47" w14:textId="77777777" w:rsidR="00C41FDC" w:rsidRPr="00132D0A" w:rsidRDefault="00C41FDC" w:rsidP="004C093A">
      <w:pPr>
        <w:ind w:firstLine="567"/>
        <w:rPr>
          <w:rFonts w:ascii="Calibri" w:eastAsia="Times New Roman" w:hAnsi="Calibri" w:cs="Times New Roman"/>
          <w:color w:val="000000"/>
          <w:sz w:val="27"/>
          <w:szCs w:val="27"/>
          <w:shd w:val="clear" w:color="auto" w:fill="FFFFFF"/>
          <w:lang w:val="en-GB"/>
        </w:rPr>
      </w:pPr>
    </w:p>
    <w:p w14:paraId="42B50F51" w14:textId="5448DCA0" w:rsidR="00C41FDC" w:rsidRPr="00132D0A" w:rsidRDefault="00695376" w:rsidP="00C41FD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lastRenderedPageBreak/>
        <w:t>U</w:t>
      </w:r>
      <w:r w:rsidR="00C41FDC" w:rsidRPr="00132D0A">
        <w:rPr>
          <w:rFonts w:ascii="Calibri" w:eastAsia="Times New Roman" w:hAnsi="Calibri" w:cs="Times New Roman"/>
          <w:color w:val="000000"/>
          <w:sz w:val="27"/>
          <w:szCs w:val="27"/>
          <w:shd w:val="clear" w:color="auto" w:fill="FFFFFF"/>
          <w:lang w:val="en-GB"/>
        </w:rPr>
        <w:t xml:space="preserve">ntil the end of the 1700s, the colony brought great prosperity to Denmark-Norway, but </w:t>
      </w:r>
      <w:r w:rsidRPr="00132D0A">
        <w:rPr>
          <w:rFonts w:ascii="Calibri" w:eastAsia="Times New Roman" w:hAnsi="Calibri" w:cs="Times New Roman"/>
          <w:color w:val="000000"/>
          <w:sz w:val="27"/>
          <w:szCs w:val="27"/>
          <w:shd w:val="clear" w:color="auto" w:fill="FFFFFF"/>
          <w:lang w:val="en-GB"/>
        </w:rPr>
        <w:t>its</w:t>
      </w:r>
      <w:r w:rsidR="00C41FDC" w:rsidRPr="00132D0A">
        <w:rPr>
          <w:rFonts w:ascii="Calibri" w:eastAsia="Times New Roman" w:hAnsi="Calibri" w:cs="Times New Roman"/>
          <w:color w:val="000000"/>
          <w:sz w:val="27"/>
          <w:szCs w:val="27"/>
          <w:shd w:val="clear" w:color="auto" w:fill="FFFFFF"/>
          <w:lang w:val="en-GB"/>
        </w:rPr>
        <w:t xml:space="preserve"> commercial success was entirely dependent on slavery, which </w:t>
      </w:r>
      <w:r w:rsidR="0006151A" w:rsidRPr="00132D0A">
        <w:rPr>
          <w:rFonts w:ascii="Calibri" w:eastAsia="Times New Roman" w:hAnsi="Calibri" w:cs="Times New Roman"/>
          <w:color w:val="000000"/>
          <w:sz w:val="27"/>
          <w:szCs w:val="27"/>
          <w:shd w:val="clear" w:color="auto" w:fill="FFFFFF"/>
          <w:lang w:val="en-GB"/>
        </w:rPr>
        <w:t>had already</w:t>
      </w:r>
      <w:r w:rsidR="0043215C" w:rsidRPr="00132D0A">
        <w:rPr>
          <w:rFonts w:ascii="Calibri" w:eastAsia="Times New Roman" w:hAnsi="Calibri" w:cs="Times New Roman"/>
          <w:color w:val="000000"/>
          <w:sz w:val="27"/>
          <w:szCs w:val="27"/>
          <w:shd w:val="clear" w:color="auto" w:fill="FFFFFF"/>
          <w:lang w:val="en-GB"/>
        </w:rPr>
        <w:t xml:space="preserve"> involved</w:t>
      </w:r>
      <w:r w:rsidR="0006151A" w:rsidRPr="00132D0A">
        <w:rPr>
          <w:rFonts w:ascii="Calibri" w:eastAsia="Times New Roman" w:hAnsi="Calibri" w:cs="Times New Roman"/>
          <w:color w:val="000000"/>
          <w:sz w:val="27"/>
          <w:szCs w:val="27"/>
          <w:shd w:val="clear" w:color="auto" w:fill="FFFFFF"/>
          <w:lang w:val="en-GB"/>
        </w:rPr>
        <w:t xml:space="preserve"> </w:t>
      </w:r>
      <w:r w:rsidR="00C41FDC" w:rsidRPr="00132D0A">
        <w:rPr>
          <w:rFonts w:ascii="Calibri" w:eastAsia="Times New Roman" w:hAnsi="Calibri" w:cs="Times New Roman"/>
          <w:color w:val="000000"/>
          <w:sz w:val="27"/>
          <w:szCs w:val="27"/>
          <w:shd w:val="clear" w:color="auto" w:fill="FFFFFF"/>
          <w:lang w:val="en-GB"/>
        </w:rPr>
        <w:t>100,000 slaves</w:t>
      </w:r>
      <w:r w:rsidR="0043215C" w:rsidRPr="00132D0A">
        <w:rPr>
          <w:rFonts w:ascii="Calibri" w:eastAsia="Times New Roman" w:hAnsi="Calibri" w:cs="Times New Roman"/>
          <w:color w:val="000000"/>
          <w:sz w:val="27"/>
          <w:szCs w:val="27"/>
          <w:shd w:val="clear" w:color="auto" w:fill="FFFFFF"/>
          <w:lang w:val="en-GB"/>
        </w:rPr>
        <w:t xml:space="preserve"> by then</w:t>
      </w:r>
      <w:r w:rsidR="00C41FDC" w:rsidRPr="00132D0A">
        <w:rPr>
          <w:rFonts w:ascii="Calibri" w:eastAsia="Times New Roman" w:hAnsi="Calibri" w:cs="Times New Roman"/>
          <w:color w:val="000000"/>
          <w:sz w:val="27"/>
          <w:szCs w:val="27"/>
          <w:shd w:val="clear" w:color="auto" w:fill="FFFFFF"/>
          <w:lang w:val="en-GB"/>
        </w:rPr>
        <w:t>. When Denmark-Norway became the first country in Europe</w:t>
      </w:r>
      <w:r w:rsidR="006971BA" w:rsidRPr="00132D0A">
        <w:rPr>
          <w:rFonts w:ascii="Calibri" w:eastAsia="Times New Roman" w:hAnsi="Calibri" w:cs="Times New Roman"/>
          <w:color w:val="000000"/>
          <w:sz w:val="27"/>
          <w:szCs w:val="27"/>
          <w:shd w:val="clear" w:color="auto" w:fill="FFFFFF"/>
          <w:lang w:val="en-GB"/>
        </w:rPr>
        <w:t xml:space="preserve"> to prohibit the import of slaves in 1803, things looked bad. But slave trading was still permitted </w:t>
      </w:r>
      <w:r w:rsidR="0043215C" w:rsidRPr="00132D0A">
        <w:rPr>
          <w:rFonts w:ascii="Calibri" w:eastAsia="Times New Roman" w:hAnsi="Calibri" w:cs="Times New Roman"/>
          <w:color w:val="000000"/>
          <w:sz w:val="27"/>
          <w:szCs w:val="27"/>
          <w:shd w:val="clear" w:color="auto" w:fill="FFFFFF"/>
          <w:lang w:val="en-GB"/>
        </w:rPr>
        <w:t>internally among</w:t>
      </w:r>
      <w:r w:rsidR="006971BA" w:rsidRPr="00132D0A">
        <w:rPr>
          <w:rFonts w:ascii="Calibri" w:eastAsia="Times New Roman" w:hAnsi="Calibri" w:cs="Times New Roman"/>
          <w:color w:val="000000"/>
          <w:sz w:val="27"/>
          <w:szCs w:val="27"/>
          <w:shd w:val="clear" w:color="auto" w:fill="FFFFFF"/>
          <w:lang w:val="en-GB"/>
        </w:rPr>
        <w:t xml:space="preserve"> the islands, as </w:t>
      </w:r>
      <w:r w:rsidR="0043215C" w:rsidRPr="00132D0A">
        <w:rPr>
          <w:rFonts w:ascii="Calibri" w:eastAsia="Times New Roman" w:hAnsi="Calibri" w:cs="Times New Roman"/>
          <w:color w:val="000000"/>
          <w:sz w:val="27"/>
          <w:szCs w:val="27"/>
          <w:shd w:val="clear" w:color="auto" w:fill="FFFFFF"/>
          <w:lang w:val="en-GB"/>
        </w:rPr>
        <w:t>was</w:t>
      </w:r>
      <w:r w:rsidR="006971BA" w:rsidRPr="00132D0A">
        <w:rPr>
          <w:rFonts w:ascii="Calibri" w:eastAsia="Times New Roman" w:hAnsi="Calibri" w:cs="Times New Roman"/>
          <w:color w:val="000000"/>
          <w:sz w:val="27"/>
          <w:szCs w:val="27"/>
          <w:shd w:val="clear" w:color="auto" w:fill="FFFFFF"/>
          <w:lang w:val="en-GB"/>
        </w:rPr>
        <w:t xml:space="preserve"> some transport of slaves to other islands in the Caribbean. </w:t>
      </w:r>
      <w:r w:rsidR="0043215C" w:rsidRPr="00132D0A">
        <w:rPr>
          <w:rFonts w:ascii="Calibri" w:eastAsia="Times New Roman" w:hAnsi="Calibri" w:cs="Times New Roman"/>
          <w:color w:val="000000"/>
          <w:sz w:val="27"/>
          <w:szCs w:val="27"/>
          <w:shd w:val="clear" w:color="auto" w:fill="FFFFFF"/>
          <w:lang w:val="en-GB"/>
        </w:rPr>
        <w:t>Here, t</w:t>
      </w:r>
      <w:r w:rsidR="006971BA" w:rsidRPr="00132D0A">
        <w:rPr>
          <w:rFonts w:ascii="Calibri" w:eastAsia="Times New Roman" w:hAnsi="Calibri" w:cs="Times New Roman"/>
          <w:color w:val="000000"/>
          <w:sz w:val="27"/>
          <w:szCs w:val="27"/>
          <w:shd w:val="clear" w:color="auto" w:fill="FFFFFF"/>
          <w:lang w:val="en-GB"/>
        </w:rPr>
        <w:t>he Danish ships played a significant role. Only after a large group of slaves threatened a rebellion in 1848 was all slavery officially abolished.</w:t>
      </w:r>
    </w:p>
    <w:p w14:paraId="7F294DFA" w14:textId="39F9F5A3" w:rsidR="001238D9" w:rsidRPr="00132D0A" w:rsidRDefault="0043215C" w:rsidP="001238D9">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That made the</w:t>
      </w:r>
      <w:r w:rsidR="00507191" w:rsidRPr="00132D0A">
        <w:rPr>
          <w:rFonts w:ascii="Calibri" w:eastAsia="Times New Roman" w:hAnsi="Calibri" w:cs="Times New Roman"/>
          <w:color w:val="000000"/>
          <w:sz w:val="27"/>
          <w:szCs w:val="27"/>
          <w:shd w:val="clear" w:color="auto" w:fill="FFFFFF"/>
          <w:lang w:val="en-GB"/>
        </w:rPr>
        <w:t xml:space="preserve"> </w:t>
      </w:r>
      <w:r w:rsidR="001F3870" w:rsidRPr="00132D0A">
        <w:rPr>
          <w:rFonts w:ascii="Calibri" w:eastAsia="Times New Roman" w:hAnsi="Calibri" w:cs="Times New Roman"/>
          <w:color w:val="000000"/>
          <w:sz w:val="27"/>
          <w:szCs w:val="27"/>
          <w:shd w:val="clear" w:color="auto" w:fill="FFFFFF"/>
          <w:lang w:val="en-GB"/>
        </w:rPr>
        <w:t>colony unprofitable over</w:t>
      </w:r>
      <w:r w:rsidR="00507191" w:rsidRPr="00132D0A">
        <w:rPr>
          <w:rFonts w:ascii="Calibri" w:eastAsia="Times New Roman" w:hAnsi="Calibri" w:cs="Times New Roman"/>
          <w:color w:val="000000"/>
          <w:sz w:val="27"/>
          <w:szCs w:val="27"/>
          <w:shd w:val="clear" w:color="auto" w:fill="FFFFFF"/>
          <w:lang w:val="en-GB"/>
        </w:rPr>
        <w:t>night and the Danish parliament quickly started to di</w:t>
      </w:r>
      <w:r w:rsidR="001238D9" w:rsidRPr="00132D0A">
        <w:rPr>
          <w:rFonts w:ascii="Calibri" w:eastAsia="Times New Roman" w:hAnsi="Calibri" w:cs="Times New Roman"/>
          <w:color w:val="000000"/>
          <w:sz w:val="27"/>
          <w:szCs w:val="27"/>
          <w:shd w:val="clear" w:color="auto" w:fill="FFFFFF"/>
          <w:lang w:val="en-GB"/>
        </w:rPr>
        <w:t xml:space="preserve">scuss </w:t>
      </w:r>
      <w:r w:rsidRPr="00132D0A">
        <w:rPr>
          <w:rFonts w:ascii="Calibri" w:eastAsia="Times New Roman" w:hAnsi="Calibri" w:cs="Times New Roman"/>
          <w:color w:val="000000"/>
          <w:sz w:val="27"/>
          <w:szCs w:val="27"/>
          <w:shd w:val="clear" w:color="auto" w:fill="FFFFFF"/>
          <w:lang w:val="en-GB"/>
        </w:rPr>
        <w:t>its</w:t>
      </w:r>
      <w:r w:rsidR="001238D9" w:rsidRPr="00132D0A">
        <w:rPr>
          <w:rFonts w:ascii="Calibri" w:eastAsia="Times New Roman" w:hAnsi="Calibri" w:cs="Times New Roman"/>
          <w:color w:val="000000"/>
          <w:sz w:val="27"/>
          <w:szCs w:val="27"/>
          <w:shd w:val="clear" w:color="auto" w:fill="FFFFFF"/>
          <w:lang w:val="en-GB"/>
        </w:rPr>
        <w:t xml:space="preserve"> sale. The pressure to get the business over </w:t>
      </w:r>
      <w:r w:rsidR="0006151A" w:rsidRPr="00132D0A">
        <w:rPr>
          <w:rFonts w:ascii="Calibri" w:eastAsia="Times New Roman" w:hAnsi="Calibri" w:cs="Times New Roman"/>
          <w:color w:val="000000"/>
          <w:sz w:val="27"/>
          <w:szCs w:val="27"/>
          <w:shd w:val="clear" w:color="auto" w:fill="FFFFFF"/>
          <w:lang w:val="en-GB"/>
        </w:rPr>
        <w:t xml:space="preserve">and done </w:t>
      </w:r>
      <w:r w:rsidR="001238D9" w:rsidRPr="00132D0A">
        <w:rPr>
          <w:rFonts w:ascii="Calibri" w:eastAsia="Times New Roman" w:hAnsi="Calibri" w:cs="Times New Roman"/>
          <w:color w:val="000000"/>
          <w:sz w:val="27"/>
          <w:szCs w:val="27"/>
          <w:shd w:val="clear" w:color="auto" w:fill="FFFFFF"/>
          <w:lang w:val="en-GB"/>
        </w:rPr>
        <w:t xml:space="preserve">with was </w:t>
      </w:r>
      <w:r w:rsidRPr="00132D0A">
        <w:rPr>
          <w:rFonts w:ascii="Calibri" w:eastAsia="Times New Roman" w:hAnsi="Calibri" w:cs="Times New Roman"/>
          <w:color w:val="000000"/>
          <w:sz w:val="27"/>
          <w:szCs w:val="27"/>
          <w:shd w:val="clear" w:color="auto" w:fill="FFFFFF"/>
          <w:lang w:val="en-GB"/>
        </w:rPr>
        <w:t>exacerbated</w:t>
      </w:r>
      <w:r w:rsidR="008B7967" w:rsidRPr="00132D0A">
        <w:rPr>
          <w:rFonts w:ascii="Calibri" w:eastAsia="Times New Roman" w:hAnsi="Calibri" w:cs="Times New Roman"/>
          <w:color w:val="000000"/>
          <w:sz w:val="27"/>
          <w:szCs w:val="27"/>
          <w:shd w:val="clear" w:color="auto" w:fill="FFFFFF"/>
          <w:lang w:val="en-GB"/>
        </w:rPr>
        <w:t xml:space="preserve"> by domestic problems in Slesv</w:t>
      </w:r>
      <w:r w:rsidR="001238D9" w:rsidRPr="00132D0A">
        <w:rPr>
          <w:rFonts w:ascii="Calibri" w:eastAsia="Times New Roman" w:hAnsi="Calibri" w:cs="Times New Roman"/>
          <w:color w:val="000000"/>
          <w:sz w:val="27"/>
          <w:szCs w:val="27"/>
          <w:shd w:val="clear" w:color="auto" w:fill="FFFFFF"/>
          <w:lang w:val="en-GB"/>
        </w:rPr>
        <w:t xml:space="preserve">ig, which were </w:t>
      </w:r>
      <w:r w:rsidR="008B7967" w:rsidRPr="00132D0A">
        <w:rPr>
          <w:rFonts w:ascii="Calibri" w:eastAsia="Times New Roman" w:hAnsi="Calibri" w:cs="Times New Roman"/>
          <w:color w:val="000000"/>
          <w:sz w:val="27"/>
          <w:szCs w:val="27"/>
          <w:shd w:val="clear" w:color="auto" w:fill="FFFFFF"/>
          <w:lang w:val="en-GB"/>
        </w:rPr>
        <w:t>taking up</w:t>
      </w:r>
      <w:r w:rsidRPr="00132D0A">
        <w:rPr>
          <w:rFonts w:ascii="Calibri" w:eastAsia="Times New Roman" w:hAnsi="Calibri" w:cs="Times New Roman"/>
          <w:color w:val="000000"/>
          <w:sz w:val="27"/>
          <w:szCs w:val="27"/>
          <w:shd w:val="clear" w:color="auto" w:fill="FFFFFF"/>
          <w:lang w:val="en-GB"/>
        </w:rPr>
        <w:t xml:space="preserve"> a</w:t>
      </w:r>
      <w:r w:rsidR="001238D9"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shd w:val="clear" w:color="auto" w:fill="FFFFFF"/>
          <w:lang w:val="en-GB"/>
        </w:rPr>
        <w:t xml:space="preserve">steadily </w:t>
      </w:r>
      <w:r w:rsidR="0006151A" w:rsidRPr="00132D0A">
        <w:rPr>
          <w:rFonts w:ascii="Calibri" w:eastAsia="Times New Roman" w:hAnsi="Calibri" w:cs="Times New Roman"/>
          <w:color w:val="000000"/>
          <w:sz w:val="27"/>
          <w:szCs w:val="27"/>
          <w:shd w:val="clear" w:color="auto" w:fill="FFFFFF"/>
          <w:lang w:val="en-GB"/>
        </w:rPr>
        <w:t>increasing</w:t>
      </w:r>
      <w:r w:rsidR="001238D9" w:rsidRPr="00132D0A">
        <w:rPr>
          <w:rFonts w:ascii="Calibri" w:eastAsia="Times New Roman" w:hAnsi="Calibri" w:cs="Times New Roman"/>
          <w:color w:val="000000"/>
          <w:sz w:val="27"/>
          <w:szCs w:val="27"/>
          <w:shd w:val="clear" w:color="auto" w:fill="FFFFFF"/>
          <w:lang w:val="en-GB"/>
        </w:rPr>
        <w:t xml:space="preserve"> share of the national treasury.</w:t>
      </w:r>
    </w:p>
    <w:p w14:paraId="411CF5E5" w14:textId="7087FCB3" w:rsidR="001238D9" w:rsidRPr="00132D0A" w:rsidRDefault="0043215C" w:rsidP="001238D9">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 USA was poised to buy</w:t>
      </w:r>
      <w:r w:rsidR="001238D9" w:rsidRPr="00132D0A">
        <w:rPr>
          <w:rFonts w:ascii="Calibri" w:eastAsia="Times New Roman" w:hAnsi="Calibri" w:cs="Times New Roman"/>
          <w:color w:val="000000"/>
          <w:sz w:val="27"/>
          <w:szCs w:val="27"/>
          <w:shd w:val="clear" w:color="auto" w:fill="FFFFFF"/>
          <w:lang w:val="en-GB"/>
        </w:rPr>
        <w:t xml:space="preserve"> </w:t>
      </w:r>
      <w:r w:rsidRPr="00132D0A">
        <w:rPr>
          <w:rFonts w:ascii="Calibri" w:eastAsia="Times New Roman" w:hAnsi="Calibri" w:cs="Times New Roman"/>
          <w:color w:val="000000"/>
          <w:sz w:val="27"/>
          <w:szCs w:val="27"/>
          <w:shd w:val="clear" w:color="auto" w:fill="FFFFFF"/>
          <w:lang w:val="en-GB"/>
        </w:rPr>
        <w:t xml:space="preserve">in 1867, </w:t>
      </w:r>
      <w:r w:rsidR="001238D9" w:rsidRPr="00132D0A">
        <w:rPr>
          <w:rFonts w:ascii="Calibri" w:eastAsia="Times New Roman" w:hAnsi="Calibri" w:cs="Times New Roman"/>
          <w:color w:val="000000"/>
          <w:sz w:val="27"/>
          <w:szCs w:val="27"/>
          <w:shd w:val="clear" w:color="auto" w:fill="FFFFFF"/>
          <w:lang w:val="en-GB"/>
        </w:rPr>
        <w:t>but the islands were struck by a severe hurricane</w:t>
      </w:r>
      <w:r w:rsidRPr="00132D0A">
        <w:rPr>
          <w:rFonts w:ascii="Calibri" w:eastAsia="Times New Roman" w:hAnsi="Calibri" w:cs="Times New Roman"/>
          <w:color w:val="000000"/>
          <w:sz w:val="27"/>
          <w:szCs w:val="27"/>
          <w:shd w:val="clear" w:color="auto" w:fill="FFFFFF"/>
          <w:lang w:val="en-GB"/>
        </w:rPr>
        <w:t xml:space="preserve"> halfway through the bargaining</w:t>
      </w:r>
      <w:r w:rsidR="001238D9" w:rsidRPr="00132D0A">
        <w:rPr>
          <w:rFonts w:ascii="Calibri" w:eastAsia="Times New Roman" w:hAnsi="Calibri" w:cs="Times New Roman"/>
          <w:color w:val="000000"/>
          <w:sz w:val="27"/>
          <w:szCs w:val="27"/>
          <w:shd w:val="clear" w:color="auto" w:fill="FFFFFF"/>
          <w:lang w:val="en-GB"/>
        </w:rPr>
        <w:t>, rapidly followed by a series of earthquakes and fires. The USA lost interest</w:t>
      </w:r>
      <w:r w:rsidRPr="00132D0A">
        <w:rPr>
          <w:rFonts w:ascii="Calibri" w:eastAsia="Times New Roman" w:hAnsi="Calibri" w:cs="Times New Roman"/>
          <w:color w:val="000000"/>
          <w:sz w:val="27"/>
          <w:szCs w:val="27"/>
          <w:shd w:val="clear" w:color="auto" w:fill="FFFFFF"/>
          <w:lang w:val="en-GB"/>
        </w:rPr>
        <w:t xml:space="preserve"> at once</w:t>
      </w:r>
      <w:r w:rsidR="001238D9" w:rsidRPr="00132D0A">
        <w:rPr>
          <w:rFonts w:ascii="Calibri" w:eastAsia="Times New Roman" w:hAnsi="Calibri" w:cs="Times New Roman"/>
          <w:color w:val="000000"/>
          <w:sz w:val="27"/>
          <w:szCs w:val="27"/>
          <w:shd w:val="clear" w:color="auto" w:fill="FFFFFF"/>
          <w:lang w:val="en-GB"/>
        </w:rPr>
        <w:t>.</w:t>
      </w:r>
    </w:p>
    <w:p w14:paraId="7FF2003B" w14:textId="77777777" w:rsidR="001238D9" w:rsidRPr="00132D0A" w:rsidRDefault="001238D9" w:rsidP="001238D9">
      <w:pPr>
        <w:ind w:firstLine="567"/>
        <w:rPr>
          <w:rFonts w:ascii="Calibri" w:eastAsia="Times New Roman" w:hAnsi="Calibri" w:cs="Times New Roman"/>
          <w:color w:val="000000"/>
          <w:sz w:val="27"/>
          <w:szCs w:val="27"/>
          <w:shd w:val="clear" w:color="auto" w:fill="FFFFFF"/>
          <w:lang w:val="en-GB"/>
        </w:rPr>
      </w:pPr>
    </w:p>
    <w:p w14:paraId="509E4757" w14:textId="57CACF56" w:rsidR="001238D9" w:rsidRPr="00132D0A" w:rsidRDefault="001238D9" w:rsidP="001238D9">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A few years earlier, the </w:t>
      </w:r>
      <w:r w:rsidR="008B7967" w:rsidRPr="00132D0A">
        <w:rPr>
          <w:rFonts w:ascii="Calibri" w:eastAsia="Times New Roman" w:hAnsi="Calibri" w:cs="Times New Roman"/>
          <w:color w:val="000000"/>
          <w:sz w:val="27"/>
          <w:szCs w:val="27"/>
          <w:shd w:val="clear" w:color="auto" w:fill="FFFFFF"/>
          <w:lang w:val="en-GB"/>
        </w:rPr>
        <w:t>archipelago</w:t>
      </w:r>
      <w:r w:rsidRPr="00132D0A">
        <w:rPr>
          <w:rFonts w:ascii="Calibri" w:eastAsia="Times New Roman" w:hAnsi="Calibri" w:cs="Times New Roman"/>
          <w:color w:val="000000"/>
          <w:sz w:val="27"/>
          <w:szCs w:val="27"/>
          <w:shd w:val="clear" w:color="auto" w:fill="FFFFFF"/>
          <w:lang w:val="en-GB"/>
        </w:rPr>
        <w:t xml:space="preserve"> has begun to issue its own stamps. They are printed in Denmark and a couple of local pharmacists </w:t>
      </w:r>
      <w:r w:rsidR="001F3870" w:rsidRPr="00132D0A">
        <w:rPr>
          <w:rFonts w:ascii="Calibri" w:eastAsia="Times New Roman" w:hAnsi="Calibri" w:cs="Times New Roman"/>
          <w:color w:val="000000"/>
          <w:sz w:val="27"/>
          <w:szCs w:val="27"/>
          <w:shd w:val="clear" w:color="auto" w:fill="FFFFFF"/>
          <w:lang w:val="en-GB"/>
        </w:rPr>
        <w:t>are responsible for</w:t>
      </w:r>
      <w:r w:rsidRPr="00132D0A">
        <w:rPr>
          <w:rFonts w:ascii="Calibri" w:eastAsia="Times New Roman" w:hAnsi="Calibri" w:cs="Times New Roman"/>
          <w:color w:val="000000"/>
          <w:sz w:val="27"/>
          <w:szCs w:val="27"/>
          <w:shd w:val="clear" w:color="auto" w:fill="FFFFFF"/>
          <w:lang w:val="en-GB"/>
        </w:rPr>
        <w:t xml:space="preserve"> the gum. My stamp shows the schooner Ingolf </w:t>
      </w:r>
      <w:r w:rsidR="004E6C97" w:rsidRPr="00132D0A">
        <w:rPr>
          <w:rFonts w:ascii="Calibri" w:eastAsia="Times New Roman" w:hAnsi="Calibri" w:cs="Times New Roman"/>
          <w:color w:val="000000"/>
          <w:sz w:val="27"/>
          <w:szCs w:val="27"/>
          <w:shd w:val="clear" w:color="auto" w:fill="FFFFFF"/>
          <w:lang w:val="en-GB"/>
        </w:rPr>
        <w:t>outside the harbour of</w:t>
      </w:r>
      <w:r w:rsidR="00CA3DCD" w:rsidRPr="00132D0A">
        <w:rPr>
          <w:rFonts w:ascii="Calibri" w:eastAsia="Times New Roman" w:hAnsi="Calibri" w:cs="Times New Roman"/>
          <w:color w:val="000000"/>
          <w:sz w:val="27"/>
          <w:szCs w:val="27"/>
          <w:shd w:val="clear" w:color="auto" w:fill="FFFFFF"/>
          <w:lang w:val="en-GB"/>
        </w:rPr>
        <w:t xml:space="preserve"> Saint Thomas, with smoke coming from its galley</w:t>
      </w:r>
      <w:r w:rsidR="00D51411" w:rsidRPr="00132D0A">
        <w:rPr>
          <w:rFonts w:ascii="Calibri" w:eastAsia="Times New Roman" w:hAnsi="Calibri" w:cs="Times New Roman"/>
          <w:color w:val="000000"/>
          <w:sz w:val="27"/>
          <w:szCs w:val="27"/>
          <w:shd w:val="clear" w:color="auto" w:fill="FFFFFF"/>
          <w:lang w:val="en-GB"/>
        </w:rPr>
        <w:t>,</w:t>
      </w:r>
      <w:r w:rsidR="00CA3DCD" w:rsidRPr="00132D0A">
        <w:rPr>
          <w:rFonts w:ascii="Calibri" w:eastAsia="Times New Roman" w:hAnsi="Calibri" w:cs="Times New Roman"/>
          <w:color w:val="000000"/>
          <w:sz w:val="27"/>
          <w:szCs w:val="27"/>
          <w:shd w:val="clear" w:color="auto" w:fill="FFFFFF"/>
          <w:lang w:val="en-GB"/>
        </w:rPr>
        <w:t xml:space="preserve"> and </w:t>
      </w:r>
      <w:r w:rsidR="00D51411" w:rsidRPr="00132D0A">
        <w:rPr>
          <w:rFonts w:ascii="Calibri" w:eastAsia="Times New Roman" w:hAnsi="Calibri" w:cs="Times New Roman"/>
          <w:color w:val="000000"/>
          <w:sz w:val="27"/>
          <w:szCs w:val="27"/>
          <w:shd w:val="clear" w:color="auto" w:fill="FFFFFF"/>
          <w:lang w:val="en-GB"/>
        </w:rPr>
        <w:t xml:space="preserve">has </w:t>
      </w:r>
      <w:r w:rsidR="00CA3DCD" w:rsidRPr="00132D0A">
        <w:rPr>
          <w:rFonts w:ascii="Calibri" w:eastAsia="Times New Roman" w:hAnsi="Calibri" w:cs="Times New Roman"/>
          <w:color w:val="000000"/>
          <w:sz w:val="27"/>
          <w:szCs w:val="27"/>
          <w:shd w:val="clear" w:color="auto" w:fill="FFFFFF"/>
          <w:lang w:val="en-GB"/>
        </w:rPr>
        <w:t xml:space="preserve">Danish post horns in the corners. The postmark tells us it was sent from Christiansted on Saint Croix. </w:t>
      </w:r>
      <w:r w:rsidR="00D51411" w:rsidRPr="00132D0A">
        <w:rPr>
          <w:rFonts w:ascii="Calibri" w:eastAsia="Times New Roman" w:hAnsi="Calibri" w:cs="Times New Roman"/>
          <w:color w:val="000000"/>
          <w:sz w:val="27"/>
          <w:szCs w:val="27"/>
          <w:shd w:val="clear" w:color="auto" w:fill="FFFFFF"/>
          <w:lang w:val="en-GB"/>
        </w:rPr>
        <w:t>This</w:t>
      </w:r>
      <w:r w:rsidR="00CA3DCD" w:rsidRPr="00132D0A">
        <w:rPr>
          <w:rFonts w:ascii="Calibri" w:eastAsia="Times New Roman" w:hAnsi="Calibri" w:cs="Times New Roman"/>
          <w:color w:val="000000"/>
          <w:sz w:val="27"/>
          <w:szCs w:val="27"/>
          <w:shd w:val="clear" w:color="auto" w:fill="FFFFFF"/>
          <w:lang w:val="en-GB"/>
        </w:rPr>
        <w:t xml:space="preserve"> must have happened</w:t>
      </w:r>
      <w:r w:rsidR="00D51411" w:rsidRPr="00132D0A">
        <w:rPr>
          <w:rFonts w:ascii="Calibri" w:eastAsia="Times New Roman" w:hAnsi="Calibri" w:cs="Times New Roman"/>
          <w:color w:val="000000"/>
          <w:sz w:val="27"/>
          <w:szCs w:val="27"/>
          <w:shd w:val="clear" w:color="auto" w:fill="FFFFFF"/>
          <w:lang w:val="en-GB"/>
        </w:rPr>
        <w:t xml:space="preserve"> some time after 1905, since this</w:t>
      </w:r>
      <w:r w:rsidR="00CA3DCD" w:rsidRPr="00132D0A">
        <w:rPr>
          <w:rFonts w:ascii="Calibri" w:eastAsia="Times New Roman" w:hAnsi="Calibri" w:cs="Times New Roman"/>
          <w:color w:val="000000"/>
          <w:sz w:val="27"/>
          <w:szCs w:val="27"/>
          <w:shd w:val="clear" w:color="auto" w:fill="FFFFFF"/>
          <w:lang w:val="en-GB"/>
        </w:rPr>
        <w:t xml:space="preserve"> type is one of the colo</w:t>
      </w:r>
      <w:r w:rsidR="008F1146" w:rsidRPr="00132D0A">
        <w:rPr>
          <w:rFonts w:ascii="Calibri" w:eastAsia="Times New Roman" w:hAnsi="Calibri" w:cs="Times New Roman"/>
          <w:color w:val="000000"/>
          <w:sz w:val="27"/>
          <w:szCs w:val="27"/>
          <w:shd w:val="clear" w:color="auto" w:fill="FFFFFF"/>
          <w:lang w:val="en-GB"/>
        </w:rPr>
        <w:t>ny’s last issues. The sailing s</w:t>
      </w:r>
      <w:r w:rsidR="00CA3DCD" w:rsidRPr="00132D0A">
        <w:rPr>
          <w:rFonts w:ascii="Calibri" w:eastAsia="Times New Roman" w:hAnsi="Calibri" w:cs="Times New Roman"/>
          <w:color w:val="000000"/>
          <w:sz w:val="27"/>
          <w:szCs w:val="27"/>
          <w:shd w:val="clear" w:color="auto" w:fill="FFFFFF"/>
          <w:lang w:val="en-GB"/>
        </w:rPr>
        <w:t xml:space="preserve">hip motif </w:t>
      </w:r>
      <w:r w:rsidR="008F1146" w:rsidRPr="00132D0A">
        <w:rPr>
          <w:rFonts w:ascii="Calibri" w:eastAsia="Times New Roman" w:hAnsi="Calibri" w:cs="Times New Roman"/>
          <w:color w:val="000000"/>
          <w:sz w:val="27"/>
          <w:szCs w:val="27"/>
          <w:shd w:val="clear" w:color="auto" w:fill="FFFFFF"/>
          <w:lang w:val="en-GB"/>
        </w:rPr>
        <w:t>looks</w:t>
      </w:r>
      <w:r w:rsidR="00CA3DCD" w:rsidRPr="00132D0A">
        <w:rPr>
          <w:rFonts w:ascii="Calibri" w:eastAsia="Times New Roman" w:hAnsi="Calibri" w:cs="Times New Roman"/>
          <w:color w:val="000000"/>
          <w:sz w:val="27"/>
          <w:szCs w:val="27"/>
          <w:shd w:val="clear" w:color="auto" w:fill="FFFFFF"/>
          <w:lang w:val="en-GB"/>
        </w:rPr>
        <w:t xml:space="preserve"> old-fashioned and is difficult to interpret as a</w:t>
      </w:r>
      <w:r w:rsidR="001F3870" w:rsidRPr="00132D0A">
        <w:rPr>
          <w:rFonts w:ascii="Calibri" w:eastAsia="Times New Roman" w:hAnsi="Calibri" w:cs="Times New Roman"/>
          <w:color w:val="000000"/>
          <w:sz w:val="27"/>
          <w:szCs w:val="27"/>
          <w:shd w:val="clear" w:color="auto" w:fill="FFFFFF"/>
          <w:lang w:val="en-GB"/>
        </w:rPr>
        <w:t xml:space="preserve">nything </w:t>
      </w:r>
      <w:r w:rsidR="00D51411" w:rsidRPr="00132D0A">
        <w:rPr>
          <w:rFonts w:ascii="Calibri" w:eastAsia="Times New Roman" w:hAnsi="Calibri" w:cs="Times New Roman"/>
          <w:color w:val="000000"/>
          <w:sz w:val="27"/>
          <w:szCs w:val="27"/>
          <w:shd w:val="clear" w:color="auto" w:fill="FFFFFF"/>
          <w:lang w:val="en-GB"/>
        </w:rPr>
        <w:t>but</w:t>
      </w:r>
      <w:r w:rsidR="001F3870" w:rsidRPr="00132D0A">
        <w:rPr>
          <w:rFonts w:ascii="Calibri" w:eastAsia="Times New Roman" w:hAnsi="Calibri" w:cs="Times New Roman"/>
          <w:color w:val="000000"/>
          <w:sz w:val="27"/>
          <w:szCs w:val="27"/>
          <w:shd w:val="clear" w:color="auto" w:fill="FFFFFF"/>
          <w:lang w:val="en-GB"/>
        </w:rPr>
        <w:t xml:space="preserve"> a</w:t>
      </w:r>
      <w:r w:rsidR="00CA3DCD" w:rsidRPr="00132D0A">
        <w:rPr>
          <w:rFonts w:ascii="Calibri" w:eastAsia="Times New Roman" w:hAnsi="Calibri" w:cs="Times New Roman"/>
          <w:color w:val="000000"/>
          <w:sz w:val="27"/>
          <w:szCs w:val="27"/>
          <w:shd w:val="clear" w:color="auto" w:fill="FFFFFF"/>
          <w:lang w:val="en-GB"/>
        </w:rPr>
        <w:t xml:space="preserve"> </w:t>
      </w:r>
      <w:r w:rsidR="008F1146" w:rsidRPr="00132D0A">
        <w:rPr>
          <w:rFonts w:ascii="Calibri" w:eastAsia="Times New Roman" w:hAnsi="Calibri" w:cs="Times New Roman"/>
          <w:color w:val="000000"/>
          <w:sz w:val="27"/>
          <w:szCs w:val="27"/>
          <w:shd w:val="clear" w:color="auto" w:fill="FFFFFF"/>
          <w:lang w:val="en-GB"/>
        </w:rPr>
        <w:t>paroxysm of pure nostalgia.</w:t>
      </w:r>
      <w:r w:rsidR="00CA3DCD" w:rsidRPr="00132D0A">
        <w:rPr>
          <w:rFonts w:ascii="Calibri" w:eastAsia="Times New Roman" w:hAnsi="Calibri" w:cs="Times New Roman"/>
          <w:color w:val="000000"/>
          <w:sz w:val="27"/>
          <w:szCs w:val="27"/>
          <w:shd w:val="clear" w:color="auto" w:fill="FFFFFF"/>
          <w:lang w:val="en-GB"/>
        </w:rPr>
        <w:t xml:space="preserve"> </w:t>
      </w:r>
    </w:p>
    <w:p w14:paraId="31B42047" w14:textId="6FB69774" w:rsidR="008F1146" w:rsidRPr="00132D0A" w:rsidRDefault="008F1146" w:rsidP="008F1146">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In the meantime, the colony slowly </w:t>
      </w:r>
      <w:r w:rsidR="00D51411" w:rsidRPr="00132D0A">
        <w:rPr>
          <w:rFonts w:ascii="Calibri" w:eastAsia="Times New Roman" w:hAnsi="Calibri" w:cs="Times New Roman"/>
          <w:color w:val="000000"/>
          <w:sz w:val="27"/>
          <w:szCs w:val="27"/>
          <w:shd w:val="clear" w:color="auto" w:fill="FFFFFF"/>
          <w:lang w:val="en-GB"/>
        </w:rPr>
        <w:t>wastes away</w:t>
      </w:r>
      <w:r w:rsidRPr="00132D0A">
        <w:rPr>
          <w:rFonts w:ascii="Calibri" w:eastAsia="Times New Roman" w:hAnsi="Calibri" w:cs="Times New Roman"/>
          <w:color w:val="000000"/>
          <w:sz w:val="27"/>
          <w:szCs w:val="27"/>
          <w:shd w:val="clear" w:color="auto" w:fill="FFFFFF"/>
          <w:lang w:val="en-GB"/>
        </w:rPr>
        <w:t>. The gover</w:t>
      </w:r>
      <w:r w:rsidR="001F3870" w:rsidRPr="00132D0A">
        <w:rPr>
          <w:rFonts w:ascii="Calibri" w:eastAsia="Times New Roman" w:hAnsi="Calibri" w:cs="Times New Roman"/>
          <w:color w:val="000000"/>
          <w:sz w:val="27"/>
          <w:szCs w:val="27"/>
          <w:shd w:val="clear" w:color="auto" w:fill="FFFFFF"/>
          <w:lang w:val="en-GB"/>
        </w:rPr>
        <w:t>nment officials take corruption</w:t>
      </w:r>
      <w:r w:rsidRPr="00132D0A">
        <w:rPr>
          <w:rFonts w:ascii="Calibri" w:eastAsia="Times New Roman" w:hAnsi="Calibri" w:cs="Times New Roman"/>
          <w:color w:val="000000"/>
          <w:sz w:val="27"/>
          <w:szCs w:val="27"/>
          <w:shd w:val="clear" w:color="auto" w:fill="FFFFFF"/>
          <w:lang w:val="en-GB"/>
        </w:rPr>
        <w:t xml:space="preserve"> a</w:t>
      </w:r>
      <w:r w:rsidR="00F82281" w:rsidRPr="00132D0A">
        <w:rPr>
          <w:rFonts w:ascii="Calibri" w:eastAsia="Times New Roman" w:hAnsi="Calibri" w:cs="Times New Roman"/>
          <w:color w:val="000000"/>
          <w:sz w:val="27"/>
          <w:szCs w:val="27"/>
          <w:shd w:val="clear" w:color="auto" w:fill="FFFFFF"/>
          <w:lang w:val="en-GB"/>
        </w:rPr>
        <w:t>nd alcohol abuse to new heights.</w:t>
      </w:r>
      <w:r w:rsidRPr="00132D0A">
        <w:rPr>
          <w:rFonts w:ascii="Calibri" w:eastAsia="Times New Roman" w:hAnsi="Calibri" w:cs="Times New Roman"/>
          <w:color w:val="000000"/>
          <w:sz w:val="27"/>
          <w:szCs w:val="27"/>
          <w:shd w:val="clear" w:color="auto" w:fill="FFFFFF"/>
          <w:lang w:val="en-GB"/>
        </w:rPr>
        <w:t xml:space="preserve"> Things aren’t much better for the freed slaves either. Once they’ve</w:t>
      </w:r>
      <w:r w:rsidR="00D51411" w:rsidRPr="00132D0A">
        <w:rPr>
          <w:rFonts w:ascii="Calibri" w:eastAsia="Times New Roman" w:hAnsi="Calibri" w:cs="Times New Roman"/>
          <w:color w:val="000000"/>
          <w:sz w:val="27"/>
          <w:szCs w:val="27"/>
          <w:shd w:val="clear" w:color="auto" w:fill="FFFFFF"/>
          <w:lang w:val="en-GB"/>
        </w:rPr>
        <w:t xml:space="preserve"> become simple wage </w:t>
      </w:r>
      <w:r w:rsidRPr="00132D0A">
        <w:rPr>
          <w:rFonts w:ascii="Calibri" w:eastAsia="Times New Roman" w:hAnsi="Calibri" w:cs="Times New Roman"/>
          <w:color w:val="000000"/>
          <w:sz w:val="27"/>
          <w:szCs w:val="27"/>
          <w:shd w:val="clear" w:color="auto" w:fill="FFFFFF"/>
          <w:lang w:val="en-GB"/>
        </w:rPr>
        <w:t>earners, it’s no longer so important for the plantation owners to keep them in good health, or even alive.</w:t>
      </w:r>
    </w:p>
    <w:p w14:paraId="125D18F0" w14:textId="0B93D795" w:rsidR="008F1146" w:rsidRPr="00132D0A" w:rsidRDefault="008F1146" w:rsidP="008F1146">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It all </w:t>
      </w:r>
      <w:r w:rsidR="00F82281" w:rsidRPr="00132D0A">
        <w:rPr>
          <w:rFonts w:ascii="Calibri" w:eastAsia="Times New Roman" w:hAnsi="Calibri" w:cs="Times New Roman"/>
          <w:color w:val="000000"/>
          <w:sz w:val="27"/>
          <w:szCs w:val="27"/>
          <w:shd w:val="clear" w:color="auto" w:fill="FFFFFF"/>
          <w:lang w:val="en-GB"/>
        </w:rPr>
        <w:t>culminates</w:t>
      </w:r>
      <w:r w:rsidRPr="00132D0A">
        <w:rPr>
          <w:rFonts w:ascii="Calibri" w:eastAsia="Times New Roman" w:hAnsi="Calibri" w:cs="Times New Roman"/>
          <w:color w:val="000000"/>
          <w:sz w:val="27"/>
          <w:szCs w:val="27"/>
          <w:shd w:val="clear" w:color="auto" w:fill="FFFFFF"/>
          <w:lang w:val="en-GB"/>
        </w:rPr>
        <w:t xml:space="preserve"> in a spontaneous uprising in 1878. We can picture for ourselves the landl</w:t>
      </w:r>
      <w:r w:rsidR="00EC40E0" w:rsidRPr="00132D0A">
        <w:rPr>
          <w:rFonts w:ascii="Calibri" w:eastAsia="Times New Roman" w:hAnsi="Calibri" w:cs="Times New Roman"/>
          <w:color w:val="000000"/>
          <w:sz w:val="27"/>
          <w:szCs w:val="27"/>
          <w:shd w:val="clear" w:color="auto" w:fill="FFFFFF"/>
          <w:lang w:val="en-GB"/>
        </w:rPr>
        <w:t xml:space="preserve">ady at one of the local taverns lying prostrate on her bed after yet another late night among boorish sailors and world-weary bureaucrats. She has just had a tray of tea and cakes brought in by the </w:t>
      </w:r>
      <w:r w:rsidR="001F3870" w:rsidRPr="00132D0A">
        <w:rPr>
          <w:rFonts w:ascii="Calibri" w:eastAsia="Times New Roman" w:hAnsi="Calibri" w:cs="Times New Roman"/>
          <w:color w:val="000000"/>
          <w:sz w:val="27"/>
          <w:szCs w:val="27"/>
          <w:shd w:val="clear" w:color="auto" w:fill="FFFFFF"/>
          <w:lang w:val="en-GB"/>
        </w:rPr>
        <w:t>maid.</w:t>
      </w:r>
      <w:r w:rsidR="00EC40E0" w:rsidRPr="00132D0A">
        <w:rPr>
          <w:rFonts w:ascii="Calibri" w:eastAsia="Times New Roman" w:hAnsi="Calibri" w:cs="Times New Roman"/>
          <w:color w:val="000000"/>
          <w:sz w:val="27"/>
          <w:szCs w:val="27"/>
          <w:shd w:val="clear" w:color="auto" w:fill="FFFFFF"/>
          <w:lang w:val="en-GB"/>
        </w:rPr>
        <w:t xml:space="preserve"> Her lace curtains slowly waft to and fro in the breeze. Through the open window she sees the </w:t>
      </w:r>
      <w:r w:rsidR="001F3870" w:rsidRPr="00132D0A">
        <w:rPr>
          <w:rFonts w:ascii="Calibri" w:eastAsia="Times New Roman" w:hAnsi="Calibri" w:cs="Times New Roman"/>
          <w:color w:val="000000"/>
          <w:sz w:val="27"/>
          <w:szCs w:val="27"/>
          <w:shd w:val="clear" w:color="auto" w:fill="FFFFFF"/>
          <w:lang w:val="en-GB"/>
        </w:rPr>
        <w:t>ocean</w:t>
      </w:r>
      <w:r w:rsidR="00EC40E0" w:rsidRPr="00132D0A">
        <w:rPr>
          <w:rFonts w:ascii="Calibri" w:eastAsia="Times New Roman" w:hAnsi="Calibri" w:cs="Times New Roman"/>
          <w:color w:val="000000"/>
          <w:sz w:val="27"/>
          <w:szCs w:val="27"/>
          <w:shd w:val="clear" w:color="auto" w:fill="FFFFFF"/>
          <w:lang w:val="en-GB"/>
        </w:rPr>
        <w:t xml:space="preserve">. </w:t>
      </w:r>
      <w:r w:rsidR="004247D1" w:rsidRPr="00132D0A">
        <w:rPr>
          <w:rFonts w:ascii="Calibri" w:eastAsia="Times New Roman" w:hAnsi="Calibri" w:cs="Times New Roman"/>
          <w:color w:val="000000"/>
          <w:sz w:val="27"/>
          <w:szCs w:val="27"/>
          <w:shd w:val="clear" w:color="auto" w:fill="FFFFFF"/>
          <w:lang w:val="en-GB"/>
        </w:rPr>
        <w:t>‘</w:t>
      </w:r>
      <w:r w:rsidR="00EC40E0" w:rsidRPr="00132D0A">
        <w:rPr>
          <w:rFonts w:ascii="Calibri" w:eastAsia="Times New Roman" w:hAnsi="Calibri" w:cs="Times New Roman"/>
          <w:color w:val="000000"/>
          <w:sz w:val="27"/>
          <w:szCs w:val="27"/>
          <w:shd w:val="clear" w:color="auto" w:fill="FFFFFF"/>
          <w:lang w:val="en-GB"/>
        </w:rPr>
        <w:t>The seabed of white coral sand makes</w:t>
      </w:r>
      <w:r w:rsidR="004E6C97" w:rsidRPr="00132D0A">
        <w:rPr>
          <w:rFonts w:ascii="Calibri" w:eastAsia="Times New Roman" w:hAnsi="Calibri" w:cs="Times New Roman"/>
          <w:color w:val="000000"/>
          <w:sz w:val="27"/>
          <w:szCs w:val="27"/>
          <w:shd w:val="clear" w:color="auto" w:fill="FFFFFF"/>
          <w:lang w:val="en-GB"/>
        </w:rPr>
        <w:t xml:space="preserve"> the</w:t>
      </w:r>
      <w:r w:rsidR="00EA7F1A" w:rsidRPr="00132D0A">
        <w:rPr>
          <w:rFonts w:ascii="Calibri" w:eastAsia="Times New Roman" w:hAnsi="Calibri" w:cs="Times New Roman"/>
          <w:color w:val="000000"/>
          <w:sz w:val="27"/>
          <w:szCs w:val="27"/>
          <w:shd w:val="clear" w:color="auto" w:fill="FFFFFF"/>
          <w:lang w:val="en-GB"/>
        </w:rPr>
        <w:t xml:space="preserve"> water seem </w:t>
      </w:r>
      <w:r w:rsidR="00DE3249" w:rsidRPr="00132D0A">
        <w:rPr>
          <w:rFonts w:ascii="Calibri" w:eastAsia="Times New Roman" w:hAnsi="Calibri" w:cs="Times New Roman"/>
          <w:color w:val="000000"/>
          <w:sz w:val="27"/>
          <w:szCs w:val="27"/>
          <w:shd w:val="clear" w:color="auto" w:fill="FFFFFF"/>
          <w:lang w:val="en-GB"/>
        </w:rPr>
        <w:t>as clear</w:t>
      </w:r>
      <w:r w:rsidR="00EA7F1A" w:rsidRPr="00132D0A">
        <w:rPr>
          <w:rFonts w:ascii="Calibri" w:eastAsia="Times New Roman" w:hAnsi="Calibri" w:cs="Times New Roman"/>
          <w:color w:val="000000"/>
          <w:sz w:val="27"/>
          <w:szCs w:val="27"/>
          <w:shd w:val="clear" w:color="auto" w:fill="FFFFFF"/>
          <w:lang w:val="en-GB"/>
        </w:rPr>
        <w:t xml:space="preserve"> as</w:t>
      </w:r>
      <w:r w:rsidR="008B7967" w:rsidRPr="00132D0A">
        <w:rPr>
          <w:rFonts w:ascii="Calibri" w:eastAsia="Times New Roman" w:hAnsi="Calibri" w:cs="Times New Roman"/>
          <w:color w:val="000000"/>
          <w:sz w:val="27"/>
          <w:szCs w:val="27"/>
          <w:shd w:val="clear" w:color="auto" w:fill="FFFFFF"/>
          <w:lang w:val="en-GB"/>
        </w:rPr>
        <w:t xml:space="preserve"> the</w:t>
      </w:r>
      <w:r w:rsidR="00EA7F1A" w:rsidRPr="00132D0A">
        <w:rPr>
          <w:rFonts w:ascii="Calibri" w:eastAsia="Times New Roman" w:hAnsi="Calibri" w:cs="Times New Roman"/>
          <w:color w:val="000000"/>
          <w:sz w:val="27"/>
          <w:szCs w:val="27"/>
          <w:shd w:val="clear" w:color="auto" w:fill="FFFFFF"/>
          <w:lang w:val="en-GB"/>
        </w:rPr>
        <w:t xml:space="preserve"> air. It </w:t>
      </w:r>
      <w:r w:rsidR="00DE3249" w:rsidRPr="00132D0A">
        <w:rPr>
          <w:rFonts w:ascii="Calibri" w:eastAsia="Times New Roman" w:hAnsi="Calibri" w:cs="Times New Roman"/>
          <w:color w:val="000000"/>
          <w:sz w:val="27"/>
          <w:szCs w:val="27"/>
          <w:shd w:val="clear" w:color="auto" w:fill="FFFFFF"/>
          <w:lang w:val="en-GB"/>
        </w:rPr>
        <w:t>winks</w:t>
      </w:r>
      <w:r w:rsidR="00EA7F1A" w:rsidRPr="00132D0A">
        <w:rPr>
          <w:rFonts w:ascii="Calibri" w:eastAsia="Times New Roman" w:hAnsi="Calibri" w:cs="Times New Roman"/>
          <w:color w:val="000000"/>
          <w:sz w:val="27"/>
          <w:szCs w:val="27"/>
          <w:shd w:val="clear" w:color="auto" w:fill="FFFFFF"/>
          <w:lang w:val="en-GB"/>
        </w:rPr>
        <w:t xml:space="preserve"> in the sunlight, sometimes with blue and sometimes with green eyes.</w:t>
      </w:r>
      <w:r w:rsidR="004247D1" w:rsidRPr="00132D0A">
        <w:rPr>
          <w:rFonts w:ascii="Calibri" w:eastAsia="Times New Roman" w:hAnsi="Calibri" w:cs="Times New Roman"/>
          <w:color w:val="000000"/>
          <w:sz w:val="27"/>
          <w:szCs w:val="27"/>
          <w:shd w:val="clear" w:color="auto" w:fill="FFFFFF"/>
          <w:lang w:val="en-GB"/>
        </w:rPr>
        <w:t>’</w:t>
      </w:r>
      <w:r w:rsidR="00EA7F1A" w:rsidRPr="00132D0A">
        <w:rPr>
          <w:rStyle w:val="Sluttnotereferanse"/>
          <w:rFonts w:ascii="Calibri" w:eastAsia="Times New Roman" w:hAnsi="Calibri" w:cs="Times New Roman"/>
          <w:color w:val="000000"/>
          <w:sz w:val="27"/>
          <w:szCs w:val="27"/>
          <w:shd w:val="clear" w:color="auto" w:fill="FFFFFF"/>
          <w:lang w:val="en-GB"/>
        </w:rPr>
        <w:endnoteReference w:id="35"/>
      </w:r>
      <w:r w:rsidR="00DE3249" w:rsidRPr="00132D0A">
        <w:rPr>
          <w:rFonts w:ascii="Calibri" w:eastAsia="Times New Roman" w:hAnsi="Calibri" w:cs="Times New Roman"/>
          <w:color w:val="000000"/>
          <w:sz w:val="27"/>
          <w:szCs w:val="27"/>
          <w:shd w:val="clear" w:color="auto" w:fill="FFFFFF"/>
          <w:lang w:val="en-GB"/>
        </w:rPr>
        <w:t xml:space="preserve"> She is woken by raised voices down below, but only </w:t>
      </w:r>
      <w:r w:rsidR="00F82281" w:rsidRPr="00132D0A">
        <w:rPr>
          <w:rFonts w:ascii="Calibri" w:eastAsia="Times New Roman" w:hAnsi="Calibri" w:cs="Times New Roman"/>
          <w:color w:val="000000"/>
          <w:sz w:val="27"/>
          <w:szCs w:val="27"/>
          <w:shd w:val="clear" w:color="auto" w:fill="FFFFFF"/>
          <w:lang w:val="en-GB"/>
        </w:rPr>
        <w:t>realizes</w:t>
      </w:r>
      <w:r w:rsidR="00DE3249" w:rsidRPr="00132D0A">
        <w:rPr>
          <w:rFonts w:ascii="Calibri" w:eastAsia="Times New Roman" w:hAnsi="Calibri" w:cs="Times New Roman"/>
          <w:color w:val="000000"/>
          <w:sz w:val="27"/>
          <w:szCs w:val="27"/>
          <w:shd w:val="clear" w:color="auto" w:fill="FFFFFF"/>
          <w:lang w:val="en-GB"/>
        </w:rPr>
        <w:t xml:space="preserve"> how serious things are when she smells smoke. In </w:t>
      </w:r>
      <w:r w:rsidR="00DE3249" w:rsidRPr="00132D0A">
        <w:rPr>
          <w:rFonts w:ascii="Calibri" w:eastAsia="Times New Roman" w:hAnsi="Calibri" w:cs="Times New Roman"/>
          <w:color w:val="000000"/>
          <w:sz w:val="27"/>
          <w:szCs w:val="27"/>
          <w:shd w:val="clear" w:color="auto" w:fill="FFFFFF"/>
          <w:lang w:val="en-GB"/>
        </w:rPr>
        <w:lastRenderedPageBreak/>
        <w:t xml:space="preserve">a matter of hours, </w:t>
      </w:r>
      <w:r w:rsidR="008B7967" w:rsidRPr="00132D0A">
        <w:rPr>
          <w:rFonts w:ascii="Calibri" w:eastAsia="Times New Roman" w:hAnsi="Calibri" w:cs="Times New Roman"/>
          <w:color w:val="000000"/>
          <w:sz w:val="27"/>
          <w:szCs w:val="27"/>
          <w:shd w:val="clear" w:color="auto" w:fill="FFFFFF"/>
          <w:lang w:val="en-GB"/>
        </w:rPr>
        <w:t>swathes</w:t>
      </w:r>
      <w:r w:rsidR="004E3003" w:rsidRPr="00132D0A">
        <w:rPr>
          <w:rFonts w:ascii="Calibri" w:eastAsia="Times New Roman" w:hAnsi="Calibri" w:cs="Times New Roman"/>
          <w:color w:val="000000"/>
          <w:sz w:val="27"/>
          <w:szCs w:val="27"/>
          <w:shd w:val="clear" w:color="auto" w:fill="FFFFFF"/>
          <w:lang w:val="en-GB"/>
        </w:rPr>
        <w:t xml:space="preserve"> of the</w:t>
      </w:r>
      <w:r w:rsidR="00F82281" w:rsidRPr="00132D0A">
        <w:rPr>
          <w:rFonts w:ascii="Calibri" w:eastAsia="Times New Roman" w:hAnsi="Calibri" w:cs="Times New Roman"/>
          <w:color w:val="000000"/>
          <w:sz w:val="27"/>
          <w:szCs w:val="27"/>
          <w:shd w:val="clear" w:color="auto" w:fill="FFFFFF"/>
          <w:lang w:val="en-GB"/>
        </w:rPr>
        <w:t xml:space="preserve"> </w:t>
      </w:r>
      <w:r w:rsidR="002B5A57" w:rsidRPr="00132D0A">
        <w:rPr>
          <w:rFonts w:ascii="Calibri" w:eastAsia="Times New Roman" w:hAnsi="Calibri" w:cs="Times New Roman"/>
          <w:color w:val="000000"/>
          <w:sz w:val="27"/>
          <w:szCs w:val="27"/>
          <w:shd w:val="clear" w:color="auto" w:fill="FFFFFF"/>
          <w:lang w:val="en-GB"/>
        </w:rPr>
        <w:t>buildings</w:t>
      </w:r>
      <w:r w:rsidR="00DE3249" w:rsidRPr="00132D0A">
        <w:rPr>
          <w:rFonts w:ascii="Calibri" w:eastAsia="Times New Roman" w:hAnsi="Calibri" w:cs="Times New Roman"/>
          <w:color w:val="000000"/>
          <w:sz w:val="27"/>
          <w:szCs w:val="27"/>
          <w:shd w:val="clear" w:color="auto" w:fill="FFFFFF"/>
          <w:lang w:val="en-GB"/>
        </w:rPr>
        <w:t xml:space="preserve"> </w:t>
      </w:r>
      <w:r w:rsidR="004E3003" w:rsidRPr="00132D0A">
        <w:rPr>
          <w:rFonts w:ascii="Calibri" w:eastAsia="Times New Roman" w:hAnsi="Calibri" w:cs="Times New Roman"/>
          <w:color w:val="000000"/>
          <w:sz w:val="27"/>
          <w:szCs w:val="27"/>
          <w:shd w:val="clear" w:color="auto" w:fill="FFFFFF"/>
          <w:lang w:val="en-GB"/>
        </w:rPr>
        <w:t xml:space="preserve">in Fredriksted </w:t>
      </w:r>
      <w:r w:rsidR="00DE3249" w:rsidRPr="00132D0A">
        <w:rPr>
          <w:rFonts w:ascii="Calibri" w:eastAsia="Times New Roman" w:hAnsi="Calibri" w:cs="Times New Roman"/>
          <w:color w:val="000000"/>
          <w:sz w:val="27"/>
          <w:szCs w:val="27"/>
          <w:shd w:val="clear" w:color="auto" w:fill="FFFFFF"/>
          <w:lang w:val="en-GB"/>
        </w:rPr>
        <w:t xml:space="preserve">are plundered and set on fire. </w:t>
      </w:r>
      <w:r w:rsidR="004E3003" w:rsidRPr="00132D0A">
        <w:rPr>
          <w:rFonts w:ascii="Calibri" w:eastAsia="Times New Roman" w:hAnsi="Calibri" w:cs="Times New Roman"/>
          <w:color w:val="000000"/>
          <w:sz w:val="27"/>
          <w:szCs w:val="27"/>
          <w:shd w:val="clear" w:color="auto" w:fill="FFFFFF"/>
          <w:lang w:val="en-GB"/>
        </w:rPr>
        <w:t>Many</w:t>
      </w:r>
      <w:r w:rsidR="00DE3249" w:rsidRPr="00132D0A">
        <w:rPr>
          <w:rFonts w:ascii="Calibri" w:eastAsia="Times New Roman" w:hAnsi="Calibri" w:cs="Times New Roman"/>
          <w:color w:val="000000"/>
          <w:sz w:val="27"/>
          <w:szCs w:val="27"/>
          <w:shd w:val="clear" w:color="auto" w:fill="FFFFFF"/>
          <w:lang w:val="en-GB"/>
        </w:rPr>
        <w:t xml:space="preserve"> plantation owners are lynched.</w:t>
      </w:r>
    </w:p>
    <w:p w14:paraId="272BF66D" w14:textId="77777777" w:rsidR="00DE3249" w:rsidRPr="00132D0A" w:rsidRDefault="00DE3249" w:rsidP="008F1146">
      <w:pPr>
        <w:ind w:firstLine="567"/>
        <w:rPr>
          <w:rFonts w:ascii="Calibri" w:eastAsia="Times New Roman" w:hAnsi="Calibri" w:cs="Times New Roman"/>
          <w:color w:val="000000"/>
          <w:sz w:val="27"/>
          <w:szCs w:val="27"/>
          <w:shd w:val="clear" w:color="auto" w:fill="FFFFFF"/>
          <w:lang w:val="en-GB"/>
        </w:rPr>
      </w:pPr>
    </w:p>
    <w:p w14:paraId="09219B62" w14:textId="25A2ED5C" w:rsidR="00DE3249" w:rsidRPr="00132D0A" w:rsidRDefault="00DE3249" w:rsidP="004E3003">
      <w:pPr>
        <w:ind w:left="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[1905</w:t>
      </w:r>
      <w:r w:rsidR="002B5A57" w:rsidRPr="00132D0A">
        <w:rPr>
          <w:rFonts w:ascii="Calibri" w:eastAsia="Times New Roman" w:hAnsi="Calibri" w:cs="Times New Roman"/>
          <w:color w:val="000000"/>
          <w:sz w:val="27"/>
          <w:szCs w:val="27"/>
          <w:shd w:val="clear" w:color="auto" w:fill="FFFFFF"/>
          <w:lang w:val="en-GB"/>
        </w:rPr>
        <w:t>: The training ship,</w:t>
      </w:r>
      <w:r w:rsidR="004E3003" w:rsidRPr="00132D0A">
        <w:rPr>
          <w:rFonts w:ascii="Calibri" w:eastAsia="Times New Roman" w:hAnsi="Calibri" w:cs="Times New Roman"/>
          <w:color w:val="000000"/>
          <w:sz w:val="27"/>
          <w:szCs w:val="27"/>
          <w:shd w:val="clear" w:color="auto" w:fill="FFFFFF"/>
          <w:lang w:val="en-GB"/>
        </w:rPr>
        <w:t xml:space="preserve"> the</w:t>
      </w:r>
      <w:r w:rsidR="002B5A57" w:rsidRPr="00132D0A">
        <w:rPr>
          <w:rFonts w:ascii="Calibri" w:eastAsia="Times New Roman" w:hAnsi="Calibri" w:cs="Times New Roman"/>
          <w:color w:val="000000"/>
          <w:sz w:val="27"/>
          <w:szCs w:val="27"/>
          <w:shd w:val="clear" w:color="auto" w:fill="FFFFFF"/>
          <w:lang w:val="en-GB"/>
        </w:rPr>
        <w:t xml:space="preserve"> Ingolf, outside the harbour</w:t>
      </w:r>
      <w:r w:rsidRPr="00132D0A">
        <w:rPr>
          <w:rFonts w:ascii="Calibri" w:eastAsia="Times New Roman" w:hAnsi="Calibri" w:cs="Times New Roman"/>
          <w:color w:val="000000"/>
          <w:sz w:val="27"/>
          <w:szCs w:val="27"/>
          <w:shd w:val="clear" w:color="auto" w:fill="FFFFFF"/>
          <w:lang w:val="en-GB"/>
        </w:rPr>
        <w:t xml:space="preserve"> in Saint Thomas</w:t>
      </w:r>
      <w:r w:rsidR="002B5A57" w:rsidRPr="00132D0A">
        <w:rPr>
          <w:rFonts w:ascii="Calibri" w:eastAsia="Times New Roman" w:hAnsi="Calibri" w:cs="Times New Roman"/>
          <w:color w:val="000000"/>
          <w:sz w:val="27"/>
          <w:szCs w:val="27"/>
          <w:shd w:val="clear" w:color="auto" w:fill="FFFFFF"/>
          <w:lang w:val="en-GB"/>
        </w:rPr>
        <w:t>.</w:t>
      </w:r>
      <w:r w:rsidRPr="00132D0A">
        <w:rPr>
          <w:rFonts w:ascii="Calibri" w:eastAsia="Times New Roman" w:hAnsi="Calibri" w:cs="Times New Roman"/>
          <w:color w:val="000000"/>
          <w:sz w:val="27"/>
          <w:szCs w:val="27"/>
          <w:shd w:val="clear" w:color="auto" w:fill="FFFFFF"/>
          <w:lang w:val="en-GB"/>
        </w:rPr>
        <w:t>]</w:t>
      </w:r>
    </w:p>
    <w:p w14:paraId="0F639066" w14:textId="77777777" w:rsidR="00DE3249" w:rsidRPr="00132D0A" w:rsidRDefault="00DE3249" w:rsidP="008F1146">
      <w:pPr>
        <w:ind w:firstLine="567"/>
        <w:rPr>
          <w:rFonts w:ascii="Calibri" w:eastAsia="Times New Roman" w:hAnsi="Calibri" w:cs="Times New Roman"/>
          <w:color w:val="000000"/>
          <w:sz w:val="27"/>
          <w:szCs w:val="27"/>
          <w:shd w:val="clear" w:color="auto" w:fill="FFFFFF"/>
          <w:lang w:val="en-GB"/>
        </w:rPr>
      </w:pPr>
    </w:p>
    <w:p w14:paraId="79A75EE2" w14:textId="51A083E8" w:rsidR="00DE3249" w:rsidRPr="00132D0A" w:rsidRDefault="004E3003" w:rsidP="0029797E">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 uprising prompted</w:t>
      </w:r>
      <w:r w:rsidR="00DE3249" w:rsidRPr="00132D0A">
        <w:rPr>
          <w:rFonts w:ascii="Calibri" w:eastAsia="Times New Roman" w:hAnsi="Calibri" w:cs="Times New Roman"/>
          <w:color w:val="000000"/>
          <w:sz w:val="27"/>
          <w:szCs w:val="27"/>
          <w:shd w:val="clear" w:color="auto" w:fill="FFFFFF"/>
          <w:lang w:val="en-GB"/>
        </w:rPr>
        <w:t xml:space="preserve"> the colonial administration </w:t>
      </w:r>
      <w:r w:rsidRPr="00132D0A">
        <w:rPr>
          <w:rFonts w:ascii="Calibri" w:eastAsia="Times New Roman" w:hAnsi="Calibri" w:cs="Times New Roman"/>
          <w:color w:val="000000"/>
          <w:sz w:val="27"/>
          <w:szCs w:val="27"/>
          <w:shd w:val="clear" w:color="auto" w:fill="FFFFFF"/>
          <w:lang w:val="en-GB"/>
        </w:rPr>
        <w:t>to clean</w:t>
      </w:r>
      <w:r w:rsidR="00DE3249" w:rsidRPr="00132D0A">
        <w:rPr>
          <w:rFonts w:ascii="Calibri" w:eastAsia="Times New Roman" w:hAnsi="Calibri" w:cs="Times New Roman"/>
          <w:color w:val="000000"/>
          <w:sz w:val="27"/>
          <w:szCs w:val="27"/>
          <w:shd w:val="clear" w:color="auto" w:fill="FFFFFF"/>
          <w:lang w:val="en-GB"/>
        </w:rPr>
        <w:t xml:space="preserve"> up its act, </w:t>
      </w:r>
      <w:r w:rsidR="005C1581" w:rsidRPr="00132D0A">
        <w:rPr>
          <w:rFonts w:ascii="Calibri" w:eastAsia="Times New Roman" w:hAnsi="Calibri" w:cs="Times New Roman"/>
          <w:color w:val="000000"/>
          <w:sz w:val="27"/>
          <w:szCs w:val="27"/>
          <w:shd w:val="clear" w:color="auto" w:fill="FFFFFF"/>
          <w:lang w:val="en-GB"/>
        </w:rPr>
        <w:t>and</w:t>
      </w:r>
      <w:r w:rsidR="00DE3249" w:rsidRPr="00132D0A">
        <w:rPr>
          <w:rFonts w:ascii="Calibri" w:eastAsia="Times New Roman" w:hAnsi="Calibri" w:cs="Times New Roman"/>
          <w:color w:val="000000"/>
          <w:sz w:val="27"/>
          <w:szCs w:val="27"/>
          <w:shd w:val="clear" w:color="auto" w:fill="FFFFFF"/>
          <w:lang w:val="en-GB"/>
        </w:rPr>
        <w:t xml:space="preserve"> the plantation owners slackened the reins a bit. Some years of calm followed until, in</w:t>
      </w:r>
      <w:r w:rsidR="002B5A57" w:rsidRPr="00132D0A">
        <w:rPr>
          <w:rFonts w:ascii="Calibri" w:eastAsia="Times New Roman" w:hAnsi="Calibri" w:cs="Times New Roman"/>
          <w:color w:val="000000"/>
          <w:sz w:val="27"/>
          <w:szCs w:val="27"/>
          <w:shd w:val="clear" w:color="auto" w:fill="FFFFFF"/>
          <w:lang w:val="en-GB"/>
        </w:rPr>
        <w:t xml:space="preserve"> 1915, the land workers formed their own</w:t>
      </w:r>
      <w:r w:rsidR="00DE3249" w:rsidRPr="00132D0A">
        <w:rPr>
          <w:rFonts w:ascii="Calibri" w:eastAsia="Times New Roman" w:hAnsi="Calibri" w:cs="Times New Roman"/>
          <w:color w:val="000000"/>
          <w:sz w:val="27"/>
          <w:szCs w:val="27"/>
          <w:shd w:val="clear" w:color="auto" w:fill="FFFFFF"/>
          <w:lang w:val="en-GB"/>
        </w:rPr>
        <w:t xml:space="preserve"> union. They announced </w:t>
      </w:r>
      <w:r w:rsidRPr="00132D0A">
        <w:rPr>
          <w:rFonts w:ascii="Calibri" w:eastAsia="Times New Roman" w:hAnsi="Calibri" w:cs="Times New Roman"/>
          <w:color w:val="000000"/>
          <w:sz w:val="27"/>
          <w:szCs w:val="27"/>
          <w:shd w:val="clear" w:color="auto" w:fill="FFFFFF"/>
          <w:lang w:val="en-GB"/>
        </w:rPr>
        <w:t xml:space="preserve">at once </w:t>
      </w:r>
      <w:r w:rsidR="00DE3249" w:rsidRPr="00132D0A">
        <w:rPr>
          <w:rFonts w:ascii="Calibri" w:eastAsia="Times New Roman" w:hAnsi="Calibri" w:cs="Times New Roman"/>
          <w:color w:val="000000"/>
          <w:sz w:val="27"/>
          <w:szCs w:val="27"/>
          <w:shd w:val="clear" w:color="auto" w:fill="FFFFFF"/>
          <w:lang w:val="en-GB"/>
        </w:rPr>
        <w:t xml:space="preserve">that they were prepared to strike for higher wages and better working conditions. This </w:t>
      </w:r>
      <w:r w:rsidR="008B7967" w:rsidRPr="00132D0A">
        <w:rPr>
          <w:rFonts w:ascii="Calibri" w:eastAsia="Times New Roman" w:hAnsi="Calibri" w:cs="Times New Roman"/>
          <w:color w:val="000000"/>
          <w:sz w:val="27"/>
          <w:szCs w:val="27"/>
          <w:shd w:val="clear" w:color="auto" w:fill="FFFFFF"/>
          <w:lang w:val="en-GB"/>
        </w:rPr>
        <w:t>sent</w:t>
      </w:r>
      <w:r w:rsidR="00DE3249" w:rsidRPr="00132D0A">
        <w:rPr>
          <w:rFonts w:ascii="Calibri" w:eastAsia="Times New Roman" w:hAnsi="Calibri" w:cs="Times New Roman"/>
          <w:color w:val="000000"/>
          <w:sz w:val="27"/>
          <w:szCs w:val="27"/>
          <w:shd w:val="clear" w:color="auto" w:fill="FFFFFF"/>
          <w:lang w:val="en-GB"/>
        </w:rPr>
        <w:t xml:space="preserve"> Denmark </w:t>
      </w:r>
      <w:r w:rsidR="008B7967" w:rsidRPr="00132D0A">
        <w:rPr>
          <w:rFonts w:ascii="Calibri" w:eastAsia="Times New Roman" w:hAnsi="Calibri" w:cs="Times New Roman"/>
          <w:color w:val="000000"/>
          <w:sz w:val="27"/>
          <w:szCs w:val="27"/>
          <w:shd w:val="clear" w:color="auto" w:fill="FFFFFF"/>
          <w:lang w:val="en-GB"/>
        </w:rPr>
        <w:t xml:space="preserve">off </w:t>
      </w:r>
      <w:r w:rsidR="00DE3249" w:rsidRPr="00132D0A">
        <w:rPr>
          <w:rFonts w:ascii="Calibri" w:eastAsia="Times New Roman" w:hAnsi="Calibri" w:cs="Times New Roman"/>
          <w:color w:val="000000"/>
          <w:sz w:val="27"/>
          <w:szCs w:val="27"/>
          <w:shd w:val="clear" w:color="auto" w:fill="FFFFFF"/>
          <w:lang w:val="en-GB"/>
        </w:rPr>
        <w:t xml:space="preserve">in search of buyers once again, if possible more </w:t>
      </w:r>
      <w:r w:rsidR="0029797E" w:rsidRPr="00132D0A">
        <w:rPr>
          <w:rFonts w:ascii="Calibri" w:eastAsia="Times New Roman" w:hAnsi="Calibri" w:cs="Times New Roman"/>
          <w:color w:val="000000"/>
          <w:sz w:val="27"/>
          <w:szCs w:val="27"/>
          <w:shd w:val="clear" w:color="auto" w:fill="FFFFFF"/>
          <w:lang w:val="en-GB"/>
        </w:rPr>
        <w:t>frantically than before.</w:t>
      </w:r>
    </w:p>
    <w:p w14:paraId="48F97380" w14:textId="777B1ECF" w:rsidR="0029797E" w:rsidRPr="00132D0A" w:rsidRDefault="0029797E" w:rsidP="008F1146">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In 1917, the</w:t>
      </w:r>
      <w:r w:rsidR="00AB1632" w:rsidRPr="00132D0A">
        <w:rPr>
          <w:rFonts w:ascii="Calibri" w:eastAsia="Times New Roman" w:hAnsi="Calibri" w:cs="Times New Roman"/>
          <w:color w:val="000000"/>
          <w:sz w:val="27"/>
          <w:szCs w:val="27"/>
          <w:shd w:val="clear" w:color="auto" w:fill="FFFFFF"/>
          <w:lang w:val="en-GB"/>
        </w:rPr>
        <w:t xml:space="preserve"> USA </w:t>
      </w:r>
      <w:r w:rsidRPr="00132D0A">
        <w:rPr>
          <w:rFonts w:ascii="Calibri" w:eastAsia="Times New Roman" w:hAnsi="Calibri" w:cs="Times New Roman"/>
          <w:color w:val="000000"/>
          <w:sz w:val="27"/>
          <w:szCs w:val="27"/>
          <w:shd w:val="clear" w:color="auto" w:fill="FFFFFF"/>
          <w:lang w:val="en-GB"/>
        </w:rPr>
        <w:t>finally agreed to buy, for twenty-five million dollars. Since the previous time, a new argument in favour</w:t>
      </w:r>
      <w:r w:rsidR="005C1581" w:rsidRPr="00132D0A">
        <w:rPr>
          <w:rFonts w:ascii="Calibri" w:eastAsia="Times New Roman" w:hAnsi="Calibri" w:cs="Times New Roman"/>
          <w:color w:val="000000"/>
          <w:sz w:val="27"/>
          <w:szCs w:val="27"/>
          <w:shd w:val="clear" w:color="auto" w:fill="FFFFFF"/>
          <w:lang w:val="en-GB"/>
        </w:rPr>
        <w:t xml:space="preserve"> of the purchase</w:t>
      </w:r>
      <w:r w:rsidRPr="00132D0A">
        <w:rPr>
          <w:rFonts w:ascii="Calibri" w:eastAsia="Times New Roman" w:hAnsi="Calibri" w:cs="Times New Roman"/>
          <w:color w:val="000000"/>
          <w:sz w:val="27"/>
          <w:szCs w:val="27"/>
          <w:shd w:val="clear" w:color="auto" w:fill="FFFFFF"/>
          <w:lang w:val="en-GB"/>
        </w:rPr>
        <w:t xml:space="preserve"> had emerged: Germany was still </w:t>
      </w:r>
      <w:r w:rsidR="006C4D64" w:rsidRPr="00132D0A">
        <w:rPr>
          <w:rFonts w:ascii="Calibri" w:eastAsia="Times New Roman" w:hAnsi="Calibri" w:cs="Times New Roman"/>
          <w:color w:val="000000"/>
          <w:sz w:val="27"/>
          <w:szCs w:val="27"/>
          <w:shd w:val="clear" w:color="auto" w:fill="FFFFFF"/>
          <w:lang w:val="en-GB"/>
        </w:rPr>
        <w:t>enjoying tailwin</w:t>
      </w:r>
      <w:r w:rsidR="004E3003" w:rsidRPr="00132D0A">
        <w:rPr>
          <w:rFonts w:ascii="Calibri" w:eastAsia="Times New Roman" w:hAnsi="Calibri" w:cs="Times New Roman"/>
          <w:color w:val="000000"/>
          <w:sz w:val="27"/>
          <w:szCs w:val="27"/>
          <w:shd w:val="clear" w:color="auto" w:fill="FFFFFF"/>
          <w:lang w:val="en-GB"/>
        </w:rPr>
        <w:t>ds on the European battlefields, and</w:t>
      </w:r>
      <w:r w:rsidR="006C4D64" w:rsidRPr="00132D0A">
        <w:rPr>
          <w:rFonts w:ascii="Calibri" w:eastAsia="Times New Roman" w:hAnsi="Calibri" w:cs="Times New Roman"/>
          <w:color w:val="000000"/>
          <w:sz w:val="27"/>
          <w:szCs w:val="27"/>
          <w:shd w:val="clear" w:color="auto" w:fill="FFFFFF"/>
          <w:lang w:val="en-GB"/>
        </w:rPr>
        <w:t xml:space="preserve"> </w:t>
      </w:r>
      <w:r w:rsidR="004E3003" w:rsidRPr="00132D0A">
        <w:rPr>
          <w:rFonts w:ascii="Calibri" w:eastAsia="Times New Roman" w:hAnsi="Calibri" w:cs="Times New Roman"/>
          <w:color w:val="000000"/>
          <w:sz w:val="27"/>
          <w:szCs w:val="27"/>
          <w:shd w:val="clear" w:color="auto" w:fill="FFFFFF"/>
          <w:lang w:val="en-GB"/>
        </w:rPr>
        <w:t xml:space="preserve">it was vital to prevent it </w:t>
      </w:r>
      <w:r w:rsidR="006C4D64" w:rsidRPr="00132D0A">
        <w:rPr>
          <w:rFonts w:ascii="Calibri" w:eastAsia="Times New Roman" w:hAnsi="Calibri" w:cs="Times New Roman"/>
          <w:color w:val="000000"/>
          <w:sz w:val="27"/>
          <w:szCs w:val="27"/>
          <w:shd w:val="clear" w:color="auto" w:fill="FFFFFF"/>
          <w:lang w:val="en-GB"/>
        </w:rPr>
        <w:t xml:space="preserve">from gaining a foothold in the seaward approach to the newly opened Panama Canal. A U-boat base here could </w:t>
      </w:r>
      <w:r w:rsidR="005C1581" w:rsidRPr="00132D0A">
        <w:rPr>
          <w:rFonts w:ascii="Calibri" w:eastAsia="Times New Roman" w:hAnsi="Calibri" w:cs="Times New Roman"/>
          <w:color w:val="000000"/>
          <w:sz w:val="27"/>
          <w:szCs w:val="27"/>
          <w:shd w:val="clear" w:color="auto" w:fill="FFFFFF"/>
          <w:lang w:val="en-GB"/>
        </w:rPr>
        <w:t>be</w:t>
      </w:r>
      <w:r w:rsidR="006C4D64" w:rsidRPr="00132D0A">
        <w:rPr>
          <w:rFonts w:ascii="Calibri" w:eastAsia="Times New Roman" w:hAnsi="Calibri" w:cs="Times New Roman"/>
          <w:color w:val="000000"/>
          <w:sz w:val="27"/>
          <w:szCs w:val="27"/>
          <w:shd w:val="clear" w:color="auto" w:fill="FFFFFF"/>
          <w:lang w:val="en-GB"/>
        </w:rPr>
        <w:t xml:space="preserve"> fatal.</w:t>
      </w:r>
    </w:p>
    <w:p w14:paraId="71EAA5C5" w14:textId="71047E06" w:rsidR="006C4D64" w:rsidRPr="00132D0A" w:rsidRDefault="006C4D64" w:rsidP="008F1146">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USA rechristened the islands the Virgin Islands, but retained the Danish street names. The Danish holidays were also preserved, so that the inhabitants </w:t>
      </w:r>
      <w:r w:rsidR="002B5A57" w:rsidRPr="00132D0A">
        <w:rPr>
          <w:rFonts w:ascii="Calibri" w:eastAsia="Times New Roman" w:hAnsi="Calibri" w:cs="Times New Roman"/>
          <w:color w:val="000000"/>
          <w:sz w:val="27"/>
          <w:szCs w:val="27"/>
          <w:shd w:val="clear" w:color="auto" w:fill="FFFFFF"/>
          <w:lang w:val="en-GB"/>
        </w:rPr>
        <w:t>now observe both these and</w:t>
      </w:r>
      <w:r w:rsidR="00AB1632" w:rsidRPr="00132D0A">
        <w:rPr>
          <w:rFonts w:ascii="Calibri" w:eastAsia="Times New Roman" w:hAnsi="Calibri" w:cs="Times New Roman"/>
          <w:color w:val="000000"/>
          <w:sz w:val="27"/>
          <w:szCs w:val="27"/>
          <w:shd w:val="clear" w:color="auto" w:fill="FFFFFF"/>
          <w:lang w:val="en-GB"/>
        </w:rPr>
        <w:t xml:space="preserve"> USA </w:t>
      </w:r>
      <w:r w:rsidR="002B5A57" w:rsidRPr="00132D0A">
        <w:rPr>
          <w:rFonts w:ascii="Calibri" w:eastAsia="Times New Roman" w:hAnsi="Calibri" w:cs="Times New Roman"/>
          <w:color w:val="000000"/>
          <w:sz w:val="27"/>
          <w:szCs w:val="27"/>
          <w:shd w:val="clear" w:color="auto" w:fill="FFFFFF"/>
          <w:lang w:val="en-GB"/>
        </w:rPr>
        <w:t>holidays</w:t>
      </w:r>
      <w:r w:rsidR="004E3003" w:rsidRPr="00132D0A">
        <w:rPr>
          <w:rFonts w:ascii="Calibri" w:eastAsia="Times New Roman" w:hAnsi="Calibri" w:cs="Times New Roman"/>
          <w:color w:val="000000"/>
          <w:sz w:val="27"/>
          <w:szCs w:val="27"/>
          <w:shd w:val="clear" w:color="auto" w:fill="FFFFFF"/>
          <w:lang w:val="en-GB"/>
        </w:rPr>
        <w:t xml:space="preserve"> –</w:t>
      </w:r>
      <w:r w:rsidR="005C1581" w:rsidRPr="00132D0A">
        <w:rPr>
          <w:rFonts w:ascii="Calibri" w:eastAsia="Times New Roman" w:hAnsi="Calibri" w:cs="Times New Roman"/>
          <w:color w:val="000000"/>
          <w:sz w:val="27"/>
          <w:szCs w:val="27"/>
          <w:shd w:val="clear" w:color="auto" w:fill="FFFFFF"/>
          <w:lang w:val="en-GB"/>
        </w:rPr>
        <w:t xml:space="preserve"> </w:t>
      </w:r>
      <w:r w:rsidR="004E3003" w:rsidRPr="00132D0A">
        <w:rPr>
          <w:rFonts w:ascii="Calibri" w:eastAsia="Times New Roman" w:hAnsi="Calibri" w:cs="Times New Roman"/>
          <w:color w:val="000000"/>
          <w:sz w:val="27"/>
          <w:szCs w:val="27"/>
          <w:shd w:val="clear" w:color="auto" w:fill="FFFFFF"/>
          <w:lang w:val="en-GB"/>
        </w:rPr>
        <w:t>highly</w:t>
      </w:r>
      <w:r w:rsidR="005C1581" w:rsidRPr="00132D0A">
        <w:rPr>
          <w:rFonts w:ascii="Calibri" w:eastAsia="Times New Roman" w:hAnsi="Calibri" w:cs="Times New Roman"/>
          <w:color w:val="000000"/>
          <w:sz w:val="27"/>
          <w:szCs w:val="27"/>
          <w:shd w:val="clear" w:color="auto" w:fill="FFFFFF"/>
          <w:lang w:val="en-GB"/>
        </w:rPr>
        <w:t xml:space="preserve"> appropriate, </w:t>
      </w:r>
      <w:r w:rsidR="004E3003" w:rsidRPr="00132D0A">
        <w:rPr>
          <w:rFonts w:ascii="Calibri" w:eastAsia="Times New Roman" w:hAnsi="Calibri" w:cs="Times New Roman"/>
          <w:color w:val="000000"/>
          <w:sz w:val="27"/>
          <w:szCs w:val="27"/>
          <w:shd w:val="clear" w:color="auto" w:fill="FFFFFF"/>
          <w:lang w:val="en-GB"/>
        </w:rPr>
        <w:t>seeing as</w:t>
      </w:r>
      <w:r w:rsidRPr="00132D0A">
        <w:rPr>
          <w:rFonts w:ascii="Calibri" w:eastAsia="Times New Roman" w:hAnsi="Calibri" w:cs="Times New Roman"/>
          <w:color w:val="000000"/>
          <w:sz w:val="27"/>
          <w:szCs w:val="27"/>
          <w:shd w:val="clear" w:color="auto" w:fill="FFFFFF"/>
          <w:lang w:val="en-GB"/>
        </w:rPr>
        <w:t xml:space="preserve"> the islands have since </w:t>
      </w:r>
      <w:r w:rsidR="005C1581" w:rsidRPr="00132D0A">
        <w:rPr>
          <w:rFonts w:ascii="Calibri" w:eastAsia="Times New Roman" w:hAnsi="Calibri" w:cs="Times New Roman"/>
          <w:color w:val="000000"/>
          <w:sz w:val="27"/>
          <w:szCs w:val="27"/>
          <w:shd w:val="clear" w:color="auto" w:fill="FFFFFF"/>
          <w:lang w:val="en-GB"/>
        </w:rPr>
        <w:t>become</w:t>
      </w:r>
      <w:r w:rsidRPr="00132D0A">
        <w:rPr>
          <w:rFonts w:ascii="Calibri" w:eastAsia="Times New Roman" w:hAnsi="Calibri" w:cs="Times New Roman"/>
          <w:color w:val="000000"/>
          <w:sz w:val="27"/>
          <w:szCs w:val="27"/>
          <w:shd w:val="clear" w:color="auto" w:fill="FFFFFF"/>
          <w:lang w:val="en-GB"/>
        </w:rPr>
        <w:t xml:space="preserve"> a </w:t>
      </w:r>
      <w:r w:rsidR="004E3003" w:rsidRPr="00132D0A">
        <w:rPr>
          <w:rFonts w:ascii="Calibri" w:eastAsia="Times New Roman" w:hAnsi="Calibri" w:cs="Times New Roman"/>
          <w:color w:val="000000"/>
          <w:sz w:val="27"/>
          <w:szCs w:val="27"/>
          <w:shd w:val="clear" w:color="auto" w:fill="FFFFFF"/>
          <w:lang w:val="en-GB"/>
        </w:rPr>
        <w:t>veritable</w:t>
      </w:r>
      <w:r w:rsidRPr="00132D0A">
        <w:rPr>
          <w:rFonts w:ascii="Calibri" w:eastAsia="Times New Roman" w:hAnsi="Calibri" w:cs="Times New Roman"/>
          <w:color w:val="000000"/>
          <w:sz w:val="27"/>
          <w:szCs w:val="27"/>
          <w:shd w:val="clear" w:color="auto" w:fill="FFFFFF"/>
          <w:lang w:val="en-GB"/>
        </w:rPr>
        <w:t xml:space="preserve"> tourist ghetto.</w:t>
      </w:r>
    </w:p>
    <w:p w14:paraId="31FB6762" w14:textId="0E4663DF" w:rsidR="006C4D64" w:rsidRPr="00132D0A" w:rsidRDefault="005C1581" w:rsidP="008F1146">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Meantime,</w:t>
      </w:r>
      <w:r w:rsidR="006C4D64" w:rsidRPr="00132D0A">
        <w:rPr>
          <w:rFonts w:ascii="Calibri" w:eastAsia="Times New Roman" w:hAnsi="Calibri" w:cs="Times New Roman"/>
          <w:color w:val="000000"/>
          <w:sz w:val="27"/>
          <w:szCs w:val="27"/>
          <w:shd w:val="clear" w:color="auto" w:fill="FFFFFF"/>
          <w:lang w:val="en-GB"/>
        </w:rPr>
        <w:t xml:space="preserve"> a mere ston</w:t>
      </w:r>
      <w:r w:rsidRPr="00132D0A">
        <w:rPr>
          <w:rFonts w:ascii="Calibri" w:eastAsia="Times New Roman" w:hAnsi="Calibri" w:cs="Times New Roman"/>
          <w:color w:val="000000"/>
          <w:sz w:val="27"/>
          <w:szCs w:val="27"/>
          <w:shd w:val="clear" w:color="auto" w:fill="FFFFFF"/>
          <w:lang w:val="en-GB"/>
        </w:rPr>
        <w:t>e’s throw away from the hotels,</w:t>
      </w:r>
      <w:r w:rsidR="006C4D64" w:rsidRPr="00132D0A">
        <w:rPr>
          <w:rFonts w:ascii="Calibri" w:eastAsia="Times New Roman" w:hAnsi="Calibri" w:cs="Times New Roman"/>
          <w:color w:val="000000"/>
          <w:sz w:val="27"/>
          <w:szCs w:val="27"/>
          <w:shd w:val="clear" w:color="auto" w:fill="FFFFFF"/>
          <w:lang w:val="en-GB"/>
        </w:rPr>
        <w:t xml:space="preserve"> the last remnants of the plantation buildings are being slowly but surely swallowed up by the </w:t>
      </w:r>
      <w:r w:rsidR="004E3003" w:rsidRPr="00132D0A">
        <w:rPr>
          <w:rFonts w:ascii="Calibri" w:eastAsia="Times New Roman" w:hAnsi="Calibri" w:cs="Times New Roman"/>
          <w:color w:val="000000"/>
          <w:sz w:val="27"/>
          <w:szCs w:val="27"/>
          <w:shd w:val="clear" w:color="auto" w:fill="FFFFFF"/>
          <w:lang w:val="en-GB"/>
        </w:rPr>
        <w:t>increasingly</w:t>
      </w:r>
      <w:r w:rsidR="006C4D64" w:rsidRPr="00132D0A">
        <w:rPr>
          <w:rFonts w:ascii="Calibri" w:eastAsia="Times New Roman" w:hAnsi="Calibri" w:cs="Times New Roman"/>
          <w:color w:val="000000"/>
          <w:sz w:val="27"/>
          <w:szCs w:val="27"/>
          <w:shd w:val="clear" w:color="auto" w:fill="FFFFFF"/>
          <w:lang w:val="en-GB"/>
        </w:rPr>
        <w:t xml:space="preserve"> impenetrable rainforest.</w:t>
      </w:r>
    </w:p>
    <w:p w14:paraId="5876FEB9" w14:textId="77777777" w:rsidR="006C4D64" w:rsidRPr="00132D0A" w:rsidRDefault="006C4D64" w:rsidP="008F1146">
      <w:pPr>
        <w:ind w:firstLine="567"/>
        <w:rPr>
          <w:rFonts w:ascii="Calibri" w:eastAsia="Times New Roman" w:hAnsi="Calibri" w:cs="Times New Roman"/>
          <w:color w:val="000000"/>
          <w:sz w:val="27"/>
          <w:szCs w:val="27"/>
          <w:shd w:val="clear" w:color="auto" w:fill="FFFFFF"/>
          <w:lang w:val="en-GB"/>
        </w:rPr>
      </w:pPr>
    </w:p>
    <w:p w14:paraId="6816F751" w14:textId="2115EF20" w:rsidR="006C4D64" w:rsidRPr="00132D0A" w:rsidRDefault="006C4D64" w:rsidP="008F1146">
      <w:pPr>
        <w:ind w:firstLine="567"/>
        <w:rPr>
          <w:rFonts w:ascii="Calibri" w:eastAsia="Times New Roman" w:hAnsi="Calibri" w:cs="Times New Roman"/>
          <w:b/>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Henrik Cavling (1984):</w:t>
      </w:r>
    </w:p>
    <w:p w14:paraId="541ABEC8" w14:textId="4655225B" w:rsidR="006C4D64" w:rsidRPr="00132D0A" w:rsidRDefault="006C4D64" w:rsidP="008F1146">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u w:val="single"/>
          <w:shd w:val="clear" w:color="auto" w:fill="FFFFFF"/>
          <w:lang w:val="en-GB"/>
        </w:rPr>
        <w:t>Det Danske Vestindien</w:t>
      </w:r>
      <w:r w:rsidRPr="00132D0A">
        <w:rPr>
          <w:rFonts w:ascii="Calibri" w:eastAsia="Times New Roman" w:hAnsi="Calibri" w:cs="Times New Roman"/>
          <w:color w:val="000000"/>
          <w:sz w:val="27"/>
          <w:szCs w:val="27"/>
          <w:shd w:val="clear" w:color="auto" w:fill="FFFFFF"/>
          <w:lang w:val="en-GB"/>
        </w:rPr>
        <w:t xml:space="preserve"> </w:t>
      </w:r>
    </w:p>
    <w:p w14:paraId="175C2DC8" w14:textId="77777777" w:rsidR="00D51411" w:rsidRPr="00132D0A" w:rsidRDefault="00D51411" w:rsidP="008F1146">
      <w:pPr>
        <w:ind w:firstLine="567"/>
        <w:rPr>
          <w:rFonts w:ascii="Calibri" w:eastAsia="Times New Roman" w:hAnsi="Calibri" w:cs="Times New Roman"/>
          <w:color w:val="000000"/>
          <w:sz w:val="27"/>
          <w:szCs w:val="27"/>
          <w:shd w:val="clear" w:color="auto" w:fill="FFFFFF"/>
          <w:lang w:val="en-GB"/>
        </w:rPr>
      </w:pPr>
    </w:p>
    <w:p w14:paraId="09A33693" w14:textId="766338D1" w:rsidR="006C4D64" w:rsidRPr="00132D0A" w:rsidRDefault="006C4D64" w:rsidP="008F1146">
      <w:pPr>
        <w:ind w:firstLine="567"/>
        <w:rPr>
          <w:rFonts w:ascii="Calibri" w:eastAsia="Times New Roman" w:hAnsi="Calibri" w:cs="Times New Roman"/>
          <w:b/>
          <w:color w:val="000000"/>
          <w:sz w:val="27"/>
          <w:szCs w:val="27"/>
          <w:shd w:val="clear" w:color="auto" w:fill="FFFFFF"/>
          <w:lang w:val="en-GB"/>
        </w:rPr>
      </w:pPr>
      <w:r w:rsidRPr="00132D0A">
        <w:rPr>
          <w:rFonts w:ascii="Calibri" w:eastAsia="Times New Roman" w:hAnsi="Calibri" w:cs="Times New Roman"/>
          <w:b/>
          <w:color w:val="000000"/>
          <w:sz w:val="27"/>
          <w:szCs w:val="27"/>
          <w:shd w:val="clear" w:color="auto" w:fill="FFFFFF"/>
          <w:lang w:val="en-GB"/>
        </w:rPr>
        <w:t>Thorkild Hansen (1990):</w:t>
      </w:r>
    </w:p>
    <w:p w14:paraId="55714B51" w14:textId="4B13C896" w:rsidR="006C4D64" w:rsidRPr="00132D0A" w:rsidRDefault="006C4D64" w:rsidP="008F1146">
      <w:pPr>
        <w:ind w:firstLine="567"/>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u w:val="single"/>
          <w:shd w:val="clear" w:color="auto" w:fill="FFFFFF"/>
          <w:lang w:val="en-GB"/>
        </w:rPr>
        <w:t>Slavenes øyer</w:t>
      </w:r>
      <w:r w:rsidRPr="00132D0A">
        <w:rPr>
          <w:rFonts w:ascii="Calibri" w:eastAsia="Times New Roman" w:hAnsi="Calibri" w:cs="Times New Roman"/>
          <w:color w:val="000000"/>
          <w:sz w:val="27"/>
          <w:szCs w:val="27"/>
          <w:shd w:val="clear" w:color="auto" w:fill="FFFFFF"/>
          <w:lang w:val="en-GB"/>
        </w:rPr>
        <w:t xml:space="preserve"> </w:t>
      </w:r>
    </w:p>
    <w:p w14:paraId="15B5CCF4" w14:textId="77777777" w:rsidR="001238D9" w:rsidRPr="00132D0A" w:rsidRDefault="001238D9" w:rsidP="00507191">
      <w:pPr>
        <w:ind w:firstLine="567"/>
        <w:rPr>
          <w:rFonts w:ascii="Calibri" w:eastAsia="Times New Roman" w:hAnsi="Calibri" w:cs="Times New Roman"/>
          <w:color w:val="000000"/>
          <w:sz w:val="27"/>
          <w:szCs w:val="27"/>
          <w:shd w:val="clear" w:color="auto" w:fill="FFFFFF"/>
          <w:lang w:val="en-GB"/>
        </w:rPr>
      </w:pPr>
    </w:p>
    <w:p w14:paraId="1016D8B0" w14:textId="6DE40387" w:rsidR="006C4D64" w:rsidRPr="00132D0A" w:rsidRDefault="006C4D64" w:rsidP="006C4D64">
      <w:pPr>
        <w:ind w:firstLine="567"/>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Should anybody tire of working, a whip will</w:t>
      </w:r>
    </w:p>
    <w:p w14:paraId="2722726A" w14:textId="5783947A" w:rsidR="006C4D64" w:rsidRPr="00132D0A" w:rsidRDefault="006C4D64" w:rsidP="006C4D64">
      <w:pPr>
        <w:ind w:firstLine="567"/>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soon cure him of this sickness</w:t>
      </w:r>
    </w:p>
    <w:p w14:paraId="4317B431" w14:textId="4CB261BD" w:rsidR="001238D9" w:rsidRPr="00132D0A" w:rsidRDefault="006C4D64" w:rsidP="006C4D64">
      <w:pPr>
        <w:ind w:firstLine="567"/>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ANONYMOUS, </w:t>
      </w:r>
      <w:r w:rsidR="00F1655A" w:rsidRPr="00132D0A">
        <w:rPr>
          <w:rFonts w:ascii="Calibri" w:eastAsia="Times New Roman" w:hAnsi="Calibri" w:cs="Times New Roman"/>
          <w:color w:val="000000"/>
          <w:sz w:val="27"/>
          <w:szCs w:val="27"/>
          <w:shd w:val="clear" w:color="auto" w:fill="FFFFFF"/>
          <w:lang w:val="en-GB"/>
        </w:rPr>
        <w:t>ABOUT</w:t>
      </w:r>
      <w:r w:rsidRPr="00132D0A">
        <w:rPr>
          <w:rFonts w:ascii="Calibri" w:eastAsia="Times New Roman" w:hAnsi="Calibri" w:cs="Times New Roman"/>
          <w:color w:val="000000"/>
          <w:sz w:val="27"/>
          <w:szCs w:val="27"/>
          <w:shd w:val="clear" w:color="auto" w:fill="FFFFFF"/>
          <w:lang w:val="en-GB"/>
        </w:rPr>
        <w:t xml:space="preserve"> LIFE ON THE PLANTATIONS</w:t>
      </w:r>
    </w:p>
    <w:p w14:paraId="031F847E" w14:textId="77777777" w:rsidR="00F515A0" w:rsidRPr="00132D0A" w:rsidRDefault="00F515A0" w:rsidP="00F515A0">
      <w:pPr>
        <w:jc w:val="center"/>
        <w:rPr>
          <w:rFonts w:asciiTheme="majorHAnsi" w:hAnsiTheme="majorHAnsi"/>
          <w:sz w:val="27"/>
          <w:szCs w:val="27"/>
          <w:lang w:val="en-GB"/>
        </w:rPr>
      </w:pPr>
    </w:p>
    <w:p w14:paraId="4209871E" w14:textId="723950DB" w:rsidR="00413C48" w:rsidRPr="00132D0A" w:rsidRDefault="00413C48">
      <w:pPr>
        <w:rPr>
          <w:rFonts w:asciiTheme="majorHAnsi" w:hAnsiTheme="majorHAnsi"/>
          <w:sz w:val="27"/>
          <w:szCs w:val="27"/>
          <w:lang w:val="en-GB"/>
        </w:rPr>
      </w:pPr>
      <w:r w:rsidRPr="00132D0A">
        <w:rPr>
          <w:rFonts w:asciiTheme="majorHAnsi" w:hAnsiTheme="majorHAnsi"/>
          <w:sz w:val="27"/>
          <w:szCs w:val="27"/>
          <w:lang w:val="en-GB"/>
        </w:rPr>
        <w:br w:type="page"/>
      </w:r>
    </w:p>
    <w:p w14:paraId="1BDFDDCB" w14:textId="77777777" w:rsidR="00F515A0" w:rsidRPr="00132D0A" w:rsidRDefault="00F515A0" w:rsidP="00F515A0">
      <w:pPr>
        <w:rPr>
          <w:rFonts w:asciiTheme="majorHAnsi" w:hAnsiTheme="majorHAnsi"/>
          <w:sz w:val="27"/>
          <w:szCs w:val="27"/>
          <w:lang w:val="en-GB"/>
        </w:rPr>
      </w:pPr>
    </w:p>
    <w:tbl>
      <w:tblPr>
        <w:tblStyle w:val="Tabellrutenett"/>
        <w:tblW w:w="0" w:type="auto"/>
        <w:tblLook w:val="04A0" w:firstRow="1" w:lastRow="0" w:firstColumn="1" w:lastColumn="0" w:noHBand="0" w:noVBand="1"/>
      </w:tblPr>
      <w:tblGrid>
        <w:gridCol w:w="4258"/>
        <w:gridCol w:w="4258"/>
      </w:tblGrid>
      <w:tr w:rsidR="00413C48" w:rsidRPr="00132D0A" w14:paraId="1A957698" w14:textId="77777777" w:rsidTr="00413C48">
        <w:tc>
          <w:tcPr>
            <w:tcW w:w="4258" w:type="dxa"/>
          </w:tcPr>
          <w:p w14:paraId="07FF2702" w14:textId="0B0464A6" w:rsidR="00413C48" w:rsidRPr="00132D0A" w:rsidRDefault="00413C48" w:rsidP="00F515A0">
            <w:pPr>
              <w:rPr>
                <w:rFonts w:asciiTheme="majorHAnsi" w:hAnsiTheme="majorHAnsi"/>
                <w:sz w:val="27"/>
                <w:szCs w:val="27"/>
                <w:lang w:val="en-GB"/>
              </w:rPr>
            </w:pPr>
            <w:r w:rsidRPr="00132D0A">
              <w:rPr>
                <w:rFonts w:asciiTheme="majorHAnsi" w:hAnsiTheme="majorHAnsi"/>
                <w:sz w:val="20"/>
                <w:szCs w:val="20"/>
                <w:lang w:val="en-GB"/>
              </w:rPr>
              <w:t>PERIOD:</w:t>
            </w:r>
          </w:p>
        </w:tc>
        <w:tc>
          <w:tcPr>
            <w:tcW w:w="4258" w:type="dxa"/>
          </w:tcPr>
          <w:p w14:paraId="62881B8A" w14:textId="77777777" w:rsidR="00413C48" w:rsidRPr="00132D0A" w:rsidRDefault="00413C48" w:rsidP="00F515A0">
            <w:pPr>
              <w:rPr>
                <w:rFonts w:asciiTheme="majorHAnsi" w:hAnsiTheme="majorHAnsi"/>
                <w:sz w:val="27"/>
                <w:szCs w:val="27"/>
                <w:lang w:val="en-GB"/>
              </w:rPr>
            </w:pPr>
          </w:p>
        </w:tc>
      </w:tr>
      <w:tr w:rsidR="00413C48" w:rsidRPr="00132D0A" w14:paraId="5211AC1B" w14:textId="77777777" w:rsidTr="00413C48">
        <w:tc>
          <w:tcPr>
            <w:tcW w:w="4258" w:type="dxa"/>
          </w:tcPr>
          <w:p w14:paraId="72F3698D" w14:textId="63BC4F9F" w:rsidR="00413C48" w:rsidRPr="00132D0A" w:rsidRDefault="00413C48" w:rsidP="00F515A0">
            <w:pPr>
              <w:rPr>
                <w:rFonts w:asciiTheme="majorHAnsi" w:hAnsiTheme="majorHAnsi"/>
                <w:sz w:val="27"/>
                <w:szCs w:val="27"/>
                <w:lang w:val="en-GB"/>
              </w:rPr>
            </w:pPr>
            <w:r w:rsidRPr="00132D0A">
              <w:rPr>
                <w:rFonts w:asciiTheme="majorHAnsi" w:hAnsiTheme="majorHAnsi"/>
                <w:sz w:val="27"/>
                <w:szCs w:val="27"/>
                <w:lang w:val="en-GB"/>
              </w:rPr>
              <w:t>1803-1856</w:t>
            </w:r>
          </w:p>
        </w:tc>
        <w:tc>
          <w:tcPr>
            <w:tcW w:w="4258" w:type="dxa"/>
          </w:tcPr>
          <w:p w14:paraId="7F25393C" w14:textId="246221ED" w:rsidR="00413C48" w:rsidRPr="00132D0A" w:rsidRDefault="00413C48" w:rsidP="00F515A0">
            <w:pPr>
              <w:rPr>
                <w:rFonts w:asciiTheme="majorHAnsi" w:hAnsiTheme="majorHAnsi"/>
                <w:sz w:val="27"/>
                <w:szCs w:val="27"/>
                <w:lang w:val="en-GB"/>
              </w:rPr>
            </w:pPr>
          </w:p>
        </w:tc>
      </w:tr>
      <w:tr w:rsidR="00413C48" w:rsidRPr="00132D0A" w14:paraId="0D1377A4" w14:textId="77777777" w:rsidTr="00413C48">
        <w:tc>
          <w:tcPr>
            <w:tcW w:w="4258" w:type="dxa"/>
          </w:tcPr>
          <w:p w14:paraId="031377FC" w14:textId="4A476E63" w:rsidR="00413C48" w:rsidRPr="00132D0A" w:rsidRDefault="00413C48" w:rsidP="00F515A0">
            <w:pPr>
              <w:rPr>
                <w:rFonts w:asciiTheme="majorHAnsi" w:hAnsiTheme="majorHAnsi"/>
                <w:sz w:val="27"/>
                <w:szCs w:val="27"/>
                <w:lang w:val="en-GB"/>
              </w:rPr>
            </w:pPr>
            <w:r w:rsidRPr="00132D0A">
              <w:rPr>
                <w:rFonts w:asciiTheme="majorHAnsi" w:hAnsiTheme="majorHAnsi"/>
                <w:sz w:val="20"/>
                <w:szCs w:val="20"/>
                <w:lang w:val="en-GB"/>
              </w:rPr>
              <w:t>COUNTRY:</w:t>
            </w:r>
          </w:p>
        </w:tc>
        <w:tc>
          <w:tcPr>
            <w:tcW w:w="4258" w:type="dxa"/>
          </w:tcPr>
          <w:p w14:paraId="1CEEB7F2" w14:textId="77777777" w:rsidR="00413C48" w:rsidRPr="00132D0A" w:rsidRDefault="00413C48" w:rsidP="00F515A0">
            <w:pPr>
              <w:rPr>
                <w:rFonts w:asciiTheme="majorHAnsi" w:hAnsiTheme="majorHAnsi"/>
                <w:sz w:val="27"/>
                <w:szCs w:val="27"/>
                <w:lang w:val="en-GB"/>
              </w:rPr>
            </w:pPr>
          </w:p>
        </w:tc>
      </w:tr>
      <w:tr w:rsidR="00413C48" w:rsidRPr="00132D0A" w14:paraId="588D925C" w14:textId="77777777" w:rsidTr="00413C48">
        <w:tc>
          <w:tcPr>
            <w:tcW w:w="4258" w:type="dxa"/>
          </w:tcPr>
          <w:p w14:paraId="42D213EB" w14:textId="7E6CE758" w:rsidR="00413C48" w:rsidRPr="00132D0A" w:rsidRDefault="00413C48" w:rsidP="00D93ECE">
            <w:pPr>
              <w:pStyle w:val="ToC1"/>
              <w:rPr>
                <w:rFonts w:asciiTheme="majorHAnsi" w:hAnsiTheme="majorHAnsi"/>
              </w:rPr>
            </w:pPr>
            <w:bookmarkStart w:id="9" w:name="_Toc347431744"/>
            <w:r w:rsidRPr="00132D0A">
              <w:t>VAN DIEMEN’S LAND</w:t>
            </w:r>
            <w:bookmarkEnd w:id="9"/>
          </w:p>
        </w:tc>
        <w:tc>
          <w:tcPr>
            <w:tcW w:w="4258" w:type="dxa"/>
          </w:tcPr>
          <w:p w14:paraId="1052EE53" w14:textId="77777777" w:rsidR="00413C48" w:rsidRPr="00132D0A" w:rsidRDefault="00413C48" w:rsidP="00F515A0">
            <w:pPr>
              <w:rPr>
                <w:rFonts w:asciiTheme="majorHAnsi" w:hAnsiTheme="majorHAnsi"/>
                <w:sz w:val="27"/>
                <w:szCs w:val="27"/>
                <w:lang w:val="en-GB"/>
              </w:rPr>
            </w:pPr>
          </w:p>
        </w:tc>
      </w:tr>
      <w:tr w:rsidR="00413C48" w:rsidRPr="00132D0A" w14:paraId="1728C674" w14:textId="77777777" w:rsidTr="00413C48">
        <w:tc>
          <w:tcPr>
            <w:tcW w:w="4258" w:type="dxa"/>
          </w:tcPr>
          <w:p w14:paraId="7888D0F0" w14:textId="12521E85" w:rsidR="00413C48" w:rsidRPr="00132D0A" w:rsidRDefault="00413C48" w:rsidP="00F515A0">
            <w:pPr>
              <w:rPr>
                <w:rFonts w:asciiTheme="majorHAnsi" w:hAnsiTheme="majorHAnsi"/>
                <w:sz w:val="27"/>
                <w:szCs w:val="27"/>
                <w:lang w:val="en-GB"/>
              </w:rPr>
            </w:pPr>
            <w:r w:rsidRPr="00132D0A">
              <w:rPr>
                <w:rFonts w:asciiTheme="majorHAnsi" w:hAnsiTheme="majorHAnsi"/>
                <w:sz w:val="20"/>
                <w:szCs w:val="20"/>
                <w:lang w:val="en-GB"/>
              </w:rPr>
              <w:t>POPULATION:</w:t>
            </w:r>
          </w:p>
        </w:tc>
        <w:tc>
          <w:tcPr>
            <w:tcW w:w="4258" w:type="dxa"/>
          </w:tcPr>
          <w:p w14:paraId="33C4922E" w14:textId="736987A4" w:rsidR="00413C48" w:rsidRPr="00132D0A" w:rsidRDefault="00413C48" w:rsidP="00F515A0">
            <w:pPr>
              <w:rPr>
                <w:rFonts w:asciiTheme="majorHAnsi" w:hAnsiTheme="majorHAnsi"/>
                <w:sz w:val="27"/>
                <w:szCs w:val="27"/>
                <w:lang w:val="en-GB"/>
              </w:rPr>
            </w:pPr>
            <w:r w:rsidRPr="00132D0A">
              <w:rPr>
                <w:rFonts w:asciiTheme="majorHAnsi" w:hAnsiTheme="majorHAnsi"/>
                <w:sz w:val="20"/>
                <w:szCs w:val="20"/>
                <w:lang w:val="en-GB"/>
              </w:rPr>
              <w:t>AREA:</w:t>
            </w:r>
          </w:p>
        </w:tc>
      </w:tr>
      <w:tr w:rsidR="00413C48" w:rsidRPr="00132D0A" w14:paraId="7BF53A32" w14:textId="77777777" w:rsidTr="00413C48">
        <w:tc>
          <w:tcPr>
            <w:tcW w:w="4258" w:type="dxa"/>
          </w:tcPr>
          <w:p w14:paraId="730BDA28" w14:textId="09C69AA3" w:rsidR="00413C48" w:rsidRPr="00132D0A" w:rsidRDefault="00413C48" w:rsidP="00F515A0">
            <w:pPr>
              <w:rPr>
                <w:rFonts w:asciiTheme="majorHAnsi" w:hAnsiTheme="majorHAnsi"/>
                <w:sz w:val="27"/>
                <w:szCs w:val="27"/>
                <w:lang w:val="en-GB"/>
              </w:rPr>
            </w:pPr>
            <w:r w:rsidRPr="00132D0A">
              <w:rPr>
                <w:rFonts w:asciiTheme="majorHAnsi" w:hAnsiTheme="majorHAnsi"/>
                <w:sz w:val="27"/>
                <w:szCs w:val="27"/>
                <w:lang w:val="en-GB"/>
              </w:rPr>
              <w:t>40,000</w:t>
            </w:r>
          </w:p>
        </w:tc>
        <w:tc>
          <w:tcPr>
            <w:tcW w:w="4258" w:type="dxa"/>
          </w:tcPr>
          <w:p w14:paraId="28BD29B1" w14:textId="678E2834" w:rsidR="00413C48" w:rsidRPr="00132D0A" w:rsidRDefault="00413C48" w:rsidP="00F515A0">
            <w:pPr>
              <w:rPr>
                <w:rFonts w:asciiTheme="majorHAnsi" w:hAnsiTheme="majorHAnsi"/>
                <w:sz w:val="27"/>
                <w:szCs w:val="27"/>
                <w:lang w:val="en-GB"/>
              </w:rPr>
            </w:pPr>
            <w:r w:rsidRPr="00132D0A">
              <w:rPr>
                <w:rFonts w:asciiTheme="majorHAnsi" w:hAnsiTheme="majorHAnsi"/>
                <w:sz w:val="27"/>
                <w:szCs w:val="27"/>
                <w:lang w:val="en-GB"/>
              </w:rPr>
              <w:t>68,401</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413C48" w:rsidRPr="00132D0A" w14:paraId="3C745696" w14:textId="77777777" w:rsidTr="00413C48">
        <w:tc>
          <w:tcPr>
            <w:tcW w:w="4258" w:type="dxa"/>
          </w:tcPr>
          <w:p w14:paraId="562A91BB" w14:textId="4064F5A6" w:rsidR="00413C48" w:rsidRPr="00132D0A" w:rsidRDefault="00413C48" w:rsidP="00F515A0">
            <w:pPr>
              <w:rPr>
                <w:rFonts w:asciiTheme="majorHAnsi" w:hAnsiTheme="majorHAnsi"/>
                <w:sz w:val="27"/>
                <w:szCs w:val="27"/>
                <w:lang w:val="en-GB"/>
              </w:rPr>
            </w:pPr>
            <w:r w:rsidRPr="00132D0A">
              <w:rPr>
                <w:rFonts w:asciiTheme="majorHAnsi" w:hAnsiTheme="majorHAnsi"/>
                <w:sz w:val="27"/>
                <w:szCs w:val="27"/>
                <w:lang w:val="en-GB"/>
              </w:rPr>
              <w:t>AUSTRALIA (</w:t>
            </w:r>
            <w:r w:rsidR="008F4585" w:rsidRPr="00132D0A">
              <w:rPr>
                <w:rFonts w:asciiTheme="majorHAnsi" w:hAnsiTheme="majorHAnsi"/>
                <w:sz w:val="27"/>
                <w:szCs w:val="27"/>
                <w:lang w:val="en-GB"/>
              </w:rPr>
              <w:t>GB)</w:t>
            </w:r>
          </w:p>
          <w:p w14:paraId="5A85C859" w14:textId="77777777" w:rsidR="00A23DC6" w:rsidRPr="00132D0A" w:rsidRDefault="00A23DC6" w:rsidP="00A23DC6">
            <w:pPr>
              <w:rPr>
                <w:rFonts w:asciiTheme="majorHAnsi" w:hAnsiTheme="majorHAnsi"/>
                <w:sz w:val="27"/>
                <w:szCs w:val="27"/>
                <w:lang w:val="en-GB"/>
              </w:rPr>
            </w:pPr>
            <w:r w:rsidRPr="00132D0A">
              <w:rPr>
                <w:rFonts w:asciiTheme="majorHAnsi" w:hAnsiTheme="majorHAnsi"/>
                <w:sz w:val="27"/>
                <w:szCs w:val="27"/>
                <w:lang w:val="en-GB"/>
              </w:rPr>
              <w:t xml:space="preserve">INDIAN OCEAN </w:t>
            </w:r>
          </w:p>
          <w:p w14:paraId="2DCFC272" w14:textId="692C01D7" w:rsidR="00413C48" w:rsidRPr="00132D0A" w:rsidRDefault="00413C48" w:rsidP="00F515A0">
            <w:pPr>
              <w:rPr>
                <w:rFonts w:asciiTheme="majorHAnsi" w:hAnsiTheme="majorHAnsi"/>
                <w:sz w:val="27"/>
                <w:szCs w:val="27"/>
                <w:lang w:val="en-GB"/>
              </w:rPr>
            </w:pPr>
            <w:r w:rsidRPr="00132D0A">
              <w:rPr>
                <w:rFonts w:asciiTheme="majorHAnsi" w:hAnsiTheme="majorHAnsi"/>
                <w:sz w:val="27"/>
                <w:szCs w:val="27"/>
                <w:lang w:val="en-GB"/>
              </w:rPr>
              <w:t>VAN DIEMEN’S LAND</w:t>
            </w:r>
          </w:p>
          <w:p w14:paraId="7D9901FD" w14:textId="77777777" w:rsidR="00413C48" w:rsidRPr="00132D0A" w:rsidRDefault="00413C48" w:rsidP="00F515A0">
            <w:pPr>
              <w:rPr>
                <w:rFonts w:asciiTheme="majorHAnsi" w:hAnsiTheme="majorHAnsi"/>
                <w:sz w:val="27"/>
                <w:szCs w:val="27"/>
                <w:lang w:val="en-GB"/>
              </w:rPr>
            </w:pPr>
            <w:r w:rsidRPr="00132D0A">
              <w:rPr>
                <w:rFonts w:asciiTheme="majorHAnsi" w:hAnsiTheme="majorHAnsi"/>
                <w:sz w:val="27"/>
                <w:szCs w:val="27"/>
                <w:lang w:val="en-GB"/>
              </w:rPr>
              <w:t>Hobart</w:t>
            </w:r>
          </w:p>
          <w:p w14:paraId="16593EFF" w14:textId="6AF533E9" w:rsidR="00413C48" w:rsidRPr="00132D0A" w:rsidRDefault="00877D29" w:rsidP="00F515A0">
            <w:pPr>
              <w:rPr>
                <w:rFonts w:asciiTheme="majorHAnsi" w:hAnsiTheme="majorHAnsi"/>
                <w:sz w:val="27"/>
                <w:szCs w:val="27"/>
                <w:lang w:val="en-GB"/>
              </w:rPr>
            </w:pPr>
            <w:r w:rsidRPr="00132D0A">
              <w:rPr>
                <w:rFonts w:asciiTheme="majorHAnsi" w:hAnsiTheme="majorHAnsi"/>
                <w:sz w:val="27"/>
                <w:szCs w:val="27"/>
                <w:lang w:val="en-GB"/>
              </w:rPr>
              <w:t>TASMAN</w:t>
            </w:r>
            <w:r w:rsidR="00413C48" w:rsidRPr="00132D0A">
              <w:rPr>
                <w:rFonts w:asciiTheme="majorHAnsi" w:hAnsiTheme="majorHAnsi"/>
                <w:sz w:val="27"/>
                <w:szCs w:val="27"/>
                <w:lang w:val="en-GB"/>
              </w:rPr>
              <w:t xml:space="preserve"> SEA</w:t>
            </w:r>
          </w:p>
        </w:tc>
        <w:tc>
          <w:tcPr>
            <w:tcW w:w="4258" w:type="dxa"/>
          </w:tcPr>
          <w:p w14:paraId="78D27235" w14:textId="77777777" w:rsidR="00413C48" w:rsidRPr="00132D0A" w:rsidRDefault="00413C48" w:rsidP="00F515A0">
            <w:pPr>
              <w:rPr>
                <w:rFonts w:asciiTheme="majorHAnsi" w:hAnsiTheme="majorHAnsi"/>
                <w:sz w:val="27"/>
                <w:szCs w:val="27"/>
                <w:lang w:val="en-GB"/>
              </w:rPr>
            </w:pPr>
          </w:p>
        </w:tc>
      </w:tr>
    </w:tbl>
    <w:p w14:paraId="7AF7BB94" w14:textId="77777777" w:rsidR="006341DE" w:rsidRPr="00132D0A" w:rsidRDefault="006341DE" w:rsidP="00F515A0">
      <w:pPr>
        <w:rPr>
          <w:rFonts w:asciiTheme="majorHAnsi" w:hAnsiTheme="majorHAnsi"/>
          <w:b/>
          <w:sz w:val="27"/>
          <w:szCs w:val="27"/>
          <w:lang w:val="en-GB"/>
        </w:rPr>
      </w:pPr>
    </w:p>
    <w:p w14:paraId="4083468A" w14:textId="45ACC514" w:rsidR="00EA7F1A" w:rsidRPr="00132D0A" w:rsidRDefault="00877D29" w:rsidP="00F515A0">
      <w:pPr>
        <w:rPr>
          <w:rFonts w:asciiTheme="majorHAnsi" w:hAnsiTheme="majorHAnsi"/>
          <w:b/>
          <w:sz w:val="27"/>
          <w:szCs w:val="27"/>
          <w:lang w:val="en-GB"/>
        </w:rPr>
      </w:pPr>
      <w:r w:rsidRPr="00132D0A">
        <w:rPr>
          <w:rFonts w:asciiTheme="majorHAnsi" w:hAnsiTheme="majorHAnsi"/>
          <w:b/>
          <w:sz w:val="27"/>
          <w:szCs w:val="27"/>
          <w:lang w:val="en-GB"/>
        </w:rPr>
        <w:t xml:space="preserve">Penal colony with </w:t>
      </w:r>
      <w:r w:rsidR="00E23A29" w:rsidRPr="00132D0A">
        <w:rPr>
          <w:rFonts w:asciiTheme="majorHAnsi" w:hAnsiTheme="majorHAnsi"/>
          <w:b/>
          <w:sz w:val="27"/>
          <w:szCs w:val="27"/>
          <w:lang w:val="en-GB"/>
        </w:rPr>
        <w:t>fearful</w:t>
      </w:r>
      <w:r w:rsidRPr="00132D0A">
        <w:rPr>
          <w:rFonts w:asciiTheme="majorHAnsi" w:hAnsiTheme="majorHAnsi"/>
          <w:b/>
          <w:sz w:val="27"/>
          <w:szCs w:val="27"/>
          <w:lang w:val="en-GB"/>
        </w:rPr>
        <w:t xml:space="preserve"> stamps</w:t>
      </w:r>
    </w:p>
    <w:p w14:paraId="6D529890" w14:textId="61C8FCD2" w:rsidR="00877D29" w:rsidRPr="00132D0A" w:rsidRDefault="004247D1" w:rsidP="002A0D39">
      <w:pPr>
        <w:ind w:left="567"/>
        <w:rPr>
          <w:rFonts w:asciiTheme="majorHAnsi" w:hAnsiTheme="majorHAnsi"/>
          <w:sz w:val="27"/>
          <w:szCs w:val="27"/>
          <w:lang w:val="en-GB"/>
        </w:rPr>
      </w:pPr>
      <w:r w:rsidRPr="00132D0A">
        <w:rPr>
          <w:rFonts w:asciiTheme="majorHAnsi" w:hAnsiTheme="majorHAnsi"/>
          <w:sz w:val="27"/>
          <w:szCs w:val="27"/>
          <w:lang w:val="en-GB"/>
        </w:rPr>
        <w:t>‘</w:t>
      </w:r>
      <w:r w:rsidR="008F4585" w:rsidRPr="00132D0A">
        <w:rPr>
          <w:rFonts w:asciiTheme="majorHAnsi" w:hAnsiTheme="majorHAnsi"/>
          <w:sz w:val="27"/>
          <w:szCs w:val="27"/>
          <w:lang w:val="en-GB"/>
        </w:rPr>
        <w:t xml:space="preserve">We were driven by a violent storm to </w:t>
      </w:r>
      <w:r w:rsidR="00F1655A" w:rsidRPr="00132D0A">
        <w:rPr>
          <w:rFonts w:asciiTheme="majorHAnsi" w:hAnsiTheme="majorHAnsi"/>
          <w:sz w:val="27"/>
          <w:szCs w:val="27"/>
          <w:lang w:val="en-GB"/>
        </w:rPr>
        <w:t>the north</w:t>
      </w:r>
      <w:r w:rsidR="00E23A29" w:rsidRPr="00132D0A">
        <w:rPr>
          <w:rFonts w:asciiTheme="majorHAnsi" w:hAnsiTheme="majorHAnsi"/>
          <w:sz w:val="27"/>
          <w:szCs w:val="27"/>
          <w:lang w:val="en-GB"/>
        </w:rPr>
        <w:t>west of Van Diemen’s L</w:t>
      </w:r>
      <w:r w:rsidR="008F4585" w:rsidRPr="00132D0A">
        <w:rPr>
          <w:rFonts w:asciiTheme="majorHAnsi" w:hAnsiTheme="majorHAnsi"/>
          <w:sz w:val="27"/>
          <w:szCs w:val="27"/>
          <w:lang w:val="en-GB"/>
        </w:rPr>
        <w:t xml:space="preserve">and. </w:t>
      </w:r>
      <w:r w:rsidR="00877D29" w:rsidRPr="00132D0A">
        <w:rPr>
          <w:rFonts w:asciiTheme="majorHAnsi" w:hAnsiTheme="majorHAnsi"/>
          <w:sz w:val="27"/>
          <w:szCs w:val="27"/>
          <w:lang w:val="en-GB"/>
        </w:rPr>
        <w:t>By an observation, we found ourselves in the latitude of 30 degrees 2 minutes south. Twelve of our crew were dead by immoderate labour and ill food; the rest were in a very weak condition</w:t>
      </w:r>
      <w:r w:rsidR="00A36A4B" w:rsidRPr="00132D0A">
        <w:rPr>
          <w:rFonts w:asciiTheme="majorHAnsi" w:hAnsiTheme="majorHAnsi"/>
          <w:sz w:val="27"/>
          <w:szCs w:val="27"/>
          <w:lang w:val="en-GB"/>
        </w:rPr>
        <w:t>,</w:t>
      </w:r>
      <w:r w:rsidRPr="00132D0A">
        <w:rPr>
          <w:rFonts w:asciiTheme="majorHAnsi" w:hAnsiTheme="majorHAnsi"/>
          <w:sz w:val="27"/>
          <w:szCs w:val="27"/>
          <w:lang w:val="en-GB"/>
        </w:rPr>
        <w:t>’</w:t>
      </w:r>
      <w:r w:rsidR="00A36A4B" w:rsidRPr="00132D0A">
        <w:rPr>
          <w:rFonts w:asciiTheme="majorHAnsi" w:hAnsiTheme="majorHAnsi"/>
          <w:sz w:val="27"/>
          <w:szCs w:val="27"/>
          <w:lang w:val="en-GB"/>
        </w:rPr>
        <w:t xml:space="preserve"> writes Jonathan Swift</w:t>
      </w:r>
      <w:r w:rsidR="00877D29" w:rsidRPr="00132D0A">
        <w:rPr>
          <w:rFonts w:asciiTheme="majorHAnsi" w:hAnsiTheme="majorHAnsi"/>
          <w:sz w:val="27"/>
          <w:szCs w:val="27"/>
          <w:lang w:val="en-GB"/>
        </w:rPr>
        <w:t xml:space="preserve"> in </w:t>
      </w:r>
      <w:r w:rsidR="00877D29" w:rsidRPr="00132D0A">
        <w:rPr>
          <w:rFonts w:asciiTheme="majorHAnsi" w:hAnsiTheme="majorHAnsi"/>
          <w:sz w:val="27"/>
          <w:szCs w:val="27"/>
          <w:u w:val="single"/>
          <w:lang w:val="en-GB"/>
        </w:rPr>
        <w:t>Gulliver</w:t>
      </w:r>
      <w:r w:rsidR="00E23A29" w:rsidRPr="00132D0A">
        <w:rPr>
          <w:rFonts w:asciiTheme="majorHAnsi" w:hAnsiTheme="majorHAnsi"/>
          <w:sz w:val="27"/>
          <w:szCs w:val="27"/>
          <w:u w:val="single"/>
          <w:lang w:val="en-GB"/>
        </w:rPr>
        <w:t>’</w:t>
      </w:r>
      <w:r w:rsidR="00877D29" w:rsidRPr="00132D0A">
        <w:rPr>
          <w:rFonts w:asciiTheme="majorHAnsi" w:hAnsiTheme="majorHAnsi"/>
          <w:sz w:val="27"/>
          <w:szCs w:val="27"/>
          <w:u w:val="single"/>
          <w:lang w:val="en-GB"/>
        </w:rPr>
        <w:t>s Travels</w:t>
      </w:r>
      <w:r w:rsidR="00877D29" w:rsidRPr="00132D0A">
        <w:rPr>
          <w:rFonts w:asciiTheme="majorHAnsi" w:hAnsiTheme="majorHAnsi"/>
          <w:sz w:val="27"/>
          <w:szCs w:val="27"/>
          <w:lang w:val="en-GB"/>
        </w:rPr>
        <w:t>.</w:t>
      </w:r>
      <w:r w:rsidR="00877D29" w:rsidRPr="00132D0A">
        <w:rPr>
          <w:rStyle w:val="Sluttnotereferanse"/>
          <w:rFonts w:asciiTheme="majorHAnsi" w:hAnsiTheme="majorHAnsi"/>
          <w:sz w:val="27"/>
          <w:szCs w:val="27"/>
          <w:lang w:val="en-GB"/>
        </w:rPr>
        <w:endnoteReference w:id="36"/>
      </w:r>
      <w:r w:rsidR="00877D29" w:rsidRPr="00132D0A">
        <w:rPr>
          <w:rFonts w:asciiTheme="majorHAnsi" w:hAnsiTheme="majorHAnsi"/>
          <w:sz w:val="27"/>
          <w:szCs w:val="27"/>
          <w:lang w:val="en-GB"/>
        </w:rPr>
        <w:t xml:space="preserve"> A few paragraphs later, the ship is wrecked and the hero, Gulliver, manages to save himself, </w:t>
      </w:r>
      <w:r w:rsidR="008F4585" w:rsidRPr="00132D0A">
        <w:rPr>
          <w:rFonts w:asciiTheme="majorHAnsi" w:hAnsiTheme="majorHAnsi"/>
          <w:sz w:val="27"/>
          <w:szCs w:val="27"/>
          <w:lang w:val="en-GB"/>
        </w:rPr>
        <w:t>making his way to</w:t>
      </w:r>
      <w:r w:rsidR="00877D29" w:rsidRPr="00132D0A">
        <w:rPr>
          <w:rFonts w:asciiTheme="majorHAnsi" w:hAnsiTheme="majorHAnsi"/>
          <w:sz w:val="27"/>
          <w:szCs w:val="27"/>
          <w:lang w:val="en-GB"/>
        </w:rPr>
        <w:t xml:space="preserve"> a </w:t>
      </w:r>
      <w:r w:rsidR="00C86CFC" w:rsidRPr="00132D0A">
        <w:rPr>
          <w:rFonts w:asciiTheme="majorHAnsi" w:hAnsiTheme="majorHAnsi"/>
          <w:sz w:val="27"/>
          <w:szCs w:val="27"/>
          <w:lang w:val="en-GB"/>
        </w:rPr>
        <w:t xml:space="preserve">shallow shoreline in the </w:t>
      </w:r>
      <w:r w:rsidR="004E3003" w:rsidRPr="00132D0A">
        <w:rPr>
          <w:rFonts w:asciiTheme="majorHAnsi" w:hAnsiTheme="majorHAnsi"/>
          <w:sz w:val="27"/>
          <w:szCs w:val="27"/>
          <w:lang w:val="en-GB"/>
        </w:rPr>
        <w:t>country</w:t>
      </w:r>
      <w:r w:rsidR="00C86CFC" w:rsidRPr="00132D0A">
        <w:rPr>
          <w:rFonts w:asciiTheme="majorHAnsi" w:hAnsiTheme="majorHAnsi"/>
          <w:sz w:val="27"/>
          <w:szCs w:val="27"/>
          <w:lang w:val="en-GB"/>
        </w:rPr>
        <w:t xml:space="preserve"> of Lilliput, which is populated by people</w:t>
      </w:r>
      <w:r w:rsidR="008F4585" w:rsidRPr="00132D0A">
        <w:rPr>
          <w:rFonts w:asciiTheme="majorHAnsi" w:hAnsiTheme="majorHAnsi"/>
          <w:sz w:val="27"/>
          <w:szCs w:val="27"/>
          <w:lang w:val="en-GB"/>
        </w:rPr>
        <w:t xml:space="preserve"> who are only </w:t>
      </w:r>
      <w:r w:rsidR="00C44F05" w:rsidRPr="00132D0A">
        <w:rPr>
          <w:rFonts w:asciiTheme="majorHAnsi" w:hAnsiTheme="majorHAnsi"/>
          <w:sz w:val="27"/>
          <w:szCs w:val="27"/>
          <w:lang w:val="en-GB"/>
        </w:rPr>
        <w:t>15cm</w:t>
      </w:r>
      <w:r w:rsidR="008F4585" w:rsidRPr="00132D0A">
        <w:rPr>
          <w:rFonts w:asciiTheme="majorHAnsi" w:hAnsiTheme="majorHAnsi"/>
          <w:sz w:val="27"/>
          <w:szCs w:val="27"/>
          <w:lang w:val="en-GB"/>
        </w:rPr>
        <w:t xml:space="preserve"> tall</w:t>
      </w:r>
      <w:r w:rsidR="00C86CFC" w:rsidRPr="00132D0A">
        <w:rPr>
          <w:rFonts w:asciiTheme="majorHAnsi" w:hAnsiTheme="majorHAnsi"/>
          <w:sz w:val="27"/>
          <w:szCs w:val="27"/>
          <w:lang w:val="en-GB"/>
        </w:rPr>
        <w:t>.</w:t>
      </w:r>
    </w:p>
    <w:p w14:paraId="0AFD7C4B" w14:textId="77777777" w:rsidR="00C86CFC" w:rsidRPr="00132D0A" w:rsidRDefault="00C86CFC" w:rsidP="00F515A0">
      <w:pPr>
        <w:rPr>
          <w:rFonts w:asciiTheme="majorHAnsi" w:hAnsiTheme="majorHAnsi"/>
          <w:sz w:val="27"/>
          <w:szCs w:val="27"/>
          <w:lang w:val="en-GB"/>
        </w:rPr>
      </w:pPr>
    </w:p>
    <w:p w14:paraId="276E7609" w14:textId="77301C5D" w:rsidR="00C86CFC" w:rsidRPr="00132D0A" w:rsidRDefault="00C86CFC" w:rsidP="00F515A0">
      <w:pPr>
        <w:rPr>
          <w:rFonts w:asciiTheme="majorHAnsi" w:hAnsiTheme="majorHAnsi"/>
          <w:sz w:val="27"/>
          <w:szCs w:val="27"/>
          <w:lang w:val="en-GB"/>
        </w:rPr>
      </w:pPr>
      <w:r w:rsidRPr="00132D0A">
        <w:rPr>
          <w:rFonts w:asciiTheme="majorHAnsi" w:hAnsiTheme="majorHAnsi"/>
          <w:sz w:val="27"/>
          <w:szCs w:val="27"/>
          <w:lang w:val="en-GB"/>
        </w:rPr>
        <w:t>The northwest coast of Van Diemen’s Land was both unknown and mysterious enough to provide the setting for Swift’s book when it came out in 1726. At that time, people di</w:t>
      </w:r>
      <w:r w:rsidR="004E3003" w:rsidRPr="00132D0A">
        <w:rPr>
          <w:rFonts w:asciiTheme="majorHAnsi" w:hAnsiTheme="majorHAnsi"/>
          <w:sz w:val="27"/>
          <w:szCs w:val="27"/>
          <w:lang w:val="en-GB"/>
        </w:rPr>
        <w:t>dn’t realiz</w:t>
      </w:r>
      <w:r w:rsidRPr="00132D0A">
        <w:rPr>
          <w:rFonts w:asciiTheme="majorHAnsi" w:hAnsiTheme="majorHAnsi"/>
          <w:sz w:val="27"/>
          <w:szCs w:val="27"/>
          <w:lang w:val="en-GB"/>
        </w:rPr>
        <w:t>e it was an island. Until the end of the 1700s, only a handful of European ships had visited the place –</w:t>
      </w:r>
      <w:r w:rsidR="00E23A29" w:rsidRPr="00132D0A">
        <w:rPr>
          <w:rFonts w:asciiTheme="majorHAnsi" w:hAnsiTheme="majorHAnsi"/>
          <w:sz w:val="27"/>
          <w:szCs w:val="27"/>
          <w:lang w:val="en-GB"/>
        </w:rPr>
        <w:t xml:space="preserve"> and then only far to the south</w:t>
      </w:r>
      <w:r w:rsidRPr="00132D0A">
        <w:rPr>
          <w:rFonts w:asciiTheme="majorHAnsi" w:hAnsiTheme="majorHAnsi"/>
          <w:sz w:val="27"/>
          <w:szCs w:val="27"/>
          <w:lang w:val="en-GB"/>
        </w:rPr>
        <w:t>e</w:t>
      </w:r>
      <w:r w:rsidR="00E23A29" w:rsidRPr="00132D0A">
        <w:rPr>
          <w:rFonts w:asciiTheme="majorHAnsi" w:hAnsiTheme="majorHAnsi"/>
          <w:sz w:val="27"/>
          <w:szCs w:val="27"/>
          <w:lang w:val="en-GB"/>
        </w:rPr>
        <w:t>a</w:t>
      </w:r>
      <w:r w:rsidRPr="00132D0A">
        <w:rPr>
          <w:rFonts w:asciiTheme="majorHAnsi" w:hAnsiTheme="majorHAnsi"/>
          <w:sz w:val="27"/>
          <w:szCs w:val="27"/>
          <w:lang w:val="en-GB"/>
        </w:rPr>
        <w:t xml:space="preserve">st. With cold polar winds blowing on the back of their necks, the crews had peered </w:t>
      </w:r>
      <w:r w:rsidR="008F4585" w:rsidRPr="00132D0A">
        <w:rPr>
          <w:rFonts w:asciiTheme="majorHAnsi" w:hAnsiTheme="majorHAnsi"/>
          <w:sz w:val="27"/>
          <w:szCs w:val="27"/>
          <w:lang w:val="en-GB"/>
        </w:rPr>
        <w:t>at its</w:t>
      </w:r>
      <w:r w:rsidRPr="00132D0A">
        <w:rPr>
          <w:rFonts w:asciiTheme="majorHAnsi" w:hAnsiTheme="majorHAnsi"/>
          <w:sz w:val="27"/>
          <w:szCs w:val="27"/>
          <w:lang w:val="en-GB"/>
        </w:rPr>
        <w:t xml:space="preserve"> rugged landscape</w:t>
      </w:r>
      <w:r w:rsidR="008F4585" w:rsidRPr="00132D0A">
        <w:rPr>
          <w:rFonts w:asciiTheme="majorHAnsi" w:hAnsiTheme="majorHAnsi"/>
          <w:sz w:val="27"/>
          <w:szCs w:val="27"/>
          <w:lang w:val="en-GB"/>
        </w:rPr>
        <w:t>, which</w:t>
      </w:r>
      <w:r w:rsidRPr="00132D0A">
        <w:rPr>
          <w:rFonts w:asciiTheme="majorHAnsi" w:hAnsiTheme="majorHAnsi"/>
          <w:sz w:val="27"/>
          <w:szCs w:val="27"/>
          <w:lang w:val="en-GB"/>
        </w:rPr>
        <w:t xml:space="preserve"> </w:t>
      </w:r>
      <w:r w:rsidR="008F4585" w:rsidRPr="00132D0A">
        <w:rPr>
          <w:rFonts w:asciiTheme="majorHAnsi" w:hAnsiTheme="majorHAnsi"/>
          <w:sz w:val="27"/>
          <w:szCs w:val="27"/>
          <w:lang w:val="en-GB"/>
        </w:rPr>
        <w:t>ended in mountain</w:t>
      </w:r>
      <w:r w:rsidRPr="00132D0A">
        <w:rPr>
          <w:rFonts w:asciiTheme="majorHAnsi" w:hAnsiTheme="majorHAnsi"/>
          <w:sz w:val="27"/>
          <w:szCs w:val="27"/>
          <w:lang w:val="en-GB"/>
        </w:rPr>
        <w:t xml:space="preserve">tops </w:t>
      </w:r>
      <w:r w:rsidR="008F4585" w:rsidRPr="00132D0A">
        <w:rPr>
          <w:rFonts w:asciiTheme="majorHAnsi" w:hAnsiTheme="majorHAnsi"/>
          <w:sz w:val="27"/>
          <w:szCs w:val="27"/>
          <w:lang w:val="en-GB"/>
        </w:rPr>
        <w:t>towering</w:t>
      </w:r>
      <w:r w:rsidR="00A36A4B" w:rsidRPr="00132D0A">
        <w:rPr>
          <w:rFonts w:asciiTheme="majorHAnsi" w:hAnsiTheme="majorHAnsi"/>
          <w:sz w:val="27"/>
          <w:szCs w:val="27"/>
          <w:lang w:val="en-GB"/>
        </w:rPr>
        <w:t xml:space="preserve"> to</w:t>
      </w:r>
      <w:r w:rsidRPr="00132D0A">
        <w:rPr>
          <w:rFonts w:asciiTheme="majorHAnsi" w:hAnsiTheme="majorHAnsi"/>
          <w:sz w:val="27"/>
          <w:szCs w:val="27"/>
          <w:lang w:val="en-GB"/>
        </w:rPr>
        <w:t xml:space="preserve"> heights of over 1,600</w:t>
      </w:r>
      <w:r w:rsidR="00B91F1C" w:rsidRPr="00132D0A">
        <w:rPr>
          <w:rFonts w:asciiTheme="majorHAnsi" w:hAnsiTheme="majorHAnsi"/>
          <w:sz w:val="27"/>
          <w:szCs w:val="27"/>
          <w:lang w:val="en-GB"/>
        </w:rPr>
        <w:t>m</w:t>
      </w:r>
      <w:r w:rsidRPr="00132D0A">
        <w:rPr>
          <w:rFonts w:asciiTheme="majorHAnsi" w:hAnsiTheme="majorHAnsi"/>
          <w:sz w:val="27"/>
          <w:szCs w:val="27"/>
          <w:lang w:val="en-GB"/>
        </w:rPr>
        <w:t xml:space="preserve">. Between them lay a network of </w:t>
      </w:r>
      <w:r w:rsidR="00D778BB" w:rsidRPr="00132D0A">
        <w:rPr>
          <w:rFonts w:asciiTheme="majorHAnsi" w:hAnsiTheme="majorHAnsi"/>
          <w:sz w:val="27"/>
          <w:szCs w:val="27"/>
          <w:lang w:val="en-GB"/>
        </w:rPr>
        <w:t xml:space="preserve">river valleys, overgrown with sombre and impenetrable forest. It was hardly </w:t>
      </w:r>
      <w:r w:rsidR="00E23A29" w:rsidRPr="00132D0A">
        <w:rPr>
          <w:rFonts w:asciiTheme="majorHAnsi" w:hAnsiTheme="majorHAnsi"/>
          <w:sz w:val="27"/>
          <w:szCs w:val="27"/>
          <w:lang w:val="en-GB"/>
        </w:rPr>
        <w:t>a cheerful</w:t>
      </w:r>
      <w:r w:rsidR="00D778BB" w:rsidRPr="00132D0A">
        <w:rPr>
          <w:rFonts w:asciiTheme="majorHAnsi" w:hAnsiTheme="majorHAnsi"/>
          <w:sz w:val="27"/>
          <w:szCs w:val="27"/>
          <w:lang w:val="en-GB"/>
        </w:rPr>
        <w:t xml:space="preserve"> sight.</w:t>
      </w:r>
    </w:p>
    <w:p w14:paraId="78FD496E" w14:textId="69E77784" w:rsidR="00D778BB" w:rsidRPr="00132D0A" w:rsidRDefault="00D778BB" w:rsidP="006B1786">
      <w:pPr>
        <w:ind w:firstLine="567"/>
        <w:rPr>
          <w:rFonts w:asciiTheme="majorHAnsi" w:hAnsiTheme="majorHAnsi"/>
          <w:sz w:val="27"/>
          <w:szCs w:val="27"/>
          <w:lang w:val="en-GB"/>
        </w:rPr>
      </w:pPr>
      <w:r w:rsidRPr="00132D0A">
        <w:rPr>
          <w:rFonts w:asciiTheme="majorHAnsi" w:hAnsiTheme="majorHAnsi"/>
          <w:sz w:val="27"/>
          <w:szCs w:val="27"/>
          <w:lang w:val="en-GB"/>
        </w:rPr>
        <w:t>After sailing around the island and confirming that it was the size of I</w:t>
      </w:r>
      <w:r w:rsidR="00A36A4B" w:rsidRPr="00132D0A">
        <w:rPr>
          <w:rFonts w:asciiTheme="majorHAnsi" w:hAnsiTheme="majorHAnsi"/>
          <w:sz w:val="27"/>
          <w:szCs w:val="27"/>
          <w:lang w:val="en-GB"/>
        </w:rPr>
        <w:t>re</w:t>
      </w:r>
      <w:r w:rsidRPr="00132D0A">
        <w:rPr>
          <w:rFonts w:asciiTheme="majorHAnsi" w:hAnsiTheme="majorHAnsi"/>
          <w:sz w:val="27"/>
          <w:szCs w:val="27"/>
          <w:lang w:val="en-GB"/>
        </w:rPr>
        <w:t xml:space="preserve">land, the British nonetheless decided to colonise. It </w:t>
      </w:r>
      <w:r w:rsidR="00633F3C" w:rsidRPr="00132D0A">
        <w:rPr>
          <w:rFonts w:asciiTheme="majorHAnsi" w:hAnsiTheme="majorHAnsi"/>
          <w:sz w:val="27"/>
          <w:szCs w:val="27"/>
          <w:lang w:val="en-GB"/>
        </w:rPr>
        <w:t>offered</w:t>
      </w:r>
      <w:r w:rsidRPr="00132D0A">
        <w:rPr>
          <w:rFonts w:asciiTheme="majorHAnsi" w:hAnsiTheme="majorHAnsi"/>
          <w:sz w:val="27"/>
          <w:szCs w:val="27"/>
          <w:lang w:val="en-GB"/>
        </w:rPr>
        <w:t xml:space="preserve"> a favourable location on one of the busiest ship</w:t>
      </w:r>
      <w:r w:rsidR="008F4585" w:rsidRPr="00132D0A">
        <w:rPr>
          <w:rFonts w:asciiTheme="majorHAnsi" w:hAnsiTheme="majorHAnsi"/>
          <w:sz w:val="27"/>
          <w:szCs w:val="27"/>
          <w:lang w:val="en-GB"/>
        </w:rPr>
        <w:t>ping</w:t>
      </w:r>
      <w:r w:rsidRPr="00132D0A">
        <w:rPr>
          <w:rFonts w:asciiTheme="majorHAnsi" w:hAnsiTheme="majorHAnsi"/>
          <w:sz w:val="27"/>
          <w:szCs w:val="27"/>
          <w:lang w:val="en-GB"/>
        </w:rPr>
        <w:t xml:space="preserve"> routes to and from the southern Pacific Ocean</w:t>
      </w:r>
      <w:r w:rsidR="00A36A4B" w:rsidRPr="00132D0A">
        <w:rPr>
          <w:rFonts w:asciiTheme="majorHAnsi" w:hAnsiTheme="majorHAnsi"/>
          <w:sz w:val="27"/>
          <w:szCs w:val="27"/>
          <w:lang w:val="en-GB"/>
        </w:rPr>
        <w:t>,</w:t>
      </w:r>
      <w:r w:rsidRPr="00132D0A">
        <w:rPr>
          <w:rFonts w:asciiTheme="majorHAnsi" w:hAnsiTheme="majorHAnsi"/>
          <w:sz w:val="27"/>
          <w:szCs w:val="27"/>
          <w:lang w:val="en-GB"/>
        </w:rPr>
        <w:t xml:space="preserve"> and </w:t>
      </w:r>
      <w:r w:rsidR="00142774" w:rsidRPr="00132D0A">
        <w:rPr>
          <w:rFonts w:asciiTheme="majorHAnsi" w:hAnsiTheme="majorHAnsi"/>
          <w:sz w:val="27"/>
          <w:szCs w:val="27"/>
          <w:lang w:val="en-GB"/>
        </w:rPr>
        <w:t>the inlets</w:t>
      </w:r>
      <w:r w:rsidR="00633F3C" w:rsidRPr="00132D0A">
        <w:rPr>
          <w:rFonts w:asciiTheme="majorHAnsi" w:hAnsiTheme="majorHAnsi"/>
          <w:sz w:val="27"/>
          <w:szCs w:val="27"/>
          <w:lang w:val="en-GB"/>
        </w:rPr>
        <w:t xml:space="preserve"> to the south</w:t>
      </w:r>
      <w:r w:rsidR="006B1786" w:rsidRPr="00132D0A">
        <w:rPr>
          <w:rFonts w:asciiTheme="majorHAnsi" w:hAnsiTheme="majorHAnsi"/>
          <w:sz w:val="27"/>
          <w:szCs w:val="27"/>
          <w:lang w:val="en-GB"/>
        </w:rPr>
        <w:t xml:space="preserve"> offered good </w:t>
      </w:r>
      <w:r w:rsidR="004E3003" w:rsidRPr="00132D0A">
        <w:rPr>
          <w:rFonts w:asciiTheme="majorHAnsi" w:hAnsiTheme="majorHAnsi"/>
          <w:sz w:val="27"/>
          <w:szCs w:val="27"/>
          <w:lang w:val="en-GB"/>
        </w:rPr>
        <w:t xml:space="preserve">harbour </w:t>
      </w:r>
      <w:r w:rsidR="006B1786" w:rsidRPr="00132D0A">
        <w:rPr>
          <w:rFonts w:asciiTheme="majorHAnsi" w:hAnsiTheme="majorHAnsi"/>
          <w:sz w:val="27"/>
          <w:szCs w:val="27"/>
          <w:lang w:val="en-GB"/>
        </w:rPr>
        <w:t>conditions</w:t>
      </w:r>
      <w:r w:rsidRPr="00132D0A">
        <w:rPr>
          <w:rFonts w:asciiTheme="majorHAnsi" w:hAnsiTheme="majorHAnsi"/>
          <w:sz w:val="27"/>
          <w:szCs w:val="27"/>
          <w:lang w:val="en-GB"/>
        </w:rPr>
        <w:t>.</w:t>
      </w:r>
      <w:r w:rsidR="006B1786" w:rsidRPr="00132D0A">
        <w:rPr>
          <w:rFonts w:asciiTheme="majorHAnsi" w:hAnsiTheme="majorHAnsi"/>
          <w:sz w:val="27"/>
          <w:szCs w:val="27"/>
          <w:lang w:val="en-GB"/>
        </w:rPr>
        <w:t xml:space="preserve"> The first expeditions inland from the coast </w:t>
      </w:r>
      <w:r w:rsidR="008F4585" w:rsidRPr="00132D0A">
        <w:rPr>
          <w:rFonts w:asciiTheme="majorHAnsi" w:hAnsiTheme="majorHAnsi"/>
          <w:sz w:val="27"/>
          <w:szCs w:val="27"/>
          <w:lang w:val="en-GB"/>
        </w:rPr>
        <w:t>revealed</w:t>
      </w:r>
      <w:r w:rsidR="006B1786" w:rsidRPr="00132D0A">
        <w:rPr>
          <w:rFonts w:asciiTheme="majorHAnsi" w:hAnsiTheme="majorHAnsi"/>
          <w:sz w:val="27"/>
          <w:szCs w:val="27"/>
          <w:lang w:val="en-GB"/>
        </w:rPr>
        <w:t xml:space="preserve"> that the island was fertile, with considerable soil resources. But it needed to be cleared.</w:t>
      </w:r>
    </w:p>
    <w:p w14:paraId="0F774852" w14:textId="12A38B77" w:rsidR="006B1786" w:rsidRPr="00132D0A" w:rsidRDefault="00F1655A" w:rsidP="006B1786">
      <w:pPr>
        <w:ind w:firstLine="567"/>
        <w:rPr>
          <w:rFonts w:asciiTheme="majorHAnsi" w:hAnsiTheme="majorHAnsi"/>
          <w:sz w:val="27"/>
          <w:szCs w:val="27"/>
          <w:lang w:val="en-GB"/>
        </w:rPr>
      </w:pPr>
      <w:r w:rsidRPr="00132D0A">
        <w:rPr>
          <w:rFonts w:asciiTheme="majorHAnsi" w:hAnsiTheme="majorHAnsi"/>
          <w:sz w:val="27"/>
          <w:szCs w:val="27"/>
          <w:lang w:val="en-GB"/>
        </w:rPr>
        <w:t>This is how</w:t>
      </w:r>
      <w:r w:rsidR="006B1786" w:rsidRPr="00132D0A">
        <w:rPr>
          <w:rFonts w:asciiTheme="majorHAnsi" w:hAnsiTheme="majorHAnsi"/>
          <w:sz w:val="27"/>
          <w:szCs w:val="27"/>
          <w:lang w:val="en-GB"/>
        </w:rPr>
        <w:t xml:space="preserve"> Van Diemen’s Land became one of Britain’s largest penal colonies. Many of the convicts had been sentenced for rebellion against the British authorities in Ireland, Wales and Scotland. Others were </w:t>
      </w:r>
      <w:r w:rsidR="00A36A4B" w:rsidRPr="00132D0A">
        <w:rPr>
          <w:rFonts w:asciiTheme="majorHAnsi" w:hAnsiTheme="majorHAnsi"/>
          <w:sz w:val="27"/>
          <w:szCs w:val="27"/>
          <w:lang w:val="en-GB"/>
        </w:rPr>
        <w:t>ordinary</w:t>
      </w:r>
      <w:r w:rsidR="006B1786" w:rsidRPr="00132D0A">
        <w:rPr>
          <w:rFonts w:asciiTheme="majorHAnsi" w:hAnsiTheme="majorHAnsi"/>
          <w:sz w:val="27"/>
          <w:szCs w:val="27"/>
          <w:lang w:val="en-GB"/>
        </w:rPr>
        <w:t xml:space="preserve"> criminals. The worst were placed in </w:t>
      </w:r>
      <w:r w:rsidR="009C4FCB" w:rsidRPr="00132D0A">
        <w:rPr>
          <w:rFonts w:asciiTheme="majorHAnsi" w:hAnsiTheme="majorHAnsi"/>
          <w:sz w:val="27"/>
          <w:szCs w:val="27"/>
          <w:lang w:val="en-GB"/>
        </w:rPr>
        <w:t>closed</w:t>
      </w:r>
      <w:r w:rsidR="00A36A4B" w:rsidRPr="00132D0A">
        <w:rPr>
          <w:rFonts w:asciiTheme="majorHAnsi" w:hAnsiTheme="majorHAnsi"/>
          <w:sz w:val="27"/>
          <w:szCs w:val="27"/>
          <w:lang w:val="en-GB"/>
        </w:rPr>
        <w:t xml:space="preserve"> institutions, while</w:t>
      </w:r>
      <w:r w:rsidR="006B1786" w:rsidRPr="00132D0A">
        <w:rPr>
          <w:rFonts w:asciiTheme="majorHAnsi" w:hAnsiTheme="majorHAnsi"/>
          <w:sz w:val="27"/>
          <w:szCs w:val="27"/>
          <w:lang w:val="en-GB"/>
        </w:rPr>
        <w:t xml:space="preserve"> </w:t>
      </w:r>
      <w:r w:rsidR="00A36A4B" w:rsidRPr="00132D0A">
        <w:rPr>
          <w:rFonts w:asciiTheme="majorHAnsi" w:hAnsiTheme="majorHAnsi"/>
          <w:sz w:val="27"/>
          <w:szCs w:val="27"/>
          <w:lang w:val="en-GB"/>
        </w:rPr>
        <w:t>t</w:t>
      </w:r>
      <w:r w:rsidR="006B1786" w:rsidRPr="00132D0A">
        <w:rPr>
          <w:rFonts w:asciiTheme="majorHAnsi" w:hAnsiTheme="majorHAnsi"/>
          <w:sz w:val="27"/>
          <w:szCs w:val="27"/>
          <w:lang w:val="en-GB"/>
        </w:rPr>
        <w:t xml:space="preserve">he </w:t>
      </w:r>
      <w:r w:rsidR="00A36A4B" w:rsidRPr="00132D0A">
        <w:rPr>
          <w:rFonts w:asciiTheme="majorHAnsi" w:hAnsiTheme="majorHAnsi"/>
          <w:sz w:val="27"/>
          <w:szCs w:val="27"/>
          <w:lang w:val="en-GB"/>
        </w:rPr>
        <w:t>rest</w:t>
      </w:r>
      <w:r w:rsidR="006B1786" w:rsidRPr="00132D0A">
        <w:rPr>
          <w:rFonts w:asciiTheme="majorHAnsi" w:hAnsiTheme="majorHAnsi"/>
          <w:sz w:val="27"/>
          <w:szCs w:val="27"/>
          <w:lang w:val="en-GB"/>
        </w:rPr>
        <w:t xml:space="preserve"> were </w:t>
      </w:r>
      <w:r w:rsidR="006B1786" w:rsidRPr="00132D0A">
        <w:rPr>
          <w:rFonts w:asciiTheme="majorHAnsi" w:hAnsiTheme="majorHAnsi"/>
          <w:sz w:val="27"/>
          <w:szCs w:val="27"/>
          <w:lang w:val="en-GB"/>
        </w:rPr>
        <w:lastRenderedPageBreak/>
        <w:t xml:space="preserve">set to work </w:t>
      </w:r>
      <w:r w:rsidR="00B66F9C" w:rsidRPr="00132D0A">
        <w:rPr>
          <w:rFonts w:asciiTheme="majorHAnsi" w:hAnsiTheme="majorHAnsi"/>
          <w:sz w:val="27"/>
          <w:szCs w:val="27"/>
          <w:lang w:val="en-GB"/>
        </w:rPr>
        <w:t>in road-</w:t>
      </w:r>
      <w:r w:rsidR="009C4FCB" w:rsidRPr="00132D0A">
        <w:rPr>
          <w:rFonts w:asciiTheme="majorHAnsi" w:hAnsiTheme="majorHAnsi"/>
          <w:sz w:val="27"/>
          <w:szCs w:val="27"/>
          <w:lang w:val="en-GB"/>
        </w:rPr>
        <w:t>gangs or loaned out as man</w:t>
      </w:r>
      <w:r w:rsidR="006B1786" w:rsidRPr="00132D0A">
        <w:rPr>
          <w:rFonts w:asciiTheme="majorHAnsi" w:hAnsiTheme="majorHAnsi"/>
          <w:sz w:val="27"/>
          <w:szCs w:val="27"/>
          <w:lang w:val="en-GB"/>
        </w:rPr>
        <w:t>power to a growing group of English settlers.</w:t>
      </w:r>
    </w:p>
    <w:p w14:paraId="4F77A7B4" w14:textId="77777777" w:rsidR="006B1786" w:rsidRPr="00132D0A" w:rsidRDefault="006B1786" w:rsidP="006B1786">
      <w:pPr>
        <w:ind w:firstLine="567"/>
        <w:rPr>
          <w:rFonts w:asciiTheme="majorHAnsi" w:hAnsiTheme="majorHAnsi"/>
          <w:sz w:val="27"/>
          <w:szCs w:val="27"/>
          <w:lang w:val="en-GB"/>
        </w:rPr>
      </w:pPr>
    </w:p>
    <w:p w14:paraId="3428459C" w14:textId="0C6ABE3E" w:rsidR="006B1786" w:rsidRPr="00132D0A" w:rsidRDefault="006B1786" w:rsidP="00B66F9C">
      <w:pPr>
        <w:rPr>
          <w:rFonts w:asciiTheme="majorHAnsi" w:hAnsiTheme="majorHAnsi"/>
          <w:sz w:val="27"/>
          <w:szCs w:val="27"/>
          <w:lang w:val="en-GB"/>
        </w:rPr>
      </w:pPr>
      <w:r w:rsidRPr="00132D0A">
        <w:rPr>
          <w:rFonts w:asciiTheme="majorHAnsi" w:hAnsiTheme="majorHAnsi"/>
          <w:sz w:val="27"/>
          <w:szCs w:val="27"/>
          <w:lang w:val="en-GB"/>
        </w:rPr>
        <w:t xml:space="preserve">Of the 12,000 people on the island in 1822, sixty per cent were prisoners. To </w:t>
      </w:r>
      <w:r w:rsidR="008F4585" w:rsidRPr="00132D0A">
        <w:rPr>
          <w:rFonts w:asciiTheme="majorHAnsi" w:hAnsiTheme="majorHAnsi"/>
          <w:sz w:val="27"/>
          <w:szCs w:val="27"/>
          <w:lang w:val="en-GB"/>
        </w:rPr>
        <w:t>secure</w:t>
      </w:r>
      <w:r w:rsidRPr="00132D0A">
        <w:rPr>
          <w:rFonts w:asciiTheme="majorHAnsi" w:hAnsiTheme="majorHAnsi"/>
          <w:sz w:val="27"/>
          <w:szCs w:val="27"/>
          <w:lang w:val="en-GB"/>
        </w:rPr>
        <w:t xml:space="preserve"> law and order, the entire </w:t>
      </w:r>
      <w:r w:rsidR="008F4585" w:rsidRPr="00132D0A">
        <w:rPr>
          <w:rFonts w:asciiTheme="majorHAnsi" w:hAnsiTheme="majorHAnsi"/>
          <w:sz w:val="27"/>
          <w:szCs w:val="27"/>
          <w:lang w:val="en-GB"/>
        </w:rPr>
        <w:t>place</w:t>
      </w:r>
      <w:r w:rsidRPr="00132D0A">
        <w:rPr>
          <w:rFonts w:asciiTheme="majorHAnsi" w:hAnsiTheme="majorHAnsi"/>
          <w:sz w:val="27"/>
          <w:szCs w:val="27"/>
          <w:lang w:val="en-GB"/>
        </w:rPr>
        <w:t xml:space="preserve"> was organised as a police state, divided into nine police districts. A general prohibition on </w:t>
      </w:r>
      <w:r w:rsidR="00A36A4B" w:rsidRPr="00132D0A">
        <w:rPr>
          <w:rFonts w:asciiTheme="majorHAnsi" w:hAnsiTheme="majorHAnsi"/>
          <w:sz w:val="27"/>
          <w:szCs w:val="27"/>
          <w:lang w:val="en-GB"/>
        </w:rPr>
        <w:t>public assembly</w:t>
      </w:r>
      <w:r w:rsidRPr="00132D0A">
        <w:rPr>
          <w:rFonts w:asciiTheme="majorHAnsi" w:hAnsiTheme="majorHAnsi"/>
          <w:sz w:val="27"/>
          <w:szCs w:val="27"/>
          <w:lang w:val="en-GB"/>
        </w:rPr>
        <w:t xml:space="preserve"> </w:t>
      </w:r>
      <w:r w:rsidR="00A36A4B" w:rsidRPr="00132D0A">
        <w:rPr>
          <w:rFonts w:asciiTheme="majorHAnsi" w:hAnsiTheme="majorHAnsi"/>
          <w:sz w:val="27"/>
          <w:szCs w:val="27"/>
          <w:lang w:val="en-GB"/>
        </w:rPr>
        <w:t xml:space="preserve">was </w:t>
      </w:r>
      <w:r w:rsidR="00E23A29" w:rsidRPr="00132D0A">
        <w:rPr>
          <w:rFonts w:asciiTheme="majorHAnsi" w:hAnsiTheme="majorHAnsi"/>
          <w:sz w:val="27"/>
          <w:szCs w:val="27"/>
          <w:lang w:val="en-GB"/>
        </w:rPr>
        <w:t>in force</w:t>
      </w:r>
      <w:r w:rsidRPr="00132D0A">
        <w:rPr>
          <w:rFonts w:asciiTheme="majorHAnsi" w:hAnsiTheme="majorHAnsi"/>
          <w:sz w:val="27"/>
          <w:szCs w:val="27"/>
          <w:lang w:val="en-GB"/>
        </w:rPr>
        <w:t xml:space="preserve"> throughout the island, and travel b</w:t>
      </w:r>
      <w:r w:rsidR="00E23A29" w:rsidRPr="00132D0A">
        <w:rPr>
          <w:rFonts w:asciiTheme="majorHAnsi" w:hAnsiTheme="majorHAnsi"/>
          <w:sz w:val="27"/>
          <w:szCs w:val="27"/>
          <w:lang w:val="en-GB"/>
        </w:rPr>
        <w:t>etween the districts required a</w:t>
      </w:r>
      <w:r w:rsidRPr="00132D0A">
        <w:rPr>
          <w:rFonts w:asciiTheme="majorHAnsi" w:hAnsiTheme="majorHAnsi"/>
          <w:sz w:val="27"/>
          <w:szCs w:val="27"/>
          <w:lang w:val="en-GB"/>
        </w:rPr>
        <w:t xml:space="preserve"> </w:t>
      </w:r>
      <w:r w:rsidR="00E23A29" w:rsidRPr="00132D0A">
        <w:rPr>
          <w:rFonts w:asciiTheme="majorHAnsi" w:hAnsiTheme="majorHAnsi"/>
          <w:sz w:val="27"/>
          <w:szCs w:val="27"/>
          <w:lang w:val="en-GB"/>
        </w:rPr>
        <w:t>special</w:t>
      </w:r>
      <w:r w:rsidRPr="00132D0A">
        <w:rPr>
          <w:rFonts w:asciiTheme="majorHAnsi" w:hAnsiTheme="majorHAnsi"/>
          <w:sz w:val="27"/>
          <w:szCs w:val="27"/>
          <w:lang w:val="en-GB"/>
        </w:rPr>
        <w:t xml:space="preserve"> </w:t>
      </w:r>
      <w:r w:rsidR="00A36A4B" w:rsidRPr="00132D0A">
        <w:rPr>
          <w:rFonts w:asciiTheme="majorHAnsi" w:hAnsiTheme="majorHAnsi"/>
          <w:sz w:val="27"/>
          <w:szCs w:val="27"/>
          <w:lang w:val="en-GB"/>
        </w:rPr>
        <w:t>pass</w:t>
      </w:r>
      <w:r w:rsidRPr="00132D0A">
        <w:rPr>
          <w:rFonts w:asciiTheme="majorHAnsi" w:hAnsiTheme="majorHAnsi"/>
          <w:sz w:val="27"/>
          <w:szCs w:val="27"/>
          <w:lang w:val="en-GB"/>
        </w:rPr>
        <w:t xml:space="preserve">. </w:t>
      </w:r>
      <w:r w:rsidR="00E23A29" w:rsidRPr="00132D0A">
        <w:rPr>
          <w:rFonts w:asciiTheme="majorHAnsi" w:hAnsiTheme="majorHAnsi"/>
          <w:sz w:val="27"/>
          <w:szCs w:val="27"/>
          <w:lang w:val="en-GB"/>
        </w:rPr>
        <w:t>And</w:t>
      </w:r>
      <w:r w:rsidR="002E1C9F" w:rsidRPr="00132D0A">
        <w:rPr>
          <w:rFonts w:asciiTheme="majorHAnsi" w:hAnsiTheme="majorHAnsi"/>
          <w:sz w:val="27"/>
          <w:szCs w:val="27"/>
          <w:lang w:val="en-GB"/>
        </w:rPr>
        <w:t xml:space="preserve"> an energetic pack of spies worked </w:t>
      </w:r>
      <w:r w:rsidR="008F4585" w:rsidRPr="00132D0A">
        <w:rPr>
          <w:rFonts w:asciiTheme="majorHAnsi" w:hAnsiTheme="majorHAnsi"/>
          <w:sz w:val="27"/>
          <w:szCs w:val="27"/>
          <w:lang w:val="en-GB"/>
        </w:rPr>
        <w:t>hand in glove</w:t>
      </w:r>
      <w:r w:rsidR="002E1C9F" w:rsidRPr="00132D0A">
        <w:rPr>
          <w:rFonts w:asciiTheme="majorHAnsi" w:hAnsiTheme="majorHAnsi"/>
          <w:sz w:val="27"/>
          <w:szCs w:val="27"/>
          <w:lang w:val="en-GB"/>
        </w:rPr>
        <w:t xml:space="preserve"> with the governor, sticking their noses in everywhere.</w:t>
      </w:r>
    </w:p>
    <w:p w14:paraId="25C8921B" w14:textId="7903A4F1" w:rsidR="002E1C9F" w:rsidRPr="00132D0A" w:rsidRDefault="002E1C9F" w:rsidP="00DC054A">
      <w:pPr>
        <w:ind w:firstLine="567"/>
        <w:rPr>
          <w:rFonts w:asciiTheme="majorHAnsi" w:hAnsiTheme="majorHAnsi"/>
          <w:sz w:val="27"/>
          <w:szCs w:val="27"/>
          <w:lang w:val="en-GB"/>
        </w:rPr>
      </w:pPr>
      <w:r w:rsidRPr="00132D0A">
        <w:rPr>
          <w:rFonts w:asciiTheme="majorHAnsi" w:hAnsiTheme="majorHAnsi"/>
          <w:sz w:val="27"/>
          <w:szCs w:val="27"/>
          <w:lang w:val="en-GB"/>
        </w:rPr>
        <w:t xml:space="preserve">Port Arthur quickly became the most notorious of the </w:t>
      </w:r>
      <w:r w:rsidR="008C6246" w:rsidRPr="00132D0A">
        <w:rPr>
          <w:rFonts w:asciiTheme="majorHAnsi" w:hAnsiTheme="majorHAnsi"/>
          <w:sz w:val="27"/>
          <w:szCs w:val="27"/>
          <w:lang w:val="en-GB"/>
        </w:rPr>
        <w:t>institutions</w:t>
      </w:r>
      <w:r w:rsidRPr="00132D0A">
        <w:rPr>
          <w:rFonts w:asciiTheme="majorHAnsi" w:hAnsiTheme="majorHAnsi"/>
          <w:sz w:val="27"/>
          <w:szCs w:val="27"/>
          <w:lang w:val="en-GB"/>
        </w:rPr>
        <w:t>. It stood</w:t>
      </w:r>
      <w:r w:rsidR="005A59EC"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on a forested peninsula </w:t>
      </w:r>
      <w:r w:rsidR="005A59EC" w:rsidRPr="00132D0A">
        <w:rPr>
          <w:rFonts w:asciiTheme="majorHAnsi" w:hAnsiTheme="majorHAnsi"/>
          <w:sz w:val="27"/>
          <w:szCs w:val="27"/>
          <w:lang w:val="en-GB"/>
        </w:rPr>
        <w:t>in the inlet outside</w:t>
      </w:r>
      <w:r w:rsidRPr="00132D0A">
        <w:rPr>
          <w:rFonts w:asciiTheme="majorHAnsi" w:hAnsiTheme="majorHAnsi"/>
          <w:sz w:val="27"/>
          <w:szCs w:val="27"/>
          <w:lang w:val="en-GB"/>
        </w:rPr>
        <w:t xml:space="preserve"> the capital of Hobart</w:t>
      </w:r>
      <w:r w:rsidR="005A59EC" w:rsidRPr="00132D0A">
        <w:rPr>
          <w:rFonts w:asciiTheme="majorHAnsi" w:hAnsiTheme="majorHAnsi"/>
          <w:sz w:val="27"/>
          <w:szCs w:val="27"/>
          <w:lang w:val="en-GB"/>
        </w:rPr>
        <w:t xml:space="preserve"> </w:t>
      </w:r>
      <w:r w:rsidR="008C6246" w:rsidRPr="00132D0A">
        <w:rPr>
          <w:rFonts w:asciiTheme="majorHAnsi" w:hAnsiTheme="majorHAnsi"/>
          <w:sz w:val="27"/>
          <w:szCs w:val="27"/>
          <w:lang w:val="en-GB"/>
        </w:rPr>
        <w:t>to</w:t>
      </w:r>
      <w:r w:rsidR="005A59EC" w:rsidRPr="00132D0A">
        <w:rPr>
          <w:rFonts w:asciiTheme="majorHAnsi" w:hAnsiTheme="majorHAnsi"/>
          <w:sz w:val="27"/>
          <w:szCs w:val="27"/>
          <w:lang w:val="en-GB"/>
        </w:rPr>
        <w:t xml:space="preserve"> the southeast</w:t>
      </w:r>
      <w:r w:rsidRPr="00132D0A">
        <w:rPr>
          <w:rFonts w:asciiTheme="majorHAnsi" w:hAnsiTheme="majorHAnsi"/>
          <w:sz w:val="27"/>
          <w:szCs w:val="27"/>
          <w:lang w:val="en-GB"/>
        </w:rPr>
        <w:t>, and was connected to the main island</w:t>
      </w:r>
      <w:r w:rsidR="00100407" w:rsidRPr="00132D0A">
        <w:rPr>
          <w:rFonts w:asciiTheme="majorHAnsi" w:hAnsiTheme="majorHAnsi"/>
          <w:sz w:val="27"/>
          <w:szCs w:val="27"/>
          <w:lang w:val="en-GB"/>
        </w:rPr>
        <w:t xml:space="preserve"> by a sandy</w:t>
      </w:r>
      <w:r w:rsidR="00535E4A" w:rsidRPr="00132D0A">
        <w:rPr>
          <w:rFonts w:asciiTheme="majorHAnsi" w:hAnsiTheme="majorHAnsi"/>
          <w:sz w:val="27"/>
          <w:szCs w:val="27"/>
          <w:lang w:val="en-GB"/>
        </w:rPr>
        <w:t xml:space="preserve"> isthmus </w:t>
      </w:r>
      <w:r w:rsidR="005A59EC" w:rsidRPr="00132D0A">
        <w:rPr>
          <w:rFonts w:asciiTheme="majorHAnsi" w:hAnsiTheme="majorHAnsi"/>
          <w:sz w:val="27"/>
          <w:szCs w:val="27"/>
          <w:lang w:val="en-GB"/>
        </w:rPr>
        <w:t xml:space="preserve">known as Eaglehawk Neck. The </w:t>
      </w:r>
      <w:r w:rsidR="0037478C" w:rsidRPr="00132D0A">
        <w:rPr>
          <w:rFonts w:asciiTheme="majorHAnsi" w:hAnsiTheme="majorHAnsi"/>
          <w:sz w:val="27"/>
          <w:szCs w:val="27"/>
          <w:lang w:val="en-GB"/>
        </w:rPr>
        <w:t>penal settlement</w:t>
      </w:r>
      <w:r w:rsidR="005A59EC" w:rsidRPr="00132D0A">
        <w:rPr>
          <w:rFonts w:asciiTheme="majorHAnsi" w:hAnsiTheme="majorHAnsi"/>
          <w:sz w:val="27"/>
          <w:szCs w:val="27"/>
          <w:lang w:val="en-GB"/>
        </w:rPr>
        <w:t xml:space="preserve"> was </w:t>
      </w:r>
      <w:r w:rsidR="00DC054A" w:rsidRPr="00132D0A">
        <w:rPr>
          <w:rFonts w:asciiTheme="majorHAnsi" w:hAnsiTheme="majorHAnsi"/>
          <w:sz w:val="27"/>
          <w:szCs w:val="27"/>
          <w:lang w:val="en-GB"/>
        </w:rPr>
        <w:t>built</w:t>
      </w:r>
      <w:r w:rsidR="005A59EC" w:rsidRPr="00132D0A">
        <w:rPr>
          <w:rFonts w:asciiTheme="majorHAnsi" w:hAnsiTheme="majorHAnsi"/>
          <w:sz w:val="27"/>
          <w:szCs w:val="27"/>
          <w:lang w:val="en-GB"/>
        </w:rPr>
        <w:t xml:space="preserve"> on a grassy hill </w:t>
      </w:r>
      <w:r w:rsidR="00FF351A" w:rsidRPr="00132D0A">
        <w:rPr>
          <w:rFonts w:asciiTheme="majorHAnsi" w:hAnsiTheme="majorHAnsi"/>
          <w:sz w:val="27"/>
          <w:szCs w:val="27"/>
          <w:lang w:val="en-GB"/>
        </w:rPr>
        <w:t xml:space="preserve">that ran </w:t>
      </w:r>
      <w:r w:rsidR="005A59EC" w:rsidRPr="00132D0A">
        <w:rPr>
          <w:rFonts w:asciiTheme="majorHAnsi" w:hAnsiTheme="majorHAnsi"/>
          <w:sz w:val="27"/>
          <w:szCs w:val="27"/>
          <w:lang w:val="en-GB"/>
        </w:rPr>
        <w:t xml:space="preserve">down towards a sandy </w:t>
      </w:r>
      <w:r w:rsidR="00535E4A" w:rsidRPr="00132D0A">
        <w:rPr>
          <w:rFonts w:asciiTheme="majorHAnsi" w:hAnsiTheme="majorHAnsi"/>
          <w:sz w:val="27"/>
          <w:szCs w:val="27"/>
          <w:lang w:val="en-GB"/>
        </w:rPr>
        <w:t>beach</w:t>
      </w:r>
      <w:r w:rsidR="005A59EC" w:rsidRPr="00132D0A">
        <w:rPr>
          <w:rFonts w:asciiTheme="majorHAnsi" w:hAnsiTheme="majorHAnsi"/>
          <w:sz w:val="27"/>
          <w:szCs w:val="27"/>
          <w:lang w:val="en-GB"/>
        </w:rPr>
        <w:t xml:space="preserve">, and was </w:t>
      </w:r>
      <w:r w:rsidR="00DC054A" w:rsidRPr="00132D0A">
        <w:rPr>
          <w:rFonts w:asciiTheme="majorHAnsi" w:hAnsiTheme="majorHAnsi"/>
          <w:sz w:val="27"/>
          <w:szCs w:val="27"/>
          <w:lang w:val="en-GB"/>
        </w:rPr>
        <w:t>made</w:t>
      </w:r>
      <w:r w:rsidR="005A59EC" w:rsidRPr="00132D0A">
        <w:rPr>
          <w:rFonts w:asciiTheme="majorHAnsi" w:hAnsiTheme="majorHAnsi"/>
          <w:sz w:val="27"/>
          <w:szCs w:val="27"/>
          <w:lang w:val="en-GB"/>
        </w:rPr>
        <w:t xml:space="preserve"> of natural</w:t>
      </w:r>
      <w:r w:rsidR="00FF351A" w:rsidRPr="00132D0A">
        <w:rPr>
          <w:rFonts w:asciiTheme="majorHAnsi" w:hAnsiTheme="majorHAnsi"/>
          <w:sz w:val="27"/>
          <w:szCs w:val="27"/>
          <w:lang w:val="en-GB"/>
        </w:rPr>
        <w:t xml:space="preserve"> stone and reddish-yellow brick</w:t>
      </w:r>
      <w:r w:rsidR="005A59EC" w:rsidRPr="00132D0A">
        <w:rPr>
          <w:rFonts w:asciiTheme="majorHAnsi" w:hAnsiTheme="majorHAnsi"/>
          <w:sz w:val="27"/>
          <w:szCs w:val="27"/>
          <w:lang w:val="en-GB"/>
        </w:rPr>
        <w:t xml:space="preserve">s. </w:t>
      </w:r>
      <w:r w:rsidR="00DC054A" w:rsidRPr="00132D0A">
        <w:rPr>
          <w:rFonts w:asciiTheme="majorHAnsi" w:hAnsiTheme="majorHAnsi"/>
          <w:sz w:val="27"/>
          <w:szCs w:val="27"/>
          <w:lang w:val="en-GB"/>
        </w:rPr>
        <w:t>Inside</w:t>
      </w:r>
      <w:r w:rsidR="005A59EC" w:rsidRPr="00132D0A">
        <w:rPr>
          <w:rFonts w:asciiTheme="majorHAnsi" w:hAnsiTheme="majorHAnsi"/>
          <w:sz w:val="27"/>
          <w:szCs w:val="27"/>
          <w:lang w:val="en-GB"/>
        </w:rPr>
        <w:t xml:space="preserve"> the walls lay </w:t>
      </w:r>
      <w:r w:rsidR="0037478C" w:rsidRPr="00132D0A">
        <w:rPr>
          <w:rFonts w:asciiTheme="majorHAnsi" w:hAnsiTheme="majorHAnsi"/>
          <w:sz w:val="27"/>
          <w:szCs w:val="27"/>
          <w:lang w:val="en-GB"/>
        </w:rPr>
        <w:t>quays</w:t>
      </w:r>
      <w:r w:rsidR="00FF351A" w:rsidRPr="00132D0A">
        <w:rPr>
          <w:rFonts w:asciiTheme="majorHAnsi" w:hAnsiTheme="majorHAnsi"/>
          <w:sz w:val="27"/>
          <w:szCs w:val="27"/>
          <w:lang w:val="en-GB"/>
        </w:rPr>
        <w:t xml:space="preserve">, administrative buildings, </w:t>
      </w:r>
      <w:r w:rsidR="00F1655A" w:rsidRPr="00132D0A">
        <w:rPr>
          <w:rFonts w:asciiTheme="majorHAnsi" w:hAnsiTheme="majorHAnsi"/>
          <w:sz w:val="27"/>
          <w:szCs w:val="27"/>
          <w:lang w:val="en-GB"/>
        </w:rPr>
        <w:t xml:space="preserve">a </w:t>
      </w:r>
      <w:r w:rsidR="0065519E" w:rsidRPr="00132D0A">
        <w:rPr>
          <w:rFonts w:asciiTheme="majorHAnsi" w:hAnsiTheme="majorHAnsi"/>
          <w:sz w:val="27"/>
          <w:szCs w:val="27"/>
          <w:lang w:val="en-GB"/>
        </w:rPr>
        <w:t xml:space="preserve">hospital, </w:t>
      </w:r>
      <w:r w:rsidR="00F1655A" w:rsidRPr="00132D0A">
        <w:rPr>
          <w:rFonts w:asciiTheme="majorHAnsi" w:hAnsiTheme="majorHAnsi"/>
          <w:sz w:val="27"/>
          <w:szCs w:val="27"/>
          <w:lang w:val="en-GB"/>
        </w:rPr>
        <w:t>a</w:t>
      </w:r>
      <w:r w:rsidR="0065519E" w:rsidRPr="00132D0A">
        <w:rPr>
          <w:rFonts w:asciiTheme="majorHAnsi" w:hAnsiTheme="majorHAnsi"/>
          <w:sz w:val="27"/>
          <w:szCs w:val="27"/>
          <w:lang w:val="en-GB"/>
        </w:rPr>
        <w:t xml:space="preserve"> church and </w:t>
      </w:r>
      <w:r w:rsidR="00F1655A" w:rsidRPr="00132D0A">
        <w:rPr>
          <w:rFonts w:asciiTheme="majorHAnsi" w:hAnsiTheme="majorHAnsi"/>
          <w:sz w:val="27"/>
          <w:szCs w:val="27"/>
          <w:lang w:val="en-GB"/>
        </w:rPr>
        <w:t>a</w:t>
      </w:r>
      <w:r w:rsidR="0065519E" w:rsidRPr="00132D0A">
        <w:rPr>
          <w:rFonts w:asciiTheme="majorHAnsi" w:hAnsiTheme="majorHAnsi"/>
          <w:sz w:val="27"/>
          <w:szCs w:val="27"/>
          <w:lang w:val="en-GB"/>
        </w:rPr>
        <w:t xml:space="preserve"> grain mill</w:t>
      </w:r>
      <w:r w:rsidR="009D75AC" w:rsidRPr="00132D0A">
        <w:rPr>
          <w:rFonts w:asciiTheme="majorHAnsi" w:hAnsiTheme="majorHAnsi"/>
          <w:sz w:val="27"/>
          <w:szCs w:val="27"/>
          <w:lang w:val="en-GB"/>
        </w:rPr>
        <w:t>,</w:t>
      </w:r>
      <w:r w:rsidR="0065519E" w:rsidRPr="00132D0A">
        <w:rPr>
          <w:rFonts w:asciiTheme="majorHAnsi" w:hAnsiTheme="majorHAnsi"/>
          <w:sz w:val="27"/>
          <w:szCs w:val="27"/>
          <w:lang w:val="en-GB"/>
        </w:rPr>
        <w:t xml:space="preserve"> </w:t>
      </w:r>
      <w:r w:rsidR="00DC054A" w:rsidRPr="00132D0A">
        <w:rPr>
          <w:rFonts w:asciiTheme="majorHAnsi" w:hAnsiTheme="majorHAnsi"/>
          <w:sz w:val="27"/>
          <w:szCs w:val="27"/>
          <w:lang w:val="en-GB"/>
        </w:rPr>
        <w:t>in addition to</w:t>
      </w:r>
      <w:r w:rsidR="0065519E" w:rsidRPr="00132D0A">
        <w:rPr>
          <w:rFonts w:asciiTheme="majorHAnsi" w:hAnsiTheme="majorHAnsi"/>
          <w:sz w:val="27"/>
          <w:szCs w:val="27"/>
          <w:lang w:val="en-GB"/>
        </w:rPr>
        <w:t xml:space="preserve"> </w:t>
      </w:r>
      <w:r w:rsidR="00F1655A" w:rsidRPr="00132D0A">
        <w:rPr>
          <w:rFonts w:asciiTheme="majorHAnsi" w:hAnsiTheme="majorHAnsi"/>
          <w:sz w:val="27"/>
          <w:szCs w:val="27"/>
          <w:lang w:val="en-GB"/>
        </w:rPr>
        <w:t>a</w:t>
      </w:r>
      <w:r w:rsidR="0065519E" w:rsidRPr="00132D0A">
        <w:rPr>
          <w:rFonts w:asciiTheme="majorHAnsi" w:hAnsiTheme="majorHAnsi"/>
          <w:sz w:val="27"/>
          <w:szCs w:val="27"/>
          <w:lang w:val="en-GB"/>
        </w:rPr>
        <w:t xml:space="preserve"> huge four-storey penitentiary building. </w:t>
      </w:r>
      <w:r w:rsidR="00535E4A" w:rsidRPr="00132D0A">
        <w:rPr>
          <w:rFonts w:asciiTheme="majorHAnsi" w:hAnsiTheme="majorHAnsi"/>
          <w:sz w:val="27"/>
          <w:szCs w:val="27"/>
          <w:lang w:val="en-GB"/>
        </w:rPr>
        <w:t>This</w:t>
      </w:r>
      <w:r w:rsidR="00DC054A" w:rsidRPr="00132D0A">
        <w:rPr>
          <w:rFonts w:asciiTheme="majorHAnsi" w:hAnsiTheme="majorHAnsi"/>
          <w:sz w:val="27"/>
          <w:szCs w:val="27"/>
          <w:lang w:val="en-GB"/>
        </w:rPr>
        <w:t xml:space="preserve"> was or</w:t>
      </w:r>
      <w:r w:rsidR="0037478C" w:rsidRPr="00132D0A">
        <w:rPr>
          <w:rFonts w:asciiTheme="majorHAnsi" w:hAnsiTheme="majorHAnsi"/>
          <w:sz w:val="27"/>
          <w:szCs w:val="27"/>
          <w:lang w:val="en-GB"/>
        </w:rPr>
        <w:t xml:space="preserve">ganised as a Panopticon, </w:t>
      </w:r>
      <w:r w:rsidR="009D75AC" w:rsidRPr="00132D0A">
        <w:rPr>
          <w:rFonts w:asciiTheme="majorHAnsi" w:hAnsiTheme="majorHAnsi"/>
          <w:sz w:val="27"/>
          <w:szCs w:val="27"/>
          <w:lang w:val="en-GB"/>
        </w:rPr>
        <w:t>in which</w:t>
      </w:r>
      <w:r w:rsidR="00DC054A" w:rsidRPr="00132D0A">
        <w:rPr>
          <w:rFonts w:asciiTheme="majorHAnsi" w:hAnsiTheme="majorHAnsi"/>
          <w:sz w:val="27"/>
          <w:szCs w:val="27"/>
          <w:lang w:val="en-GB"/>
        </w:rPr>
        <w:t xml:space="preserve"> a single centrally placed guard post sufficed to monitor four prison wings laid out in a cross shape.</w:t>
      </w:r>
    </w:p>
    <w:p w14:paraId="36A6DA85" w14:textId="049C6E60" w:rsidR="00DC054A" w:rsidRPr="00132D0A" w:rsidRDefault="00DC054A" w:rsidP="00DC054A">
      <w:pPr>
        <w:ind w:firstLine="567"/>
        <w:rPr>
          <w:rFonts w:asciiTheme="majorHAnsi" w:hAnsiTheme="majorHAnsi"/>
          <w:sz w:val="27"/>
          <w:szCs w:val="27"/>
          <w:lang w:val="en-GB"/>
        </w:rPr>
      </w:pPr>
      <w:r w:rsidRPr="00132D0A">
        <w:rPr>
          <w:rFonts w:asciiTheme="majorHAnsi" w:hAnsiTheme="majorHAnsi"/>
          <w:sz w:val="27"/>
          <w:szCs w:val="27"/>
          <w:lang w:val="en-GB"/>
        </w:rPr>
        <w:t xml:space="preserve">Although Eaglehawk Neck was regularly </w:t>
      </w:r>
      <w:r w:rsidR="00913E25" w:rsidRPr="00132D0A">
        <w:rPr>
          <w:rFonts w:asciiTheme="majorHAnsi" w:hAnsiTheme="majorHAnsi"/>
          <w:sz w:val="27"/>
          <w:szCs w:val="27"/>
          <w:lang w:val="en-GB"/>
        </w:rPr>
        <w:t xml:space="preserve">patrolled </w:t>
      </w:r>
      <w:r w:rsidRPr="00132D0A">
        <w:rPr>
          <w:rFonts w:asciiTheme="majorHAnsi" w:hAnsiTheme="majorHAnsi"/>
          <w:sz w:val="27"/>
          <w:szCs w:val="27"/>
          <w:lang w:val="en-GB"/>
        </w:rPr>
        <w:t xml:space="preserve">by soldiers </w:t>
      </w:r>
      <w:r w:rsidR="00F1655A" w:rsidRPr="00132D0A">
        <w:rPr>
          <w:rFonts w:asciiTheme="majorHAnsi" w:hAnsiTheme="majorHAnsi"/>
          <w:sz w:val="27"/>
          <w:szCs w:val="27"/>
          <w:lang w:val="en-GB"/>
        </w:rPr>
        <w:t>and</w:t>
      </w:r>
      <w:r w:rsidRPr="00132D0A">
        <w:rPr>
          <w:rFonts w:asciiTheme="majorHAnsi" w:hAnsiTheme="majorHAnsi"/>
          <w:sz w:val="27"/>
          <w:szCs w:val="27"/>
          <w:lang w:val="en-GB"/>
        </w:rPr>
        <w:t xml:space="preserve"> dogs, escape attempts still took place. The former actor George </w:t>
      </w:r>
      <w:r w:rsidR="004247D1" w:rsidRPr="00132D0A">
        <w:rPr>
          <w:rFonts w:asciiTheme="majorHAnsi" w:hAnsiTheme="majorHAnsi"/>
          <w:sz w:val="27"/>
          <w:szCs w:val="27"/>
          <w:lang w:val="en-GB"/>
        </w:rPr>
        <w:t>‘</w:t>
      </w:r>
      <w:r w:rsidRPr="00132D0A">
        <w:rPr>
          <w:rFonts w:asciiTheme="majorHAnsi" w:hAnsiTheme="majorHAnsi"/>
          <w:sz w:val="27"/>
          <w:szCs w:val="27"/>
          <w:lang w:val="en-GB"/>
        </w:rPr>
        <w:t>Billy</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Hunt </w:t>
      </w:r>
      <w:r w:rsidR="00913E25" w:rsidRPr="00132D0A">
        <w:rPr>
          <w:rFonts w:asciiTheme="majorHAnsi" w:hAnsiTheme="majorHAnsi"/>
          <w:sz w:val="27"/>
          <w:szCs w:val="27"/>
          <w:lang w:val="en-GB"/>
        </w:rPr>
        <w:t xml:space="preserve">tried to make a break </w:t>
      </w:r>
      <w:r w:rsidR="008C6246" w:rsidRPr="00132D0A">
        <w:rPr>
          <w:rFonts w:asciiTheme="majorHAnsi" w:hAnsiTheme="majorHAnsi"/>
          <w:sz w:val="27"/>
          <w:szCs w:val="27"/>
          <w:lang w:val="en-GB"/>
        </w:rPr>
        <w:t xml:space="preserve">for it </w:t>
      </w:r>
      <w:r w:rsidRPr="00132D0A">
        <w:rPr>
          <w:rFonts w:asciiTheme="majorHAnsi" w:hAnsiTheme="majorHAnsi"/>
          <w:sz w:val="27"/>
          <w:szCs w:val="27"/>
          <w:lang w:val="en-GB"/>
        </w:rPr>
        <w:t xml:space="preserve">disguised as a kangaroo. </w:t>
      </w:r>
      <w:r w:rsidR="008C6246" w:rsidRPr="00132D0A">
        <w:rPr>
          <w:rFonts w:asciiTheme="majorHAnsi" w:hAnsiTheme="majorHAnsi"/>
          <w:sz w:val="27"/>
          <w:szCs w:val="27"/>
          <w:lang w:val="en-GB"/>
        </w:rPr>
        <w:t>Just a few steps short of freedom h</w:t>
      </w:r>
      <w:r w:rsidR="00535E4A" w:rsidRPr="00132D0A">
        <w:rPr>
          <w:rFonts w:asciiTheme="majorHAnsi" w:hAnsiTheme="majorHAnsi"/>
          <w:sz w:val="27"/>
          <w:szCs w:val="27"/>
          <w:lang w:val="en-GB"/>
        </w:rPr>
        <w:t xml:space="preserve">e was discovered by the guards </w:t>
      </w:r>
      <w:r w:rsidR="008C6246" w:rsidRPr="00132D0A">
        <w:rPr>
          <w:rFonts w:asciiTheme="majorHAnsi" w:hAnsiTheme="majorHAnsi"/>
          <w:sz w:val="27"/>
          <w:szCs w:val="27"/>
          <w:lang w:val="en-GB"/>
        </w:rPr>
        <w:t>who</w:t>
      </w:r>
      <w:r w:rsidRPr="00132D0A">
        <w:rPr>
          <w:rFonts w:asciiTheme="majorHAnsi" w:hAnsiTheme="majorHAnsi"/>
          <w:sz w:val="27"/>
          <w:szCs w:val="27"/>
          <w:lang w:val="en-GB"/>
        </w:rPr>
        <w:t xml:space="preserve"> </w:t>
      </w:r>
      <w:r w:rsidR="00913E25" w:rsidRPr="00132D0A">
        <w:rPr>
          <w:rFonts w:asciiTheme="majorHAnsi" w:hAnsiTheme="majorHAnsi"/>
          <w:sz w:val="27"/>
          <w:szCs w:val="27"/>
          <w:lang w:val="en-GB"/>
        </w:rPr>
        <w:t>set off</w:t>
      </w:r>
      <w:r w:rsidRPr="00132D0A">
        <w:rPr>
          <w:rFonts w:asciiTheme="majorHAnsi" w:hAnsiTheme="majorHAnsi"/>
          <w:sz w:val="27"/>
          <w:szCs w:val="27"/>
          <w:lang w:val="en-GB"/>
        </w:rPr>
        <w:t xml:space="preserve"> in </w:t>
      </w:r>
      <w:r w:rsidR="00535E4A" w:rsidRPr="00132D0A">
        <w:rPr>
          <w:rFonts w:asciiTheme="majorHAnsi" w:hAnsiTheme="majorHAnsi"/>
          <w:sz w:val="27"/>
          <w:szCs w:val="27"/>
          <w:lang w:val="en-GB"/>
        </w:rPr>
        <w:t xml:space="preserve">hot </w:t>
      </w:r>
      <w:r w:rsidR="00913E25" w:rsidRPr="00132D0A">
        <w:rPr>
          <w:rFonts w:asciiTheme="majorHAnsi" w:hAnsiTheme="majorHAnsi"/>
          <w:sz w:val="27"/>
          <w:szCs w:val="27"/>
          <w:lang w:val="en-GB"/>
        </w:rPr>
        <w:t>pursuit</w:t>
      </w:r>
      <w:r w:rsidR="00535E4A" w:rsidRPr="00132D0A">
        <w:rPr>
          <w:rFonts w:asciiTheme="majorHAnsi" w:hAnsiTheme="majorHAnsi"/>
          <w:sz w:val="27"/>
          <w:szCs w:val="27"/>
          <w:lang w:val="en-GB"/>
        </w:rPr>
        <w:t>,</w:t>
      </w:r>
      <w:r w:rsidR="00913E25" w:rsidRPr="00132D0A">
        <w:rPr>
          <w:rFonts w:asciiTheme="majorHAnsi" w:hAnsiTheme="majorHAnsi"/>
          <w:sz w:val="27"/>
          <w:szCs w:val="27"/>
          <w:lang w:val="en-GB"/>
        </w:rPr>
        <w:t xml:space="preserve"> </w:t>
      </w:r>
      <w:r w:rsidR="00535E4A" w:rsidRPr="00132D0A">
        <w:rPr>
          <w:rFonts w:asciiTheme="majorHAnsi" w:hAnsiTheme="majorHAnsi"/>
          <w:sz w:val="27"/>
          <w:szCs w:val="27"/>
          <w:lang w:val="en-GB"/>
        </w:rPr>
        <w:t>hoping for</w:t>
      </w:r>
      <w:r w:rsidRPr="00132D0A">
        <w:rPr>
          <w:rFonts w:asciiTheme="majorHAnsi" w:hAnsiTheme="majorHAnsi"/>
          <w:sz w:val="27"/>
          <w:szCs w:val="27"/>
          <w:lang w:val="en-GB"/>
        </w:rPr>
        <w:t xml:space="preserve"> fresh me</w:t>
      </w:r>
      <w:r w:rsidR="00913E25" w:rsidRPr="00132D0A">
        <w:rPr>
          <w:rFonts w:asciiTheme="majorHAnsi" w:hAnsiTheme="majorHAnsi"/>
          <w:sz w:val="27"/>
          <w:szCs w:val="27"/>
          <w:lang w:val="en-GB"/>
        </w:rPr>
        <w:t>a</w:t>
      </w:r>
      <w:r w:rsidRPr="00132D0A">
        <w:rPr>
          <w:rFonts w:asciiTheme="majorHAnsi" w:hAnsiTheme="majorHAnsi"/>
          <w:sz w:val="27"/>
          <w:szCs w:val="27"/>
          <w:lang w:val="en-GB"/>
        </w:rPr>
        <w:t xml:space="preserve">t – until </w:t>
      </w:r>
      <w:r w:rsidR="00913E25" w:rsidRPr="00132D0A">
        <w:rPr>
          <w:rFonts w:asciiTheme="majorHAnsi" w:hAnsiTheme="majorHAnsi"/>
          <w:sz w:val="27"/>
          <w:szCs w:val="27"/>
          <w:lang w:val="en-GB"/>
        </w:rPr>
        <w:t xml:space="preserve">Hunt fell to the ground, shouting out, </w:t>
      </w:r>
      <w:r w:rsidR="004247D1" w:rsidRPr="00132D0A">
        <w:rPr>
          <w:rFonts w:asciiTheme="majorHAnsi" w:hAnsiTheme="majorHAnsi"/>
          <w:sz w:val="27"/>
          <w:szCs w:val="27"/>
          <w:lang w:val="en-GB"/>
        </w:rPr>
        <w:t>‘</w:t>
      </w:r>
      <w:r w:rsidR="00913E25" w:rsidRPr="00132D0A">
        <w:rPr>
          <w:rFonts w:asciiTheme="majorHAnsi" w:hAnsiTheme="majorHAnsi"/>
          <w:sz w:val="27"/>
          <w:szCs w:val="27"/>
          <w:lang w:val="en-GB"/>
        </w:rPr>
        <w:t>Don’t shoot! I’m only Billy Hunt.</w:t>
      </w:r>
      <w:r w:rsidR="004247D1" w:rsidRPr="00132D0A">
        <w:rPr>
          <w:rFonts w:asciiTheme="majorHAnsi" w:hAnsiTheme="majorHAnsi"/>
          <w:sz w:val="27"/>
          <w:szCs w:val="27"/>
          <w:lang w:val="en-GB"/>
        </w:rPr>
        <w:t>’</w:t>
      </w:r>
      <w:r w:rsidR="00913E25" w:rsidRPr="00132D0A">
        <w:rPr>
          <w:rStyle w:val="Sluttnotereferanse"/>
          <w:rFonts w:asciiTheme="majorHAnsi" w:hAnsiTheme="majorHAnsi"/>
          <w:sz w:val="27"/>
          <w:szCs w:val="27"/>
          <w:lang w:val="en-GB"/>
        </w:rPr>
        <w:endnoteReference w:id="37"/>
      </w:r>
    </w:p>
    <w:p w14:paraId="72EE43AD" w14:textId="27908D6B" w:rsidR="00913E25" w:rsidRPr="00132D0A" w:rsidRDefault="00913E25" w:rsidP="00DC054A">
      <w:pPr>
        <w:ind w:firstLine="567"/>
        <w:rPr>
          <w:rFonts w:asciiTheme="majorHAnsi" w:hAnsiTheme="majorHAnsi"/>
          <w:sz w:val="27"/>
          <w:szCs w:val="27"/>
          <w:lang w:val="en-GB"/>
        </w:rPr>
      </w:pPr>
      <w:r w:rsidRPr="00132D0A">
        <w:rPr>
          <w:rFonts w:asciiTheme="majorHAnsi" w:hAnsiTheme="majorHAnsi"/>
          <w:sz w:val="27"/>
          <w:szCs w:val="27"/>
          <w:lang w:val="en-GB"/>
        </w:rPr>
        <w:t xml:space="preserve">His attempt earned him 150 </w:t>
      </w:r>
      <w:r w:rsidR="00627E72" w:rsidRPr="00132D0A">
        <w:rPr>
          <w:rFonts w:asciiTheme="majorHAnsi" w:hAnsiTheme="majorHAnsi"/>
          <w:sz w:val="27"/>
          <w:szCs w:val="27"/>
          <w:lang w:val="en-GB"/>
        </w:rPr>
        <w:t>lashes</w:t>
      </w:r>
      <w:r w:rsidR="00535E4A" w:rsidRPr="00132D0A">
        <w:rPr>
          <w:rFonts w:asciiTheme="majorHAnsi" w:hAnsiTheme="majorHAnsi"/>
          <w:sz w:val="27"/>
          <w:szCs w:val="27"/>
          <w:lang w:val="en-GB"/>
        </w:rPr>
        <w:t>. And not with any old whip either. A</w:t>
      </w:r>
      <w:r w:rsidRPr="00132D0A">
        <w:rPr>
          <w:rFonts w:asciiTheme="majorHAnsi" w:hAnsiTheme="majorHAnsi"/>
          <w:sz w:val="27"/>
          <w:szCs w:val="27"/>
          <w:lang w:val="en-GB"/>
        </w:rPr>
        <w:t xml:space="preserve">ccording to John Frost, who was imprisoned for </w:t>
      </w:r>
      <w:r w:rsidR="00627E72" w:rsidRPr="00132D0A">
        <w:rPr>
          <w:rFonts w:asciiTheme="majorHAnsi" w:hAnsiTheme="majorHAnsi"/>
          <w:sz w:val="27"/>
          <w:szCs w:val="27"/>
          <w:lang w:val="en-GB"/>
        </w:rPr>
        <w:t>leading</w:t>
      </w:r>
      <w:r w:rsidRPr="00132D0A">
        <w:rPr>
          <w:rFonts w:asciiTheme="majorHAnsi" w:hAnsiTheme="majorHAnsi"/>
          <w:sz w:val="27"/>
          <w:szCs w:val="27"/>
          <w:lang w:val="en-GB"/>
        </w:rPr>
        <w:t xml:space="preserve"> a miners’ rebellion in Wales in 1840: </w:t>
      </w:r>
    </w:p>
    <w:p w14:paraId="674B1F77" w14:textId="77777777" w:rsidR="00627E72" w:rsidRPr="00132D0A" w:rsidRDefault="00627E72" w:rsidP="00DC054A">
      <w:pPr>
        <w:ind w:firstLine="567"/>
        <w:rPr>
          <w:rFonts w:asciiTheme="majorHAnsi" w:hAnsiTheme="majorHAnsi"/>
          <w:sz w:val="27"/>
          <w:szCs w:val="27"/>
          <w:lang w:val="en-GB"/>
        </w:rPr>
      </w:pPr>
    </w:p>
    <w:p w14:paraId="741BFF3C" w14:textId="70DDC97B" w:rsidR="00913E25" w:rsidRPr="00132D0A" w:rsidRDefault="00913E25" w:rsidP="00913E25">
      <w:pPr>
        <w:ind w:left="709"/>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The knot was made of the hardest whipcord, of an unusual size. The cord was put into salt water till it was saturated, it was then put in the sun to dry; by this process it became like wire, the eight</w:t>
      </w:r>
      <w:r w:rsidR="0037478C" w:rsidRPr="00132D0A">
        <w:rPr>
          <w:rFonts w:ascii="Calibri" w:eastAsia="Times New Roman" w:hAnsi="Calibri" w:cs="Times New Roman"/>
          <w:color w:val="000000"/>
          <w:sz w:val="27"/>
          <w:szCs w:val="27"/>
          <w:shd w:val="clear" w:color="auto" w:fill="FFFFFF"/>
          <w:lang w:val="en-GB"/>
        </w:rPr>
        <w:t>y</w:t>
      </w:r>
      <w:r w:rsidRPr="00132D0A">
        <w:rPr>
          <w:rFonts w:ascii="Calibri" w:eastAsia="Times New Roman" w:hAnsi="Calibri" w:cs="Times New Roman"/>
          <w:color w:val="000000"/>
          <w:sz w:val="27"/>
          <w:szCs w:val="27"/>
          <w:shd w:val="clear" w:color="auto" w:fill="FFFFFF"/>
          <w:lang w:val="en-GB"/>
        </w:rPr>
        <w:t>-one knots cutting the flesh as if a saw had been used.</w:t>
      </w:r>
      <w:r w:rsidR="00FA5C25" w:rsidRPr="00132D0A">
        <w:rPr>
          <w:rStyle w:val="Sluttnotereferanse"/>
          <w:rFonts w:ascii="Calibri" w:eastAsia="Times New Roman" w:hAnsi="Calibri" w:cs="Times New Roman"/>
          <w:color w:val="000000"/>
          <w:sz w:val="27"/>
          <w:szCs w:val="27"/>
          <w:shd w:val="clear" w:color="auto" w:fill="FFFFFF"/>
          <w:lang w:val="en-GB"/>
        </w:rPr>
        <w:endnoteReference w:id="38"/>
      </w:r>
    </w:p>
    <w:p w14:paraId="48030EFE" w14:textId="77777777" w:rsidR="00627E72" w:rsidRPr="00132D0A" w:rsidRDefault="00627E72" w:rsidP="00913E25">
      <w:pPr>
        <w:ind w:left="709"/>
        <w:rPr>
          <w:rFonts w:ascii="Calibri" w:eastAsia="Times New Roman" w:hAnsi="Calibri" w:cs="Times New Roman"/>
          <w:color w:val="000000"/>
          <w:sz w:val="27"/>
          <w:szCs w:val="27"/>
          <w:shd w:val="clear" w:color="auto" w:fill="FFFFFF"/>
          <w:lang w:val="en-GB"/>
        </w:rPr>
      </w:pPr>
    </w:p>
    <w:p w14:paraId="3C8883A6" w14:textId="15E4597F" w:rsidR="00B66F9C" w:rsidRPr="00132D0A" w:rsidRDefault="00913E25" w:rsidP="00DC054A">
      <w:pPr>
        <w:ind w:firstLine="567"/>
        <w:rPr>
          <w:rFonts w:asciiTheme="majorHAnsi" w:hAnsiTheme="majorHAnsi"/>
          <w:sz w:val="27"/>
          <w:szCs w:val="27"/>
          <w:lang w:val="en-GB"/>
        </w:rPr>
      </w:pPr>
      <w:r w:rsidRPr="00132D0A">
        <w:rPr>
          <w:rFonts w:asciiTheme="majorHAnsi" w:hAnsiTheme="majorHAnsi"/>
          <w:sz w:val="27"/>
          <w:szCs w:val="27"/>
          <w:lang w:val="en-GB"/>
        </w:rPr>
        <w:t xml:space="preserve">Those who were serving their sentence at the homes of the settlers had an easier time of it. Most were treated well and with a degree of respect. And in what little free time they had, many </w:t>
      </w:r>
      <w:r w:rsidR="00627E72" w:rsidRPr="00132D0A">
        <w:rPr>
          <w:rFonts w:asciiTheme="majorHAnsi" w:hAnsiTheme="majorHAnsi"/>
          <w:sz w:val="27"/>
          <w:szCs w:val="27"/>
          <w:lang w:val="en-GB"/>
        </w:rPr>
        <w:t xml:space="preserve">would go out kangaroo hunting. The meat was lean, with the consistency of pork and tasted like an unusual but </w:t>
      </w:r>
      <w:r w:rsidR="008C6246" w:rsidRPr="00132D0A">
        <w:rPr>
          <w:rFonts w:asciiTheme="majorHAnsi" w:hAnsiTheme="majorHAnsi"/>
          <w:sz w:val="27"/>
          <w:szCs w:val="27"/>
          <w:lang w:val="en-GB"/>
        </w:rPr>
        <w:t>subtle</w:t>
      </w:r>
      <w:r w:rsidR="00627E72" w:rsidRPr="00132D0A">
        <w:rPr>
          <w:rFonts w:asciiTheme="majorHAnsi" w:hAnsiTheme="majorHAnsi"/>
          <w:sz w:val="27"/>
          <w:szCs w:val="27"/>
          <w:lang w:val="en-GB"/>
        </w:rPr>
        <w:t xml:space="preserve"> </w:t>
      </w:r>
      <w:r w:rsidR="009D75AC" w:rsidRPr="00132D0A">
        <w:rPr>
          <w:rFonts w:asciiTheme="majorHAnsi" w:hAnsiTheme="majorHAnsi"/>
          <w:sz w:val="27"/>
          <w:szCs w:val="27"/>
          <w:lang w:val="en-GB"/>
        </w:rPr>
        <w:t>blend</w:t>
      </w:r>
      <w:r w:rsidR="00627E72" w:rsidRPr="00132D0A">
        <w:rPr>
          <w:rFonts w:asciiTheme="majorHAnsi" w:hAnsiTheme="majorHAnsi"/>
          <w:sz w:val="27"/>
          <w:szCs w:val="27"/>
          <w:lang w:val="en-GB"/>
        </w:rPr>
        <w:t xml:space="preserve"> of chicken and fish. The kangaroo rapidly became extinct in large areas around Hobart, and eventually further inland too.</w:t>
      </w:r>
    </w:p>
    <w:p w14:paraId="539029FA" w14:textId="27128C4F" w:rsidR="00627E72" w:rsidRPr="00132D0A" w:rsidRDefault="00627E72" w:rsidP="00DC054A">
      <w:pPr>
        <w:ind w:firstLine="567"/>
        <w:rPr>
          <w:rFonts w:asciiTheme="majorHAnsi" w:hAnsiTheme="majorHAnsi"/>
          <w:sz w:val="27"/>
          <w:szCs w:val="27"/>
          <w:lang w:val="en-GB"/>
        </w:rPr>
      </w:pPr>
      <w:r w:rsidRPr="00132D0A">
        <w:rPr>
          <w:rFonts w:asciiTheme="majorHAnsi" w:hAnsiTheme="majorHAnsi"/>
          <w:sz w:val="27"/>
          <w:szCs w:val="27"/>
          <w:lang w:val="en-GB"/>
        </w:rPr>
        <w:t xml:space="preserve">Up until then, the British had not been especially </w:t>
      </w:r>
      <w:r w:rsidR="008C6246" w:rsidRPr="00132D0A">
        <w:rPr>
          <w:rFonts w:asciiTheme="majorHAnsi" w:hAnsiTheme="majorHAnsi"/>
          <w:sz w:val="27"/>
          <w:szCs w:val="27"/>
          <w:lang w:val="en-GB"/>
        </w:rPr>
        <w:t>bothered about</w:t>
      </w:r>
      <w:r w:rsidRPr="00132D0A">
        <w:rPr>
          <w:rFonts w:asciiTheme="majorHAnsi" w:hAnsiTheme="majorHAnsi"/>
          <w:sz w:val="27"/>
          <w:szCs w:val="27"/>
          <w:lang w:val="en-GB"/>
        </w:rPr>
        <w:t xml:space="preserve"> the small group of Aboriginal people who had been living on the island for </w:t>
      </w:r>
      <w:r w:rsidRPr="00132D0A">
        <w:rPr>
          <w:rFonts w:asciiTheme="majorHAnsi" w:hAnsiTheme="majorHAnsi"/>
          <w:sz w:val="27"/>
          <w:szCs w:val="27"/>
          <w:lang w:val="en-GB"/>
        </w:rPr>
        <w:lastRenderedPageBreak/>
        <w:t xml:space="preserve">several thousand years. They </w:t>
      </w:r>
      <w:r w:rsidR="008D3457" w:rsidRPr="00132D0A">
        <w:rPr>
          <w:rFonts w:asciiTheme="majorHAnsi" w:hAnsiTheme="majorHAnsi"/>
          <w:sz w:val="27"/>
          <w:szCs w:val="27"/>
          <w:lang w:val="en-GB"/>
        </w:rPr>
        <w:t>pursued</w:t>
      </w:r>
      <w:r w:rsidRPr="00132D0A">
        <w:rPr>
          <w:rFonts w:asciiTheme="majorHAnsi" w:hAnsiTheme="majorHAnsi"/>
          <w:sz w:val="27"/>
          <w:szCs w:val="27"/>
          <w:lang w:val="en-GB"/>
        </w:rPr>
        <w:t xml:space="preserve"> a nomadic </w:t>
      </w:r>
      <w:r w:rsidR="008C6246" w:rsidRPr="00132D0A">
        <w:rPr>
          <w:rFonts w:asciiTheme="majorHAnsi" w:hAnsiTheme="majorHAnsi"/>
          <w:sz w:val="27"/>
          <w:szCs w:val="27"/>
          <w:lang w:val="en-GB"/>
        </w:rPr>
        <w:t xml:space="preserve">existence as </w:t>
      </w:r>
      <w:r w:rsidRPr="00132D0A">
        <w:rPr>
          <w:rFonts w:asciiTheme="majorHAnsi" w:hAnsiTheme="majorHAnsi"/>
          <w:sz w:val="27"/>
          <w:szCs w:val="27"/>
          <w:lang w:val="en-GB"/>
        </w:rPr>
        <w:t>hunter-gatherer</w:t>
      </w:r>
      <w:r w:rsidR="008C6246" w:rsidRPr="00132D0A">
        <w:rPr>
          <w:rFonts w:asciiTheme="majorHAnsi" w:hAnsiTheme="majorHAnsi"/>
          <w:sz w:val="27"/>
          <w:szCs w:val="27"/>
          <w:lang w:val="en-GB"/>
        </w:rPr>
        <w:t>s</w:t>
      </w:r>
      <w:r w:rsidRPr="00132D0A">
        <w:rPr>
          <w:rFonts w:asciiTheme="majorHAnsi" w:hAnsiTheme="majorHAnsi"/>
          <w:sz w:val="27"/>
          <w:szCs w:val="27"/>
          <w:lang w:val="en-GB"/>
        </w:rPr>
        <w:t xml:space="preserve"> in groups of fifty to sixty people and generally </w:t>
      </w:r>
      <w:r w:rsidR="00F1655A" w:rsidRPr="00132D0A">
        <w:rPr>
          <w:rFonts w:asciiTheme="majorHAnsi" w:hAnsiTheme="majorHAnsi"/>
          <w:sz w:val="27"/>
          <w:szCs w:val="27"/>
          <w:lang w:val="en-GB"/>
        </w:rPr>
        <w:t>remained</w:t>
      </w:r>
      <w:r w:rsidRPr="00132D0A">
        <w:rPr>
          <w:rFonts w:asciiTheme="majorHAnsi" w:hAnsiTheme="majorHAnsi"/>
          <w:sz w:val="27"/>
          <w:szCs w:val="27"/>
          <w:lang w:val="en-GB"/>
        </w:rPr>
        <w:t xml:space="preserve"> inland. </w:t>
      </w:r>
      <w:r w:rsidR="0037478C" w:rsidRPr="00132D0A">
        <w:rPr>
          <w:rFonts w:asciiTheme="majorHAnsi" w:hAnsiTheme="majorHAnsi"/>
          <w:sz w:val="27"/>
          <w:szCs w:val="27"/>
          <w:lang w:val="en-GB"/>
        </w:rPr>
        <w:t>Here t</w:t>
      </w:r>
      <w:r w:rsidRPr="00132D0A">
        <w:rPr>
          <w:rFonts w:asciiTheme="majorHAnsi" w:hAnsiTheme="majorHAnsi"/>
          <w:sz w:val="27"/>
          <w:szCs w:val="27"/>
          <w:lang w:val="en-GB"/>
        </w:rPr>
        <w:t xml:space="preserve">hey </w:t>
      </w:r>
      <w:r w:rsidR="008C6246" w:rsidRPr="00132D0A">
        <w:rPr>
          <w:rFonts w:asciiTheme="majorHAnsi" w:hAnsiTheme="majorHAnsi"/>
          <w:sz w:val="27"/>
          <w:szCs w:val="27"/>
          <w:lang w:val="en-GB"/>
        </w:rPr>
        <w:t>lived in</w:t>
      </w:r>
      <w:r w:rsidRPr="00132D0A">
        <w:rPr>
          <w:rFonts w:asciiTheme="majorHAnsi" w:hAnsiTheme="majorHAnsi"/>
          <w:sz w:val="27"/>
          <w:szCs w:val="27"/>
          <w:lang w:val="en-GB"/>
        </w:rPr>
        <w:t xml:space="preserve"> simple huts made of branches </w:t>
      </w:r>
      <w:r w:rsidR="009D75AC" w:rsidRPr="00132D0A">
        <w:rPr>
          <w:rFonts w:asciiTheme="majorHAnsi" w:hAnsiTheme="majorHAnsi"/>
          <w:sz w:val="27"/>
          <w:szCs w:val="27"/>
          <w:lang w:val="en-GB"/>
        </w:rPr>
        <w:t>thatched</w:t>
      </w:r>
      <w:r w:rsidR="008D3457" w:rsidRPr="00132D0A">
        <w:rPr>
          <w:rFonts w:asciiTheme="majorHAnsi" w:hAnsiTheme="majorHAnsi"/>
          <w:sz w:val="27"/>
          <w:szCs w:val="27"/>
          <w:lang w:val="en-GB"/>
        </w:rPr>
        <w:t xml:space="preserve"> with</w:t>
      </w:r>
      <w:r w:rsidRPr="00132D0A">
        <w:rPr>
          <w:rFonts w:asciiTheme="majorHAnsi" w:hAnsiTheme="majorHAnsi"/>
          <w:sz w:val="27"/>
          <w:szCs w:val="27"/>
          <w:lang w:val="en-GB"/>
        </w:rPr>
        <w:t xml:space="preserve"> flakes of bark. The kangaroo was an absolutely crucial part of their basic diet and was not just used for food. Every part of the animal was used: the skin for clothes, and the bones for tools and hunting weapons.</w:t>
      </w:r>
    </w:p>
    <w:p w14:paraId="741B85BC" w14:textId="6DD824B3" w:rsidR="00627E72" w:rsidRPr="00132D0A" w:rsidRDefault="001C2447" w:rsidP="00DC054A">
      <w:pPr>
        <w:ind w:firstLine="567"/>
        <w:rPr>
          <w:rFonts w:asciiTheme="majorHAnsi" w:hAnsiTheme="majorHAnsi"/>
          <w:sz w:val="27"/>
          <w:szCs w:val="27"/>
          <w:lang w:val="en-GB"/>
        </w:rPr>
      </w:pPr>
      <w:r w:rsidRPr="00132D0A">
        <w:rPr>
          <w:rFonts w:asciiTheme="majorHAnsi" w:hAnsiTheme="majorHAnsi"/>
          <w:sz w:val="27"/>
          <w:szCs w:val="27"/>
          <w:lang w:val="en-GB"/>
        </w:rPr>
        <w:t>In 1820, there were between three thousand</w:t>
      </w:r>
      <w:r w:rsidR="00627E72" w:rsidRPr="00132D0A">
        <w:rPr>
          <w:rFonts w:asciiTheme="majorHAnsi" w:hAnsiTheme="majorHAnsi"/>
          <w:sz w:val="27"/>
          <w:szCs w:val="27"/>
          <w:lang w:val="en-GB"/>
        </w:rPr>
        <w:t xml:space="preserve"> and </w:t>
      </w:r>
      <w:r w:rsidRPr="00132D0A">
        <w:rPr>
          <w:rFonts w:asciiTheme="majorHAnsi" w:hAnsiTheme="majorHAnsi"/>
          <w:sz w:val="27"/>
          <w:szCs w:val="27"/>
          <w:lang w:val="en-GB"/>
        </w:rPr>
        <w:t>seven thousand</w:t>
      </w:r>
      <w:r w:rsidR="00627E72" w:rsidRPr="00132D0A">
        <w:rPr>
          <w:rFonts w:asciiTheme="majorHAnsi" w:hAnsiTheme="majorHAnsi"/>
          <w:sz w:val="27"/>
          <w:szCs w:val="27"/>
          <w:lang w:val="en-GB"/>
        </w:rPr>
        <w:t xml:space="preserve"> Aboriginal people. And they were in a state of panic. Out of sheer self-defence, a number of farms were set on fire and the occupants murdered. The British responded in a forthright manner</w:t>
      </w:r>
      <w:r w:rsidR="008D3457" w:rsidRPr="00132D0A">
        <w:rPr>
          <w:rFonts w:asciiTheme="majorHAnsi" w:hAnsiTheme="majorHAnsi"/>
          <w:sz w:val="27"/>
          <w:szCs w:val="27"/>
          <w:lang w:val="en-GB"/>
        </w:rPr>
        <w:t xml:space="preserve">: </w:t>
      </w:r>
      <w:r w:rsidR="008C6246" w:rsidRPr="00132D0A">
        <w:rPr>
          <w:rFonts w:asciiTheme="majorHAnsi" w:hAnsiTheme="majorHAnsi"/>
          <w:sz w:val="27"/>
          <w:szCs w:val="27"/>
          <w:lang w:val="en-GB"/>
        </w:rPr>
        <w:t xml:space="preserve">a huge human chain </w:t>
      </w:r>
      <w:r w:rsidR="00994959" w:rsidRPr="00132D0A">
        <w:rPr>
          <w:rFonts w:asciiTheme="majorHAnsi" w:hAnsiTheme="majorHAnsi"/>
          <w:sz w:val="27"/>
          <w:szCs w:val="27"/>
          <w:lang w:val="en-GB"/>
        </w:rPr>
        <w:t>conducted</w:t>
      </w:r>
      <w:r w:rsidR="008C6246" w:rsidRPr="00132D0A">
        <w:rPr>
          <w:rFonts w:asciiTheme="majorHAnsi" w:hAnsiTheme="majorHAnsi"/>
          <w:sz w:val="27"/>
          <w:szCs w:val="27"/>
          <w:lang w:val="en-GB"/>
        </w:rPr>
        <w:t xml:space="preserve"> a battue the length and breadth of the island</w:t>
      </w:r>
      <w:r w:rsidR="002129D7" w:rsidRPr="00132D0A">
        <w:rPr>
          <w:rFonts w:asciiTheme="majorHAnsi" w:hAnsiTheme="majorHAnsi"/>
          <w:sz w:val="27"/>
          <w:szCs w:val="27"/>
          <w:lang w:val="en-GB"/>
        </w:rPr>
        <w:t xml:space="preserve">. </w:t>
      </w:r>
      <w:r w:rsidR="008C6246" w:rsidRPr="00132D0A">
        <w:rPr>
          <w:rFonts w:asciiTheme="majorHAnsi" w:hAnsiTheme="majorHAnsi"/>
          <w:sz w:val="27"/>
          <w:szCs w:val="27"/>
          <w:lang w:val="en-GB"/>
        </w:rPr>
        <w:t>The Aboriginal people</w:t>
      </w:r>
      <w:r w:rsidR="002129D7" w:rsidRPr="00132D0A">
        <w:rPr>
          <w:rFonts w:asciiTheme="majorHAnsi" w:hAnsiTheme="majorHAnsi"/>
          <w:sz w:val="27"/>
          <w:szCs w:val="27"/>
          <w:lang w:val="en-GB"/>
        </w:rPr>
        <w:t xml:space="preserve"> who survived were </w:t>
      </w:r>
      <w:r w:rsidR="008D3457" w:rsidRPr="00132D0A">
        <w:rPr>
          <w:rFonts w:asciiTheme="majorHAnsi" w:hAnsiTheme="majorHAnsi"/>
          <w:sz w:val="27"/>
          <w:szCs w:val="27"/>
          <w:lang w:val="en-GB"/>
        </w:rPr>
        <w:t>imprisoned</w:t>
      </w:r>
      <w:r w:rsidR="002129D7" w:rsidRPr="00132D0A">
        <w:rPr>
          <w:rFonts w:asciiTheme="majorHAnsi" w:hAnsiTheme="majorHAnsi"/>
          <w:sz w:val="27"/>
          <w:szCs w:val="27"/>
          <w:lang w:val="en-GB"/>
        </w:rPr>
        <w:t xml:space="preserve"> in concentration camps </w:t>
      </w:r>
      <w:r w:rsidR="00F1655A" w:rsidRPr="00132D0A">
        <w:rPr>
          <w:rFonts w:asciiTheme="majorHAnsi" w:hAnsiTheme="majorHAnsi"/>
          <w:sz w:val="27"/>
          <w:szCs w:val="27"/>
          <w:lang w:val="en-GB"/>
        </w:rPr>
        <w:t>where they</w:t>
      </w:r>
      <w:r w:rsidR="002129D7" w:rsidRPr="00132D0A">
        <w:rPr>
          <w:rFonts w:asciiTheme="majorHAnsi" w:hAnsiTheme="majorHAnsi"/>
          <w:sz w:val="27"/>
          <w:szCs w:val="27"/>
          <w:lang w:val="en-GB"/>
        </w:rPr>
        <w:t xml:space="preserve"> soon </w:t>
      </w:r>
      <w:r w:rsidR="00994959" w:rsidRPr="00132D0A">
        <w:rPr>
          <w:rFonts w:asciiTheme="majorHAnsi" w:hAnsiTheme="majorHAnsi"/>
          <w:sz w:val="27"/>
          <w:szCs w:val="27"/>
          <w:lang w:val="en-GB"/>
        </w:rPr>
        <w:t>wasted away</w:t>
      </w:r>
      <w:r w:rsidR="002129D7" w:rsidRPr="00132D0A">
        <w:rPr>
          <w:rFonts w:asciiTheme="majorHAnsi" w:hAnsiTheme="majorHAnsi"/>
          <w:sz w:val="27"/>
          <w:szCs w:val="27"/>
          <w:lang w:val="en-GB"/>
        </w:rPr>
        <w:t>. By the beginning of the 1850s, only sixteen remained.</w:t>
      </w:r>
    </w:p>
    <w:p w14:paraId="168C3918" w14:textId="77777777" w:rsidR="002129D7" w:rsidRPr="00132D0A" w:rsidRDefault="002129D7" w:rsidP="00DC054A">
      <w:pPr>
        <w:ind w:firstLine="567"/>
        <w:rPr>
          <w:rFonts w:asciiTheme="majorHAnsi" w:hAnsiTheme="majorHAnsi"/>
          <w:sz w:val="27"/>
          <w:szCs w:val="27"/>
          <w:lang w:val="en-GB"/>
        </w:rPr>
      </w:pPr>
    </w:p>
    <w:p w14:paraId="1E66F677" w14:textId="39F65BCA" w:rsidR="002129D7" w:rsidRPr="00132D0A" w:rsidRDefault="008C6246" w:rsidP="002129D7">
      <w:pPr>
        <w:rPr>
          <w:rFonts w:asciiTheme="majorHAnsi" w:hAnsiTheme="majorHAnsi"/>
          <w:sz w:val="27"/>
          <w:szCs w:val="27"/>
          <w:lang w:val="en-GB"/>
        </w:rPr>
      </w:pPr>
      <w:r w:rsidRPr="00132D0A">
        <w:rPr>
          <w:rFonts w:asciiTheme="majorHAnsi" w:hAnsiTheme="majorHAnsi"/>
          <w:sz w:val="27"/>
          <w:szCs w:val="27"/>
          <w:lang w:val="en-GB"/>
        </w:rPr>
        <w:t>Incidentally,</w:t>
      </w:r>
      <w:r w:rsidR="00FA5C25" w:rsidRPr="00132D0A">
        <w:rPr>
          <w:rFonts w:asciiTheme="majorHAnsi" w:hAnsiTheme="majorHAnsi"/>
          <w:sz w:val="27"/>
          <w:szCs w:val="27"/>
          <w:lang w:val="en-GB"/>
        </w:rPr>
        <w:t xml:space="preserve"> </w:t>
      </w:r>
      <w:r w:rsidR="001C2447" w:rsidRPr="00132D0A">
        <w:rPr>
          <w:rFonts w:asciiTheme="majorHAnsi" w:hAnsiTheme="majorHAnsi"/>
          <w:sz w:val="27"/>
          <w:szCs w:val="27"/>
          <w:lang w:val="en-GB"/>
        </w:rPr>
        <w:t>it</w:t>
      </w:r>
      <w:r w:rsidR="00FA5C25" w:rsidRPr="00132D0A">
        <w:rPr>
          <w:rFonts w:asciiTheme="majorHAnsi" w:hAnsiTheme="majorHAnsi"/>
          <w:sz w:val="27"/>
          <w:szCs w:val="27"/>
          <w:lang w:val="en-GB"/>
        </w:rPr>
        <w:t xml:space="preserve"> </w:t>
      </w:r>
      <w:r w:rsidR="00F1655A" w:rsidRPr="00132D0A">
        <w:rPr>
          <w:rFonts w:asciiTheme="majorHAnsi" w:hAnsiTheme="majorHAnsi"/>
          <w:sz w:val="27"/>
          <w:szCs w:val="27"/>
          <w:lang w:val="en-GB"/>
        </w:rPr>
        <w:t>is</w:t>
      </w:r>
      <w:r w:rsidR="00FA5C25" w:rsidRPr="00132D0A">
        <w:rPr>
          <w:rFonts w:asciiTheme="majorHAnsi" w:hAnsiTheme="majorHAnsi"/>
          <w:sz w:val="27"/>
          <w:szCs w:val="27"/>
          <w:lang w:val="en-GB"/>
        </w:rPr>
        <w:t xml:space="preserve"> also </w:t>
      </w:r>
      <w:r w:rsidR="001C2447" w:rsidRPr="00132D0A">
        <w:rPr>
          <w:rFonts w:asciiTheme="majorHAnsi" w:hAnsiTheme="majorHAnsi"/>
          <w:sz w:val="27"/>
          <w:szCs w:val="27"/>
          <w:lang w:val="en-GB"/>
        </w:rPr>
        <w:t>at this</w:t>
      </w:r>
      <w:r w:rsidR="00FA5C25" w:rsidRPr="00132D0A">
        <w:rPr>
          <w:rFonts w:asciiTheme="majorHAnsi" w:hAnsiTheme="majorHAnsi"/>
          <w:sz w:val="27"/>
          <w:szCs w:val="27"/>
          <w:lang w:val="en-GB"/>
        </w:rPr>
        <w:t xml:space="preserve"> time </w:t>
      </w:r>
      <w:r w:rsidR="001C2447" w:rsidRPr="00132D0A">
        <w:rPr>
          <w:rFonts w:asciiTheme="majorHAnsi" w:hAnsiTheme="majorHAnsi"/>
          <w:sz w:val="27"/>
          <w:szCs w:val="27"/>
          <w:lang w:val="en-GB"/>
        </w:rPr>
        <w:t>that</w:t>
      </w:r>
      <w:r w:rsidR="00FA5C25" w:rsidRPr="00132D0A">
        <w:rPr>
          <w:rFonts w:asciiTheme="majorHAnsi" w:hAnsiTheme="majorHAnsi"/>
          <w:sz w:val="27"/>
          <w:szCs w:val="27"/>
          <w:lang w:val="en-GB"/>
        </w:rPr>
        <w:t xml:space="preserve"> the colony </w:t>
      </w:r>
      <w:r w:rsidR="00F1655A" w:rsidRPr="00132D0A">
        <w:rPr>
          <w:rFonts w:asciiTheme="majorHAnsi" w:hAnsiTheme="majorHAnsi"/>
          <w:sz w:val="27"/>
          <w:szCs w:val="27"/>
          <w:lang w:val="en-GB"/>
        </w:rPr>
        <w:t>gets</w:t>
      </w:r>
      <w:r w:rsidR="00994959" w:rsidRPr="00132D0A">
        <w:rPr>
          <w:rFonts w:asciiTheme="majorHAnsi" w:hAnsiTheme="majorHAnsi"/>
          <w:sz w:val="27"/>
          <w:szCs w:val="27"/>
          <w:lang w:val="en-GB"/>
        </w:rPr>
        <w:t xml:space="preserve"> its first stamps. The colonial</w:t>
      </w:r>
      <w:r w:rsidR="00FA5C25" w:rsidRPr="00132D0A">
        <w:rPr>
          <w:rFonts w:asciiTheme="majorHAnsi" w:hAnsiTheme="majorHAnsi"/>
          <w:sz w:val="27"/>
          <w:szCs w:val="27"/>
          <w:lang w:val="en-GB"/>
        </w:rPr>
        <w:t xml:space="preserve"> secretary in Hobart sends his order to the central authorities in London on 9 May 1853:</w:t>
      </w:r>
    </w:p>
    <w:p w14:paraId="2620079B" w14:textId="77777777" w:rsidR="00FA5C25" w:rsidRPr="00132D0A" w:rsidRDefault="00FA5C25" w:rsidP="002129D7">
      <w:pPr>
        <w:rPr>
          <w:rFonts w:asciiTheme="majorHAnsi" w:hAnsiTheme="majorHAnsi"/>
          <w:sz w:val="27"/>
          <w:szCs w:val="27"/>
          <w:lang w:val="en-GB"/>
        </w:rPr>
      </w:pPr>
    </w:p>
    <w:p w14:paraId="29787D16" w14:textId="293DEF26" w:rsidR="00FA5C25" w:rsidRPr="00132D0A" w:rsidRDefault="00F1655A" w:rsidP="00FA5C25">
      <w:pPr>
        <w:ind w:left="709"/>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Dear Sirs</w:t>
      </w:r>
      <w:r w:rsidR="00FA5C25" w:rsidRPr="00132D0A">
        <w:rPr>
          <w:rFonts w:ascii="Calibri" w:eastAsia="Times New Roman" w:hAnsi="Calibri" w:cs="Times New Roman"/>
          <w:color w:val="000000"/>
          <w:sz w:val="27"/>
          <w:szCs w:val="27"/>
          <w:shd w:val="clear" w:color="auto" w:fill="FFFFFF"/>
          <w:lang w:val="en-GB"/>
        </w:rPr>
        <w:t>…request that you will have the goodness to procure from Messrs Perkins and Bacon the requisite Plates for Stamps of the Value of 1d, 2d, 3d, 4d, 8d, 1s and to forward them with a supply of paper, and ink or inks for printing, together with the materials for making the adhesive paste.</w:t>
      </w:r>
      <w:r w:rsidR="00FA5C25" w:rsidRPr="00132D0A">
        <w:rPr>
          <w:rStyle w:val="Sluttnotereferanse"/>
          <w:rFonts w:ascii="Calibri" w:eastAsia="Times New Roman" w:hAnsi="Calibri" w:cs="Times New Roman"/>
          <w:color w:val="000000"/>
          <w:sz w:val="27"/>
          <w:szCs w:val="27"/>
          <w:shd w:val="clear" w:color="auto" w:fill="FFFFFF"/>
          <w:lang w:val="en-GB"/>
        </w:rPr>
        <w:endnoteReference w:id="39"/>
      </w:r>
    </w:p>
    <w:p w14:paraId="04D87D76" w14:textId="77777777" w:rsidR="00FA5C25" w:rsidRPr="00132D0A" w:rsidRDefault="00FA5C25" w:rsidP="002129D7">
      <w:pPr>
        <w:rPr>
          <w:rFonts w:asciiTheme="majorHAnsi" w:hAnsiTheme="majorHAnsi"/>
          <w:sz w:val="27"/>
          <w:szCs w:val="27"/>
          <w:lang w:val="en-GB"/>
        </w:rPr>
      </w:pPr>
    </w:p>
    <w:p w14:paraId="50867E03" w14:textId="080E3DE6" w:rsidR="00627E72" w:rsidRPr="00132D0A" w:rsidRDefault="00FA5C25" w:rsidP="00FA5C25">
      <w:pPr>
        <w:rPr>
          <w:rFonts w:asciiTheme="majorHAnsi" w:hAnsiTheme="majorHAnsi"/>
          <w:sz w:val="27"/>
          <w:szCs w:val="27"/>
          <w:lang w:val="en-GB"/>
        </w:rPr>
      </w:pPr>
      <w:r w:rsidRPr="00132D0A">
        <w:rPr>
          <w:rFonts w:asciiTheme="majorHAnsi" w:hAnsiTheme="majorHAnsi"/>
          <w:sz w:val="27"/>
          <w:szCs w:val="27"/>
          <w:lang w:val="en-GB"/>
        </w:rPr>
        <w:t xml:space="preserve">Perkins &amp; Bacon were </w:t>
      </w:r>
      <w:r w:rsidR="008C6246" w:rsidRPr="00132D0A">
        <w:rPr>
          <w:rFonts w:asciiTheme="majorHAnsi" w:hAnsiTheme="majorHAnsi"/>
          <w:sz w:val="27"/>
          <w:szCs w:val="27"/>
          <w:lang w:val="en-GB"/>
        </w:rPr>
        <w:t>respected</w:t>
      </w:r>
      <w:r w:rsidRPr="00132D0A">
        <w:rPr>
          <w:rFonts w:asciiTheme="majorHAnsi" w:hAnsiTheme="majorHAnsi"/>
          <w:sz w:val="27"/>
          <w:szCs w:val="27"/>
          <w:lang w:val="en-GB"/>
        </w:rPr>
        <w:t xml:space="preserve"> engravers whose portfolio already included the world’s first stamp, the Penny Black. And the order was efficiently </w:t>
      </w:r>
      <w:r w:rsidR="00F709EE" w:rsidRPr="00132D0A">
        <w:rPr>
          <w:rFonts w:asciiTheme="majorHAnsi" w:hAnsiTheme="majorHAnsi"/>
          <w:sz w:val="27"/>
          <w:szCs w:val="27"/>
          <w:lang w:val="en-GB"/>
        </w:rPr>
        <w:t>executed</w:t>
      </w:r>
      <w:r w:rsidRPr="00132D0A">
        <w:rPr>
          <w:rFonts w:asciiTheme="majorHAnsi" w:hAnsiTheme="majorHAnsi"/>
          <w:sz w:val="27"/>
          <w:szCs w:val="27"/>
          <w:lang w:val="en-GB"/>
        </w:rPr>
        <w:t xml:space="preserve"> and dispatched</w:t>
      </w:r>
      <w:r w:rsidR="008C6246" w:rsidRPr="00132D0A">
        <w:rPr>
          <w:rFonts w:asciiTheme="majorHAnsi" w:hAnsiTheme="majorHAnsi"/>
          <w:sz w:val="27"/>
          <w:szCs w:val="27"/>
          <w:lang w:val="en-GB"/>
        </w:rPr>
        <w:t>:</w:t>
      </w:r>
      <w:r w:rsidRPr="00132D0A">
        <w:rPr>
          <w:rFonts w:asciiTheme="majorHAnsi" w:hAnsiTheme="majorHAnsi"/>
          <w:sz w:val="27"/>
          <w:szCs w:val="27"/>
          <w:lang w:val="en-GB"/>
        </w:rPr>
        <w:t xml:space="preserve"> the first stamps were in circulation just a few months later.</w:t>
      </w:r>
    </w:p>
    <w:p w14:paraId="1A1EC9F0" w14:textId="2E6E8C2B" w:rsidR="00F1655A" w:rsidRPr="00132D0A" w:rsidRDefault="00FA5C25" w:rsidP="00F1655A">
      <w:pPr>
        <w:ind w:firstLine="567"/>
        <w:rPr>
          <w:rFonts w:asciiTheme="majorHAnsi" w:hAnsiTheme="majorHAnsi"/>
          <w:sz w:val="27"/>
          <w:szCs w:val="27"/>
          <w:lang w:val="en-GB"/>
        </w:rPr>
      </w:pPr>
      <w:r w:rsidRPr="00132D0A">
        <w:rPr>
          <w:rFonts w:asciiTheme="majorHAnsi" w:hAnsiTheme="majorHAnsi"/>
          <w:sz w:val="27"/>
          <w:szCs w:val="27"/>
          <w:lang w:val="en-GB"/>
        </w:rPr>
        <w:t xml:space="preserve">Naturally, they involved yet another portrayal of Queen Victoria. She </w:t>
      </w:r>
      <w:r w:rsidR="00586318" w:rsidRPr="00132D0A">
        <w:rPr>
          <w:rFonts w:asciiTheme="majorHAnsi" w:hAnsiTheme="majorHAnsi"/>
          <w:sz w:val="27"/>
          <w:szCs w:val="27"/>
          <w:lang w:val="en-GB"/>
        </w:rPr>
        <w:t>has already turned thirty</w:t>
      </w:r>
      <w:r w:rsidRPr="00132D0A">
        <w:rPr>
          <w:rFonts w:asciiTheme="majorHAnsi" w:hAnsiTheme="majorHAnsi"/>
          <w:sz w:val="27"/>
          <w:szCs w:val="27"/>
          <w:lang w:val="en-GB"/>
        </w:rPr>
        <w:t xml:space="preserve">, but for some reason or another, the engraving is based on a </w:t>
      </w:r>
      <w:r w:rsidR="000C7928" w:rsidRPr="00132D0A">
        <w:rPr>
          <w:rFonts w:asciiTheme="majorHAnsi" w:hAnsiTheme="majorHAnsi"/>
          <w:sz w:val="27"/>
          <w:szCs w:val="27"/>
          <w:lang w:val="en-GB"/>
        </w:rPr>
        <w:t>portrait painted</w:t>
      </w:r>
      <w:r w:rsidRPr="00132D0A">
        <w:rPr>
          <w:rFonts w:asciiTheme="majorHAnsi" w:hAnsiTheme="majorHAnsi"/>
          <w:sz w:val="27"/>
          <w:szCs w:val="27"/>
          <w:lang w:val="en-GB"/>
        </w:rPr>
        <w:t xml:space="preserve"> </w:t>
      </w:r>
      <w:r w:rsidR="00586318" w:rsidRPr="00132D0A">
        <w:rPr>
          <w:rFonts w:asciiTheme="majorHAnsi" w:hAnsiTheme="majorHAnsi"/>
          <w:sz w:val="27"/>
          <w:szCs w:val="27"/>
          <w:lang w:val="en-GB"/>
        </w:rPr>
        <w:t>nearly</w:t>
      </w:r>
      <w:r w:rsidRPr="00132D0A">
        <w:rPr>
          <w:rFonts w:asciiTheme="majorHAnsi" w:hAnsiTheme="majorHAnsi"/>
          <w:sz w:val="27"/>
          <w:szCs w:val="27"/>
          <w:lang w:val="en-GB"/>
        </w:rPr>
        <w:t xml:space="preserve"> twenty years </w:t>
      </w:r>
      <w:r w:rsidR="001C2447" w:rsidRPr="00132D0A">
        <w:rPr>
          <w:rFonts w:asciiTheme="majorHAnsi" w:hAnsiTheme="majorHAnsi"/>
          <w:sz w:val="27"/>
          <w:szCs w:val="27"/>
          <w:lang w:val="en-GB"/>
        </w:rPr>
        <w:t>before</w:t>
      </w:r>
      <w:r w:rsidRPr="00132D0A">
        <w:rPr>
          <w:rFonts w:asciiTheme="majorHAnsi" w:hAnsiTheme="majorHAnsi"/>
          <w:sz w:val="27"/>
          <w:szCs w:val="27"/>
          <w:lang w:val="en-GB"/>
        </w:rPr>
        <w:t xml:space="preserve"> by the Swiss </w:t>
      </w:r>
      <w:r w:rsidR="000C7928" w:rsidRPr="00132D0A">
        <w:rPr>
          <w:rFonts w:asciiTheme="majorHAnsi" w:hAnsiTheme="majorHAnsi"/>
          <w:sz w:val="27"/>
          <w:szCs w:val="27"/>
          <w:lang w:val="en-GB"/>
        </w:rPr>
        <w:t>artist</w:t>
      </w:r>
      <w:r w:rsidRPr="00132D0A">
        <w:rPr>
          <w:rFonts w:asciiTheme="majorHAnsi" w:hAnsiTheme="majorHAnsi"/>
          <w:sz w:val="27"/>
          <w:szCs w:val="27"/>
          <w:lang w:val="en-GB"/>
        </w:rPr>
        <w:t xml:space="preserve"> Alf</w:t>
      </w:r>
      <w:r w:rsidR="00DF347D" w:rsidRPr="00132D0A">
        <w:rPr>
          <w:rFonts w:asciiTheme="majorHAnsi" w:hAnsiTheme="majorHAnsi"/>
          <w:sz w:val="27"/>
          <w:szCs w:val="27"/>
          <w:lang w:val="en-GB"/>
        </w:rPr>
        <w:t xml:space="preserve">red Edward Chalon. </w:t>
      </w:r>
      <w:r w:rsidR="001C2447" w:rsidRPr="00132D0A">
        <w:rPr>
          <w:rFonts w:asciiTheme="majorHAnsi" w:hAnsiTheme="majorHAnsi"/>
          <w:sz w:val="27"/>
          <w:szCs w:val="27"/>
          <w:lang w:val="en-GB"/>
        </w:rPr>
        <w:t>The painting</w:t>
      </w:r>
      <w:r w:rsidR="00DF347D" w:rsidRPr="00132D0A">
        <w:rPr>
          <w:rFonts w:asciiTheme="majorHAnsi" w:hAnsiTheme="majorHAnsi"/>
          <w:sz w:val="27"/>
          <w:szCs w:val="27"/>
          <w:lang w:val="en-GB"/>
        </w:rPr>
        <w:t xml:space="preserve"> is a full-figure portrait of the queen on the </w:t>
      </w:r>
      <w:r w:rsidR="00F709EE" w:rsidRPr="00132D0A">
        <w:rPr>
          <w:rFonts w:asciiTheme="majorHAnsi" w:hAnsiTheme="majorHAnsi"/>
          <w:sz w:val="27"/>
          <w:szCs w:val="27"/>
          <w:lang w:val="en-GB"/>
        </w:rPr>
        <w:t>uppermost</w:t>
      </w:r>
      <w:r w:rsidR="00DF347D" w:rsidRPr="00132D0A">
        <w:rPr>
          <w:rFonts w:asciiTheme="majorHAnsi" w:hAnsiTheme="majorHAnsi"/>
          <w:sz w:val="27"/>
          <w:szCs w:val="27"/>
          <w:lang w:val="en-GB"/>
        </w:rPr>
        <w:t xml:space="preserve"> step of a white marble staircase. She is wearing the George IV</w:t>
      </w:r>
      <w:r w:rsidR="000C7928" w:rsidRPr="00132D0A">
        <w:rPr>
          <w:rFonts w:asciiTheme="majorHAnsi" w:hAnsiTheme="majorHAnsi"/>
          <w:sz w:val="27"/>
          <w:szCs w:val="27"/>
          <w:lang w:val="en-GB"/>
        </w:rPr>
        <w:t xml:space="preserve"> State Diadem and </w:t>
      </w:r>
      <w:r w:rsidR="00994959" w:rsidRPr="00132D0A">
        <w:rPr>
          <w:rFonts w:asciiTheme="majorHAnsi" w:hAnsiTheme="majorHAnsi"/>
          <w:sz w:val="27"/>
          <w:szCs w:val="27"/>
          <w:lang w:val="en-GB"/>
        </w:rPr>
        <w:t xml:space="preserve">has a </w:t>
      </w:r>
      <w:r w:rsidR="001C2447" w:rsidRPr="00132D0A">
        <w:rPr>
          <w:rFonts w:asciiTheme="majorHAnsi" w:hAnsiTheme="majorHAnsi"/>
          <w:sz w:val="27"/>
          <w:szCs w:val="27"/>
          <w:lang w:val="en-GB"/>
        </w:rPr>
        <w:t>beautiful</w:t>
      </w:r>
      <w:r w:rsidR="00994959" w:rsidRPr="00132D0A">
        <w:rPr>
          <w:rFonts w:asciiTheme="majorHAnsi" w:hAnsiTheme="majorHAnsi"/>
          <w:sz w:val="27"/>
          <w:szCs w:val="27"/>
          <w:lang w:val="en-GB"/>
        </w:rPr>
        <w:t xml:space="preserve">, </w:t>
      </w:r>
      <w:r w:rsidR="001C2447" w:rsidRPr="00132D0A">
        <w:rPr>
          <w:rFonts w:asciiTheme="majorHAnsi" w:hAnsiTheme="majorHAnsi"/>
          <w:sz w:val="27"/>
          <w:szCs w:val="27"/>
          <w:lang w:val="en-GB"/>
        </w:rPr>
        <w:t xml:space="preserve">shy </w:t>
      </w:r>
      <w:r w:rsidR="000C7928" w:rsidRPr="00132D0A">
        <w:rPr>
          <w:rFonts w:asciiTheme="majorHAnsi" w:hAnsiTheme="majorHAnsi"/>
          <w:sz w:val="27"/>
          <w:szCs w:val="27"/>
          <w:lang w:val="en-GB"/>
        </w:rPr>
        <w:t>smil</w:t>
      </w:r>
      <w:r w:rsidR="00994959" w:rsidRPr="00132D0A">
        <w:rPr>
          <w:rFonts w:asciiTheme="majorHAnsi" w:hAnsiTheme="majorHAnsi"/>
          <w:sz w:val="27"/>
          <w:szCs w:val="27"/>
          <w:lang w:val="en-GB"/>
        </w:rPr>
        <w:t>e on her face</w:t>
      </w:r>
      <w:r w:rsidR="000C7928" w:rsidRPr="00132D0A">
        <w:rPr>
          <w:rFonts w:asciiTheme="majorHAnsi" w:hAnsiTheme="majorHAnsi"/>
          <w:sz w:val="27"/>
          <w:szCs w:val="27"/>
          <w:lang w:val="en-GB"/>
        </w:rPr>
        <w:t xml:space="preserve">. </w:t>
      </w:r>
      <w:r w:rsidR="008C6246" w:rsidRPr="00132D0A">
        <w:rPr>
          <w:rFonts w:asciiTheme="majorHAnsi" w:hAnsiTheme="majorHAnsi"/>
          <w:sz w:val="27"/>
          <w:szCs w:val="27"/>
          <w:lang w:val="en-GB"/>
        </w:rPr>
        <w:t>A</w:t>
      </w:r>
      <w:r w:rsidR="00F709EE" w:rsidRPr="00132D0A">
        <w:rPr>
          <w:rFonts w:asciiTheme="majorHAnsi" w:hAnsiTheme="majorHAnsi"/>
          <w:sz w:val="27"/>
          <w:szCs w:val="27"/>
          <w:lang w:val="en-GB"/>
        </w:rPr>
        <w:t xml:space="preserve">lthough </w:t>
      </w:r>
      <w:r w:rsidR="000C7928" w:rsidRPr="00132D0A">
        <w:rPr>
          <w:rFonts w:asciiTheme="majorHAnsi" w:hAnsiTheme="majorHAnsi"/>
          <w:sz w:val="27"/>
          <w:szCs w:val="27"/>
          <w:lang w:val="en-GB"/>
        </w:rPr>
        <w:t xml:space="preserve">the diadem is still </w:t>
      </w:r>
      <w:r w:rsidR="00F709EE" w:rsidRPr="00132D0A">
        <w:rPr>
          <w:rFonts w:asciiTheme="majorHAnsi" w:hAnsiTheme="majorHAnsi"/>
          <w:sz w:val="27"/>
          <w:szCs w:val="27"/>
          <w:lang w:val="en-GB"/>
        </w:rPr>
        <w:t>there</w:t>
      </w:r>
      <w:r w:rsidR="008C6246" w:rsidRPr="00132D0A">
        <w:rPr>
          <w:rFonts w:asciiTheme="majorHAnsi" w:hAnsiTheme="majorHAnsi"/>
          <w:sz w:val="27"/>
          <w:szCs w:val="27"/>
          <w:lang w:val="en-GB"/>
        </w:rPr>
        <w:t xml:space="preserve"> on the stamp</w:t>
      </w:r>
      <w:r w:rsidR="000C7928" w:rsidRPr="00132D0A">
        <w:rPr>
          <w:rFonts w:asciiTheme="majorHAnsi" w:hAnsiTheme="majorHAnsi"/>
          <w:sz w:val="27"/>
          <w:szCs w:val="27"/>
          <w:lang w:val="en-GB"/>
        </w:rPr>
        <w:t xml:space="preserve">, she is no longer smiling but </w:t>
      </w:r>
      <w:r w:rsidR="0052121B" w:rsidRPr="00132D0A">
        <w:rPr>
          <w:rFonts w:asciiTheme="majorHAnsi" w:hAnsiTheme="majorHAnsi"/>
          <w:sz w:val="27"/>
          <w:szCs w:val="27"/>
          <w:lang w:val="en-GB"/>
        </w:rPr>
        <w:t>cowering</w:t>
      </w:r>
      <w:r w:rsidR="000C7928" w:rsidRPr="00132D0A">
        <w:rPr>
          <w:rFonts w:asciiTheme="majorHAnsi" w:hAnsiTheme="majorHAnsi"/>
          <w:sz w:val="27"/>
          <w:szCs w:val="27"/>
          <w:lang w:val="en-GB"/>
        </w:rPr>
        <w:t xml:space="preserve">. Her </w:t>
      </w:r>
      <w:r w:rsidR="001C2447" w:rsidRPr="00132D0A">
        <w:rPr>
          <w:rFonts w:asciiTheme="majorHAnsi" w:hAnsiTheme="majorHAnsi"/>
          <w:sz w:val="27"/>
          <w:szCs w:val="27"/>
          <w:lang w:val="en-GB"/>
        </w:rPr>
        <w:t>gaze is frightened</w:t>
      </w:r>
      <w:r w:rsidR="000C7928" w:rsidRPr="00132D0A">
        <w:rPr>
          <w:rFonts w:asciiTheme="majorHAnsi" w:hAnsiTheme="majorHAnsi"/>
          <w:sz w:val="27"/>
          <w:szCs w:val="27"/>
          <w:lang w:val="en-GB"/>
        </w:rPr>
        <w:t xml:space="preserve"> and </w:t>
      </w:r>
      <w:r w:rsidR="001C2447" w:rsidRPr="00132D0A">
        <w:rPr>
          <w:rFonts w:asciiTheme="majorHAnsi" w:hAnsiTheme="majorHAnsi"/>
          <w:sz w:val="27"/>
          <w:szCs w:val="27"/>
          <w:lang w:val="en-GB"/>
        </w:rPr>
        <w:t>shifty</w:t>
      </w:r>
      <w:r w:rsidR="000C7928" w:rsidRPr="00132D0A">
        <w:rPr>
          <w:rFonts w:asciiTheme="majorHAnsi" w:hAnsiTheme="majorHAnsi"/>
          <w:sz w:val="27"/>
          <w:szCs w:val="27"/>
          <w:lang w:val="en-GB"/>
        </w:rPr>
        <w:t xml:space="preserve"> – perfectly </w:t>
      </w:r>
      <w:r w:rsidR="002C5BE7" w:rsidRPr="00132D0A">
        <w:rPr>
          <w:rFonts w:asciiTheme="majorHAnsi" w:hAnsiTheme="majorHAnsi"/>
          <w:sz w:val="27"/>
          <w:szCs w:val="27"/>
          <w:lang w:val="en-GB"/>
        </w:rPr>
        <w:t>consistent</w:t>
      </w:r>
      <w:r w:rsidR="001C2447" w:rsidRPr="00132D0A">
        <w:rPr>
          <w:rFonts w:asciiTheme="majorHAnsi" w:hAnsiTheme="majorHAnsi"/>
          <w:sz w:val="27"/>
          <w:szCs w:val="27"/>
          <w:lang w:val="en-GB"/>
        </w:rPr>
        <w:t xml:space="preserve"> with</w:t>
      </w:r>
      <w:r w:rsidR="000C7928" w:rsidRPr="00132D0A">
        <w:rPr>
          <w:rFonts w:asciiTheme="majorHAnsi" w:hAnsiTheme="majorHAnsi"/>
          <w:sz w:val="27"/>
          <w:szCs w:val="27"/>
          <w:lang w:val="en-GB"/>
        </w:rPr>
        <w:t xml:space="preserve"> the island’s </w:t>
      </w:r>
      <w:r w:rsidR="00F709EE" w:rsidRPr="00132D0A">
        <w:rPr>
          <w:rFonts w:asciiTheme="majorHAnsi" w:hAnsiTheme="majorHAnsi"/>
          <w:sz w:val="27"/>
          <w:szCs w:val="27"/>
          <w:lang w:val="en-GB"/>
        </w:rPr>
        <w:t>increasingly</w:t>
      </w:r>
      <w:r w:rsidR="000C7928" w:rsidRPr="00132D0A">
        <w:rPr>
          <w:rFonts w:asciiTheme="majorHAnsi" w:hAnsiTheme="majorHAnsi"/>
          <w:sz w:val="27"/>
          <w:szCs w:val="27"/>
          <w:lang w:val="en-GB"/>
        </w:rPr>
        <w:t xml:space="preserve"> fiendish reputation.</w:t>
      </w:r>
      <w:r w:rsidR="00F1655A" w:rsidRPr="00132D0A">
        <w:rPr>
          <w:rFonts w:asciiTheme="majorHAnsi" w:hAnsiTheme="majorHAnsi"/>
          <w:sz w:val="27"/>
          <w:szCs w:val="27"/>
          <w:lang w:val="en-GB"/>
        </w:rPr>
        <w:t xml:space="preserve"> </w:t>
      </w:r>
    </w:p>
    <w:p w14:paraId="6886FF97" w14:textId="77777777" w:rsidR="00F1655A" w:rsidRPr="00132D0A" w:rsidRDefault="00F1655A" w:rsidP="00F1655A">
      <w:pPr>
        <w:ind w:left="567"/>
        <w:rPr>
          <w:rFonts w:asciiTheme="majorHAnsi" w:hAnsiTheme="majorHAnsi"/>
          <w:sz w:val="27"/>
          <w:szCs w:val="27"/>
          <w:lang w:val="en-GB"/>
        </w:rPr>
      </w:pPr>
    </w:p>
    <w:p w14:paraId="167E0C5F" w14:textId="2A35AEFE" w:rsidR="00F1655A" w:rsidRPr="00132D0A" w:rsidRDefault="00F1655A" w:rsidP="00F1655A">
      <w:pPr>
        <w:ind w:left="567"/>
        <w:rPr>
          <w:rFonts w:asciiTheme="majorHAnsi" w:hAnsiTheme="majorHAnsi"/>
          <w:sz w:val="27"/>
          <w:szCs w:val="27"/>
          <w:lang w:val="en-GB"/>
        </w:rPr>
      </w:pPr>
      <w:r w:rsidRPr="00132D0A">
        <w:rPr>
          <w:rFonts w:asciiTheme="majorHAnsi" w:hAnsiTheme="majorHAnsi"/>
          <w:sz w:val="27"/>
          <w:szCs w:val="27"/>
          <w:lang w:val="en-GB"/>
        </w:rPr>
        <w:t>[1855: Queen Victoria of England, based on a painting from 1837 by Swiss artist Alfred Edward Chalon]</w:t>
      </w:r>
    </w:p>
    <w:p w14:paraId="7CAD5D84" w14:textId="77777777" w:rsidR="00F1655A" w:rsidRPr="00132D0A" w:rsidRDefault="00F1655A" w:rsidP="00F1655A">
      <w:pPr>
        <w:ind w:firstLine="567"/>
        <w:rPr>
          <w:rFonts w:asciiTheme="majorHAnsi" w:hAnsiTheme="majorHAnsi"/>
          <w:sz w:val="27"/>
          <w:szCs w:val="27"/>
          <w:lang w:val="en-GB"/>
        </w:rPr>
      </w:pPr>
    </w:p>
    <w:p w14:paraId="7A5D4614" w14:textId="16624B66" w:rsidR="00FA5C25" w:rsidRPr="00132D0A" w:rsidRDefault="00FA5C25" w:rsidP="008C6246">
      <w:pPr>
        <w:rPr>
          <w:rFonts w:asciiTheme="majorHAnsi" w:hAnsiTheme="majorHAnsi"/>
          <w:sz w:val="27"/>
          <w:szCs w:val="27"/>
          <w:lang w:val="en-GB"/>
        </w:rPr>
      </w:pPr>
    </w:p>
    <w:p w14:paraId="58D3D299" w14:textId="0DE178C8" w:rsidR="000C7928" w:rsidRPr="00132D0A" w:rsidRDefault="000C7928" w:rsidP="00DC054A">
      <w:pPr>
        <w:ind w:firstLine="567"/>
        <w:rPr>
          <w:rFonts w:asciiTheme="majorHAnsi" w:hAnsiTheme="majorHAnsi"/>
          <w:sz w:val="27"/>
          <w:szCs w:val="27"/>
          <w:lang w:val="en-GB"/>
        </w:rPr>
      </w:pPr>
      <w:r w:rsidRPr="00132D0A">
        <w:rPr>
          <w:rFonts w:asciiTheme="majorHAnsi" w:hAnsiTheme="majorHAnsi"/>
          <w:sz w:val="27"/>
          <w:szCs w:val="27"/>
          <w:lang w:val="en-GB"/>
        </w:rPr>
        <w:lastRenderedPageBreak/>
        <w:t xml:space="preserve">The governor, William Denison, is frustrated: </w:t>
      </w:r>
      <w:r w:rsidR="004247D1" w:rsidRPr="00132D0A">
        <w:rPr>
          <w:rFonts w:asciiTheme="majorHAnsi" w:hAnsiTheme="majorHAnsi"/>
          <w:sz w:val="27"/>
          <w:szCs w:val="27"/>
          <w:lang w:val="en-GB"/>
        </w:rPr>
        <w:t>‘</w:t>
      </w:r>
      <w:r w:rsidRPr="00132D0A">
        <w:rPr>
          <w:rFonts w:asciiTheme="majorHAnsi" w:hAnsiTheme="majorHAnsi"/>
          <w:sz w:val="27"/>
          <w:szCs w:val="27"/>
          <w:lang w:val="en-GB"/>
        </w:rPr>
        <w:t>There is a feeling here that to the name Van Diemen’s Land a certain stigma attaches.</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40"/>
      </w:r>
      <w:r w:rsidRPr="00132D0A">
        <w:rPr>
          <w:rFonts w:asciiTheme="majorHAnsi" w:hAnsiTheme="majorHAnsi"/>
          <w:sz w:val="27"/>
          <w:szCs w:val="27"/>
          <w:lang w:val="en-GB"/>
        </w:rPr>
        <w:t xml:space="preserve"> And he proposes a solution: a name change. Van Diemen’s Land is renamed Tasmania in 1856. The last Aboriginal inhabitant, a woman called Trucanini, dies in 1876. The next year, the penal settle</w:t>
      </w:r>
      <w:r w:rsidR="0052121B" w:rsidRPr="00132D0A">
        <w:rPr>
          <w:rFonts w:asciiTheme="majorHAnsi" w:hAnsiTheme="majorHAnsi"/>
          <w:sz w:val="27"/>
          <w:szCs w:val="27"/>
          <w:lang w:val="en-GB"/>
        </w:rPr>
        <w:t>ment is closed down</w:t>
      </w:r>
      <w:r w:rsidR="001C2447" w:rsidRPr="00132D0A">
        <w:rPr>
          <w:rFonts w:asciiTheme="majorHAnsi" w:hAnsiTheme="majorHAnsi"/>
          <w:sz w:val="27"/>
          <w:szCs w:val="27"/>
          <w:lang w:val="en-GB"/>
        </w:rPr>
        <w:t>,</w:t>
      </w:r>
      <w:r w:rsidR="0052121B" w:rsidRPr="00132D0A">
        <w:rPr>
          <w:rFonts w:asciiTheme="majorHAnsi" w:hAnsiTheme="majorHAnsi"/>
          <w:sz w:val="27"/>
          <w:szCs w:val="27"/>
          <w:lang w:val="en-GB"/>
        </w:rPr>
        <w:t xml:space="preserve"> and in 1901</w:t>
      </w:r>
      <w:r w:rsidRPr="00132D0A">
        <w:rPr>
          <w:rFonts w:asciiTheme="majorHAnsi" w:hAnsiTheme="majorHAnsi"/>
          <w:sz w:val="27"/>
          <w:szCs w:val="27"/>
          <w:lang w:val="en-GB"/>
        </w:rPr>
        <w:t xml:space="preserve"> the island ceases to be a separate colony and is placed under Australian rule.</w:t>
      </w:r>
    </w:p>
    <w:p w14:paraId="2CDD65D7" w14:textId="51E735C6" w:rsidR="000C7928" w:rsidRPr="00132D0A" w:rsidRDefault="000C7928" w:rsidP="00DC054A">
      <w:pPr>
        <w:ind w:firstLine="567"/>
        <w:rPr>
          <w:rFonts w:asciiTheme="majorHAnsi" w:hAnsiTheme="majorHAnsi"/>
          <w:sz w:val="27"/>
          <w:szCs w:val="27"/>
          <w:lang w:val="en-GB"/>
        </w:rPr>
      </w:pPr>
      <w:r w:rsidRPr="00132D0A">
        <w:rPr>
          <w:rFonts w:asciiTheme="majorHAnsi" w:hAnsiTheme="majorHAnsi"/>
          <w:sz w:val="27"/>
          <w:szCs w:val="27"/>
          <w:lang w:val="en-GB"/>
        </w:rPr>
        <w:t>Today, the prison in Port Arthur is Tasmania’s leading tourist attraction.</w:t>
      </w:r>
    </w:p>
    <w:p w14:paraId="3AC27AA1" w14:textId="77777777" w:rsidR="000C7928" w:rsidRPr="00132D0A" w:rsidRDefault="000C7928" w:rsidP="00DC054A">
      <w:pPr>
        <w:ind w:firstLine="567"/>
        <w:rPr>
          <w:rFonts w:asciiTheme="majorHAnsi" w:hAnsiTheme="majorHAnsi"/>
          <w:sz w:val="27"/>
          <w:szCs w:val="27"/>
          <w:lang w:val="en-GB"/>
        </w:rPr>
      </w:pPr>
    </w:p>
    <w:p w14:paraId="2E06CB1E" w14:textId="1BD50C36" w:rsidR="000C7928" w:rsidRPr="00132D0A" w:rsidRDefault="000C7928" w:rsidP="000C7928">
      <w:pPr>
        <w:rPr>
          <w:rFonts w:asciiTheme="majorHAnsi" w:hAnsiTheme="majorHAnsi"/>
          <w:b/>
          <w:sz w:val="27"/>
          <w:szCs w:val="27"/>
          <w:lang w:val="en-GB"/>
        </w:rPr>
      </w:pPr>
      <w:r w:rsidRPr="00132D0A">
        <w:rPr>
          <w:rFonts w:asciiTheme="majorHAnsi" w:hAnsiTheme="majorHAnsi"/>
          <w:b/>
          <w:sz w:val="27"/>
          <w:szCs w:val="27"/>
          <w:lang w:val="en-GB"/>
        </w:rPr>
        <w:t>Sidsel Wold (1999):</w:t>
      </w:r>
    </w:p>
    <w:p w14:paraId="34D8E595" w14:textId="77777777" w:rsidR="001C2447" w:rsidRPr="00132D0A" w:rsidRDefault="000C7928" w:rsidP="000C7928">
      <w:pPr>
        <w:rPr>
          <w:rFonts w:asciiTheme="majorHAnsi" w:hAnsiTheme="majorHAnsi"/>
          <w:sz w:val="27"/>
          <w:szCs w:val="27"/>
          <w:lang w:val="en-GB"/>
        </w:rPr>
      </w:pPr>
      <w:r w:rsidRPr="00132D0A">
        <w:rPr>
          <w:rFonts w:asciiTheme="majorHAnsi" w:hAnsiTheme="majorHAnsi"/>
          <w:sz w:val="27"/>
          <w:szCs w:val="27"/>
          <w:u w:val="single"/>
          <w:lang w:val="en-GB"/>
        </w:rPr>
        <w:t>Warra! Warra! Da de hvite kom til Australia</w:t>
      </w:r>
      <w:r w:rsidRPr="00132D0A">
        <w:rPr>
          <w:rFonts w:asciiTheme="majorHAnsi" w:hAnsiTheme="majorHAnsi"/>
          <w:sz w:val="27"/>
          <w:szCs w:val="27"/>
          <w:lang w:val="en-GB"/>
        </w:rPr>
        <w:t xml:space="preserve"> </w:t>
      </w:r>
    </w:p>
    <w:p w14:paraId="28355697" w14:textId="77777777" w:rsidR="001C2447" w:rsidRPr="00132D0A" w:rsidRDefault="001C2447" w:rsidP="000C7928">
      <w:pPr>
        <w:rPr>
          <w:rFonts w:asciiTheme="majorHAnsi" w:hAnsiTheme="majorHAnsi"/>
          <w:sz w:val="27"/>
          <w:szCs w:val="27"/>
          <w:lang w:val="en-GB"/>
        </w:rPr>
      </w:pPr>
    </w:p>
    <w:p w14:paraId="2166A3EF" w14:textId="7FEC52E7" w:rsidR="000C7928" w:rsidRPr="00132D0A" w:rsidRDefault="000C7928" w:rsidP="000C7928">
      <w:pPr>
        <w:rPr>
          <w:rFonts w:asciiTheme="majorHAnsi" w:hAnsiTheme="majorHAnsi"/>
          <w:b/>
          <w:sz w:val="27"/>
          <w:szCs w:val="27"/>
          <w:lang w:val="en-GB"/>
        </w:rPr>
      </w:pPr>
      <w:r w:rsidRPr="00132D0A">
        <w:rPr>
          <w:rFonts w:asciiTheme="majorHAnsi" w:hAnsiTheme="majorHAnsi"/>
          <w:b/>
          <w:sz w:val="27"/>
          <w:szCs w:val="27"/>
          <w:lang w:val="en-GB"/>
        </w:rPr>
        <w:t>Olav Idsøe (1978):</w:t>
      </w:r>
    </w:p>
    <w:p w14:paraId="536945AB" w14:textId="77777777" w:rsidR="001C2447" w:rsidRPr="00132D0A" w:rsidRDefault="000C7928" w:rsidP="000C7928">
      <w:pPr>
        <w:rPr>
          <w:rFonts w:asciiTheme="majorHAnsi" w:hAnsiTheme="majorHAnsi"/>
          <w:sz w:val="27"/>
          <w:szCs w:val="27"/>
          <w:lang w:val="en-GB"/>
        </w:rPr>
      </w:pPr>
      <w:r w:rsidRPr="00132D0A">
        <w:rPr>
          <w:rFonts w:asciiTheme="majorHAnsi" w:hAnsiTheme="majorHAnsi"/>
          <w:sz w:val="27"/>
          <w:szCs w:val="27"/>
          <w:u w:val="single"/>
          <w:lang w:val="en-GB"/>
        </w:rPr>
        <w:t>Et folkemord. Tasmanernes undergang</w:t>
      </w:r>
      <w:r w:rsidR="008F36BB" w:rsidRPr="00132D0A">
        <w:rPr>
          <w:rFonts w:asciiTheme="majorHAnsi" w:hAnsiTheme="majorHAnsi"/>
          <w:sz w:val="27"/>
          <w:szCs w:val="27"/>
          <w:lang w:val="en-GB"/>
        </w:rPr>
        <w:t xml:space="preserve"> </w:t>
      </w:r>
    </w:p>
    <w:p w14:paraId="607A3CDD" w14:textId="77777777" w:rsidR="001C2447" w:rsidRPr="00132D0A" w:rsidRDefault="001C2447" w:rsidP="000C7928">
      <w:pPr>
        <w:rPr>
          <w:rFonts w:asciiTheme="majorHAnsi" w:hAnsiTheme="majorHAnsi"/>
          <w:sz w:val="27"/>
          <w:szCs w:val="27"/>
          <w:lang w:val="en-GB"/>
        </w:rPr>
      </w:pPr>
    </w:p>
    <w:p w14:paraId="651CD050" w14:textId="08A296A7" w:rsidR="008F36BB" w:rsidRPr="00132D0A" w:rsidRDefault="008F36BB" w:rsidP="000C7928">
      <w:pPr>
        <w:rPr>
          <w:rFonts w:asciiTheme="majorHAnsi" w:hAnsiTheme="majorHAnsi"/>
          <w:b/>
          <w:sz w:val="27"/>
          <w:szCs w:val="27"/>
          <w:lang w:val="en-GB"/>
        </w:rPr>
      </w:pPr>
      <w:r w:rsidRPr="00132D0A">
        <w:rPr>
          <w:rFonts w:asciiTheme="majorHAnsi" w:hAnsiTheme="majorHAnsi"/>
          <w:b/>
          <w:sz w:val="27"/>
          <w:szCs w:val="27"/>
          <w:lang w:val="en-GB"/>
        </w:rPr>
        <w:t>James Boyce (2009):</w:t>
      </w:r>
    </w:p>
    <w:p w14:paraId="1D7080AE" w14:textId="0EEDD17F" w:rsidR="008F36BB" w:rsidRPr="00132D0A" w:rsidRDefault="008F36BB" w:rsidP="000C7928">
      <w:pPr>
        <w:rPr>
          <w:rFonts w:asciiTheme="majorHAnsi" w:hAnsiTheme="majorHAnsi"/>
          <w:sz w:val="27"/>
          <w:szCs w:val="27"/>
          <w:u w:val="single"/>
          <w:lang w:val="en-GB"/>
        </w:rPr>
      </w:pPr>
      <w:r w:rsidRPr="00132D0A">
        <w:rPr>
          <w:rFonts w:asciiTheme="majorHAnsi" w:hAnsiTheme="majorHAnsi"/>
          <w:sz w:val="27"/>
          <w:szCs w:val="27"/>
          <w:u w:val="single"/>
          <w:lang w:val="en-GB"/>
        </w:rPr>
        <w:t>Van Diemen’s Land</w:t>
      </w:r>
    </w:p>
    <w:p w14:paraId="25A03A6B" w14:textId="77777777" w:rsidR="008F36BB" w:rsidRPr="00132D0A" w:rsidRDefault="008F36BB" w:rsidP="000C7928">
      <w:pPr>
        <w:rPr>
          <w:rFonts w:asciiTheme="majorHAnsi" w:hAnsiTheme="majorHAnsi"/>
          <w:sz w:val="27"/>
          <w:szCs w:val="27"/>
          <w:lang w:val="en-GB"/>
        </w:rPr>
      </w:pPr>
    </w:p>
    <w:p w14:paraId="548AB892" w14:textId="2A59056D" w:rsidR="008F36BB" w:rsidRPr="00132D0A" w:rsidRDefault="008F36BB" w:rsidP="000C7928">
      <w:pPr>
        <w:rPr>
          <w:rFonts w:asciiTheme="majorHAnsi" w:hAnsiTheme="majorHAnsi"/>
          <w:b/>
          <w:sz w:val="27"/>
          <w:szCs w:val="27"/>
          <w:lang w:val="en-GB"/>
        </w:rPr>
      </w:pPr>
      <w:r w:rsidRPr="00132D0A">
        <w:rPr>
          <w:rFonts w:asciiTheme="majorHAnsi" w:hAnsiTheme="majorHAnsi"/>
          <w:b/>
          <w:i/>
          <w:sz w:val="27"/>
          <w:szCs w:val="27"/>
          <w:lang w:val="en-GB"/>
        </w:rPr>
        <w:t>Van Diemen’s Land</w:t>
      </w:r>
      <w:r w:rsidRPr="00132D0A">
        <w:rPr>
          <w:rFonts w:asciiTheme="majorHAnsi" w:hAnsiTheme="majorHAnsi"/>
          <w:b/>
          <w:sz w:val="27"/>
          <w:szCs w:val="27"/>
          <w:lang w:val="en-GB"/>
        </w:rPr>
        <w:t xml:space="preserve"> (2009)</w:t>
      </w:r>
    </w:p>
    <w:p w14:paraId="0D525379" w14:textId="7AE355E7" w:rsidR="008F36BB" w:rsidRPr="00132D0A" w:rsidRDefault="008F36BB" w:rsidP="000C7928">
      <w:pPr>
        <w:rPr>
          <w:rFonts w:asciiTheme="majorHAnsi" w:hAnsiTheme="majorHAnsi"/>
          <w:sz w:val="27"/>
          <w:szCs w:val="27"/>
          <w:lang w:val="en-GB"/>
        </w:rPr>
      </w:pPr>
      <w:r w:rsidRPr="00132D0A">
        <w:rPr>
          <w:rFonts w:asciiTheme="majorHAnsi" w:hAnsiTheme="majorHAnsi"/>
          <w:sz w:val="27"/>
          <w:szCs w:val="27"/>
          <w:lang w:val="en-GB"/>
        </w:rPr>
        <w:t>Screenplay Jonathan auf der Heide</w:t>
      </w:r>
    </w:p>
    <w:p w14:paraId="3431F07A" w14:textId="476E362D" w:rsidR="008F36BB" w:rsidRPr="00132D0A" w:rsidRDefault="008F36BB" w:rsidP="000C7928">
      <w:pPr>
        <w:rPr>
          <w:rFonts w:asciiTheme="majorHAnsi" w:hAnsiTheme="majorHAnsi"/>
          <w:sz w:val="27"/>
          <w:szCs w:val="27"/>
          <w:lang w:val="en-GB"/>
        </w:rPr>
      </w:pPr>
      <w:r w:rsidRPr="00132D0A">
        <w:rPr>
          <w:rFonts w:asciiTheme="majorHAnsi" w:hAnsiTheme="majorHAnsi"/>
          <w:sz w:val="27"/>
          <w:szCs w:val="27"/>
          <w:lang w:val="en-GB"/>
        </w:rPr>
        <w:t>and Oscar Redding; directed by Jonathan auf der Heide</w:t>
      </w:r>
    </w:p>
    <w:p w14:paraId="6A212F4B" w14:textId="77777777" w:rsidR="008F36BB" w:rsidRPr="00132D0A" w:rsidRDefault="008F36BB" w:rsidP="000C7928">
      <w:pPr>
        <w:rPr>
          <w:rFonts w:asciiTheme="majorHAnsi" w:hAnsiTheme="majorHAnsi"/>
          <w:sz w:val="27"/>
          <w:szCs w:val="27"/>
          <w:lang w:val="en-GB"/>
        </w:rPr>
      </w:pPr>
    </w:p>
    <w:p w14:paraId="16202D03" w14:textId="154BF7E3" w:rsidR="008F36BB" w:rsidRPr="00132D0A" w:rsidRDefault="008F36BB" w:rsidP="000C7928">
      <w:pPr>
        <w:rPr>
          <w:rFonts w:asciiTheme="majorHAnsi" w:hAnsiTheme="majorHAnsi"/>
          <w:b/>
          <w:sz w:val="27"/>
          <w:szCs w:val="27"/>
          <w:lang w:val="en-GB"/>
        </w:rPr>
      </w:pPr>
      <w:r w:rsidRPr="00132D0A">
        <w:rPr>
          <w:rFonts w:asciiTheme="majorHAnsi" w:hAnsiTheme="majorHAnsi"/>
          <w:b/>
          <w:sz w:val="27"/>
          <w:szCs w:val="27"/>
          <w:lang w:val="en-GB"/>
        </w:rPr>
        <w:t>Alfred Edward Chalon (1837):</w:t>
      </w:r>
    </w:p>
    <w:p w14:paraId="6B6B7A9E" w14:textId="17F3DA38" w:rsidR="008F36BB" w:rsidRPr="00132D0A" w:rsidRDefault="008F36BB" w:rsidP="000C7928">
      <w:pPr>
        <w:rPr>
          <w:rFonts w:asciiTheme="majorHAnsi" w:hAnsiTheme="majorHAnsi"/>
          <w:sz w:val="27"/>
          <w:szCs w:val="27"/>
          <w:lang w:val="en-GB"/>
        </w:rPr>
      </w:pPr>
      <w:r w:rsidRPr="00132D0A">
        <w:rPr>
          <w:rFonts w:asciiTheme="majorHAnsi" w:hAnsiTheme="majorHAnsi"/>
          <w:sz w:val="27"/>
          <w:szCs w:val="27"/>
          <w:lang w:val="en-GB"/>
        </w:rPr>
        <w:t>Queen Victoria</w:t>
      </w:r>
    </w:p>
    <w:p w14:paraId="1E7175F1" w14:textId="77777777" w:rsidR="008F36BB" w:rsidRPr="00132D0A" w:rsidRDefault="008F36BB" w:rsidP="000C7928">
      <w:pPr>
        <w:rPr>
          <w:rFonts w:asciiTheme="majorHAnsi" w:hAnsiTheme="majorHAnsi"/>
          <w:sz w:val="27"/>
          <w:szCs w:val="27"/>
          <w:lang w:val="en-GB"/>
        </w:rPr>
      </w:pPr>
    </w:p>
    <w:p w14:paraId="328E9FB0" w14:textId="77777777" w:rsidR="008F36BB" w:rsidRPr="00132D0A" w:rsidRDefault="008F36BB" w:rsidP="008F36BB">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knot was made of the hardest whipcord, </w:t>
      </w:r>
    </w:p>
    <w:p w14:paraId="687F0890" w14:textId="77777777" w:rsidR="008F36BB" w:rsidRPr="00132D0A" w:rsidRDefault="008F36BB" w:rsidP="008F36BB">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of an unusual size. The cord was </w:t>
      </w:r>
    </w:p>
    <w:p w14:paraId="632FCE0A" w14:textId="77777777" w:rsidR="008F36BB" w:rsidRPr="00132D0A" w:rsidRDefault="008F36BB" w:rsidP="008F36BB">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put into salt water till it was saturated, </w:t>
      </w:r>
    </w:p>
    <w:p w14:paraId="700CF0E6" w14:textId="77777777" w:rsidR="008F36BB" w:rsidRPr="00132D0A" w:rsidRDefault="008F36BB" w:rsidP="008F36BB">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it was then put in the sun to dry; by this </w:t>
      </w:r>
    </w:p>
    <w:p w14:paraId="1E14531B" w14:textId="77777777" w:rsidR="008F36BB" w:rsidRPr="00132D0A" w:rsidRDefault="008F36BB" w:rsidP="008F36BB">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process it became like wire, </w:t>
      </w:r>
    </w:p>
    <w:p w14:paraId="7B051632" w14:textId="77777777" w:rsidR="008F36BB" w:rsidRPr="00132D0A" w:rsidRDefault="008F36BB" w:rsidP="008F36BB">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eight-one knots cutting the flesh </w:t>
      </w:r>
    </w:p>
    <w:p w14:paraId="309344B9" w14:textId="0D316538" w:rsidR="008F36BB" w:rsidRPr="00132D0A" w:rsidRDefault="008F36BB" w:rsidP="008F36BB">
      <w:pPr>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as if a saw had been used.</w:t>
      </w:r>
    </w:p>
    <w:p w14:paraId="3B04BBEF" w14:textId="3FAA8835" w:rsidR="008F36BB" w:rsidRPr="00132D0A" w:rsidRDefault="008F36BB" w:rsidP="008F36BB">
      <w:pPr>
        <w:jc w:val="center"/>
        <w:rPr>
          <w:rFonts w:asciiTheme="majorHAnsi" w:hAnsiTheme="majorHAnsi"/>
          <w:sz w:val="27"/>
          <w:szCs w:val="27"/>
          <w:lang w:val="en-GB"/>
        </w:rPr>
      </w:pPr>
      <w:r w:rsidRPr="00132D0A">
        <w:rPr>
          <w:rFonts w:ascii="Calibri" w:eastAsia="Times New Roman" w:hAnsi="Calibri" w:cs="Times New Roman"/>
          <w:color w:val="000000"/>
          <w:sz w:val="27"/>
          <w:szCs w:val="27"/>
          <w:shd w:val="clear" w:color="auto" w:fill="FFFFFF"/>
          <w:lang w:val="en-GB"/>
        </w:rPr>
        <w:t>JOHN FROST</w:t>
      </w:r>
    </w:p>
    <w:p w14:paraId="529D1434" w14:textId="77777777" w:rsidR="00627E72" w:rsidRPr="00132D0A" w:rsidRDefault="00627E72" w:rsidP="00DC054A">
      <w:pPr>
        <w:ind w:firstLine="567"/>
        <w:rPr>
          <w:rFonts w:asciiTheme="majorHAnsi" w:hAnsiTheme="majorHAnsi"/>
          <w:sz w:val="27"/>
          <w:szCs w:val="27"/>
          <w:lang w:val="en-GB"/>
        </w:rPr>
      </w:pPr>
    </w:p>
    <w:p w14:paraId="294243EA" w14:textId="7E4A6794" w:rsidR="000A48F1" w:rsidRPr="00132D0A" w:rsidRDefault="00AA0F79">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0A48F1" w:rsidRPr="00132D0A" w14:paraId="71884F04" w14:textId="77777777" w:rsidTr="000A48F1">
        <w:tc>
          <w:tcPr>
            <w:tcW w:w="4258" w:type="dxa"/>
          </w:tcPr>
          <w:p w14:paraId="6E3426A5" w14:textId="77777777" w:rsidR="000A48F1" w:rsidRPr="00132D0A" w:rsidRDefault="000A48F1" w:rsidP="000A48F1">
            <w:pPr>
              <w:rPr>
                <w:rFonts w:asciiTheme="majorHAnsi" w:hAnsiTheme="majorHAnsi"/>
                <w:sz w:val="27"/>
                <w:szCs w:val="27"/>
                <w:lang w:val="en-GB"/>
              </w:rPr>
            </w:pPr>
            <w:r w:rsidRPr="00132D0A">
              <w:rPr>
                <w:rFonts w:asciiTheme="majorHAnsi" w:hAnsiTheme="majorHAnsi"/>
                <w:sz w:val="20"/>
                <w:szCs w:val="20"/>
                <w:lang w:val="en-GB"/>
              </w:rPr>
              <w:lastRenderedPageBreak/>
              <w:t>PERIOD:</w:t>
            </w:r>
          </w:p>
        </w:tc>
        <w:tc>
          <w:tcPr>
            <w:tcW w:w="4258" w:type="dxa"/>
          </w:tcPr>
          <w:p w14:paraId="61BB8273" w14:textId="77777777" w:rsidR="000A48F1" w:rsidRPr="00132D0A" w:rsidRDefault="000A48F1" w:rsidP="000A48F1">
            <w:pPr>
              <w:rPr>
                <w:rFonts w:asciiTheme="majorHAnsi" w:hAnsiTheme="majorHAnsi"/>
                <w:sz w:val="27"/>
                <w:szCs w:val="27"/>
                <w:lang w:val="en-GB"/>
              </w:rPr>
            </w:pPr>
          </w:p>
        </w:tc>
      </w:tr>
      <w:tr w:rsidR="000A48F1" w:rsidRPr="00132D0A" w14:paraId="78E777CD" w14:textId="77777777" w:rsidTr="000A48F1">
        <w:tc>
          <w:tcPr>
            <w:tcW w:w="4258" w:type="dxa"/>
          </w:tcPr>
          <w:p w14:paraId="154C331C" w14:textId="1D8EBD06" w:rsidR="000A48F1" w:rsidRPr="00132D0A" w:rsidRDefault="000A48F1" w:rsidP="000A48F1">
            <w:pPr>
              <w:rPr>
                <w:rFonts w:asciiTheme="majorHAnsi" w:hAnsiTheme="majorHAnsi"/>
                <w:sz w:val="27"/>
                <w:szCs w:val="27"/>
                <w:lang w:val="en-GB"/>
              </w:rPr>
            </w:pPr>
            <w:r w:rsidRPr="00132D0A">
              <w:rPr>
                <w:rFonts w:asciiTheme="majorHAnsi" w:hAnsiTheme="majorHAnsi"/>
                <w:sz w:val="27"/>
                <w:szCs w:val="27"/>
                <w:lang w:val="en-GB"/>
              </w:rPr>
              <w:t>1777-1909</w:t>
            </w:r>
          </w:p>
        </w:tc>
        <w:tc>
          <w:tcPr>
            <w:tcW w:w="4258" w:type="dxa"/>
          </w:tcPr>
          <w:p w14:paraId="275166F4" w14:textId="77777777" w:rsidR="000A48F1" w:rsidRPr="00132D0A" w:rsidRDefault="000A48F1" w:rsidP="000A48F1">
            <w:pPr>
              <w:rPr>
                <w:rFonts w:asciiTheme="majorHAnsi" w:hAnsiTheme="majorHAnsi"/>
                <w:sz w:val="27"/>
                <w:szCs w:val="27"/>
                <w:lang w:val="en-GB"/>
              </w:rPr>
            </w:pPr>
          </w:p>
        </w:tc>
      </w:tr>
      <w:tr w:rsidR="000A48F1" w:rsidRPr="00132D0A" w14:paraId="7C87BC0B" w14:textId="77777777" w:rsidTr="000A48F1">
        <w:tc>
          <w:tcPr>
            <w:tcW w:w="4258" w:type="dxa"/>
          </w:tcPr>
          <w:p w14:paraId="62EBF984" w14:textId="77777777" w:rsidR="000A48F1" w:rsidRPr="00132D0A" w:rsidRDefault="000A48F1" w:rsidP="000A48F1">
            <w:pPr>
              <w:rPr>
                <w:rFonts w:asciiTheme="majorHAnsi" w:hAnsiTheme="majorHAnsi"/>
                <w:sz w:val="27"/>
                <w:szCs w:val="27"/>
                <w:lang w:val="en-GB"/>
              </w:rPr>
            </w:pPr>
            <w:r w:rsidRPr="00132D0A">
              <w:rPr>
                <w:rFonts w:asciiTheme="majorHAnsi" w:hAnsiTheme="majorHAnsi"/>
                <w:sz w:val="20"/>
                <w:szCs w:val="20"/>
                <w:lang w:val="en-GB"/>
              </w:rPr>
              <w:t>COUNTRY:</w:t>
            </w:r>
          </w:p>
        </w:tc>
        <w:tc>
          <w:tcPr>
            <w:tcW w:w="4258" w:type="dxa"/>
          </w:tcPr>
          <w:p w14:paraId="11D03B83" w14:textId="77777777" w:rsidR="000A48F1" w:rsidRPr="00132D0A" w:rsidRDefault="000A48F1" w:rsidP="000A48F1">
            <w:pPr>
              <w:rPr>
                <w:rFonts w:asciiTheme="majorHAnsi" w:hAnsiTheme="majorHAnsi"/>
                <w:sz w:val="27"/>
                <w:szCs w:val="27"/>
                <w:lang w:val="en-GB"/>
              </w:rPr>
            </w:pPr>
          </w:p>
        </w:tc>
      </w:tr>
      <w:tr w:rsidR="000A48F1" w:rsidRPr="00132D0A" w14:paraId="5B21B22E" w14:textId="77777777" w:rsidTr="000A48F1">
        <w:tc>
          <w:tcPr>
            <w:tcW w:w="4258" w:type="dxa"/>
          </w:tcPr>
          <w:p w14:paraId="7E45FFAF" w14:textId="387507DD" w:rsidR="000A48F1" w:rsidRPr="00132D0A" w:rsidRDefault="000A48F1" w:rsidP="00D93ECE">
            <w:pPr>
              <w:pStyle w:val="ToC1"/>
              <w:rPr>
                <w:rFonts w:asciiTheme="majorHAnsi" w:hAnsiTheme="majorHAnsi"/>
              </w:rPr>
            </w:pPr>
            <w:bookmarkStart w:id="10" w:name="_Toc347431745"/>
            <w:r w:rsidRPr="00132D0A">
              <w:t>ELOBEY, ANNOBON AND CORISCO</w:t>
            </w:r>
            <w:bookmarkEnd w:id="10"/>
          </w:p>
        </w:tc>
        <w:tc>
          <w:tcPr>
            <w:tcW w:w="4258" w:type="dxa"/>
          </w:tcPr>
          <w:p w14:paraId="5E6EC8FE" w14:textId="77777777" w:rsidR="000A48F1" w:rsidRPr="00132D0A" w:rsidRDefault="000A48F1" w:rsidP="000A48F1">
            <w:pPr>
              <w:rPr>
                <w:rFonts w:asciiTheme="majorHAnsi" w:hAnsiTheme="majorHAnsi"/>
                <w:sz w:val="27"/>
                <w:szCs w:val="27"/>
                <w:lang w:val="en-GB"/>
              </w:rPr>
            </w:pPr>
          </w:p>
        </w:tc>
      </w:tr>
      <w:tr w:rsidR="000A48F1" w:rsidRPr="00132D0A" w14:paraId="2578D4F4" w14:textId="77777777" w:rsidTr="000A48F1">
        <w:tc>
          <w:tcPr>
            <w:tcW w:w="4258" w:type="dxa"/>
          </w:tcPr>
          <w:p w14:paraId="36BD7CDB" w14:textId="77777777" w:rsidR="000A48F1" w:rsidRPr="00132D0A" w:rsidRDefault="000A48F1" w:rsidP="000A48F1">
            <w:pPr>
              <w:rPr>
                <w:rFonts w:asciiTheme="majorHAnsi" w:hAnsiTheme="majorHAnsi"/>
                <w:sz w:val="27"/>
                <w:szCs w:val="27"/>
                <w:lang w:val="en-GB"/>
              </w:rPr>
            </w:pPr>
            <w:r w:rsidRPr="00132D0A">
              <w:rPr>
                <w:rFonts w:asciiTheme="majorHAnsi" w:hAnsiTheme="majorHAnsi"/>
                <w:sz w:val="20"/>
                <w:szCs w:val="20"/>
                <w:lang w:val="en-GB"/>
              </w:rPr>
              <w:t>POPULATION:</w:t>
            </w:r>
          </w:p>
        </w:tc>
        <w:tc>
          <w:tcPr>
            <w:tcW w:w="4258" w:type="dxa"/>
          </w:tcPr>
          <w:p w14:paraId="1E6BB7D9" w14:textId="77777777" w:rsidR="000A48F1" w:rsidRPr="00132D0A" w:rsidRDefault="000A48F1" w:rsidP="000A48F1">
            <w:pPr>
              <w:rPr>
                <w:rFonts w:asciiTheme="majorHAnsi" w:hAnsiTheme="majorHAnsi"/>
                <w:sz w:val="27"/>
                <w:szCs w:val="27"/>
                <w:lang w:val="en-GB"/>
              </w:rPr>
            </w:pPr>
            <w:r w:rsidRPr="00132D0A">
              <w:rPr>
                <w:rFonts w:asciiTheme="majorHAnsi" w:hAnsiTheme="majorHAnsi"/>
                <w:sz w:val="20"/>
                <w:szCs w:val="20"/>
                <w:lang w:val="en-GB"/>
              </w:rPr>
              <w:t>AREA:</w:t>
            </w:r>
          </w:p>
        </w:tc>
      </w:tr>
      <w:tr w:rsidR="000A48F1" w:rsidRPr="00132D0A" w14:paraId="24941F30" w14:textId="77777777" w:rsidTr="000A48F1">
        <w:tc>
          <w:tcPr>
            <w:tcW w:w="4258" w:type="dxa"/>
          </w:tcPr>
          <w:p w14:paraId="278E554E" w14:textId="7CBB7808" w:rsidR="000A48F1" w:rsidRPr="00132D0A" w:rsidRDefault="000A48F1" w:rsidP="000A48F1">
            <w:pPr>
              <w:rPr>
                <w:rFonts w:asciiTheme="majorHAnsi" w:hAnsiTheme="majorHAnsi"/>
                <w:sz w:val="27"/>
                <w:szCs w:val="27"/>
                <w:lang w:val="en-GB"/>
              </w:rPr>
            </w:pPr>
            <w:r w:rsidRPr="00132D0A">
              <w:rPr>
                <w:rFonts w:asciiTheme="majorHAnsi" w:hAnsiTheme="majorHAnsi"/>
                <w:sz w:val="27"/>
                <w:szCs w:val="27"/>
                <w:lang w:val="en-GB"/>
              </w:rPr>
              <w:t>2,950</w:t>
            </w:r>
          </w:p>
        </w:tc>
        <w:tc>
          <w:tcPr>
            <w:tcW w:w="4258" w:type="dxa"/>
          </w:tcPr>
          <w:p w14:paraId="1A6B61D0" w14:textId="1CD52BB8" w:rsidR="000A48F1" w:rsidRPr="00132D0A" w:rsidRDefault="000A48F1" w:rsidP="000A48F1">
            <w:pPr>
              <w:rPr>
                <w:rFonts w:asciiTheme="majorHAnsi" w:hAnsiTheme="majorHAnsi"/>
                <w:sz w:val="27"/>
                <w:szCs w:val="27"/>
                <w:lang w:val="en-GB"/>
              </w:rPr>
            </w:pPr>
            <w:r w:rsidRPr="00132D0A">
              <w:rPr>
                <w:rFonts w:asciiTheme="majorHAnsi" w:hAnsiTheme="majorHAnsi"/>
                <w:sz w:val="27"/>
                <w:szCs w:val="27"/>
                <w:lang w:val="en-GB"/>
              </w:rPr>
              <w:t>35</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0A48F1" w:rsidRPr="00132D0A" w14:paraId="7E4FEF11" w14:textId="77777777" w:rsidTr="000A48F1">
        <w:tc>
          <w:tcPr>
            <w:tcW w:w="4258" w:type="dxa"/>
          </w:tcPr>
          <w:p w14:paraId="6907E954" w14:textId="2B066A69" w:rsidR="000A48F1" w:rsidRPr="00132D0A" w:rsidRDefault="000A48F1" w:rsidP="000A48F1">
            <w:pPr>
              <w:rPr>
                <w:rFonts w:asciiTheme="majorHAnsi" w:hAnsiTheme="majorHAnsi"/>
                <w:sz w:val="27"/>
                <w:szCs w:val="27"/>
                <w:lang w:val="en-GB"/>
              </w:rPr>
            </w:pPr>
            <w:r w:rsidRPr="00132D0A">
              <w:rPr>
                <w:rFonts w:asciiTheme="majorHAnsi" w:hAnsiTheme="majorHAnsi"/>
                <w:sz w:val="27"/>
                <w:szCs w:val="27"/>
                <w:lang w:val="en-GB"/>
              </w:rPr>
              <w:t>SOUTH ATLANTIC</w:t>
            </w:r>
          </w:p>
          <w:p w14:paraId="584F8486" w14:textId="7D9BE656" w:rsidR="00A23DC6" w:rsidRPr="00132D0A" w:rsidRDefault="00A23DC6" w:rsidP="000A48F1">
            <w:pPr>
              <w:rPr>
                <w:rFonts w:asciiTheme="majorHAnsi" w:hAnsiTheme="majorHAnsi"/>
                <w:sz w:val="27"/>
                <w:szCs w:val="27"/>
                <w:lang w:val="en-GB"/>
              </w:rPr>
            </w:pPr>
            <w:r w:rsidRPr="00132D0A">
              <w:rPr>
                <w:rFonts w:asciiTheme="majorHAnsi" w:hAnsiTheme="majorHAnsi"/>
                <w:sz w:val="27"/>
                <w:szCs w:val="27"/>
                <w:lang w:val="en-GB"/>
              </w:rPr>
              <w:t>Annobon</w:t>
            </w:r>
          </w:p>
          <w:p w14:paraId="0D740CA2" w14:textId="75D5917B" w:rsidR="000A48F1" w:rsidRPr="00132D0A" w:rsidRDefault="00BA40D4" w:rsidP="000A48F1">
            <w:pPr>
              <w:rPr>
                <w:rFonts w:asciiTheme="majorHAnsi" w:hAnsiTheme="majorHAnsi"/>
                <w:sz w:val="27"/>
                <w:szCs w:val="27"/>
                <w:lang w:val="en-GB"/>
              </w:rPr>
            </w:pPr>
            <w:r w:rsidRPr="00132D0A">
              <w:rPr>
                <w:rFonts w:asciiTheme="majorHAnsi" w:hAnsiTheme="majorHAnsi"/>
                <w:sz w:val="27"/>
                <w:szCs w:val="27"/>
                <w:lang w:val="en-GB"/>
              </w:rPr>
              <w:t>SAO TOME (PT</w:t>
            </w:r>
            <w:r w:rsidR="000A48F1" w:rsidRPr="00132D0A">
              <w:rPr>
                <w:rFonts w:asciiTheme="majorHAnsi" w:hAnsiTheme="majorHAnsi"/>
                <w:sz w:val="27"/>
                <w:szCs w:val="27"/>
                <w:lang w:val="en-GB"/>
              </w:rPr>
              <w:t>)</w:t>
            </w:r>
          </w:p>
          <w:p w14:paraId="0278291A" w14:textId="69E0065C" w:rsidR="000A48F1" w:rsidRPr="00132D0A" w:rsidRDefault="00963045" w:rsidP="000A48F1">
            <w:pPr>
              <w:rPr>
                <w:rFonts w:asciiTheme="majorHAnsi" w:hAnsiTheme="majorHAnsi"/>
                <w:sz w:val="27"/>
                <w:szCs w:val="27"/>
                <w:lang w:val="en-GB"/>
              </w:rPr>
            </w:pPr>
            <w:r w:rsidRPr="00132D0A">
              <w:rPr>
                <w:rFonts w:asciiTheme="majorHAnsi" w:hAnsiTheme="majorHAnsi"/>
                <w:sz w:val="27"/>
                <w:szCs w:val="27"/>
                <w:lang w:val="en-GB"/>
              </w:rPr>
              <w:t>ELOBEY, ANNOBON AND CO</w:t>
            </w:r>
            <w:r w:rsidR="000A48F1" w:rsidRPr="00132D0A">
              <w:rPr>
                <w:rFonts w:asciiTheme="majorHAnsi" w:hAnsiTheme="majorHAnsi"/>
                <w:sz w:val="27"/>
                <w:szCs w:val="27"/>
                <w:lang w:val="en-GB"/>
              </w:rPr>
              <w:t>RISCO</w:t>
            </w:r>
          </w:p>
          <w:p w14:paraId="60E07364" w14:textId="77777777" w:rsidR="00A23DC6" w:rsidRPr="00132D0A" w:rsidRDefault="00A23DC6" w:rsidP="000A48F1">
            <w:pPr>
              <w:rPr>
                <w:rFonts w:asciiTheme="majorHAnsi" w:hAnsiTheme="majorHAnsi"/>
                <w:sz w:val="27"/>
                <w:szCs w:val="27"/>
                <w:lang w:val="en-GB"/>
              </w:rPr>
            </w:pPr>
            <w:r w:rsidRPr="00132D0A">
              <w:rPr>
                <w:rFonts w:asciiTheme="majorHAnsi" w:hAnsiTheme="majorHAnsi"/>
                <w:sz w:val="27"/>
                <w:szCs w:val="27"/>
                <w:lang w:val="en-GB"/>
              </w:rPr>
              <w:t>Elobey</w:t>
            </w:r>
          </w:p>
          <w:p w14:paraId="1DB7B0CD" w14:textId="302D11FE" w:rsidR="00A23DC6" w:rsidRPr="00132D0A" w:rsidRDefault="00A23DC6" w:rsidP="000A48F1">
            <w:pPr>
              <w:rPr>
                <w:rFonts w:asciiTheme="majorHAnsi" w:hAnsiTheme="majorHAnsi"/>
                <w:sz w:val="27"/>
                <w:szCs w:val="27"/>
                <w:lang w:val="en-GB"/>
              </w:rPr>
            </w:pPr>
            <w:r w:rsidRPr="00132D0A">
              <w:rPr>
                <w:rFonts w:asciiTheme="majorHAnsi" w:hAnsiTheme="majorHAnsi"/>
                <w:sz w:val="27"/>
                <w:szCs w:val="27"/>
                <w:lang w:val="en-GB"/>
              </w:rPr>
              <w:t>Corisco</w:t>
            </w:r>
          </w:p>
          <w:p w14:paraId="78A43C54" w14:textId="4C7DCCF7" w:rsidR="000A48F1" w:rsidRPr="00132D0A" w:rsidRDefault="000A48F1" w:rsidP="001C2447">
            <w:pPr>
              <w:rPr>
                <w:rFonts w:ascii="American Typewriter" w:hAnsi="American Typewriter" w:cs="American Typewriter"/>
                <w:sz w:val="27"/>
                <w:szCs w:val="27"/>
                <w:lang w:val="en-GB"/>
              </w:rPr>
            </w:pPr>
            <w:r w:rsidRPr="00132D0A">
              <w:rPr>
                <w:rFonts w:asciiTheme="majorHAnsi" w:hAnsiTheme="majorHAnsi"/>
                <w:sz w:val="27"/>
                <w:szCs w:val="27"/>
                <w:lang w:val="en-GB"/>
              </w:rPr>
              <w:t>FRENCH CONGO</w:t>
            </w:r>
          </w:p>
        </w:tc>
        <w:tc>
          <w:tcPr>
            <w:tcW w:w="4258" w:type="dxa"/>
          </w:tcPr>
          <w:p w14:paraId="4FAB6BB5" w14:textId="77777777" w:rsidR="000A48F1" w:rsidRPr="00132D0A" w:rsidRDefault="000A48F1" w:rsidP="000A48F1">
            <w:pPr>
              <w:rPr>
                <w:rFonts w:asciiTheme="majorHAnsi" w:hAnsiTheme="majorHAnsi"/>
                <w:sz w:val="27"/>
                <w:szCs w:val="27"/>
                <w:lang w:val="en-GB"/>
              </w:rPr>
            </w:pPr>
          </w:p>
        </w:tc>
      </w:tr>
    </w:tbl>
    <w:p w14:paraId="2A2BA80A" w14:textId="77777777" w:rsidR="000A48F1" w:rsidRPr="00132D0A" w:rsidRDefault="000A48F1">
      <w:pPr>
        <w:rPr>
          <w:rFonts w:asciiTheme="majorHAnsi" w:hAnsiTheme="majorHAnsi"/>
          <w:sz w:val="27"/>
          <w:szCs w:val="27"/>
          <w:lang w:val="en-GB"/>
        </w:rPr>
      </w:pPr>
    </w:p>
    <w:p w14:paraId="6F1CE3EF" w14:textId="7B691A7D" w:rsidR="00AA0F79" w:rsidRPr="00132D0A" w:rsidRDefault="000A48F1">
      <w:pPr>
        <w:rPr>
          <w:rFonts w:asciiTheme="majorHAnsi" w:hAnsiTheme="majorHAnsi"/>
          <w:b/>
          <w:sz w:val="27"/>
          <w:szCs w:val="27"/>
          <w:lang w:val="en-GB"/>
        </w:rPr>
      </w:pPr>
      <w:r w:rsidRPr="00132D0A">
        <w:rPr>
          <w:rFonts w:asciiTheme="majorHAnsi" w:hAnsiTheme="majorHAnsi"/>
          <w:b/>
          <w:sz w:val="27"/>
          <w:szCs w:val="27"/>
          <w:lang w:val="en-GB"/>
        </w:rPr>
        <w:t xml:space="preserve">Anti-imperialism and </w:t>
      </w:r>
      <w:r w:rsidR="0052121B" w:rsidRPr="00132D0A">
        <w:rPr>
          <w:rFonts w:asciiTheme="majorHAnsi" w:hAnsiTheme="majorHAnsi"/>
          <w:b/>
          <w:sz w:val="27"/>
          <w:szCs w:val="27"/>
          <w:lang w:val="en-GB"/>
        </w:rPr>
        <w:t>nervous</w:t>
      </w:r>
      <w:r w:rsidR="00292323" w:rsidRPr="00132D0A">
        <w:rPr>
          <w:rFonts w:asciiTheme="majorHAnsi" w:hAnsiTheme="majorHAnsi"/>
          <w:b/>
          <w:sz w:val="27"/>
          <w:szCs w:val="27"/>
          <w:lang w:val="en-GB"/>
        </w:rPr>
        <w:t xml:space="preserve"> missionaries</w:t>
      </w:r>
    </w:p>
    <w:p w14:paraId="33DD4EBC" w14:textId="34E3A638" w:rsidR="0037304A" w:rsidRPr="00132D0A" w:rsidRDefault="000A48F1" w:rsidP="00BA40D4">
      <w:pPr>
        <w:rPr>
          <w:rFonts w:asciiTheme="majorHAnsi" w:hAnsiTheme="majorHAnsi"/>
          <w:sz w:val="27"/>
          <w:szCs w:val="27"/>
          <w:lang w:val="en-GB"/>
        </w:rPr>
      </w:pPr>
      <w:r w:rsidRPr="00132D0A">
        <w:rPr>
          <w:rFonts w:asciiTheme="majorHAnsi" w:hAnsiTheme="majorHAnsi"/>
          <w:sz w:val="27"/>
          <w:szCs w:val="27"/>
          <w:lang w:val="en-GB"/>
        </w:rPr>
        <w:t xml:space="preserve">In contrast to </w:t>
      </w:r>
      <w:r w:rsidR="00BA40D4" w:rsidRPr="00132D0A">
        <w:rPr>
          <w:rFonts w:asciiTheme="majorHAnsi" w:hAnsiTheme="majorHAnsi"/>
          <w:sz w:val="27"/>
          <w:szCs w:val="27"/>
          <w:lang w:val="en-GB"/>
        </w:rPr>
        <w:t xml:space="preserve">the </w:t>
      </w:r>
      <w:r w:rsidR="004500B0" w:rsidRPr="00132D0A">
        <w:rPr>
          <w:rFonts w:asciiTheme="majorHAnsi" w:hAnsiTheme="majorHAnsi"/>
          <w:sz w:val="27"/>
          <w:szCs w:val="27"/>
          <w:lang w:val="en-GB"/>
        </w:rPr>
        <w:t xml:space="preserve">ring of green-black </w:t>
      </w:r>
      <w:r w:rsidR="00BA40D4" w:rsidRPr="00132D0A">
        <w:rPr>
          <w:rFonts w:asciiTheme="majorHAnsi" w:hAnsiTheme="majorHAnsi"/>
          <w:sz w:val="27"/>
          <w:szCs w:val="27"/>
          <w:lang w:val="en-GB"/>
        </w:rPr>
        <w:t>forest</w:t>
      </w:r>
      <w:r w:rsidR="004500B0" w:rsidRPr="00132D0A">
        <w:rPr>
          <w:rFonts w:asciiTheme="majorHAnsi" w:hAnsiTheme="majorHAnsi"/>
          <w:sz w:val="27"/>
          <w:szCs w:val="27"/>
          <w:lang w:val="en-GB"/>
        </w:rPr>
        <w:t xml:space="preserve">, the little sandy beach </w:t>
      </w:r>
      <w:r w:rsidR="002C5BE7" w:rsidRPr="00132D0A">
        <w:rPr>
          <w:rFonts w:asciiTheme="majorHAnsi" w:hAnsiTheme="majorHAnsi"/>
          <w:sz w:val="27"/>
          <w:szCs w:val="27"/>
          <w:lang w:val="en-GB"/>
        </w:rPr>
        <w:t>looks as</w:t>
      </w:r>
      <w:r w:rsidR="004500B0" w:rsidRPr="00132D0A">
        <w:rPr>
          <w:rFonts w:asciiTheme="majorHAnsi" w:hAnsiTheme="majorHAnsi"/>
          <w:sz w:val="27"/>
          <w:szCs w:val="27"/>
          <w:lang w:val="en-GB"/>
        </w:rPr>
        <w:t xml:space="preserve"> white as chalk, </w:t>
      </w:r>
      <w:r w:rsidR="0052121B" w:rsidRPr="00132D0A">
        <w:rPr>
          <w:rFonts w:asciiTheme="majorHAnsi" w:hAnsiTheme="majorHAnsi"/>
          <w:sz w:val="27"/>
          <w:szCs w:val="27"/>
          <w:lang w:val="en-GB"/>
        </w:rPr>
        <w:t>with just a hint of</w:t>
      </w:r>
      <w:r w:rsidR="00F709EE" w:rsidRPr="00132D0A">
        <w:rPr>
          <w:rFonts w:asciiTheme="majorHAnsi" w:hAnsiTheme="majorHAnsi"/>
          <w:sz w:val="27"/>
          <w:szCs w:val="27"/>
          <w:lang w:val="en-GB"/>
        </w:rPr>
        <w:t xml:space="preserve"> a pinkish dove colour</w:t>
      </w:r>
      <w:r w:rsidR="004500B0" w:rsidRPr="00132D0A">
        <w:rPr>
          <w:rFonts w:asciiTheme="majorHAnsi" w:hAnsiTheme="majorHAnsi"/>
          <w:sz w:val="27"/>
          <w:szCs w:val="27"/>
          <w:lang w:val="en-GB"/>
        </w:rPr>
        <w:t xml:space="preserve"> </w:t>
      </w:r>
      <w:r w:rsidR="00263B2B" w:rsidRPr="00132D0A">
        <w:rPr>
          <w:rFonts w:asciiTheme="majorHAnsi" w:hAnsiTheme="majorHAnsi"/>
          <w:sz w:val="27"/>
          <w:szCs w:val="27"/>
          <w:lang w:val="en-GB"/>
        </w:rPr>
        <w:t xml:space="preserve">in the curving strip </w:t>
      </w:r>
      <w:r w:rsidR="0052121B" w:rsidRPr="00132D0A">
        <w:rPr>
          <w:rFonts w:asciiTheme="majorHAnsi" w:hAnsiTheme="majorHAnsi"/>
          <w:sz w:val="27"/>
          <w:szCs w:val="27"/>
          <w:lang w:val="en-GB"/>
        </w:rPr>
        <w:t>dampened</w:t>
      </w:r>
      <w:r w:rsidR="00263B2B" w:rsidRPr="00132D0A">
        <w:rPr>
          <w:rFonts w:asciiTheme="majorHAnsi" w:hAnsiTheme="majorHAnsi"/>
          <w:sz w:val="27"/>
          <w:szCs w:val="27"/>
          <w:lang w:val="en-GB"/>
        </w:rPr>
        <w:t xml:space="preserve"> by the waves </w:t>
      </w:r>
      <w:r w:rsidR="0052121B" w:rsidRPr="00132D0A">
        <w:rPr>
          <w:rFonts w:asciiTheme="majorHAnsi" w:hAnsiTheme="majorHAnsi"/>
          <w:sz w:val="27"/>
          <w:szCs w:val="27"/>
          <w:lang w:val="en-GB"/>
        </w:rPr>
        <w:t>that roll</w:t>
      </w:r>
      <w:r w:rsidR="00F709EE" w:rsidRPr="00132D0A">
        <w:rPr>
          <w:rFonts w:asciiTheme="majorHAnsi" w:hAnsiTheme="majorHAnsi"/>
          <w:sz w:val="27"/>
          <w:szCs w:val="27"/>
          <w:lang w:val="en-GB"/>
        </w:rPr>
        <w:t xml:space="preserve"> in</w:t>
      </w:r>
      <w:r w:rsidR="00263B2B" w:rsidRPr="00132D0A">
        <w:rPr>
          <w:rFonts w:asciiTheme="majorHAnsi" w:hAnsiTheme="majorHAnsi"/>
          <w:sz w:val="27"/>
          <w:szCs w:val="27"/>
          <w:lang w:val="en-GB"/>
        </w:rPr>
        <w:t xml:space="preserve"> continuously from the South Atlantic.</w:t>
      </w:r>
    </w:p>
    <w:p w14:paraId="3965438C" w14:textId="77777777" w:rsidR="00263B2B" w:rsidRPr="00132D0A" w:rsidRDefault="00263B2B">
      <w:pPr>
        <w:rPr>
          <w:rFonts w:asciiTheme="majorHAnsi" w:hAnsiTheme="majorHAnsi"/>
          <w:sz w:val="27"/>
          <w:szCs w:val="27"/>
          <w:lang w:val="en-GB"/>
        </w:rPr>
      </w:pPr>
    </w:p>
    <w:p w14:paraId="4952E12F" w14:textId="12DB9A29" w:rsidR="00263B2B" w:rsidRPr="00132D0A" w:rsidRDefault="00263B2B">
      <w:pPr>
        <w:rPr>
          <w:rFonts w:asciiTheme="majorHAnsi" w:hAnsiTheme="majorHAnsi"/>
          <w:sz w:val="27"/>
          <w:szCs w:val="27"/>
          <w:lang w:val="en-GB"/>
        </w:rPr>
      </w:pPr>
      <w:r w:rsidRPr="00132D0A">
        <w:rPr>
          <w:rFonts w:asciiTheme="majorHAnsi" w:hAnsiTheme="majorHAnsi"/>
          <w:sz w:val="27"/>
          <w:szCs w:val="27"/>
          <w:lang w:val="en-GB"/>
        </w:rPr>
        <w:t xml:space="preserve">We are on the island of Corisco, where British </w:t>
      </w:r>
      <w:r w:rsidR="003A1AA6" w:rsidRPr="00132D0A">
        <w:rPr>
          <w:rFonts w:asciiTheme="majorHAnsi" w:hAnsiTheme="majorHAnsi"/>
          <w:sz w:val="27"/>
          <w:szCs w:val="27"/>
          <w:lang w:val="en-GB"/>
        </w:rPr>
        <w:t>traveller</w:t>
      </w:r>
      <w:r w:rsidRPr="00132D0A">
        <w:rPr>
          <w:rFonts w:asciiTheme="majorHAnsi" w:hAnsiTheme="majorHAnsi"/>
          <w:sz w:val="27"/>
          <w:szCs w:val="27"/>
          <w:lang w:val="en-GB"/>
        </w:rPr>
        <w:t xml:space="preserve"> Mary Kingsley </w:t>
      </w:r>
      <w:r w:rsidR="003A1AA6" w:rsidRPr="00132D0A">
        <w:rPr>
          <w:rFonts w:asciiTheme="majorHAnsi" w:hAnsiTheme="majorHAnsi"/>
          <w:sz w:val="27"/>
          <w:szCs w:val="27"/>
          <w:lang w:val="en-GB"/>
        </w:rPr>
        <w:t xml:space="preserve">comes ashore from the </w:t>
      </w:r>
      <w:r w:rsidR="005971FA" w:rsidRPr="00132D0A">
        <w:rPr>
          <w:rFonts w:asciiTheme="majorHAnsi" w:hAnsiTheme="majorHAnsi"/>
          <w:sz w:val="27"/>
          <w:szCs w:val="27"/>
          <w:lang w:val="en-GB"/>
        </w:rPr>
        <w:t>cutter Lafayette</w:t>
      </w:r>
      <w:r w:rsidR="0052121B" w:rsidRPr="00132D0A">
        <w:rPr>
          <w:rFonts w:asciiTheme="majorHAnsi" w:hAnsiTheme="majorHAnsi"/>
          <w:sz w:val="27"/>
          <w:szCs w:val="27"/>
          <w:lang w:val="en-GB"/>
        </w:rPr>
        <w:t xml:space="preserve"> in 1895</w:t>
      </w:r>
      <w:r w:rsidR="005971FA" w:rsidRPr="00132D0A">
        <w:rPr>
          <w:rFonts w:asciiTheme="majorHAnsi" w:hAnsiTheme="majorHAnsi"/>
          <w:sz w:val="27"/>
          <w:szCs w:val="27"/>
          <w:lang w:val="en-GB"/>
        </w:rPr>
        <w:t xml:space="preserve">, travelling the last stretch </w:t>
      </w:r>
      <w:r w:rsidR="00F709EE" w:rsidRPr="00132D0A">
        <w:rPr>
          <w:rFonts w:asciiTheme="majorHAnsi" w:hAnsiTheme="majorHAnsi"/>
          <w:sz w:val="27"/>
          <w:szCs w:val="27"/>
          <w:lang w:val="en-GB"/>
        </w:rPr>
        <w:t xml:space="preserve">to </w:t>
      </w:r>
      <w:r w:rsidR="00F1655A" w:rsidRPr="00132D0A">
        <w:rPr>
          <w:rFonts w:asciiTheme="majorHAnsi" w:hAnsiTheme="majorHAnsi"/>
          <w:sz w:val="27"/>
          <w:szCs w:val="27"/>
          <w:lang w:val="en-GB"/>
        </w:rPr>
        <w:t>shore</w:t>
      </w:r>
      <w:r w:rsidR="005971FA" w:rsidRPr="00132D0A">
        <w:rPr>
          <w:rFonts w:asciiTheme="majorHAnsi" w:hAnsiTheme="majorHAnsi"/>
          <w:sz w:val="27"/>
          <w:szCs w:val="27"/>
          <w:lang w:val="en-GB"/>
        </w:rPr>
        <w:t xml:space="preserve"> in a rowing boat. She is wearing light men’s clothes: elegant, slim and</w:t>
      </w:r>
      <w:r w:rsidR="00BA40D4" w:rsidRPr="00132D0A">
        <w:rPr>
          <w:rFonts w:asciiTheme="majorHAnsi" w:hAnsiTheme="majorHAnsi"/>
          <w:sz w:val="27"/>
          <w:szCs w:val="27"/>
          <w:lang w:val="en-GB"/>
        </w:rPr>
        <w:t xml:space="preserve"> </w:t>
      </w:r>
      <w:r w:rsidR="001A0F1C" w:rsidRPr="00132D0A">
        <w:rPr>
          <w:rFonts w:asciiTheme="majorHAnsi" w:hAnsiTheme="majorHAnsi"/>
          <w:sz w:val="27"/>
          <w:szCs w:val="27"/>
          <w:lang w:val="en-GB"/>
        </w:rPr>
        <w:t>stately</w:t>
      </w:r>
      <w:r w:rsidR="005971FA" w:rsidRPr="00132D0A">
        <w:rPr>
          <w:rFonts w:asciiTheme="majorHAnsi" w:hAnsiTheme="majorHAnsi"/>
          <w:sz w:val="27"/>
          <w:szCs w:val="27"/>
          <w:lang w:val="en-GB"/>
        </w:rPr>
        <w:t xml:space="preserve">. </w:t>
      </w:r>
      <w:r w:rsidR="00F709EE" w:rsidRPr="00132D0A">
        <w:rPr>
          <w:rFonts w:asciiTheme="majorHAnsi" w:hAnsiTheme="majorHAnsi"/>
          <w:sz w:val="27"/>
          <w:szCs w:val="27"/>
          <w:lang w:val="en-GB"/>
        </w:rPr>
        <w:t>Although h</w:t>
      </w:r>
      <w:r w:rsidR="005971FA" w:rsidRPr="00132D0A">
        <w:rPr>
          <w:rFonts w:asciiTheme="majorHAnsi" w:hAnsiTheme="majorHAnsi"/>
          <w:sz w:val="27"/>
          <w:szCs w:val="27"/>
          <w:lang w:val="en-GB"/>
        </w:rPr>
        <w:t xml:space="preserve">er gaze is clear, her face is </w:t>
      </w:r>
      <w:r w:rsidR="00F709EE" w:rsidRPr="00132D0A">
        <w:rPr>
          <w:rFonts w:asciiTheme="majorHAnsi" w:hAnsiTheme="majorHAnsi"/>
          <w:sz w:val="27"/>
          <w:szCs w:val="27"/>
          <w:lang w:val="en-GB"/>
        </w:rPr>
        <w:t>marred</w:t>
      </w:r>
      <w:r w:rsidR="005971FA" w:rsidRPr="00132D0A">
        <w:rPr>
          <w:rFonts w:asciiTheme="majorHAnsi" w:hAnsiTheme="majorHAnsi"/>
          <w:sz w:val="27"/>
          <w:szCs w:val="27"/>
          <w:lang w:val="en-GB"/>
        </w:rPr>
        <w:t xml:space="preserve"> by a </w:t>
      </w:r>
      <w:r w:rsidR="001A0F1C" w:rsidRPr="00132D0A">
        <w:rPr>
          <w:rFonts w:asciiTheme="majorHAnsi" w:hAnsiTheme="majorHAnsi"/>
          <w:sz w:val="27"/>
          <w:szCs w:val="27"/>
          <w:lang w:val="en-GB"/>
        </w:rPr>
        <w:t>touch of severity</w:t>
      </w:r>
      <w:r w:rsidR="005971FA" w:rsidRPr="00132D0A">
        <w:rPr>
          <w:rFonts w:asciiTheme="majorHAnsi" w:hAnsiTheme="majorHAnsi"/>
          <w:sz w:val="27"/>
          <w:szCs w:val="27"/>
          <w:lang w:val="en-GB"/>
        </w:rPr>
        <w:t xml:space="preserve"> around her </w:t>
      </w:r>
      <w:r w:rsidR="00F1655A" w:rsidRPr="00132D0A">
        <w:rPr>
          <w:rFonts w:asciiTheme="majorHAnsi" w:hAnsiTheme="majorHAnsi"/>
          <w:sz w:val="27"/>
          <w:szCs w:val="27"/>
          <w:lang w:val="en-GB"/>
        </w:rPr>
        <w:t>thin</w:t>
      </w:r>
      <w:r w:rsidR="005971FA" w:rsidRPr="00132D0A">
        <w:rPr>
          <w:rFonts w:asciiTheme="majorHAnsi" w:hAnsiTheme="majorHAnsi"/>
          <w:sz w:val="27"/>
          <w:szCs w:val="27"/>
          <w:lang w:val="en-GB"/>
        </w:rPr>
        <w:t xml:space="preserve"> lips. Along with a couple of men from the crew</w:t>
      </w:r>
      <w:r w:rsidR="00842D10" w:rsidRPr="00132D0A">
        <w:rPr>
          <w:rFonts w:asciiTheme="majorHAnsi" w:hAnsiTheme="majorHAnsi"/>
          <w:sz w:val="27"/>
          <w:szCs w:val="27"/>
          <w:lang w:val="en-GB"/>
        </w:rPr>
        <w:t xml:space="preserve">, </w:t>
      </w:r>
      <w:r w:rsidR="00E758BF" w:rsidRPr="00132D0A">
        <w:rPr>
          <w:rFonts w:asciiTheme="majorHAnsi" w:hAnsiTheme="majorHAnsi"/>
          <w:sz w:val="27"/>
          <w:szCs w:val="27"/>
          <w:lang w:val="en-GB"/>
        </w:rPr>
        <w:t>locals</w:t>
      </w:r>
      <w:r w:rsidR="005971FA" w:rsidRPr="00132D0A">
        <w:rPr>
          <w:rFonts w:asciiTheme="majorHAnsi" w:hAnsiTheme="majorHAnsi"/>
          <w:sz w:val="27"/>
          <w:szCs w:val="27"/>
          <w:lang w:val="en-GB"/>
        </w:rPr>
        <w:t>, she sets off through the mangrove-like forest, then over a grass</w:t>
      </w:r>
      <w:r w:rsidR="0052121B" w:rsidRPr="00132D0A">
        <w:rPr>
          <w:rFonts w:asciiTheme="majorHAnsi" w:hAnsiTheme="majorHAnsi"/>
          <w:sz w:val="27"/>
          <w:szCs w:val="27"/>
          <w:lang w:val="en-GB"/>
        </w:rPr>
        <w:t xml:space="preserve">y plain and into another forest </w:t>
      </w:r>
      <w:r w:rsidR="00E758BF" w:rsidRPr="00132D0A">
        <w:rPr>
          <w:rFonts w:asciiTheme="majorHAnsi" w:hAnsiTheme="majorHAnsi"/>
          <w:sz w:val="27"/>
          <w:szCs w:val="27"/>
          <w:lang w:val="en-GB"/>
        </w:rPr>
        <w:t xml:space="preserve">– this time </w:t>
      </w:r>
      <w:r w:rsidR="0052121B" w:rsidRPr="00132D0A">
        <w:rPr>
          <w:rFonts w:asciiTheme="majorHAnsi" w:hAnsiTheme="majorHAnsi"/>
          <w:sz w:val="27"/>
          <w:szCs w:val="27"/>
          <w:lang w:val="en-GB"/>
        </w:rPr>
        <w:t>of</w:t>
      </w:r>
      <w:r w:rsidR="00E758BF" w:rsidRPr="00132D0A">
        <w:rPr>
          <w:rFonts w:asciiTheme="majorHAnsi" w:hAnsiTheme="majorHAnsi"/>
          <w:sz w:val="27"/>
          <w:szCs w:val="27"/>
          <w:lang w:val="en-GB"/>
        </w:rPr>
        <w:t xml:space="preserve"> wild fig trees, </w:t>
      </w:r>
      <w:r w:rsidR="0052121B" w:rsidRPr="00132D0A">
        <w:rPr>
          <w:rFonts w:asciiTheme="majorHAnsi" w:hAnsiTheme="majorHAnsi"/>
          <w:sz w:val="27"/>
          <w:szCs w:val="27"/>
          <w:lang w:val="en-GB"/>
        </w:rPr>
        <w:t>whose bark is</w:t>
      </w:r>
      <w:r w:rsidR="00E758BF" w:rsidRPr="00132D0A">
        <w:rPr>
          <w:rFonts w:asciiTheme="majorHAnsi" w:hAnsiTheme="majorHAnsi"/>
          <w:sz w:val="27"/>
          <w:szCs w:val="27"/>
          <w:lang w:val="en-GB"/>
        </w:rPr>
        <w:t xml:space="preserve"> grey white like the beech trees at home – </w:t>
      </w:r>
      <w:r w:rsidR="0052121B" w:rsidRPr="00132D0A">
        <w:rPr>
          <w:rFonts w:asciiTheme="majorHAnsi" w:hAnsiTheme="majorHAnsi"/>
          <w:sz w:val="27"/>
          <w:szCs w:val="27"/>
          <w:lang w:val="en-GB"/>
        </w:rPr>
        <w:t xml:space="preserve">which climbs sharply upwards </w:t>
      </w:r>
      <w:r w:rsidR="00E758BF" w:rsidRPr="00132D0A">
        <w:rPr>
          <w:rFonts w:asciiTheme="majorHAnsi" w:hAnsiTheme="majorHAnsi"/>
          <w:sz w:val="27"/>
          <w:szCs w:val="27"/>
          <w:lang w:val="en-GB"/>
        </w:rPr>
        <w:t xml:space="preserve">until they reach a plateau </w:t>
      </w:r>
      <w:r w:rsidR="00316CEC" w:rsidRPr="00132D0A">
        <w:rPr>
          <w:rFonts w:asciiTheme="majorHAnsi" w:hAnsiTheme="majorHAnsi"/>
          <w:sz w:val="27"/>
          <w:szCs w:val="27"/>
          <w:lang w:val="en-GB"/>
        </w:rPr>
        <w:t>where</w:t>
      </w:r>
      <w:r w:rsidR="00E758BF" w:rsidRPr="00132D0A">
        <w:rPr>
          <w:rFonts w:asciiTheme="majorHAnsi" w:hAnsiTheme="majorHAnsi"/>
          <w:sz w:val="27"/>
          <w:szCs w:val="27"/>
          <w:lang w:val="en-GB"/>
        </w:rPr>
        <w:t xml:space="preserve"> a little village stands </w:t>
      </w:r>
      <w:r w:rsidR="00316CEC" w:rsidRPr="00132D0A">
        <w:rPr>
          <w:rFonts w:asciiTheme="majorHAnsi" w:hAnsiTheme="majorHAnsi"/>
          <w:sz w:val="27"/>
          <w:szCs w:val="27"/>
          <w:lang w:val="en-GB"/>
        </w:rPr>
        <w:t xml:space="preserve">in front of a cluster of coconut palms. The bamboo huts would </w:t>
      </w:r>
      <w:r w:rsidR="0052121B" w:rsidRPr="00132D0A">
        <w:rPr>
          <w:rFonts w:asciiTheme="majorHAnsi" w:hAnsiTheme="majorHAnsi"/>
          <w:sz w:val="27"/>
          <w:szCs w:val="27"/>
          <w:lang w:val="en-GB"/>
        </w:rPr>
        <w:t>blend</w:t>
      </w:r>
      <w:r w:rsidR="00316CEC" w:rsidRPr="00132D0A">
        <w:rPr>
          <w:rFonts w:asciiTheme="majorHAnsi" w:hAnsiTheme="majorHAnsi"/>
          <w:sz w:val="27"/>
          <w:szCs w:val="27"/>
          <w:lang w:val="en-GB"/>
        </w:rPr>
        <w:t xml:space="preserve"> in with their surroundings </w:t>
      </w:r>
      <w:r w:rsidR="0052121B" w:rsidRPr="00132D0A">
        <w:rPr>
          <w:rFonts w:asciiTheme="majorHAnsi" w:hAnsiTheme="majorHAnsi"/>
          <w:sz w:val="27"/>
          <w:szCs w:val="27"/>
          <w:lang w:val="en-GB"/>
        </w:rPr>
        <w:t>if it weren’t</w:t>
      </w:r>
      <w:r w:rsidR="00316CEC" w:rsidRPr="00132D0A">
        <w:rPr>
          <w:rFonts w:asciiTheme="majorHAnsi" w:hAnsiTheme="majorHAnsi"/>
          <w:sz w:val="27"/>
          <w:szCs w:val="27"/>
          <w:lang w:val="en-GB"/>
        </w:rPr>
        <w:t xml:space="preserve"> for the doors. They </w:t>
      </w:r>
      <w:r w:rsidR="0052121B" w:rsidRPr="00132D0A">
        <w:rPr>
          <w:rFonts w:asciiTheme="majorHAnsi" w:hAnsiTheme="majorHAnsi"/>
          <w:sz w:val="27"/>
          <w:szCs w:val="27"/>
          <w:lang w:val="en-GB"/>
        </w:rPr>
        <w:t>are</w:t>
      </w:r>
      <w:r w:rsidR="00316CEC" w:rsidRPr="00132D0A">
        <w:rPr>
          <w:rFonts w:asciiTheme="majorHAnsi" w:hAnsiTheme="majorHAnsi"/>
          <w:sz w:val="27"/>
          <w:szCs w:val="27"/>
          <w:lang w:val="en-GB"/>
        </w:rPr>
        <w:t xml:space="preserve"> painted cobalt blue and white, in chequered patterns and horizontal or diagonal stripes. All of them are different. The village is empty but for an elderly woman who asks for tobacco.</w:t>
      </w:r>
      <w:r w:rsidR="00316CEC" w:rsidRPr="00132D0A">
        <w:rPr>
          <w:rStyle w:val="Sluttnotereferanse"/>
          <w:rFonts w:asciiTheme="majorHAnsi" w:hAnsiTheme="majorHAnsi"/>
          <w:sz w:val="27"/>
          <w:szCs w:val="27"/>
          <w:lang w:val="en-GB"/>
        </w:rPr>
        <w:endnoteReference w:id="41"/>
      </w:r>
      <w:r w:rsidR="00316CEC" w:rsidRPr="00132D0A">
        <w:rPr>
          <w:rFonts w:asciiTheme="majorHAnsi" w:hAnsiTheme="majorHAnsi"/>
          <w:sz w:val="27"/>
          <w:szCs w:val="27"/>
          <w:lang w:val="en-GB"/>
        </w:rPr>
        <w:t xml:space="preserve"> </w:t>
      </w:r>
    </w:p>
    <w:p w14:paraId="52960726" w14:textId="77777777" w:rsidR="00731A91" w:rsidRPr="00132D0A" w:rsidRDefault="00731A91">
      <w:pPr>
        <w:rPr>
          <w:rFonts w:asciiTheme="majorHAnsi" w:hAnsiTheme="majorHAnsi"/>
          <w:sz w:val="27"/>
          <w:szCs w:val="27"/>
          <w:lang w:val="en-GB"/>
        </w:rPr>
      </w:pPr>
    </w:p>
    <w:p w14:paraId="609D2208" w14:textId="430C85D5" w:rsidR="00731A91" w:rsidRPr="00132D0A" w:rsidRDefault="00731A91">
      <w:pPr>
        <w:rPr>
          <w:rFonts w:asciiTheme="majorHAnsi" w:hAnsiTheme="majorHAnsi"/>
          <w:sz w:val="27"/>
          <w:szCs w:val="27"/>
          <w:lang w:val="en-GB"/>
        </w:rPr>
      </w:pPr>
      <w:r w:rsidRPr="00132D0A">
        <w:rPr>
          <w:rFonts w:asciiTheme="majorHAnsi" w:hAnsiTheme="majorHAnsi"/>
          <w:sz w:val="27"/>
          <w:szCs w:val="27"/>
          <w:lang w:val="en-GB"/>
        </w:rPr>
        <w:t xml:space="preserve">Corisco lies in the southern part of the Gulf of Guinea, just off the western coast of Africa. Portugal had already laid claim to the island </w:t>
      </w:r>
      <w:r w:rsidR="0052121B" w:rsidRPr="00132D0A">
        <w:rPr>
          <w:rFonts w:asciiTheme="majorHAnsi" w:hAnsiTheme="majorHAnsi"/>
          <w:sz w:val="27"/>
          <w:szCs w:val="27"/>
          <w:lang w:val="en-GB"/>
        </w:rPr>
        <w:t>by</w:t>
      </w:r>
      <w:r w:rsidRPr="00132D0A">
        <w:rPr>
          <w:rFonts w:asciiTheme="majorHAnsi" w:hAnsiTheme="majorHAnsi"/>
          <w:sz w:val="27"/>
          <w:szCs w:val="27"/>
          <w:lang w:val="en-GB"/>
        </w:rPr>
        <w:t xml:space="preserve"> the end of the 1400s, and retained possession until 1777, when</w:t>
      </w:r>
      <w:r w:rsidR="00842D10" w:rsidRPr="00132D0A">
        <w:rPr>
          <w:rFonts w:asciiTheme="majorHAnsi" w:hAnsiTheme="majorHAnsi"/>
          <w:sz w:val="27"/>
          <w:szCs w:val="27"/>
          <w:lang w:val="en-GB"/>
        </w:rPr>
        <w:t xml:space="preserve"> it was exchanged</w:t>
      </w:r>
      <w:r w:rsidRPr="00132D0A">
        <w:rPr>
          <w:rFonts w:asciiTheme="majorHAnsi" w:hAnsiTheme="majorHAnsi"/>
          <w:sz w:val="27"/>
          <w:szCs w:val="27"/>
          <w:lang w:val="en-GB"/>
        </w:rPr>
        <w:t xml:space="preserve">, </w:t>
      </w:r>
      <w:r w:rsidR="00842D10" w:rsidRPr="00132D0A">
        <w:rPr>
          <w:rFonts w:asciiTheme="majorHAnsi" w:hAnsiTheme="majorHAnsi"/>
          <w:sz w:val="27"/>
          <w:szCs w:val="27"/>
          <w:lang w:val="en-GB"/>
        </w:rPr>
        <w:t>along</w:t>
      </w:r>
      <w:r w:rsidRPr="00132D0A">
        <w:rPr>
          <w:rFonts w:asciiTheme="majorHAnsi" w:hAnsiTheme="majorHAnsi"/>
          <w:sz w:val="27"/>
          <w:szCs w:val="27"/>
          <w:lang w:val="en-GB"/>
        </w:rPr>
        <w:t xml:space="preserve"> with some neighbouring islands, for a collection of Spanish islands off the coast of Brazil. Thi</w:t>
      </w:r>
      <w:r w:rsidR="00842D10" w:rsidRPr="00132D0A">
        <w:rPr>
          <w:rFonts w:asciiTheme="majorHAnsi" w:hAnsiTheme="majorHAnsi"/>
          <w:sz w:val="27"/>
          <w:szCs w:val="27"/>
          <w:lang w:val="en-GB"/>
        </w:rPr>
        <w:t>s resulted in the Spanish colon</w:t>
      </w:r>
      <w:r w:rsidRPr="00132D0A">
        <w:rPr>
          <w:rFonts w:asciiTheme="majorHAnsi" w:hAnsiTheme="majorHAnsi"/>
          <w:sz w:val="27"/>
          <w:szCs w:val="27"/>
          <w:lang w:val="en-GB"/>
        </w:rPr>
        <w:t>y of Elobey, Annobon and Corisco.</w:t>
      </w:r>
    </w:p>
    <w:p w14:paraId="0ED4C6C9" w14:textId="304BA36B" w:rsidR="00731A91" w:rsidRPr="00132D0A" w:rsidRDefault="00731A91">
      <w:pPr>
        <w:rPr>
          <w:rFonts w:asciiTheme="majorHAnsi" w:hAnsiTheme="majorHAnsi"/>
          <w:sz w:val="27"/>
          <w:szCs w:val="27"/>
          <w:lang w:val="en-GB"/>
        </w:rPr>
      </w:pPr>
      <w:r w:rsidRPr="00132D0A">
        <w:rPr>
          <w:rFonts w:asciiTheme="majorHAnsi" w:hAnsiTheme="majorHAnsi"/>
          <w:sz w:val="27"/>
          <w:szCs w:val="27"/>
          <w:lang w:val="en-GB"/>
        </w:rPr>
        <w:t>Furthest out to sea lies Annobon. Although it is the largest of the three, it is</w:t>
      </w:r>
      <w:r w:rsidR="00842D10" w:rsidRPr="00132D0A">
        <w:rPr>
          <w:rFonts w:asciiTheme="majorHAnsi" w:hAnsiTheme="majorHAnsi"/>
          <w:sz w:val="27"/>
          <w:szCs w:val="27"/>
          <w:lang w:val="en-GB"/>
        </w:rPr>
        <w:t xml:space="preserve"> still no more than 6.4</w:t>
      </w:r>
      <w:r w:rsidR="000F7DD4" w:rsidRPr="00132D0A">
        <w:rPr>
          <w:rFonts w:asciiTheme="majorHAnsi" w:hAnsiTheme="majorHAnsi"/>
          <w:sz w:val="27"/>
          <w:szCs w:val="27"/>
          <w:lang w:val="en-GB"/>
        </w:rPr>
        <w:t xml:space="preserve"> km</w:t>
      </w:r>
      <w:r w:rsidR="00842D10" w:rsidRPr="00132D0A">
        <w:rPr>
          <w:rFonts w:asciiTheme="majorHAnsi" w:hAnsiTheme="majorHAnsi"/>
          <w:sz w:val="27"/>
          <w:szCs w:val="27"/>
          <w:lang w:val="en-GB"/>
        </w:rPr>
        <w:t xml:space="preserve"> long</w:t>
      </w:r>
      <w:r w:rsidRPr="00132D0A">
        <w:rPr>
          <w:rFonts w:asciiTheme="majorHAnsi" w:hAnsiTheme="majorHAnsi"/>
          <w:sz w:val="27"/>
          <w:szCs w:val="27"/>
          <w:lang w:val="en-GB"/>
        </w:rPr>
        <w:t xml:space="preserve"> north to south, and is 3.2</w:t>
      </w:r>
      <w:r w:rsidR="000F7DD4" w:rsidRPr="00132D0A">
        <w:rPr>
          <w:rFonts w:asciiTheme="majorHAnsi" w:hAnsiTheme="majorHAnsi"/>
          <w:sz w:val="27"/>
          <w:szCs w:val="27"/>
          <w:lang w:val="en-GB"/>
        </w:rPr>
        <w:t xml:space="preserve"> km</w:t>
      </w:r>
      <w:r w:rsidRPr="00132D0A">
        <w:rPr>
          <w:rFonts w:asciiTheme="majorHAnsi" w:hAnsiTheme="majorHAnsi"/>
          <w:sz w:val="27"/>
          <w:szCs w:val="27"/>
          <w:lang w:val="en-GB"/>
        </w:rPr>
        <w:t xml:space="preserve"> wide at its </w:t>
      </w:r>
      <w:r w:rsidRPr="00132D0A">
        <w:rPr>
          <w:rFonts w:asciiTheme="majorHAnsi" w:hAnsiTheme="majorHAnsi"/>
          <w:sz w:val="27"/>
          <w:szCs w:val="27"/>
          <w:lang w:val="en-GB"/>
        </w:rPr>
        <w:lastRenderedPageBreak/>
        <w:t xml:space="preserve">broadest point. The island is </w:t>
      </w:r>
      <w:r w:rsidR="00212987" w:rsidRPr="00132D0A">
        <w:rPr>
          <w:rFonts w:asciiTheme="majorHAnsi" w:hAnsiTheme="majorHAnsi"/>
          <w:sz w:val="27"/>
          <w:szCs w:val="27"/>
          <w:lang w:val="en-GB"/>
        </w:rPr>
        <w:t xml:space="preserve">very hilly, with extinct volcanoes encircled by dense forests and </w:t>
      </w:r>
      <w:r w:rsidR="00F1655A" w:rsidRPr="00132D0A">
        <w:rPr>
          <w:rFonts w:asciiTheme="majorHAnsi" w:hAnsiTheme="majorHAnsi"/>
          <w:sz w:val="27"/>
          <w:szCs w:val="27"/>
          <w:lang w:val="en-GB"/>
        </w:rPr>
        <w:t>undergrowth</w:t>
      </w:r>
      <w:r w:rsidR="00212987" w:rsidRPr="00132D0A">
        <w:rPr>
          <w:rFonts w:asciiTheme="majorHAnsi" w:hAnsiTheme="majorHAnsi"/>
          <w:sz w:val="27"/>
          <w:szCs w:val="27"/>
          <w:lang w:val="en-GB"/>
        </w:rPr>
        <w:t xml:space="preserve"> that extend </w:t>
      </w:r>
      <w:r w:rsidR="0052121B" w:rsidRPr="00132D0A">
        <w:rPr>
          <w:rFonts w:asciiTheme="majorHAnsi" w:hAnsiTheme="majorHAnsi"/>
          <w:sz w:val="27"/>
          <w:szCs w:val="27"/>
          <w:lang w:val="en-GB"/>
        </w:rPr>
        <w:t xml:space="preserve">all the way </w:t>
      </w:r>
      <w:r w:rsidR="00212987" w:rsidRPr="00132D0A">
        <w:rPr>
          <w:rFonts w:asciiTheme="majorHAnsi" w:hAnsiTheme="majorHAnsi"/>
          <w:sz w:val="27"/>
          <w:szCs w:val="27"/>
          <w:lang w:val="en-GB"/>
        </w:rPr>
        <w:t xml:space="preserve">down </w:t>
      </w:r>
      <w:r w:rsidR="0052121B" w:rsidRPr="00132D0A">
        <w:rPr>
          <w:rFonts w:asciiTheme="majorHAnsi" w:hAnsiTheme="majorHAnsi"/>
          <w:sz w:val="27"/>
          <w:szCs w:val="27"/>
          <w:lang w:val="en-GB"/>
        </w:rPr>
        <w:t>to</w:t>
      </w:r>
      <w:r w:rsidR="00212987" w:rsidRPr="00132D0A">
        <w:rPr>
          <w:rFonts w:asciiTheme="majorHAnsi" w:hAnsiTheme="majorHAnsi"/>
          <w:sz w:val="27"/>
          <w:szCs w:val="27"/>
          <w:lang w:val="en-GB"/>
        </w:rPr>
        <w:t xml:space="preserve"> the seashore. The Creole population </w:t>
      </w:r>
      <w:r w:rsidR="00842D10" w:rsidRPr="00132D0A">
        <w:rPr>
          <w:rFonts w:asciiTheme="majorHAnsi" w:hAnsiTheme="majorHAnsi"/>
          <w:sz w:val="27"/>
          <w:szCs w:val="27"/>
          <w:lang w:val="en-GB"/>
        </w:rPr>
        <w:t>is</w:t>
      </w:r>
      <w:r w:rsidR="00212987" w:rsidRPr="00132D0A">
        <w:rPr>
          <w:rFonts w:asciiTheme="majorHAnsi" w:hAnsiTheme="majorHAnsi"/>
          <w:sz w:val="27"/>
          <w:szCs w:val="27"/>
          <w:lang w:val="en-GB"/>
        </w:rPr>
        <w:t xml:space="preserve"> descended from slaves and Portuguese</w:t>
      </w:r>
      <w:r w:rsidR="000D195D" w:rsidRPr="00132D0A">
        <w:rPr>
          <w:rFonts w:asciiTheme="majorHAnsi" w:hAnsiTheme="majorHAnsi"/>
          <w:sz w:val="27"/>
          <w:szCs w:val="27"/>
          <w:lang w:val="en-GB"/>
        </w:rPr>
        <w:t xml:space="preserve"> settlers</w:t>
      </w:r>
      <w:r w:rsidR="00212987" w:rsidRPr="00132D0A">
        <w:rPr>
          <w:rFonts w:asciiTheme="majorHAnsi" w:hAnsiTheme="majorHAnsi"/>
          <w:sz w:val="27"/>
          <w:szCs w:val="27"/>
          <w:lang w:val="en-GB"/>
        </w:rPr>
        <w:t xml:space="preserve">. At the beginning of the 1500s, they chopped down the best timber, so there is little </w:t>
      </w:r>
      <w:r w:rsidR="002C5BE7" w:rsidRPr="00132D0A">
        <w:rPr>
          <w:rFonts w:asciiTheme="majorHAnsi" w:hAnsiTheme="majorHAnsi"/>
          <w:sz w:val="27"/>
          <w:szCs w:val="27"/>
          <w:lang w:val="en-GB"/>
        </w:rPr>
        <w:t>of value</w:t>
      </w:r>
      <w:r w:rsidR="00212987" w:rsidRPr="00132D0A">
        <w:rPr>
          <w:rFonts w:asciiTheme="majorHAnsi" w:hAnsiTheme="majorHAnsi"/>
          <w:sz w:val="27"/>
          <w:szCs w:val="27"/>
          <w:lang w:val="en-GB"/>
        </w:rPr>
        <w:t xml:space="preserve"> here. The Spanish </w:t>
      </w:r>
      <w:r w:rsidR="00D155B2" w:rsidRPr="00132D0A">
        <w:rPr>
          <w:rFonts w:asciiTheme="majorHAnsi" w:hAnsiTheme="majorHAnsi"/>
          <w:sz w:val="27"/>
          <w:szCs w:val="27"/>
          <w:lang w:val="en-GB"/>
        </w:rPr>
        <w:t>aren’t too impressed</w:t>
      </w:r>
      <w:r w:rsidR="00212987" w:rsidRPr="00132D0A">
        <w:rPr>
          <w:rFonts w:asciiTheme="majorHAnsi" w:hAnsiTheme="majorHAnsi"/>
          <w:sz w:val="27"/>
          <w:szCs w:val="27"/>
          <w:lang w:val="en-GB"/>
        </w:rPr>
        <w:t xml:space="preserve">. </w:t>
      </w:r>
    </w:p>
    <w:p w14:paraId="13378B2C" w14:textId="189996F2" w:rsidR="00212987" w:rsidRPr="00132D0A" w:rsidRDefault="00212987" w:rsidP="00212987">
      <w:pPr>
        <w:ind w:firstLine="567"/>
        <w:rPr>
          <w:rFonts w:asciiTheme="majorHAnsi" w:hAnsiTheme="majorHAnsi"/>
          <w:sz w:val="27"/>
          <w:szCs w:val="27"/>
          <w:lang w:val="en-GB"/>
        </w:rPr>
      </w:pPr>
      <w:r w:rsidRPr="00132D0A">
        <w:rPr>
          <w:rFonts w:asciiTheme="majorHAnsi" w:hAnsiTheme="majorHAnsi"/>
          <w:sz w:val="27"/>
          <w:szCs w:val="27"/>
          <w:lang w:val="en-GB"/>
        </w:rPr>
        <w:t xml:space="preserve">And Corisco is not much better. The main thing that tempted the Spanish was the Elobey Islands or, </w:t>
      </w:r>
      <w:r w:rsidR="002C5BE7" w:rsidRPr="00132D0A">
        <w:rPr>
          <w:rFonts w:asciiTheme="majorHAnsi" w:hAnsiTheme="majorHAnsi"/>
          <w:sz w:val="27"/>
          <w:szCs w:val="27"/>
          <w:lang w:val="en-GB"/>
        </w:rPr>
        <w:t>more</w:t>
      </w:r>
      <w:r w:rsidR="00842D10" w:rsidRPr="00132D0A">
        <w:rPr>
          <w:rFonts w:asciiTheme="majorHAnsi" w:hAnsiTheme="majorHAnsi"/>
          <w:sz w:val="27"/>
          <w:szCs w:val="27"/>
          <w:lang w:val="en-GB"/>
        </w:rPr>
        <w:t xml:space="preserve"> precise</w:t>
      </w:r>
      <w:r w:rsidR="002C5BE7" w:rsidRPr="00132D0A">
        <w:rPr>
          <w:rFonts w:asciiTheme="majorHAnsi" w:hAnsiTheme="majorHAnsi"/>
          <w:sz w:val="27"/>
          <w:szCs w:val="27"/>
          <w:lang w:val="en-GB"/>
        </w:rPr>
        <w:t>ly</w:t>
      </w:r>
      <w:r w:rsidRPr="00132D0A">
        <w:rPr>
          <w:rFonts w:asciiTheme="majorHAnsi" w:hAnsiTheme="majorHAnsi"/>
          <w:sz w:val="27"/>
          <w:szCs w:val="27"/>
          <w:lang w:val="en-GB"/>
        </w:rPr>
        <w:t xml:space="preserve">, just Little Elobey. It </w:t>
      </w:r>
      <w:r w:rsidR="00410A03" w:rsidRPr="00132D0A">
        <w:rPr>
          <w:rFonts w:asciiTheme="majorHAnsi" w:hAnsiTheme="majorHAnsi"/>
          <w:sz w:val="27"/>
          <w:szCs w:val="27"/>
          <w:lang w:val="en-GB"/>
        </w:rPr>
        <w:t xml:space="preserve">barely </w:t>
      </w:r>
      <w:r w:rsidRPr="00132D0A">
        <w:rPr>
          <w:rFonts w:asciiTheme="majorHAnsi" w:hAnsiTheme="majorHAnsi"/>
          <w:sz w:val="27"/>
          <w:szCs w:val="27"/>
          <w:lang w:val="en-GB"/>
        </w:rPr>
        <w:t xml:space="preserve">covers a couple of square kilometres but </w:t>
      </w:r>
      <w:r w:rsidR="00605FF3" w:rsidRPr="00132D0A">
        <w:rPr>
          <w:rFonts w:asciiTheme="majorHAnsi" w:hAnsiTheme="majorHAnsi"/>
          <w:sz w:val="27"/>
          <w:szCs w:val="27"/>
          <w:lang w:val="en-GB"/>
        </w:rPr>
        <w:t xml:space="preserve">lies very close to the coast, and </w:t>
      </w:r>
      <w:r w:rsidR="00842D10" w:rsidRPr="00132D0A">
        <w:rPr>
          <w:rFonts w:asciiTheme="majorHAnsi" w:hAnsiTheme="majorHAnsi"/>
          <w:sz w:val="27"/>
          <w:szCs w:val="27"/>
          <w:lang w:val="en-GB"/>
        </w:rPr>
        <w:t xml:space="preserve">offers </w:t>
      </w:r>
      <w:r w:rsidR="00D155B2" w:rsidRPr="00132D0A">
        <w:rPr>
          <w:rFonts w:asciiTheme="majorHAnsi" w:hAnsiTheme="majorHAnsi"/>
          <w:sz w:val="27"/>
          <w:szCs w:val="27"/>
          <w:lang w:val="en-GB"/>
        </w:rPr>
        <w:t>good</w:t>
      </w:r>
      <w:r w:rsidR="001C59D7" w:rsidRPr="00132D0A">
        <w:rPr>
          <w:rFonts w:asciiTheme="majorHAnsi" w:hAnsiTheme="majorHAnsi"/>
          <w:sz w:val="27"/>
          <w:szCs w:val="27"/>
          <w:lang w:val="en-GB"/>
        </w:rPr>
        <w:t xml:space="preserve"> </w:t>
      </w:r>
      <w:r w:rsidR="00D155B2" w:rsidRPr="00132D0A">
        <w:rPr>
          <w:rFonts w:asciiTheme="majorHAnsi" w:hAnsiTheme="majorHAnsi"/>
          <w:sz w:val="27"/>
          <w:szCs w:val="27"/>
          <w:lang w:val="en-GB"/>
        </w:rPr>
        <w:t xml:space="preserve">harbour </w:t>
      </w:r>
      <w:r w:rsidR="001C59D7" w:rsidRPr="00132D0A">
        <w:rPr>
          <w:rFonts w:asciiTheme="majorHAnsi" w:hAnsiTheme="majorHAnsi"/>
          <w:sz w:val="27"/>
          <w:szCs w:val="27"/>
          <w:lang w:val="en-GB"/>
        </w:rPr>
        <w:t>conditions</w:t>
      </w:r>
      <w:r w:rsidR="00842D10" w:rsidRPr="00132D0A">
        <w:rPr>
          <w:rFonts w:asciiTheme="majorHAnsi" w:hAnsiTheme="majorHAnsi"/>
          <w:sz w:val="27"/>
          <w:szCs w:val="27"/>
          <w:lang w:val="en-GB"/>
        </w:rPr>
        <w:t>.</w:t>
      </w:r>
      <w:r w:rsidR="00D51652" w:rsidRPr="00132D0A">
        <w:rPr>
          <w:rFonts w:asciiTheme="majorHAnsi" w:hAnsiTheme="majorHAnsi"/>
          <w:sz w:val="27"/>
          <w:szCs w:val="27"/>
          <w:lang w:val="en-GB"/>
        </w:rPr>
        <w:t xml:space="preserve"> A trading station is quickly established here to handle exports of ivory, palm oil, rubber, mahogany and ebony from the mainland around the </w:t>
      </w:r>
      <w:r w:rsidR="00D155B2" w:rsidRPr="00132D0A">
        <w:rPr>
          <w:rFonts w:asciiTheme="majorHAnsi" w:hAnsiTheme="majorHAnsi"/>
          <w:sz w:val="27"/>
          <w:szCs w:val="27"/>
          <w:lang w:val="en-GB"/>
        </w:rPr>
        <w:t>Gulf</w:t>
      </w:r>
      <w:r w:rsidR="00D51652" w:rsidRPr="00132D0A">
        <w:rPr>
          <w:rFonts w:asciiTheme="majorHAnsi" w:hAnsiTheme="majorHAnsi"/>
          <w:sz w:val="27"/>
          <w:szCs w:val="27"/>
          <w:lang w:val="en-GB"/>
        </w:rPr>
        <w:t xml:space="preserve"> of Guinea. At the same time, weapons, ammunition, textiles and </w:t>
      </w:r>
      <w:r w:rsidR="001C59D7" w:rsidRPr="00132D0A">
        <w:rPr>
          <w:rFonts w:asciiTheme="majorHAnsi" w:hAnsiTheme="majorHAnsi"/>
          <w:sz w:val="27"/>
          <w:szCs w:val="27"/>
          <w:lang w:val="en-GB"/>
        </w:rPr>
        <w:t>liquor</w:t>
      </w:r>
      <w:r w:rsidR="00D51652" w:rsidRPr="00132D0A">
        <w:rPr>
          <w:rFonts w:asciiTheme="majorHAnsi" w:hAnsiTheme="majorHAnsi"/>
          <w:sz w:val="27"/>
          <w:szCs w:val="27"/>
          <w:lang w:val="en-GB"/>
        </w:rPr>
        <w:t xml:space="preserve"> are brought in.</w:t>
      </w:r>
    </w:p>
    <w:p w14:paraId="419C5837" w14:textId="22EC72DA" w:rsidR="00D51652" w:rsidRPr="00132D0A" w:rsidRDefault="00D51652" w:rsidP="00212987">
      <w:pPr>
        <w:ind w:firstLine="567"/>
        <w:rPr>
          <w:rFonts w:asciiTheme="majorHAnsi" w:hAnsiTheme="majorHAnsi"/>
          <w:sz w:val="27"/>
          <w:szCs w:val="27"/>
          <w:lang w:val="en-GB"/>
        </w:rPr>
      </w:pPr>
      <w:r w:rsidRPr="00132D0A">
        <w:rPr>
          <w:rFonts w:asciiTheme="majorHAnsi" w:hAnsiTheme="majorHAnsi"/>
          <w:sz w:val="27"/>
          <w:szCs w:val="27"/>
          <w:lang w:val="en-GB"/>
        </w:rPr>
        <w:t xml:space="preserve">So it is not by chance that my stamp bears a </w:t>
      </w:r>
      <w:r w:rsidR="001C59D7" w:rsidRPr="00132D0A">
        <w:rPr>
          <w:rFonts w:asciiTheme="majorHAnsi" w:hAnsiTheme="majorHAnsi"/>
          <w:sz w:val="27"/>
          <w:szCs w:val="27"/>
          <w:lang w:val="en-GB"/>
        </w:rPr>
        <w:t xml:space="preserve">well-used </w:t>
      </w:r>
      <w:r w:rsidRPr="00132D0A">
        <w:rPr>
          <w:rFonts w:asciiTheme="majorHAnsi" w:hAnsiTheme="majorHAnsi"/>
          <w:sz w:val="27"/>
          <w:szCs w:val="27"/>
          <w:lang w:val="en-GB"/>
        </w:rPr>
        <w:t xml:space="preserve">postmark from Elobey. The other islands barely had any mail delivery at all. The motif is the child king Alfonso XIII of Spain – strong-willed but angelic nonetheless to judge by his expression. He </w:t>
      </w:r>
      <w:r w:rsidR="00635C6F" w:rsidRPr="00132D0A">
        <w:rPr>
          <w:rFonts w:asciiTheme="majorHAnsi" w:hAnsiTheme="majorHAnsi"/>
          <w:sz w:val="27"/>
          <w:szCs w:val="27"/>
          <w:lang w:val="en-GB"/>
        </w:rPr>
        <w:t xml:space="preserve">was monarch from </w:t>
      </w:r>
      <w:r w:rsidR="002C5BE7" w:rsidRPr="00132D0A">
        <w:rPr>
          <w:rFonts w:asciiTheme="majorHAnsi" w:hAnsiTheme="majorHAnsi"/>
          <w:sz w:val="27"/>
          <w:szCs w:val="27"/>
          <w:lang w:val="en-GB"/>
        </w:rPr>
        <w:t xml:space="preserve">his </w:t>
      </w:r>
      <w:r w:rsidRPr="00132D0A">
        <w:rPr>
          <w:rFonts w:asciiTheme="majorHAnsi" w:hAnsiTheme="majorHAnsi"/>
          <w:sz w:val="27"/>
          <w:szCs w:val="27"/>
          <w:lang w:val="en-GB"/>
        </w:rPr>
        <w:t>birt</w:t>
      </w:r>
      <w:r w:rsidR="00635C6F" w:rsidRPr="00132D0A">
        <w:rPr>
          <w:rFonts w:asciiTheme="majorHAnsi" w:hAnsiTheme="majorHAnsi"/>
          <w:sz w:val="27"/>
          <w:szCs w:val="27"/>
          <w:lang w:val="en-GB"/>
        </w:rPr>
        <w:t>h</w:t>
      </w:r>
      <w:r w:rsidRPr="00132D0A">
        <w:rPr>
          <w:rFonts w:asciiTheme="majorHAnsi" w:hAnsiTheme="majorHAnsi"/>
          <w:sz w:val="27"/>
          <w:szCs w:val="27"/>
          <w:lang w:val="en-GB"/>
        </w:rPr>
        <w:t xml:space="preserve"> in 1886</w:t>
      </w:r>
      <w:r w:rsidR="002C5BE7" w:rsidRPr="00132D0A">
        <w:rPr>
          <w:rFonts w:asciiTheme="majorHAnsi" w:hAnsiTheme="majorHAnsi"/>
          <w:sz w:val="27"/>
          <w:szCs w:val="27"/>
          <w:lang w:val="en-GB"/>
        </w:rPr>
        <w:t>:</w:t>
      </w:r>
      <w:r w:rsidRPr="00132D0A">
        <w:rPr>
          <w:rFonts w:asciiTheme="majorHAnsi" w:hAnsiTheme="majorHAnsi"/>
          <w:sz w:val="27"/>
          <w:szCs w:val="27"/>
          <w:lang w:val="en-GB"/>
        </w:rPr>
        <w:t xml:space="preserve"> his father, Alfonso XII, </w:t>
      </w:r>
      <w:r w:rsidR="002C5BE7" w:rsidRPr="00132D0A">
        <w:rPr>
          <w:rFonts w:asciiTheme="majorHAnsi" w:hAnsiTheme="majorHAnsi"/>
          <w:sz w:val="27"/>
          <w:szCs w:val="27"/>
          <w:lang w:val="en-GB"/>
        </w:rPr>
        <w:t xml:space="preserve">had </w:t>
      </w:r>
      <w:r w:rsidR="00F1655A" w:rsidRPr="00132D0A">
        <w:rPr>
          <w:rFonts w:asciiTheme="majorHAnsi" w:hAnsiTheme="majorHAnsi"/>
          <w:sz w:val="27"/>
          <w:szCs w:val="27"/>
          <w:lang w:val="en-GB"/>
        </w:rPr>
        <w:t>only just</w:t>
      </w:r>
      <w:r w:rsidRPr="00132D0A">
        <w:rPr>
          <w:rFonts w:asciiTheme="majorHAnsi" w:hAnsiTheme="majorHAnsi"/>
          <w:sz w:val="27"/>
          <w:szCs w:val="27"/>
          <w:lang w:val="en-GB"/>
        </w:rPr>
        <w:t xml:space="preserve"> managed to impregnate his mother</w:t>
      </w:r>
      <w:r w:rsidR="002C5BE7" w:rsidRPr="00132D0A">
        <w:rPr>
          <w:rFonts w:asciiTheme="majorHAnsi" w:hAnsiTheme="majorHAnsi"/>
          <w:sz w:val="27"/>
          <w:szCs w:val="27"/>
          <w:lang w:val="en-GB"/>
        </w:rPr>
        <w:t>,</w:t>
      </w:r>
      <w:r w:rsidRPr="00132D0A">
        <w:rPr>
          <w:rFonts w:asciiTheme="majorHAnsi" w:hAnsiTheme="majorHAnsi"/>
          <w:sz w:val="27"/>
          <w:szCs w:val="27"/>
          <w:lang w:val="en-GB"/>
        </w:rPr>
        <w:t xml:space="preserve"> Maria Christina</w:t>
      </w:r>
      <w:r w:rsidR="002C5BE7" w:rsidRPr="00132D0A">
        <w:rPr>
          <w:rFonts w:asciiTheme="majorHAnsi" w:hAnsiTheme="majorHAnsi"/>
          <w:sz w:val="27"/>
          <w:szCs w:val="27"/>
          <w:lang w:val="en-GB"/>
        </w:rPr>
        <w:t>,</w:t>
      </w:r>
      <w:r w:rsidRPr="00132D0A">
        <w:rPr>
          <w:rFonts w:asciiTheme="majorHAnsi" w:hAnsiTheme="majorHAnsi"/>
          <w:sz w:val="27"/>
          <w:szCs w:val="27"/>
          <w:lang w:val="en-GB"/>
        </w:rPr>
        <w:t xml:space="preserve"> before </w:t>
      </w:r>
      <w:r w:rsidR="00D155B2" w:rsidRPr="00132D0A">
        <w:rPr>
          <w:rFonts w:asciiTheme="majorHAnsi" w:hAnsiTheme="majorHAnsi"/>
          <w:sz w:val="27"/>
          <w:szCs w:val="27"/>
          <w:lang w:val="en-GB"/>
        </w:rPr>
        <w:t>keeling over from</w:t>
      </w:r>
      <w:r w:rsidRPr="00132D0A">
        <w:rPr>
          <w:rFonts w:asciiTheme="majorHAnsi" w:hAnsiTheme="majorHAnsi"/>
          <w:sz w:val="27"/>
          <w:szCs w:val="27"/>
          <w:lang w:val="en-GB"/>
        </w:rPr>
        <w:t xml:space="preserve"> tuberculosis.</w:t>
      </w:r>
    </w:p>
    <w:p w14:paraId="2D02A388" w14:textId="77777777" w:rsidR="00635C6F" w:rsidRPr="00132D0A" w:rsidRDefault="00635C6F" w:rsidP="00212987">
      <w:pPr>
        <w:ind w:firstLine="567"/>
        <w:rPr>
          <w:rFonts w:asciiTheme="majorHAnsi" w:hAnsiTheme="majorHAnsi"/>
          <w:sz w:val="27"/>
          <w:szCs w:val="27"/>
          <w:lang w:val="en-GB"/>
        </w:rPr>
      </w:pPr>
    </w:p>
    <w:p w14:paraId="59485C11" w14:textId="63FEC838" w:rsidR="00635C6F" w:rsidRPr="00132D0A" w:rsidRDefault="00635C6F" w:rsidP="00635C6F">
      <w:pPr>
        <w:rPr>
          <w:rFonts w:asciiTheme="majorHAnsi" w:hAnsiTheme="majorHAnsi"/>
          <w:sz w:val="27"/>
          <w:szCs w:val="27"/>
          <w:lang w:val="en-GB"/>
        </w:rPr>
      </w:pPr>
      <w:r w:rsidRPr="00132D0A">
        <w:rPr>
          <w:rFonts w:asciiTheme="majorHAnsi" w:hAnsiTheme="majorHAnsi"/>
          <w:sz w:val="27"/>
          <w:szCs w:val="27"/>
          <w:lang w:val="en-GB"/>
        </w:rPr>
        <w:t>Little Elobey was also on the route the missionaries took on their way</w:t>
      </w:r>
      <w:r w:rsidR="00F1655A" w:rsidRPr="00132D0A">
        <w:rPr>
          <w:rFonts w:asciiTheme="majorHAnsi" w:hAnsiTheme="majorHAnsi"/>
          <w:sz w:val="27"/>
          <w:szCs w:val="27"/>
          <w:lang w:val="en-GB"/>
        </w:rPr>
        <w:t xml:space="preserve"> over</w:t>
      </w:r>
      <w:r w:rsidRPr="00132D0A">
        <w:rPr>
          <w:rFonts w:asciiTheme="majorHAnsi" w:hAnsiTheme="majorHAnsi"/>
          <w:sz w:val="27"/>
          <w:szCs w:val="27"/>
          <w:lang w:val="en-GB"/>
        </w:rPr>
        <w:t xml:space="preserve"> to the mainland. Many died after a short time, </w:t>
      </w:r>
      <w:r w:rsidR="00B04FE7" w:rsidRPr="00132D0A">
        <w:rPr>
          <w:rFonts w:asciiTheme="majorHAnsi" w:hAnsiTheme="majorHAnsi"/>
          <w:sz w:val="27"/>
          <w:szCs w:val="27"/>
          <w:lang w:val="en-GB"/>
        </w:rPr>
        <w:t>mostly</w:t>
      </w:r>
      <w:r w:rsidRPr="00132D0A">
        <w:rPr>
          <w:rFonts w:asciiTheme="majorHAnsi" w:hAnsiTheme="majorHAnsi"/>
          <w:sz w:val="27"/>
          <w:szCs w:val="27"/>
          <w:lang w:val="en-GB"/>
        </w:rPr>
        <w:t xml:space="preserve"> of sleeping sickness</w:t>
      </w:r>
      <w:r w:rsidR="00B04FE7" w:rsidRPr="00132D0A">
        <w:rPr>
          <w:rFonts w:asciiTheme="majorHAnsi" w:hAnsiTheme="majorHAnsi"/>
          <w:sz w:val="27"/>
          <w:szCs w:val="27"/>
          <w:lang w:val="en-GB"/>
        </w:rPr>
        <w:t>, which is</w:t>
      </w:r>
      <w:r w:rsidRPr="00132D0A">
        <w:rPr>
          <w:rFonts w:asciiTheme="majorHAnsi" w:hAnsiTheme="majorHAnsi"/>
          <w:sz w:val="27"/>
          <w:szCs w:val="27"/>
          <w:lang w:val="en-GB"/>
        </w:rPr>
        <w:t xml:space="preserve"> caused by a parasite transmitted by the tsetse fly. Gradually, </w:t>
      </w:r>
      <w:r w:rsidR="00B04FE7" w:rsidRPr="00132D0A">
        <w:rPr>
          <w:rFonts w:asciiTheme="majorHAnsi" w:hAnsiTheme="majorHAnsi"/>
          <w:sz w:val="27"/>
          <w:szCs w:val="27"/>
          <w:lang w:val="en-GB"/>
        </w:rPr>
        <w:t>the</w:t>
      </w:r>
      <w:r w:rsidRPr="00132D0A">
        <w:rPr>
          <w:rFonts w:asciiTheme="majorHAnsi" w:hAnsiTheme="majorHAnsi"/>
          <w:sz w:val="27"/>
          <w:szCs w:val="27"/>
          <w:lang w:val="en-GB"/>
        </w:rPr>
        <w:t xml:space="preserve"> perception emerged that the risk must be lower in the fresh sea air out on the islands.</w:t>
      </w:r>
    </w:p>
    <w:p w14:paraId="4E385C1A" w14:textId="71B49C93" w:rsidR="00635C6F" w:rsidRPr="00132D0A" w:rsidRDefault="00635C6F" w:rsidP="00212987">
      <w:pPr>
        <w:ind w:firstLine="567"/>
        <w:rPr>
          <w:rFonts w:asciiTheme="majorHAnsi" w:hAnsiTheme="majorHAnsi"/>
          <w:sz w:val="27"/>
          <w:szCs w:val="27"/>
          <w:lang w:val="en-GB"/>
        </w:rPr>
      </w:pPr>
      <w:r w:rsidRPr="00132D0A">
        <w:rPr>
          <w:rFonts w:asciiTheme="majorHAnsi" w:hAnsiTheme="majorHAnsi"/>
          <w:sz w:val="27"/>
          <w:szCs w:val="27"/>
          <w:lang w:val="en-GB"/>
        </w:rPr>
        <w:t xml:space="preserve">The American Presbyterian mission moved its base to Corisco in 1850. From here, the missionaries could still make shorter trips </w:t>
      </w:r>
      <w:r w:rsidR="00B04FE7" w:rsidRPr="00132D0A">
        <w:rPr>
          <w:rFonts w:asciiTheme="majorHAnsi" w:hAnsiTheme="majorHAnsi"/>
          <w:sz w:val="27"/>
          <w:szCs w:val="27"/>
          <w:lang w:val="en-GB"/>
        </w:rPr>
        <w:t>into</w:t>
      </w:r>
      <w:r w:rsidRPr="00132D0A">
        <w:rPr>
          <w:rFonts w:asciiTheme="majorHAnsi" w:hAnsiTheme="majorHAnsi"/>
          <w:sz w:val="27"/>
          <w:szCs w:val="27"/>
          <w:lang w:val="en-GB"/>
        </w:rPr>
        <w:t xml:space="preserve"> the mainland, but they were mostly interested in </w:t>
      </w:r>
      <w:r w:rsidR="00B04FE7" w:rsidRPr="00132D0A">
        <w:rPr>
          <w:rFonts w:asciiTheme="majorHAnsi" w:hAnsiTheme="majorHAnsi"/>
          <w:sz w:val="27"/>
          <w:szCs w:val="27"/>
          <w:lang w:val="en-GB"/>
        </w:rPr>
        <w:t>training</w:t>
      </w:r>
      <w:r w:rsidRPr="00132D0A">
        <w:rPr>
          <w:rFonts w:asciiTheme="majorHAnsi" w:hAnsiTheme="majorHAnsi"/>
          <w:sz w:val="27"/>
          <w:szCs w:val="27"/>
          <w:lang w:val="en-GB"/>
        </w:rPr>
        <w:t xml:space="preserve"> and </w:t>
      </w:r>
      <w:r w:rsidR="00F1655A" w:rsidRPr="00132D0A">
        <w:rPr>
          <w:rFonts w:asciiTheme="majorHAnsi" w:hAnsiTheme="majorHAnsi"/>
          <w:sz w:val="27"/>
          <w:szCs w:val="27"/>
          <w:lang w:val="en-GB"/>
        </w:rPr>
        <w:t>equipping</w:t>
      </w:r>
      <w:r w:rsidR="00B04FE7" w:rsidRPr="00132D0A">
        <w:rPr>
          <w:rFonts w:asciiTheme="majorHAnsi" w:hAnsiTheme="majorHAnsi"/>
          <w:sz w:val="27"/>
          <w:szCs w:val="27"/>
          <w:lang w:val="en-GB"/>
        </w:rPr>
        <w:t xml:space="preserve"> the locals t</w:t>
      </w:r>
      <w:r w:rsidR="002C5BE7" w:rsidRPr="00132D0A">
        <w:rPr>
          <w:rFonts w:asciiTheme="majorHAnsi" w:hAnsiTheme="majorHAnsi"/>
          <w:sz w:val="27"/>
          <w:szCs w:val="27"/>
          <w:lang w:val="en-GB"/>
        </w:rPr>
        <w:t>o take over the longer evangeliz</w:t>
      </w:r>
      <w:r w:rsidR="00B04FE7" w:rsidRPr="00132D0A">
        <w:rPr>
          <w:rFonts w:asciiTheme="majorHAnsi" w:hAnsiTheme="majorHAnsi"/>
          <w:sz w:val="27"/>
          <w:szCs w:val="27"/>
          <w:lang w:val="en-GB"/>
        </w:rPr>
        <w:t>ing expeditions.</w:t>
      </w:r>
      <w:r w:rsidR="00B04FE7" w:rsidRPr="00132D0A">
        <w:rPr>
          <w:rStyle w:val="Sluttnotereferanse"/>
          <w:rFonts w:asciiTheme="majorHAnsi" w:hAnsiTheme="majorHAnsi"/>
          <w:sz w:val="27"/>
          <w:szCs w:val="27"/>
          <w:lang w:val="en-GB"/>
        </w:rPr>
        <w:endnoteReference w:id="42"/>
      </w:r>
      <w:r w:rsidR="00B04FE7" w:rsidRPr="00132D0A">
        <w:rPr>
          <w:rFonts w:asciiTheme="majorHAnsi" w:hAnsiTheme="majorHAnsi"/>
          <w:sz w:val="27"/>
          <w:szCs w:val="27"/>
          <w:lang w:val="en-GB"/>
        </w:rPr>
        <w:t xml:space="preserve"> The move proved to be a mistake. The tsetse fly was just as aggressive on Corisco and after a few years, the Presbyterians gave up.</w:t>
      </w:r>
    </w:p>
    <w:p w14:paraId="646F971F" w14:textId="77777777" w:rsidR="00B04FE7" w:rsidRPr="00132D0A" w:rsidRDefault="00B04FE7" w:rsidP="00212987">
      <w:pPr>
        <w:ind w:firstLine="567"/>
        <w:rPr>
          <w:rFonts w:asciiTheme="majorHAnsi" w:hAnsiTheme="majorHAnsi"/>
          <w:sz w:val="27"/>
          <w:szCs w:val="27"/>
          <w:lang w:val="en-GB"/>
        </w:rPr>
      </w:pPr>
    </w:p>
    <w:p w14:paraId="14D20821" w14:textId="29CE4B0F" w:rsidR="009B0FB0" w:rsidRPr="00132D0A" w:rsidRDefault="00B04FE7" w:rsidP="00574924">
      <w:pPr>
        <w:rPr>
          <w:rFonts w:asciiTheme="majorHAnsi" w:hAnsiTheme="majorHAnsi"/>
          <w:sz w:val="27"/>
          <w:szCs w:val="27"/>
          <w:lang w:val="en-GB"/>
        </w:rPr>
      </w:pPr>
      <w:r w:rsidRPr="00132D0A">
        <w:rPr>
          <w:rFonts w:asciiTheme="majorHAnsi" w:hAnsiTheme="majorHAnsi"/>
          <w:sz w:val="27"/>
          <w:szCs w:val="27"/>
          <w:lang w:val="en-GB"/>
        </w:rPr>
        <w:t xml:space="preserve">When Mary Kingsley comes to Corisco in 1895, there are two Catholic priests and three nuns on the island. They live in the Misión Claretiana, a short walk from the village with the colourful doors. In a </w:t>
      </w:r>
      <w:r w:rsidR="009B0FB0" w:rsidRPr="00132D0A">
        <w:rPr>
          <w:rFonts w:asciiTheme="majorHAnsi" w:hAnsiTheme="majorHAnsi"/>
          <w:sz w:val="27"/>
          <w:szCs w:val="27"/>
          <w:lang w:val="en-GB"/>
        </w:rPr>
        <w:t xml:space="preserve">neat avenue of mango trees, she is met by a </w:t>
      </w:r>
      <w:r w:rsidR="00F1655A" w:rsidRPr="00132D0A">
        <w:rPr>
          <w:rFonts w:asciiTheme="majorHAnsi" w:hAnsiTheme="majorHAnsi"/>
          <w:sz w:val="27"/>
          <w:szCs w:val="27"/>
          <w:lang w:val="en-GB"/>
        </w:rPr>
        <w:t>group</w:t>
      </w:r>
      <w:r w:rsidR="009B0FB0" w:rsidRPr="00132D0A">
        <w:rPr>
          <w:rFonts w:asciiTheme="majorHAnsi" w:hAnsiTheme="majorHAnsi"/>
          <w:sz w:val="27"/>
          <w:szCs w:val="27"/>
          <w:lang w:val="en-GB"/>
        </w:rPr>
        <w:t xml:space="preserve"> of children in school uniform. For a moment, </w:t>
      </w:r>
      <w:r w:rsidR="001C59D7" w:rsidRPr="00132D0A">
        <w:rPr>
          <w:rFonts w:asciiTheme="majorHAnsi" w:hAnsiTheme="majorHAnsi"/>
          <w:sz w:val="27"/>
          <w:szCs w:val="27"/>
          <w:lang w:val="en-GB"/>
        </w:rPr>
        <w:t>it</w:t>
      </w:r>
      <w:r w:rsidR="009B0FB0" w:rsidRPr="00132D0A">
        <w:rPr>
          <w:rFonts w:asciiTheme="majorHAnsi" w:hAnsiTheme="majorHAnsi"/>
          <w:sz w:val="27"/>
          <w:szCs w:val="27"/>
          <w:lang w:val="en-GB"/>
        </w:rPr>
        <w:t xml:space="preserve"> feels as if she’s in an English park. The cluster of houses wouldn’t look out of place in Europe either. There is a little church, a shop and a school, as well as a large mission building. Everything is painted white, but again with the cobalt blue colour on the doors and windows. She is served tea and </w:t>
      </w:r>
      <w:r w:rsidR="002C5BE7" w:rsidRPr="00132D0A">
        <w:rPr>
          <w:rFonts w:asciiTheme="majorHAnsi" w:hAnsiTheme="majorHAnsi"/>
          <w:sz w:val="27"/>
          <w:szCs w:val="27"/>
          <w:lang w:val="en-GB"/>
        </w:rPr>
        <w:t>avocadoes</w:t>
      </w:r>
      <w:r w:rsidR="009B0FB0" w:rsidRPr="00132D0A">
        <w:rPr>
          <w:rFonts w:asciiTheme="majorHAnsi" w:hAnsiTheme="majorHAnsi"/>
          <w:sz w:val="27"/>
          <w:szCs w:val="27"/>
          <w:lang w:val="en-GB"/>
        </w:rPr>
        <w:t xml:space="preserve"> in the drawing room. The furnishings are </w:t>
      </w:r>
      <w:r w:rsidR="00D155B2" w:rsidRPr="00132D0A">
        <w:rPr>
          <w:rFonts w:asciiTheme="majorHAnsi" w:hAnsiTheme="majorHAnsi"/>
          <w:sz w:val="27"/>
          <w:szCs w:val="27"/>
          <w:lang w:val="en-GB"/>
        </w:rPr>
        <w:t>haut-</w:t>
      </w:r>
      <w:r w:rsidR="009B0FB0" w:rsidRPr="00132D0A">
        <w:rPr>
          <w:rFonts w:asciiTheme="majorHAnsi" w:hAnsiTheme="majorHAnsi"/>
          <w:sz w:val="27"/>
          <w:szCs w:val="27"/>
          <w:lang w:val="en-GB"/>
        </w:rPr>
        <w:t>bourgeois</w:t>
      </w:r>
      <w:r w:rsidR="002C5BE7" w:rsidRPr="00132D0A">
        <w:rPr>
          <w:rFonts w:asciiTheme="majorHAnsi" w:hAnsiTheme="majorHAnsi"/>
          <w:sz w:val="27"/>
          <w:szCs w:val="27"/>
          <w:lang w:val="en-GB"/>
        </w:rPr>
        <w:t>:</w:t>
      </w:r>
      <w:r w:rsidR="009B0FB0" w:rsidRPr="00132D0A">
        <w:rPr>
          <w:rFonts w:asciiTheme="majorHAnsi" w:hAnsiTheme="majorHAnsi"/>
          <w:sz w:val="27"/>
          <w:szCs w:val="27"/>
          <w:lang w:val="en-GB"/>
        </w:rPr>
        <w:t xml:space="preserve"> nine chairs around a dining table, </w:t>
      </w:r>
      <w:r w:rsidR="00D155B2" w:rsidRPr="00132D0A">
        <w:rPr>
          <w:rFonts w:asciiTheme="majorHAnsi" w:hAnsiTheme="majorHAnsi"/>
          <w:sz w:val="27"/>
          <w:szCs w:val="27"/>
          <w:lang w:val="en-GB"/>
        </w:rPr>
        <w:t>scent</w:t>
      </w:r>
      <w:r w:rsidR="009B0FB0" w:rsidRPr="00132D0A">
        <w:rPr>
          <w:rFonts w:asciiTheme="majorHAnsi" w:hAnsiTheme="majorHAnsi"/>
          <w:sz w:val="27"/>
          <w:szCs w:val="27"/>
          <w:lang w:val="en-GB"/>
        </w:rPr>
        <w:t xml:space="preserve"> bottles on the table and lithographs of English landscapes on the walls.</w:t>
      </w:r>
    </w:p>
    <w:p w14:paraId="28056E7C" w14:textId="1BBDC526" w:rsidR="00B04FE7" w:rsidRPr="00132D0A" w:rsidRDefault="009B0FB0" w:rsidP="00212987">
      <w:pPr>
        <w:ind w:firstLine="567"/>
        <w:rPr>
          <w:rFonts w:asciiTheme="majorHAnsi" w:hAnsiTheme="majorHAnsi"/>
          <w:sz w:val="27"/>
          <w:szCs w:val="27"/>
          <w:lang w:val="en-GB"/>
        </w:rPr>
      </w:pPr>
      <w:r w:rsidRPr="00132D0A">
        <w:rPr>
          <w:rFonts w:asciiTheme="majorHAnsi" w:hAnsiTheme="majorHAnsi"/>
          <w:sz w:val="27"/>
          <w:szCs w:val="27"/>
          <w:lang w:val="en-GB"/>
        </w:rPr>
        <w:lastRenderedPageBreak/>
        <w:t xml:space="preserve">Mary Kingsley, who has already spent long periods with the </w:t>
      </w:r>
      <w:r w:rsidR="002C5BE7" w:rsidRPr="00132D0A">
        <w:rPr>
          <w:rFonts w:asciiTheme="majorHAnsi" w:hAnsiTheme="majorHAnsi"/>
          <w:sz w:val="27"/>
          <w:szCs w:val="27"/>
          <w:lang w:val="en-GB"/>
        </w:rPr>
        <w:t>indigenous</w:t>
      </w:r>
      <w:r w:rsidRPr="00132D0A">
        <w:rPr>
          <w:rFonts w:asciiTheme="majorHAnsi" w:hAnsiTheme="majorHAnsi"/>
          <w:sz w:val="27"/>
          <w:szCs w:val="27"/>
          <w:lang w:val="en-GB"/>
        </w:rPr>
        <w:t xml:space="preserve"> tribes in the jungle on the mainland, is feeling a dawning sense of disdain for all this. </w:t>
      </w:r>
      <w:r w:rsidR="002C5BE7" w:rsidRPr="00132D0A">
        <w:rPr>
          <w:rFonts w:asciiTheme="majorHAnsi" w:hAnsiTheme="majorHAnsi"/>
          <w:sz w:val="27"/>
          <w:szCs w:val="27"/>
          <w:lang w:val="en-GB"/>
        </w:rPr>
        <w:t>After returning</w:t>
      </w:r>
      <w:r w:rsidRPr="00132D0A">
        <w:rPr>
          <w:rFonts w:asciiTheme="majorHAnsi" w:hAnsiTheme="majorHAnsi"/>
          <w:sz w:val="27"/>
          <w:szCs w:val="27"/>
          <w:lang w:val="en-GB"/>
        </w:rPr>
        <w:t xml:space="preserve"> home </w:t>
      </w:r>
      <w:r w:rsidR="002C5BE7" w:rsidRPr="00132D0A">
        <w:rPr>
          <w:rFonts w:asciiTheme="majorHAnsi" w:hAnsiTheme="majorHAnsi"/>
          <w:sz w:val="27"/>
          <w:szCs w:val="27"/>
          <w:lang w:val="en-GB"/>
        </w:rPr>
        <w:t>to</w:t>
      </w:r>
      <w:r w:rsidRPr="00132D0A">
        <w:rPr>
          <w:rFonts w:asciiTheme="majorHAnsi" w:hAnsiTheme="majorHAnsi"/>
          <w:sz w:val="27"/>
          <w:szCs w:val="27"/>
          <w:lang w:val="en-GB"/>
        </w:rPr>
        <w:t xml:space="preserve"> England, she writes a book about her experiences.</w:t>
      </w:r>
      <w:r w:rsidRPr="00132D0A">
        <w:rPr>
          <w:rStyle w:val="Sluttnotereferanse"/>
          <w:rFonts w:asciiTheme="majorHAnsi" w:hAnsiTheme="majorHAnsi"/>
          <w:sz w:val="27"/>
          <w:szCs w:val="27"/>
          <w:lang w:val="en-GB"/>
        </w:rPr>
        <w:endnoteReference w:id="43"/>
      </w:r>
      <w:r w:rsidRPr="00132D0A">
        <w:rPr>
          <w:rFonts w:asciiTheme="majorHAnsi" w:hAnsiTheme="majorHAnsi"/>
          <w:sz w:val="27"/>
          <w:szCs w:val="27"/>
          <w:lang w:val="en-GB"/>
        </w:rPr>
        <w:t xml:space="preserve"> She addresses herself directly to the reader:</w:t>
      </w:r>
    </w:p>
    <w:p w14:paraId="4F2FE65B" w14:textId="77777777" w:rsidR="009B0FB0" w:rsidRPr="00132D0A" w:rsidRDefault="009B0FB0" w:rsidP="00212987">
      <w:pPr>
        <w:ind w:firstLine="567"/>
        <w:rPr>
          <w:rFonts w:asciiTheme="majorHAnsi" w:hAnsiTheme="majorHAnsi"/>
          <w:sz w:val="27"/>
          <w:szCs w:val="27"/>
          <w:lang w:val="en-GB"/>
        </w:rPr>
      </w:pPr>
    </w:p>
    <w:p w14:paraId="76631892" w14:textId="60D81577" w:rsidR="009B0FB0" w:rsidRPr="00132D0A" w:rsidRDefault="009B0FB0" w:rsidP="009B0FB0">
      <w:pPr>
        <w:ind w:left="709"/>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In reading this you must make allowances for my love of this sort of country, with its great forests and rivers and its animistic-minded inhabitants, and for my ability to be more comfortable there than in England. You</w:t>
      </w:r>
      <w:r w:rsidR="00D155B2" w:rsidRPr="00132D0A">
        <w:rPr>
          <w:rFonts w:ascii="Calibri" w:eastAsia="Times New Roman" w:hAnsi="Calibri" w:cs="Times New Roman"/>
          <w:color w:val="000000"/>
          <w:sz w:val="27"/>
          <w:szCs w:val="27"/>
          <w:shd w:val="clear" w:color="auto" w:fill="FFFFFF"/>
          <w:lang w:val="en-GB"/>
        </w:rPr>
        <w:t>r</w:t>
      </w:r>
      <w:r w:rsidRPr="00132D0A">
        <w:rPr>
          <w:rFonts w:ascii="Calibri" w:eastAsia="Times New Roman" w:hAnsi="Calibri" w:cs="Times New Roman"/>
          <w:color w:val="000000"/>
          <w:sz w:val="27"/>
          <w:szCs w:val="27"/>
          <w:shd w:val="clear" w:color="auto" w:fill="FFFFFF"/>
          <w:lang w:val="en-GB"/>
        </w:rPr>
        <w:t xml:space="preserve"> superior culture-instincts may militate against your enjoying West Africa, but if you go there you will find things as I have said…. The worst enemy to the existence of the African tribe, is the one who comes to it and says: Now you must civilize, and come to school, and leave off all those awful goings-on of yours, and settle down quietly</w:t>
      </w:r>
      <w:r w:rsidR="00574924" w:rsidRPr="00132D0A">
        <w:rPr>
          <w:rFonts w:ascii="Calibri" w:eastAsia="Times New Roman" w:hAnsi="Calibri" w:cs="Times New Roman"/>
          <w:color w:val="000000"/>
          <w:sz w:val="27"/>
          <w:szCs w:val="27"/>
          <w:shd w:val="clear" w:color="auto" w:fill="FFFFFF"/>
          <w:lang w:val="en-GB"/>
        </w:rPr>
        <w:t>.</w:t>
      </w:r>
      <w:r w:rsidR="00356EF5" w:rsidRPr="00132D0A">
        <w:rPr>
          <w:rStyle w:val="Sluttnotereferanse"/>
          <w:rFonts w:ascii="Calibri" w:eastAsia="Times New Roman" w:hAnsi="Calibri" w:cs="Times New Roman"/>
          <w:color w:val="000000"/>
          <w:sz w:val="27"/>
          <w:szCs w:val="27"/>
          <w:shd w:val="clear" w:color="auto" w:fill="FFFFFF"/>
          <w:lang w:val="en-GB"/>
        </w:rPr>
        <w:endnoteReference w:id="44"/>
      </w:r>
    </w:p>
    <w:p w14:paraId="5E0F6E22" w14:textId="77777777" w:rsidR="009B0FB0" w:rsidRPr="00132D0A" w:rsidRDefault="009B0FB0" w:rsidP="00212987">
      <w:pPr>
        <w:ind w:firstLine="567"/>
        <w:rPr>
          <w:rFonts w:asciiTheme="majorHAnsi" w:hAnsiTheme="majorHAnsi"/>
          <w:sz w:val="27"/>
          <w:szCs w:val="27"/>
          <w:lang w:val="en-GB"/>
        </w:rPr>
      </w:pPr>
    </w:p>
    <w:p w14:paraId="69AEF6DD" w14:textId="6A223A8A" w:rsidR="00B04FE7" w:rsidRPr="00132D0A" w:rsidRDefault="00A406C2" w:rsidP="00B75D6D">
      <w:pPr>
        <w:rPr>
          <w:rFonts w:asciiTheme="majorHAnsi" w:hAnsiTheme="majorHAnsi"/>
          <w:sz w:val="27"/>
          <w:szCs w:val="27"/>
          <w:lang w:val="en-GB"/>
        </w:rPr>
      </w:pPr>
      <w:r w:rsidRPr="00132D0A">
        <w:rPr>
          <w:rFonts w:asciiTheme="majorHAnsi" w:hAnsiTheme="majorHAnsi"/>
          <w:sz w:val="27"/>
          <w:szCs w:val="27"/>
          <w:lang w:val="en-GB"/>
        </w:rPr>
        <w:t>This wouldn’t be especially controversial now</w:t>
      </w:r>
      <w:r w:rsidR="00F1655A" w:rsidRPr="00132D0A">
        <w:rPr>
          <w:rFonts w:asciiTheme="majorHAnsi" w:hAnsiTheme="majorHAnsi"/>
          <w:sz w:val="27"/>
          <w:szCs w:val="27"/>
          <w:lang w:val="en-GB"/>
        </w:rPr>
        <w:t>adays</w:t>
      </w:r>
      <w:r w:rsidRPr="00132D0A">
        <w:rPr>
          <w:rFonts w:asciiTheme="majorHAnsi" w:hAnsiTheme="majorHAnsi"/>
          <w:sz w:val="27"/>
          <w:szCs w:val="27"/>
          <w:lang w:val="en-GB"/>
        </w:rPr>
        <w:t xml:space="preserve">, but </w:t>
      </w:r>
      <w:r w:rsidR="001C59D7" w:rsidRPr="00132D0A">
        <w:rPr>
          <w:rFonts w:asciiTheme="majorHAnsi" w:hAnsiTheme="majorHAnsi"/>
          <w:sz w:val="27"/>
          <w:szCs w:val="27"/>
          <w:lang w:val="en-GB"/>
        </w:rPr>
        <w:t>at the time</w:t>
      </w:r>
      <w:r w:rsidRPr="00132D0A">
        <w:rPr>
          <w:rFonts w:asciiTheme="majorHAnsi" w:hAnsiTheme="majorHAnsi"/>
          <w:sz w:val="27"/>
          <w:szCs w:val="27"/>
          <w:lang w:val="en-GB"/>
        </w:rPr>
        <w:t xml:space="preserve"> it caused an outcry. The Anglican Church was </w:t>
      </w:r>
      <w:r w:rsidR="00D155B2" w:rsidRPr="00132D0A">
        <w:rPr>
          <w:rFonts w:asciiTheme="majorHAnsi" w:hAnsiTheme="majorHAnsi"/>
          <w:sz w:val="27"/>
          <w:szCs w:val="27"/>
          <w:lang w:val="en-GB"/>
        </w:rPr>
        <w:t>in despair</w:t>
      </w:r>
      <w:r w:rsidRPr="00132D0A">
        <w:rPr>
          <w:rFonts w:asciiTheme="majorHAnsi" w:hAnsiTheme="majorHAnsi"/>
          <w:sz w:val="27"/>
          <w:szCs w:val="27"/>
          <w:lang w:val="en-GB"/>
        </w:rPr>
        <w:t xml:space="preserve"> and </w:t>
      </w:r>
      <w:r w:rsidR="00907AB7" w:rsidRPr="00132D0A">
        <w:rPr>
          <w:rFonts w:asciiTheme="majorHAnsi" w:hAnsiTheme="majorHAnsi"/>
          <w:sz w:val="27"/>
          <w:szCs w:val="27"/>
          <w:lang w:val="en-GB"/>
        </w:rPr>
        <w:t xml:space="preserve">the </w:t>
      </w:r>
      <w:r w:rsidRPr="00132D0A">
        <w:rPr>
          <w:rFonts w:asciiTheme="majorHAnsi" w:hAnsiTheme="majorHAnsi"/>
          <w:sz w:val="27"/>
          <w:szCs w:val="27"/>
          <w:lang w:val="en-GB"/>
        </w:rPr>
        <w:t>large</w:t>
      </w:r>
      <w:r w:rsidR="00907AB7" w:rsidRPr="00132D0A">
        <w:rPr>
          <w:rFonts w:asciiTheme="majorHAnsi" w:hAnsiTheme="majorHAnsi"/>
          <w:sz w:val="27"/>
          <w:szCs w:val="27"/>
          <w:lang w:val="en-GB"/>
        </w:rPr>
        <w:t>r</w:t>
      </w:r>
      <w:r w:rsidRPr="00132D0A">
        <w:rPr>
          <w:rFonts w:asciiTheme="majorHAnsi" w:hAnsiTheme="majorHAnsi"/>
          <w:sz w:val="27"/>
          <w:szCs w:val="27"/>
          <w:lang w:val="en-GB"/>
        </w:rPr>
        <w:t xml:space="preserve"> newspapers refused to review Kingsley’s book, which they saw as undermining British interests.</w:t>
      </w:r>
    </w:p>
    <w:p w14:paraId="4BC3DD73" w14:textId="77777777" w:rsidR="00A406C2" w:rsidRPr="00132D0A" w:rsidRDefault="00A406C2" w:rsidP="00212987">
      <w:pPr>
        <w:ind w:firstLine="567"/>
        <w:rPr>
          <w:rFonts w:asciiTheme="majorHAnsi" w:hAnsiTheme="majorHAnsi"/>
          <w:sz w:val="27"/>
          <w:szCs w:val="27"/>
          <w:lang w:val="en-GB"/>
        </w:rPr>
      </w:pPr>
    </w:p>
    <w:p w14:paraId="67639695" w14:textId="3FB3F6E0" w:rsidR="00A406C2" w:rsidRPr="00132D0A" w:rsidRDefault="00A406C2" w:rsidP="00B75D6D">
      <w:pPr>
        <w:rPr>
          <w:rFonts w:asciiTheme="majorHAnsi" w:hAnsiTheme="majorHAnsi"/>
          <w:sz w:val="27"/>
          <w:szCs w:val="27"/>
          <w:lang w:val="en-GB"/>
        </w:rPr>
      </w:pPr>
      <w:r w:rsidRPr="00132D0A">
        <w:rPr>
          <w:rFonts w:asciiTheme="majorHAnsi" w:hAnsiTheme="majorHAnsi"/>
          <w:sz w:val="27"/>
          <w:szCs w:val="27"/>
          <w:lang w:val="en-GB"/>
        </w:rPr>
        <w:t xml:space="preserve">In 1909, Elobey, Annobon and Corisco </w:t>
      </w:r>
      <w:r w:rsidR="00F1655A" w:rsidRPr="00132D0A">
        <w:rPr>
          <w:rFonts w:asciiTheme="majorHAnsi" w:hAnsiTheme="majorHAnsi"/>
          <w:sz w:val="27"/>
          <w:szCs w:val="27"/>
          <w:lang w:val="en-GB"/>
        </w:rPr>
        <w:t xml:space="preserve">was </w:t>
      </w:r>
      <w:r w:rsidRPr="00132D0A">
        <w:rPr>
          <w:rFonts w:asciiTheme="majorHAnsi" w:hAnsiTheme="majorHAnsi"/>
          <w:sz w:val="27"/>
          <w:szCs w:val="27"/>
          <w:lang w:val="en-GB"/>
        </w:rPr>
        <w:t>merged with the other Spanish territories around the Gulf of Guinea and eventually renamed Spanish Guinea. By the time the region gained</w:t>
      </w:r>
      <w:r w:rsidR="00907AB7" w:rsidRPr="00132D0A">
        <w:rPr>
          <w:rFonts w:asciiTheme="majorHAnsi" w:hAnsiTheme="majorHAnsi"/>
          <w:sz w:val="27"/>
          <w:szCs w:val="27"/>
          <w:lang w:val="en-GB"/>
        </w:rPr>
        <w:t xml:space="preserve"> its</w:t>
      </w:r>
      <w:r w:rsidRPr="00132D0A">
        <w:rPr>
          <w:rFonts w:asciiTheme="majorHAnsi" w:hAnsiTheme="majorHAnsi"/>
          <w:sz w:val="27"/>
          <w:szCs w:val="27"/>
          <w:lang w:val="en-GB"/>
        </w:rPr>
        <w:t xml:space="preserve"> independence in 1968 as Equatorial Guinea, the mission station on Corisco </w:t>
      </w:r>
      <w:r w:rsidR="00F15941" w:rsidRPr="00132D0A">
        <w:rPr>
          <w:rFonts w:asciiTheme="majorHAnsi" w:hAnsiTheme="majorHAnsi"/>
          <w:sz w:val="27"/>
          <w:szCs w:val="27"/>
          <w:lang w:val="en-GB"/>
        </w:rPr>
        <w:t xml:space="preserve">had </w:t>
      </w:r>
      <w:r w:rsidRPr="00132D0A">
        <w:rPr>
          <w:rFonts w:asciiTheme="majorHAnsi" w:hAnsiTheme="majorHAnsi"/>
          <w:sz w:val="27"/>
          <w:szCs w:val="27"/>
          <w:lang w:val="en-GB"/>
        </w:rPr>
        <w:t xml:space="preserve">already </w:t>
      </w:r>
      <w:r w:rsidR="00F15941" w:rsidRPr="00132D0A">
        <w:rPr>
          <w:rFonts w:asciiTheme="majorHAnsi" w:hAnsiTheme="majorHAnsi"/>
          <w:sz w:val="27"/>
          <w:szCs w:val="27"/>
          <w:lang w:val="en-GB"/>
        </w:rPr>
        <w:t>been left</w:t>
      </w:r>
      <w:r w:rsidRPr="00132D0A">
        <w:rPr>
          <w:rFonts w:asciiTheme="majorHAnsi" w:hAnsiTheme="majorHAnsi"/>
          <w:sz w:val="27"/>
          <w:szCs w:val="27"/>
          <w:lang w:val="en-GB"/>
        </w:rPr>
        <w:t xml:space="preserve"> in ruins </w:t>
      </w:r>
      <w:r w:rsidR="00F15941" w:rsidRPr="00132D0A">
        <w:rPr>
          <w:rFonts w:asciiTheme="majorHAnsi" w:hAnsiTheme="majorHAnsi"/>
          <w:sz w:val="27"/>
          <w:szCs w:val="27"/>
          <w:lang w:val="en-GB"/>
        </w:rPr>
        <w:t>by</w:t>
      </w:r>
      <w:r w:rsidRPr="00132D0A">
        <w:rPr>
          <w:rFonts w:asciiTheme="majorHAnsi" w:hAnsiTheme="majorHAnsi"/>
          <w:sz w:val="27"/>
          <w:szCs w:val="27"/>
          <w:lang w:val="en-GB"/>
        </w:rPr>
        <w:t xml:space="preserve"> a fire. This </w:t>
      </w:r>
      <w:r w:rsidR="00F15941" w:rsidRPr="00132D0A">
        <w:rPr>
          <w:rFonts w:asciiTheme="majorHAnsi" w:hAnsiTheme="majorHAnsi"/>
          <w:sz w:val="27"/>
          <w:szCs w:val="27"/>
          <w:lang w:val="en-GB"/>
        </w:rPr>
        <w:t>was</w:t>
      </w:r>
      <w:r w:rsidRPr="00132D0A">
        <w:rPr>
          <w:rFonts w:asciiTheme="majorHAnsi" w:hAnsiTheme="majorHAnsi"/>
          <w:sz w:val="27"/>
          <w:szCs w:val="27"/>
          <w:lang w:val="en-GB"/>
        </w:rPr>
        <w:t xml:space="preserve"> started by Fa</w:t>
      </w:r>
      <w:r w:rsidR="00F1655A" w:rsidRPr="00132D0A">
        <w:rPr>
          <w:rFonts w:asciiTheme="majorHAnsi" w:hAnsiTheme="majorHAnsi"/>
          <w:sz w:val="27"/>
          <w:szCs w:val="27"/>
          <w:lang w:val="en-GB"/>
        </w:rPr>
        <w:t xml:space="preserve">ther Andreas Bravo when he </w:t>
      </w:r>
      <w:r w:rsidR="00F15941" w:rsidRPr="00132D0A">
        <w:rPr>
          <w:rFonts w:asciiTheme="majorHAnsi" w:hAnsiTheme="majorHAnsi"/>
          <w:sz w:val="27"/>
          <w:szCs w:val="27"/>
          <w:lang w:val="en-GB"/>
        </w:rPr>
        <w:t xml:space="preserve">set a pile of coconut bark on fire </w:t>
      </w:r>
      <w:r w:rsidR="00F1655A" w:rsidRPr="00132D0A">
        <w:rPr>
          <w:rFonts w:asciiTheme="majorHAnsi" w:hAnsiTheme="majorHAnsi"/>
          <w:sz w:val="27"/>
          <w:szCs w:val="27"/>
          <w:lang w:val="en-GB"/>
        </w:rPr>
        <w:t>while</w:t>
      </w:r>
      <w:r w:rsidRPr="00132D0A">
        <w:rPr>
          <w:rFonts w:asciiTheme="majorHAnsi" w:hAnsiTheme="majorHAnsi"/>
          <w:sz w:val="27"/>
          <w:szCs w:val="27"/>
          <w:lang w:val="en-GB"/>
        </w:rPr>
        <w:t xml:space="preserve"> he was clearing the English garden in preparation for the Easter festivities. The priest left the same night, never to return. </w:t>
      </w:r>
      <w:r w:rsidRPr="00132D0A">
        <w:rPr>
          <w:rStyle w:val="Sluttnotereferanse"/>
          <w:rFonts w:asciiTheme="majorHAnsi" w:hAnsiTheme="majorHAnsi"/>
          <w:sz w:val="27"/>
          <w:szCs w:val="27"/>
          <w:lang w:val="en-GB"/>
        </w:rPr>
        <w:endnoteReference w:id="45"/>
      </w:r>
    </w:p>
    <w:p w14:paraId="1E070521" w14:textId="77777777" w:rsidR="00A406C2" w:rsidRPr="00132D0A" w:rsidRDefault="00A406C2" w:rsidP="00212987">
      <w:pPr>
        <w:ind w:firstLine="567"/>
        <w:rPr>
          <w:rFonts w:asciiTheme="majorHAnsi" w:hAnsiTheme="majorHAnsi"/>
          <w:sz w:val="27"/>
          <w:szCs w:val="27"/>
          <w:lang w:val="en-GB"/>
        </w:rPr>
      </w:pPr>
    </w:p>
    <w:p w14:paraId="5CE1D772" w14:textId="77777777" w:rsidR="00A406C2" w:rsidRPr="00132D0A" w:rsidRDefault="00A406C2" w:rsidP="00212987">
      <w:pPr>
        <w:ind w:firstLine="567"/>
        <w:rPr>
          <w:rFonts w:asciiTheme="majorHAnsi" w:hAnsiTheme="majorHAnsi"/>
          <w:sz w:val="27"/>
          <w:szCs w:val="27"/>
          <w:lang w:val="en-GB"/>
        </w:rPr>
      </w:pPr>
      <w:r w:rsidRPr="00132D0A">
        <w:rPr>
          <w:rFonts w:asciiTheme="majorHAnsi" w:hAnsiTheme="majorHAnsi"/>
          <w:sz w:val="27"/>
          <w:szCs w:val="27"/>
          <w:lang w:val="en-GB"/>
        </w:rPr>
        <w:t>[1905: Alfonso XIII, crowned king of Spain at birth in 1886.]</w:t>
      </w:r>
    </w:p>
    <w:p w14:paraId="78DC0D04" w14:textId="77777777" w:rsidR="00A406C2" w:rsidRPr="00132D0A" w:rsidRDefault="00A406C2" w:rsidP="00212987">
      <w:pPr>
        <w:ind w:firstLine="567"/>
        <w:rPr>
          <w:rFonts w:asciiTheme="majorHAnsi" w:hAnsiTheme="majorHAnsi"/>
          <w:sz w:val="27"/>
          <w:szCs w:val="27"/>
          <w:lang w:val="en-GB"/>
        </w:rPr>
      </w:pPr>
    </w:p>
    <w:p w14:paraId="0E5C8F6B" w14:textId="2B22EBE4" w:rsidR="00A406C2" w:rsidRPr="00132D0A" w:rsidRDefault="00A406C2" w:rsidP="00212987">
      <w:pPr>
        <w:ind w:firstLine="567"/>
        <w:rPr>
          <w:rFonts w:asciiTheme="majorHAnsi" w:hAnsiTheme="majorHAnsi"/>
          <w:sz w:val="27"/>
          <w:szCs w:val="27"/>
          <w:lang w:val="en-GB"/>
        </w:rPr>
      </w:pPr>
      <w:r w:rsidRPr="00132D0A">
        <w:rPr>
          <w:rFonts w:asciiTheme="majorHAnsi" w:hAnsiTheme="majorHAnsi"/>
          <w:sz w:val="27"/>
          <w:szCs w:val="27"/>
          <w:lang w:val="en-GB"/>
        </w:rPr>
        <w:t xml:space="preserve">Even Little Elobey </w:t>
      </w:r>
      <w:r w:rsidR="001054E6" w:rsidRPr="00132D0A">
        <w:rPr>
          <w:rFonts w:asciiTheme="majorHAnsi" w:hAnsiTheme="majorHAnsi"/>
          <w:sz w:val="27"/>
          <w:szCs w:val="27"/>
          <w:lang w:val="en-GB"/>
        </w:rPr>
        <w:t>bec</w:t>
      </w:r>
      <w:r w:rsidR="00B93F45" w:rsidRPr="00132D0A">
        <w:rPr>
          <w:rFonts w:asciiTheme="majorHAnsi" w:hAnsiTheme="majorHAnsi"/>
          <w:sz w:val="27"/>
          <w:szCs w:val="27"/>
          <w:lang w:val="en-GB"/>
        </w:rPr>
        <w:t>a</w:t>
      </w:r>
      <w:r w:rsidR="001054E6" w:rsidRPr="00132D0A">
        <w:rPr>
          <w:rFonts w:asciiTheme="majorHAnsi" w:hAnsiTheme="majorHAnsi"/>
          <w:sz w:val="27"/>
          <w:szCs w:val="27"/>
          <w:lang w:val="en-GB"/>
        </w:rPr>
        <w:t>me irrelevant</w:t>
      </w:r>
      <w:r w:rsidR="00B93F45" w:rsidRPr="00132D0A">
        <w:rPr>
          <w:rFonts w:asciiTheme="majorHAnsi" w:hAnsiTheme="majorHAnsi"/>
          <w:sz w:val="27"/>
          <w:szCs w:val="27"/>
          <w:lang w:val="en-GB"/>
        </w:rPr>
        <w:t xml:space="preserve"> long ago</w:t>
      </w:r>
      <w:r w:rsidRPr="00132D0A">
        <w:rPr>
          <w:rFonts w:asciiTheme="majorHAnsi" w:hAnsiTheme="majorHAnsi"/>
          <w:sz w:val="27"/>
          <w:szCs w:val="27"/>
          <w:lang w:val="en-GB"/>
        </w:rPr>
        <w:t xml:space="preserve">. After nearly half a century as the administrative centre, all business there was </w:t>
      </w:r>
      <w:r w:rsidR="00B076E1" w:rsidRPr="00132D0A">
        <w:rPr>
          <w:rFonts w:asciiTheme="majorHAnsi" w:hAnsiTheme="majorHAnsi"/>
          <w:sz w:val="27"/>
          <w:szCs w:val="27"/>
          <w:lang w:val="en-GB"/>
        </w:rPr>
        <w:t xml:space="preserve">discontinued in 1927. Today, the island is one great ruin. </w:t>
      </w:r>
      <w:r w:rsidR="00F15941" w:rsidRPr="00132D0A">
        <w:rPr>
          <w:rFonts w:asciiTheme="majorHAnsi" w:hAnsiTheme="majorHAnsi"/>
          <w:sz w:val="27"/>
          <w:szCs w:val="27"/>
          <w:lang w:val="en-GB"/>
        </w:rPr>
        <w:t>Beneath</w:t>
      </w:r>
      <w:r w:rsidR="00B076E1" w:rsidRPr="00132D0A">
        <w:rPr>
          <w:rFonts w:asciiTheme="majorHAnsi" w:hAnsiTheme="majorHAnsi"/>
          <w:sz w:val="27"/>
          <w:szCs w:val="27"/>
          <w:lang w:val="en-GB"/>
        </w:rPr>
        <w:t xml:space="preserve"> the canopies of the trees – which look almost </w:t>
      </w:r>
      <w:r w:rsidR="00B93F45" w:rsidRPr="00132D0A">
        <w:rPr>
          <w:rFonts w:asciiTheme="majorHAnsi" w:hAnsiTheme="majorHAnsi"/>
          <w:sz w:val="27"/>
          <w:szCs w:val="27"/>
          <w:lang w:val="en-GB"/>
        </w:rPr>
        <w:t xml:space="preserve">like one </w:t>
      </w:r>
      <w:r w:rsidR="00F15941" w:rsidRPr="00132D0A">
        <w:rPr>
          <w:rFonts w:asciiTheme="majorHAnsi" w:hAnsiTheme="majorHAnsi"/>
          <w:sz w:val="27"/>
          <w:szCs w:val="27"/>
          <w:lang w:val="en-GB"/>
        </w:rPr>
        <w:t>continuous</w:t>
      </w:r>
      <w:r w:rsidR="00B93F45" w:rsidRPr="00132D0A">
        <w:rPr>
          <w:rFonts w:asciiTheme="majorHAnsi" w:hAnsiTheme="majorHAnsi"/>
          <w:sz w:val="27"/>
          <w:szCs w:val="27"/>
          <w:lang w:val="en-GB"/>
        </w:rPr>
        <w:t xml:space="preserve"> mass</w:t>
      </w:r>
      <w:r w:rsidR="00B076E1" w:rsidRPr="00132D0A">
        <w:rPr>
          <w:rFonts w:asciiTheme="majorHAnsi" w:hAnsiTheme="majorHAnsi"/>
          <w:sz w:val="27"/>
          <w:szCs w:val="27"/>
          <w:lang w:val="en-GB"/>
        </w:rPr>
        <w:t xml:space="preserve"> from the air – lie the remains of the administrative buildings, trading house</w:t>
      </w:r>
      <w:r w:rsidR="00C93F2E" w:rsidRPr="00132D0A">
        <w:rPr>
          <w:rFonts w:asciiTheme="majorHAnsi" w:hAnsiTheme="majorHAnsi"/>
          <w:sz w:val="27"/>
          <w:szCs w:val="27"/>
          <w:lang w:val="en-GB"/>
        </w:rPr>
        <w:t>s</w:t>
      </w:r>
      <w:r w:rsidR="00B076E1" w:rsidRPr="00132D0A">
        <w:rPr>
          <w:rFonts w:asciiTheme="majorHAnsi" w:hAnsiTheme="majorHAnsi"/>
          <w:sz w:val="27"/>
          <w:szCs w:val="27"/>
          <w:lang w:val="en-GB"/>
        </w:rPr>
        <w:t xml:space="preserve"> and factories, all </w:t>
      </w:r>
      <w:r w:rsidR="00C93F2E" w:rsidRPr="00132D0A">
        <w:rPr>
          <w:rFonts w:asciiTheme="majorHAnsi" w:hAnsiTheme="majorHAnsi"/>
          <w:sz w:val="27"/>
          <w:szCs w:val="27"/>
          <w:lang w:val="en-GB"/>
        </w:rPr>
        <w:t>crowded</w:t>
      </w:r>
      <w:r w:rsidR="00B076E1" w:rsidRPr="00132D0A">
        <w:rPr>
          <w:rFonts w:asciiTheme="majorHAnsi" w:hAnsiTheme="majorHAnsi"/>
          <w:sz w:val="27"/>
          <w:szCs w:val="27"/>
          <w:lang w:val="en-GB"/>
        </w:rPr>
        <w:t xml:space="preserve"> together. Closer examination shows that all </w:t>
      </w:r>
      <w:r w:rsidR="001054E6" w:rsidRPr="00132D0A">
        <w:rPr>
          <w:rFonts w:asciiTheme="majorHAnsi" w:hAnsiTheme="majorHAnsi"/>
          <w:sz w:val="27"/>
          <w:szCs w:val="27"/>
          <w:lang w:val="en-GB"/>
        </w:rPr>
        <w:t xml:space="preserve">the </w:t>
      </w:r>
      <w:r w:rsidR="00B076E1" w:rsidRPr="00132D0A">
        <w:rPr>
          <w:rFonts w:asciiTheme="majorHAnsi" w:hAnsiTheme="majorHAnsi"/>
          <w:sz w:val="27"/>
          <w:szCs w:val="27"/>
          <w:lang w:val="en-GB"/>
        </w:rPr>
        <w:t xml:space="preserve">organic material </w:t>
      </w:r>
      <w:r w:rsidR="001054E6" w:rsidRPr="00132D0A">
        <w:rPr>
          <w:rFonts w:asciiTheme="majorHAnsi" w:hAnsiTheme="majorHAnsi"/>
          <w:sz w:val="27"/>
          <w:szCs w:val="27"/>
          <w:lang w:val="en-GB"/>
        </w:rPr>
        <w:t xml:space="preserve">has </w:t>
      </w:r>
      <w:r w:rsidR="00B076E1" w:rsidRPr="00132D0A">
        <w:rPr>
          <w:rFonts w:asciiTheme="majorHAnsi" w:hAnsiTheme="majorHAnsi"/>
          <w:sz w:val="27"/>
          <w:szCs w:val="27"/>
          <w:lang w:val="en-GB"/>
        </w:rPr>
        <w:t xml:space="preserve">long </w:t>
      </w:r>
      <w:r w:rsidR="001054E6" w:rsidRPr="00132D0A">
        <w:rPr>
          <w:rFonts w:asciiTheme="majorHAnsi" w:hAnsiTheme="majorHAnsi"/>
          <w:sz w:val="27"/>
          <w:szCs w:val="27"/>
          <w:lang w:val="en-GB"/>
        </w:rPr>
        <w:t>since</w:t>
      </w:r>
      <w:r w:rsidR="00B076E1" w:rsidRPr="00132D0A">
        <w:rPr>
          <w:rFonts w:asciiTheme="majorHAnsi" w:hAnsiTheme="majorHAnsi"/>
          <w:sz w:val="27"/>
          <w:szCs w:val="27"/>
          <w:lang w:val="en-GB"/>
        </w:rPr>
        <w:t xml:space="preserve"> crumbled to dust, but here and there, you may stumble </w:t>
      </w:r>
      <w:r w:rsidR="001054E6" w:rsidRPr="00132D0A">
        <w:rPr>
          <w:rFonts w:asciiTheme="majorHAnsi" w:hAnsiTheme="majorHAnsi"/>
          <w:sz w:val="27"/>
          <w:szCs w:val="27"/>
          <w:lang w:val="en-GB"/>
        </w:rPr>
        <w:t>across</w:t>
      </w:r>
      <w:r w:rsidR="00B076E1" w:rsidRPr="00132D0A">
        <w:rPr>
          <w:rFonts w:asciiTheme="majorHAnsi" w:hAnsiTheme="majorHAnsi"/>
          <w:sz w:val="27"/>
          <w:szCs w:val="27"/>
          <w:lang w:val="en-GB"/>
        </w:rPr>
        <w:t xml:space="preserve"> rusty Singer sewing machines and children’s </w:t>
      </w:r>
      <w:r w:rsidR="00B75D6D" w:rsidRPr="00132D0A">
        <w:rPr>
          <w:rFonts w:asciiTheme="majorHAnsi" w:hAnsiTheme="majorHAnsi"/>
          <w:sz w:val="27"/>
          <w:szCs w:val="27"/>
          <w:lang w:val="en-GB"/>
        </w:rPr>
        <w:t>cribs</w:t>
      </w:r>
      <w:r w:rsidR="00B076E1" w:rsidRPr="00132D0A">
        <w:rPr>
          <w:rFonts w:asciiTheme="majorHAnsi" w:hAnsiTheme="majorHAnsi"/>
          <w:sz w:val="27"/>
          <w:szCs w:val="27"/>
          <w:lang w:val="en-GB"/>
        </w:rPr>
        <w:t xml:space="preserve"> in what used to be home</w:t>
      </w:r>
      <w:r w:rsidR="001054E6" w:rsidRPr="00132D0A">
        <w:rPr>
          <w:rFonts w:asciiTheme="majorHAnsi" w:hAnsiTheme="majorHAnsi"/>
          <w:sz w:val="27"/>
          <w:szCs w:val="27"/>
          <w:lang w:val="en-GB"/>
        </w:rPr>
        <w:t>s</w:t>
      </w:r>
      <w:r w:rsidR="00B076E1" w:rsidRPr="00132D0A">
        <w:rPr>
          <w:rFonts w:asciiTheme="majorHAnsi" w:hAnsiTheme="majorHAnsi"/>
          <w:sz w:val="27"/>
          <w:szCs w:val="27"/>
          <w:lang w:val="en-GB"/>
        </w:rPr>
        <w:t xml:space="preserve">. In the ruins of </w:t>
      </w:r>
      <w:r w:rsidR="001054E6" w:rsidRPr="00132D0A">
        <w:rPr>
          <w:rFonts w:asciiTheme="majorHAnsi" w:hAnsiTheme="majorHAnsi"/>
          <w:sz w:val="27"/>
          <w:szCs w:val="27"/>
          <w:lang w:val="en-GB"/>
        </w:rPr>
        <w:t xml:space="preserve">the more elegant residences there are </w:t>
      </w:r>
      <w:r w:rsidR="009A4517" w:rsidRPr="00132D0A">
        <w:rPr>
          <w:rFonts w:asciiTheme="majorHAnsi" w:hAnsiTheme="majorHAnsi"/>
          <w:sz w:val="27"/>
          <w:szCs w:val="27"/>
          <w:lang w:val="en-GB"/>
        </w:rPr>
        <w:t>misshapen</w:t>
      </w:r>
      <w:r w:rsidR="00B75D6D" w:rsidRPr="00132D0A">
        <w:rPr>
          <w:rFonts w:asciiTheme="majorHAnsi" w:hAnsiTheme="majorHAnsi"/>
          <w:sz w:val="27"/>
          <w:szCs w:val="27"/>
          <w:lang w:val="en-GB"/>
        </w:rPr>
        <w:t xml:space="preserve"> fountains, Art Deco windows, wrought-iron staircases and banisters, and everywhere </w:t>
      </w:r>
      <w:r w:rsidR="005F3DC4" w:rsidRPr="00132D0A">
        <w:rPr>
          <w:rFonts w:asciiTheme="majorHAnsi" w:hAnsiTheme="majorHAnsi"/>
          <w:sz w:val="27"/>
          <w:szCs w:val="27"/>
          <w:lang w:val="en-GB"/>
        </w:rPr>
        <w:t>masses</w:t>
      </w:r>
      <w:r w:rsidR="00B75D6D" w:rsidRPr="00132D0A">
        <w:rPr>
          <w:rFonts w:asciiTheme="majorHAnsi" w:hAnsiTheme="majorHAnsi"/>
          <w:sz w:val="27"/>
          <w:szCs w:val="27"/>
          <w:lang w:val="en-GB"/>
        </w:rPr>
        <w:t xml:space="preserve"> of tableware and empty bottles of liquor of European origin.</w:t>
      </w:r>
      <w:r w:rsidR="00B75D6D" w:rsidRPr="00132D0A">
        <w:rPr>
          <w:rStyle w:val="Sluttnotereferanse"/>
          <w:rFonts w:asciiTheme="majorHAnsi" w:hAnsiTheme="majorHAnsi"/>
          <w:sz w:val="27"/>
          <w:szCs w:val="27"/>
          <w:lang w:val="en-GB"/>
        </w:rPr>
        <w:endnoteReference w:id="46"/>
      </w:r>
    </w:p>
    <w:p w14:paraId="747D3ED9" w14:textId="52A23C6E" w:rsidR="00574924" w:rsidRPr="00132D0A" w:rsidRDefault="00574924" w:rsidP="00574924">
      <w:pPr>
        <w:ind w:firstLine="567"/>
        <w:rPr>
          <w:rFonts w:asciiTheme="majorHAnsi" w:hAnsiTheme="majorHAnsi"/>
          <w:sz w:val="27"/>
          <w:szCs w:val="27"/>
          <w:lang w:val="en-GB"/>
        </w:rPr>
      </w:pPr>
      <w:r w:rsidRPr="00132D0A">
        <w:rPr>
          <w:rFonts w:asciiTheme="majorHAnsi" w:hAnsiTheme="majorHAnsi"/>
          <w:sz w:val="27"/>
          <w:szCs w:val="27"/>
          <w:lang w:val="en-GB"/>
        </w:rPr>
        <w:lastRenderedPageBreak/>
        <w:t>On Annobon, time has stood still. The population, which totalled 20,000 in 2013, is still poor</w:t>
      </w:r>
      <w:r w:rsidR="005F3DC4" w:rsidRPr="00132D0A">
        <w:rPr>
          <w:rFonts w:asciiTheme="majorHAnsi" w:hAnsiTheme="majorHAnsi"/>
          <w:sz w:val="27"/>
          <w:szCs w:val="27"/>
          <w:lang w:val="en-GB"/>
        </w:rPr>
        <w:t>.</w:t>
      </w:r>
      <w:r w:rsidRPr="00132D0A">
        <w:rPr>
          <w:rFonts w:asciiTheme="majorHAnsi" w:hAnsiTheme="majorHAnsi"/>
          <w:sz w:val="27"/>
          <w:szCs w:val="27"/>
          <w:lang w:val="en-GB"/>
        </w:rPr>
        <w:t xml:space="preserve"> In the 1990s and 2000s, British and American companies dumped large quantities of poisonous and radioactive waste on the island. All the compensation paid out for this ended up in the pockets of the ruling elite on the mainland.</w:t>
      </w:r>
      <w:r w:rsidRPr="00132D0A">
        <w:rPr>
          <w:rStyle w:val="Sluttnotereferanse"/>
          <w:rFonts w:asciiTheme="majorHAnsi" w:hAnsiTheme="majorHAnsi"/>
          <w:sz w:val="27"/>
          <w:szCs w:val="27"/>
          <w:lang w:val="en-GB"/>
        </w:rPr>
        <w:endnoteReference w:id="47"/>
      </w:r>
    </w:p>
    <w:p w14:paraId="01775336" w14:textId="77777777" w:rsidR="00574924" w:rsidRPr="00132D0A" w:rsidRDefault="00574924" w:rsidP="00574924">
      <w:pPr>
        <w:ind w:firstLine="567"/>
        <w:rPr>
          <w:rFonts w:asciiTheme="majorHAnsi" w:hAnsiTheme="majorHAnsi"/>
          <w:sz w:val="27"/>
          <w:szCs w:val="27"/>
          <w:lang w:val="en-GB"/>
        </w:rPr>
      </w:pPr>
    </w:p>
    <w:p w14:paraId="59BFFEAE" w14:textId="7962E2CF" w:rsidR="00574924" w:rsidRPr="00132D0A" w:rsidRDefault="00574924" w:rsidP="00574924">
      <w:pPr>
        <w:ind w:firstLine="567"/>
        <w:rPr>
          <w:rFonts w:asciiTheme="majorHAnsi" w:hAnsiTheme="majorHAnsi"/>
          <w:b/>
          <w:sz w:val="27"/>
          <w:szCs w:val="27"/>
          <w:lang w:val="en-GB"/>
        </w:rPr>
      </w:pPr>
      <w:r w:rsidRPr="00132D0A">
        <w:rPr>
          <w:rFonts w:asciiTheme="majorHAnsi" w:hAnsiTheme="majorHAnsi"/>
          <w:b/>
          <w:sz w:val="27"/>
          <w:szCs w:val="27"/>
          <w:lang w:val="en-GB"/>
        </w:rPr>
        <w:t>Robert Hamill Nassau (1910):</w:t>
      </w:r>
    </w:p>
    <w:p w14:paraId="7612C71D" w14:textId="77777777" w:rsidR="00F1655A" w:rsidRPr="00132D0A" w:rsidRDefault="00574924" w:rsidP="00574924">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 xml:space="preserve">Corisco Days. The First Thirty Years of </w:t>
      </w:r>
    </w:p>
    <w:p w14:paraId="359A3EAA" w14:textId="496D9846" w:rsidR="00574924" w:rsidRPr="00132D0A" w:rsidRDefault="00574924" w:rsidP="00574924">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the West African Mission</w:t>
      </w:r>
    </w:p>
    <w:p w14:paraId="61A42458" w14:textId="77777777" w:rsidR="00574924" w:rsidRPr="00132D0A" w:rsidRDefault="00574924" w:rsidP="00574924">
      <w:pPr>
        <w:ind w:firstLine="567"/>
        <w:rPr>
          <w:rFonts w:asciiTheme="majorHAnsi" w:hAnsiTheme="majorHAnsi"/>
          <w:sz w:val="27"/>
          <w:szCs w:val="27"/>
          <w:lang w:val="en-GB"/>
        </w:rPr>
      </w:pPr>
    </w:p>
    <w:p w14:paraId="09E36C67" w14:textId="61183958" w:rsidR="00574924" w:rsidRPr="00132D0A" w:rsidRDefault="00574924" w:rsidP="00574924">
      <w:pPr>
        <w:ind w:firstLine="567"/>
        <w:rPr>
          <w:rFonts w:asciiTheme="majorHAnsi" w:hAnsiTheme="majorHAnsi"/>
          <w:b/>
          <w:sz w:val="27"/>
          <w:szCs w:val="27"/>
          <w:lang w:val="en-GB"/>
        </w:rPr>
      </w:pPr>
      <w:r w:rsidRPr="00132D0A">
        <w:rPr>
          <w:rFonts w:asciiTheme="majorHAnsi" w:hAnsiTheme="majorHAnsi"/>
          <w:b/>
          <w:sz w:val="27"/>
          <w:szCs w:val="27"/>
          <w:lang w:val="en-GB"/>
        </w:rPr>
        <w:t>Mary Henrietta Kingsley (1897):</w:t>
      </w:r>
    </w:p>
    <w:p w14:paraId="0C778F46" w14:textId="77777777" w:rsidR="00F1655A" w:rsidRPr="00132D0A" w:rsidRDefault="00574924" w:rsidP="00574924">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 xml:space="preserve">Travels in West Africa. Congo Français, </w:t>
      </w:r>
    </w:p>
    <w:p w14:paraId="74C267E2" w14:textId="61C01BBD" w:rsidR="00574924" w:rsidRPr="00132D0A" w:rsidRDefault="00574924" w:rsidP="00574924">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Corisco and Cameroons</w:t>
      </w:r>
    </w:p>
    <w:p w14:paraId="60E15344" w14:textId="77777777" w:rsidR="00842D10" w:rsidRPr="00132D0A" w:rsidRDefault="00842D10" w:rsidP="00212987">
      <w:pPr>
        <w:ind w:firstLine="567"/>
        <w:rPr>
          <w:rFonts w:asciiTheme="majorHAnsi" w:hAnsiTheme="majorHAnsi"/>
          <w:sz w:val="27"/>
          <w:szCs w:val="27"/>
          <w:lang w:val="en-GB"/>
        </w:rPr>
      </w:pPr>
    </w:p>
    <w:p w14:paraId="0739E170" w14:textId="77777777" w:rsidR="00574924" w:rsidRPr="00132D0A" w:rsidRDefault="00574924" w:rsidP="00574924">
      <w:pPr>
        <w:ind w:firstLine="567"/>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The worst enemy to the existence of the African </w:t>
      </w:r>
    </w:p>
    <w:p w14:paraId="1AC2DD50" w14:textId="77777777" w:rsidR="00574924" w:rsidRPr="00132D0A" w:rsidRDefault="00574924" w:rsidP="00574924">
      <w:pPr>
        <w:ind w:firstLine="567"/>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tribe, is the one who comes to it and says: </w:t>
      </w:r>
    </w:p>
    <w:p w14:paraId="62EB9793" w14:textId="77777777" w:rsidR="00574924" w:rsidRPr="00132D0A" w:rsidRDefault="00574924" w:rsidP="00574924">
      <w:pPr>
        <w:ind w:firstLine="567"/>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Now you must civilize, and come to school, </w:t>
      </w:r>
    </w:p>
    <w:p w14:paraId="3F44403A" w14:textId="7F6C3B6A" w:rsidR="00842D10" w:rsidRPr="00132D0A" w:rsidRDefault="00574924" w:rsidP="00574924">
      <w:pPr>
        <w:ind w:firstLine="567"/>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and leave off all those awful goings-on of yours</w:t>
      </w:r>
    </w:p>
    <w:p w14:paraId="4887799F" w14:textId="7F7F6627" w:rsidR="00D915EC" w:rsidRPr="00132D0A" w:rsidRDefault="00574924" w:rsidP="00574924">
      <w:pPr>
        <w:ind w:firstLine="567"/>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MARY KINGSLEY</w:t>
      </w:r>
    </w:p>
    <w:p w14:paraId="557ED164" w14:textId="77777777" w:rsidR="00D915EC" w:rsidRPr="00132D0A" w:rsidRDefault="00D915EC">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br w:type="page"/>
      </w:r>
    </w:p>
    <w:p w14:paraId="7AC555F4" w14:textId="77777777" w:rsidR="00574924" w:rsidRPr="00132D0A" w:rsidRDefault="00574924" w:rsidP="00574924">
      <w:pPr>
        <w:ind w:firstLine="567"/>
        <w:jc w:val="center"/>
        <w:rPr>
          <w:rFonts w:asciiTheme="majorHAnsi" w:hAnsiTheme="majorHAnsi"/>
          <w:sz w:val="27"/>
          <w:szCs w:val="27"/>
          <w:lang w:val="en-GB"/>
        </w:rPr>
      </w:pPr>
    </w:p>
    <w:p w14:paraId="47CB059A" w14:textId="77777777" w:rsidR="00627E72" w:rsidRPr="00132D0A" w:rsidRDefault="00627E72" w:rsidP="00DC054A">
      <w:pPr>
        <w:ind w:firstLine="567"/>
        <w:rPr>
          <w:rFonts w:asciiTheme="majorHAnsi" w:hAnsiTheme="majorHAnsi"/>
          <w:sz w:val="27"/>
          <w:szCs w:val="27"/>
          <w:lang w:val="en-GB"/>
        </w:rPr>
      </w:pPr>
    </w:p>
    <w:tbl>
      <w:tblPr>
        <w:tblStyle w:val="Tabellrutenett"/>
        <w:tblW w:w="0" w:type="auto"/>
        <w:tblLook w:val="04A0" w:firstRow="1" w:lastRow="0" w:firstColumn="1" w:lastColumn="0" w:noHBand="0" w:noVBand="1"/>
      </w:tblPr>
      <w:tblGrid>
        <w:gridCol w:w="4258"/>
        <w:gridCol w:w="4258"/>
      </w:tblGrid>
      <w:tr w:rsidR="000A48F1" w:rsidRPr="00132D0A" w14:paraId="0916694B" w14:textId="77777777" w:rsidTr="000A48F1">
        <w:tc>
          <w:tcPr>
            <w:tcW w:w="4258" w:type="dxa"/>
          </w:tcPr>
          <w:p w14:paraId="235D63A2" w14:textId="77777777" w:rsidR="000A48F1" w:rsidRPr="00132D0A" w:rsidRDefault="000A48F1" w:rsidP="000A48F1">
            <w:pPr>
              <w:rPr>
                <w:rFonts w:asciiTheme="majorHAnsi" w:hAnsiTheme="majorHAnsi"/>
                <w:sz w:val="27"/>
                <w:szCs w:val="27"/>
                <w:lang w:val="en-GB"/>
              </w:rPr>
            </w:pPr>
            <w:r w:rsidRPr="00132D0A">
              <w:rPr>
                <w:rFonts w:asciiTheme="majorHAnsi" w:hAnsiTheme="majorHAnsi"/>
                <w:sz w:val="20"/>
                <w:szCs w:val="20"/>
                <w:lang w:val="en-GB"/>
              </w:rPr>
              <w:t>PERIOD:</w:t>
            </w:r>
          </w:p>
        </w:tc>
        <w:tc>
          <w:tcPr>
            <w:tcW w:w="4258" w:type="dxa"/>
          </w:tcPr>
          <w:p w14:paraId="50C3F838" w14:textId="77777777" w:rsidR="000A48F1" w:rsidRPr="00132D0A" w:rsidRDefault="000A48F1" w:rsidP="000A48F1">
            <w:pPr>
              <w:rPr>
                <w:rFonts w:asciiTheme="majorHAnsi" w:hAnsiTheme="majorHAnsi"/>
                <w:sz w:val="27"/>
                <w:szCs w:val="27"/>
                <w:lang w:val="en-GB"/>
              </w:rPr>
            </w:pPr>
          </w:p>
        </w:tc>
      </w:tr>
      <w:tr w:rsidR="000A48F1" w:rsidRPr="00132D0A" w14:paraId="7CB28638" w14:textId="77777777" w:rsidTr="000A48F1">
        <w:tc>
          <w:tcPr>
            <w:tcW w:w="4258" w:type="dxa"/>
          </w:tcPr>
          <w:p w14:paraId="3BD219C5" w14:textId="4ABC44C8" w:rsidR="000A48F1" w:rsidRPr="00132D0A" w:rsidRDefault="00D915EC" w:rsidP="000A48F1">
            <w:pPr>
              <w:rPr>
                <w:rFonts w:asciiTheme="majorHAnsi" w:hAnsiTheme="majorHAnsi"/>
                <w:sz w:val="27"/>
                <w:szCs w:val="27"/>
                <w:lang w:val="en-GB"/>
              </w:rPr>
            </w:pPr>
            <w:r w:rsidRPr="00132D0A">
              <w:rPr>
                <w:rFonts w:asciiTheme="majorHAnsi" w:hAnsiTheme="majorHAnsi"/>
                <w:sz w:val="27"/>
                <w:szCs w:val="27"/>
                <w:lang w:val="en-GB"/>
              </w:rPr>
              <w:t>1849-1866</w:t>
            </w:r>
          </w:p>
        </w:tc>
        <w:tc>
          <w:tcPr>
            <w:tcW w:w="4258" w:type="dxa"/>
          </w:tcPr>
          <w:p w14:paraId="063364E6" w14:textId="77777777" w:rsidR="000A48F1" w:rsidRPr="00132D0A" w:rsidRDefault="000A48F1" w:rsidP="000A48F1">
            <w:pPr>
              <w:rPr>
                <w:rFonts w:asciiTheme="majorHAnsi" w:hAnsiTheme="majorHAnsi"/>
                <w:sz w:val="27"/>
                <w:szCs w:val="27"/>
                <w:lang w:val="en-GB"/>
              </w:rPr>
            </w:pPr>
          </w:p>
        </w:tc>
      </w:tr>
      <w:tr w:rsidR="000A48F1" w:rsidRPr="00132D0A" w14:paraId="0923C9F8" w14:textId="77777777" w:rsidTr="000A48F1">
        <w:tc>
          <w:tcPr>
            <w:tcW w:w="4258" w:type="dxa"/>
          </w:tcPr>
          <w:p w14:paraId="67D41B29" w14:textId="77777777" w:rsidR="000A48F1" w:rsidRPr="00132D0A" w:rsidRDefault="000A48F1" w:rsidP="000A48F1">
            <w:pPr>
              <w:rPr>
                <w:rFonts w:asciiTheme="majorHAnsi" w:hAnsiTheme="majorHAnsi"/>
                <w:sz w:val="27"/>
                <w:szCs w:val="27"/>
                <w:lang w:val="en-GB"/>
              </w:rPr>
            </w:pPr>
            <w:r w:rsidRPr="00132D0A">
              <w:rPr>
                <w:rFonts w:asciiTheme="majorHAnsi" w:hAnsiTheme="majorHAnsi"/>
                <w:sz w:val="20"/>
                <w:szCs w:val="20"/>
                <w:lang w:val="en-GB"/>
              </w:rPr>
              <w:t>COUNTRY:</w:t>
            </w:r>
          </w:p>
        </w:tc>
        <w:tc>
          <w:tcPr>
            <w:tcW w:w="4258" w:type="dxa"/>
          </w:tcPr>
          <w:p w14:paraId="4F22E7CF" w14:textId="77777777" w:rsidR="000A48F1" w:rsidRPr="00132D0A" w:rsidRDefault="000A48F1" w:rsidP="000A48F1">
            <w:pPr>
              <w:rPr>
                <w:rFonts w:asciiTheme="majorHAnsi" w:hAnsiTheme="majorHAnsi"/>
                <w:sz w:val="27"/>
                <w:szCs w:val="27"/>
                <w:lang w:val="en-GB"/>
              </w:rPr>
            </w:pPr>
          </w:p>
        </w:tc>
      </w:tr>
      <w:tr w:rsidR="000A48F1" w:rsidRPr="00132D0A" w14:paraId="74A9AD97" w14:textId="77777777" w:rsidTr="000A48F1">
        <w:tc>
          <w:tcPr>
            <w:tcW w:w="4258" w:type="dxa"/>
          </w:tcPr>
          <w:p w14:paraId="3D07D36F" w14:textId="33A77DBB" w:rsidR="000A48F1" w:rsidRPr="00132D0A" w:rsidRDefault="00D915EC" w:rsidP="00D93ECE">
            <w:pPr>
              <w:pStyle w:val="ToC1"/>
              <w:rPr>
                <w:rFonts w:asciiTheme="majorHAnsi" w:hAnsiTheme="majorHAnsi"/>
              </w:rPr>
            </w:pPr>
            <w:bookmarkStart w:id="11" w:name="_Toc347431746"/>
            <w:r w:rsidRPr="00132D0A">
              <w:t>VANCOUVER ISLAND</w:t>
            </w:r>
            <w:bookmarkEnd w:id="11"/>
          </w:p>
        </w:tc>
        <w:tc>
          <w:tcPr>
            <w:tcW w:w="4258" w:type="dxa"/>
          </w:tcPr>
          <w:p w14:paraId="704726D5" w14:textId="77777777" w:rsidR="000A48F1" w:rsidRPr="00132D0A" w:rsidRDefault="000A48F1" w:rsidP="000A48F1">
            <w:pPr>
              <w:rPr>
                <w:rFonts w:asciiTheme="majorHAnsi" w:hAnsiTheme="majorHAnsi"/>
                <w:sz w:val="27"/>
                <w:szCs w:val="27"/>
                <w:lang w:val="en-GB"/>
              </w:rPr>
            </w:pPr>
          </w:p>
        </w:tc>
      </w:tr>
      <w:tr w:rsidR="000A48F1" w:rsidRPr="00132D0A" w14:paraId="06E06CD5" w14:textId="77777777" w:rsidTr="000A48F1">
        <w:tc>
          <w:tcPr>
            <w:tcW w:w="4258" w:type="dxa"/>
          </w:tcPr>
          <w:p w14:paraId="2C756F92" w14:textId="77777777" w:rsidR="000A48F1" w:rsidRPr="00132D0A" w:rsidRDefault="000A48F1" w:rsidP="000A48F1">
            <w:pPr>
              <w:rPr>
                <w:rFonts w:asciiTheme="majorHAnsi" w:hAnsiTheme="majorHAnsi"/>
                <w:sz w:val="27"/>
                <w:szCs w:val="27"/>
                <w:lang w:val="en-GB"/>
              </w:rPr>
            </w:pPr>
            <w:r w:rsidRPr="00132D0A">
              <w:rPr>
                <w:rFonts w:asciiTheme="majorHAnsi" w:hAnsiTheme="majorHAnsi"/>
                <w:sz w:val="20"/>
                <w:szCs w:val="20"/>
                <w:lang w:val="en-GB"/>
              </w:rPr>
              <w:t>POPULATION:</w:t>
            </w:r>
          </w:p>
        </w:tc>
        <w:tc>
          <w:tcPr>
            <w:tcW w:w="4258" w:type="dxa"/>
          </w:tcPr>
          <w:p w14:paraId="3045F54E" w14:textId="77777777" w:rsidR="000A48F1" w:rsidRPr="00132D0A" w:rsidRDefault="000A48F1" w:rsidP="000A48F1">
            <w:pPr>
              <w:rPr>
                <w:rFonts w:asciiTheme="majorHAnsi" w:hAnsiTheme="majorHAnsi"/>
                <w:sz w:val="27"/>
                <w:szCs w:val="27"/>
                <w:lang w:val="en-GB"/>
              </w:rPr>
            </w:pPr>
            <w:r w:rsidRPr="00132D0A">
              <w:rPr>
                <w:rFonts w:asciiTheme="majorHAnsi" w:hAnsiTheme="majorHAnsi"/>
                <w:sz w:val="20"/>
                <w:szCs w:val="20"/>
                <w:lang w:val="en-GB"/>
              </w:rPr>
              <w:t>AREA:</w:t>
            </w:r>
          </w:p>
        </w:tc>
      </w:tr>
      <w:tr w:rsidR="000A48F1" w:rsidRPr="00132D0A" w14:paraId="7FA7395B" w14:textId="77777777" w:rsidTr="000A48F1">
        <w:tc>
          <w:tcPr>
            <w:tcW w:w="4258" w:type="dxa"/>
          </w:tcPr>
          <w:p w14:paraId="6ABBE365" w14:textId="3B8F36F1" w:rsidR="000A48F1" w:rsidRPr="00132D0A" w:rsidRDefault="00D915EC" w:rsidP="000A48F1">
            <w:pPr>
              <w:rPr>
                <w:rFonts w:asciiTheme="majorHAnsi" w:hAnsiTheme="majorHAnsi"/>
                <w:sz w:val="27"/>
                <w:szCs w:val="27"/>
                <w:lang w:val="en-GB"/>
              </w:rPr>
            </w:pPr>
            <w:r w:rsidRPr="00132D0A">
              <w:rPr>
                <w:rFonts w:asciiTheme="majorHAnsi" w:hAnsiTheme="majorHAnsi"/>
                <w:sz w:val="27"/>
                <w:szCs w:val="27"/>
                <w:lang w:val="en-GB"/>
              </w:rPr>
              <w:t>30,000</w:t>
            </w:r>
          </w:p>
        </w:tc>
        <w:tc>
          <w:tcPr>
            <w:tcW w:w="4258" w:type="dxa"/>
          </w:tcPr>
          <w:p w14:paraId="450F867D" w14:textId="1EDAC20F" w:rsidR="000A48F1" w:rsidRPr="00132D0A" w:rsidRDefault="005F3DC4" w:rsidP="000A48F1">
            <w:pPr>
              <w:rPr>
                <w:rFonts w:asciiTheme="majorHAnsi" w:hAnsiTheme="majorHAnsi"/>
                <w:sz w:val="27"/>
                <w:szCs w:val="27"/>
                <w:lang w:val="en-GB"/>
              </w:rPr>
            </w:pPr>
            <w:r w:rsidRPr="00132D0A">
              <w:rPr>
                <w:rFonts w:asciiTheme="majorHAnsi" w:hAnsiTheme="majorHAnsi"/>
                <w:sz w:val="27"/>
                <w:szCs w:val="27"/>
                <w:lang w:val="en-GB"/>
              </w:rPr>
              <w:t>31,2</w:t>
            </w:r>
            <w:r w:rsidR="00D915EC" w:rsidRPr="00132D0A">
              <w:rPr>
                <w:rFonts w:asciiTheme="majorHAnsi" w:hAnsiTheme="majorHAnsi"/>
                <w:sz w:val="27"/>
                <w:szCs w:val="27"/>
                <w:lang w:val="en-GB"/>
              </w:rPr>
              <w:t>8</w:t>
            </w:r>
            <w:r w:rsidRPr="00132D0A">
              <w:rPr>
                <w:rFonts w:asciiTheme="majorHAnsi" w:hAnsiTheme="majorHAnsi"/>
                <w:sz w:val="27"/>
                <w:szCs w:val="27"/>
                <w:lang w:val="en-GB"/>
              </w:rPr>
              <w:t>5</w:t>
            </w:r>
            <w:r w:rsidR="000F7DD4" w:rsidRPr="00132D0A">
              <w:rPr>
                <w:rFonts w:asciiTheme="majorHAnsi" w:hAnsiTheme="majorHAnsi"/>
                <w:sz w:val="27"/>
                <w:szCs w:val="27"/>
                <w:lang w:val="en-GB"/>
              </w:rPr>
              <w:t xml:space="preserve"> km</w:t>
            </w:r>
            <w:r w:rsidR="00D915EC" w:rsidRPr="00132D0A">
              <w:rPr>
                <w:rFonts w:asciiTheme="majorHAnsi" w:hAnsiTheme="majorHAnsi"/>
                <w:sz w:val="27"/>
                <w:szCs w:val="27"/>
                <w:vertAlign w:val="superscript"/>
                <w:lang w:val="en-GB"/>
              </w:rPr>
              <w:t>2</w:t>
            </w:r>
          </w:p>
        </w:tc>
      </w:tr>
      <w:tr w:rsidR="000A48F1" w:rsidRPr="00132D0A" w14:paraId="3B67F0D4" w14:textId="77777777" w:rsidTr="000A48F1">
        <w:tc>
          <w:tcPr>
            <w:tcW w:w="4258" w:type="dxa"/>
          </w:tcPr>
          <w:p w14:paraId="0437AA16" w14:textId="77777777" w:rsidR="00A23DC6" w:rsidRPr="00132D0A" w:rsidRDefault="00A23DC6" w:rsidP="00A23DC6">
            <w:pPr>
              <w:rPr>
                <w:rFonts w:asciiTheme="majorHAnsi" w:hAnsiTheme="majorHAnsi"/>
                <w:sz w:val="27"/>
                <w:szCs w:val="27"/>
                <w:lang w:val="en-GB"/>
              </w:rPr>
            </w:pPr>
            <w:r w:rsidRPr="00132D0A">
              <w:rPr>
                <w:rFonts w:asciiTheme="majorHAnsi" w:hAnsiTheme="majorHAnsi"/>
                <w:sz w:val="27"/>
                <w:szCs w:val="27"/>
                <w:lang w:val="en-GB"/>
              </w:rPr>
              <w:t>PACIFIC OCEAN</w:t>
            </w:r>
          </w:p>
          <w:p w14:paraId="0B8A7365" w14:textId="5ECA3306" w:rsidR="00D915EC" w:rsidRPr="00132D0A" w:rsidRDefault="00D915EC" w:rsidP="000A48F1">
            <w:pPr>
              <w:rPr>
                <w:rFonts w:asciiTheme="majorHAnsi" w:hAnsiTheme="majorHAnsi"/>
                <w:sz w:val="27"/>
                <w:szCs w:val="27"/>
                <w:lang w:val="en-GB"/>
              </w:rPr>
            </w:pPr>
            <w:r w:rsidRPr="00132D0A">
              <w:rPr>
                <w:rFonts w:asciiTheme="majorHAnsi" w:hAnsiTheme="majorHAnsi"/>
                <w:sz w:val="27"/>
                <w:szCs w:val="27"/>
                <w:lang w:val="en-GB"/>
              </w:rPr>
              <w:t>VANCOUVER ISLAND</w:t>
            </w:r>
          </w:p>
          <w:p w14:paraId="4A2A1FF1" w14:textId="77777777" w:rsidR="00A23DC6" w:rsidRPr="00132D0A" w:rsidRDefault="00A23DC6" w:rsidP="00A23DC6">
            <w:pPr>
              <w:rPr>
                <w:rFonts w:asciiTheme="majorHAnsi" w:hAnsiTheme="majorHAnsi"/>
                <w:sz w:val="27"/>
                <w:szCs w:val="27"/>
                <w:lang w:val="en-GB"/>
              </w:rPr>
            </w:pPr>
            <w:r w:rsidRPr="00132D0A">
              <w:rPr>
                <w:rFonts w:asciiTheme="majorHAnsi" w:hAnsiTheme="majorHAnsi"/>
                <w:sz w:val="27"/>
                <w:szCs w:val="27"/>
                <w:lang w:val="en-GB"/>
              </w:rPr>
              <w:t>Victoria</w:t>
            </w:r>
          </w:p>
          <w:p w14:paraId="3ADD5A62" w14:textId="77777777" w:rsidR="00A23DC6" w:rsidRPr="00132D0A" w:rsidRDefault="00A23DC6" w:rsidP="00A23DC6">
            <w:pPr>
              <w:rPr>
                <w:rFonts w:asciiTheme="majorHAnsi" w:hAnsiTheme="majorHAnsi"/>
                <w:sz w:val="27"/>
                <w:szCs w:val="27"/>
                <w:lang w:val="en-GB"/>
              </w:rPr>
            </w:pPr>
            <w:r w:rsidRPr="00132D0A">
              <w:rPr>
                <w:rFonts w:asciiTheme="majorHAnsi" w:hAnsiTheme="majorHAnsi"/>
                <w:sz w:val="27"/>
                <w:szCs w:val="27"/>
                <w:lang w:val="en-GB"/>
              </w:rPr>
              <w:t xml:space="preserve">CLAYOQUOT SOUND </w:t>
            </w:r>
          </w:p>
          <w:p w14:paraId="7E17268B" w14:textId="544AA233" w:rsidR="00D915EC" w:rsidRPr="00132D0A" w:rsidRDefault="00D915EC" w:rsidP="000A48F1">
            <w:pPr>
              <w:rPr>
                <w:rFonts w:asciiTheme="majorHAnsi" w:hAnsiTheme="majorHAnsi"/>
                <w:sz w:val="27"/>
                <w:szCs w:val="27"/>
                <w:lang w:val="en-GB"/>
              </w:rPr>
            </w:pPr>
            <w:r w:rsidRPr="00132D0A">
              <w:rPr>
                <w:rFonts w:asciiTheme="majorHAnsi" w:hAnsiTheme="majorHAnsi"/>
                <w:sz w:val="27"/>
                <w:szCs w:val="27"/>
                <w:lang w:val="en-GB"/>
              </w:rPr>
              <w:t>BRITISH COLUMBIA</w:t>
            </w:r>
          </w:p>
          <w:p w14:paraId="4D5050FE" w14:textId="1FB53425" w:rsidR="00D915EC" w:rsidRPr="00132D0A" w:rsidRDefault="00D915EC" w:rsidP="000A48F1">
            <w:pPr>
              <w:rPr>
                <w:rFonts w:asciiTheme="majorHAnsi" w:hAnsiTheme="majorHAnsi"/>
                <w:sz w:val="27"/>
                <w:szCs w:val="27"/>
                <w:lang w:val="en-GB"/>
              </w:rPr>
            </w:pPr>
            <w:r w:rsidRPr="00132D0A">
              <w:rPr>
                <w:rFonts w:asciiTheme="majorHAnsi" w:hAnsiTheme="majorHAnsi"/>
                <w:sz w:val="27"/>
                <w:szCs w:val="27"/>
                <w:lang w:val="en-GB"/>
              </w:rPr>
              <w:t>USA</w:t>
            </w:r>
          </w:p>
        </w:tc>
        <w:tc>
          <w:tcPr>
            <w:tcW w:w="4258" w:type="dxa"/>
          </w:tcPr>
          <w:p w14:paraId="1D4000B5" w14:textId="77777777" w:rsidR="000A48F1" w:rsidRPr="00132D0A" w:rsidRDefault="000A48F1" w:rsidP="000A48F1">
            <w:pPr>
              <w:rPr>
                <w:rFonts w:asciiTheme="majorHAnsi" w:hAnsiTheme="majorHAnsi"/>
                <w:sz w:val="27"/>
                <w:szCs w:val="27"/>
                <w:lang w:val="en-GB"/>
              </w:rPr>
            </w:pPr>
          </w:p>
        </w:tc>
      </w:tr>
    </w:tbl>
    <w:p w14:paraId="426127E2" w14:textId="77777777" w:rsidR="00627E72" w:rsidRPr="00132D0A" w:rsidRDefault="00627E72" w:rsidP="00DC054A">
      <w:pPr>
        <w:ind w:firstLine="567"/>
        <w:rPr>
          <w:rFonts w:asciiTheme="majorHAnsi" w:hAnsiTheme="majorHAnsi"/>
          <w:sz w:val="27"/>
          <w:szCs w:val="27"/>
          <w:lang w:val="en-GB"/>
        </w:rPr>
      </w:pPr>
    </w:p>
    <w:p w14:paraId="798631BB" w14:textId="1AC2DEE9" w:rsidR="00D915EC" w:rsidRPr="00132D0A" w:rsidRDefault="00D915EC" w:rsidP="00D915EC">
      <w:pPr>
        <w:rPr>
          <w:rFonts w:asciiTheme="majorHAnsi" w:hAnsiTheme="majorHAnsi"/>
          <w:b/>
          <w:sz w:val="27"/>
          <w:szCs w:val="27"/>
          <w:lang w:val="en-GB"/>
        </w:rPr>
      </w:pPr>
      <w:r w:rsidRPr="00132D0A">
        <w:rPr>
          <w:rFonts w:asciiTheme="majorHAnsi" w:hAnsiTheme="majorHAnsi"/>
          <w:b/>
          <w:sz w:val="27"/>
          <w:szCs w:val="27"/>
          <w:lang w:val="en-GB"/>
        </w:rPr>
        <w:t>Wooden temples</w:t>
      </w:r>
    </w:p>
    <w:p w14:paraId="2C2ECEDE" w14:textId="4E4FEFF2" w:rsidR="00D915EC" w:rsidRPr="00132D0A" w:rsidRDefault="00D915EC" w:rsidP="00B93F45">
      <w:pPr>
        <w:rPr>
          <w:rFonts w:asciiTheme="majorHAnsi" w:hAnsiTheme="majorHAnsi"/>
          <w:sz w:val="27"/>
          <w:szCs w:val="27"/>
          <w:lang w:val="en-GB"/>
        </w:rPr>
      </w:pPr>
      <w:r w:rsidRPr="00132D0A">
        <w:rPr>
          <w:rFonts w:asciiTheme="majorHAnsi" w:hAnsiTheme="majorHAnsi"/>
          <w:sz w:val="27"/>
          <w:szCs w:val="27"/>
          <w:lang w:val="en-GB"/>
        </w:rPr>
        <w:t>He takes out a cigarette, slip</w:t>
      </w:r>
      <w:r w:rsidR="006C2071" w:rsidRPr="00132D0A">
        <w:rPr>
          <w:rFonts w:asciiTheme="majorHAnsi" w:hAnsiTheme="majorHAnsi"/>
          <w:sz w:val="27"/>
          <w:szCs w:val="27"/>
          <w:lang w:val="en-GB"/>
        </w:rPr>
        <w:t>s the case</w:t>
      </w:r>
      <w:r w:rsidRPr="00132D0A">
        <w:rPr>
          <w:rFonts w:asciiTheme="majorHAnsi" w:hAnsiTheme="majorHAnsi"/>
          <w:sz w:val="27"/>
          <w:szCs w:val="27"/>
          <w:lang w:val="en-GB"/>
        </w:rPr>
        <w:t xml:space="preserve"> back into his blazer pocket and leans back in his deck chair. He is </w:t>
      </w:r>
      <w:r w:rsidR="002B0BE9" w:rsidRPr="00132D0A">
        <w:rPr>
          <w:rFonts w:asciiTheme="majorHAnsi" w:hAnsiTheme="majorHAnsi"/>
          <w:sz w:val="27"/>
          <w:szCs w:val="27"/>
          <w:lang w:val="en-GB"/>
        </w:rPr>
        <w:t>astonished</w:t>
      </w:r>
      <w:r w:rsidRPr="00132D0A">
        <w:rPr>
          <w:rFonts w:asciiTheme="majorHAnsi" w:hAnsiTheme="majorHAnsi"/>
          <w:sz w:val="27"/>
          <w:szCs w:val="27"/>
          <w:lang w:val="en-GB"/>
        </w:rPr>
        <w:t xml:space="preserve">. The island </w:t>
      </w:r>
      <w:r w:rsidR="00B93F45" w:rsidRPr="00132D0A">
        <w:rPr>
          <w:rFonts w:asciiTheme="majorHAnsi" w:hAnsiTheme="majorHAnsi"/>
          <w:sz w:val="27"/>
          <w:szCs w:val="27"/>
          <w:lang w:val="en-GB"/>
        </w:rPr>
        <w:t>really</w:t>
      </w:r>
      <w:r w:rsidRPr="00132D0A">
        <w:rPr>
          <w:rFonts w:asciiTheme="majorHAnsi" w:hAnsiTheme="majorHAnsi"/>
          <w:sz w:val="27"/>
          <w:szCs w:val="27"/>
          <w:lang w:val="en-GB"/>
        </w:rPr>
        <w:t xml:space="preserve"> </w:t>
      </w:r>
      <w:r w:rsidR="006C2071" w:rsidRPr="00132D0A">
        <w:rPr>
          <w:rFonts w:asciiTheme="majorHAnsi" w:hAnsiTheme="majorHAnsi"/>
          <w:sz w:val="27"/>
          <w:szCs w:val="27"/>
          <w:lang w:val="en-GB"/>
        </w:rPr>
        <w:t>does look</w:t>
      </w:r>
      <w:r w:rsidRPr="00132D0A">
        <w:rPr>
          <w:rFonts w:asciiTheme="majorHAnsi" w:hAnsiTheme="majorHAnsi"/>
          <w:sz w:val="27"/>
          <w:szCs w:val="27"/>
          <w:lang w:val="en-GB"/>
        </w:rPr>
        <w:t xml:space="preserve"> like one great</w:t>
      </w:r>
      <w:r w:rsidR="005F3DC4" w:rsidRPr="00132D0A">
        <w:rPr>
          <w:rFonts w:asciiTheme="majorHAnsi" w:hAnsiTheme="majorHAnsi"/>
          <w:sz w:val="27"/>
          <w:szCs w:val="27"/>
          <w:lang w:val="en-GB"/>
        </w:rPr>
        <w:t xml:space="preserve"> </w:t>
      </w:r>
      <w:r w:rsidR="002B0BE9" w:rsidRPr="00132D0A">
        <w:rPr>
          <w:rFonts w:asciiTheme="majorHAnsi" w:hAnsiTheme="majorHAnsi"/>
          <w:sz w:val="27"/>
          <w:szCs w:val="27"/>
          <w:lang w:val="en-GB"/>
        </w:rPr>
        <w:t>rock</w:t>
      </w:r>
      <w:r w:rsidR="005F3DC4" w:rsidRPr="00132D0A">
        <w:rPr>
          <w:rFonts w:asciiTheme="majorHAnsi" w:hAnsiTheme="majorHAnsi"/>
          <w:sz w:val="27"/>
          <w:szCs w:val="27"/>
          <w:lang w:val="en-GB"/>
        </w:rPr>
        <w:t>, and from south to north</w:t>
      </w:r>
      <w:r w:rsidRPr="00132D0A">
        <w:rPr>
          <w:rFonts w:asciiTheme="majorHAnsi" w:hAnsiTheme="majorHAnsi"/>
          <w:sz w:val="27"/>
          <w:szCs w:val="27"/>
          <w:lang w:val="en-GB"/>
        </w:rPr>
        <w:t xml:space="preserve"> it is covered </w:t>
      </w:r>
      <w:r w:rsidR="00F1655A" w:rsidRPr="00132D0A">
        <w:rPr>
          <w:rFonts w:asciiTheme="majorHAnsi" w:hAnsiTheme="majorHAnsi"/>
          <w:sz w:val="27"/>
          <w:szCs w:val="27"/>
          <w:lang w:val="en-GB"/>
        </w:rPr>
        <w:t>in</w:t>
      </w:r>
      <w:r w:rsidRPr="00132D0A">
        <w:rPr>
          <w:rFonts w:asciiTheme="majorHAnsi" w:hAnsiTheme="majorHAnsi"/>
          <w:sz w:val="27"/>
          <w:szCs w:val="27"/>
          <w:lang w:val="en-GB"/>
        </w:rPr>
        <w:t xml:space="preserve"> </w:t>
      </w:r>
      <w:r w:rsidR="002B0BE9" w:rsidRPr="00132D0A">
        <w:rPr>
          <w:rFonts w:asciiTheme="majorHAnsi" w:hAnsiTheme="majorHAnsi"/>
          <w:sz w:val="27"/>
          <w:szCs w:val="27"/>
          <w:lang w:val="en-GB"/>
        </w:rPr>
        <w:t>an</w:t>
      </w:r>
      <w:r w:rsidRPr="00132D0A">
        <w:rPr>
          <w:rFonts w:asciiTheme="majorHAnsi" w:hAnsiTheme="majorHAnsi"/>
          <w:sz w:val="27"/>
          <w:szCs w:val="27"/>
          <w:lang w:val="en-GB"/>
        </w:rPr>
        <w:t xml:space="preserve"> enormous forest. Through his Zeiss binoculars, the young </w:t>
      </w:r>
      <w:r w:rsidR="006C2071" w:rsidRPr="00132D0A">
        <w:rPr>
          <w:rFonts w:asciiTheme="majorHAnsi" w:hAnsiTheme="majorHAnsi"/>
          <w:sz w:val="27"/>
          <w:szCs w:val="27"/>
          <w:lang w:val="en-GB"/>
        </w:rPr>
        <w:t>aristocrat</w:t>
      </w:r>
      <w:r w:rsidRPr="00132D0A">
        <w:rPr>
          <w:rFonts w:asciiTheme="majorHAnsi" w:hAnsiTheme="majorHAnsi"/>
          <w:sz w:val="27"/>
          <w:szCs w:val="27"/>
          <w:lang w:val="en-GB"/>
        </w:rPr>
        <w:t xml:space="preserve">, Charles Barrett-Lennard, has </w:t>
      </w:r>
      <w:r w:rsidR="005F3DC4" w:rsidRPr="00132D0A">
        <w:rPr>
          <w:rFonts w:asciiTheme="majorHAnsi" w:hAnsiTheme="majorHAnsi"/>
          <w:sz w:val="27"/>
          <w:szCs w:val="27"/>
          <w:lang w:val="en-GB"/>
        </w:rPr>
        <w:t>spied</w:t>
      </w:r>
      <w:r w:rsidRPr="00132D0A">
        <w:rPr>
          <w:rFonts w:asciiTheme="majorHAnsi" w:hAnsiTheme="majorHAnsi"/>
          <w:sz w:val="27"/>
          <w:szCs w:val="27"/>
          <w:lang w:val="en-GB"/>
        </w:rPr>
        <w:t xml:space="preserve"> </w:t>
      </w:r>
      <w:r w:rsidR="005F3DC4" w:rsidRPr="00132D0A">
        <w:rPr>
          <w:rFonts w:asciiTheme="majorHAnsi" w:hAnsiTheme="majorHAnsi"/>
          <w:sz w:val="27"/>
          <w:szCs w:val="27"/>
          <w:lang w:val="en-GB"/>
        </w:rPr>
        <w:t>Vancouver Island – the largest P</w:t>
      </w:r>
      <w:r w:rsidRPr="00132D0A">
        <w:rPr>
          <w:rFonts w:asciiTheme="majorHAnsi" w:hAnsiTheme="majorHAnsi"/>
          <w:sz w:val="27"/>
          <w:szCs w:val="27"/>
          <w:lang w:val="en-GB"/>
        </w:rPr>
        <w:t>acific island east of New Zealand.</w:t>
      </w:r>
    </w:p>
    <w:p w14:paraId="6C751AAF" w14:textId="77777777" w:rsidR="00D915EC" w:rsidRPr="00132D0A" w:rsidRDefault="00D915EC" w:rsidP="00D915EC">
      <w:pPr>
        <w:rPr>
          <w:rFonts w:asciiTheme="majorHAnsi" w:hAnsiTheme="majorHAnsi"/>
          <w:sz w:val="27"/>
          <w:szCs w:val="27"/>
          <w:lang w:val="en-GB"/>
        </w:rPr>
      </w:pPr>
    </w:p>
    <w:p w14:paraId="638D9A17" w14:textId="1B2843E3" w:rsidR="00D915EC" w:rsidRPr="00132D0A" w:rsidRDefault="00D915EC" w:rsidP="00D915EC">
      <w:pPr>
        <w:rPr>
          <w:rFonts w:asciiTheme="majorHAnsi" w:hAnsiTheme="majorHAnsi"/>
          <w:sz w:val="27"/>
          <w:szCs w:val="27"/>
          <w:lang w:val="en-GB"/>
        </w:rPr>
      </w:pPr>
      <w:r w:rsidRPr="00132D0A">
        <w:rPr>
          <w:rFonts w:asciiTheme="majorHAnsi" w:hAnsiTheme="majorHAnsi"/>
          <w:sz w:val="27"/>
          <w:szCs w:val="27"/>
          <w:lang w:val="en-GB"/>
        </w:rPr>
        <w:t xml:space="preserve">Along with his fellow-officer, Napoleon Fitzstubbs, he has set out on a </w:t>
      </w:r>
      <w:r w:rsidR="00F1655A" w:rsidRPr="00132D0A">
        <w:rPr>
          <w:rFonts w:asciiTheme="majorHAnsi" w:hAnsiTheme="majorHAnsi"/>
          <w:sz w:val="27"/>
          <w:szCs w:val="27"/>
          <w:lang w:val="en-GB"/>
        </w:rPr>
        <w:t>pleasure</w:t>
      </w:r>
      <w:r w:rsidRPr="00132D0A">
        <w:rPr>
          <w:rFonts w:asciiTheme="majorHAnsi" w:hAnsiTheme="majorHAnsi"/>
          <w:sz w:val="27"/>
          <w:szCs w:val="27"/>
          <w:lang w:val="en-GB"/>
        </w:rPr>
        <w:t xml:space="preserve"> trip after </w:t>
      </w:r>
      <w:r w:rsidR="005F3DC4" w:rsidRPr="00132D0A">
        <w:rPr>
          <w:rFonts w:asciiTheme="majorHAnsi" w:hAnsiTheme="majorHAnsi"/>
          <w:sz w:val="27"/>
          <w:szCs w:val="27"/>
          <w:lang w:val="en-GB"/>
        </w:rPr>
        <w:t xml:space="preserve">an arduous stint </w:t>
      </w:r>
      <w:r w:rsidRPr="00132D0A">
        <w:rPr>
          <w:rFonts w:asciiTheme="majorHAnsi" w:hAnsiTheme="majorHAnsi"/>
          <w:sz w:val="27"/>
          <w:szCs w:val="27"/>
          <w:lang w:val="en-GB"/>
        </w:rPr>
        <w:t xml:space="preserve">as a dragoon in the Crimean War. They have </w:t>
      </w:r>
      <w:r w:rsidR="00530446" w:rsidRPr="00132D0A">
        <w:rPr>
          <w:rFonts w:asciiTheme="majorHAnsi" w:hAnsiTheme="majorHAnsi"/>
          <w:sz w:val="27"/>
          <w:szCs w:val="27"/>
          <w:lang w:val="en-GB"/>
        </w:rPr>
        <w:t xml:space="preserve">brought along a </w:t>
      </w:r>
      <w:r w:rsidR="00472BD3" w:rsidRPr="00132D0A">
        <w:rPr>
          <w:rFonts w:asciiTheme="majorHAnsi" w:hAnsiTheme="majorHAnsi"/>
          <w:sz w:val="27"/>
          <w:szCs w:val="27"/>
          <w:lang w:val="en-GB"/>
        </w:rPr>
        <w:t>spacious</w:t>
      </w:r>
      <w:r w:rsidR="00530446" w:rsidRPr="00132D0A">
        <w:rPr>
          <w:rFonts w:asciiTheme="majorHAnsi" w:hAnsiTheme="majorHAnsi"/>
          <w:sz w:val="27"/>
          <w:szCs w:val="27"/>
          <w:lang w:val="en-GB"/>
        </w:rPr>
        <w:t xml:space="preserve"> </w:t>
      </w:r>
      <w:r w:rsidR="00836219" w:rsidRPr="00132D0A">
        <w:rPr>
          <w:rFonts w:asciiTheme="majorHAnsi" w:hAnsiTheme="majorHAnsi"/>
          <w:sz w:val="27"/>
          <w:szCs w:val="27"/>
          <w:lang w:val="en-GB"/>
        </w:rPr>
        <w:t>cutter</w:t>
      </w:r>
      <w:r w:rsidR="00530446" w:rsidRPr="00132D0A">
        <w:rPr>
          <w:rFonts w:asciiTheme="majorHAnsi" w:hAnsiTheme="majorHAnsi"/>
          <w:sz w:val="27"/>
          <w:szCs w:val="27"/>
          <w:lang w:val="en-GB"/>
        </w:rPr>
        <w:t xml:space="preserve"> as deck cargo, </w:t>
      </w:r>
      <w:r w:rsidR="00836219" w:rsidRPr="00132D0A">
        <w:rPr>
          <w:rFonts w:asciiTheme="majorHAnsi" w:hAnsiTheme="majorHAnsi"/>
          <w:sz w:val="27"/>
          <w:szCs w:val="27"/>
          <w:lang w:val="en-GB"/>
        </w:rPr>
        <w:t>together with</w:t>
      </w:r>
      <w:r w:rsidR="00530446" w:rsidRPr="00132D0A">
        <w:rPr>
          <w:rFonts w:asciiTheme="majorHAnsi" w:hAnsiTheme="majorHAnsi"/>
          <w:sz w:val="27"/>
          <w:szCs w:val="27"/>
          <w:lang w:val="en-GB"/>
        </w:rPr>
        <w:t xml:space="preserve"> their dogs, including a pure-breed bulldog. It is late in the summer of 1860 and they are planning to sail around Vancouver Island, where Captain James Cook </w:t>
      </w:r>
      <w:r w:rsidR="00B01C48" w:rsidRPr="00132D0A">
        <w:rPr>
          <w:rFonts w:asciiTheme="majorHAnsi" w:hAnsiTheme="majorHAnsi"/>
          <w:sz w:val="27"/>
          <w:szCs w:val="27"/>
          <w:lang w:val="en-GB"/>
        </w:rPr>
        <w:t>was</w:t>
      </w:r>
      <w:r w:rsidR="00530446" w:rsidRPr="00132D0A">
        <w:rPr>
          <w:rFonts w:asciiTheme="majorHAnsi" w:hAnsiTheme="majorHAnsi"/>
          <w:sz w:val="27"/>
          <w:szCs w:val="27"/>
          <w:lang w:val="en-GB"/>
        </w:rPr>
        <w:t xml:space="preserve"> the first European to set foot in 1778.</w:t>
      </w:r>
    </w:p>
    <w:p w14:paraId="77501752" w14:textId="0F8CE6A1" w:rsidR="00530446" w:rsidRPr="00132D0A" w:rsidRDefault="00530446" w:rsidP="00530446">
      <w:pPr>
        <w:ind w:firstLine="567"/>
        <w:rPr>
          <w:rFonts w:asciiTheme="majorHAnsi" w:hAnsiTheme="majorHAnsi"/>
          <w:sz w:val="27"/>
          <w:szCs w:val="27"/>
          <w:lang w:val="en-GB"/>
        </w:rPr>
      </w:pPr>
      <w:r w:rsidRPr="00132D0A">
        <w:rPr>
          <w:rFonts w:asciiTheme="majorHAnsi" w:hAnsiTheme="majorHAnsi"/>
          <w:sz w:val="27"/>
          <w:szCs w:val="27"/>
          <w:lang w:val="en-GB"/>
        </w:rPr>
        <w:t xml:space="preserve">After rigging up the cutter outside the little collection of </w:t>
      </w:r>
      <w:r w:rsidR="005F3DC4" w:rsidRPr="00132D0A">
        <w:rPr>
          <w:rFonts w:asciiTheme="majorHAnsi" w:hAnsiTheme="majorHAnsi"/>
          <w:sz w:val="27"/>
          <w:szCs w:val="27"/>
          <w:lang w:val="en-GB"/>
        </w:rPr>
        <w:t xml:space="preserve">wooden </w:t>
      </w:r>
      <w:r w:rsidRPr="00132D0A">
        <w:rPr>
          <w:rFonts w:asciiTheme="majorHAnsi" w:hAnsiTheme="majorHAnsi"/>
          <w:sz w:val="27"/>
          <w:szCs w:val="27"/>
          <w:lang w:val="en-GB"/>
        </w:rPr>
        <w:t>houses that form the administrative centre of Victoria at the southernmost point of the island, the</w:t>
      </w:r>
      <w:r w:rsidR="005F3DC4" w:rsidRPr="00132D0A">
        <w:rPr>
          <w:rFonts w:asciiTheme="majorHAnsi" w:hAnsiTheme="majorHAnsi"/>
          <w:sz w:val="27"/>
          <w:szCs w:val="27"/>
          <w:lang w:val="en-GB"/>
        </w:rPr>
        <w:t>y</w:t>
      </w:r>
      <w:r w:rsidRPr="00132D0A">
        <w:rPr>
          <w:rFonts w:asciiTheme="majorHAnsi" w:hAnsiTheme="majorHAnsi"/>
          <w:sz w:val="27"/>
          <w:szCs w:val="27"/>
          <w:lang w:val="en-GB"/>
        </w:rPr>
        <w:t xml:space="preserve"> set out in an eastward direction. </w:t>
      </w:r>
      <w:r w:rsidR="002B0BE9" w:rsidRPr="00132D0A">
        <w:rPr>
          <w:rFonts w:asciiTheme="majorHAnsi" w:hAnsiTheme="majorHAnsi"/>
          <w:sz w:val="27"/>
          <w:szCs w:val="27"/>
          <w:lang w:val="en-GB"/>
        </w:rPr>
        <w:t>They plan to sail</w:t>
      </w:r>
      <w:r w:rsidR="005F3DC4" w:rsidRPr="00132D0A">
        <w:rPr>
          <w:rFonts w:asciiTheme="majorHAnsi" w:hAnsiTheme="majorHAnsi"/>
          <w:sz w:val="27"/>
          <w:szCs w:val="27"/>
          <w:lang w:val="en-GB"/>
        </w:rPr>
        <w:t xml:space="preserve"> </w:t>
      </w:r>
      <w:r w:rsidR="002B0BE9" w:rsidRPr="00132D0A">
        <w:rPr>
          <w:rFonts w:asciiTheme="majorHAnsi" w:hAnsiTheme="majorHAnsi"/>
          <w:sz w:val="27"/>
          <w:szCs w:val="27"/>
          <w:lang w:val="en-GB"/>
        </w:rPr>
        <w:t>along the mainland side of the island first</w:t>
      </w:r>
      <w:r w:rsidR="005F3DC4" w:rsidRPr="00132D0A">
        <w:rPr>
          <w:rFonts w:asciiTheme="majorHAnsi" w:hAnsiTheme="majorHAnsi"/>
          <w:sz w:val="27"/>
          <w:szCs w:val="27"/>
          <w:lang w:val="en-GB"/>
        </w:rPr>
        <w:t>, through the Clay</w:t>
      </w:r>
      <w:r w:rsidR="002B0BE9" w:rsidRPr="00132D0A">
        <w:rPr>
          <w:rFonts w:asciiTheme="majorHAnsi" w:hAnsiTheme="majorHAnsi"/>
          <w:sz w:val="27"/>
          <w:szCs w:val="27"/>
          <w:lang w:val="en-GB"/>
        </w:rPr>
        <w:t>oquot Sound</w:t>
      </w:r>
      <w:r w:rsidR="005F3DC4"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There is a tailwind and blazing sunshine, and the ensign of the Royal Thames Yacht Club flutters on the stern. Soon they meet their first Indians, black-eyed and copper-skinned with broad faces and high cheekbones, thick lips and smooth black hair that is never cut. And without exception they are dressed in </w:t>
      </w:r>
      <w:r w:rsidR="004247D1" w:rsidRPr="00132D0A">
        <w:rPr>
          <w:rFonts w:asciiTheme="majorHAnsi" w:hAnsiTheme="majorHAnsi"/>
          <w:sz w:val="27"/>
          <w:szCs w:val="27"/>
          <w:lang w:val="en-GB"/>
        </w:rPr>
        <w:t>‘</w:t>
      </w:r>
      <w:r w:rsidRPr="00132D0A">
        <w:rPr>
          <w:rFonts w:asciiTheme="majorHAnsi" w:hAnsiTheme="majorHAnsi"/>
          <w:sz w:val="27"/>
          <w:szCs w:val="27"/>
          <w:lang w:val="en-GB"/>
        </w:rPr>
        <w:t>b</w:t>
      </w:r>
      <w:r w:rsidR="00102A20" w:rsidRPr="00132D0A">
        <w:rPr>
          <w:rFonts w:asciiTheme="majorHAnsi" w:hAnsiTheme="majorHAnsi"/>
          <w:sz w:val="27"/>
          <w:szCs w:val="27"/>
          <w:lang w:val="en-GB"/>
        </w:rPr>
        <w:t>izarre, party-coloured garments</w:t>
      </w:r>
      <w:r w:rsidR="004247D1" w:rsidRPr="00132D0A">
        <w:rPr>
          <w:rFonts w:asciiTheme="majorHAnsi" w:hAnsiTheme="majorHAnsi"/>
          <w:sz w:val="27"/>
          <w:szCs w:val="27"/>
          <w:lang w:val="en-GB"/>
        </w:rPr>
        <w:t>’</w:t>
      </w:r>
      <w:r w:rsidR="00102A20"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48"/>
      </w:r>
      <w:r w:rsidR="00EA30DB" w:rsidRPr="00132D0A">
        <w:rPr>
          <w:rFonts w:asciiTheme="majorHAnsi" w:hAnsiTheme="majorHAnsi"/>
          <w:sz w:val="27"/>
          <w:szCs w:val="27"/>
          <w:lang w:val="en-GB"/>
        </w:rPr>
        <w:t xml:space="preserve"> </w:t>
      </w:r>
      <w:r w:rsidR="002B0BE9" w:rsidRPr="00132D0A">
        <w:rPr>
          <w:rFonts w:asciiTheme="majorHAnsi" w:hAnsiTheme="majorHAnsi"/>
          <w:sz w:val="27"/>
          <w:szCs w:val="27"/>
          <w:lang w:val="en-GB"/>
        </w:rPr>
        <w:t>One chief</w:t>
      </w:r>
      <w:r w:rsidR="00EA30DB" w:rsidRPr="00132D0A">
        <w:rPr>
          <w:rFonts w:asciiTheme="majorHAnsi" w:hAnsiTheme="majorHAnsi"/>
          <w:sz w:val="27"/>
          <w:szCs w:val="27"/>
          <w:lang w:val="en-GB"/>
        </w:rPr>
        <w:t xml:space="preserve"> wants to barter for the bulldog, a</w:t>
      </w:r>
      <w:r w:rsidR="005F3DC4" w:rsidRPr="00132D0A">
        <w:rPr>
          <w:rFonts w:asciiTheme="majorHAnsi" w:hAnsiTheme="majorHAnsi"/>
          <w:sz w:val="27"/>
          <w:szCs w:val="27"/>
          <w:lang w:val="en-GB"/>
        </w:rPr>
        <w:t>n offer</w:t>
      </w:r>
      <w:r w:rsidR="00EA30DB" w:rsidRPr="00132D0A">
        <w:rPr>
          <w:rFonts w:asciiTheme="majorHAnsi" w:hAnsiTheme="majorHAnsi"/>
          <w:sz w:val="27"/>
          <w:szCs w:val="27"/>
          <w:lang w:val="en-GB"/>
        </w:rPr>
        <w:t xml:space="preserve"> Barrett-Lennard </w:t>
      </w:r>
      <w:r w:rsidR="005F3DC4" w:rsidRPr="00132D0A">
        <w:rPr>
          <w:rFonts w:asciiTheme="majorHAnsi" w:hAnsiTheme="majorHAnsi"/>
          <w:sz w:val="27"/>
          <w:szCs w:val="27"/>
          <w:lang w:val="en-GB"/>
        </w:rPr>
        <w:t>refuses</w:t>
      </w:r>
      <w:r w:rsidR="00EA30DB" w:rsidRPr="00132D0A">
        <w:rPr>
          <w:rFonts w:asciiTheme="majorHAnsi" w:hAnsiTheme="majorHAnsi"/>
          <w:sz w:val="27"/>
          <w:szCs w:val="27"/>
          <w:lang w:val="en-GB"/>
        </w:rPr>
        <w:t xml:space="preserve"> in no uncertain terms. Instead, he offers him a pair of t</w:t>
      </w:r>
      <w:r w:rsidR="002B0BE9" w:rsidRPr="00132D0A">
        <w:rPr>
          <w:rFonts w:asciiTheme="majorHAnsi" w:hAnsiTheme="majorHAnsi"/>
          <w:sz w:val="27"/>
          <w:szCs w:val="27"/>
          <w:lang w:val="en-GB"/>
        </w:rPr>
        <w:t>rousers, for which the chief</w:t>
      </w:r>
      <w:r w:rsidR="00EA30DB" w:rsidRPr="00132D0A">
        <w:rPr>
          <w:rFonts w:asciiTheme="majorHAnsi" w:hAnsiTheme="majorHAnsi"/>
          <w:sz w:val="27"/>
          <w:szCs w:val="27"/>
          <w:lang w:val="en-GB"/>
        </w:rPr>
        <w:t xml:space="preserve"> shows little enthusiasm even though they were </w:t>
      </w:r>
      <w:r w:rsidR="005F3DC4" w:rsidRPr="00132D0A">
        <w:rPr>
          <w:rFonts w:asciiTheme="majorHAnsi" w:hAnsiTheme="majorHAnsi"/>
          <w:sz w:val="27"/>
          <w:szCs w:val="27"/>
          <w:lang w:val="en-GB"/>
        </w:rPr>
        <w:t>cut</w:t>
      </w:r>
      <w:r w:rsidR="00EA30DB" w:rsidRPr="00132D0A">
        <w:rPr>
          <w:rFonts w:asciiTheme="majorHAnsi" w:hAnsiTheme="majorHAnsi"/>
          <w:sz w:val="27"/>
          <w:szCs w:val="27"/>
          <w:lang w:val="en-GB"/>
        </w:rPr>
        <w:t xml:space="preserve"> by Hills of Bond Street.</w:t>
      </w:r>
    </w:p>
    <w:p w14:paraId="26FFDB01" w14:textId="5A02417F" w:rsidR="00EA30DB" w:rsidRPr="00132D0A" w:rsidRDefault="00EA30DB" w:rsidP="00530446">
      <w:pPr>
        <w:ind w:firstLine="567"/>
        <w:rPr>
          <w:rFonts w:asciiTheme="majorHAnsi" w:hAnsiTheme="majorHAnsi"/>
          <w:sz w:val="27"/>
          <w:szCs w:val="27"/>
          <w:lang w:val="en-GB"/>
        </w:rPr>
      </w:pPr>
      <w:r w:rsidRPr="00132D0A">
        <w:rPr>
          <w:rFonts w:asciiTheme="majorHAnsi" w:hAnsiTheme="majorHAnsi"/>
          <w:sz w:val="27"/>
          <w:szCs w:val="27"/>
          <w:lang w:val="en-GB"/>
        </w:rPr>
        <w:t>In the Clay</w:t>
      </w:r>
      <w:r w:rsidR="002B0BE9" w:rsidRPr="00132D0A">
        <w:rPr>
          <w:rFonts w:asciiTheme="majorHAnsi" w:hAnsiTheme="majorHAnsi"/>
          <w:sz w:val="27"/>
          <w:szCs w:val="27"/>
          <w:lang w:val="en-GB"/>
        </w:rPr>
        <w:t>o</w:t>
      </w:r>
      <w:r w:rsidRPr="00132D0A">
        <w:rPr>
          <w:rFonts w:asciiTheme="majorHAnsi" w:hAnsiTheme="majorHAnsi"/>
          <w:sz w:val="27"/>
          <w:szCs w:val="27"/>
          <w:lang w:val="en-GB"/>
        </w:rPr>
        <w:t xml:space="preserve">quot </w:t>
      </w:r>
      <w:r w:rsidR="002B0BE9" w:rsidRPr="00132D0A">
        <w:rPr>
          <w:rFonts w:asciiTheme="majorHAnsi" w:hAnsiTheme="majorHAnsi"/>
          <w:sz w:val="27"/>
          <w:szCs w:val="27"/>
          <w:lang w:val="en-GB"/>
        </w:rPr>
        <w:t>S</w:t>
      </w:r>
      <w:r w:rsidRPr="00132D0A">
        <w:rPr>
          <w:rFonts w:asciiTheme="majorHAnsi" w:hAnsiTheme="majorHAnsi"/>
          <w:sz w:val="27"/>
          <w:szCs w:val="27"/>
          <w:lang w:val="en-GB"/>
        </w:rPr>
        <w:t xml:space="preserve">ound, they quickly spy a number of Indian villages in clearings along the shoreline. And they are </w:t>
      </w:r>
      <w:r w:rsidR="002B0BE9" w:rsidRPr="00132D0A">
        <w:rPr>
          <w:rFonts w:asciiTheme="majorHAnsi" w:hAnsiTheme="majorHAnsi"/>
          <w:sz w:val="27"/>
          <w:szCs w:val="27"/>
          <w:lang w:val="en-GB"/>
        </w:rPr>
        <w:t>amazed</w:t>
      </w:r>
      <w:r w:rsidRPr="00132D0A">
        <w:rPr>
          <w:rFonts w:asciiTheme="majorHAnsi" w:hAnsiTheme="majorHAnsi"/>
          <w:sz w:val="27"/>
          <w:szCs w:val="27"/>
          <w:lang w:val="en-GB"/>
        </w:rPr>
        <w:t xml:space="preserve"> by the building </w:t>
      </w:r>
      <w:r w:rsidR="002B0BE9" w:rsidRPr="00132D0A">
        <w:rPr>
          <w:rFonts w:asciiTheme="majorHAnsi" w:hAnsiTheme="majorHAnsi"/>
          <w:sz w:val="27"/>
          <w:szCs w:val="27"/>
          <w:lang w:val="en-GB"/>
        </w:rPr>
        <w:lastRenderedPageBreak/>
        <w:t>traditions</w:t>
      </w:r>
      <w:r w:rsidRPr="00132D0A">
        <w:rPr>
          <w:rFonts w:asciiTheme="majorHAnsi" w:hAnsiTheme="majorHAnsi"/>
          <w:sz w:val="27"/>
          <w:szCs w:val="27"/>
          <w:lang w:val="en-GB"/>
        </w:rPr>
        <w:t xml:space="preserve">: </w:t>
      </w:r>
      <w:r w:rsidR="004247D1" w:rsidRPr="00132D0A">
        <w:rPr>
          <w:rFonts w:asciiTheme="majorHAnsi" w:hAnsiTheme="majorHAnsi"/>
          <w:sz w:val="27"/>
          <w:szCs w:val="27"/>
          <w:lang w:val="en-GB"/>
        </w:rPr>
        <w:t>‘</w:t>
      </w:r>
      <w:r w:rsidRPr="00132D0A">
        <w:rPr>
          <w:rFonts w:asciiTheme="majorHAnsi" w:hAnsiTheme="majorHAnsi"/>
          <w:sz w:val="27"/>
          <w:szCs w:val="27"/>
          <w:lang w:val="en-GB"/>
        </w:rPr>
        <w:t>The sight of these buildings produced the same effect of wonder on my mind as did the first visit to Stonehenge.</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49"/>
      </w:r>
    </w:p>
    <w:p w14:paraId="381AF34F" w14:textId="40E5A197" w:rsidR="00EA30DB" w:rsidRPr="00132D0A" w:rsidRDefault="00EA30DB" w:rsidP="00530446">
      <w:pPr>
        <w:ind w:firstLine="567"/>
        <w:rPr>
          <w:rFonts w:asciiTheme="majorHAnsi" w:hAnsiTheme="majorHAnsi"/>
          <w:sz w:val="27"/>
          <w:szCs w:val="27"/>
          <w:lang w:val="en-GB"/>
        </w:rPr>
      </w:pPr>
      <w:r w:rsidRPr="00132D0A">
        <w:rPr>
          <w:rFonts w:asciiTheme="majorHAnsi" w:hAnsiTheme="majorHAnsi"/>
          <w:sz w:val="27"/>
          <w:szCs w:val="27"/>
          <w:lang w:val="en-GB"/>
        </w:rPr>
        <w:t xml:space="preserve">The houses are as large as railway stations and </w:t>
      </w:r>
      <w:r w:rsidR="00F1655A" w:rsidRPr="00132D0A">
        <w:rPr>
          <w:rFonts w:asciiTheme="majorHAnsi" w:hAnsiTheme="majorHAnsi"/>
          <w:sz w:val="27"/>
          <w:szCs w:val="27"/>
          <w:lang w:val="en-GB"/>
        </w:rPr>
        <w:t>consist</w:t>
      </w:r>
      <w:r w:rsidRPr="00132D0A">
        <w:rPr>
          <w:rFonts w:asciiTheme="majorHAnsi" w:hAnsiTheme="majorHAnsi"/>
          <w:sz w:val="27"/>
          <w:szCs w:val="27"/>
          <w:lang w:val="en-GB"/>
        </w:rPr>
        <w:t xml:space="preserve"> </w:t>
      </w:r>
      <w:r w:rsidR="00F1655A" w:rsidRPr="00132D0A">
        <w:rPr>
          <w:rFonts w:asciiTheme="majorHAnsi" w:hAnsiTheme="majorHAnsi"/>
          <w:sz w:val="27"/>
          <w:szCs w:val="27"/>
          <w:lang w:val="en-GB"/>
        </w:rPr>
        <w:t>of</w:t>
      </w:r>
      <w:r w:rsidRPr="00132D0A">
        <w:rPr>
          <w:rFonts w:asciiTheme="majorHAnsi" w:hAnsiTheme="majorHAnsi"/>
          <w:sz w:val="27"/>
          <w:szCs w:val="27"/>
          <w:lang w:val="en-GB"/>
        </w:rPr>
        <w:t xml:space="preserve"> coarse frameworks </w:t>
      </w:r>
      <w:r w:rsidR="005F3DC4" w:rsidRPr="00132D0A">
        <w:rPr>
          <w:rFonts w:asciiTheme="majorHAnsi" w:hAnsiTheme="majorHAnsi"/>
          <w:sz w:val="27"/>
          <w:szCs w:val="27"/>
          <w:lang w:val="en-GB"/>
        </w:rPr>
        <w:t>formed by posts measuring</w:t>
      </w:r>
      <w:r w:rsidRPr="00132D0A">
        <w:rPr>
          <w:rFonts w:asciiTheme="majorHAnsi" w:hAnsiTheme="majorHAnsi"/>
          <w:sz w:val="27"/>
          <w:szCs w:val="27"/>
          <w:lang w:val="en-GB"/>
        </w:rPr>
        <w:t xml:space="preserve"> over a meter in diameter. </w:t>
      </w:r>
      <w:r w:rsidR="00130B8D" w:rsidRPr="00132D0A">
        <w:rPr>
          <w:rFonts w:asciiTheme="majorHAnsi" w:hAnsiTheme="majorHAnsi"/>
          <w:sz w:val="27"/>
          <w:szCs w:val="27"/>
          <w:lang w:val="en-GB"/>
        </w:rPr>
        <w:t xml:space="preserve">The saddle roofs and walls are clad with broad </w:t>
      </w:r>
      <w:r w:rsidR="005F3DC4" w:rsidRPr="00132D0A">
        <w:rPr>
          <w:rFonts w:asciiTheme="majorHAnsi" w:hAnsiTheme="majorHAnsi"/>
          <w:sz w:val="27"/>
          <w:szCs w:val="27"/>
          <w:lang w:val="en-GB"/>
        </w:rPr>
        <w:t>planks</w:t>
      </w:r>
      <w:r w:rsidR="00130B8D" w:rsidRPr="00132D0A">
        <w:rPr>
          <w:rFonts w:asciiTheme="majorHAnsi" w:hAnsiTheme="majorHAnsi"/>
          <w:sz w:val="27"/>
          <w:szCs w:val="27"/>
          <w:lang w:val="en-GB"/>
        </w:rPr>
        <w:t xml:space="preserve"> split with wedges. And, unbelievably enough, the inhabitants are nomads. A tribe will generally make use of two or three villages, travelling between them. Each time</w:t>
      </w:r>
      <w:r w:rsidR="00472BD3" w:rsidRPr="00132D0A">
        <w:rPr>
          <w:rFonts w:asciiTheme="majorHAnsi" w:hAnsiTheme="majorHAnsi"/>
          <w:sz w:val="27"/>
          <w:szCs w:val="27"/>
          <w:lang w:val="en-GB"/>
        </w:rPr>
        <w:t xml:space="preserve"> they leave</w:t>
      </w:r>
      <w:r w:rsidR="00130B8D" w:rsidRPr="00132D0A">
        <w:rPr>
          <w:rFonts w:asciiTheme="majorHAnsi" w:hAnsiTheme="majorHAnsi"/>
          <w:sz w:val="27"/>
          <w:szCs w:val="27"/>
          <w:lang w:val="en-GB"/>
        </w:rPr>
        <w:t xml:space="preserve">, they take the </w:t>
      </w:r>
      <w:r w:rsidR="005F3DC4" w:rsidRPr="00132D0A">
        <w:rPr>
          <w:rFonts w:asciiTheme="majorHAnsi" w:hAnsiTheme="majorHAnsi"/>
          <w:sz w:val="27"/>
          <w:szCs w:val="27"/>
          <w:lang w:val="en-GB"/>
        </w:rPr>
        <w:t>planking</w:t>
      </w:r>
      <w:r w:rsidR="00130B8D" w:rsidRPr="00132D0A">
        <w:rPr>
          <w:rFonts w:asciiTheme="majorHAnsi" w:hAnsiTheme="majorHAnsi"/>
          <w:sz w:val="27"/>
          <w:szCs w:val="27"/>
          <w:lang w:val="en-GB"/>
        </w:rPr>
        <w:t xml:space="preserve"> with them </w:t>
      </w:r>
      <w:r w:rsidR="00472BD3" w:rsidRPr="00132D0A">
        <w:rPr>
          <w:rFonts w:asciiTheme="majorHAnsi" w:hAnsiTheme="majorHAnsi"/>
          <w:sz w:val="27"/>
          <w:szCs w:val="27"/>
          <w:lang w:val="en-GB"/>
        </w:rPr>
        <w:t>and leave</w:t>
      </w:r>
      <w:r w:rsidR="00130B8D" w:rsidRPr="00132D0A">
        <w:rPr>
          <w:rFonts w:asciiTheme="majorHAnsi" w:hAnsiTheme="majorHAnsi"/>
          <w:sz w:val="27"/>
          <w:szCs w:val="27"/>
          <w:lang w:val="en-GB"/>
        </w:rPr>
        <w:t xml:space="preserve"> t</w:t>
      </w:r>
      <w:r w:rsidR="00472BD3" w:rsidRPr="00132D0A">
        <w:rPr>
          <w:rFonts w:asciiTheme="majorHAnsi" w:hAnsiTheme="majorHAnsi"/>
          <w:sz w:val="27"/>
          <w:szCs w:val="27"/>
          <w:lang w:val="en-GB"/>
        </w:rPr>
        <w:t xml:space="preserve">he framework </w:t>
      </w:r>
      <w:r w:rsidR="00130B8D" w:rsidRPr="00132D0A">
        <w:rPr>
          <w:rFonts w:asciiTheme="majorHAnsi" w:hAnsiTheme="majorHAnsi"/>
          <w:sz w:val="27"/>
          <w:szCs w:val="27"/>
          <w:lang w:val="en-GB"/>
        </w:rPr>
        <w:t>standing.</w:t>
      </w:r>
    </w:p>
    <w:p w14:paraId="07F7C753" w14:textId="77777777" w:rsidR="00130B8D" w:rsidRPr="00132D0A" w:rsidRDefault="00130B8D" w:rsidP="00530446">
      <w:pPr>
        <w:ind w:firstLine="567"/>
        <w:rPr>
          <w:rFonts w:asciiTheme="majorHAnsi" w:hAnsiTheme="majorHAnsi"/>
          <w:sz w:val="27"/>
          <w:szCs w:val="27"/>
          <w:lang w:val="en-GB"/>
        </w:rPr>
      </w:pPr>
    </w:p>
    <w:p w14:paraId="47A674D9" w14:textId="38D7D66D" w:rsidR="00130B8D" w:rsidRPr="00132D0A" w:rsidRDefault="00130B8D" w:rsidP="002B0BE9">
      <w:pPr>
        <w:rPr>
          <w:rFonts w:asciiTheme="majorHAnsi" w:hAnsiTheme="majorHAnsi"/>
          <w:sz w:val="27"/>
          <w:szCs w:val="27"/>
          <w:lang w:val="en-GB"/>
        </w:rPr>
      </w:pPr>
      <w:r w:rsidRPr="00132D0A">
        <w:rPr>
          <w:rFonts w:asciiTheme="majorHAnsi" w:hAnsiTheme="majorHAnsi"/>
          <w:sz w:val="27"/>
          <w:szCs w:val="27"/>
          <w:lang w:val="en-GB"/>
        </w:rPr>
        <w:t>More than 30,000 Indians were living on Vancouver Island in the</w:t>
      </w:r>
      <w:r w:rsidR="005F3DC4" w:rsidRPr="00132D0A">
        <w:rPr>
          <w:rFonts w:asciiTheme="majorHAnsi" w:hAnsiTheme="majorHAnsi"/>
          <w:sz w:val="27"/>
          <w:szCs w:val="27"/>
          <w:lang w:val="en-GB"/>
        </w:rPr>
        <w:t xml:space="preserve"> mid-</w:t>
      </w:r>
      <w:r w:rsidRPr="00132D0A">
        <w:rPr>
          <w:rFonts w:asciiTheme="majorHAnsi" w:hAnsiTheme="majorHAnsi"/>
          <w:sz w:val="27"/>
          <w:szCs w:val="27"/>
          <w:lang w:val="en-GB"/>
        </w:rPr>
        <w:t>1800s</w:t>
      </w:r>
      <w:r w:rsidR="00472BD3" w:rsidRPr="00132D0A">
        <w:rPr>
          <w:rFonts w:asciiTheme="majorHAnsi" w:hAnsiTheme="majorHAnsi"/>
          <w:sz w:val="27"/>
          <w:szCs w:val="27"/>
          <w:lang w:val="en-GB"/>
        </w:rPr>
        <w:t>:</w:t>
      </w:r>
      <w:r w:rsidRPr="00132D0A">
        <w:rPr>
          <w:rFonts w:asciiTheme="majorHAnsi" w:hAnsiTheme="majorHAnsi"/>
          <w:sz w:val="27"/>
          <w:szCs w:val="27"/>
          <w:lang w:val="en-GB"/>
        </w:rPr>
        <w:t xml:space="preserve"> the Kwakiutl, Nuu</w:t>
      </w:r>
      <w:r w:rsidR="005F3DC4" w:rsidRPr="00132D0A">
        <w:rPr>
          <w:rFonts w:asciiTheme="majorHAnsi" w:hAnsiTheme="majorHAnsi"/>
          <w:sz w:val="27"/>
          <w:szCs w:val="27"/>
          <w:lang w:val="en-GB"/>
        </w:rPr>
        <w:t>-</w:t>
      </w:r>
      <w:r w:rsidRPr="00132D0A">
        <w:rPr>
          <w:rFonts w:asciiTheme="majorHAnsi" w:hAnsiTheme="majorHAnsi"/>
          <w:sz w:val="27"/>
          <w:szCs w:val="27"/>
          <w:lang w:val="en-GB"/>
        </w:rPr>
        <w:t>chah-nulth and various groups of the Sal</w:t>
      </w:r>
      <w:r w:rsidR="005F3DC4" w:rsidRPr="00132D0A">
        <w:rPr>
          <w:rFonts w:asciiTheme="majorHAnsi" w:hAnsiTheme="majorHAnsi"/>
          <w:sz w:val="27"/>
          <w:szCs w:val="27"/>
          <w:lang w:val="en-GB"/>
        </w:rPr>
        <w:t>ish tribe</w:t>
      </w:r>
      <w:r w:rsidR="002B0BE9" w:rsidRPr="00132D0A">
        <w:rPr>
          <w:rFonts w:asciiTheme="majorHAnsi" w:hAnsiTheme="majorHAnsi"/>
          <w:sz w:val="27"/>
          <w:szCs w:val="27"/>
          <w:lang w:val="en-GB"/>
        </w:rPr>
        <w:t>s</w:t>
      </w:r>
      <w:r w:rsidR="005F3DC4" w:rsidRPr="00132D0A">
        <w:rPr>
          <w:rFonts w:asciiTheme="majorHAnsi" w:hAnsiTheme="majorHAnsi"/>
          <w:sz w:val="27"/>
          <w:szCs w:val="27"/>
          <w:lang w:val="en-GB"/>
        </w:rPr>
        <w:t>. They lived as hunter-</w:t>
      </w:r>
      <w:r w:rsidRPr="00132D0A">
        <w:rPr>
          <w:rFonts w:asciiTheme="majorHAnsi" w:hAnsiTheme="majorHAnsi"/>
          <w:sz w:val="27"/>
          <w:szCs w:val="27"/>
          <w:lang w:val="en-GB"/>
        </w:rPr>
        <w:t xml:space="preserve">gatherers, also supplying the British Hudson Bay Company with the skins of otters, elks, beavers and squirrels. They were paid in knives, saucepans, needles and thread, but first and foremost in woollen blankets, which </w:t>
      </w:r>
      <w:r w:rsidR="00472BD3" w:rsidRPr="00132D0A">
        <w:rPr>
          <w:rFonts w:asciiTheme="majorHAnsi" w:hAnsiTheme="majorHAnsi"/>
          <w:sz w:val="27"/>
          <w:szCs w:val="27"/>
          <w:lang w:val="en-GB"/>
        </w:rPr>
        <w:t>pretty much</w:t>
      </w:r>
      <w:r w:rsidRPr="00132D0A">
        <w:rPr>
          <w:rFonts w:asciiTheme="majorHAnsi" w:hAnsiTheme="majorHAnsi"/>
          <w:sz w:val="27"/>
          <w:szCs w:val="27"/>
          <w:lang w:val="en-GB"/>
        </w:rPr>
        <w:t xml:space="preserve"> served as the island’s currency. The </w:t>
      </w:r>
      <w:r w:rsidR="00BA2A9D" w:rsidRPr="00132D0A">
        <w:rPr>
          <w:rFonts w:asciiTheme="majorHAnsi" w:hAnsiTheme="majorHAnsi"/>
          <w:sz w:val="27"/>
          <w:szCs w:val="27"/>
          <w:lang w:val="en-GB"/>
        </w:rPr>
        <w:t xml:space="preserve">blankets were specially produced by the Hudson Bay Company and their value was reflected in their size and the </w:t>
      </w:r>
      <w:r w:rsidR="004F49F2" w:rsidRPr="00132D0A">
        <w:rPr>
          <w:rFonts w:asciiTheme="majorHAnsi" w:hAnsiTheme="majorHAnsi"/>
          <w:sz w:val="27"/>
          <w:szCs w:val="27"/>
          <w:lang w:val="en-GB"/>
        </w:rPr>
        <w:t>amount</w:t>
      </w:r>
      <w:r w:rsidR="00BA2A9D" w:rsidRPr="00132D0A">
        <w:rPr>
          <w:rFonts w:asciiTheme="majorHAnsi" w:hAnsiTheme="majorHAnsi"/>
          <w:sz w:val="27"/>
          <w:szCs w:val="27"/>
          <w:lang w:val="en-GB"/>
        </w:rPr>
        <w:t xml:space="preserve"> of </w:t>
      </w:r>
      <w:r w:rsidR="004F49F2" w:rsidRPr="00132D0A">
        <w:rPr>
          <w:rFonts w:asciiTheme="majorHAnsi" w:hAnsiTheme="majorHAnsi"/>
          <w:sz w:val="27"/>
          <w:szCs w:val="27"/>
          <w:lang w:val="en-GB"/>
        </w:rPr>
        <w:t>colour</w:t>
      </w:r>
      <w:r w:rsidR="00472BD3" w:rsidRPr="00132D0A">
        <w:rPr>
          <w:rFonts w:asciiTheme="majorHAnsi" w:hAnsiTheme="majorHAnsi"/>
          <w:sz w:val="27"/>
          <w:szCs w:val="27"/>
          <w:lang w:val="en-GB"/>
        </w:rPr>
        <w:t>ed</w:t>
      </w:r>
      <w:r w:rsidR="004F49F2" w:rsidRPr="00132D0A">
        <w:rPr>
          <w:rFonts w:asciiTheme="majorHAnsi" w:hAnsiTheme="majorHAnsi"/>
          <w:sz w:val="27"/>
          <w:szCs w:val="27"/>
          <w:lang w:val="en-GB"/>
        </w:rPr>
        <w:t xml:space="preserve"> </w:t>
      </w:r>
      <w:r w:rsidR="00BA2A9D" w:rsidRPr="00132D0A">
        <w:rPr>
          <w:rFonts w:asciiTheme="majorHAnsi" w:hAnsiTheme="majorHAnsi"/>
          <w:sz w:val="27"/>
          <w:szCs w:val="27"/>
          <w:lang w:val="en-GB"/>
        </w:rPr>
        <w:t xml:space="preserve">strips </w:t>
      </w:r>
      <w:r w:rsidR="005F3DC4" w:rsidRPr="00132D0A">
        <w:rPr>
          <w:rFonts w:asciiTheme="majorHAnsi" w:hAnsiTheme="majorHAnsi"/>
          <w:sz w:val="27"/>
          <w:szCs w:val="27"/>
          <w:lang w:val="en-GB"/>
        </w:rPr>
        <w:t>woven</w:t>
      </w:r>
      <w:r w:rsidR="00BA2A9D" w:rsidRPr="00132D0A">
        <w:rPr>
          <w:rFonts w:asciiTheme="majorHAnsi" w:hAnsiTheme="majorHAnsi"/>
          <w:sz w:val="27"/>
          <w:szCs w:val="27"/>
          <w:lang w:val="en-GB"/>
        </w:rPr>
        <w:t xml:space="preserve"> in</w:t>
      </w:r>
      <w:r w:rsidR="004F49F2" w:rsidRPr="00132D0A">
        <w:rPr>
          <w:rFonts w:asciiTheme="majorHAnsi" w:hAnsiTheme="majorHAnsi"/>
          <w:sz w:val="27"/>
          <w:szCs w:val="27"/>
          <w:lang w:val="en-GB"/>
        </w:rPr>
        <w:t>to them</w:t>
      </w:r>
      <w:r w:rsidR="00BA2A9D" w:rsidRPr="00132D0A">
        <w:rPr>
          <w:rFonts w:asciiTheme="majorHAnsi" w:hAnsiTheme="majorHAnsi"/>
          <w:sz w:val="27"/>
          <w:szCs w:val="27"/>
          <w:lang w:val="en-GB"/>
        </w:rPr>
        <w:t>.</w:t>
      </w:r>
    </w:p>
    <w:p w14:paraId="595E2AF0" w14:textId="06C3A0D6" w:rsidR="00BA2A9D" w:rsidRPr="00132D0A" w:rsidRDefault="00BA2A9D" w:rsidP="00530446">
      <w:pPr>
        <w:ind w:firstLine="567"/>
        <w:rPr>
          <w:rFonts w:asciiTheme="majorHAnsi" w:hAnsiTheme="majorHAnsi"/>
          <w:sz w:val="27"/>
          <w:szCs w:val="27"/>
          <w:lang w:val="en-GB"/>
        </w:rPr>
      </w:pPr>
      <w:r w:rsidRPr="00132D0A">
        <w:rPr>
          <w:rFonts w:asciiTheme="majorHAnsi" w:hAnsiTheme="majorHAnsi"/>
          <w:sz w:val="27"/>
          <w:szCs w:val="27"/>
          <w:lang w:val="en-GB"/>
        </w:rPr>
        <w:t>The Hudson Bay Company was founded in 1670 and had</w:t>
      </w:r>
      <w:r w:rsidR="005F3DC4" w:rsidRPr="00132D0A">
        <w:rPr>
          <w:rFonts w:asciiTheme="majorHAnsi" w:hAnsiTheme="majorHAnsi"/>
          <w:sz w:val="27"/>
          <w:szCs w:val="27"/>
          <w:lang w:val="en-GB"/>
        </w:rPr>
        <w:t xml:space="preserve"> since</w:t>
      </w:r>
      <w:r w:rsidRPr="00132D0A">
        <w:rPr>
          <w:rFonts w:asciiTheme="majorHAnsi" w:hAnsiTheme="majorHAnsi"/>
          <w:sz w:val="27"/>
          <w:szCs w:val="27"/>
          <w:lang w:val="en-GB"/>
        </w:rPr>
        <w:t xml:space="preserve"> built up a monopoly on all fur-trading in the </w:t>
      </w:r>
      <w:r w:rsidR="004F49F2" w:rsidRPr="00132D0A">
        <w:rPr>
          <w:rFonts w:asciiTheme="majorHAnsi" w:hAnsiTheme="majorHAnsi"/>
          <w:sz w:val="27"/>
          <w:szCs w:val="27"/>
          <w:lang w:val="en-GB"/>
        </w:rPr>
        <w:t>north of the American continent</w:t>
      </w:r>
      <w:r w:rsidRPr="00132D0A">
        <w:rPr>
          <w:rFonts w:asciiTheme="majorHAnsi" w:hAnsiTheme="majorHAnsi"/>
          <w:sz w:val="27"/>
          <w:szCs w:val="27"/>
          <w:lang w:val="en-GB"/>
        </w:rPr>
        <w:t xml:space="preserve"> as far as the Arctic. The company had established the trading station of Victoria on Vancouver Island in 1846 and immediately </w:t>
      </w:r>
      <w:r w:rsidR="00472BD3" w:rsidRPr="00132D0A">
        <w:rPr>
          <w:rFonts w:asciiTheme="majorHAnsi" w:hAnsiTheme="majorHAnsi"/>
          <w:sz w:val="27"/>
          <w:szCs w:val="27"/>
          <w:lang w:val="en-GB"/>
        </w:rPr>
        <w:t>secured</w:t>
      </w:r>
      <w:r w:rsidRPr="00132D0A">
        <w:rPr>
          <w:rFonts w:asciiTheme="majorHAnsi" w:hAnsiTheme="majorHAnsi"/>
          <w:sz w:val="27"/>
          <w:szCs w:val="27"/>
          <w:lang w:val="en-GB"/>
        </w:rPr>
        <w:t xml:space="preserve"> a ten-year contract </w:t>
      </w:r>
      <w:r w:rsidR="00472BD3" w:rsidRPr="00132D0A">
        <w:rPr>
          <w:rFonts w:asciiTheme="majorHAnsi" w:hAnsiTheme="majorHAnsi"/>
          <w:sz w:val="27"/>
          <w:szCs w:val="27"/>
          <w:lang w:val="en-GB"/>
        </w:rPr>
        <w:t>to</w:t>
      </w:r>
      <w:r w:rsidRPr="00132D0A">
        <w:rPr>
          <w:rFonts w:asciiTheme="majorHAnsi" w:hAnsiTheme="majorHAnsi"/>
          <w:sz w:val="27"/>
          <w:szCs w:val="27"/>
          <w:lang w:val="en-GB"/>
        </w:rPr>
        <w:t xml:space="preserve"> handl</w:t>
      </w:r>
      <w:r w:rsidR="00472BD3" w:rsidRPr="00132D0A">
        <w:rPr>
          <w:rFonts w:asciiTheme="majorHAnsi" w:hAnsiTheme="majorHAnsi"/>
          <w:sz w:val="27"/>
          <w:szCs w:val="27"/>
          <w:lang w:val="en-GB"/>
        </w:rPr>
        <w:t>e</w:t>
      </w:r>
      <w:r w:rsidRPr="00132D0A">
        <w:rPr>
          <w:rFonts w:asciiTheme="majorHAnsi" w:hAnsiTheme="majorHAnsi"/>
          <w:sz w:val="27"/>
          <w:szCs w:val="27"/>
          <w:lang w:val="en-GB"/>
        </w:rPr>
        <w:t xml:space="preserve"> all local exports and import</w:t>
      </w:r>
      <w:r w:rsidR="004F49F2" w:rsidRPr="00132D0A">
        <w:rPr>
          <w:rFonts w:asciiTheme="majorHAnsi" w:hAnsiTheme="majorHAnsi"/>
          <w:sz w:val="27"/>
          <w:szCs w:val="27"/>
          <w:lang w:val="en-GB"/>
        </w:rPr>
        <w:t xml:space="preserve">s. The company’s local director, </w:t>
      </w:r>
      <w:r w:rsidRPr="00132D0A">
        <w:rPr>
          <w:rFonts w:asciiTheme="majorHAnsi" w:hAnsiTheme="majorHAnsi"/>
          <w:sz w:val="27"/>
          <w:szCs w:val="27"/>
          <w:lang w:val="en-GB"/>
        </w:rPr>
        <w:t>James Douglas</w:t>
      </w:r>
      <w:r w:rsidR="005F3DC4" w:rsidRPr="00132D0A">
        <w:rPr>
          <w:rFonts w:asciiTheme="majorHAnsi" w:hAnsiTheme="majorHAnsi"/>
          <w:sz w:val="27"/>
          <w:szCs w:val="27"/>
          <w:lang w:val="en-GB"/>
        </w:rPr>
        <w:t xml:space="preserve">, </w:t>
      </w:r>
      <w:r w:rsidRPr="00132D0A">
        <w:rPr>
          <w:rFonts w:asciiTheme="majorHAnsi" w:hAnsiTheme="majorHAnsi"/>
          <w:sz w:val="27"/>
          <w:szCs w:val="27"/>
          <w:lang w:val="en-GB"/>
        </w:rPr>
        <w:t>had worked</w:t>
      </w:r>
      <w:r w:rsidR="00C6012D" w:rsidRPr="00132D0A">
        <w:rPr>
          <w:rFonts w:asciiTheme="majorHAnsi" w:hAnsiTheme="majorHAnsi"/>
          <w:sz w:val="27"/>
          <w:szCs w:val="27"/>
          <w:lang w:val="en-GB"/>
        </w:rPr>
        <w:t xml:space="preserve"> his way up from the bottom</w:t>
      </w:r>
      <w:r w:rsidR="005F3DC4" w:rsidRPr="00132D0A">
        <w:rPr>
          <w:rFonts w:asciiTheme="majorHAnsi" w:hAnsiTheme="majorHAnsi"/>
          <w:sz w:val="27"/>
          <w:szCs w:val="27"/>
          <w:lang w:val="en-GB"/>
        </w:rPr>
        <w:t>.</w:t>
      </w:r>
      <w:r w:rsidR="00C6012D" w:rsidRPr="00132D0A">
        <w:rPr>
          <w:rFonts w:asciiTheme="majorHAnsi" w:hAnsiTheme="majorHAnsi"/>
          <w:sz w:val="27"/>
          <w:szCs w:val="27"/>
          <w:lang w:val="en-GB"/>
        </w:rPr>
        <w:t xml:space="preserve"> </w:t>
      </w:r>
      <w:r w:rsidR="005F3DC4" w:rsidRPr="00132D0A">
        <w:rPr>
          <w:rFonts w:asciiTheme="majorHAnsi" w:hAnsiTheme="majorHAnsi"/>
          <w:sz w:val="27"/>
          <w:szCs w:val="27"/>
          <w:lang w:val="en-GB"/>
        </w:rPr>
        <w:t>His</w:t>
      </w:r>
      <w:r w:rsidR="00C6012D" w:rsidRPr="00132D0A">
        <w:rPr>
          <w:rFonts w:asciiTheme="majorHAnsi" w:hAnsiTheme="majorHAnsi"/>
          <w:sz w:val="27"/>
          <w:szCs w:val="27"/>
          <w:lang w:val="en-GB"/>
        </w:rPr>
        <w:t xml:space="preserve"> powerful build, bushy eyebrows and long </w:t>
      </w:r>
      <w:r w:rsidR="004F49F2" w:rsidRPr="00132D0A">
        <w:rPr>
          <w:rFonts w:asciiTheme="majorHAnsi" w:hAnsiTheme="majorHAnsi"/>
          <w:sz w:val="27"/>
          <w:szCs w:val="27"/>
          <w:lang w:val="en-GB"/>
        </w:rPr>
        <w:t>whiskers</w:t>
      </w:r>
      <w:r w:rsidR="00C6012D" w:rsidRPr="00132D0A">
        <w:rPr>
          <w:rFonts w:asciiTheme="majorHAnsi" w:hAnsiTheme="majorHAnsi"/>
          <w:sz w:val="27"/>
          <w:szCs w:val="27"/>
          <w:lang w:val="en-GB"/>
        </w:rPr>
        <w:t xml:space="preserve"> gave him the air of a man </w:t>
      </w:r>
      <w:r w:rsidR="004F49F2" w:rsidRPr="00132D0A">
        <w:rPr>
          <w:rFonts w:asciiTheme="majorHAnsi" w:hAnsiTheme="majorHAnsi"/>
          <w:sz w:val="27"/>
          <w:szCs w:val="27"/>
          <w:lang w:val="en-GB"/>
        </w:rPr>
        <w:t>of</w:t>
      </w:r>
      <w:r w:rsidR="00C6012D" w:rsidRPr="00132D0A">
        <w:rPr>
          <w:rFonts w:asciiTheme="majorHAnsi" w:hAnsiTheme="majorHAnsi"/>
          <w:sz w:val="27"/>
          <w:szCs w:val="27"/>
          <w:lang w:val="en-GB"/>
        </w:rPr>
        <w:t xml:space="preserve"> authority. And he got </w:t>
      </w:r>
      <w:r w:rsidR="005F3DC4" w:rsidRPr="00132D0A">
        <w:rPr>
          <w:rFonts w:asciiTheme="majorHAnsi" w:hAnsiTheme="majorHAnsi"/>
          <w:sz w:val="27"/>
          <w:szCs w:val="27"/>
          <w:lang w:val="en-GB"/>
        </w:rPr>
        <w:t>on</w:t>
      </w:r>
      <w:r w:rsidR="00C6012D" w:rsidRPr="00132D0A">
        <w:rPr>
          <w:rFonts w:asciiTheme="majorHAnsi" w:hAnsiTheme="majorHAnsi"/>
          <w:sz w:val="27"/>
          <w:szCs w:val="27"/>
          <w:lang w:val="en-GB"/>
        </w:rPr>
        <w:t xml:space="preserve"> well with the Indians.</w:t>
      </w:r>
    </w:p>
    <w:p w14:paraId="2FEE1DD2" w14:textId="29C550E6" w:rsidR="00C6012D" w:rsidRPr="00132D0A" w:rsidRDefault="00C6012D" w:rsidP="00530446">
      <w:pPr>
        <w:ind w:firstLine="567"/>
        <w:rPr>
          <w:rFonts w:asciiTheme="majorHAnsi" w:hAnsiTheme="majorHAnsi"/>
          <w:sz w:val="27"/>
          <w:szCs w:val="27"/>
          <w:lang w:val="en-GB"/>
        </w:rPr>
      </w:pPr>
      <w:r w:rsidRPr="00132D0A">
        <w:rPr>
          <w:rFonts w:asciiTheme="majorHAnsi" w:hAnsiTheme="majorHAnsi"/>
          <w:sz w:val="27"/>
          <w:szCs w:val="27"/>
          <w:lang w:val="en-GB"/>
        </w:rPr>
        <w:t xml:space="preserve">News that the company was scooping up massive profits soon made </w:t>
      </w:r>
      <w:r w:rsidR="005F3DC4" w:rsidRPr="00132D0A">
        <w:rPr>
          <w:rFonts w:asciiTheme="majorHAnsi" w:hAnsiTheme="majorHAnsi"/>
          <w:sz w:val="27"/>
          <w:szCs w:val="27"/>
          <w:lang w:val="en-GB"/>
        </w:rPr>
        <w:t>its way across the sea and in 18</w:t>
      </w:r>
      <w:r w:rsidRPr="00132D0A">
        <w:rPr>
          <w:rFonts w:asciiTheme="majorHAnsi" w:hAnsiTheme="majorHAnsi"/>
          <w:sz w:val="27"/>
          <w:szCs w:val="27"/>
          <w:lang w:val="en-GB"/>
        </w:rPr>
        <w:t xml:space="preserve">49, the British decided to </w:t>
      </w:r>
      <w:r w:rsidR="005F3DC4" w:rsidRPr="00132D0A">
        <w:rPr>
          <w:rFonts w:asciiTheme="majorHAnsi" w:hAnsiTheme="majorHAnsi"/>
          <w:sz w:val="27"/>
          <w:szCs w:val="27"/>
          <w:lang w:val="en-GB"/>
        </w:rPr>
        <w:t>formally designate</w:t>
      </w:r>
      <w:r w:rsidRPr="00132D0A">
        <w:rPr>
          <w:rFonts w:asciiTheme="majorHAnsi" w:hAnsiTheme="majorHAnsi"/>
          <w:sz w:val="27"/>
          <w:szCs w:val="27"/>
          <w:lang w:val="en-GB"/>
        </w:rPr>
        <w:t xml:space="preserve"> the island a British colony. The 32-year-old aristocrat Richard Blanshard was sent over as the colon</w:t>
      </w:r>
      <w:r w:rsidR="00472BD3" w:rsidRPr="00132D0A">
        <w:rPr>
          <w:rFonts w:asciiTheme="majorHAnsi" w:hAnsiTheme="majorHAnsi"/>
          <w:sz w:val="27"/>
          <w:szCs w:val="27"/>
          <w:lang w:val="en-GB"/>
        </w:rPr>
        <w:t xml:space="preserve">y’s first governor. He was well </w:t>
      </w:r>
      <w:r w:rsidRPr="00132D0A">
        <w:rPr>
          <w:rFonts w:asciiTheme="majorHAnsi" w:hAnsiTheme="majorHAnsi"/>
          <w:sz w:val="27"/>
          <w:szCs w:val="27"/>
          <w:lang w:val="en-GB"/>
        </w:rPr>
        <w:t xml:space="preserve">educated and </w:t>
      </w:r>
      <w:r w:rsidR="00472BD3" w:rsidRPr="00132D0A">
        <w:rPr>
          <w:rFonts w:asciiTheme="majorHAnsi" w:hAnsiTheme="majorHAnsi"/>
          <w:sz w:val="27"/>
          <w:szCs w:val="27"/>
          <w:lang w:val="en-GB"/>
        </w:rPr>
        <w:t>considerably more cultured than</w:t>
      </w:r>
      <w:r w:rsidRPr="00132D0A">
        <w:rPr>
          <w:rFonts w:asciiTheme="majorHAnsi" w:hAnsiTheme="majorHAnsi"/>
          <w:sz w:val="27"/>
          <w:szCs w:val="27"/>
          <w:lang w:val="en-GB"/>
        </w:rPr>
        <w:t xml:space="preserve"> Douglas – </w:t>
      </w:r>
      <w:r w:rsidR="005F3DC4" w:rsidRPr="00132D0A">
        <w:rPr>
          <w:rFonts w:asciiTheme="majorHAnsi" w:hAnsiTheme="majorHAnsi"/>
          <w:sz w:val="27"/>
          <w:szCs w:val="27"/>
          <w:lang w:val="en-GB"/>
        </w:rPr>
        <w:t xml:space="preserve">in his own eyes at </w:t>
      </w:r>
      <w:r w:rsidR="004F49F2" w:rsidRPr="00132D0A">
        <w:rPr>
          <w:rFonts w:asciiTheme="majorHAnsi" w:hAnsiTheme="majorHAnsi"/>
          <w:sz w:val="27"/>
          <w:szCs w:val="27"/>
          <w:lang w:val="en-GB"/>
        </w:rPr>
        <w:t>least</w:t>
      </w:r>
      <w:r w:rsidRPr="00132D0A">
        <w:rPr>
          <w:rFonts w:asciiTheme="majorHAnsi" w:hAnsiTheme="majorHAnsi"/>
          <w:sz w:val="27"/>
          <w:szCs w:val="27"/>
          <w:lang w:val="en-GB"/>
        </w:rPr>
        <w:t xml:space="preserve">. His </w:t>
      </w:r>
      <w:r w:rsidR="00472BD3" w:rsidRPr="00132D0A">
        <w:rPr>
          <w:rFonts w:asciiTheme="majorHAnsi" w:hAnsiTheme="majorHAnsi"/>
          <w:sz w:val="27"/>
          <w:szCs w:val="27"/>
          <w:lang w:val="en-GB"/>
        </w:rPr>
        <w:t>mission</w:t>
      </w:r>
      <w:r w:rsidRPr="00132D0A">
        <w:rPr>
          <w:rFonts w:asciiTheme="majorHAnsi" w:hAnsiTheme="majorHAnsi"/>
          <w:sz w:val="27"/>
          <w:szCs w:val="27"/>
          <w:lang w:val="en-GB"/>
        </w:rPr>
        <w:t xml:space="preserve"> was to establish an efficient administration. In addition, he </w:t>
      </w:r>
      <w:r w:rsidR="005F3DC4" w:rsidRPr="00132D0A">
        <w:rPr>
          <w:rFonts w:asciiTheme="majorHAnsi" w:hAnsiTheme="majorHAnsi"/>
          <w:sz w:val="27"/>
          <w:szCs w:val="27"/>
          <w:lang w:val="en-GB"/>
        </w:rPr>
        <w:t xml:space="preserve">was to </w:t>
      </w:r>
      <w:r w:rsidR="005E789C" w:rsidRPr="00132D0A">
        <w:rPr>
          <w:rFonts w:asciiTheme="majorHAnsi" w:hAnsiTheme="majorHAnsi"/>
          <w:sz w:val="27"/>
          <w:szCs w:val="27"/>
          <w:lang w:val="en-GB"/>
        </w:rPr>
        <w:t>pave the way for</w:t>
      </w:r>
      <w:r w:rsidR="00B40CC7"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immigration from Great Britain. But the whole project </w:t>
      </w:r>
      <w:r w:rsidR="004F49F2" w:rsidRPr="00132D0A">
        <w:rPr>
          <w:rFonts w:asciiTheme="majorHAnsi" w:hAnsiTheme="majorHAnsi"/>
          <w:sz w:val="27"/>
          <w:szCs w:val="27"/>
          <w:lang w:val="en-GB"/>
        </w:rPr>
        <w:t>was</w:t>
      </w:r>
      <w:r w:rsidRPr="00132D0A">
        <w:rPr>
          <w:rFonts w:asciiTheme="majorHAnsi" w:hAnsiTheme="majorHAnsi"/>
          <w:sz w:val="27"/>
          <w:szCs w:val="27"/>
          <w:lang w:val="en-GB"/>
        </w:rPr>
        <w:t xml:space="preserve"> beset </w:t>
      </w:r>
      <w:r w:rsidR="004F49F2" w:rsidRPr="00132D0A">
        <w:rPr>
          <w:rFonts w:asciiTheme="majorHAnsi" w:hAnsiTheme="majorHAnsi"/>
          <w:sz w:val="27"/>
          <w:szCs w:val="27"/>
          <w:lang w:val="en-GB"/>
        </w:rPr>
        <w:t>with</w:t>
      </w:r>
      <w:r w:rsidRPr="00132D0A">
        <w:rPr>
          <w:rFonts w:asciiTheme="majorHAnsi" w:hAnsiTheme="majorHAnsi"/>
          <w:sz w:val="27"/>
          <w:szCs w:val="27"/>
          <w:lang w:val="en-GB"/>
        </w:rPr>
        <w:t xml:space="preserve"> major problems. The Hudson Bay Company didn’t want any changes. </w:t>
      </w:r>
      <w:r w:rsidR="005F3DC4" w:rsidRPr="00132D0A">
        <w:rPr>
          <w:rFonts w:asciiTheme="majorHAnsi" w:hAnsiTheme="majorHAnsi"/>
          <w:sz w:val="27"/>
          <w:szCs w:val="27"/>
          <w:lang w:val="en-GB"/>
        </w:rPr>
        <w:t>It</w:t>
      </w:r>
      <w:r w:rsidRPr="00132D0A">
        <w:rPr>
          <w:rFonts w:asciiTheme="majorHAnsi" w:hAnsiTheme="majorHAnsi"/>
          <w:sz w:val="27"/>
          <w:szCs w:val="27"/>
          <w:lang w:val="en-GB"/>
        </w:rPr>
        <w:t xml:space="preserve"> didn’t want the island to be flooded with </w:t>
      </w:r>
      <w:r w:rsidR="004F49F2" w:rsidRPr="00132D0A">
        <w:rPr>
          <w:rFonts w:asciiTheme="majorHAnsi" w:hAnsiTheme="majorHAnsi"/>
          <w:sz w:val="27"/>
          <w:szCs w:val="27"/>
          <w:lang w:val="en-GB"/>
        </w:rPr>
        <w:t>settlers</w:t>
      </w:r>
      <w:r w:rsidRPr="00132D0A">
        <w:rPr>
          <w:rFonts w:asciiTheme="majorHAnsi" w:hAnsiTheme="majorHAnsi"/>
          <w:sz w:val="27"/>
          <w:szCs w:val="27"/>
          <w:lang w:val="en-GB"/>
        </w:rPr>
        <w:t xml:space="preserve">, but preferred to preserve </w:t>
      </w:r>
      <w:r w:rsidR="00C1466B" w:rsidRPr="00132D0A">
        <w:rPr>
          <w:rFonts w:asciiTheme="majorHAnsi" w:hAnsiTheme="majorHAnsi"/>
          <w:sz w:val="27"/>
          <w:szCs w:val="27"/>
          <w:lang w:val="en-GB"/>
        </w:rPr>
        <w:t xml:space="preserve">the huge, impenetrable forests </w:t>
      </w:r>
      <w:r w:rsidR="006419EF" w:rsidRPr="00132D0A">
        <w:rPr>
          <w:rFonts w:asciiTheme="majorHAnsi" w:hAnsiTheme="majorHAnsi"/>
          <w:sz w:val="27"/>
          <w:szCs w:val="27"/>
          <w:lang w:val="en-GB"/>
        </w:rPr>
        <w:t>and the</w:t>
      </w:r>
      <w:r w:rsidR="005F3DC4" w:rsidRPr="00132D0A">
        <w:rPr>
          <w:rFonts w:asciiTheme="majorHAnsi" w:hAnsiTheme="majorHAnsi"/>
          <w:sz w:val="27"/>
          <w:szCs w:val="27"/>
          <w:lang w:val="en-GB"/>
        </w:rPr>
        <w:t xml:space="preserve"> hunting</w:t>
      </w:r>
      <w:r w:rsidR="004F49F2" w:rsidRPr="00132D0A">
        <w:rPr>
          <w:rFonts w:asciiTheme="majorHAnsi" w:hAnsiTheme="majorHAnsi"/>
          <w:sz w:val="27"/>
          <w:szCs w:val="27"/>
          <w:lang w:val="en-GB"/>
        </w:rPr>
        <w:t xml:space="preserve"> opportunities</w:t>
      </w:r>
      <w:r w:rsidR="006419EF" w:rsidRPr="00132D0A">
        <w:rPr>
          <w:rFonts w:asciiTheme="majorHAnsi" w:hAnsiTheme="majorHAnsi"/>
          <w:sz w:val="27"/>
          <w:szCs w:val="27"/>
          <w:lang w:val="en-GB"/>
        </w:rPr>
        <w:t xml:space="preserve"> they offered</w:t>
      </w:r>
      <w:r w:rsidR="00C1466B" w:rsidRPr="00132D0A">
        <w:rPr>
          <w:rFonts w:asciiTheme="majorHAnsi" w:hAnsiTheme="majorHAnsi"/>
          <w:sz w:val="27"/>
          <w:szCs w:val="27"/>
          <w:lang w:val="en-GB"/>
        </w:rPr>
        <w:t xml:space="preserve">. And </w:t>
      </w:r>
      <w:r w:rsidR="005F3DC4" w:rsidRPr="00132D0A">
        <w:rPr>
          <w:rFonts w:asciiTheme="majorHAnsi" w:hAnsiTheme="majorHAnsi"/>
          <w:sz w:val="27"/>
          <w:szCs w:val="27"/>
          <w:lang w:val="en-GB"/>
        </w:rPr>
        <w:t>it</w:t>
      </w:r>
      <w:r w:rsidR="00C1466B" w:rsidRPr="00132D0A">
        <w:rPr>
          <w:rFonts w:asciiTheme="majorHAnsi" w:hAnsiTheme="majorHAnsi"/>
          <w:sz w:val="27"/>
          <w:szCs w:val="27"/>
          <w:lang w:val="en-GB"/>
        </w:rPr>
        <w:t xml:space="preserve"> wanted to maintain </w:t>
      </w:r>
      <w:r w:rsidR="005F3DC4" w:rsidRPr="00132D0A">
        <w:rPr>
          <w:rFonts w:asciiTheme="majorHAnsi" w:hAnsiTheme="majorHAnsi"/>
          <w:sz w:val="27"/>
          <w:szCs w:val="27"/>
          <w:lang w:val="en-GB"/>
        </w:rPr>
        <w:t>its</w:t>
      </w:r>
      <w:r w:rsidR="00C1466B" w:rsidRPr="00132D0A">
        <w:rPr>
          <w:rFonts w:asciiTheme="majorHAnsi" w:hAnsiTheme="majorHAnsi"/>
          <w:sz w:val="27"/>
          <w:szCs w:val="27"/>
          <w:lang w:val="en-GB"/>
        </w:rPr>
        <w:t xml:space="preserve"> good relationship with the Indians who provided </w:t>
      </w:r>
      <w:r w:rsidR="005F3DC4" w:rsidRPr="00132D0A">
        <w:rPr>
          <w:rFonts w:asciiTheme="majorHAnsi" w:hAnsiTheme="majorHAnsi"/>
          <w:sz w:val="27"/>
          <w:szCs w:val="27"/>
          <w:lang w:val="en-GB"/>
        </w:rPr>
        <w:t>it</w:t>
      </w:r>
      <w:r w:rsidR="00C1466B" w:rsidRPr="00132D0A">
        <w:rPr>
          <w:rFonts w:asciiTheme="majorHAnsi" w:hAnsiTheme="majorHAnsi"/>
          <w:sz w:val="27"/>
          <w:szCs w:val="27"/>
          <w:lang w:val="en-GB"/>
        </w:rPr>
        <w:t xml:space="preserve"> with furs.</w:t>
      </w:r>
    </w:p>
    <w:p w14:paraId="1445BD6F" w14:textId="754BCC63" w:rsidR="00C1466B" w:rsidRPr="00132D0A" w:rsidRDefault="00C1466B" w:rsidP="00530446">
      <w:pPr>
        <w:ind w:firstLine="567"/>
        <w:rPr>
          <w:rFonts w:asciiTheme="majorHAnsi" w:hAnsiTheme="majorHAnsi"/>
          <w:sz w:val="27"/>
          <w:szCs w:val="27"/>
          <w:lang w:val="en-GB"/>
        </w:rPr>
      </w:pPr>
      <w:r w:rsidRPr="00132D0A">
        <w:rPr>
          <w:rFonts w:asciiTheme="majorHAnsi" w:hAnsiTheme="majorHAnsi"/>
          <w:sz w:val="27"/>
          <w:szCs w:val="27"/>
          <w:lang w:val="en-GB"/>
        </w:rPr>
        <w:t xml:space="preserve">The stage was set for a classic feud between Douglas and Blanshard, between raw </w:t>
      </w:r>
      <w:r w:rsidR="00F1655A" w:rsidRPr="00132D0A">
        <w:rPr>
          <w:rFonts w:asciiTheme="majorHAnsi" w:hAnsiTheme="majorHAnsi"/>
          <w:sz w:val="27"/>
          <w:szCs w:val="27"/>
          <w:lang w:val="en-GB"/>
        </w:rPr>
        <w:t>strength</w:t>
      </w:r>
      <w:r w:rsidRPr="00132D0A">
        <w:rPr>
          <w:rFonts w:asciiTheme="majorHAnsi" w:hAnsiTheme="majorHAnsi"/>
          <w:sz w:val="27"/>
          <w:szCs w:val="27"/>
          <w:lang w:val="en-GB"/>
        </w:rPr>
        <w:t xml:space="preserve"> and </w:t>
      </w:r>
      <w:r w:rsidR="00F1655A" w:rsidRPr="00132D0A">
        <w:rPr>
          <w:rFonts w:asciiTheme="majorHAnsi" w:hAnsiTheme="majorHAnsi"/>
          <w:sz w:val="27"/>
          <w:szCs w:val="27"/>
          <w:lang w:val="en-GB"/>
        </w:rPr>
        <w:t>formal</w:t>
      </w:r>
      <w:r w:rsidRPr="00132D0A">
        <w:rPr>
          <w:rFonts w:asciiTheme="majorHAnsi" w:hAnsiTheme="majorHAnsi"/>
          <w:sz w:val="27"/>
          <w:szCs w:val="27"/>
          <w:lang w:val="en-GB"/>
        </w:rPr>
        <w:t xml:space="preserve"> </w:t>
      </w:r>
      <w:r w:rsidR="00F1655A" w:rsidRPr="00132D0A">
        <w:rPr>
          <w:rFonts w:asciiTheme="majorHAnsi" w:hAnsiTheme="majorHAnsi"/>
          <w:sz w:val="27"/>
          <w:szCs w:val="27"/>
          <w:lang w:val="en-GB"/>
        </w:rPr>
        <w:t>power</w:t>
      </w:r>
      <w:r w:rsidRPr="00132D0A">
        <w:rPr>
          <w:rFonts w:asciiTheme="majorHAnsi" w:hAnsiTheme="majorHAnsi"/>
          <w:sz w:val="27"/>
          <w:szCs w:val="27"/>
          <w:lang w:val="en-GB"/>
        </w:rPr>
        <w:t xml:space="preserve">. Blanshard quickly came to </w:t>
      </w:r>
      <w:r w:rsidR="00FC545C" w:rsidRPr="00132D0A">
        <w:rPr>
          <w:rFonts w:asciiTheme="majorHAnsi" w:hAnsiTheme="majorHAnsi"/>
          <w:sz w:val="27"/>
          <w:szCs w:val="27"/>
          <w:lang w:val="en-GB"/>
        </w:rPr>
        <w:t xml:space="preserve">understand </w:t>
      </w:r>
      <w:r w:rsidR="006419EF" w:rsidRPr="00132D0A">
        <w:rPr>
          <w:rFonts w:asciiTheme="majorHAnsi" w:hAnsiTheme="majorHAnsi"/>
          <w:sz w:val="27"/>
          <w:szCs w:val="27"/>
          <w:lang w:val="en-GB"/>
        </w:rPr>
        <w:t xml:space="preserve">that </w:t>
      </w:r>
      <w:r w:rsidRPr="00132D0A">
        <w:rPr>
          <w:rFonts w:asciiTheme="majorHAnsi" w:hAnsiTheme="majorHAnsi"/>
          <w:sz w:val="27"/>
          <w:szCs w:val="27"/>
          <w:lang w:val="en-GB"/>
        </w:rPr>
        <w:t xml:space="preserve">the company’s initials, HBC, could also be </w:t>
      </w:r>
      <w:r w:rsidR="00FC545C" w:rsidRPr="00132D0A">
        <w:rPr>
          <w:rFonts w:asciiTheme="majorHAnsi" w:hAnsiTheme="majorHAnsi"/>
          <w:sz w:val="27"/>
          <w:szCs w:val="27"/>
          <w:lang w:val="en-GB"/>
        </w:rPr>
        <w:t>read as meaning</w:t>
      </w:r>
      <w:r w:rsidRPr="00132D0A">
        <w:rPr>
          <w:rFonts w:asciiTheme="majorHAnsi" w:hAnsiTheme="majorHAnsi"/>
          <w:sz w:val="27"/>
          <w:szCs w:val="27"/>
          <w:lang w:val="en-GB"/>
        </w:rPr>
        <w:t xml:space="preserve"> </w:t>
      </w:r>
      <w:r w:rsidRPr="00132D0A">
        <w:rPr>
          <w:rFonts w:asciiTheme="majorHAnsi" w:hAnsiTheme="majorHAnsi"/>
          <w:sz w:val="27"/>
          <w:szCs w:val="27"/>
          <w:u w:val="single"/>
          <w:lang w:val="en-GB"/>
        </w:rPr>
        <w:t>Here Before Christ</w:t>
      </w:r>
      <w:r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50"/>
      </w:r>
      <w:r w:rsidRPr="00132D0A">
        <w:rPr>
          <w:rFonts w:asciiTheme="majorHAnsi" w:hAnsiTheme="majorHAnsi"/>
          <w:sz w:val="27"/>
          <w:szCs w:val="27"/>
          <w:lang w:val="en-GB"/>
        </w:rPr>
        <w:t xml:space="preserve"> He </w:t>
      </w:r>
      <w:r w:rsidR="006419EF" w:rsidRPr="00132D0A">
        <w:rPr>
          <w:rFonts w:asciiTheme="majorHAnsi" w:hAnsiTheme="majorHAnsi"/>
          <w:sz w:val="27"/>
          <w:szCs w:val="27"/>
          <w:lang w:val="en-GB"/>
        </w:rPr>
        <w:t xml:space="preserve">was ill </w:t>
      </w:r>
      <w:r w:rsidR="00FC545C" w:rsidRPr="00132D0A">
        <w:rPr>
          <w:rFonts w:asciiTheme="majorHAnsi" w:hAnsiTheme="majorHAnsi"/>
          <w:sz w:val="27"/>
          <w:szCs w:val="27"/>
          <w:lang w:val="en-GB"/>
        </w:rPr>
        <w:t>equipped to combat</w:t>
      </w:r>
      <w:r w:rsidRPr="00132D0A">
        <w:rPr>
          <w:rFonts w:asciiTheme="majorHAnsi" w:hAnsiTheme="majorHAnsi"/>
          <w:sz w:val="27"/>
          <w:szCs w:val="27"/>
          <w:lang w:val="en-GB"/>
        </w:rPr>
        <w:t xml:space="preserve"> the unanimous </w:t>
      </w:r>
      <w:r w:rsidRPr="00132D0A">
        <w:rPr>
          <w:rFonts w:asciiTheme="majorHAnsi" w:hAnsiTheme="majorHAnsi"/>
          <w:sz w:val="27"/>
          <w:szCs w:val="27"/>
          <w:lang w:val="en-GB"/>
        </w:rPr>
        <w:lastRenderedPageBreak/>
        <w:t xml:space="preserve">opposition </w:t>
      </w:r>
      <w:r w:rsidR="005F3DC4" w:rsidRPr="00132D0A">
        <w:rPr>
          <w:rFonts w:asciiTheme="majorHAnsi" w:hAnsiTheme="majorHAnsi"/>
          <w:sz w:val="27"/>
          <w:szCs w:val="27"/>
          <w:lang w:val="en-GB"/>
        </w:rPr>
        <w:t xml:space="preserve">he met </w:t>
      </w:r>
      <w:r w:rsidRPr="00132D0A">
        <w:rPr>
          <w:rFonts w:asciiTheme="majorHAnsi" w:hAnsiTheme="majorHAnsi"/>
          <w:sz w:val="27"/>
          <w:szCs w:val="27"/>
          <w:lang w:val="en-GB"/>
        </w:rPr>
        <w:t>at all levels, from the civil</w:t>
      </w:r>
      <w:r w:rsidR="005F3DC4" w:rsidRPr="00132D0A">
        <w:rPr>
          <w:rFonts w:asciiTheme="majorHAnsi" w:hAnsiTheme="majorHAnsi"/>
          <w:sz w:val="27"/>
          <w:szCs w:val="27"/>
          <w:lang w:val="en-GB"/>
        </w:rPr>
        <w:t>ian</w:t>
      </w:r>
      <w:r w:rsidRPr="00132D0A">
        <w:rPr>
          <w:rFonts w:asciiTheme="majorHAnsi" w:hAnsiTheme="majorHAnsi"/>
          <w:sz w:val="27"/>
          <w:szCs w:val="27"/>
          <w:lang w:val="en-GB"/>
        </w:rPr>
        <w:t xml:space="preserve"> population to government officials</w:t>
      </w:r>
      <w:r w:rsidR="004A1858" w:rsidRPr="00132D0A">
        <w:rPr>
          <w:rFonts w:asciiTheme="majorHAnsi" w:hAnsiTheme="majorHAnsi"/>
          <w:sz w:val="27"/>
          <w:szCs w:val="27"/>
          <w:lang w:val="en-GB"/>
        </w:rPr>
        <w:t>,</w:t>
      </w:r>
      <w:r w:rsidRPr="00132D0A">
        <w:rPr>
          <w:rFonts w:asciiTheme="majorHAnsi" w:hAnsiTheme="majorHAnsi"/>
          <w:sz w:val="27"/>
          <w:szCs w:val="27"/>
          <w:lang w:val="en-GB"/>
        </w:rPr>
        <w:t xml:space="preserve"> and gave up </w:t>
      </w:r>
      <w:r w:rsidR="00F1655A" w:rsidRPr="00132D0A">
        <w:rPr>
          <w:rFonts w:asciiTheme="majorHAnsi" w:hAnsiTheme="majorHAnsi"/>
          <w:sz w:val="27"/>
          <w:szCs w:val="27"/>
          <w:lang w:val="en-GB"/>
        </w:rPr>
        <w:t>in</w:t>
      </w:r>
      <w:r w:rsidRPr="00132D0A">
        <w:rPr>
          <w:rFonts w:asciiTheme="majorHAnsi" w:hAnsiTheme="majorHAnsi"/>
          <w:sz w:val="27"/>
          <w:szCs w:val="27"/>
          <w:lang w:val="en-GB"/>
        </w:rPr>
        <w:t xml:space="preserve"> the first round.</w:t>
      </w:r>
    </w:p>
    <w:p w14:paraId="36362C91" w14:textId="3B468A26" w:rsidR="00C1466B" w:rsidRPr="00132D0A" w:rsidRDefault="00C1466B" w:rsidP="00530446">
      <w:pPr>
        <w:ind w:firstLine="567"/>
        <w:rPr>
          <w:rFonts w:asciiTheme="majorHAnsi" w:hAnsiTheme="majorHAnsi"/>
          <w:sz w:val="27"/>
          <w:szCs w:val="27"/>
          <w:lang w:val="en-GB"/>
        </w:rPr>
      </w:pPr>
      <w:r w:rsidRPr="00132D0A">
        <w:rPr>
          <w:rFonts w:asciiTheme="majorHAnsi" w:hAnsiTheme="majorHAnsi"/>
          <w:sz w:val="27"/>
          <w:szCs w:val="27"/>
          <w:lang w:val="en-GB"/>
        </w:rPr>
        <w:t xml:space="preserve">It </w:t>
      </w:r>
      <w:r w:rsidR="005F3DC4" w:rsidRPr="00132D0A">
        <w:rPr>
          <w:rFonts w:asciiTheme="majorHAnsi" w:hAnsiTheme="majorHAnsi"/>
          <w:sz w:val="27"/>
          <w:szCs w:val="27"/>
          <w:lang w:val="en-GB"/>
        </w:rPr>
        <w:t>would</w:t>
      </w:r>
      <w:r w:rsidRPr="00132D0A">
        <w:rPr>
          <w:rFonts w:asciiTheme="majorHAnsi" w:hAnsiTheme="majorHAnsi"/>
          <w:sz w:val="27"/>
          <w:szCs w:val="27"/>
          <w:lang w:val="en-GB"/>
        </w:rPr>
        <w:t xml:space="preserve"> seem </w:t>
      </w:r>
      <w:r w:rsidR="005F3DC4" w:rsidRPr="00132D0A">
        <w:rPr>
          <w:rFonts w:asciiTheme="majorHAnsi" w:hAnsiTheme="majorHAnsi"/>
          <w:sz w:val="27"/>
          <w:szCs w:val="27"/>
          <w:lang w:val="en-GB"/>
        </w:rPr>
        <w:t>that</w:t>
      </w:r>
      <w:r w:rsidRPr="00132D0A">
        <w:rPr>
          <w:rFonts w:asciiTheme="majorHAnsi" w:hAnsiTheme="majorHAnsi"/>
          <w:sz w:val="27"/>
          <w:szCs w:val="27"/>
          <w:lang w:val="en-GB"/>
        </w:rPr>
        <w:t xml:space="preserve"> Blanshard </w:t>
      </w:r>
      <w:r w:rsidR="005F3DC4" w:rsidRPr="00132D0A">
        <w:rPr>
          <w:rFonts w:asciiTheme="majorHAnsi" w:hAnsiTheme="majorHAnsi"/>
          <w:sz w:val="27"/>
          <w:szCs w:val="27"/>
          <w:lang w:val="en-GB"/>
        </w:rPr>
        <w:t xml:space="preserve">then </w:t>
      </w:r>
      <w:r w:rsidRPr="00132D0A">
        <w:rPr>
          <w:rFonts w:asciiTheme="majorHAnsi" w:hAnsiTheme="majorHAnsi"/>
          <w:sz w:val="27"/>
          <w:szCs w:val="27"/>
          <w:lang w:val="en-GB"/>
        </w:rPr>
        <w:t xml:space="preserve">took his frustration </w:t>
      </w:r>
      <w:r w:rsidR="005F3DC4" w:rsidRPr="00132D0A">
        <w:rPr>
          <w:rFonts w:asciiTheme="majorHAnsi" w:hAnsiTheme="majorHAnsi"/>
          <w:sz w:val="27"/>
          <w:szCs w:val="27"/>
          <w:lang w:val="en-GB"/>
        </w:rPr>
        <w:t xml:space="preserve">out </w:t>
      </w:r>
      <w:r w:rsidRPr="00132D0A">
        <w:rPr>
          <w:rFonts w:asciiTheme="majorHAnsi" w:hAnsiTheme="majorHAnsi"/>
          <w:sz w:val="27"/>
          <w:szCs w:val="27"/>
          <w:lang w:val="en-GB"/>
        </w:rPr>
        <w:t xml:space="preserve">on the Indians. He had never attempted to conceal his </w:t>
      </w:r>
      <w:r w:rsidR="004A1858" w:rsidRPr="00132D0A">
        <w:rPr>
          <w:rFonts w:asciiTheme="majorHAnsi" w:hAnsiTheme="majorHAnsi"/>
          <w:sz w:val="27"/>
          <w:szCs w:val="27"/>
          <w:lang w:val="en-GB"/>
        </w:rPr>
        <w:t>disdain</w:t>
      </w:r>
      <w:r w:rsidRPr="00132D0A">
        <w:rPr>
          <w:rFonts w:asciiTheme="majorHAnsi" w:hAnsiTheme="majorHAnsi"/>
          <w:sz w:val="27"/>
          <w:szCs w:val="27"/>
          <w:lang w:val="en-GB"/>
        </w:rPr>
        <w:t xml:space="preserve"> for Indian culture. He thought the Indians were undisciplined and irrational, and had to be kept under control to prevent </w:t>
      </w:r>
      <w:r w:rsidR="004247D1" w:rsidRPr="00132D0A">
        <w:rPr>
          <w:rFonts w:asciiTheme="majorHAnsi" w:hAnsiTheme="majorHAnsi"/>
          <w:sz w:val="27"/>
          <w:szCs w:val="27"/>
          <w:lang w:val="en-GB"/>
        </w:rPr>
        <w:t>‘</w:t>
      </w:r>
      <w:r w:rsidRPr="00132D0A">
        <w:rPr>
          <w:rFonts w:asciiTheme="majorHAnsi" w:hAnsiTheme="majorHAnsi"/>
          <w:sz w:val="27"/>
          <w:szCs w:val="27"/>
          <w:lang w:val="en-GB"/>
        </w:rPr>
        <w:t>a sudden outburst of fury to which all savages are</w:t>
      </w:r>
      <w:r w:rsidRPr="00132D0A">
        <w:rPr>
          <w:lang w:val="en-GB"/>
        </w:rPr>
        <w:t xml:space="preserve"> </w:t>
      </w:r>
      <w:r w:rsidRPr="00132D0A">
        <w:rPr>
          <w:rFonts w:asciiTheme="majorHAnsi" w:hAnsiTheme="majorHAnsi"/>
          <w:sz w:val="27"/>
          <w:szCs w:val="27"/>
          <w:lang w:val="en-GB"/>
        </w:rPr>
        <w:t>liable</w:t>
      </w:r>
      <w:r w:rsidR="004247D1" w:rsidRPr="00132D0A">
        <w:rPr>
          <w:rFonts w:asciiTheme="majorHAnsi" w:hAnsiTheme="majorHAnsi"/>
          <w:sz w:val="27"/>
          <w:szCs w:val="27"/>
          <w:lang w:val="en-GB"/>
        </w:rPr>
        <w:t>’</w:t>
      </w:r>
      <w:r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51"/>
      </w:r>
      <w:r w:rsidRPr="00132D0A">
        <w:rPr>
          <w:rFonts w:asciiTheme="majorHAnsi" w:hAnsiTheme="majorHAnsi"/>
          <w:sz w:val="27"/>
          <w:szCs w:val="27"/>
          <w:lang w:val="en-GB"/>
        </w:rPr>
        <w:t xml:space="preserve"> After a couple of minor episodes of violence </w:t>
      </w:r>
      <w:r w:rsidR="005F3DC4" w:rsidRPr="00132D0A">
        <w:rPr>
          <w:rFonts w:asciiTheme="majorHAnsi" w:hAnsiTheme="majorHAnsi"/>
          <w:sz w:val="27"/>
          <w:szCs w:val="27"/>
          <w:lang w:val="en-GB"/>
        </w:rPr>
        <w:t>involving</w:t>
      </w:r>
      <w:r w:rsidRPr="00132D0A">
        <w:rPr>
          <w:rFonts w:asciiTheme="majorHAnsi" w:hAnsiTheme="majorHAnsi"/>
          <w:sz w:val="27"/>
          <w:szCs w:val="27"/>
          <w:lang w:val="en-GB"/>
        </w:rPr>
        <w:t xml:space="preserve"> Indians, he arranged a punitive expedition. And he didn’t waste any resources attempting to identify the actual </w:t>
      </w:r>
      <w:r w:rsidR="005F3DC4" w:rsidRPr="00132D0A">
        <w:rPr>
          <w:rFonts w:asciiTheme="majorHAnsi" w:hAnsiTheme="majorHAnsi"/>
          <w:sz w:val="27"/>
          <w:szCs w:val="27"/>
          <w:lang w:val="en-GB"/>
        </w:rPr>
        <w:t>culprits</w:t>
      </w:r>
      <w:r w:rsidRPr="00132D0A">
        <w:rPr>
          <w:rFonts w:asciiTheme="majorHAnsi" w:hAnsiTheme="majorHAnsi"/>
          <w:sz w:val="27"/>
          <w:szCs w:val="27"/>
          <w:lang w:val="en-GB"/>
        </w:rPr>
        <w:t xml:space="preserve"> but instead </w:t>
      </w:r>
      <w:r w:rsidR="006419EF" w:rsidRPr="00132D0A">
        <w:rPr>
          <w:rFonts w:asciiTheme="majorHAnsi" w:hAnsiTheme="majorHAnsi"/>
          <w:sz w:val="27"/>
          <w:szCs w:val="27"/>
          <w:lang w:val="en-GB"/>
        </w:rPr>
        <w:t>subjected the tribe</w:t>
      </w:r>
      <w:r w:rsidR="00F1655A" w:rsidRPr="00132D0A">
        <w:rPr>
          <w:rFonts w:asciiTheme="majorHAnsi" w:hAnsiTheme="majorHAnsi"/>
          <w:sz w:val="27"/>
          <w:szCs w:val="27"/>
          <w:lang w:val="en-GB"/>
        </w:rPr>
        <w:t>s</w:t>
      </w:r>
      <w:r w:rsidR="006419EF" w:rsidRPr="00132D0A">
        <w:rPr>
          <w:rFonts w:asciiTheme="majorHAnsi" w:hAnsiTheme="majorHAnsi"/>
          <w:sz w:val="27"/>
          <w:szCs w:val="27"/>
          <w:lang w:val="en-GB"/>
        </w:rPr>
        <w:t xml:space="preserve"> to</w:t>
      </w:r>
      <w:r w:rsidRPr="00132D0A">
        <w:rPr>
          <w:rFonts w:asciiTheme="majorHAnsi" w:hAnsiTheme="majorHAnsi"/>
          <w:sz w:val="27"/>
          <w:szCs w:val="27"/>
          <w:lang w:val="en-GB"/>
        </w:rPr>
        <w:t xml:space="preserve"> collective punishment, burning down several of </w:t>
      </w:r>
      <w:r w:rsidR="00F1655A" w:rsidRPr="00132D0A">
        <w:rPr>
          <w:rFonts w:asciiTheme="majorHAnsi" w:hAnsiTheme="majorHAnsi"/>
          <w:sz w:val="27"/>
          <w:szCs w:val="27"/>
          <w:lang w:val="en-GB"/>
        </w:rPr>
        <w:t>their</w:t>
      </w:r>
      <w:r w:rsidRPr="00132D0A">
        <w:rPr>
          <w:rFonts w:asciiTheme="majorHAnsi" w:hAnsiTheme="majorHAnsi"/>
          <w:sz w:val="27"/>
          <w:szCs w:val="27"/>
          <w:lang w:val="en-GB"/>
        </w:rPr>
        <w:t xml:space="preserve"> villages. The result was fatal. For a while, </w:t>
      </w:r>
      <w:r w:rsidR="000E4B1F" w:rsidRPr="00132D0A">
        <w:rPr>
          <w:rFonts w:asciiTheme="majorHAnsi" w:hAnsiTheme="majorHAnsi"/>
          <w:sz w:val="27"/>
          <w:szCs w:val="27"/>
          <w:lang w:val="en-GB"/>
        </w:rPr>
        <w:t>all co-operation between the Indians and the whites</w:t>
      </w:r>
      <w:r w:rsidR="006419EF" w:rsidRPr="00132D0A">
        <w:rPr>
          <w:rFonts w:asciiTheme="majorHAnsi" w:hAnsiTheme="majorHAnsi"/>
          <w:sz w:val="27"/>
          <w:szCs w:val="27"/>
          <w:lang w:val="en-GB"/>
        </w:rPr>
        <w:t xml:space="preserve"> on the island </w:t>
      </w:r>
      <w:r w:rsidR="000E4B1F" w:rsidRPr="00132D0A">
        <w:rPr>
          <w:rFonts w:asciiTheme="majorHAnsi" w:hAnsiTheme="majorHAnsi"/>
          <w:sz w:val="27"/>
          <w:szCs w:val="27"/>
          <w:lang w:val="en-GB"/>
        </w:rPr>
        <w:t>– i</w:t>
      </w:r>
      <w:r w:rsidR="006419EF" w:rsidRPr="00132D0A">
        <w:rPr>
          <w:rFonts w:asciiTheme="majorHAnsi" w:hAnsiTheme="majorHAnsi"/>
          <w:sz w:val="27"/>
          <w:szCs w:val="27"/>
          <w:lang w:val="en-GB"/>
        </w:rPr>
        <w:t>ncluding the Hudson Bay Company – hung in the balance.</w:t>
      </w:r>
    </w:p>
    <w:p w14:paraId="1400AE39" w14:textId="73DAFD92" w:rsidR="000E4B1F" w:rsidRPr="00132D0A" w:rsidRDefault="000E4B1F" w:rsidP="00530446">
      <w:pPr>
        <w:ind w:firstLine="567"/>
        <w:rPr>
          <w:rFonts w:asciiTheme="majorHAnsi" w:hAnsiTheme="majorHAnsi"/>
          <w:sz w:val="27"/>
          <w:szCs w:val="27"/>
          <w:lang w:val="en-GB"/>
        </w:rPr>
      </w:pPr>
      <w:r w:rsidRPr="00132D0A">
        <w:rPr>
          <w:rFonts w:asciiTheme="majorHAnsi" w:hAnsiTheme="majorHAnsi"/>
          <w:sz w:val="27"/>
          <w:szCs w:val="27"/>
          <w:lang w:val="en-GB"/>
        </w:rPr>
        <w:t xml:space="preserve">We do not know whether Blanshard was </w:t>
      </w:r>
      <w:r w:rsidR="005F3DC4" w:rsidRPr="00132D0A">
        <w:rPr>
          <w:rFonts w:asciiTheme="majorHAnsi" w:hAnsiTheme="majorHAnsi"/>
          <w:sz w:val="27"/>
          <w:szCs w:val="27"/>
          <w:lang w:val="en-GB"/>
        </w:rPr>
        <w:t xml:space="preserve">ultimately </w:t>
      </w:r>
      <w:r w:rsidRPr="00132D0A">
        <w:rPr>
          <w:rFonts w:asciiTheme="majorHAnsi" w:hAnsiTheme="majorHAnsi"/>
          <w:sz w:val="27"/>
          <w:szCs w:val="27"/>
          <w:lang w:val="en-GB"/>
        </w:rPr>
        <w:t xml:space="preserve">pressured to leave or whether he simply got sick </w:t>
      </w:r>
      <w:r w:rsidR="005F3DC4" w:rsidRPr="00132D0A">
        <w:rPr>
          <w:rFonts w:asciiTheme="majorHAnsi" w:hAnsiTheme="majorHAnsi"/>
          <w:sz w:val="27"/>
          <w:szCs w:val="27"/>
          <w:lang w:val="en-GB"/>
        </w:rPr>
        <w:t xml:space="preserve">and tired </w:t>
      </w:r>
      <w:r w:rsidRPr="00132D0A">
        <w:rPr>
          <w:rFonts w:asciiTheme="majorHAnsi" w:hAnsiTheme="majorHAnsi"/>
          <w:sz w:val="27"/>
          <w:szCs w:val="27"/>
          <w:lang w:val="en-GB"/>
        </w:rPr>
        <w:t xml:space="preserve">of it all. After </w:t>
      </w:r>
      <w:r w:rsidR="006419EF" w:rsidRPr="00132D0A">
        <w:rPr>
          <w:rFonts w:asciiTheme="majorHAnsi" w:hAnsiTheme="majorHAnsi"/>
          <w:sz w:val="27"/>
          <w:szCs w:val="27"/>
          <w:lang w:val="en-GB"/>
        </w:rPr>
        <w:t>less</w:t>
      </w:r>
      <w:r w:rsidRPr="00132D0A">
        <w:rPr>
          <w:rFonts w:asciiTheme="majorHAnsi" w:hAnsiTheme="majorHAnsi"/>
          <w:sz w:val="27"/>
          <w:szCs w:val="27"/>
          <w:lang w:val="en-GB"/>
        </w:rPr>
        <w:t xml:space="preserve"> than two years as governor he resigned and went back to England. And in the years that followed, he </w:t>
      </w:r>
      <w:r w:rsidR="006419EF" w:rsidRPr="00132D0A">
        <w:rPr>
          <w:rFonts w:asciiTheme="majorHAnsi" w:hAnsiTheme="majorHAnsi"/>
          <w:sz w:val="27"/>
          <w:szCs w:val="27"/>
          <w:lang w:val="en-GB"/>
        </w:rPr>
        <w:t xml:space="preserve">never </w:t>
      </w:r>
      <w:r w:rsidRPr="00132D0A">
        <w:rPr>
          <w:rFonts w:asciiTheme="majorHAnsi" w:hAnsiTheme="majorHAnsi"/>
          <w:sz w:val="27"/>
          <w:szCs w:val="27"/>
          <w:lang w:val="en-GB"/>
        </w:rPr>
        <w:t xml:space="preserve">wasted </w:t>
      </w:r>
      <w:r w:rsidR="006419EF" w:rsidRPr="00132D0A">
        <w:rPr>
          <w:rFonts w:asciiTheme="majorHAnsi" w:hAnsiTheme="majorHAnsi"/>
          <w:sz w:val="27"/>
          <w:szCs w:val="27"/>
          <w:lang w:val="en-GB"/>
        </w:rPr>
        <w:t xml:space="preserve">an </w:t>
      </w:r>
      <w:r w:rsidR="005F3DC4" w:rsidRPr="00132D0A">
        <w:rPr>
          <w:rFonts w:asciiTheme="majorHAnsi" w:hAnsiTheme="majorHAnsi"/>
          <w:sz w:val="27"/>
          <w:szCs w:val="27"/>
          <w:lang w:val="en-GB"/>
        </w:rPr>
        <w:t>opportunity to sulk and whin</w:t>
      </w:r>
      <w:r w:rsidRPr="00132D0A">
        <w:rPr>
          <w:rFonts w:asciiTheme="majorHAnsi" w:hAnsiTheme="majorHAnsi"/>
          <w:sz w:val="27"/>
          <w:szCs w:val="27"/>
          <w:lang w:val="en-GB"/>
        </w:rPr>
        <w:t xml:space="preserve">e about the colony: </w:t>
      </w:r>
      <w:r w:rsidR="004247D1" w:rsidRPr="00132D0A">
        <w:rPr>
          <w:rFonts w:asciiTheme="majorHAnsi" w:hAnsiTheme="majorHAnsi"/>
          <w:sz w:val="27"/>
          <w:szCs w:val="27"/>
          <w:lang w:val="en-GB"/>
        </w:rPr>
        <w:t>‘</w:t>
      </w:r>
      <w:r w:rsidRPr="00132D0A">
        <w:rPr>
          <w:rFonts w:asciiTheme="majorHAnsi" w:hAnsiTheme="majorHAnsi"/>
          <w:sz w:val="27"/>
          <w:szCs w:val="27"/>
          <w:lang w:val="en-GB"/>
        </w:rPr>
        <w:t>Nothing more than a fur trading post.</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52"/>
      </w:r>
    </w:p>
    <w:p w14:paraId="41B34471" w14:textId="43A63D2F" w:rsidR="00660E4F" w:rsidRPr="00132D0A" w:rsidRDefault="000E4B1F" w:rsidP="00660E4F">
      <w:pPr>
        <w:ind w:firstLine="567"/>
        <w:rPr>
          <w:rFonts w:asciiTheme="majorHAnsi" w:hAnsiTheme="majorHAnsi"/>
          <w:sz w:val="27"/>
          <w:szCs w:val="27"/>
          <w:lang w:val="en-GB"/>
        </w:rPr>
      </w:pPr>
      <w:r w:rsidRPr="00132D0A">
        <w:rPr>
          <w:rFonts w:asciiTheme="majorHAnsi" w:hAnsiTheme="majorHAnsi"/>
          <w:sz w:val="27"/>
          <w:szCs w:val="27"/>
          <w:lang w:val="en-GB"/>
        </w:rPr>
        <w:t xml:space="preserve">Unsurprisingly, James Douglas then took over as governor while remaining in charge of the Hudson Bay Company. He urged for renewed collaboration with the Indians, and continued </w:t>
      </w:r>
      <w:r w:rsidR="004A1858" w:rsidRPr="00132D0A">
        <w:rPr>
          <w:rFonts w:asciiTheme="majorHAnsi" w:hAnsiTheme="majorHAnsi"/>
          <w:sz w:val="27"/>
          <w:szCs w:val="27"/>
          <w:lang w:val="en-GB"/>
        </w:rPr>
        <w:t>develop his</w:t>
      </w:r>
      <w:r w:rsidRPr="00132D0A">
        <w:rPr>
          <w:rFonts w:asciiTheme="majorHAnsi" w:hAnsiTheme="majorHAnsi"/>
          <w:sz w:val="27"/>
          <w:szCs w:val="27"/>
          <w:lang w:val="en-GB"/>
        </w:rPr>
        <w:t xml:space="preserve"> friendship with these </w:t>
      </w:r>
      <w:r w:rsidR="004247D1" w:rsidRPr="00132D0A">
        <w:rPr>
          <w:rFonts w:asciiTheme="majorHAnsi" w:hAnsiTheme="majorHAnsi"/>
          <w:sz w:val="27"/>
          <w:szCs w:val="27"/>
          <w:lang w:val="en-GB"/>
        </w:rPr>
        <w:t>‘</w:t>
      </w:r>
      <w:r w:rsidRPr="00132D0A">
        <w:rPr>
          <w:rFonts w:asciiTheme="majorHAnsi" w:hAnsiTheme="majorHAnsi"/>
          <w:sz w:val="27"/>
          <w:szCs w:val="27"/>
          <w:lang w:val="en-GB"/>
        </w:rPr>
        <w:t>children of the forest</w:t>
      </w:r>
      <w:r w:rsidR="004247D1" w:rsidRPr="00132D0A">
        <w:rPr>
          <w:rFonts w:asciiTheme="majorHAnsi" w:hAnsiTheme="majorHAnsi"/>
          <w:sz w:val="27"/>
          <w:szCs w:val="27"/>
          <w:lang w:val="en-GB"/>
        </w:rPr>
        <w:t>’</w:t>
      </w:r>
      <w:r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53"/>
      </w:r>
      <w:r w:rsidR="0007520D" w:rsidRPr="00132D0A">
        <w:rPr>
          <w:rFonts w:asciiTheme="majorHAnsi" w:hAnsiTheme="majorHAnsi"/>
          <w:sz w:val="27"/>
          <w:szCs w:val="27"/>
          <w:lang w:val="en-GB"/>
        </w:rPr>
        <w:t xml:space="preserve"> The few new settlers who had come in the meantime despaired, and </w:t>
      </w:r>
      <w:r w:rsidR="006419EF" w:rsidRPr="00132D0A">
        <w:rPr>
          <w:rFonts w:asciiTheme="majorHAnsi" w:hAnsiTheme="majorHAnsi"/>
          <w:sz w:val="27"/>
          <w:szCs w:val="27"/>
          <w:lang w:val="en-GB"/>
        </w:rPr>
        <w:t>vanished</w:t>
      </w:r>
      <w:r w:rsidR="0007520D" w:rsidRPr="00132D0A">
        <w:rPr>
          <w:rFonts w:asciiTheme="majorHAnsi" w:hAnsiTheme="majorHAnsi"/>
          <w:sz w:val="27"/>
          <w:szCs w:val="27"/>
          <w:lang w:val="en-GB"/>
        </w:rPr>
        <w:t xml:space="preserve"> over to the mainland. All the same, the atmosphere was much improved and the district recorded many fewer confrontations between Indians and whites than was usual elsewhere in </w:t>
      </w:r>
      <w:r w:rsidR="00E419FA" w:rsidRPr="00132D0A">
        <w:rPr>
          <w:rFonts w:asciiTheme="majorHAnsi" w:hAnsiTheme="majorHAnsi"/>
          <w:sz w:val="27"/>
          <w:szCs w:val="27"/>
          <w:lang w:val="en-GB"/>
        </w:rPr>
        <w:t>North America</w:t>
      </w:r>
      <w:r w:rsidR="0007520D" w:rsidRPr="00132D0A">
        <w:rPr>
          <w:rFonts w:asciiTheme="majorHAnsi" w:hAnsiTheme="majorHAnsi"/>
          <w:sz w:val="27"/>
          <w:szCs w:val="27"/>
          <w:lang w:val="en-GB"/>
        </w:rPr>
        <w:t xml:space="preserve"> </w:t>
      </w:r>
      <w:r w:rsidR="006419EF" w:rsidRPr="00132D0A">
        <w:rPr>
          <w:rFonts w:asciiTheme="majorHAnsi" w:hAnsiTheme="majorHAnsi"/>
          <w:sz w:val="27"/>
          <w:szCs w:val="27"/>
          <w:lang w:val="en-GB"/>
        </w:rPr>
        <w:t xml:space="preserve">in </w:t>
      </w:r>
      <w:r w:rsidR="0007520D" w:rsidRPr="00132D0A">
        <w:rPr>
          <w:rFonts w:asciiTheme="majorHAnsi" w:hAnsiTheme="majorHAnsi"/>
          <w:sz w:val="27"/>
          <w:szCs w:val="27"/>
          <w:lang w:val="en-GB"/>
        </w:rPr>
        <w:t>those days.</w:t>
      </w:r>
    </w:p>
    <w:p w14:paraId="08D08453" w14:textId="77777777" w:rsidR="0007520D" w:rsidRPr="00132D0A" w:rsidRDefault="0007520D" w:rsidP="00660E4F">
      <w:pPr>
        <w:ind w:firstLine="567"/>
        <w:rPr>
          <w:rFonts w:asciiTheme="majorHAnsi" w:hAnsiTheme="majorHAnsi"/>
          <w:sz w:val="27"/>
          <w:szCs w:val="27"/>
          <w:lang w:val="en-GB"/>
        </w:rPr>
      </w:pPr>
    </w:p>
    <w:p w14:paraId="4D12824C" w14:textId="6DAE2562" w:rsidR="000861E3" w:rsidRPr="00132D0A" w:rsidRDefault="0007520D" w:rsidP="0007520D">
      <w:pPr>
        <w:rPr>
          <w:rFonts w:asciiTheme="majorHAnsi" w:hAnsiTheme="majorHAnsi"/>
          <w:sz w:val="27"/>
          <w:szCs w:val="27"/>
          <w:lang w:val="en-GB"/>
        </w:rPr>
      </w:pPr>
      <w:r w:rsidRPr="00132D0A">
        <w:rPr>
          <w:rFonts w:asciiTheme="majorHAnsi" w:hAnsiTheme="majorHAnsi"/>
          <w:sz w:val="27"/>
          <w:szCs w:val="27"/>
          <w:lang w:val="en-GB"/>
        </w:rPr>
        <w:t xml:space="preserve">It was also James Douglas who wrote a letter to the colonial administration in London raising the need for stamps. To save money, he suggested a joint issue with the neighbouring colony on the mainland, British Columbia. One type would suffice, he thought, and enclosed his own sketch in the letter. </w:t>
      </w:r>
      <w:r w:rsidR="002A260B" w:rsidRPr="00132D0A">
        <w:rPr>
          <w:rFonts w:asciiTheme="majorHAnsi" w:hAnsiTheme="majorHAnsi"/>
          <w:sz w:val="27"/>
          <w:szCs w:val="27"/>
          <w:lang w:val="en-GB"/>
        </w:rPr>
        <w:t>A hundred</w:t>
      </w:r>
      <w:r w:rsidR="000861E3" w:rsidRPr="00132D0A">
        <w:rPr>
          <w:rFonts w:asciiTheme="majorHAnsi" w:hAnsiTheme="majorHAnsi"/>
          <w:sz w:val="27"/>
          <w:szCs w:val="27"/>
          <w:lang w:val="en-GB"/>
        </w:rPr>
        <w:t xml:space="preserve"> sheets of 240 stamps</w:t>
      </w:r>
      <w:r w:rsidR="002A260B" w:rsidRPr="00132D0A">
        <w:rPr>
          <w:rFonts w:asciiTheme="majorHAnsi" w:hAnsiTheme="majorHAnsi"/>
          <w:sz w:val="27"/>
          <w:szCs w:val="27"/>
          <w:lang w:val="en-GB"/>
        </w:rPr>
        <w:t xml:space="preserve"> should meet requirements</w:t>
      </w:r>
      <w:r w:rsidR="000861E3" w:rsidRPr="00132D0A">
        <w:rPr>
          <w:rFonts w:asciiTheme="majorHAnsi" w:hAnsiTheme="majorHAnsi"/>
          <w:sz w:val="27"/>
          <w:szCs w:val="27"/>
          <w:lang w:val="en-GB"/>
        </w:rPr>
        <w:t>.</w:t>
      </w:r>
    </w:p>
    <w:p w14:paraId="74895838" w14:textId="77777777" w:rsidR="00603EBC" w:rsidRPr="00132D0A" w:rsidRDefault="00603EBC" w:rsidP="0007520D">
      <w:pPr>
        <w:rPr>
          <w:rFonts w:asciiTheme="majorHAnsi" w:hAnsiTheme="majorHAnsi"/>
          <w:sz w:val="27"/>
          <w:szCs w:val="27"/>
          <w:lang w:val="en-GB"/>
        </w:rPr>
      </w:pPr>
    </w:p>
    <w:p w14:paraId="36292EB7" w14:textId="77777777" w:rsidR="000861E3" w:rsidRPr="00132D0A" w:rsidRDefault="000861E3" w:rsidP="000861E3">
      <w:pPr>
        <w:ind w:firstLine="567"/>
        <w:rPr>
          <w:rFonts w:asciiTheme="majorHAnsi" w:hAnsiTheme="majorHAnsi"/>
          <w:sz w:val="27"/>
          <w:szCs w:val="27"/>
          <w:lang w:val="en-GB"/>
        </w:rPr>
      </w:pPr>
      <w:r w:rsidRPr="00132D0A">
        <w:rPr>
          <w:rFonts w:asciiTheme="majorHAnsi" w:hAnsiTheme="majorHAnsi"/>
          <w:sz w:val="27"/>
          <w:szCs w:val="27"/>
          <w:lang w:val="en-GB"/>
        </w:rPr>
        <w:t>[1860: Bust of Queen Victoria of England]</w:t>
      </w:r>
    </w:p>
    <w:p w14:paraId="2F1F6D5B" w14:textId="77777777" w:rsidR="000861E3" w:rsidRPr="00132D0A" w:rsidRDefault="000861E3" w:rsidP="000861E3">
      <w:pPr>
        <w:ind w:firstLine="567"/>
        <w:rPr>
          <w:rFonts w:asciiTheme="majorHAnsi" w:hAnsiTheme="majorHAnsi"/>
          <w:sz w:val="27"/>
          <w:szCs w:val="27"/>
          <w:lang w:val="en-GB"/>
        </w:rPr>
      </w:pPr>
    </w:p>
    <w:p w14:paraId="075C7066" w14:textId="431B014C" w:rsidR="0007520D" w:rsidRPr="00132D0A" w:rsidRDefault="000861E3" w:rsidP="000861E3">
      <w:pPr>
        <w:ind w:firstLine="567"/>
        <w:rPr>
          <w:rFonts w:asciiTheme="majorHAnsi" w:hAnsiTheme="majorHAnsi"/>
          <w:sz w:val="27"/>
          <w:szCs w:val="27"/>
          <w:lang w:val="en-GB"/>
        </w:rPr>
      </w:pPr>
      <w:r w:rsidRPr="00132D0A">
        <w:rPr>
          <w:rFonts w:asciiTheme="majorHAnsi" w:hAnsiTheme="majorHAnsi"/>
          <w:sz w:val="27"/>
          <w:szCs w:val="27"/>
          <w:lang w:val="en-GB"/>
        </w:rPr>
        <w:t xml:space="preserve">In 1860, the stamps are printed by La Rue in London. They are </w:t>
      </w:r>
      <w:r w:rsidR="00F1655A" w:rsidRPr="00132D0A">
        <w:rPr>
          <w:rFonts w:asciiTheme="majorHAnsi" w:hAnsiTheme="majorHAnsi"/>
          <w:sz w:val="27"/>
          <w:szCs w:val="27"/>
          <w:lang w:val="en-GB"/>
        </w:rPr>
        <w:t>bright</w:t>
      </w:r>
      <w:r w:rsidR="00BF2230" w:rsidRPr="00132D0A">
        <w:rPr>
          <w:rFonts w:asciiTheme="majorHAnsi" w:hAnsiTheme="majorHAnsi"/>
          <w:sz w:val="27"/>
          <w:szCs w:val="27"/>
          <w:lang w:val="en-GB"/>
        </w:rPr>
        <w:t xml:space="preserve"> red</w:t>
      </w:r>
      <w:r w:rsidRPr="00132D0A">
        <w:rPr>
          <w:rFonts w:asciiTheme="majorHAnsi" w:hAnsiTheme="majorHAnsi"/>
          <w:sz w:val="27"/>
          <w:szCs w:val="27"/>
          <w:lang w:val="en-GB"/>
        </w:rPr>
        <w:t xml:space="preserve">, have a face value of 2.5 pence and bear a portrait of Queen Victoria – anything else would have been unthinkable. This time, however, she is portrayed as much more mature and professional than on the stamp from Van Diemen’s Land. </w:t>
      </w:r>
      <w:r w:rsidR="002A260B" w:rsidRPr="00132D0A">
        <w:rPr>
          <w:rFonts w:asciiTheme="majorHAnsi" w:hAnsiTheme="majorHAnsi"/>
          <w:sz w:val="27"/>
          <w:szCs w:val="27"/>
          <w:lang w:val="en-GB"/>
        </w:rPr>
        <w:t>Her</w:t>
      </w:r>
      <w:r w:rsidR="00640423" w:rsidRPr="00132D0A">
        <w:rPr>
          <w:rFonts w:asciiTheme="majorHAnsi" w:hAnsiTheme="majorHAnsi"/>
          <w:sz w:val="27"/>
          <w:szCs w:val="27"/>
          <w:lang w:val="en-GB"/>
        </w:rPr>
        <w:t xml:space="preserve"> white eyeballs and heavy eyelids</w:t>
      </w:r>
      <w:r w:rsidR="002A260B" w:rsidRPr="00132D0A">
        <w:rPr>
          <w:rFonts w:asciiTheme="majorHAnsi" w:hAnsiTheme="majorHAnsi"/>
          <w:sz w:val="27"/>
          <w:szCs w:val="27"/>
          <w:lang w:val="en-GB"/>
        </w:rPr>
        <w:t xml:space="preserve"> gi</w:t>
      </w:r>
      <w:r w:rsidR="00D749CB" w:rsidRPr="00132D0A">
        <w:rPr>
          <w:rFonts w:asciiTheme="majorHAnsi" w:hAnsiTheme="majorHAnsi"/>
          <w:sz w:val="27"/>
          <w:szCs w:val="27"/>
          <w:lang w:val="en-GB"/>
        </w:rPr>
        <w:t xml:space="preserve">ve her the look of a Greek bust, making her appear </w:t>
      </w:r>
      <w:r w:rsidR="00640423" w:rsidRPr="00132D0A">
        <w:rPr>
          <w:rFonts w:asciiTheme="majorHAnsi" w:hAnsiTheme="majorHAnsi"/>
          <w:sz w:val="27"/>
          <w:szCs w:val="27"/>
          <w:lang w:val="en-GB"/>
        </w:rPr>
        <w:t>h</w:t>
      </w:r>
      <w:r w:rsidR="00875D18" w:rsidRPr="00132D0A">
        <w:rPr>
          <w:rFonts w:asciiTheme="majorHAnsi" w:hAnsiTheme="majorHAnsi"/>
          <w:sz w:val="27"/>
          <w:szCs w:val="27"/>
          <w:lang w:val="en-GB"/>
        </w:rPr>
        <w:t>aughty, unapproachable and cold:</w:t>
      </w:r>
      <w:r w:rsidR="00640423" w:rsidRPr="00132D0A">
        <w:rPr>
          <w:rFonts w:asciiTheme="majorHAnsi" w:hAnsiTheme="majorHAnsi"/>
          <w:sz w:val="27"/>
          <w:szCs w:val="27"/>
          <w:lang w:val="en-GB"/>
        </w:rPr>
        <w:t xml:space="preserve"> </w:t>
      </w:r>
      <w:r w:rsidR="00D749CB" w:rsidRPr="00132D0A">
        <w:rPr>
          <w:rFonts w:asciiTheme="majorHAnsi" w:hAnsiTheme="majorHAnsi"/>
          <w:sz w:val="27"/>
          <w:szCs w:val="27"/>
          <w:lang w:val="en-GB"/>
        </w:rPr>
        <w:t xml:space="preserve">just </w:t>
      </w:r>
      <w:r w:rsidR="00640423" w:rsidRPr="00132D0A">
        <w:rPr>
          <w:rFonts w:asciiTheme="majorHAnsi" w:hAnsiTheme="majorHAnsi"/>
          <w:sz w:val="27"/>
          <w:szCs w:val="27"/>
          <w:lang w:val="en-GB"/>
        </w:rPr>
        <w:t xml:space="preserve">the way we expect a monarch to be. Even so, I feel that my stamp may </w:t>
      </w:r>
      <w:r w:rsidR="00640423" w:rsidRPr="00132D0A">
        <w:rPr>
          <w:rFonts w:asciiTheme="majorHAnsi" w:hAnsiTheme="majorHAnsi"/>
          <w:sz w:val="27"/>
          <w:szCs w:val="27"/>
          <w:lang w:val="en-GB"/>
        </w:rPr>
        <w:lastRenderedPageBreak/>
        <w:t xml:space="preserve">have lost a </w:t>
      </w:r>
      <w:r w:rsidR="00875D18" w:rsidRPr="00132D0A">
        <w:rPr>
          <w:rFonts w:asciiTheme="majorHAnsi" w:hAnsiTheme="majorHAnsi"/>
          <w:sz w:val="27"/>
          <w:szCs w:val="27"/>
          <w:lang w:val="en-GB"/>
        </w:rPr>
        <w:t>bit</w:t>
      </w:r>
      <w:r w:rsidR="00640423" w:rsidRPr="00132D0A">
        <w:rPr>
          <w:rFonts w:asciiTheme="majorHAnsi" w:hAnsiTheme="majorHAnsi"/>
          <w:sz w:val="27"/>
          <w:szCs w:val="27"/>
          <w:lang w:val="en-GB"/>
        </w:rPr>
        <w:t xml:space="preserve"> of its </w:t>
      </w:r>
      <w:r w:rsidR="002A260B" w:rsidRPr="00132D0A">
        <w:rPr>
          <w:rFonts w:asciiTheme="majorHAnsi" w:hAnsiTheme="majorHAnsi"/>
          <w:sz w:val="27"/>
          <w:szCs w:val="27"/>
          <w:lang w:val="en-GB"/>
        </w:rPr>
        <w:t>fire</w:t>
      </w:r>
      <w:r w:rsidR="00640423" w:rsidRPr="00132D0A">
        <w:rPr>
          <w:rFonts w:asciiTheme="majorHAnsi" w:hAnsiTheme="majorHAnsi"/>
          <w:sz w:val="27"/>
          <w:szCs w:val="27"/>
          <w:lang w:val="en-GB"/>
        </w:rPr>
        <w:t>. It is much paler than it should be and may have spent a long time lying in the sunlight.</w:t>
      </w:r>
    </w:p>
    <w:p w14:paraId="611EC098" w14:textId="77777777" w:rsidR="00640423" w:rsidRPr="00132D0A" w:rsidRDefault="00640423" w:rsidP="000861E3">
      <w:pPr>
        <w:ind w:firstLine="567"/>
        <w:rPr>
          <w:rFonts w:asciiTheme="majorHAnsi" w:hAnsiTheme="majorHAnsi"/>
          <w:sz w:val="27"/>
          <w:szCs w:val="27"/>
          <w:lang w:val="en-GB"/>
        </w:rPr>
      </w:pPr>
    </w:p>
    <w:p w14:paraId="73CF8180" w14:textId="16181CE3" w:rsidR="00640423" w:rsidRPr="00132D0A" w:rsidRDefault="00640423" w:rsidP="00640423">
      <w:pPr>
        <w:rPr>
          <w:rFonts w:asciiTheme="majorHAnsi" w:hAnsiTheme="majorHAnsi"/>
          <w:sz w:val="27"/>
          <w:szCs w:val="27"/>
          <w:lang w:val="en-GB"/>
        </w:rPr>
      </w:pPr>
      <w:r w:rsidRPr="00132D0A">
        <w:rPr>
          <w:rFonts w:asciiTheme="majorHAnsi" w:hAnsiTheme="majorHAnsi"/>
          <w:sz w:val="27"/>
          <w:szCs w:val="27"/>
          <w:lang w:val="en-GB"/>
        </w:rPr>
        <w:t xml:space="preserve">After gold was found on the mainland, all interest shifted there. And when Vancouver Island’s </w:t>
      </w:r>
      <w:r w:rsidR="00D749CB" w:rsidRPr="00132D0A">
        <w:rPr>
          <w:rFonts w:asciiTheme="majorHAnsi" w:hAnsiTheme="majorHAnsi"/>
          <w:sz w:val="27"/>
          <w:szCs w:val="27"/>
          <w:lang w:val="en-GB"/>
        </w:rPr>
        <w:t>budget failed in 1865</w:t>
      </w:r>
      <w:r w:rsidRPr="00132D0A">
        <w:rPr>
          <w:rFonts w:asciiTheme="majorHAnsi" w:hAnsiTheme="majorHAnsi"/>
          <w:sz w:val="27"/>
          <w:szCs w:val="27"/>
          <w:lang w:val="en-GB"/>
        </w:rPr>
        <w:t xml:space="preserve">, the decision was taken to </w:t>
      </w:r>
      <w:r w:rsidR="00BF2230" w:rsidRPr="00132D0A">
        <w:rPr>
          <w:rFonts w:asciiTheme="majorHAnsi" w:hAnsiTheme="majorHAnsi"/>
          <w:sz w:val="27"/>
          <w:szCs w:val="27"/>
          <w:lang w:val="en-GB"/>
        </w:rPr>
        <w:t>merge</w:t>
      </w:r>
      <w:r w:rsidRPr="00132D0A">
        <w:rPr>
          <w:rFonts w:asciiTheme="majorHAnsi" w:hAnsiTheme="majorHAnsi"/>
          <w:sz w:val="27"/>
          <w:szCs w:val="27"/>
          <w:lang w:val="en-GB"/>
        </w:rPr>
        <w:t xml:space="preserve"> the colony with British Columbia from </w:t>
      </w:r>
      <w:r w:rsidR="00D749CB" w:rsidRPr="00132D0A">
        <w:rPr>
          <w:rFonts w:asciiTheme="majorHAnsi" w:hAnsiTheme="majorHAnsi"/>
          <w:sz w:val="27"/>
          <w:szCs w:val="27"/>
          <w:lang w:val="en-GB"/>
        </w:rPr>
        <w:t>the following year</w:t>
      </w:r>
      <w:r w:rsidRPr="00132D0A">
        <w:rPr>
          <w:rFonts w:asciiTheme="majorHAnsi" w:hAnsiTheme="majorHAnsi"/>
          <w:sz w:val="27"/>
          <w:szCs w:val="27"/>
          <w:lang w:val="en-GB"/>
        </w:rPr>
        <w:t xml:space="preserve">, under the name of British Columbia. </w:t>
      </w:r>
      <w:r w:rsidR="00875D18" w:rsidRPr="00132D0A">
        <w:rPr>
          <w:rFonts w:asciiTheme="majorHAnsi" w:hAnsiTheme="majorHAnsi"/>
          <w:sz w:val="27"/>
          <w:szCs w:val="27"/>
          <w:lang w:val="en-GB"/>
        </w:rPr>
        <w:t>I</w:t>
      </w:r>
      <w:r w:rsidR="00AA00F6" w:rsidRPr="00132D0A">
        <w:rPr>
          <w:rFonts w:asciiTheme="majorHAnsi" w:hAnsiTheme="majorHAnsi"/>
          <w:sz w:val="27"/>
          <w:szCs w:val="27"/>
          <w:lang w:val="en-GB"/>
        </w:rPr>
        <w:t>n 1871, the whole region was converted into a unified Canadian province.</w:t>
      </w:r>
    </w:p>
    <w:p w14:paraId="5A16B438" w14:textId="77777777" w:rsidR="00AA00F6" w:rsidRPr="00132D0A" w:rsidRDefault="00AA00F6" w:rsidP="00640423">
      <w:pPr>
        <w:rPr>
          <w:rFonts w:asciiTheme="majorHAnsi" w:hAnsiTheme="majorHAnsi"/>
          <w:sz w:val="27"/>
          <w:szCs w:val="27"/>
          <w:lang w:val="en-GB"/>
        </w:rPr>
      </w:pPr>
    </w:p>
    <w:p w14:paraId="65409C08" w14:textId="1C2606BC" w:rsidR="00AA00F6" w:rsidRPr="00132D0A" w:rsidRDefault="00AA00F6" w:rsidP="00640423">
      <w:pPr>
        <w:rPr>
          <w:rFonts w:asciiTheme="majorHAnsi" w:hAnsiTheme="majorHAnsi"/>
          <w:sz w:val="27"/>
          <w:szCs w:val="27"/>
          <w:lang w:val="en-GB"/>
        </w:rPr>
      </w:pPr>
      <w:r w:rsidRPr="00132D0A">
        <w:rPr>
          <w:rFonts w:asciiTheme="majorHAnsi" w:hAnsiTheme="majorHAnsi"/>
          <w:sz w:val="27"/>
          <w:szCs w:val="27"/>
          <w:lang w:val="en-GB"/>
        </w:rPr>
        <w:t>Matthew Macfie (1865):</w:t>
      </w:r>
    </w:p>
    <w:p w14:paraId="7AAEBA17" w14:textId="30B6B2FB" w:rsidR="00AA00F6" w:rsidRPr="00132D0A" w:rsidRDefault="00AA00F6" w:rsidP="00640423">
      <w:pPr>
        <w:rPr>
          <w:rFonts w:asciiTheme="majorHAnsi" w:hAnsiTheme="majorHAnsi"/>
          <w:sz w:val="27"/>
          <w:szCs w:val="27"/>
          <w:u w:val="single"/>
          <w:lang w:val="en-GB"/>
        </w:rPr>
      </w:pPr>
      <w:r w:rsidRPr="00132D0A">
        <w:rPr>
          <w:rFonts w:asciiTheme="majorHAnsi" w:hAnsiTheme="majorHAnsi"/>
          <w:sz w:val="27"/>
          <w:szCs w:val="27"/>
          <w:u w:val="single"/>
          <w:lang w:val="en-GB"/>
        </w:rPr>
        <w:t>Vancouver Island and British Columbia: Their History, Resources and Prospects</w:t>
      </w:r>
    </w:p>
    <w:p w14:paraId="79DD0FDE" w14:textId="77777777" w:rsidR="00AA00F6" w:rsidRPr="00132D0A" w:rsidRDefault="00AA00F6" w:rsidP="00640423">
      <w:pPr>
        <w:rPr>
          <w:rFonts w:asciiTheme="majorHAnsi" w:hAnsiTheme="majorHAnsi"/>
          <w:sz w:val="27"/>
          <w:szCs w:val="27"/>
          <w:lang w:val="en-GB"/>
        </w:rPr>
      </w:pPr>
    </w:p>
    <w:p w14:paraId="6BFD206C" w14:textId="7596B2B8" w:rsidR="00AA00F6" w:rsidRPr="00132D0A" w:rsidRDefault="00AA00F6" w:rsidP="00640423">
      <w:pPr>
        <w:rPr>
          <w:rFonts w:asciiTheme="majorHAnsi" w:hAnsiTheme="majorHAnsi"/>
          <w:sz w:val="27"/>
          <w:szCs w:val="27"/>
          <w:lang w:val="en-GB"/>
        </w:rPr>
      </w:pPr>
      <w:r w:rsidRPr="00132D0A">
        <w:rPr>
          <w:rFonts w:asciiTheme="majorHAnsi" w:hAnsiTheme="majorHAnsi"/>
          <w:sz w:val="27"/>
          <w:szCs w:val="27"/>
          <w:lang w:val="en-GB"/>
        </w:rPr>
        <w:t>Charles Edward Barret</w:t>
      </w:r>
      <w:r w:rsidR="00BF2230" w:rsidRPr="00132D0A">
        <w:rPr>
          <w:rFonts w:asciiTheme="majorHAnsi" w:hAnsiTheme="majorHAnsi"/>
          <w:sz w:val="27"/>
          <w:szCs w:val="27"/>
          <w:lang w:val="en-GB"/>
        </w:rPr>
        <w:t>t</w:t>
      </w:r>
      <w:r w:rsidRPr="00132D0A">
        <w:rPr>
          <w:rFonts w:asciiTheme="majorHAnsi" w:hAnsiTheme="majorHAnsi"/>
          <w:sz w:val="27"/>
          <w:szCs w:val="27"/>
          <w:lang w:val="en-GB"/>
        </w:rPr>
        <w:t>-Lennard (1862):</w:t>
      </w:r>
    </w:p>
    <w:p w14:paraId="7E0D9D4B" w14:textId="77777777" w:rsidR="00F1655A" w:rsidRPr="00132D0A" w:rsidRDefault="00AA00F6" w:rsidP="00640423">
      <w:pPr>
        <w:rPr>
          <w:rFonts w:asciiTheme="majorHAnsi" w:hAnsiTheme="majorHAnsi"/>
          <w:sz w:val="27"/>
          <w:szCs w:val="27"/>
          <w:u w:val="single"/>
          <w:lang w:val="en-GB"/>
        </w:rPr>
      </w:pPr>
      <w:r w:rsidRPr="00132D0A">
        <w:rPr>
          <w:rFonts w:asciiTheme="majorHAnsi" w:hAnsiTheme="majorHAnsi"/>
          <w:sz w:val="27"/>
          <w:szCs w:val="27"/>
          <w:u w:val="single"/>
          <w:lang w:val="en-GB"/>
        </w:rPr>
        <w:t xml:space="preserve">Travels in British Columbia: With a Narrative of a </w:t>
      </w:r>
    </w:p>
    <w:p w14:paraId="68D1B5E2" w14:textId="6B583A88" w:rsidR="00AA00F6" w:rsidRPr="00132D0A" w:rsidRDefault="00AA00F6" w:rsidP="00640423">
      <w:pPr>
        <w:rPr>
          <w:rFonts w:asciiTheme="majorHAnsi" w:hAnsiTheme="majorHAnsi"/>
          <w:sz w:val="27"/>
          <w:szCs w:val="27"/>
          <w:u w:val="single"/>
          <w:lang w:val="en-GB"/>
        </w:rPr>
      </w:pPr>
      <w:r w:rsidRPr="00132D0A">
        <w:rPr>
          <w:rFonts w:asciiTheme="majorHAnsi" w:hAnsiTheme="majorHAnsi"/>
          <w:sz w:val="27"/>
          <w:szCs w:val="27"/>
          <w:u w:val="single"/>
          <w:lang w:val="en-GB"/>
        </w:rPr>
        <w:t>Yacht Voyage Round Vancouver’s Island</w:t>
      </w:r>
    </w:p>
    <w:p w14:paraId="0719CF56" w14:textId="77777777" w:rsidR="00AA00F6" w:rsidRPr="00132D0A" w:rsidRDefault="00AA00F6" w:rsidP="00640423">
      <w:pPr>
        <w:rPr>
          <w:rFonts w:asciiTheme="majorHAnsi" w:hAnsiTheme="majorHAnsi"/>
          <w:sz w:val="27"/>
          <w:szCs w:val="27"/>
          <w:lang w:val="en-GB"/>
        </w:rPr>
      </w:pPr>
    </w:p>
    <w:p w14:paraId="5474CAFE" w14:textId="5AC68244" w:rsidR="00AA00F6" w:rsidRPr="00132D0A" w:rsidRDefault="00AA00F6" w:rsidP="00640423">
      <w:pPr>
        <w:rPr>
          <w:rFonts w:asciiTheme="majorHAnsi" w:hAnsiTheme="majorHAnsi"/>
          <w:sz w:val="27"/>
          <w:szCs w:val="27"/>
          <w:lang w:val="en-GB"/>
        </w:rPr>
      </w:pPr>
      <w:r w:rsidRPr="00132D0A">
        <w:rPr>
          <w:rFonts w:asciiTheme="majorHAnsi" w:hAnsiTheme="majorHAnsi"/>
          <w:sz w:val="27"/>
          <w:szCs w:val="27"/>
          <w:lang w:val="en-GB"/>
        </w:rPr>
        <w:t>Margaret Horsfield &amp; Ian Kennedy (2014):</w:t>
      </w:r>
    </w:p>
    <w:p w14:paraId="540B9100" w14:textId="1CF4C783" w:rsidR="00AA00F6" w:rsidRPr="00132D0A" w:rsidRDefault="00AA00F6" w:rsidP="00640423">
      <w:pPr>
        <w:rPr>
          <w:rFonts w:asciiTheme="majorHAnsi" w:hAnsiTheme="majorHAnsi"/>
          <w:sz w:val="27"/>
          <w:szCs w:val="27"/>
          <w:u w:val="single"/>
          <w:lang w:val="en-GB"/>
        </w:rPr>
      </w:pPr>
      <w:r w:rsidRPr="00132D0A">
        <w:rPr>
          <w:rFonts w:asciiTheme="majorHAnsi" w:hAnsiTheme="majorHAnsi"/>
          <w:sz w:val="27"/>
          <w:szCs w:val="27"/>
          <w:u w:val="single"/>
          <w:lang w:val="en-GB"/>
        </w:rPr>
        <w:t>Tofino and Clay</w:t>
      </w:r>
      <w:r w:rsidR="00BF2230" w:rsidRPr="00132D0A">
        <w:rPr>
          <w:rFonts w:asciiTheme="majorHAnsi" w:hAnsiTheme="majorHAnsi"/>
          <w:sz w:val="27"/>
          <w:szCs w:val="27"/>
          <w:u w:val="single"/>
          <w:lang w:val="en-GB"/>
        </w:rPr>
        <w:t>o</w:t>
      </w:r>
      <w:r w:rsidRPr="00132D0A">
        <w:rPr>
          <w:rFonts w:asciiTheme="majorHAnsi" w:hAnsiTheme="majorHAnsi"/>
          <w:sz w:val="27"/>
          <w:szCs w:val="27"/>
          <w:u w:val="single"/>
          <w:lang w:val="en-GB"/>
        </w:rPr>
        <w:t>quot Sound: A History</w:t>
      </w:r>
    </w:p>
    <w:p w14:paraId="33E2EB5A" w14:textId="77777777" w:rsidR="00AA00F6" w:rsidRPr="00132D0A" w:rsidRDefault="00AA00F6" w:rsidP="00640423">
      <w:pPr>
        <w:rPr>
          <w:rFonts w:asciiTheme="majorHAnsi" w:hAnsiTheme="majorHAnsi"/>
          <w:sz w:val="27"/>
          <w:szCs w:val="27"/>
          <w:lang w:val="en-GB"/>
        </w:rPr>
      </w:pPr>
    </w:p>
    <w:p w14:paraId="079C419C" w14:textId="04D977FB" w:rsidR="00AA00F6" w:rsidRPr="00132D0A" w:rsidRDefault="00AA00F6" w:rsidP="00AA00F6">
      <w:pPr>
        <w:jc w:val="center"/>
        <w:rPr>
          <w:rFonts w:asciiTheme="majorHAnsi" w:hAnsiTheme="majorHAnsi"/>
          <w:sz w:val="27"/>
          <w:szCs w:val="27"/>
          <w:lang w:val="en-GB"/>
        </w:rPr>
      </w:pPr>
      <w:r w:rsidRPr="00132D0A">
        <w:rPr>
          <w:rFonts w:asciiTheme="majorHAnsi" w:hAnsiTheme="majorHAnsi"/>
          <w:sz w:val="27"/>
          <w:szCs w:val="27"/>
          <w:lang w:val="en-GB"/>
        </w:rPr>
        <w:t>The sight of these buildings produced the</w:t>
      </w:r>
    </w:p>
    <w:p w14:paraId="24876ADC" w14:textId="25DC9973" w:rsidR="00AA00F6" w:rsidRPr="00132D0A" w:rsidRDefault="00AA00F6" w:rsidP="00AA00F6">
      <w:pPr>
        <w:jc w:val="center"/>
        <w:rPr>
          <w:rFonts w:asciiTheme="majorHAnsi" w:hAnsiTheme="majorHAnsi"/>
          <w:sz w:val="27"/>
          <w:szCs w:val="27"/>
          <w:lang w:val="en-GB"/>
        </w:rPr>
      </w:pPr>
      <w:r w:rsidRPr="00132D0A">
        <w:rPr>
          <w:rFonts w:asciiTheme="majorHAnsi" w:hAnsiTheme="majorHAnsi"/>
          <w:sz w:val="27"/>
          <w:szCs w:val="27"/>
          <w:lang w:val="en-GB"/>
        </w:rPr>
        <w:t>same effect of wonder on my mind as did</w:t>
      </w:r>
    </w:p>
    <w:p w14:paraId="00BF793E" w14:textId="7A1B5003" w:rsidR="00D915EC" w:rsidRPr="00132D0A" w:rsidRDefault="00AA00F6" w:rsidP="00AA00F6">
      <w:pPr>
        <w:jc w:val="center"/>
        <w:rPr>
          <w:rFonts w:asciiTheme="majorHAnsi" w:hAnsiTheme="majorHAnsi"/>
          <w:sz w:val="27"/>
          <w:szCs w:val="27"/>
          <w:lang w:val="en-GB"/>
        </w:rPr>
      </w:pPr>
      <w:r w:rsidRPr="00132D0A">
        <w:rPr>
          <w:rFonts w:asciiTheme="majorHAnsi" w:hAnsiTheme="majorHAnsi"/>
          <w:sz w:val="27"/>
          <w:szCs w:val="27"/>
          <w:lang w:val="en-GB"/>
        </w:rPr>
        <w:t>the first visit to Stonehenge</w:t>
      </w:r>
    </w:p>
    <w:p w14:paraId="4C9ADF4B" w14:textId="31533DA6" w:rsidR="00D915EC" w:rsidRPr="00132D0A" w:rsidRDefault="00AA00F6" w:rsidP="00AA00F6">
      <w:pPr>
        <w:jc w:val="center"/>
        <w:rPr>
          <w:rFonts w:asciiTheme="majorHAnsi" w:hAnsiTheme="majorHAnsi"/>
          <w:sz w:val="27"/>
          <w:szCs w:val="27"/>
          <w:lang w:val="en-GB"/>
        </w:rPr>
      </w:pPr>
      <w:r w:rsidRPr="00132D0A">
        <w:rPr>
          <w:rFonts w:asciiTheme="majorHAnsi" w:hAnsiTheme="majorHAnsi"/>
          <w:sz w:val="27"/>
          <w:szCs w:val="27"/>
          <w:lang w:val="en-GB"/>
        </w:rPr>
        <w:t>CHARLES BARRE</w:t>
      </w:r>
      <w:r w:rsidR="00BF2230" w:rsidRPr="00132D0A">
        <w:rPr>
          <w:rFonts w:asciiTheme="majorHAnsi" w:hAnsiTheme="majorHAnsi"/>
          <w:sz w:val="27"/>
          <w:szCs w:val="27"/>
          <w:lang w:val="en-GB"/>
        </w:rPr>
        <w:t>T</w:t>
      </w:r>
      <w:r w:rsidRPr="00132D0A">
        <w:rPr>
          <w:rFonts w:asciiTheme="majorHAnsi" w:hAnsiTheme="majorHAnsi"/>
          <w:sz w:val="27"/>
          <w:szCs w:val="27"/>
          <w:lang w:val="en-GB"/>
        </w:rPr>
        <w:t>T-LENNARD</w:t>
      </w:r>
    </w:p>
    <w:p w14:paraId="576F4D0B" w14:textId="77777777" w:rsidR="00D915EC" w:rsidRPr="00132D0A" w:rsidRDefault="00D915EC" w:rsidP="00D915EC">
      <w:pPr>
        <w:rPr>
          <w:rFonts w:asciiTheme="majorHAnsi" w:hAnsiTheme="majorHAnsi"/>
          <w:sz w:val="27"/>
          <w:szCs w:val="27"/>
          <w:lang w:val="en-GB"/>
        </w:rPr>
      </w:pPr>
    </w:p>
    <w:p w14:paraId="45A4C2F1" w14:textId="5CE5131E" w:rsidR="00D915EC" w:rsidRPr="00132D0A" w:rsidRDefault="00AA00F6" w:rsidP="00AA00F6">
      <w:pPr>
        <w:rPr>
          <w:rFonts w:asciiTheme="majorHAnsi" w:hAnsiTheme="majorHAnsi"/>
          <w:sz w:val="27"/>
          <w:szCs w:val="27"/>
          <w:lang w:val="en-GB"/>
        </w:rPr>
      </w:pPr>
      <w:r w:rsidRPr="00132D0A">
        <w:rPr>
          <w:rFonts w:asciiTheme="majorHAnsi" w:hAnsiTheme="majorHAnsi"/>
          <w:sz w:val="27"/>
          <w:szCs w:val="27"/>
          <w:lang w:val="en-GB"/>
        </w:rPr>
        <w:br w:type="column"/>
      </w:r>
    </w:p>
    <w:p w14:paraId="5CD76207" w14:textId="77777777" w:rsidR="00D915EC" w:rsidRPr="00132D0A" w:rsidRDefault="00D915EC" w:rsidP="00DC054A">
      <w:pPr>
        <w:ind w:firstLine="567"/>
        <w:rPr>
          <w:rFonts w:asciiTheme="majorHAnsi" w:hAnsiTheme="majorHAnsi"/>
          <w:sz w:val="27"/>
          <w:szCs w:val="27"/>
          <w:lang w:val="en-GB"/>
        </w:rPr>
      </w:pPr>
    </w:p>
    <w:p w14:paraId="277D4425" w14:textId="77777777" w:rsidR="00AA00F6" w:rsidRPr="00132D0A" w:rsidRDefault="00AA00F6" w:rsidP="00DC054A">
      <w:pPr>
        <w:ind w:firstLine="567"/>
        <w:rPr>
          <w:rFonts w:asciiTheme="majorHAnsi" w:hAnsiTheme="majorHAnsi"/>
          <w:sz w:val="27"/>
          <w:szCs w:val="27"/>
          <w:lang w:val="en-GB"/>
        </w:rPr>
      </w:pPr>
    </w:p>
    <w:p w14:paraId="0BAC1A1C" w14:textId="77777777" w:rsidR="00AA00F6" w:rsidRPr="00132D0A" w:rsidRDefault="00AA00F6" w:rsidP="00DC054A">
      <w:pPr>
        <w:ind w:firstLine="567"/>
        <w:rPr>
          <w:rFonts w:asciiTheme="majorHAnsi" w:hAnsiTheme="majorHAnsi"/>
          <w:sz w:val="27"/>
          <w:szCs w:val="27"/>
          <w:lang w:val="en-GB"/>
        </w:rPr>
      </w:pPr>
    </w:p>
    <w:p w14:paraId="06AFE3AD" w14:textId="77777777" w:rsidR="00F64D0C" w:rsidRPr="00132D0A" w:rsidRDefault="00AA00F6" w:rsidP="00AA00F6">
      <w:pPr>
        <w:jc w:val="center"/>
        <w:rPr>
          <w:rFonts w:asciiTheme="majorHAnsi" w:hAnsiTheme="majorHAnsi"/>
          <w:sz w:val="27"/>
          <w:szCs w:val="27"/>
          <w:lang w:val="en-GB"/>
        </w:rPr>
      </w:pPr>
      <w:r w:rsidRPr="00132D0A">
        <w:rPr>
          <w:rFonts w:asciiTheme="majorHAnsi" w:hAnsiTheme="majorHAnsi"/>
          <w:sz w:val="27"/>
          <w:szCs w:val="27"/>
          <w:lang w:val="en-GB"/>
        </w:rPr>
        <w:t xml:space="preserve">1860 </w:t>
      </w:r>
    </w:p>
    <w:p w14:paraId="291099AA" w14:textId="77777777" w:rsidR="00F64D0C" w:rsidRPr="00132D0A" w:rsidRDefault="00AA00F6" w:rsidP="00AA00F6">
      <w:pPr>
        <w:jc w:val="center"/>
        <w:rPr>
          <w:rFonts w:asciiTheme="majorHAnsi" w:hAnsiTheme="majorHAnsi"/>
          <w:sz w:val="27"/>
          <w:szCs w:val="27"/>
          <w:lang w:val="en-GB"/>
        </w:rPr>
      </w:pPr>
      <w:r w:rsidRPr="00132D0A">
        <w:rPr>
          <w:rFonts w:asciiTheme="majorHAnsi" w:hAnsiTheme="majorHAnsi"/>
          <w:sz w:val="27"/>
          <w:szCs w:val="27"/>
          <w:lang w:val="en-GB"/>
        </w:rPr>
        <w:t xml:space="preserve">TO </w:t>
      </w:r>
    </w:p>
    <w:p w14:paraId="1BA2A431" w14:textId="7CE3E66C" w:rsidR="00AA00F6" w:rsidRPr="00132D0A" w:rsidRDefault="00AA00F6" w:rsidP="00AA00F6">
      <w:pPr>
        <w:jc w:val="center"/>
        <w:rPr>
          <w:rFonts w:asciiTheme="majorHAnsi" w:hAnsiTheme="majorHAnsi"/>
          <w:sz w:val="27"/>
          <w:szCs w:val="27"/>
          <w:lang w:val="en-GB"/>
        </w:rPr>
      </w:pPr>
      <w:r w:rsidRPr="00132D0A">
        <w:rPr>
          <w:rFonts w:asciiTheme="majorHAnsi" w:hAnsiTheme="majorHAnsi"/>
          <w:sz w:val="27"/>
          <w:szCs w:val="27"/>
          <w:lang w:val="en-GB"/>
        </w:rPr>
        <w:t>1890</w:t>
      </w:r>
    </w:p>
    <w:p w14:paraId="105A4F58" w14:textId="77777777" w:rsidR="00AA00F6" w:rsidRPr="00132D0A" w:rsidRDefault="00AA00F6" w:rsidP="00AA00F6">
      <w:pPr>
        <w:jc w:val="center"/>
        <w:rPr>
          <w:rFonts w:asciiTheme="majorHAnsi" w:hAnsiTheme="majorHAnsi"/>
          <w:sz w:val="27"/>
          <w:szCs w:val="27"/>
          <w:lang w:val="en-GB"/>
        </w:rPr>
      </w:pPr>
    </w:p>
    <w:p w14:paraId="73A28FD9" w14:textId="30AC2340" w:rsidR="00AA00F6" w:rsidRPr="00132D0A" w:rsidRDefault="00F64D0C" w:rsidP="00743A67">
      <w:pPr>
        <w:rPr>
          <w:rFonts w:asciiTheme="majorHAnsi" w:hAnsiTheme="majorHAnsi"/>
          <w:sz w:val="27"/>
          <w:szCs w:val="27"/>
          <w:lang w:val="en-GB"/>
        </w:rPr>
      </w:pPr>
      <w:r w:rsidRPr="00132D0A">
        <w:rPr>
          <w:rFonts w:asciiTheme="majorHAnsi" w:hAnsiTheme="majorHAnsi"/>
          <w:sz w:val="27"/>
          <w:szCs w:val="27"/>
          <w:lang w:val="en-GB"/>
        </w:rPr>
        <w:t>BOYACÁ</w:t>
      </w:r>
    </w:p>
    <w:p w14:paraId="284A952F" w14:textId="2EA8C6CD" w:rsidR="00743A67" w:rsidRPr="00132D0A" w:rsidRDefault="00F64D0C" w:rsidP="00743A67">
      <w:pPr>
        <w:rPr>
          <w:rFonts w:asciiTheme="majorHAnsi" w:hAnsiTheme="majorHAnsi"/>
          <w:sz w:val="27"/>
          <w:szCs w:val="27"/>
          <w:lang w:val="en-GB"/>
        </w:rPr>
      </w:pPr>
      <w:r w:rsidRPr="00132D0A">
        <w:rPr>
          <w:rFonts w:asciiTheme="majorHAnsi" w:hAnsiTheme="majorHAnsi"/>
          <w:sz w:val="27"/>
          <w:szCs w:val="27"/>
          <w:lang w:val="en-GB"/>
        </w:rPr>
        <w:t>IQUIQUE</w:t>
      </w:r>
    </w:p>
    <w:p w14:paraId="5049FA86" w14:textId="63D52213" w:rsidR="00743A67" w:rsidRPr="00132D0A" w:rsidRDefault="00F64D0C" w:rsidP="00743A67">
      <w:pPr>
        <w:rPr>
          <w:rFonts w:asciiTheme="majorHAnsi" w:hAnsiTheme="majorHAnsi"/>
          <w:sz w:val="27"/>
          <w:szCs w:val="27"/>
          <w:lang w:val="en-GB"/>
        </w:rPr>
      </w:pPr>
      <w:r w:rsidRPr="00132D0A">
        <w:rPr>
          <w:rFonts w:asciiTheme="majorHAnsi" w:hAnsiTheme="majorHAnsi"/>
          <w:sz w:val="27"/>
          <w:szCs w:val="27"/>
          <w:lang w:val="en-GB"/>
        </w:rPr>
        <w:t>EASTERN RUMELIA</w:t>
      </w:r>
    </w:p>
    <w:p w14:paraId="1ECC8A5A" w14:textId="6260DCAA" w:rsidR="00743A67" w:rsidRPr="00132D0A" w:rsidRDefault="00F64D0C" w:rsidP="00743A67">
      <w:pPr>
        <w:rPr>
          <w:rFonts w:asciiTheme="majorHAnsi" w:hAnsiTheme="majorHAnsi"/>
          <w:sz w:val="27"/>
          <w:szCs w:val="27"/>
          <w:lang w:val="en-GB"/>
        </w:rPr>
      </w:pPr>
      <w:r w:rsidRPr="00132D0A">
        <w:rPr>
          <w:rFonts w:asciiTheme="majorHAnsi" w:hAnsiTheme="majorHAnsi"/>
          <w:sz w:val="27"/>
          <w:szCs w:val="27"/>
          <w:lang w:val="en-GB"/>
        </w:rPr>
        <w:t>OBOCK</w:t>
      </w:r>
    </w:p>
    <w:p w14:paraId="27E468A7" w14:textId="6B0035ED" w:rsidR="00743A67" w:rsidRPr="00132D0A" w:rsidRDefault="00F64D0C" w:rsidP="00743A67">
      <w:pPr>
        <w:rPr>
          <w:rFonts w:asciiTheme="majorHAnsi" w:hAnsiTheme="majorHAnsi"/>
          <w:sz w:val="27"/>
          <w:szCs w:val="27"/>
          <w:lang w:val="en-GB"/>
        </w:rPr>
      </w:pPr>
      <w:r w:rsidRPr="00132D0A">
        <w:rPr>
          <w:rFonts w:asciiTheme="majorHAnsi" w:hAnsiTheme="majorHAnsi"/>
          <w:sz w:val="27"/>
          <w:szCs w:val="27"/>
          <w:lang w:val="en-GB"/>
        </w:rPr>
        <w:t>ORANGE FREE STATE</w:t>
      </w:r>
    </w:p>
    <w:p w14:paraId="1E1BA49F" w14:textId="64E5A95B" w:rsidR="00743A67" w:rsidRPr="00132D0A" w:rsidRDefault="00F64D0C" w:rsidP="00743A67">
      <w:pPr>
        <w:rPr>
          <w:rFonts w:asciiTheme="majorHAnsi" w:hAnsiTheme="majorHAnsi"/>
          <w:sz w:val="27"/>
          <w:szCs w:val="27"/>
          <w:lang w:val="en-GB"/>
        </w:rPr>
      </w:pPr>
      <w:r w:rsidRPr="00132D0A">
        <w:rPr>
          <w:rFonts w:asciiTheme="majorHAnsi" w:hAnsiTheme="majorHAnsi"/>
          <w:sz w:val="27"/>
          <w:szCs w:val="27"/>
          <w:lang w:val="en-GB"/>
        </w:rPr>
        <w:t>BHOPAL</w:t>
      </w:r>
    </w:p>
    <w:p w14:paraId="4EC786D2" w14:textId="4177E445" w:rsidR="00743A67" w:rsidRPr="00132D0A" w:rsidRDefault="00F64D0C" w:rsidP="00743A67">
      <w:pPr>
        <w:rPr>
          <w:rFonts w:asciiTheme="majorHAnsi" w:hAnsiTheme="majorHAnsi"/>
          <w:sz w:val="27"/>
          <w:szCs w:val="27"/>
          <w:lang w:val="en-GB"/>
        </w:rPr>
      </w:pPr>
      <w:r w:rsidRPr="00132D0A">
        <w:rPr>
          <w:rFonts w:asciiTheme="majorHAnsi" w:hAnsiTheme="majorHAnsi"/>
          <w:sz w:val="27"/>
          <w:szCs w:val="27"/>
          <w:lang w:val="en-GB"/>
        </w:rPr>
        <w:t>ALWAR</w:t>
      </w:r>
    </w:p>
    <w:p w14:paraId="30487B0F" w14:textId="6A4EC8A8" w:rsidR="00743A67" w:rsidRPr="00132D0A" w:rsidRDefault="00F64D0C" w:rsidP="00743A67">
      <w:pPr>
        <w:rPr>
          <w:rFonts w:asciiTheme="majorHAnsi" w:hAnsiTheme="majorHAnsi"/>
          <w:sz w:val="27"/>
          <w:szCs w:val="27"/>
          <w:lang w:val="en-GB"/>
        </w:rPr>
      </w:pPr>
      <w:r w:rsidRPr="00132D0A">
        <w:rPr>
          <w:rFonts w:asciiTheme="majorHAnsi" w:hAnsiTheme="majorHAnsi"/>
          <w:sz w:val="27"/>
          <w:szCs w:val="27"/>
          <w:lang w:val="en-GB"/>
        </w:rPr>
        <w:t>KINGDOM OF SEDANG</w:t>
      </w:r>
    </w:p>
    <w:p w14:paraId="5E6ECBA4" w14:textId="7BA6B628" w:rsidR="00743A67" w:rsidRPr="00132D0A" w:rsidRDefault="00F64D0C" w:rsidP="00743A67">
      <w:pPr>
        <w:rPr>
          <w:rFonts w:asciiTheme="majorHAnsi" w:hAnsiTheme="majorHAnsi"/>
          <w:sz w:val="27"/>
          <w:szCs w:val="27"/>
          <w:lang w:val="en-GB"/>
        </w:rPr>
      </w:pPr>
      <w:r w:rsidRPr="00132D0A">
        <w:rPr>
          <w:rFonts w:asciiTheme="majorHAnsi" w:hAnsiTheme="majorHAnsi"/>
          <w:sz w:val="27"/>
          <w:szCs w:val="27"/>
          <w:lang w:val="en-GB"/>
        </w:rPr>
        <w:t>PERAK</w:t>
      </w:r>
    </w:p>
    <w:p w14:paraId="0C629123" w14:textId="77777777" w:rsidR="00743A67" w:rsidRPr="00132D0A" w:rsidRDefault="00743A67" w:rsidP="00743A67">
      <w:pPr>
        <w:rPr>
          <w:rFonts w:asciiTheme="majorHAnsi" w:hAnsiTheme="majorHAnsi"/>
          <w:sz w:val="27"/>
          <w:szCs w:val="27"/>
          <w:lang w:val="en-GB"/>
        </w:rPr>
      </w:pPr>
    </w:p>
    <w:p w14:paraId="64724F67" w14:textId="5337DDB2" w:rsidR="00743A67" w:rsidRPr="00132D0A" w:rsidRDefault="00743A67">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743A67" w:rsidRPr="00132D0A" w14:paraId="05C08EAC" w14:textId="77777777" w:rsidTr="00743A67">
        <w:tc>
          <w:tcPr>
            <w:tcW w:w="4258" w:type="dxa"/>
          </w:tcPr>
          <w:p w14:paraId="4D5FC54E" w14:textId="77777777" w:rsidR="00743A67" w:rsidRPr="00132D0A" w:rsidRDefault="00743A67" w:rsidP="00743A67">
            <w:pPr>
              <w:rPr>
                <w:rFonts w:asciiTheme="majorHAnsi" w:hAnsiTheme="majorHAnsi"/>
                <w:sz w:val="27"/>
                <w:szCs w:val="27"/>
                <w:lang w:val="en-GB"/>
              </w:rPr>
            </w:pPr>
            <w:r w:rsidRPr="00132D0A">
              <w:rPr>
                <w:rFonts w:asciiTheme="majorHAnsi" w:hAnsiTheme="majorHAnsi"/>
                <w:sz w:val="20"/>
                <w:szCs w:val="20"/>
                <w:lang w:val="en-GB"/>
              </w:rPr>
              <w:lastRenderedPageBreak/>
              <w:t>PERIOD:</w:t>
            </w:r>
          </w:p>
        </w:tc>
        <w:tc>
          <w:tcPr>
            <w:tcW w:w="4258" w:type="dxa"/>
          </w:tcPr>
          <w:p w14:paraId="6E21121B" w14:textId="77777777" w:rsidR="00743A67" w:rsidRPr="00132D0A" w:rsidRDefault="00743A67" w:rsidP="00743A67">
            <w:pPr>
              <w:rPr>
                <w:rFonts w:asciiTheme="majorHAnsi" w:hAnsiTheme="majorHAnsi"/>
                <w:sz w:val="27"/>
                <w:szCs w:val="27"/>
                <w:lang w:val="en-GB"/>
              </w:rPr>
            </w:pPr>
          </w:p>
        </w:tc>
      </w:tr>
      <w:tr w:rsidR="00743A67" w:rsidRPr="00132D0A" w14:paraId="5BAB37AD" w14:textId="77777777" w:rsidTr="00743A67">
        <w:tc>
          <w:tcPr>
            <w:tcW w:w="4258" w:type="dxa"/>
          </w:tcPr>
          <w:p w14:paraId="472E0F83" w14:textId="3AB31FC8" w:rsidR="00743A67" w:rsidRPr="00132D0A" w:rsidRDefault="00743A67" w:rsidP="00743A67">
            <w:pPr>
              <w:rPr>
                <w:rFonts w:asciiTheme="majorHAnsi" w:hAnsiTheme="majorHAnsi"/>
                <w:sz w:val="27"/>
                <w:szCs w:val="27"/>
                <w:lang w:val="en-GB"/>
              </w:rPr>
            </w:pPr>
            <w:r w:rsidRPr="00132D0A">
              <w:rPr>
                <w:rFonts w:asciiTheme="majorHAnsi" w:hAnsiTheme="majorHAnsi"/>
                <w:sz w:val="27"/>
                <w:szCs w:val="27"/>
                <w:lang w:val="en-GB"/>
              </w:rPr>
              <w:t>1862-1894</w:t>
            </w:r>
          </w:p>
        </w:tc>
        <w:tc>
          <w:tcPr>
            <w:tcW w:w="4258" w:type="dxa"/>
          </w:tcPr>
          <w:p w14:paraId="4D15E2D1" w14:textId="77777777" w:rsidR="00743A67" w:rsidRPr="00132D0A" w:rsidRDefault="00743A67" w:rsidP="00743A67">
            <w:pPr>
              <w:rPr>
                <w:rFonts w:asciiTheme="majorHAnsi" w:hAnsiTheme="majorHAnsi"/>
                <w:sz w:val="27"/>
                <w:szCs w:val="27"/>
                <w:lang w:val="en-GB"/>
              </w:rPr>
            </w:pPr>
          </w:p>
        </w:tc>
      </w:tr>
      <w:tr w:rsidR="00743A67" w:rsidRPr="00132D0A" w14:paraId="3387D24F" w14:textId="77777777" w:rsidTr="00743A67">
        <w:tc>
          <w:tcPr>
            <w:tcW w:w="4258" w:type="dxa"/>
          </w:tcPr>
          <w:p w14:paraId="5283DA30" w14:textId="77777777" w:rsidR="00743A67" w:rsidRPr="00132D0A" w:rsidRDefault="00743A67" w:rsidP="00743A67">
            <w:pPr>
              <w:rPr>
                <w:rFonts w:asciiTheme="majorHAnsi" w:hAnsiTheme="majorHAnsi"/>
                <w:sz w:val="27"/>
                <w:szCs w:val="27"/>
                <w:lang w:val="en-GB"/>
              </w:rPr>
            </w:pPr>
            <w:r w:rsidRPr="00132D0A">
              <w:rPr>
                <w:rFonts w:asciiTheme="majorHAnsi" w:hAnsiTheme="majorHAnsi"/>
                <w:sz w:val="20"/>
                <w:szCs w:val="20"/>
                <w:lang w:val="en-GB"/>
              </w:rPr>
              <w:t>COUNTRY:</w:t>
            </w:r>
          </w:p>
        </w:tc>
        <w:tc>
          <w:tcPr>
            <w:tcW w:w="4258" w:type="dxa"/>
          </w:tcPr>
          <w:p w14:paraId="27564452" w14:textId="77777777" w:rsidR="00743A67" w:rsidRPr="00132D0A" w:rsidRDefault="00743A67" w:rsidP="00743A67">
            <w:pPr>
              <w:rPr>
                <w:rFonts w:asciiTheme="majorHAnsi" w:hAnsiTheme="majorHAnsi"/>
                <w:sz w:val="27"/>
                <w:szCs w:val="27"/>
                <w:lang w:val="en-GB"/>
              </w:rPr>
            </w:pPr>
          </w:p>
        </w:tc>
      </w:tr>
      <w:tr w:rsidR="00743A67" w:rsidRPr="00132D0A" w14:paraId="53D2FB7F" w14:textId="77777777" w:rsidTr="00743A67">
        <w:tc>
          <w:tcPr>
            <w:tcW w:w="4258" w:type="dxa"/>
          </w:tcPr>
          <w:p w14:paraId="7C9BF657" w14:textId="04D70012" w:rsidR="00743A67" w:rsidRPr="00132D0A" w:rsidRDefault="00743A67" w:rsidP="00D93ECE">
            <w:pPr>
              <w:pStyle w:val="ToC1"/>
              <w:rPr>
                <w:rFonts w:asciiTheme="majorHAnsi" w:hAnsiTheme="majorHAnsi"/>
              </w:rPr>
            </w:pPr>
            <w:bookmarkStart w:id="12" w:name="_Toc347431747"/>
            <w:r w:rsidRPr="00132D0A">
              <w:t>OBOCK</w:t>
            </w:r>
            <w:bookmarkEnd w:id="12"/>
          </w:p>
        </w:tc>
        <w:tc>
          <w:tcPr>
            <w:tcW w:w="4258" w:type="dxa"/>
          </w:tcPr>
          <w:p w14:paraId="0646590D" w14:textId="77777777" w:rsidR="00743A67" w:rsidRPr="00132D0A" w:rsidRDefault="00743A67" w:rsidP="00743A67">
            <w:pPr>
              <w:rPr>
                <w:rFonts w:asciiTheme="majorHAnsi" w:hAnsiTheme="majorHAnsi"/>
                <w:sz w:val="27"/>
                <w:szCs w:val="27"/>
                <w:lang w:val="en-GB"/>
              </w:rPr>
            </w:pPr>
          </w:p>
        </w:tc>
      </w:tr>
      <w:tr w:rsidR="00743A67" w:rsidRPr="00132D0A" w14:paraId="49C63C68" w14:textId="77777777" w:rsidTr="00743A67">
        <w:tc>
          <w:tcPr>
            <w:tcW w:w="4258" w:type="dxa"/>
          </w:tcPr>
          <w:p w14:paraId="600724AE" w14:textId="77777777" w:rsidR="00743A67" w:rsidRPr="00132D0A" w:rsidRDefault="00743A67" w:rsidP="00743A67">
            <w:pPr>
              <w:rPr>
                <w:rFonts w:asciiTheme="majorHAnsi" w:hAnsiTheme="majorHAnsi"/>
                <w:sz w:val="27"/>
                <w:szCs w:val="27"/>
                <w:lang w:val="en-GB"/>
              </w:rPr>
            </w:pPr>
            <w:r w:rsidRPr="00132D0A">
              <w:rPr>
                <w:rFonts w:asciiTheme="majorHAnsi" w:hAnsiTheme="majorHAnsi"/>
                <w:sz w:val="20"/>
                <w:szCs w:val="20"/>
                <w:lang w:val="en-GB"/>
              </w:rPr>
              <w:t>POPULATION:</w:t>
            </w:r>
          </w:p>
        </w:tc>
        <w:tc>
          <w:tcPr>
            <w:tcW w:w="4258" w:type="dxa"/>
          </w:tcPr>
          <w:p w14:paraId="0D17167C" w14:textId="77777777" w:rsidR="00743A67" w:rsidRPr="00132D0A" w:rsidRDefault="00743A67" w:rsidP="00743A67">
            <w:pPr>
              <w:rPr>
                <w:rFonts w:asciiTheme="majorHAnsi" w:hAnsiTheme="majorHAnsi"/>
                <w:sz w:val="27"/>
                <w:szCs w:val="27"/>
                <w:lang w:val="en-GB"/>
              </w:rPr>
            </w:pPr>
            <w:r w:rsidRPr="00132D0A">
              <w:rPr>
                <w:rFonts w:asciiTheme="majorHAnsi" w:hAnsiTheme="majorHAnsi"/>
                <w:sz w:val="20"/>
                <w:szCs w:val="20"/>
                <w:lang w:val="en-GB"/>
              </w:rPr>
              <w:t>AREA:</w:t>
            </w:r>
          </w:p>
        </w:tc>
      </w:tr>
      <w:tr w:rsidR="00743A67" w:rsidRPr="00132D0A" w14:paraId="595900D8" w14:textId="77777777" w:rsidTr="00743A67">
        <w:tc>
          <w:tcPr>
            <w:tcW w:w="4258" w:type="dxa"/>
          </w:tcPr>
          <w:p w14:paraId="550845CF" w14:textId="472A5FCC" w:rsidR="00743A67" w:rsidRPr="00132D0A" w:rsidRDefault="00743A67" w:rsidP="00743A67">
            <w:pPr>
              <w:rPr>
                <w:rFonts w:asciiTheme="majorHAnsi" w:hAnsiTheme="majorHAnsi"/>
                <w:sz w:val="27"/>
                <w:szCs w:val="27"/>
                <w:lang w:val="en-GB"/>
              </w:rPr>
            </w:pPr>
            <w:r w:rsidRPr="00132D0A">
              <w:rPr>
                <w:rFonts w:asciiTheme="majorHAnsi" w:hAnsiTheme="majorHAnsi"/>
                <w:sz w:val="27"/>
                <w:szCs w:val="27"/>
                <w:lang w:val="en-GB"/>
              </w:rPr>
              <w:t>2,000</w:t>
            </w:r>
          </w:p>
        </w:tc>
        <w:tc>
          <w:tcPr>
            <w:tcW w:w="4258" w:type="dxa"/>
          </w:tcPr>
          <w:p w14:paraId="396B02D9" w14:textId="20F0ECFD" w:rsidR="00743A67" w:rsidRPr="00132D0A" w:rsidRDefault="00743A67" w:rsidP="00743A67">
            <w:pPr>
              <w:rPr>
                <w:rFonts w:asciiTheme="majorHAnsi" w:hAnsiTheme="majorHAnsi"/>
                <w:sz w:val="27"/>
                <w:szCs w:val="27"/>
                <w:lang w:val="en-GB"/>
              </w:rPr>
            </w:pPr>
            <w:r w:rsidRPr="00132D0A">
              <w:rPr>
                <w:rFonts w:asciiTheme="majorHAnsi" w:hAnsiTheme="majorHAnsi"/>
                <w:sz w:val="27"/>
                <w:szCs w:val="27"/>
                <w:lang w:val="en-GB"/>
              </w:rPr>
              <w:t>7,500</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743A67" w:rsidRPr="00132D0A" w14:paraId="7D29767A" w14:textId="77777777" w:rsidTr="00743A67">
        <w:tc>
          <w:tcPr>
            <w:tcW w:w="4258" w:type="dxa"/>
          </w:tcPr>
          <w:p w14:paraId="73974516" w14:textId="68D135BF" w:rsidR="00743A67" w:rsidRPr="00132D0A" w:rsidRDefault="00743A67" w:rsidP="00743A67">
            <w:pPr>
              <w:rPr>
                <w:rFonts w:asciiTheme="majorHAnsi" w:hAnsiTheme="majorHAnsi"/>
                <w:sz w:val="27"/>
                <w:szCs w:val="27"/>
                <w:lang w:val="en-GB"/>
              </w:rPr>
            </w:pPr>
            <w:r w:rsidRPr="00132D0A">
              <w:rPr>
                <w:rFonts w:asciiTheme="majorHAnsi" w:hAnsiTheme="majorHAnsi"/>
                <w:sz w:val="27"/>
                <w:szCs w:val="27"/>
                <w:lang w:val="en-GB"/>
              </w:rPr>
              <w:t>RED SEA</w:t>
            </w:r>
          </w:p>
          <w:p w14:paraId="45576069" w14:textId="62AC04A6" w:rsidR="00743A67" w:rsidRPr="00132D0A" w:rsidRDefault="00BF2230" w:rsidP="00743A67">
            <w:pPr>
              <w:rPr>
                <w:rFonts w:asciiTheme="majorHAnsi" w:hAnsiTheme="majorHAnsi"/>
                <w:sz w:val="27"/>
                <w:szCs w:val="27"/>
                <w:lang w:val="en-GB"/>
              </w:rPr>
            </w:pPr>
            <w:r w:rsidRPr="00132D0A">
              <w:rPr>
                <w:rFonts w:asciiTheme="majorHAnsi" w:hAnsiTheme="majorHAnsi"/>
                <w:sz w:val="27"/>
                <w:szCs w:val="27"/>
                <w:lang w:val="en-GB"/>
              </w:rPr>
              <w:t>ERITREA (IT</w:t>
            </w:r>
            <w:r w:rsidR="00743A67" w:rsidRPr="00132D0A">
              <w:rPr>
                <w:rFonts w:asciiTheme="majorHAnsi" w:hAnsiTheme="majorHAnsi"/>
                <w:sz w:val="27"/>
                <w:szCs w:val="27"/>
                <w:lang w:val="en-GB"/>
              </w:rPr>
              <w:t>)</w:t>
            </w:r>
          </w:p>
          <w:p w14:paraId="487A5BB5" w14:textId="637E01D5" w:rsidR="00743A67" w:rsidRPr="00132D0A" w:rsidRDefault="00743A67" w:rsidP="00743A67">
            <w:pPr>
              <w:rPr>
                <w:rFonts w:asciiTheme="majorHAnsi" w:hAnsiTheme="majorHAnsi"/>
                <w:sz w:val="27"/>
                <w:szCs w:val="27"/>
                <w:lang w:val="en-GB"/>
              </w:rPr>
            </w:pPr>
            <w:r w:rsidRPr="00132D0A">
              <w:rPr>
                <w:rFonts w:asciiTheme="majorHAnsi" w:hAnsiTheme="majorHAnsi"/>
                <w:sz w:val="27"/>
                <w:szCs w:val="27"/>
                <w:lang w:val="en-GB"/>
              </w:rPr>
              <w:t>ETHIOPIA</w:t>
            </w:r>
          </w:p>
          <w:p w14:paraId="741933C0" w14:textId="77777777" w:rsidR="00743A67" w:rsidRPr="00132D0A" w:rsidRDefault="00743A67" w:rsidP="00743A67">
            <w:pPr>
              <w:rPr>
                <w:rFonts w:asciiTheme="majorHAnsi" w:hAnsiTheme="majorHAnsi"/>
                <w:sz w:val="27"/>
                <w:szCs w:val="27"/>
                <w:lang w:val="en-GB"/>
              </w:rPr>
            </w:pPr>
            <w:r w:rsidRPr="00132D0A">
              <w:rPr>
                <w:rFonts w:asciiTheme="majorHAnsi" w:hAnsiTheme="majorHAnsi"/>
                <w:sz w:val="27"/>
                <w:szCs w:val="27"/>
                <w:lang w:val="en-GB"/>
              </w:rPr>
              <w:t>OBOCK</w:t>
            </w:r>
          </w:p>
          <w:p w14:paraId="5513BFD1" w14:textId="77777777" w:rsidR="00A23DC6" w:rsidRPr="00132D0A" w:rsidRDefault="00A23DC6" w:rsidP="00743A67">
            <w:pPr>
              <w:rPr>
                <w:rFonts w:asciiTheme="majorHAnsi" w:hAnsiTheme="majorHAnsi"/>
                <w:sz w:val="27"/>
                <w:szCs w:val="27"/>
                <w:lang w:val="en-GB"/>
              </w:rPr>
            </w:pPr>
            <w:r w:rsidRPr="00132D0A">
              <w:rPr>
                <w:rFonts w:asciiTheme="majorHAnsi" w:hAnsiTheme="majorHAnsi"/>
                <w:sz w:val="27"/>
                <w:szCs w:val="27"/>
                <w:lang w:val="en-GB"/>
              </w:rPr>
              <w:t>Obock</w:t>
            </w:r>
          </w:p>
          <w:p w14:paraId="4674F3DF" w14:textId="77777777" w:rsidR="00A23DC6" w:rsidRPr="00132D0A" w:rsidRDefault="00A23DC6" w:rsidP="00A23DC6">
            <w:pPr>
              <w:rPr>
                <w:rFonts w:asciiTheme="majorHAnsi" w:hAnsiTheme="majorHAnsi"/>
                <w:sz w:val="27"/>
                <w:szCs w:val="27"/>
                <w:lang w:val="en-GB"/>
              </w:rPr>
            </w:pPr>
            <w:r w:rsidRPr="00132D0A">
              <w:rPr>
                <w:rFonts w:asciiTheme="majorHAnsi" w:hAnsiTheme="majorHAnsi"/>
                <w:sz w:val="27"/>
                <w:szCs w:val="27"/>
                <w:lang w:val="en-GB"/>
              </w:rPr>
              <w:t>GULF OF TADJOURA</w:t>
            </w:r>
          </w:p>
          <w:p w14:paraId="05E331C2" w14:textId="77777777" w:rsidR="00743A67" w:rsidRPr="00132D0A" w:rsidRDefault="00743A67" w:rsidP="00743A67">
            <w:pPr>
              <w:rPr>
                <w:rFonts w:asciiTheme="majorHAnsi" w:hAnsiTheme="majorHAnsi"/>
                <w:sz w:val="27"/>
                <w:szCs w:val="27"/>
                <w:lang w:val="en-GB"/>
              </w:rPr>
            </w:pPr>
            <w:r w:rsidRPr="00132D0A">
              <w:rPr>
                <w:rFonts w:asciiTheme="majorHAnsi" w:hAnsiTheme="majorHAnsi"/>
                <w:sz w:val="27"/>
                <w:szCs w:val="27"/>
                <w:lang w:val="en-GB"/>
              </w:rPr>
              <w:t>BRITISH SOMALIA</w:t>
            </w:r>
          </w:p>
          <w:p w14:paraId="154FF625" w14:textId="77777777" w:rsidR="00743A67" w:rsidRPr="00132D0A" w:rsidRDefault="00743A67" w:rsidP="00743A67">
            <w:pPr>
              <w:rPr>
                <w:rFonts w:asciiTheme="majorHAnsi" w:hAnsiTheme="majorHAnsi"/>
                <w:sz w:val="27"/>
                <w:szCs w:val="27"/>
                <w:lang w:val="en-GB"/>
              </w:rPr>
            </w:pPr>
            <w:r w:rsidRPr="00132D0A">
              <w:rPr>
                <w:rFonts w:asciiTheme="majorHAnsi" w:hAnsiTheme="majorHAnsi"/>
                <w:sz w:val="27"/>
                <w:szCs w:val="27"/>
                <w:lang w:val="en-GB"/>
              </w:rPr>
              <w:t>YEMEN</w:t>
            </w:r>
          </w:p>
          <w:p w14:paraId="7550AAB2" w14:textId="51E8EDB0" w:rsidR="00743A67" w:rsidRPr="00132D0A" w:rsidRDefault="003A06D5" w:rsidP="00743A67">
            <w:pPr>
              <w:rPr>
                <w:rFonts w:asciiTheme="majorHAnsi" w:hAnsiTheme="majorHAnsi"/>
                <w:sz w:val="27"/>
                <w:szCs w:val="27"/>
                <w:lang w:val="en-GB"/>
              </w:rPr>
            </w:pPr>
            <w:r w:rsidRPr="00132D0A">
              <w:rPr>
                <w:rFonts w:asciiTheme="majorHAnsi" w:hAnsiTheme="majorHAnsi"/>
                <w:sz w:val="27"/>
                <w:szCs w:val="27"/>
                <w:lang w:val="en-GB"/>
              </w:rPr>
              <w:t>ADEN (GB</w:t>
            </w:r>
            <w:r w:rsidR="00743A67" w:rsidRPr="00132D0A">
              <w:rPr>
                <w:rFonts w:asciiTheme="majorHAnsi" w:hAnsiTheme="majorHAnsi"/>
                <w:sz w:val="27"/>
                <w:szCs w:val="27"/>
                <w:lang w:val="en-GB"/>
              </w:rPr>
              <w:t>)</w:t>
            </w:r>
          </w:p>
          <w:p w14:paraId="46823948" w14:textId="0B73E84D" w:rsidR="00743A67" w:rsidRPr="00132D0A" w:rsidRDefault="00743A67" w:rsidP="00BC4CF1">
            <w:pPr>
              <w:rPr>
                <w:rFonts w:asciiTheme="majorHAnsi" w:hAnsiTheme="majorHAnsi"/>
                <w:sz w:val="27"/>
                <w:szCs w:val="27"/>
                <w:lang w:val="en-GB"/>
              </w:rPr>
            </w:pPr>
            <w:r w:rsidRPr="00132D0A">
              <w:rPr>
                <w:rFonts w:asciiTheme="majorHAnsi" w:hAnsiTheme="majorHAnsi"/>
                <w:sz w:val="27"/>
                <w:szCs w:val="27"/>
                <w:lang w:val="en-GB"/>
              </w:rPr>
              <w:t>GULF OF ADEN</w:t>
            </w:r>
          </w:p>
        </w:tc>
        <w:tc>
          <w:tcPr>
            <w:tcW w:w="4258" w:type="dxa"/>
          </w:tcPr>
          <w:p w14:paraId="0CDC5EB1" w14:textId="77777777" w:rsidR="00743A67" w:rsidRPr="00132D0A" w:rsidRDefault="00743A67" w:rsidP="00743A67">
            <w:pPr>
              <w:rPr>
                <w:rFonts w:asciiTheme="majorHAnsi" w:hAnsiTheme="majorHAnsi"/>
                <w:sz w:val="27"/>
                <w:szCs w:val="27"/>
                <w:lang w:val="en-GB"/>
              </w:rPr>
            </w:pPr>
          </w:p>
        </w:tc>
      </w:tr>
    </w:tbl>
    <w:p w14:paraId="2140C8B0" w14:textId="77777777" w:rsidR="00AA00F6" w:rsidRPr="00132D0A" w:rsidRDefault="00AA00F6" w:rsidP="00DC054A">
      <w:pPr>
        <w:ind w:firstLine="567"/>
        <w:rPr>
          <w:rFonts w:asciiTheme="majorHAnsi" w:hAnsiTheme="majorHAnsi"/>
          <w:sz w:val="27"/>
          <w:szCs w:val="27"/>
          <w:lang w:val="en-GB"/>
        </w:rPr>
      </w:pPr>
    </w:p>
    <w:p w14:paraId="2CBA72E7" w14:textId="77777777" w:rsidR="00743A67" w:rsidRPr="00132D0A" w:rsidRDefault="00743A67" w:rsidP="00DC054A">
      <w:pPr>
        <w:ind w:firstLine="567"/>
        <w:rPr>
          <w:rFonts w:asciiTheme="majorHAnsi" w:hAnsiTheme="majorHAnsi"/>
          <w:sz w:val="27"/>
          <w:szCs w:val="27"/>
          <w:lang w:val="en-GB"/>
        </w:rPr>
      </w:pPr>
    </w:p>
    <w:p w14:paraId="07D6CF07" w14:textId="52D9999E" w:rsidR="00743A67" w:rsidRPr="00132D0A" w:rsidRDefault="00BC4CF1" w:rsidP="00743A67">
      <w:pPr>
        <w:rPr>
          <w:rFonts w:asciiTheme="majorHAnsi" w:hAnsiTheme="majorHAnsi"/>
          <w:b/>
          <w:sz w:val="27"/>
          <w:szCs w:val="27"/>
          <w:lang w:val="en-GB"/>
        </w:rPr>
      </w:pPr>
      <w:r w:rsidRPr="00132D0A">
        <w:rPr>
          <w:rFonts w:asciiTheme="majorHAnsi" w:hAnsiTheme="majorHAnsi"/>
          <w:b/>
          <w:sz w:val="27"/>
          <w:szCs w:val="27"/>
          <w:lang w:val="en-GB"/>
        </w:rPr>
        <w:t>Arms Dealing</w:t>
      </w:r>
      <w:r w:rsidR="00743A67" w:rsidRPr="00132D0A">
        <w:rPr>
          <w:rFonts w:asciiTheme="majorHAnsi" w:hAnsiTheme="majorHAnsi"/>
          <w:b/>
          <w:sz w:val="27"/>
          <w:szCs w:val="27"/>
          <w:lang w:val="en-GB"/>
        </w:rPr>
        <w:t xml:space="preserve"> </w:t>
      </w:r>
      <w:r w:rsidRPr="00132D0A">
        <w:rPr>
          <w:rFonts w:asciiTheme="majorHAnsi" w:hAnsiTheme="majorHAnsi"/>
          <w:b/>
          <w:sz w:val="27"/>
          <w:szCs w:val="27"/>
          <w:lang w:val="en-GB"/>
        </w:rPr>
        <w:t>and</w:t>
      </w:r>
      <w:r w:rsidR="00743A67" w:rsidRPr="00132D0A">
        <w:rPr>
          <w:rFonts w:asciiTheme="majorHAnsi" w:hAnsiTheme="majorHAnsi"/>
          <w:b/>
          <w:sz w:val="27"/>
          <w:szCs w:val="27"/>
          <w:lang w:val="en-GB"/>
        </w:rPr>
        <w:t xml:space="preserve"> </w:t>
      </w:r>
      <w:r w:rsidRPr="00132D0A">
        <w:rPr>
          <w:rFonts w:asciiTheme="majorHAnsi" w:hAnsiTheme="majorHAnsi"/>
          <w:b/>
          <w:sz w:val="27"/>
          <w:szCs w:val="27"/>
          <w:lang w:val="en-GB"/>
        </w:rPr>
        <w:t>G</w:t>
      </w:r>
      <w:r w:rsidR="00743A67" w:rsidRPr="00132D0A">
        <w:rPr>
          <w:rFonts w:asciiTheme="majorHAnsi" w:hAnsiTheme="majorHAnsi"/>
          <w:b/>
          <w:sz w:val="27"/>
          <w:szCs w:val="27"/>
          <w:lang w:val="en-GB"/>
        </w:rPr>
        <w:t xml:space="preserve">oat </w:t>
      </w:r>
      <w:r w:rsidRPr="00132D0A">
        <w:rPr>
          <w:rFonts w:asciiTheme="majorHAnsi" w:hAnsiTheme="majorHAnsi"/>
          <w:b/>
          <w:sz w:val="27"/>
          <w:szCs w:val="27"/>
          <w:lang w:val="en-GB"/>
        </w:rPr>
        <w:t>S</w:t>
      </w:r>
      <w:r w:rsidR="00743A67" w:rsidRPr="00132D0A">
        <w:rPr>
          <w:rFonts w:asciiTheme="majorHAnsi" w:hAnsiTheme="majorHAnsi"/>
          <w:b/>
          <w:sz w:val="27"/>
          <w:szCs w:val="27"/>
          <w:lang w:val="en-GB"/>
        </w:rPr>
        <w:t>oup</w:t>
      </w:r>
    </w:p>
    <w:p w14:paraId="501EE1B2" w14:textId="52CC2B2E" w:rsidR="00743A67" w:rsidRPr="00132D0A" w:rsidRDefault="00743A67" w:rsidP="003A06D5">
      <w:pPr>
        <w:rPr>
          <w:rFonts w:asciiTheme="majorHAnsi" w:hAnsiTheme="majorHAnsi"/>
          <w:sz w:val="27"/>
          <w:szCs w:val="27"/>
          <w:lang w:val="en-GB"/>
        </w:rPr>
      </w:pPr>
      <w:r w:rsidRPr="00132D0A">
        <w:rPr>
          <w:rFonts w:asciiTheme="majorHAnsi" w:hAnsiTheme="majorHAnsi"/>
          <w:sz w:val="27"/>
          <w:szCs w:val="27"/>
          <w:lang w:val="en-GB"/>
        </w:rPr>
        <w:t xml:space="preserve">When </w:t>
      </w:r>
      <w:r w:rsidR="00D749CB" w:rsidRPr="00132D0A">
        <w:rPr>
          <w:rFonts w:asciiTheme="majorHAnsi" w:hAnsiTheme="majorHAnsi"/>
          <w:sz w:val="27"/>
          <w:szCs w:val="27"/>
          <w:lang w:val="en-GB"/>
        </w:rPr>
        <w:t>Obock was bought by France in 18</w:t>
      </w:r>
      <w:r w:rsidRPr="00132D0A">
        <w:rPr>
          <w:rFonts w:asciiTheme="majorHAnsi" w:hAnsiTheme="majorHAnsi"/>
          <w:sz w:val="27"/>
          <w:szCs w:val="27"/>
          <w:lang w:val="en-GB"/>
        </w:rPr>
        <w:t xml:space="preserve">62, the </w:t>
      </w:r>
      <w:r w:rsidR="003A06D5" w:rsidRPr="00132D0A">
        <w:rPr>
          <w:rFonts w:asciiTheme="majorHAnsi" w:hAnsiTheme="majorHAnsi"/>
          <w:sz w:val="27"/>
          <w:szCs w:val="27"/>
          <w:lang w:val="en-GB"/>
        </w:rPr>
        <w:t>area</w:t>
      </w:r>
      <w:r w:rsidRPr="00132D0A">
        <w:rPr>
          <w:rFonts w:asciiTheme="majorHAnsi" w:hAnsiTheme="majorHAnsi"/>
          <w:sz w:val="27"/>
          <w:szCs w:val="27"/>
          <w:lang w:val="en-GB"/>
        </w:rPr>
        <w:t xml:space="preserve"> was </w:t>
      </w:r>
      <w:r w:rsidR="00D749CB" w:rsidRPr="00132D0A">
        <w:rPr>
          <w:rFonts w:asciiTheme="majorHAnsi" w:hAnsiTheme="majorHAnsi"/>
          <w:sz w:val="27"/>
          <w:szCs w:val="27"/>
          <w:lang w:val="en-GB"/>
        </w:rPr>
        <w:t>little</w:t>
      </w:r>
      <w:r w:rsidRPr="00132D0A">
        <w:rPr>
          <w:rFonts w:asciiTheme="majorHAnsi" w:hAnsiTheme="majorHAnsi"/>
          <w:sz w:val="27"/>
          <w:szCs w:val="27"/>
          <w:lang w:val="en-GB"/>
        </w:rPr>
        <w:t xml:space="preserve"> more than a desolate fishing village surrounded by an olive-green desert whose sand was somewhat coarser than in other deserts.</w:t>
      </w:r>
    </w:p>
    <w:p w14:paraId="602594CC" w14:textId="77777777" w:rsidR="00743A67" w:rsidRPr="00132D0A" w:rsidRDefault="00743A67" w:rsidP="00743A67">
      <w:pPr>
        <w:rPr>
          <w:rFonts w:asciiTheme="majorHAnsi" w:hAnsiTheme="majorHAnsi"/>
          <w:sz w:val="27"/>
          <w:szCs w:val="27"/>
          <w:lang w:val="en-GB"/>
        </w:rPr>
      </w:pPr>
    </w:p>
    <w:p w14:paraId="367A6338" w14:textId="67FEBDCE" w:rsidR="001C7CB0" w:rsidRPr="00132D0A" w:rsidRDefault="00B01C48" w:rsidP="00743A67">
      <w:pPr>
        <w:rPr>
          <w:rFonts w:asciiTheme="majorHAnsi" w:hAnsiTheme="majorHAnsi"/>
          <w:sz w:val="27"/>
          <w:szCs w:val="27"/>
          <w:lang w:val="en-GB"/>
        </w:rPr>
      </w:pPr>
      <w:r w:rsidRPr="00132D0A">
        <w:rPr>
          <w:rFonts w:asciiTheme="majorHAnsi" w:hAnsiTheme="majorHAnsi"/>
          <w:sz w:val="27"/>
          <w:szCs w:val="27"/>
          <w:lang w:val="en-GB"/>
        </w:rPr>
        <w:t>The</w:t>
      </w:r>
      <w:r w:rsidR="00743A67" w:rsidRPr="00132D0A">
        <w:rPr>
          <w:rFonts w:asciiTheme="majorHAnsi" w:hAnsiTheme="majorHAnsi"/>
          <w:sz w:val="27"/>
          <w:szCs w:val="27"/>
          <w:lang w:val="en-GB"/>
        </w:rPr>
        <w:t xml:space="preserve"> </w:t>
      </w:r>
      <w:r w:rsidR="00DB7A93" w:rsidRPr="00132D0A">
        <w:rPr>
          <w:rFonts w:asciiTheme="majorHAnsi" w:hAnsiTheme="majorHAnsi"/>
          <w:sz w:val="27"/>
          <w:szCs w:val="27"/>
          <w:lang w:val="en-GB"/>
        </w:rPr>
        <w:t>atmosphere</w:t>
      </w:r>
      <w:r w:rsidR="00743A67" w:rsidRPr="00132D0A">
        <w:rPr>
          <w:rFonts w:asciiTheme="majorHAnsi" w:hAnsiTheme="majorHAnsi"/>
          <w:sz w:val="27"/>
          <w:szCs w:val="27"/>
          <w:lang w:val="en-GB"/>
        </w:rPr>
        <w:t xml:space="preserve"> feels </w:t>
      </w:r>
      <w:r w:rsidR="00DB7A93" w:rsidRPr="00132D0A">
        <w:rPr>
          <w:rFonts w:asciiTheme="majorHAnsi" w:hAnsiTheme="majorHAnsi"/>
          <w:sz w:val="27"/>
          <w:szCs w:val="27"/>
          <w:lang w:val="en-GB"/>
        </w:rPr>
        <w:t xml:space="preserve">uninhibited </w:t>
      </w:r>
      <w:r w:rsidR="00743A67" w:rsidRPr="00132D0A">
        <w:rPr>
          <w:rFonts w:asciiTheme="majorHAnsi" w:hAnsiTheme="majorHAnsi"/>
          <w:sz w:val="27"/>
          <w:szCs w:val="27"/>
          <w:lang w:val="en-GB"/>
        </w:rPr>
        <w:t xml:space="preserve">and </w:t>
      </w:r>
      <w:r w:rsidR="00D749CB" w:rsidRPr="00132D0A">
        <w:rPr>
          <w:rFonts w:asciiTheme="majorHAnsi" w:hAnsiTheme="majorHAnsi"/>
          <w:sz w:val="27"/>
          <w:szCs w:val="27"/>
          <w:lang w:val="en-GB"/>
        </w:rPr>
        <w:t xml:space="preserve">it is easy for </w:t>
      </w:r>
      <w:r w:rsidR="00743A67" w:rsidRPr="00132D0A">
        <w:rPr>
          <w:rFonts w:asciiTheme="majorHAnsi" w:hAnsiTheme="majorHAnsi"/>
          <w:sz w:val="27"/>
          <w:szCs w:val="27"/>
          <w:lang w:val="en-GB"/>
        </w:rPr>
        <w:t xml:space="preserve">a newly arrived colonial official </w:t>
      </w:r>
      <w:r w:rsidR="00D749CB" w:rsidRPr="00132D0A">
        <w:rPr>
          <w:rFonts w:asciiTheme="majorHAnsi" w:hAnsiTheme="majorHAnsi"/>
          <w:sz w:val="27"/>
          <w:szCs w:val="27"/>
          <w:lang w:val="en-GB"/>
        </w:rPr>
        <w:t>to get</w:t>
      </w:r>
      <w:r w:rsidR="00743A67" w:rsidRPr="00132D0A">
        <w:rPr>
          <w:rFonts w:asciiTheme="majorHAnsi" w:hAnsiTheme="majorHAnsi"/>
          <w:sz w:val="27"/>
          <w:szCs w:val="27"/>
          <w:lang w:val="en-GB"/>
        </w:rPr>
        <w:t xml:space="preserve"> caught up in </w:t>
      </w:r>
      <w:r w:rsidR="00DB7A93" w:rsidRPr="00132D0A">
        <w:rPr>
          <w:rFonts w:asciiTheme="majorHAnsi" w:hAnsiTheme="majorHAnsi"/>
          <w:sz w:val="27"/>
          <w:szCs w:val="27"/>
          <w:lang w:val="en-GB"/>
        </w:rPr>
        <w:t>the</w:t>
      </w:r>
      <w:r w:rsidR="00743A67" w:rsidRPr="00132D0A">
        <w:rPr>
          <w:rFonts w:asciiTheme="majorHAnsi" w:hAnsiTheme="majorHAnsi"/>
          <w:sz w:val="27"/>
          <w:szCs w:val="27"/>
          <w:lang w:val="en-GB"/>
        </w:rPr>
        <w:t xml:space="preserve"> social excesses</w:t>
      </w:r>
      <w:r w:rsidR="00DB7A93" w:rsidRPr="00132D0A">
        <w:rPr>
          <w:rFonts w:asciiTheme="majorHAnsi" w:hAnsiTheme="majorHAnsi"/>
          <w:sz w:val="27"/>
          <w:szCs w:val="27"/>
          <w:lang w:val="en-GB"/>
        </w:rPr>
        <w:t xml:space="preserve"> of the place</w:t>
      </w:r>
      <w:r w:rsidR="00743A67" w:rsidRPr="00132D0A">
        <w:rPr>
          <w:rFonts w:asciiTheme="majorHAnsi" w:hAnsiTheme="majorHAnsi"/>
          <w:sz w:val="27"/>
          <w:szCs w:val="27"/>
          <w:lang w:val="en-GB"/>
        </w:rPr>
        <w:t xml:space="preserve">. </w:t>
      </w:r>
      <w:r w:rsidR="00D749CB" w:rsidRPr="00132D0A">
        <w:rPr>
          <w:rFonts w:asciiTheme="majorHAnsi" w:hAnsiTheme="majorHAnsi"/>
          <w:sz w:val="27"/>
          <w:szCs w:val="27"/>
          <w:lang w:val="en-GB"/>
        </w:rPr>
        <w:t>Partway through</w:t>
      </w:r>
      <w:r w:rsidR="00743A67" w:rsidRPr="00132D0A">
        <w:rPr>
          <w:rFonts w:asciiTheme="majorHAnsi" w:hAnsiTheme="majorHAnsi"/>
          <w:sz w:val="27"/>
          <w:szCs w:val="27"/>
          <w:lang w:val="en-GB"/>
        </w:rPr>
        <w:t xml:space="preserve"> the welcome party, he may get lost on the </w:t>
      </w:r>
      <w:r w:rsidR="00ED2568" w:rsidRPr="00132D0A">
        <w:rPr>
          <w:rFonts w:asciiTheme="majorHAnsi" w:hAnsiTheme="majorHAnsi"/>
          <w:sz w:val="27"/>
          <w:szCs w:val="27"/>
          <w:lang w:val="en-GB"/>
        </w:rPr>
        <w:t xml:space="preserve">rugged, crooked paths </w:t>
      </w:r>
      <w:r w:rsidR="00DB7A93" w:rsidRPr="00132D0A">
        <w:rPr>
          <w:rFonts w:asciiTheme="majorHAnsi" w:hAnsiTheme="majorHAnsi"/>
          <w:sz w:val="27"/>
          <w:szCs w:val="27"/>
          <w:lang w:val="en-GB"/>
        </w:rPr>
        <w:t>beyond the</w:t>
      </w:r>
      <w:r w:rsidR="00ED2568" w:rsidRPr="00132D0A">
        <w:rPr>
          <w:rFonts w:asciiTheme="majorHAnsi" w:hAnsiTheme="majorHAnsi"/>
          <w:sz w:val="27"/>
          <w:szCs w:val="27"/>
          <w:lang w:val="en-GB"/>
        </w:rPr>
        <w:t xml:space="preserve"> </w:t>
      </w:r>
      <w:r w:rsidR="00F1655A" w:rsidRPr="00132D0A">
        <w:rPr>
          <w:rFonts w:asciiTheme="majorHAnsi" w:hAnsiTheme="majorHAnsi"/>
          <w:sz w:val="27"/>
          <w:szCs w:val="27"/>
          <w:lang w:val="en-GB"/>
        </w:rPr>
        <w:t xml:space="preserve">orderly </w:t>
      </w:r>
      <w:r w:rsidR="00ED2568" w:rsidRPr="00132D0A">
        <w:rPr>
          <w:rFonts w:asciiTheme="majorHAnsi" w:hAnsiTheme="majorHAnsi"/>
          <w:sz w:val="27"/>
          <w:szCs w:val="27"/>
          <w:lang w:val="en-GB"/>
        </w:rPr>
        <w:t>colonial administration</w:t>
      </w:r>
      <w:r w:rsidR="00DB7A93" w:rsidRPr="00132D0A">
        <w:rPr>
          <w:rFonts w:asciiTheme="majorHAnsi" w:hAnsiTheme="majorHAnsi"/>
          <w:sz w:val="27"/>
          <w:szCs w:val="27"/>
          <w:lang w:val="en-GB"/>
        </w:rPr>
        <w:t xml:space="preserve"> quarter</w:t>
      </w:r>
      <w:r w:rsidR="00ED2568" w:rsidRPr="00132D0A">
        <w:rPr>
          <w:rFonts w:asciiTheme="majorHAnsi" w:hAnsiTheme="majorHAnsi"/>
          <w:sz w:val="27"/>
          <w:szCs w:val="27"/>
          <w:lang w:val="en-GB"/>
        </w:rPr>
        <w:t>,</w:t>
      </w:r>
      <w:r w:rsidR="00D749CB" w:rsidRPr="00132D0A">
        <w:rPr>
          <w:rFonts w:asciiTheme="majorHAnsi" w:hAnsiTheme="majorHAnsi"/>
          <w:sz w:val="27"/>
          <w:szCs w:val="27"/>
          <w:lang w:val="en-GB"/>
        </w:rPr>
        <w:t xml:space="preserve"> with </w:t>
      </w:r>
      <w:r w:rsidR="00DB7A93" w:rsidRPr="00132D0A">
        <w:rPr>
          <w:rFonts w:asciiTheme="majorHAnsi" w:hAnsiTheme="majorHAnsi"/>
          <w:sz w:val="27"/>
          <w:szCs w:val="27"/>
          <w:lang w:val="en-GB"/>
        </w:rPr>
        <w:t>its</w:t>
      </w:r>
      <w:r w:rsidR="00D749CB" w:rsidRPr="00132D0A">
        <w:rPr>
          <w:rFonts w:asciiTheme="majorHAnsi" w:hAnsiTheme="majorHAnsi"/>
          <w:sz w:val="27"/>
          <w:szCs w:val="27"/>
          <w:lang w:val="en-GB"/>
        </w:rPr>
        <w:t xml:space="preserve"> single-storey white</w:t>
      </w:r>
      <w:r w:rsidR="00ED2568" w:rsidRPr="00132D0A">
        <w:rPr>
          <w:rFonts w:asciiTheme="majorHAnsi" w:hAnsiTheme="majorHAnsi"/>
          <w:sz w:val="27"/>
          <w:szCs w:val="27"/>
          <w:lang w:val="en-GB"/>
        </w:rPr>
        <w:t xml:space="preserve">washed </w:t>
      </w:r>
      <w:r w:rsidR="00F967F4" w:rsidRPr="00132D0A">
        <w:rPr>
          <w:rFonts w:asciiTheme="majorHAnsi" w:hAnsiTheme="majorHAnsi"/>
          <w:sz w:val="27"/>
          <w:szCs w:val="27"/>
          <w:lang w:val="en-GB"/>
        </w:rPr>
        <w:t>brick buildings. Out here, the local population live</w:t>
      </w:r>
      <w:r w:rsidR="00ED07D5" w:rsidRPr="00132D0A">
        <w:rPr>
          <w:rFonts w:asciiTheme="majorHAnsi" w:hAnsiTheme="majorHAnsi"/>
          <w:sz w:val="27"/>
          <w:szCs w:val="27"/>
          <w:lang w:val="en-GB"/>
        </w:rPr>
        <w:t>s</w:t>
      </w:r>
      <w:r w:rsidR="00F967F4" w:rsidRPr="00132D0A">
        <w:rPr>
          <w:rFonts w:asciiTheme="majorHAnsi" w:hAnsiTheme="majorHAnsi"/>
          <w:sz w:val="27"/>
          <w:szCs w:val="27"/>
          <w:lang w:val="en-GB"/>
        </w:rPr>
        <w:t xml:space="preserve"> in huts made of twigs, straw and clay. It is a clear, starry night but dark nonetheless, with just </w:t>
      </w:r>
      <w:r w:rsidR="00D749CB" w:rsidRPr="00132D0A">
        <w:rPr>
          <w:rFonts w:asciiTheme="majorHAnsi" w:hAnsiTheme="majorHAnsi"/>
          <w:sz w:val="27"/>
          <w:szCs w:val="27"/>
          <w:lang w:val="en-GB"/>
        </w:rPr>
        <w:t>the</w:t>
      </w:r>
      <w:r w:rsidR="00F967F4" w:rsidRPr="00132D0A">
        <w:rPr>
          <w:rFonts w:asciiTheme="majorHAnsi" w:hAnsiTheme="majorHAnsi"/>
          <w:sz w:val="27"/>
          <w:szCs w:val="27"/>
          <w:lang w:val="en-GB"/>
        </w:rPr>
        <w:t xml:space="preserve"> flicker </w:t>
      </w:r>
      <w:r w:rsidR="00D749CB" w:rsidRPr="00132D0A">
        <w:rPr>
          <w:rFonts w:asciiTheme="majorHAnsi" w:hAnsiTheme="majorHAnsi"/>
          <w:sz w:val="27"/>
          <w:szCs w:val="27"/>
          <w:lang w:val="en-GB"/>
        </w:rPr>
        <w:t>of</w:t>
      </w:r>
      <w:r w:rsidR="00F967F4" w:rsidRPr="00132D0A">
        <w:rPr>
          <w:rFonts w:asciiTheme="majorHAnsi" w:hAnsiTheme="majorHAnsi"/>
          <w:sz w:val="27"/>
          <w:szCs w:val="27"/>
          <w:lang w:val="en-GB"/>
        </w:rPr>
        <w:t xml:space="preserve"> an occasional oil lamp. He stumbles, his bottle</w:t>
      </w:r>
      <w:r w:rsidR="00E12D1D" w:rsidRPr="00132D0A">
        <w:rPr>
          <w:rFonts w:asciiTheme="majorHAnsi" w:hAnsiTheme="majorHAnsi"/>
          <w:sz w:val="27"/>
          <w:szCs w:val="27"/>
          <w:lang w:val="en-GB"/>
        </w:rPr>
        <w:t xml:space="preserve"> of liquorice liquor</w:t>
      </w:r>
      <w:r w:rsidR="00F967F4" w:rsidRPr="00132D0A">
        <w:rPr>
          <w:rFonts w:asciiTheme="majorHAnsi" w:hAnsiTheme="majorHAnsi"/>
          <w:sz w:val="27"/>
          <w:szCs w:val="27"/>
          <w:lang w:val="en-GB"/>
        </w:rPr>
        <w:t xml:space="preserve"> smashes and his mouth is filled with sand. </w:t>
      </w:r>
      <w:r w:rsidR="00E12D1D" w:rsidRPr="00132D0A">
        <w:rPr>
          <w:rFonts w:asciiTheme="majorHAnsi" w:hAnsiTheme="majorHAnsi"/>
          <w:sz w:val="27"/>
          <w:szCs w:val="27"/>
          <w:lang w:val="en-GB"/>
        </w:rPr>
        <w:t>D</w:t>
      </w:r>
      <w:r w:rsidR="00F967F4" w:rsidRPr="00132D0A">
        <w:rPr>
          <w:rFonts w:asciiTheme="majorHAnsi" w:hAnsiTheme="majorHAnsi"/>
          <w:sz w:val="27"/>
          <w:szCs w:val="27"/>
          <w:lang w:val="en-GB"/>
        </w:rPr>
        <w:t>og</w:t>
      </w:r>
      <w:r w:rsidR="00E12D1D" w:rsidRPr="00132D0A">
        <w:rPr>
          <w:rFonts w:asciiTheme="majorHAnsi" w:hAnsiTheme="majorHAnsi"/>
          <w:sz w:val="27"/>
          <w:szCs w:val="27"/>
          <w:lang w:val="en-GB"/>
        </w:rPr>
        <w:t>s bark</w:t>
      </w:r>
      <w:r w:rsidR="00F967F4" w:rsidRPr="00132D0A">
        <w:rPr>
          <w:rFonts w:asciiTheme="majorHAnsi" w:hAnsiTheme="majorHAnsi"/>
          <w:sz w:val="27"/>
          <w:szCs w:val="27"/>
          <w:lang w:val="en-GB"/>
        </w:rPr>
        <w:t>. Somebody takes him in their arms.</w:t>
      </w:r>
      <w:r w:rsidR="001C7CB0" w:rsidRPr="00132D0A">
        <w:rPr>
          <w:rFonts w:asciiTheme="majorHAnsi" w:hAnsiTheme="majorHAnsi"/>
          <w:sz w:val="27"/>
          <w:szCs w:val="27"/>
          <w:lang w:val="en-GB"/>
        </w:rPr>
        <w:t xml:space="preserve"> He wakes up early next morning, </w:t>
      </w:r>
      <w:r w:rsidR="00F967F4" w:rsidRPr="00132D0A">
        <w:rPr>
          <w:rFonts w:asciiTheme="majorHAnsi" w:hAnsiTheme="majorHAnsi"/>
          <w:sz w:val="27"/>
          <w:szCs w:val="27"/>
          <w:lang w:val="en-GB"/>
        </w:rPr>
        <w:t xml:space="preserve">leaning against a bundle of furs. His head </w:t>
      </w:r>
      <w:r w:rsidR="001C7CB0" w:rsidRPr="00132D0A">
        <w:rPr>
          <w:rFonts w:asciiTheme="majorHAnsi" w:hAnsiTheme="majorHAnsi"/>
          <w:sz w:val="27"/>
          <w:szCs w:val="27"/>
          <w:lang w:val="en-GB"/>
        </w:rPr>
        <w:t xml:space="preserve">is swimming. In the ceiling, he can see daylight </w:t>
      </w:r>
      <w:r w:rsidR="00D749CB" w:rsidRPr="00132D0A">
        <w:rPr>
          <w:rFonts w:asciiTheme="majorHAnsi" w:hAnsiTheme="majorHAnsi"/>
          <w:sz w:val="27"/>
          <w:szCs w:val="27"/>
          <w:lang w:val="en-GB"/>
        </w:rPr>
        <w:t xml:space="preserve">coming </w:t>
      </w:r>
      <w:r w:rsidR="001C7CB0" w:rsidRPr="00132D0A">
        <w:rPr>
          <w:rFonts w:asciiTheme="majorHAnsi" w:hAnsiTheme="majorHAnsi"/>
          <w:sz w:val="27"/>
          <w:szCs w:val="27"/>
          <w:lang w:val="en-GB"/>
        </w:rPr>
        <w:t xml:space="preserve">through the roofing of woven grass </w:t>
      </w:r>
      <w:r w:rsidR="00F1655A" w:rsidRPr="00132D0A">
        <w:rPr>
          <w:rFonts w:asciiTheme="majorHAnsi" w:hAnsiTheme="majorHAnsi"/>
          <w:sz w:val="27"/>
          <w:szCs w:val="27"/>
          <w:lang w:val="en-GB"/>
        </w:rPr>
        <w:t>matting</w:t>
      </w:r>
      <w:r w:rsidR="001C7CB0" w:rsidRPr="00132D0A">
        <w:rPr>
          <w:rFonts w:asciiTheme="majorHAnsi" w:hAnsiTheme="majorHAnsi"/>
          <w:sz w:val="27"/>
          <w:szCs w:val="27"/>
          <w:lang w:val="en-GB"/>
        </w:rPr>
        <w:t xml:space="preserve">. </w:t>
      </w:r>
      <w:r w:rsidR="00E12D1D" w:rsidRPr="00132D0A">
        <w:rPr>
          <w:rFonts w:asciiTheme="majorHAnsi" w:hAnsiTheme="majorHAnsi"/>
          <w:sz w:val="27"/>
          <w:szCs w:val="27"/>
          <w:lang w:val="en-GB"/>
        </w:rPr>
        <w:t>A woman serves</w:t>
      </w:r>
      <w:r w:rsidR="001C7CB0" w:rsidRPr="00132D0A">
        <w:rPr>
          <w:rFonts w:asciiTheme="majorHAnsi" w:hAnsiTheme="majorHAnsi"/>
          <w:sz w:val="27"/>
          <w:szCs w:val="27"/>
          <w:lang w:val="en-GB"/>
        </w:rPr>
        <w:t xml:space="preserve"> </w:t>
      </w:r>
      <w:r w:rsidR="00F1655A" w:rsidRPr="00132D0A">
        <w:rPr>
          <w:rFonts w:asciiTheme="majorHAnsi" w:hAnsiTheme="majorHAnsi"/>
          <w:sz w:val="27"/>
          <w:szCs w:val="27"/>
          <w:lang w:val="en-GB"/>
        </w:rPr>
        <w:t xml:space="preserve">him </w:t>
      </w:r>
      <w:r w:rsidR="001C7CB0" w:rsidRPr="00132D0A">
        <w:rPr>
          <w:rFonts w:asciiTheme="majorHAnsi" w:hAnsiTheme="majorHAnsi"/>
          <w:sz w:val="27"/>
          <w:szCs w:val="27"/>
          <w:lang w:val="en-GB"/>
        </w:rPr>
        <w:t xml:space="preserve">goat soup and bread, but </w:t>
      </w:r>
      <w:r w:rsidR="00E12D1D" w:rsidRPr="00132D0A">
        <w:rPr>
          <w:rFonts w:asciiTheme="majorHAnsi" w:hAnsiTheme="majorHAnsi"/>
          <w:sz w:val="27"/>
          <w:szCs w:val="27"/>
          <w:lang w:val="en-GB"/>
        </w:rPr>
        <w:t xml:space="preserve">he </w:t>
      </w:r>
      <w:r w:rsidR="001C7CB0" w:rsidRPr="00132D0A">
        <w:rPr>
          <w:rFonts w:asciiTheme="majorHAnsi" w:hAnsiTheme="majorHAnsi"/>
          <w:sz w:val="27"/>
          <w:szCs w:val="27"/>
          <w:lang w:val="en-GB"/>
        </w:rPr>
        <w:t>can’t bring himself to eat it. He feels dreadful. But in the midst of it all, he feels a rush of relief at the thought that the rest of his family stayed behind in France.</w:t>
      </w:r>
    </w:p>
    <w:p w14:paraId="5791E3C9" w14:textId="77777777" w:rsidR="001C7CB0" w:rsidRPr="00132D0A" w:rsidRDefault="001C7CB0" w:rsidP="00743A67">
      <w:pPr>
        <w:rPr>
          <w:rFonts w:asciiTheme="majorHAnsi" w:hAnsiTheme="majorHAnsi"/>
          <w:sz w:val="27"/>
          <w:szCs w:val="27"/>
          <w:lang w:val="en-GB"/>
        </w:rPr>
      </w:pPr>
    </w:p>
    <w:p w14:paraId="12DC79E7" w14:textId="40509F71" w:rsidR="001C7CB0" w:rsidRPr="00132D0A" w:rsidRDefault="001C7CB0" w:rsidP="00743A67">
      <w:pPr>
        <w:rPr>
          <w:rFonts w:asciiTheme="majorHAnsi" w:hAnsiTheme="majorHAnsi"/>
          <w:sz w:val="27"/>
          <w:szCs w:val="27"/>
          <w:lang w:val="en-GB"/>
        </w:rPr>
      </w:pPr>
      <w:r w:rsidRPr="00132D0A">
        <w:rPr>
          <w:rFonts w:asciiTheme="majorHAnsi" w:hAnsiTheme="majorHAnsi"/>
          <w:sz w:val="27"/>
          <w:szCs w:val="27"/>
          <w:lang w:val="en-GB"/>
        </w:rPr>
        <w:t xml:space="preserve">Obock was the first French colony in the Red Sea region. </w:t>
      </w:r>
      <w:r w:rsidR="00B01C48" w:rsidRPr="00132D0A">
        <w:rPr>
          <w:rFonts w:asciiTheme="majorHAnsi" w:hAnsiTheme="majorHAnsi"/>
          <w:sz w:val="27"/>
          <w:szCs w:val="27"/>
          <w:lang w:val="en-GB"/>
        </w:rPr>
        <w:t>Following the murder of</w:t>
      </w:r>
      <w:r w:rsidR="00E12D1D" w:rsidRPr="00132D0A">
        <w:rPr>
          <w:rFonts w:asciiTheme="majorHAnsi" w:hAnsiTheme="majorHAnsi"/>
          <w:sz w:val="27"/>
          <w:szCs w:val="27"/>
          <w:lang w:val="en-GB"/>
        </w:rPr>
        <w:t xml:space="preserve"> the French consul to Aden during a tour of the area a couple of years </w:t>
      </w:r>
      <w:r w:rsidR="00B01C48" w:rsidRPr="00132D0A">
        <w:rPr>
          <w:rFonts w:asciiTheme="majorHAnsi" w:hAnsiTheme="majorHAnsi"/>
          <w:sz w:val="27"/>
          <w:szCs w:val="27"/>
          <w:lang w:val="en-GB"/>
        </w:rPr>
        <w:t>before</w:t>
      </w:r>
      <w:r w:rsidR="00E12D1D" w:rsidRPr="00132D0A">
        <w:rPr>
          <w:rFonts w:asciiTheme="majorHAnsi" w:hAnsiTheme="majorHAnsi"/>
          <w:sz w:val="27"/>
          <w:szCs w:val="27"/>
          <w:lang w:val="en-GB"/>
        </w:rPr>
        <w:t>, t</w:t>
      </w:r>
      <w:r w:rsidRPr="00132D0A">
        <w:rPr>
          <w:rFonts w:asciiTheme="majorHAnsi" w:hAnsiTheme="majorHAnsi"/>
          <w:sz w:val="27"/>
          <w:szCs w:val="27"/>
          <w:lang w:val="en-GB"/>
        </w:rPr>
        <w:t xml:space="preserve">he local sultans of Tadjoura, Gobaad and Rheita accepted all the terms. The price was a modest 10,000 Maria Theresa </w:t>
      </w:r>
      <w:r w:rsidR="00E23BBF" w:rsidRPr="00132D0A">
        <w:rPr>
          <w:rFonts w:asciiTheme="majorHAnsi" w:hAnsiTheme="majorHAnsi"/>
          <w:sz w:val="27"/>
          <w:szCs w:val="27"/>
          <w:lang w:val="en-GB"/>
        </w:rPr>
        <w:t>t</w:t>
      </w:r>
      <w:r w:rsidRPr="00132D0A">
        <w:rPr>
          <w:rFonts w:asciiTheme="majorHAnsi" w:hAnsiTheme="majorHAnsi"/>
          <w:sz w:val="27"/>
          <w:szCs w:val="27"/>
          <w:lang w:val="en-GB"/>
        </w:rPr>
        <w:t>haler</w:t>
      </w:r>
      <w:r w:rsidR="00E23BBF" w:rsidRPr="00132D0A">
        <w:rPr>
          <w:rFonts w:asciiTheme="majorHAnsi" w:hAnsiTheme="majorHAnsi"/>
          <w:sz w:val="27"/>
          <w:szCs w:val="27"/>
          <w:lang w:val="en-GB"/>
        </w:rPr>
        <w:t>s</w:t>
      </w:r>
      <w:r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54"/>
      </w:r>
      <w:r w:rsidR="00E23BBF" w:rsidRPr="00132D0A">
        <w:rPr>
          <w:rFonts w:asciiTheme="majorHAnsi" w:hAnsiTheme="majorHAnsi"/>
          <w:sz w:val="27"/>
          <w:szCs w:val="27"/>
          <w:lang w:val="en-GB"/>
        </w:rPr>
        <w:t xml:space="preserve"> a coin </w:t>
      </w:r>
      <w:r w:rsidR="00E23BBF" w:rsidRPr="00132D0A">
        <w:rPr>
          <w:rFonts w:asciiTheme="majorHAnsi" w:hAnsiTheme="majorHAnsi"/>
          <w:sz w:val="27"/>
          <w:szCs w:val="27"/>
          <w:lang w:val="en-GB"/>
        </w:rPr>
        <w:lastRenderedPageBreak/>
        <w:t xml:space="preserve">named after a long-dead Austrian empress that </w:t>
      </w:r>
      <w:r w:rsidR="009E2518" w:rsidRPr="00132D0A">
        <w:rPr>
          <w:rFonts w:asciiTheme="majorHAnsi" w:hAnsiTheme="majorHAnsi"/>
          <w:sz w:val="27"/>
          <w:szCs w:val="27"/>
          <w:lang w:val="en-GB"/>
        </w:rPr>
        <w:t>was</w:t>
      </w:r>
      <w:r w:rsidR="00E23BBF" w:rsidRPr="00132D0A">
        <w:rPr>
          <w:rFonts w:asciiTheme="majorHAnsi" w:hAnsiTheme="majorHAnsi"/>
          <w:sz w:val="27"/>
          <w:szCs w:val="27"/>
          <w:lang w:val="en-GB"/>
        </w:rPr>
        <w:t xml:space="preserve"> still in circulation in most of the region.</w:t>
      </w:r>
    </w:p>
    <w:p w14:paraId="4698264A" w14:textId="332BD84A" w:rsidR="00E23BBF" w:rsidRPr="00132D0A" w:rsidRDefault="00E23BBF" w:rsidP="00E23BBF">
      <w:pPr>
        <w:ind w:firstLine="567"/>
        <w:rPr>
          <w:rFonts w:asciiTheme="majorHAnsi" w:hAnsiTheme="majorHAnsi"/>
          <w:sz w:val="27"/>
          <w:szCs w:val="27"/>
          <w:lang w:val="en-GB"/>
        </w:rPr>
      </w:pPr>
      <w:r w:rsidRPr="00132D0A">
        <w:rPr>
          <w:rFonts w:asciiTheme="majorHAnsi" w:hAnsiTheme="majorHAnsi"/>
          <w:sz w:val="27"/>
          <w:szCs w:val="27"/>
          <w:lang w:val="en-GB"/>
        </w:rPr>
        <w:t xml:space="preserve">Work on the Suez Canal had already been under way for some years. Both Italy and England were established in the area, and France wanted to set up its own base to secure coal supplies for its modernized navy and a steady stream of heavily laden merchant ships heading back home from the colonies in </w:t>
      </w:r>
      <w:r w:rsidR="00F1655A" w:rsidRPr="00132D0A">
        <w:rPr>
          <w:rFonts w:asciiTheme="majorHAnsi" w:hAnsiTheme="majorHAnsi"/>
          <w:sz w:val="27"/>
          <w:szCs w:val="27"/>
          <w:lang w:val="en-GB"/>
        </w:rPr>
        <w:t>Southeast</w:t>
      </w:r>
      <w:r w:rsidRPr="00132D0A">
        <w:rPr>
          <w:rFonts w:asciiTheme="majorHAnsi" w:hAnsiTheme="majorHAnsi"/>
          <w:sz w:val="27"/>
          <w:szCs w:val="27"/>
          <w:lang w:val="en-GB"/>
        </w:rPr>
        <w:t xml:space="preserve"> Asia.</w:t>
      </w:r>
    </w:p>
    <w:p w14:paraId="4C057C8B" w14:textId="305D210D" w:rsidR="00E23BBF" w:rsidRPr="00132D0A" w:rsidRDefault="00E23BBF" w:rsidP="00E23BBF">
      <w:pPr>
        <w:ind w:firstLine="567"/>
        <w:rPr>
          <w:rFonts w:asciiTheme="majorHAnsi" w:hAnsiTheme="majorHAnsi"/>
          <w:sz w:val="27"/>
          <w:szCs w:val="27"/>
          <w:lang w:val="en-GB"/>
        </w:rPr>
      </w:pPr>
      <w:r w:rsidRPr="00132D0A">
        <w:rPr>
          <w:rFonts w:asciiTheme="majorHAnsi" w:hAnsiTheme="majorHAnsi"/>
          <w:sz w:val="27"/>
          <w:szCs w:val="27"/>
          <w:lang w:val="en-GB"/>
        </w:rPr>
        <w:t xml:space="preserve">But Obock soon proved to be a poor choice. Although it was surrounded by coral reefs, the harbour </w:t>
      </w:r>
      <w:r w:rsidR="00B12D21" w:rsidRPr="00132D0A">
        <w:rPr>
          <w:rFonts w:asciiTheme="majorHAnsi" w:hAnsiTheme="majorHAnsi"/>
          <w:sz w:val="27"/>
          <w:szCs w:val="27"/>
          <w:lang w:val="en-GB"/>
        </w:rPr>
        <w:t xml:space="preserve">offered little protection against the heavy swells rolling into the Gulf of Aden from the </w:t>
      </w:r>
      <w:r w:rsidR="00FE53F0" w:rsidRPr="00132D0A">
        <w:rPr>
          <w:rFonts w:asciiTheme="majorHAnsi" w:hAnsiTheme="majorHAnsi"/>
          <w:sz w:val="27"/>
          <w:szCs w:val="27"/>
          <w:lang w:val="en-GB"/>
        </w:rPr>
        <w:t xml:space="preserve">annual storms </w:t>
      </w:r>
      <w:r w:rsidR="00B12D21" w:rsidRPr="00132D0A">
        <w:rPr>
          <w:rFonts w:asciiTheme="majorHAnsi" w:hAnsiTheme="majorHAnsi"/>
          <w:sz w:val="27"/>
          <w:szCs w:val="27"/>
          <w:lang w:val="en-GB"/>
        </w:rPr>
        <w:t xml:space="preserve">out </w:t>
      </w:r>
      <w:r w:rsidR="00F1655A" w:rsidRPr="00132D0A">
        <w:rPr>
          <w:rFonts w:asciiTheme="majorHAnsi" w:hAnsiTheme="majorHAnsi"/>
          <w:sz w:val="27"/>
          <w:szCs w:val="27"/>
          <w:lang w:val="en-GB"/>
        </w:rPr>
        <w:t>on</w:t>
      </w:r>
      <w:r w:rsidR="00B12D21" w:rsidRPr="00132D0A">
        <w:rPr>
          <w:rFonts w:asciiTheme="majorHAnsi" w:hAnsiTheme="majorHAnsi"/>
          <w:sz w:val="27"/>
          <w:szCs w:val="27"/>
          <w:lang w:val="en-GB"/>
        </w:rPr>
        <w:t xml:space="preserve"> the Indian Ocean</w:t>
      </w:r>
      <w:r w:rsidR="00D749CB" w:rsidRPr="00132D0A">
        <w:rPr>
          <w:rFonts w:asciiTheme="majorHAnsi" w:hAnsiTheme="majorHAnsi"/>
          <w:sz w:val="27"/>
          <w:szCs w:val="27"/>
          <w:lang w:val="en-GB"/>
        </w:rPr>
        <w:t>. Nevertheless, t</w:t>
      </w:r>
      <w:r w:rsidR="00B12D21" w:rsidRPr="00132D0A">
        <w:rPr>
          <w:rFonts w:asciiTheme="majorHAnsi" w:hAnsiTheme="majorHAnsi"/>
          <w:sz w:val="27"/>
          <w:szCs w:val="27"/>
          <w:lang w:val="en-GB"/>
        </w:rPr>
        <w:t xml:space="preserve">hey kept it going until 1894, when the whole business was moved across the Gulf of Tadjoura </w:t>
      </w:r>
      <w:r w:rsidR="00E12D1D" w:rsidRPr="00132D0A">
        <w:rPr>
          <w:rFonts w:asciiTheme="majorHAnsi" w:hAnsiTheme="majorHAnsi"/>
          <w:sz w:val="27"/>
          <w:szCs w:val="27"/>
          <w:lang w:val="en-GB"/>
        </w:rPr>
        <w:t xml:space="preserve">to </w:t>
      </w:r>
      <w:r w:rsidR="00D749CB" w:rsidRPr="00132D0A">
        <w:rPr>
          <w:rFonts w:asciiTheme="majorHAnsi" w:hAnsiTheme="majorHAnsi"/>
          <w:sz w:val="27"/>
          <w:szCs w:val="27"/>
          <w:lang w:val="en-GB"/>
        </w:rPr>
        <w:t>Djibouti, where harbour conditions were much more</w:t>
      </w:r>
      <w:r w:rsidR="00B12D21" w:rsidRPr="00132D0A">
        <w:rPr>
          <w:rFonts w:asciiTheme="majorHAnsi" w:hAnsiTheme="majorHAnsi"/>
          <w:sz w:val="27"/>
          <w:szCs w:val="27"/>
          <w:lang w:val="en-GB"/>
        </w:rPr>
        <w:t xml:space="preserve"> favourable.</w:t>
      </w:r>
    </w:p>
    <w:p w14:paraId="26D22616" w14:textId="77777777" w:rsidR="00B12D21" w:rsidRPr="00132D0A" w:rsidRDefault="00B12D21" w:rsidP="00E23BBF">
      <w:pPr>
        <w:ind w:firstLine="567"/>
        <w:rPr>
          <w:rFonts w:asciiTheme="majorHAnsi" w:hAnsiTheme="majorHAnsi"/>
          <w:sz w:val="27"/>
          <w:szCs w:val="27"/>
          <w:lang w:val="en-GB"/>
        </w:rPr>
      </w:pPr>
    </w:p>
    <w:p w14:paraId="670BD230" w14:textId="2CAB3E77" w:rsidR="00B12D21" w:rsidRPr="00132D0A" w:rsidRDefault="00B12D21" w:rsidP="00B12D21">
      <w:pPr>
        <w:rPr>
          <w:rFonts w:asciiTheme="majorHAnsi" w:hAnsiTheme="majorHAnsi"/>
          <w:sz w:val="27"/>
          <w:szCs w:val="27"/>
          <w:lang w:val="en-GB"/>
        </w:rPr>
      </w:pPr>
      <w:r w:rsidRPr="00132D0A">
        <w:rPr>
          <w:rFonts w:asciiTheme="majorHAnsi" w:hAnsiTheme="majorHAnsi"/>
          <w:sz w:val="27"/>
          <w:szCs w:val="27"/>
          <w:lang w:val="en-GB"/>
        </w:rPr>
        <w:t xml:space="preserve">In its heyday, between 1884 and 1885, the inhabitants of Obock numbered around two thousand. Other than the colonial administration and some semi-official tradesmen, many of them were </w:t>
      </w:r>
      <w:r w:rsidR="009E2518" w:rsidRPr="00132D0A">
        <w:rPr>
          <w:rFonts w:asciiTheme="majorHAnsi" w:hAnsiTheme="majorHAnsi"/>
          <w:sz w:val="27"/>
          <w:szCs w:val="27"/>
          <w:lang w:val="en-GB"/>
        </w:rPr>
        <w:t>adventurers and petty criminals,</w:t>
      </w:r>
      <w:r w:rsidRPr="00132D0A">
        <w:rPr>
          <w:rFonts w:asciiTheme="majorHAnsi" w:hAnsiTheme="majorHAnsi"/>
          <w:sz w:val="27"/>
          <w:szCs w:val="27"/>
          <w:lang w:val="en-GB"/>
        </w:rPr>
        <w:t xml:space="preserve"> drawn there by the local king, Menilek, who had boasted of his massive stores of ivory and other </w:t>
      </w:r>
      <w:r w:rsidR="00D749CB" w:rsidRPr="00132D0A">
        <w:rPr>
          <w:rFonts w:asciiTheme="majorHAnsi" w:hAnsiTheme="majorHAnsi"/>
          <w:sz w:val="27"/>
          <w:szCs w:val="27"/>
          <w:lang w:val="en-GB"/>
        </w:rPr>
        <w:t>riches</w:t>
      </w:r>
      <w:r w:rsidRPr="00132D0A">
        <w:rPr>
          <w:rFonts w:asciiTheme="majorHAnsi" w:hAnsiTheme="majorHAnsi"/>
          <w:sz w:val="27"/>
          <w:szCs w:val="27"/>
          <w:lang w:val="en-GB"/>
        </w:rPr>
        <w:t xml:space="preserve">. </w:t>
      </w:r>
    </w:p>
    <w:p w14:paraId="2768CA3C" w14:textId="05D77EAC" w:rsidR="00B12D21" w:rsidRPr="00132D0A" w:rsidRDefault="00B12D21" w:rsidP="00B12D21">
      <w:pPr>
        <w:ind w:firstLine="567"/>
        <w:rPr>
          <w:rFonts w:asciiTheme="majorHAnsi" w:hAnsiTheme="majorHAnsi"/>
          <w:sz w:val="27"/>
          <w:szCs w:val="27"/>
          <w:lang w:val="en-GB"/>
        </w:rPr>
      </w:pPr>
      <w:r w:rsidRPr="00132D0A">
        <w:rPr>
          <w:rFonts w:asciiTheme="majorHAnsi" w:hAnsiTheme="majorHAnsi"/>
          <w:sz w:val="27"/>
          <w:szCs w:val="27"/>
          <w:lang w:val="en-GB"/>
        </w:rPr>
        <w:t>One of the fortune hunters is the French poet</w:t>
      </w:r>
      <w:r w:rsidR="003C730D" w:rsidRPr="00132D0A">
        <w:rPr>
          <w:rFonts w:asciiTheme="majorHAnsi" w:hAnsiTheme="majorHAnsi"/>
          <w:sz w:val="27"/>
          <w:szCs w:val="27"/>
          <w:lang w:val="en-GB"/>
        </w:rPr>
        <w:t>,</w:t>
      </w:r>
      <w:r w:rsidRPr="00132D0A">
        <w:rPr>
          <w:rFonts w:asciiTheme="majorHAnsi" w:hAnsiTheme="majorHAnsi"/>
          <w:sz w:val="27"/>
          <w:szCs w:val="27"/>
          <w:lang w:val="en-GB"/>
        </w:rPr>
        <w:t xml:space="preserve"> Arthur Rimbaud. At home, he has become famous for his boundless desire for freedom, as well as his </w:t>
      </w:r>
      <w:r w:rsidR="009E2518" w:rsidRPr="00132D0A">
        <w:rPr>
          <w:rFonts w:asciiTheme="majorHAnsi" w:hAnsiTheme="majorHAnsi"/>
          <w:sz w:val="27"/>
          <w:szCs w:val="27"/>
          <w:lang w:val="en-GB"/>
        </w:rPr>
        <w:t>ground</w:t>
      </w:r>
      <w:r w:rsidR="00132D0A">
        <w:rPr>
          <w:rFonts w:asciiTheme="majorHAnsi" w:hAnsiTheme="majorHAnsi"/>
          <w:sz w:val="27"/>
          <w:szCs w:val="27"/>
          <w:lang w:val="en-GB"/>
        </w:rPr>
        <w:t>-</w:t>
      </w:r>
      <w:r w:rsidR="009E2518" w:rsidRPr="00132D0A">
        <w:rPr>
          <w:rFonts w:asciiTheme="majorHAnsi" w:hAnsiTheme="majorHAnsi"/>
          <w:sz w:val="27"/>
          <w:szCs w:val="27"/>
          <w:lang w:val="en-GB"/>
        </w:rPr>
        <w:t>breaking</w:t>
      </w:r>
      <w:r w:rsidR="00352B4A" w:rsidRPr="00132D0A">
        <w:rPr>
          <w:rFonts w:asciiTheme="majorHAnsi" w:hAnsiTheme="majorHAnsi"/>
          <w:sz w:val="27"/>
          <w:szCs w:val="27"/>
          <w:lang w:val="en-GB"/>
        </w:rPr>
        <w:t xml:space="preserve"> experiments</w:t>
      </w:r>
      <w:r w:rsidRPr="00132D0A">
        <w:rPr>
          <w:rFonts w:asciiTheme="majorHAnsi" w:hAnsiTheme="majorHAnsi"/>
          <w:sz w:val="27"/>
          <w:szCs w:val="27"/>
          <w:lang w:val="en-GB"/>
        </w:rPr>
        <w:t xml:space="preserve"> </w:t>
      </w:r>
      <w:r w:rsidR="00830BBD" w:rsidRPr="00132D0A">
        <w:rPr>
          <w:rFonts w:asciiTheme="majorHAnsi" w:hAnsiTheme="majorHAnsi"/>
          <w:sz w:val="27"/>
          <w:szCs w:val="27"/>
          <w:lang w:val="en-GB"/>
        </w:rPr>
        <w:t>in</w:t>
      </w:r>
      <w:r w:rsidR="00352B4A" w:rsidRPr="00132D0A">
        <w:rPr>
          <w:rFonts w:asciiTheme="majorHAnsi" w:hAnsiTheme="majorHAnsi"/>
          <w:sz w:val="27"/>
          <w:szCs w:val="27"/>
          <w:lang w:val="en-GB"/>
        </w:rPr>
        <w:t xml:space="preserve"> intoxication and sexuality, but </w:t>
      </w:r>
      <w:r w:rsidR="009E2518" w:rsidRPr="00132D0A">
        <w:rPr>
          <w:rFonts w:asciiTheme="majorHAnsi" w:hAnsiTheme="majorHAnsi"/>
          <w:sz w:val="27"/>
          <w:szCs w:val="27"/>
          <w:lang w:val="en-GB"/>
        </w:rPr>
        <w:t>at</w:t>
      </w:r>
      <w:r w:rsidR="00352B4A" w:rsidRPr="00132D0A">
        <w:rPr>
          <w:rFonts w:asciiTheme="majorHAnsi" w:hAnsiTheme="majorHAnsi"/>
          <w:sz w:val="27"/>
          <w:szCs w:val="27"/>
          <w:lang w:val="en-GB"/>
        </w:rPr>
        <w:t xml:space="preserve"> </w:t>
      </w:r>
      <w:r w:rsidR="009E2518" w:rsidRPr="00132D0A">
        <w:rPr>
          <w:rFonts w:asciiTheme="majorHAnsi" w:hAnsiTheme="majorHAnsi"/>
          <w:sz w:val="27"/>
          <w:szCs w:val="27"/>
          <w:lang w:val="en-GB"/>
        </w:rPr>
        <w:t>twenty-one years of age</w:t>
      </w:r>
      <w:r w:rsidR="00352B4A" w:rsidRPr="00132D0A">
        <w:rPr>
          <w:rFonts w:asciiTheme="majorHAnsi" w:hAnsiTheme="majorHAnsi"/>
          <w:sz w:val="27"/>
          <w:szCs w:val="27"/>
          <w:lang w:val="en-GB"/>
        </w:rPr>
        <w:t xml:space="preserve"> he feels he’s all written out. After wandering the length and breadth of Europe and </w:t>
      </w:r>
      <w:r w:rsidR="003C730D" w:rsidRPr="00132D0A">
        <w:rPr>
          <w:rFonts w:asciiTheme="majorHAnsi" w:hAnsiTheme="majorHAnsi"/>
          <w:sz w:val="27"/>
          <w:szCs w:val="27"/>
          <w:lang w:val="en-GB"/>
        </w:rPr>
        <w:t>then</w:t>
      </w:r>
      <w:r w:rsidR="00352B4A" w:rsidRPr="00132D0A">
        <w:rPr>
          <w:rFonts w:asciiTheme="majorHAnsi" w:hAnsiTheme="majorHAnsi"/>
          <w:sz w:val="27"/>
          <w:szCs w:val="27"/>
          <w:lang w:val="en-GB"/>
        </w:rPr>
        <w:t xml:space="preserve"> getting lost without trace in the jungle on Java, he turns up in Obock.</w:t>
      </w:r>
    </w:p>
    <w:p w14:paraId="735AF015" w14:textId="17665171" w:rsidR="00352B4A" w:rsidRPr="00132D0A" w:rsidRDefault="00C453C3" w:rsidP="00B12D21">
      <w:pPr>
        <w:ind w:firstLine="567"/>
        <w:rPr>
          <w:rFonts w:asciiTheme="majorHAnsi" w:hAnsiTheme="majorHAnsi"/>
          <w:sz w:val="27"/>
          <w:szCs w:val="27"/>
          <w:lang w:val="en-GB"/>
        </w:rPr>
      </w:pPr>
      <w:r w:rsidRPr="00132D0A">
        <w:rPr>
          <w:rFonts w:asciiTheme="majorHAnsi" w:hAnsiTheme="majorHAnsi"/>
          <w:sz w:val="27"/>
          <w:szCs w:val="27"/>
          <w:lang w:val="en-GB"/>
        </w:rPr>
        <w:t>D</w:t>
      </w:r>
      <w:r w:rsidR="00352B4A" w:rsidRPr="00132D0A">
        <w:rPr>
          <w:rFonts w:asciiTheme="majorHAnsi" w:hAnsiTheme="majorHAnsi"/>
          <w:sz w:val="27"/>
          <w:szCs w:val="27"/>
          <w:lang w:val="en-GB"/>
        </w:rPr>
        <w:t xml:space="preserve">isillusioned, full of regrets, exhausted and </w:t>
      </w:r>
      <w:r w:rsidR="003C730D" w:rsidRPr="00132D0A">
        <w:rPr>
          <w:rFonts w:asciiTheme="majorHAnsi" w:hAnsiTheme="majorHAnsi"/>
          <w:sz w:val="27"/>
          <w:szCs w:val="27"/>
          <w:lang w:val="en-GB"/>
        </w:rPr>
        <w:t>broke</w:t>
      </w:r>
      <w:r w:rsidR="00352B4A" w:rsidRPr="00132D0A">
        <w:rPr>
          <w:rFonts w:asciiTheme="majorHAnsi" w:hAnsiTheme="majorHAnsi"/>
          <w:sz w:val="27"/>
          <w:szCs w:val="27"/>
          <w:lang w:val="en-GB"/>
        </w:rPr>
        <w:t xml:space="preserve"> after many years</w:t>
      </w:r>
      <w:r w:rsidRPr="00132D0A">
        <w:rPr>
          <w:rFonts w:asciiTheme="majorHAnsi" w:hAnsiTheme="majorHAnsi"/>
          <w:sz w:val="27"/>
          <w:szCs w:val="27"/>
          <w:lang w:val="en-GB"/>
        </w:rPr>
        <w:t xml:space="preserve"> of </w:t>
      </w:r>
      <w:r w:rsidR="009F0CC6" w:rsidRPr="00132D0A">
        <w:rPr>
          <w:rFonts w:asciiTheme="majorHAnsi" w:hAnsiTheme="majorHAnsi"/>
          <w:sz w:val="27"/>
          <w:szCs w:val="27"/>
          <w:lang w:val="en-GB"/>
        </w:rPr>
        <w:t>excess,</w:t>
      </w:r>
      <w:r w:rsidR="00603EBC"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he is </w:t>
      </w:r>
      <w:r w:rsidR="00603EBC" w:rsidRPr="00132D0A">
        <w:rPr>
          <w:rFonts w:asciiTheme="majorHAnsi" w:hAnsiTheme="majorHAnsi"/>
          <w:sz w:val="27"/>
          <w:szCs w:val="27"/>
          <w:lang w:val="en-GB"/>
        </w:rPr>
        <w:t xml:space="preserve">trying to </w:t>
      </w:r>
      <w:r w:rsidR="00830BBD" w:rsidRPr="00132D0A">
        <w:rPr>
          <w:rFonts w:asciiTheme="majorHAnsi" w:hAnsiTheme="majorHAnsi"/>
          <w:sz w:val="27"/>
          <w:szCs w:val="27"/>
          <w:lang w:val="en-GB"/>
        </w:rPr>
        <w:t>bring</w:t>
      </w:r>
      <w:r w:rsidR="00603EBC" w:rsidRPr="00132D0A">
        <w:rPr>
          <w:rFonts w:asciiTheme="majorHAnsi" w:hAnsiTheme="majorHAnsi"/>
          <w:sz w:val="27"/>
          <w:szCs w:val="27"/>
          <w:lang w:val="en-GB"/>
        </w:rPr>
        <w:t xml:space="preserve"> more order into his life, </w:t>
      </w:r>
      <w:r w:rsidR="009E2518" w:rsidRPr="00132D0A">
        <w:rPr>
          <w:rFonts w:asciiTheme="majorHAnsi" w:hAnsiTheme="majorHAnsi"/>
          <w:sz w:val="27"/>
          <w:szCs w:val="27"/>
          <w:lang w:val="en-GB"/>
        </w:rPr>
        <w:t>and</w:t>
      </w:r>
      <w:r w:rsidR="00603EBC" w:rsidRPr="00132D0A">
        <w:rPr>
          <w:rFonts w:asciiTheme="majorHAnsi" w:hAnsiTheme="majorHAnsi"/>
          <w:sz w:val="27"/>
          <w:szCs w:val="27"/>
          <w:lang w:val="en-GB"/>
        </w:rPr>
        <w:t xml:space="preserve"> above all to secure himself an income. He can no longer bear to live from hand to mouth. The solution is </w:t>
      </w:r>
      <w:r w:rsidR="00D749CB" w:rsidRPr="00132D0A">
        <w:rPr>
          <w:rFonts w:asciiTheme="majorHAnsi" w:hAnsiTheme="majorHAnsi"/>
          <w:sz w:val="27"/>
          <w:szCs w:val="27"/>
          <w:lang w:val="en-GB"/>
        </w:rPr>
        <w:t>arms dealing</w:t>
      </w:r>
      <w:r w:rsidR="00603EBC" w:rsidRPr="00132D0A">
        <w:rPr>
          <w:rFonts w:asciiTheme="majorHAnsi" w:hAnsiTheme="majorHAnsi"/>
          <w:sz w:val="27"/>
          <w:szCs w:val="27"/>
          <w:lang w:val="en-GB"/>
        </w:rPr>
        <w:t>.</w:t>
      </w:r>
    </w:p>
    <w:p w14:paraId="0294AF2C" w14:textId="5DB9AFD1" w:rsidR="00603EBC" w:rsidRPr="00132D0A" w:rsidRDefault="00603EBC" w:rsidP="00B12D21">
      <w:pPr>
        <w:ind w:firstLine="567"/>
        <w:rPr>
          <w:rFonts w:asciiTheme="majorHAnsi" w:hAnsiTheme="majorHAnsi"/>
          <w:sz w:val="27"/>
          <w:szCs w:val="27"/>
          <w:lang w:val="en-GB"/>
        </w:rPr>
      </w:pPr>
      <w:r w:rsidRPr="00132D0A">
        <w:rPr>
          <w:rFonts w:asciiTheme="majorHAnsi" w:hAnsiTheme="majorHAnsi"/>
          <w:sz w:val="27"/>
          <w:szCs w:val="27"/>
          <w:lang w:val="en-GB"/>
        </w:rPr>
        <w:t>He rents a simple brick house a little further west in the Gulf of Tadjoura to avoid attracting the attention of the other colonials.</w:t>
      </w:r>
    </w:p>
    <w:p w14:paraId="379AD266" w14:textId="77777777" w:rsidR="00603EBC" w:rsidRPr="00132D0A" w:rsidRDefault="00603EBC" w:rsidP="00B12D21">
      <w:pPr>
        <w:ind w:firstLine="567"/>
        <w:rPr>
          <w:rFonts w:asciiTheme="majorHAnsi" w:hAnsiTheme="majorHAnsi"/>
          <w:sz w:val="27"/>
          <w:szCs w:val="27"/>
          <w:lang w:val="en-GB"/>
        </w:rPr>
      </w:pPr>
    </w:p>
    <w:p w14:paraId="428B4957" w14:textId="00F60E90" w:rsidR="00603EBC" w:rsidRPr="00132D0A" w:rsidRDefault="00603EBC" w:rsidP="00603EBC">
      <w:pPr>
        <w:ind w:left="709"/>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It is a little Danakil</w:t>
      </w:r>
      <w:r w:rsidRPr="00132D0A">
        <w:rPr>
          <w:rStyle w:val="Sluttnotereferanse"/>
          <w:rFonts w:ascii="Calibri" w:eastAsia="Times New Roman" w:hAnsi="Calibri" w:cs="Times New Roman"/>
          <w:color w:val="000000"/>
          <w:sz w:val="27"/>
          <w:szCs w:val="27"/>
          <w:shd w:val="clear" w:color="auto" w:fill="FFFFFF"/>
          <w:lang w:val="en-GB"/>
        </w:rPr>
        <w:endnoteReference w:id="55"/>
      </w:r>
      <w:r w:rsidRPr="00132D0A">
        <w:rPr>
          <w:rFonts w:ascii="Calibri" w:eastAsia="Times New Roman" w:hAnsi="Calibri" w:cs="Times New Roman"/>
          <w:color w:val="000000"/>
          <w:sz w:val="27"/>
          <w:szCs w:val="27"/>
          <w:shd w:val="clear" w:color="auto" w:fill="FFFFFF"/>
          <w:lang w:val="en-GB"/>
        </w:rPr>
        <w:t xml:space="preserve"> village with a few mosques and a few palm trees. There is an old fort the Egyptians built where six French soldiers are now sleeping under the orders of a sergeant who is commander of the post.</w:t>
      </w:r>
      <w:r w:rsidRPr="00132D0A">
        <w:rPr>
          <w:rStyle w:val="Sluttnotereferanse"/>
          <w:rFonts w:ascii="Calibri" w:eastAsia="Times New Roman" w:hAnsi="Calibri" w:cs="Times New Roman"/>
          <w:color w:val="000000"/>
          <w:sz w:val="27"/>
          <w:szCs w:val="27"/>
          <w:shd w:val="clear" w:color="auto" w:fill="FFFFFF"/>
          <w:lang w:val="en-GB"/>
        </w:rPr>
        <w:endnoteReference w:id="56"/>
      </w:r>
    </w:p>
    <w:p w14:paraId="498654FE" w14:textId="77777777" w:rsidR="00603EBC" w:rsidRPr="00132D0A" w:rsidRDefault="00603EBC" w:rsidP="00B12D21">
      <w:pPr>
        <w:ind w:firstLine="567"/>
        <w:rPr>
          <w:rFonts w:asciiTheme="majorHAnsi" w:hAnsiTheme="majorHAnsi"/>
          <w:sz w:val="27"/>
          <w:szCs w:val="27"/>
          <w:lang w:val="en-GB"/>
        </w:rPr>
      </w:pPr>
    </w:p>
    <w:p w14:paraId="36FFFA03" w14:textId="702E0AC1" w:rsidR="00603EBC" w:rsidRPr="00132D0A" w:rsidRDefault="001B0CC7" w:rsidP="001B0CC7">
      <w:pPr>
        <w:rPr>
          <w:rFonts w:asciiTheme="majorHAnsi" w:hAnsiTheme="majorHAnsi"/>
          <w:sz w:val="27"/>
          <w:szCs w:val="27"/>
          <w:lang w:val="en-GB"/>
        </w:rPr>
      </w:pPr>
      <w:r w:rsidRPr="00132D0A">
        <w:rPr>
          <w:rFonts w:asciiTheme="majorHAnsi" w:hAnsiTheme="majorHAnsi"/>
          <w:sz w:val="27"/>
          <w:szCs w:val="27"/>
          <w:lang w:val="en-GB"/>
        </w:rPr>
        <w:t xml:space="preserve">He regards Obock society with barely concealed scorn: </w:t>
      </w:r>
      <w:r w:rsidR="004247D1" w:rsidRPr="00132D0A">
        <w:rPr>
          <w:rFonts w:asciiTheme="majorHAnsi" w:hAnsiTheme="majorHAnsi"/>
          <w:sz w:val="27"/>
          <w:szCs w:val="27"/>
          <w:lang w:val="en-GB"/>
        </w:rPr>
        <w:t>‘</w:t>
      </w:r>
      <w:r w:rsidRPr="00132D0A">
        <w:rPr>
          <w:rFonts w:asciiTheme="majorHAnsi" w:hAnsiTheme="majorHAnsi"/>
          <w:sz w:val="27"/>
          <w:szCs w:val="27"/>
          <w:lang w:val="en-GB"/>
        </w:rPr>
        <w:t>The little French Administration is preoccupied with the throwing of banquets and drinking of government money, which won’t end up netting a penny from that horrible colony, colonized by nothing more than a dozen freeloaders.</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57"/>
      </w:r>
    </w:p>
    <w:p w14:paraId="184FD8E5" w14:textId="343012EA" w:rsidR="00743A67" w:rsidRPr="00132D0A" w:rsidRDefault="001B0CC7" w:rsidP="000B60D8">
      <w:pPr>
        <w:ind w:firstLine="567"/>
        <w:rPr>
          <w:rFonts w:asciiTheme="majorHAnsi" w:hAnsiTheme="majorHAnsi"/>
          <w:sz w:val="27"/>
          <w:szCs w:val="27"/>
          <w:lang w:val="en-GB"/>
        </w:rPr>
      </w:pPr>
      <w:r w:rsidRPr="00132D0A">
        <w:rPr>
          <w:rFonts w:asciiTheme="majorHAnsi" w:hAnsiTheme="majorHAnsi"/>
          <w:sz w:val="27"/>
          <w:szCs w:val="27"/>
          <w:lang w:val="en-GB"/>
        </w:rPr>
        <w:lastRenderedPageBreak/>
        <w:t xml:space="preserve">He believes himself to be </w:t>
      </w:r>
      <w:r w:rsidR="00941C93" w:rsidRPr="00132D0A">
        <w:rPr>
          <w:rFonts w:asciiTheme="majorHAnsi" w:hAnsiTheme="majorHAnsi"/>
          <w:sz w:val="27"/>
          <w:szCs w:val="27"/>
          <w:lang w:val="en-GB"/>
        </w:rPr>
        <w:t xml:space="preserve">above it all, and is therefore content to collect substantial sums in return for providing King Menelik with loads of obsolete French flintlocks at </w:t>
      </w:r>
      <w:r w:rsidR="00D749CB" w:rsidRPr="00132D0A">
        <w:rPr>
          <w:rFonts w:asciiTheme="majorHAnsi" w:hAnsiTheme="majorHAnsi"/>
          <w:sz w:val="27"/>
          <w:szCs w:val="27"/>
          <w:lang w:val="en-GB"/>
        </w:rPr>
        <w:t>forty</w:t>
      </w:r>
      <w:r w:rsidR="00941C93" w:rsidRPr="00132D0A">
        <w:rPr>
          <w:rFonts w:asciiTheme="majorHAnsi" w:hAnsiTheme="majorHAnsi"/>
          <w:sz w:val="27"/>
          <w:szCs w:val="27"/>
          <w:lang w:val="en-GB"/>
        </w:rPr>
        <w:t xml:space="preserve"> francs apiece. It prove</w:t>
      </w:r>
      <w:r w:rsidR="000B60D8" w:rsidRPr="00132D0A">
        <w:rPr>
          <w:rFonts w:asciiTheme="majorHAnsi" w:hAnsiTheme="majorHAnsi"/>
          <w:sz w:val="27"/>
          <w:szCs w:val="27"/>
          <w:lang w:val="en-GB"/>
        </w:rPr>
        <w:t>s easier than he had expected</w:t>
      </w:r>
      <w:r w:rsidR="00830BBD" w:rsidRPr="00132D0A">
        <w:rPr>
          <w:rFonts w:asciiTheme="majorHAnsi" w:hAnsiTheme="majorHAnsi"/>
          <w:sz w:val="27"/>
          <w:szCs w:val="27"/>
          <w:lang w:val="en-GB"/>
        </w:rPr>
        <w:t>, spurring him to</w:t>
      </w:r>
      <w:r w:rsidR="000B60D8" w:rsidRPr="00132D0A">
        <w:rPr>
          <w:rFonts w:asciiTheme="majorHAnsi" w:hAnsiTheme="majorHAnsi"/>
          <w:sz w:val="27"/>
          <w:szCs w:val="27"/>
          <w:lang w:val="en-GB"/>
        </w:rPr>
        <w:t xml:space="preserve"> megalomania</w:t>
      </w:r>
      <w:r w:rsidR="00830BBD" w:rsidRPr="00132D0A">
        <w:rPr>
          <w:rFonts w:asciiTheme="majorHAnsi" w:hAnsiTheme="majorHAnsi"/>
          <w:sz w:val="27"/>
          <w:szCs w:val="27"/>
          <w:lang w:val="en-GB"/>
        </w:rPr>
        <w:t>; he</w:t>
      </w:r>
      <w:r w:rsidR="000B60D8" w:rsidRPr="00132D0A">
        <w:rPr>
          <w:rFonts w:asciiTheme="majorHAnsi" w:hAnsiTheme="majorHAnsi"/>
          <w:sz w:val="27"/>
          <w:szCs w:val="27"/>
          <w:lang w:val="en-GB"/>
        </w:rPr>
        <w:t xml:space="preserve"> enter</w:t>
      </w:r>
      <w:r w:rsidR="009E2518" w:rsidRPr="00132D0A">
        <w:rPr>
          <w:rFonts w:asciiTheme="majorHAnsi" w:hAnsiTheme="majorHAnsi"/>
          <w:sz w:val="27"/>
          <w:szCs w:val="27"/>
          <w:lang w:val="en-GB"/>
        </w:rPr>
        <w:t>s into a in</w:t>
      </w:r>
      <w:r w:rsidR="000B60D8" w:rsidRPr="00132D0A">
        <w:rPr>
          <w:rFonts w:asciiTheme="majorHAnsi" w:hAnsiTheme="majorHAnsi"/>
          <w:sz w:val="27"/>
          <w:szCs w:val="27"/>
          <w:lang w:val="en-GB"/>
        </w:rPr>
        <w:t>sistent correspondence with the French foreign minister</w:t>
      </w:r>
      <w:r w:rsidR="00D42D5F" w:rsidRPr="00132D0A">
        <w:rPr>
          <w:rFonts w:asciiTheme="majorHAnsi" w:hAnsiTheme="majorHAnsi"/>
          <w:sz w:val="27"/>
          <w:szCs w:val="27"/>
          <w:lang w:val="en-GB"/>
        </w:rPr>
        <w:t>,</w:t>
      </w:r>
      <w:r w:rsidR="000B60D8" w:rsidRPr="00132D0A">
        <w:rPr>
          <w:rFonts w:asciiTheme="majorHAnsi" w:hAnsiTheme="majorHAnsi"/>
          <w:sz w:val="27"/>
          <w:szCs w:val="27"/>
          <w:lang w:val="en-GB"/>
        </w:rPr>
        <w:t xml:space="preserve"> lobbying for support to establish </w:t>
      </w:r>
      <w:r w:rsidR="00D749CB" w:rsidRPr="00132D0A">
        <w:rPr>
          <w:rFonts w:asciiTheme="majorHAnsi" w:hAnsiTheme="majorHAnsi"/>
          <w:sz w:val="27"/>
          <w:szCs w:val="27"/>
          <w:lang w:val="en-GB"/>
        </w:rPr>
        <w:t xml:space="preserve">a </w:t>
      </w:r>
      <w:r w:rsidR="00D42D5F" w:rsidRPr="00132D0A">
        <w:rPr>
          <w:rFonts w:asciiTheme="majorHAnsi" w:hAnsiTheme="majorHAnsi"/>
          <w:sz w:val="27"/>
          <w:szCs w:val="27"/>
          <w:lang w:val="en-GB"/>
        </w:rPr>
        <w:t>local</w:t>
      </w:r>
      <w:r w:rsidR="000B60D8" w:rsidRPr="00132D0A">
        <w:rPr>
          <w:rFonts w:asciiTheme="majorHAnsi" w:hAnsiTheme="majorHAnsi"/>
          <w:sz w:val="27"/>
          <w:szCs w:val="27"/>
          <w:lang w:val="en-GB"/>
        </w:rPr>
        <w:t xml:space="preserve"> arms industry in the country, although of course it never gets beyond the idea</w:t>
      </w:r>
      <w:r w:rsidR="00830BBD" w:rsidRPr="00132D0A">
        <w:rPr>
          <w:rFonts w:asciiTheme="majorHAnsi" w:hAnsiTheme="majorHAnsi"/>
          <w:sz w:val="27"/>
          <w:szCs w:val="27"/>
          <w:lang w:val="en-GB"/>
        </w:rPr>
        <w:t>s</w:t>
      </w:r>
      <w:r w:rsidR="000B60D8" w:rsidRPr="00132D0A">
        <w:rPr>
          <w:rFonts w:asciiTheme="majorHAnsi" w:hAnsiTheme="majorHAnsi"/>
          <w:sz w:val="27"/>
          <w:szCs w:val="27"/>
          <w:lang w:val="en-GB"/>
        </w:rPr>
        <w:t xml:space="preserve"> stage.</w:t>
      </w:r>
    </w:p>
    <w:p w14:paraId="7C2071F5" w14:textId="77777777" w:rsidR="000B60D8" w:rsidRPr="00132D0A" w:rsidRDefault="000B60D8" w:rsidP="000B60D8">
      <w:pPr>
        <w:ind w:firstLine="567"/>
        <w:rPr>
          <w:rFonts w:asciiTheme="majorHAnsi" w:hAnsiTheme="majorHAnsi"/>
          <w:sz w:val="27"/>
          <w:szCs w:val="27"/>
          <w:lang w:val="en-GB"/>
        </w:rPr>
      </w:pPr>
    </w:p>
    <w:p w14:paraId="16F742A0" w14:textId="57B29671" w:rsidR="000B60D8" w:rsidRPr="00132D0A" w:rsidRDefault="00D749CB" w:rsidP="000B60D8">
      <w:pPr>
        <w:rPr>
          <w:rFonts w:asciiTheme="majorHAnsi" w:hAnsiTheme="majorHAnsi"/>
          <w:sz w:val="27"/>
          <w:szCs w:val="27"/>
          <w:lang w:val="en-GB"/>
        </w:rPr>
      </w:pPr>
      <w:r w:rsidRPr="00132D0A">
        <w:rPr>
          <w:rFonts w:asciiTheme="majorHAnsi" w:hAnsiTheme="majorHAnsi"/>
          <w:sz w:val="27"/>
          <w:szCs w:val="27"/>
          <w:lang w:val="en-GB"/>
        </w:rPr>
        <w:t>Predictably</w:t>
      </w:r>
      <w:r w:rsidR="000B60D8" w:rsidRPr="00132D0A">
        <w:rPr>
          <w:rFonts w:asciiTheme="majorHAnsi" w:hAnsiTheme="majorHAnsi"/>
          <w:sz w:val="27"/>
          <w:szCs w:val="27"/>
          <w:lang w:val="en-GB"/>
        </w:rPr>
        <w:t xml:space="preserve">, he also becomes </w:t>
      </w:r>
      <w:r w:rsidRPr="00132D0A">
        <w:rPr>
          <w:rFonts w:asciiTheme="majorHAnsi" w:hAnsiTheme="majorHAnsi"/>
          <w:sz w:val="27"/>
          <w:szCs w:val="27"/>
          <w:lang w:val="en-GB"/>
        </w:rPr>
        <w:t>embroiled</w:t>
      </w:r>
      <w:r w:rsidR="000B60D8" w:rsidRPr="00132D0A">
        <w:rPr>
          <w:rFonts w:asciiTheme="majorHAnsi" w:hAnsiTheme="majorHAnsi"/>
          <w:sz w:val="27"/>
          <w:szCs w:val="27"/>
          <w:lang w:val="en-GB"/>
        </w:rPr>
        <w:t xml:space="preserve"> in a complicated romance, probably</w:t>
      </w:r>
      <w:r w:rsidR="00830BBD" w:rsidRPr="00132D0A">
        <w:rPr>
          <w:rFonts w:asciiTheme="majorHAnsi" w:hAnsiTheme="majorHAnsi"/>
          <w:sz w:val="27"/>
          <w:szCs w:val="27"/>
          <w:lang w:val="en-GB"/>
        </w:rPr>
        <w:t xml:space="preserve"> with a French woman. This </w:t>
      </w:r>
      <w:r w:rsidR="000B60D8" w:rsidRPr="00132D0A">
        <w:rPr>
          <w:rFonts w:asciiTheme="majorHAnsi" w:hAnsiTheme="majorHAnsi"/>
          <w:sz w:val="27"/>
          <w:szCs w:val="27"/>
          <w:lang w:val="en-GB"/>
        </w:rPr>
        <w:t xml:space="preserve">goes </w:t>
      </w:r>
      <w:r w:rsidR="00A55053" w:rsidRPr="00132D0A">
        <w:rPr>
          <w:rFonts w:asciiTheme="majorHAnsi" w:hAnsiTheme="majorHAnsi"/>
          <w:sz w:val="27"/>
          <w:szCs w:val="27"/>
          <w:lang w:val="en-GB"/>
        </w:rPr>
        <w:t>awry</w:t>
      </w:r>
      <w:r w:rsidR="00830BBD" w:rsidRPr="00132D0A">
        <w:rPr>
          <w:rFonts w:asciiTheme="majorHAnsi" w:hAnsiTheme="majorHAnsi"/>
          <w:sz w:val="27"/>
          <w:szCs w:val="27"/>
          <w:lang w:val="en-GB"/>
        </w:rPr>
        <w:t xml:space="preserve"> to</w:t>
      </w:r>
      <w:r w:rsidR="009E2518" w:rsidRPr="00132D0A">
        <w:rPr>
          <w:rFonts w:asciiTheme="majorHAnsi" w:hAnsiTheme="majorHAnsi"/>
          <w:sz w:val="27"/>
          <w:szCs w:val="27"/>
          <w:lang w:val="en-GB"/>
        </w:rPr>
        <w:t>o</w:t>
      </w:r>
      <w:r w:rsidR="00A55053" w:rsidRPr="00132D0A">
        <w:rPr>
          <w:rFonts w:asciiTheme="majorHAnsi" w:hAnsiTheme="majorHAnsi"/>
          <w:sz w:val="27"/>
          <w:szCs w:val="27"/>
          <w:lang w:val="en-GB"/>
        </w:rPr>
        <w:t xml:space="preserve">. We can picture </w:t>
      </w:r>
      <w:r w:rsidR="009E2518" w:rsidRPr="00132D0A">
        <w:rPr>
          <w:rFonts w:asciiTheme="majorHAnsi" w:hAnsiTheme="majorHAnsi"/>
          <w:sz w:val="27"/>
          <w:szCs w:val="27"/>
          <w:lang w:val="en-GB"/>
        </w:rPr>
        <w:t xml:space="preserve">it </w:t>
      </w:r>
      <w:r w:rsidR="00A55053" w:rsidRPr="00132D0A">
        <w:rPr>
          <w:rFonts w:asciiTheme="majorHAnsi" w:hAnsiTheme="majorHAnsi"/>
          <w:sz w:val="27"/>
          <w:szCs w:val="27"/>
          <w:lang w:val="en-GB"/>
        </w:rPr>
        <w:t>for ourselves</w:t>
      </w:r>
      <w:r w:rsidR="009E2518" w:rsidRPr="00132D0A">
        <w:rPr>
          <w:rFonts w:asciiTheme="majorHAnsi" w:hAnsiTheme="majorHAnsi"/>
          <w:sz w:val="27"/>
          <w:szCs w:val="27"/>
          <w:lang w:val="en-GB"/>
        </w:rPr>
        <w:t>:</w:t>
      </w:r>
      <w:r w:rsidR="00A55053" w:rsidRPr="00132D0A">
        <w:rPr>
          <w:rFonts w:asciiTheme="majorHAnsi" w:hAnsiTheme="majorHAnsi"/>
          <w:sz w:val="27"/>
          <w:szCs w:val="27"/>
          <w:lang w:val="en-GB"/>
        </w:rPr>
        <w:t xml:space="preserve"> </w:t>
      </w:r>
      <w:r w:rsidRPr="00132D0A">
        <w:rPr>
          <w:rFonts w:asciiTheme="majorHAnsi" w:hAnsiTheme="majorHAnsi"/>
          <w:sz w:val="27"/>
          <w:szCs w:val="27"/>
          <w:lang w:val="en-GB"/>
        </w:rPr>
        <w:t>an</w:t>
      </w:r>
      <w:r w:rsidR="00A55053" w:rsidRPr="00132D0A">
        <w:rPr>
          <w:rFonts w:asciiTheme="majorHAnsi" w:hAnsiTheme="majorHAnsi"/>
          <w:sz w:val="27"/>
          <w:szCs w:val="27"/>
          <w:lang w:val="en-GB"/>
        </w:rPr>
        <w:t xml:space="preserve"> unkempt, stoop-shouldered man of indeterminate age drifting </w:t>
      </w:r>
      <w:r w:rsidRPr="00132D0A">
        <w:rPr>
          <w:rFonts w:asciiTheme="majorHAnsi" w:hAnsiTheme="majorHAnsi"/>
          <w:sz w:val="27"/>
          <w:szCs w:val="27"/>
          <w:lang w:val="en-GB"/>
        </w:rPr>
        <w:t xml:space="preserve">constantly </w:t>
      </w:r>
      <w:r w:rsidR="00A55053" w:rsidRPr="00132D0A">
        <w:rPr>
          <w:rFonts w:asciiTheme="majorHAnsi" w:hAnsiTheme="majorHAnsi"/>
          <w:sz w:val="27"/>
          <w:szCs w:val="27"/>
          <w:lang w:val="en-GB"/>
        </w:rPr>
        <w:t xml:space="preserve">back and forth along the desolate shore, steeped in self-pity and </w:t>
      </w:r>
      <w:r w:rsidR="00D42D5F" w:rsidRPr="00132D0A">
        <w:rPr>
          <w:rFonts w:asciiTheme="majorHAnsi" w:hAnsiTheme="majorHAnsi"/>
          <w:sz w:val="27"/>
          <w:szCs w:val="27"/>
          <w:lang w:val="en-GB"/>
        </w:rPr>
        <w:t>despondency</w:t>
      </w:r>
      <w:r w:rsidR="00A55053" w:rsidRPr="00132D0A">
        <w:rPr>
          <w:rFonts w:asciiTheme="majorHAnsi" w:hAnsiTheme="majorHAnsi"/>
          <w:sz w:val="27"/>
          <w:szCs w:val="27"/>
          <w:lang w:val="en-GB"/>
        </w:rPr>
        <w:t xml:space="preserve">. He is </w:t>
      </w:r>
      <w:r w:rsidRPr="00132D0A">
        <w:rPr>
          <w:rFonts w:asciiTheme="majorHAnsi" w:hAnsiTheme="majorHAnsi"/>
          <w:sz w:val="27"/>
          <w:szCs w:val="27"/>
          <w:lang w:val="en-GB"/>
        </w:rPr>
        <w:t>impervious</w:t>
      </w:r>
      <w:r w:rsidR="00A55053" w:rsidRPr="00132D0A">
        <w:rPr>
          <w:rFonts w:asciiTheme="majorHAnsi" w:hAnsiTheme="majorHAnsi"/>
          <w:sz w:val="27"/>
          <w:szCs w:val="27"/>
          <w:lang w:val="en-GB"/>
        </w:rPr>
        <w:t xml:space="preserve"> </w:t>
      </w:r>
      <w:r w:rsidRPr="00132D0A">
        <w:rPr>
          <w:rFonts w:asciiTheme="majorHAnsi" w:hAnsiTheme="majorHAnsi"/>
          <w:sz w:val="27"/>
          <w:szCs w:val="27"/>
          <w:lang w:val="en-GB"/>
        </w:rPr>
        <w:t>to</w:t>
      </w:r>
      <w:r w:rsidR="00A55053" w:rsidRPr="00132D0A">
        <w:rPr>
          <w:rFonts w:asciiTheme="majorHAnsi" w:hAnsiTheme="majorHAnsi"/>
          <w:sz w:val="27"/>
          <w:szCs w:val="27"/>
          <w:lang w:val="en-GB"/>
        </w:rPr>
        <w:t xml:space="preserve"> impressions</w:t>
      </w:r>
      <w:r w:rsidRPr="00132D0A">
        <w:rPr>
          <w:rFonts w:asciiTheme="majorHAnsi" w:hAnsiTheme="majorHAnsi"/>
          <w:sz w:val="27"/>
          <w:szCs w:val="27"/>
          <w:lang w:val="en-GB"/>
        </w:rPr>
        <w:t xml:space="preserve"> from the outside world</w:t>
      </w:r>
      <w:r w:rsidR="00A55053" w:rsidRPr="00132D0A">
        <w:rPr>
          <w:rFonts w:asciiTheme="majorHAnsi" w:hAnsiTheme="majorHAnsi"/>
          <w:sz w:val="27"/>
          <w:szCs w:val="27"/>
          <w:lang w:val="en-GB"/>
        </w:rPr>
        <w:t xml:space="preserve">, </w:t>
      </w:r>
      <w:r w:rsidR="00D42D5F" w:rsidRPr="00132D0A">
        <w:rPr>
          <w:rFonts w:asciiTheme="majorHAnsi" w:hAnsiTheme="majorHAnsi"/>
          <w:sz w:val="27"/>
          <w:szCs w:val="27"/>
          <w:lang w:val="en-GB"/>
        </w:rPr>
        <w:t>be it</w:t>
      </w:r>
      <w:r w:rsidR="00A55053" w:rsidRPr="00132D0A">
        <w:rPr>
          <w:rFonts w:asciiTheme="majorHAnsi" w:hAnsiTheme="majorHAnsi"/>
          <w:sz w:val="27"/>
          <w:szCs w:val="27"/>
          <w:lang w:val="en-GB"/>
        </w:rPr>
        <w:t xml:space="preserve"> the sour </w:t>
      </w:r>
      <w:r w:rsidR="00830BBD" w:rsidRPr="00132D0A">
        <w:rPr>
          <w:rFonts w:asciiTheme="majorHAnsi" w:hAnsiTheme="majorHAnsi"/>
          <w:sz w:val="27"/>
          <w:szCs w:val="27"/>
          <w:lang w:val="en-GB"/>
        </w:rPr>
        <w:t>stench</w:t>
      </w:r>
      <w:r w:rsidR="00A55053" w:rsidRPr="00132D0A">
        <w:rPr>
          <w:rFonts w:asciiTheme="majorHAnsi" w:hAnsiTheme="majorHAnsi"/>
          <w:sz w:val="27"/>
          <w:szCs w:val="27"/>
          <w:lang w:val="en-GB"/>
        </w:rPr>
        <w:t xml:space="preserve"> of a beached school of sardines or the shimmer of sunlight on the bright blue water outside: </w:t>
      </w:r>
      <w:r w:rsidR="004247D1" w:rsidRPr="00132D0A">
        <w:rPr>
          <w:rFonts w:asciiTheme="majorHAnsi" w:hAnsiTheme="majorHAnsi"/>
          <w:sz w:val="27"/>
          <w:szCs w:val="27"/>
          <w:lang w:val="en-GB"/>
        </w:rPr>
        <w:t>‘</w:t>
      </w:r>
      <w:r w:rsidR="000F7753" w:rsidRPr="00132D0A">
        <w:rPr>
          <w:rFonts w:asciiTheme="majorHAnsi" w:hAnsiTheme="majorHAnsi"/>
          <w:sz w:val="27"/>
          <w:szCs w:val="27"/>
          <w:lang w:val="en-GB"/>
        </w:rPr>
        <w:t>I have seen too much of this masquerade</w:t>
      </w:r>
      <w:r w:rsidR="00102A20" w:rsidRPr="00132D0A">
        <w:rPr>
          <w:rFonts w:asciiTheme="majorHAnsi" w:hAnsiTheme="majorHAnsi"/>
          <w:sz w:val="27"/>
          <w:szCs w:val="27"/>
          <w:lang w:val="en-GB"/>
        </w:rPr>
        <w:t>…</w:t>
      </w:r>
      <w:r w:rsidR="000F7753" w:rsidRPr="00132D0A">
        <w:rPr>
          <w:rFonts w:asciiTheme="majorHAnsi" w:hAnsiTheme="majorHAnsi"/>
          <w:sz w:val="27"/>
          <w:szCs w:val="27"/>
          <w:lang w:val="en-GB"/>
        </w:rPr>
        <w:t>I must therefore spend my remaining days wandering, in exhaustion and hardship, with nothing to look forward to but death and suffering.</w:t>
      </w:r>
      <w:r w:rsidR="004247D1" w:rsidRPr="00132D0A">
        <w:rPr>
          <w:rFonts w:asciiTheme="majorHAnsi" w:hAnsiTheme="majorHAnsi"/>
          <w:sz w:val="27"/>
          <w:szCs w:val="27"/>
          <w:lang w:val="en-GB"/>
        </w:rPr>
        <w:t>’</w:t>
      </w:r>
      <w:r w:rsidR="000F7753" w:rsidRPr="00132D0A">
        <w:rPr>
          <w:rStyle w:val="Sluttnotereferanse"/>
          <w:rFonts w:asciiTheme="majorHAnsi" w:hAnsiTheme="majorHAnsi"/>
          <w:sz w:val="27"/>
          <w:szCs w:val="27"/>
          <w:lang w:val="en-GB"/>
        </w:rPr>
        <w:endnoteReference w:id="58"/>
      </w:r>
      <w:r w:rsidR="00A55053" w:rsidRPr="00132D0A">
        <w:rPr>
          <w:rFonts w:asciiTheme="majorHAnsi" w:hAnsiTheme="majorHAnsi"/>
          <w:sz w:val="27"/>
          <w:szCs w:val="27"/>
          <w:lang w:val="en-GB"/>
        </w:rPr>
        <w:t xml:space="preserve"> </w:t>
      </w:r>
    </w:p>
    <w:p w14:paraId="56D1017B" w14:textId="6644E21C" w:rsidR="00743A67" w:rsidRPr="00132D0A" w:rsidRDefault="000F7753" w:rsidP="00DC054A">
      <w:pPr>
        <w:ind w:firstLine="567"/>
        <w:rPr>
          <w:rFonts w:asciiTheme="majorHAnsi" w:hAnsiTheme="majorHAnsi"/>
          <w:sz w:val="27"/>
          <w:szCs w:val="27"/>
          <w:lang w:val="en-GB"/>
        </w:rPr>
      </w:pPr>
      <w:r w:rsidRPr="00132D0A">
        <w:rPr>
          <w:rFonts w:asciiTheme="majorHAnsi" w:hAnsiTheme="majorHAnsi"/>
          <w:sz w:val="27"/>
          <w:szCs w:val="27"/>
          <w:lang w:val="en-GB"/>
        </w:rPr>
        <w:t xml:space="preserve">In the end, he manages to pull himself together enough to flee over to the British territory of Aden, on the other side of the mouth of the Red Sea. Shortly afterwards, </w:t>
      </w:r>
      <w:r w:rsidR="00830BBD" w:rsidRPr="00132D0A">
        <w:rPr>
          <w:rFonts w:asciiTheme="majorHAnsi" w:hAnsiTheme="majorHAnsi"/>
          <w:sz w:val="27"/>
          <w:szCs w:val="27"/>
          <w:lang w:val="en-GB"/>
        </w:rPr>
        <w:t xml:space="preserve">when </w:t>
      </w:r>
      <w:r w:rsidRPr="00132D0A">
        <w:rPr>
          <w:rFonts w:asciiTheme="majorHAnsi" w:hAnsiTheme="majorHAnsi"/>
          <w:sz w:val="27"/>
          <w:szCs w:val="27"/>
          <w:lang w:val="en-GB"/>
        </w:rPr>
        <w:t xml:space="preserve">he </w:t>
      </w:r>
      <w:r w:rsidR="00D749CB" w:rsidRPr="00132D0A">
        <w:rPr>
          <w:rFonts w:asciiTheme="majorHAnsi" w:hAnsiTheme="majorHAnsi"/>
          <w:sz w:val="27"/>
          <w:szCs w:val="27"/>
          <w:lang w:val="en-GB"/>
        </w:rPr>
        <w:t>falls gravely</w:t>
      </w:r>
      <w:r w:rsidR="00830BBD" w:rsidRPr="00132D0A">
        <w:rPr>
          <w:rFonts w:asciiTheme="majorHAnsi" w:hAnsiTheme="majorHAnsi"/>
          <w:sz w:val="27"/>
          <w:szCs w:val="27"/>
          <w:lang w:val="en-GB"/>
        </w:rPr>
        <w:t xml:space="preserve"> ill, he </w:t>
      </w:r>
      <w:r w:rsidRPr="00132D0A">
        <w:rPr>
          <w:rFonts w:asciiTheme="majorHAnsi" w:hAnsiTheme="majorHAnsi"/>
          <w:sz w:val="27"/>
          <w:szCs w:val="27"/>
          <w:lang w:val="en-GB"/>
        </w:rPr>
        <w:t xml:space="preserve">is </w:t>
      </w:r>
      <w:r w:rsidR="00830BBD" w:rsidRPr="00132D0A">
        <w:rPr>
          <w:rFonts w:asciiTheme="majorHAnsi" w:hAnsiTheme="majorHAnsi"/>
          <w:sz w:val="27"/>
          <w:szCs w:val="27"/>
          <w:lang w:val="en-GB"/>
        </w:rPr>
        <w:t>quickly bundled</w:t>
      </w:r>
      <w:r w:rsidRPr="00132D0A">
        <w:rPr>
          <w:rFonts w:asciiTheme="majorHAnsi" w:hAnsiTheme="majorHAnsi"/>
          <w:sz w:val="27"/>
          <w:szCs w:val="27"/>
          <w:lang w:val="en-GB"/>
        </w:rPr>
        <w:t xml:space="preserve"> </w:t>
      </w:r>
      <w:r w:rsidR="0075286B" w:rsidRPr="00132D0A">
        <w:rPr>
          <w:rFonts w:asciiTheme="majorHAnsi" w:hAnsiTheme="majorHAnsi"/>
          <w:sz w:val="27"/>
          <w:szCs w:val="27"/>
          <w:lang w:val="en-GB"/>
        </w:rPr>
        <w:t>on a steamer called l’Amazone</w:t>
      </w:r>
      <w:r w:rsidR="00D749CB" w:rsidRPr="00132D0A">
        <w:rPr>
          <w:rFonts w:asciiTheme="majorHAnsi" w:hAnsiTheme="majorHAnsi"/>
          <w:sz w:val="27"/>
          <w:szCs w:val="27"/>
          <w:lang w:val="en-GB"/>
        </w:rPr>
        <w:t xml:space="preserve"> </w:t>
      </w:r>
      <w:r w:rsidR="00830BBD" w:rsidRPr="00132D0A">
        <w:rPr>
          <w:rFonts w:asciiTheme="majorHAnsi" w:hAnsiTheme="majorHAnsi"/>
          <w:sz w:val="27"/>
          <w:szCs w:val="27"/>
          <w:lang w:val="en-GB"/>
        </w:rPr>
        <w:t>and dispatched</w:t>
      </w:r>
      <w:r w:rsidR="00D749CB" w:rsidRPr="00132D0A">
        <w:rPr>
          <w:rFonts w:asciiTheme="majorHAnsi" w:hAnsiTheme="majorHAnsi"/>
          <w:sz w:val="27"/>
          <w:szCs w:val="27"/>
          <w:lang w:val="en-GB"/>
        </w:rPr>
        <w:t xml:space="preserve"> to France</w:t>
      </w:r>
      <w:r w:rsidR="0075286B" w:rsidRPr="00132D0A">
        <w:rPr>
          <w:rFonts w:asciiTheme="majorHAnsi" w:hAnsiTheme="majorHAnsi"/>
          <w:sz w:val="27"/>
          <w:szCs w:val="27"/>
          <w:lang w:val="en-GB"/>
        </w:rPr>
        <w:t>, where he dies.</w:t>
      </w:r>
    </w:p>
    <w:p w14:paraId="5EB2FFE8" w14:textId="77777777" w:rsidR="0075286B" w:rsidRPr="00132D0A" w:rsidRDefault="0075286B" w:rsidP="00DC054A">
      <w:pPr>
        <w:ind w:firstLine="567"/>
        <w:rPr>
          <w:rFonts w:asciiTheme="majorHAnsi" w:hAnsiTheme="majorHAnsi"/>
          <w:sz w:val="27"/>
          <w:szCs w:val="27"/>
          <w:lang w:val="en-GB"/>
        </w:rPr>
      </w:pPr>
    </w:p>
    <w:p w14:paraId="141048C4" w14:textId="5CF140EA" w:rsidR="0075286B" w:rsidRPr="00132D0A" w:rsidRDefault="0075286B" w:rsidP="0075286B">
      <w:pPr>
        <w:rPr>
          <w:rFonts w:asciiTheme="majorHAnsi" w:hAnsiTheme="majorHAnsi"/>
          <w:sz w:val="27"/>
          <w:szCs w:val="27"/>
          <w:lang w:val="en-GB"/>
        </w:rPr>
      </w:pPr>
      <w:r w:rsidRPr="00132D0A">
        <w:rPr>
          <w:rFonts w:asciiTheme="majorHAnsi" w:hAnsiTheme="majorHAnsi"/>
          <w:sz w:val="27"/>
          <w:szCs w:val="27"/>
          <w:lang w:val="en-GB"/>
        </w:rPr>
        <w:t xml:space="preserve">Menilek II is the one who does best out of the whole business. He wins himself the throne to the Ethiopian empire and </w:t>
      </w:r>
      <w:r w:rsidR="00D749CB" w:rsidRPr="00132D0A">
        <w:rPr>
          <w:rFonts w:asciiTheme="majorHAnsi" w:hAnsiTheme="majorHAnsi"/>
          <w:sz w:val="27"/>
          <w:szCs w:val="27"/>
          <w:lang w:val="en-GB"/>
        </w:rPr>
        <w:t>goes</w:t>
      </w:r>
      <w:r w:rsidRPr="00132D0A">
        <w:rPr>
          <w:rFonts w:asciiTheme="majorHAnsi" w:hAnsiTheme="majorHAnsi"/>
          <w:sz w:val="27"/>
          <w:szCs w:val="27"/>
          <w:lang w:val="en-GB"/>
        </w:rPr>
        <w:t xml:space="preserve"> on to father the even more legendary Haile Salassie.</w:t>
      </w:r>
    </w:p>
    <w:p w14:paraId="5B0BAB29" w14:textId="027E3037" w:rsidR="0075286B" w:rsidRPr="00132D0A" w:rsidRDefault="0075286B" w:rsidP="0075286B">
      <w:pPr>
        <w:ind w:firstLine="567"/>
        <w:rPr>
          <w:rFonts w:asciiTheme="majorHAnsi" w:hAnsiTheme="majorHAnsi"/>
          <w:sz w:val="27"/>
          <w:szCs w:val="27"/>
          <w:lang w:val="en-GB"/>
        </w:rPr>
      </w:pPr>
      <w:r w:rsidRPr="00132D0A">
        <w:rPr>
          <w:rFonts w:asciiTheme="majorHAnsi" w:hAnsiTheme="majorHAnsi"/>
          <w:sz w:val="27"/>
          <w:szCs w:val="27"/>
          <w:lang w:val="en-GB"/>
        </w:rPr>
        <w:t xml:space="preserve">The motif on my stamp shows a group of </w:t>
      </w:r>
      <w:r w:rsidR="00D749CB" w:rsidRPr="00132D0A">
        <w:rPr>
          <w:rFonts w:asciiTheme="majorHAnsi" w:hAnsiTheme="majorHAnsi"/>
          <w:sz w:val="27"/>
          <w:szCs w:val="27"/>
          <w:lang w:val="en-GB"/>
        </w:rPr>
        <w:t>native</w:t>
      </w:r>
      <w:r w:rsidRPr="00132D0A">
        <w:rPr>
          <w:rFonts w:asciiTheme="majorHAnsi" w:hAnsiTheme="majorHAnsi"/>
          <w:sz w:val="27"/>
          <w:szCs w:val="27"/>
          <w:lang w:val="en-GB"/>
        </w:rPr>
        <w:t xml:space="preserve"> warriors </w:t>
      </w:r>
      <w:r w:rsidR="00FF74E0" w:rsidRPr="00132D0A">
        <w:rPr>
          <w:rFonts w:asciiTheme="majorHAnsi" w:hAnsiTheme="majorHAnsi"/>
          <w:sz w:val="27"/>
          <w:szCs w:val="27"/>
          <w:lang w:val="en-GB"/>
        </w:rPr>
        <w:t xml:space="preserve">with </w:t>
      </w:r>
      <w:r w:rsidRPr="00132D0A">
        <w:rPr>
          <w:rFonts w:asciiTheme="majorHAnsi" w:hAnsiTheme="majorHAnsi"/>
          <w:sz w:val="27"/>
          <w:szCs w:val="27"/>
          <w:lang w:val="en-GB"/>
        </w:rPr>
        <w:t>standard</w:t>
      </w:r>
      <w:r w:rsidR="00830BBD" w:rsidRPr="00132D0A">
        <w:rPr>
          <w:rFonts w:asciiTheme="majorHAnsi" w:hAnsiTheme="majorHAnsi"/>
          <w:sz w:val="27"/>
          <w:szCs w:val="27"/>
          <w:lang w:val="en-GB"/>
        </w:rPr>
        <w:t>-issue</w:t>
      </w:r>
      <w:r w:rsidR="00FF74E0" w:rsidRPr="00132D0A">
        <w:rPr>
          <w:rFonts w:asciiTheme="majorHAnsi" w:hAnsiTheme="majorHAnsi"/>
          <w:sz w:val="27"/>
          <w:szCs w:val="27"/>
          <w:lang w:val="en-GB"/>
        </w:rPr>
        <w:t xml:space="preserve"> shield</w:t>
      </w:r>
      <w:r w:rsidR="00830BBD" w:rsidRPr="00132D0A">
        <w:rPr>
          <w:rFonts w:asciiTheme="majorHAnsi" w:hAnsiTheme="majorHAnsi"/>
          <w:sz w:val="27"/>
          <w:szCs w:val="27"/>
          <w:lang w:val="en-GB"/>
        </w:rPr>
        <w:t>s</w:t>
      </w:r>
      <w:r w:rsidR="00FF74E0" w:rsidRPr="00132D0A">
        <w:rPr>
          <w:rFonts w:asciiTheme="majorHAnsi" w:hAnsiTheme="majorHAnsi"/>
          <w:sz w:val="27"/>
          <w:szCs w:val="27"/>
          <w:lang w:val="en-GB"/>
        </w:rPr>
        <w:t xml:space="preserve"> and spear</w:t>
      </w:r>
      <w:r w:rsidR="00830BBD" w:rsidRPr="00132D0A">
        <w:rPr>
          <w:rFonts w:asciiTheme="majorHAnsi" w:hAnsiTheme="majorHAnsi"/>
          <w:sz w:val="27"/>
          <w:szCs w:val="27"/>
          <w:lang w:val="en-GB"/>
        </w:rPr>
        <w:t>s</w:t>
      </w:r>
      <w:r w:rsidR="00FF74E0" w:rsidRPr="00132D0A">
        <w:rPr>
          <w:rFonts w:asciiTheme="majorHAnsi" w:hAnsiTheme="majorHAnsi"/>
          <w:sz w:val="27"/>
          <w:szCs w:val="27"/>
          <w:lang w:val="en-GB"/>
        </w:rPr>
        <w:t xml:space="preserve">. </w:t>
      </w:r>
      <w:r w:rsidR="00D42D5F" w:rsidRPr="00132D0A">
        <w:rPr>
          <w:rFonts w:asciiTheme="majorHAnsi" w:hAnsiTheme="majorHAnsi"/>
          <w:sz w:val="27"/>
          <w:szCs w:val="27"/>
          <w:lang w:val="en-GB"/>
        </w:rPr>
        <w:t>This more than underscores</w:t>
      </w:r>
      <w:r w:rsidR="00FF74E0" w:rsidRPr="00132D0A">
        <w:rPr>
          <w:rFonts w:asciiTheme="majorHAnsi" w:hAnsiTheme="majorHAnsi"/>
          <w:sz w:val="27"/>
          <w:szCs w:val="27"/>
          <w:lang w:val="en-GB"/>
        </w:rPr>
        <w:t xml:space="preserve"> the significance of the decrepit weapons Rimbaud had procured.</w:t>
      </w:r>
    </w:p>
    <w:p w14:paraId="09E5BB3F" w14:textId="19D3E484" w:rsidR="00F47CA5" w:rsidRPr="00132D0A" w:rsidRDefault="00FF74E0" w:rsidP="0075286B">
      <w:pPr>
        <w:ind w:firstLine="567"/>
        <w:rPr>
          <w:rFonts w:asciiTheme="majorHAnsi" w:hAnsiTheme="majorHAnsi"/>
          <w:sz w:val="27"/>
          <w:szCs w:val="27"/>
          <w:lang w:val="en-GB"/>
        </w:rPr>
      </w:pPr>
      <w:r w:rsidRPr="00132D0A">
        <w:rPr>
          <w:rFonts w:asciiTheme="majorHAnsi" w:hAnsiTheme="majorHAnsi"/>
          <w:sz w:val="27"/>
          <w:szCs w:val="27"/>
          <w:lang w:val="en-GB"/>
        </w:rPr>
        <w:t xml:space="preserve">The stamp is postmarked 9 March 1894, </w:t>
      </w:r>
      <w:r w:rsidR="00D749CB" w:rsidRPr="00132D0A">
        <w:rPr>
          <w:rFonts w:asciiTheme="majorHAnsi" w:hAnsiTheme="majorHAnsi"/>
          <w:sz w:val="27"/>
          <w:szCs w:val="27"/>
          <w:lang w:val="en-GB"/>
        </w:rPr>
        <w:t>in other words</w:t>
      </w:r>
      <w:r w:rsidRPr="00132D0A">
        <w:rPr>
          <w:rFonts w:asciiTheme="majorHAnsi" w:hAnsiTheme="majorHAnsi"/>
          <w:sz w:val="27"/>
          <w:szCs w:val="27"/>
          <w:lang w:val="en-GB"/>
        </w:rPr>
        <w:t xml:space="preserve"> just before the colony is </w:t>
      </w:r>
      <w:r w:rsidR="00444790" w:rsidRPr="00132D0A">
        <w:rPr>
          <w:rFonts w:asciiTheme="majorHAnsi" w:hAnsiTheme="majorHAnsi"/>
          <w:sz w:val="27"/>
          <w:szCs w:val="27"/>
          <w:lang w:val="en-GB"/>
        </w:rPr>
        <w:t xml:space="preserve">dissolved, and perhaps </w:t>
      </w:r>
      <w:r w:rsidR="00D749CB" w:rsidRPr="00132D0A">
        <w:rPr>
          <w:rFonts w:asciiTheme="majorHAnsi" w:hAnsiTheme="majorHAnsi"/>
          <w:sz w:val="27"/>
          <w:szCs w:val="27"/>
          <w:lang w:val="en-GB"/>
        </w:rPr>
        <w:t>it was used to send</w:t>
      </w:r>
      <w:r w:rsidR="00444790" w:rsidRPr="00132D0A">
        <w:rPr>
          <w:rFonts w:asciiTheme="majorHAnsi" w:hAnsiTheme="majorHAnsi"/>
          <w:sz w:val="27"/>
          <w:szCs w:val="27"/>
          <w:lang w:val="en-GB"/>
        </w:rPr>
        <w:t xml:space="preserve"> </w:t>
      </w:r>
      <w:r w:rsidR="00830BBD" w:rsidRPr="00132D0A">
        <w:rPr>
          <w:rFonts w:asciiTheme="majorHAnsi" w:hAnsiTheme="majorHAnsi"/>
          <w:sz w:val="27"/>
          <w:szCs w:val="27"/>
          <w:lang w:val="en-GB"/>
        </w:rPr>
        <w:t>news of</w:t>
      </w:r>
      <w:r w:rsidR="00444790" w:rsidRPr="00132D0A">
        <w:rPr>
          <w:rFonts w:asciiTheme="majorHAnsi" w:hAnsiTheme="majorHAnsi"/>
          <w:sz w:val="27"/>
          <w:szCs w:val="27"/>
          <w:lang w:val="en-GB"/>
        </w:rPr>
        <w:t xml:space="preserve"> a</w:t>
      </w:r>
      <w:r w:rsidR="00D749CB" w:rsidRPr="00132D0A">
        <w:rPr>
          <w:rFonts w:asciiTheme="majorHAnsi" w:hAnsiTheme="majorHAnsi"/>
          <w:sz w:val="27"/>
          <w:szCs w:val="27"/>
          <w:lang w:val="en-GB"/>
        </w:rPr>
        <w:t>n</w:t>
      </w:r>
      <w:r w:rsidR="00444790" w:rsidRPr="00132D0A">
        <w:rPr>
          <w:rFonts w:asciiTheme="majorHAnsi" w:hAnsiTheme="majorHAnsi"/>
          <w:sz w:val="27"/>
          <w:szCs w:val="27"/>
          <w:lang w:val="en-GB"/>
        </w:rPr>
        <w:t xml:space="preserve"> </w:t>
      </w:r>
      <w:r w:rsidR="00D749CB" w:rsidRPr="00132D0A">
        <w:rPr>
          <w:rFonts w:asciiTheme="majorHAnsi" w:hAnsiTheme="majorHAnsi"/>
          <w:sz w:val="27"/>
          <w:szCs w:val="27"/>
          <w:lang w:val="en-GB"/>
        </w:rPr>
        <w:t>imminent</w:t>
      </w:r>
      <w:r w:rsidR="00444790" w:rsidRPr="00132D0A">
        <w:rPr>
          <w:rFonts w:asciiTheme="majorHAnsi" w:hAnsiTheme="majorHAnsi"/>
          <w:sz w:val="27"/>
          <w:szCs w:val="27"/>
          <w:lang w:val="en-GB"/>
        </w:rPr>
        <w:t xml:space="preserve"> reunion to t</w:t>
      </w:r>
      <w:r w:rsidR="00D42D5F" w:rsidRPr="00132D0A">
        <w:rPr>
          <w:rFonts w:asciiTheme="majorHAnsi" w:hAnsiTheme="majorHAnsi"/>
          <w:sz w:val="27"/>
          <w:szCs w:val="27"/>
          <w:lang w:val="en-GB"/>
        </w:rPr>
        <w:t xml:space="preserve">hose back home. Note </w:t>
      </w:r>
      <w:r w:rsidR="00830BBD" w:rsidRPr="00132D0A">
        <w:rPr>
          <w:rFonts w:asciiTheme="majorHAnsi" w:hAnsiTheme="majorHAnsi"/>
          <w:sz w:val="27"/>
          <w:szCs w:val="27"/>
          <w:lang w:val="en-GB"/>
        </w:rPr>
        <w:t>the</w:t>
      </w:r>
      <w:r w:rsidR="00D42D5F" w:rsidRPr="00132D0A">
        <w:rPr>
          <w:rFonts w:asciiTheme="majorHAnsi" w:hAnsiTheme="majorHAnsi"/>
          <w:sz w:val="27"/>
          <w:szCs w:val="27"/>
          <w:lang w:val="en-GB"/>
        </w:rPr>
        <w:t xml:space="preserve"> fake </w:t>
      </w:r>
      <w:r w:rsidR="00444790" w:rsidRPr="00132D0A">
        <w:rPr>
          <w:rFonts w:asciiTheme="majorHAnsi" w:hAnsiTheme="majorHAnsi"/>
          <w:sz w:val="27"/>
          <w:szCs w:val="27"/>
          <w:lang w:val="en-GB"/>
        </w:rPr>
        <w:t>perforation teeth</w:t>
      </w:r>
      <w:r w:rsidR="00F47CA5" w:rsidRPr="00132D0A">
        <w:rPr>
          <w:rFonts w:asciiTheme="majorHAnsi" w:hAnsiTheme="majorHAnsi"/>
          <w:sz w:val="27"/>
          <w:szCs w:val="27"/>
          <w:lang w:val="en-GB"/>
        </w:rPr>
        <w:t>. The point of p</w:t>
      </w:r>
      <w:r w:rsidR="00444790" w:rsidRPr="00132D0A">
        <w:rPr>
          <w:rFonts w:asciiTheme="majorHAnsi" w:hAnsiTheme="majorHAnsi"/>
          <w:sz w:val="27"/>
          <w:szCs w:val="27"/>
          <w:lang w:val="en-GB"/>
        </w:rPr>
        <w:t>erforation</w:t>
      </w:r>
      <w:r w:rsidR="00D749CB" w:rsidRPr="00132D0A">
        <w:rPr>
          <w:rFonts w:asciiTheme="majorHAnsi" w:hAnsiTheme="majorHAnsi"/>
          <w:sz w:val="27"/>
          <w:szCs w:val="27"/>
          <w:lang w:val="en-GB"/>
        </w:rPr>
        <w:t>s</w:t>
      </w:r>
      <w:r w:rsidR="00444790" w:rsidRPr="00132D0A">
        <w:rPr>
          <w:rFonts w:asciiTheme="majorHAnsi" w:hAnsiTheme="majorHAnsi"/>
          <w:sz w:val="27"/>
          <w:szCs w:val="27"/>
          <w:lang w:val="en-GB"/>
        </w:rPr>
        <w:t xml:space="preserve"> was to make it easier to </w:t>
      </w:r>
      <w:r w:rsidR="00F47CA5" w:rsidRPr="00132D0A">
        <w:rPr>
          <w:rFonts w:asciiTheme="majorHAnsi" w:hAnsiTheme="majorHAnsi"/>
          <w:sz w:val="27"/>
          <w:szCs w:val="27"/>
          <w:lang w:val="en-GB"/>
        </w:rPr>
        <w:t xml:space="preserve">tear </w:t>
      </w:r>
      <w:r w:rsidR="00444790" w:rsidRPr="00132D0A">
        <w:rPr>
          <w:rFonts w:asciiTheme="majorHAnsi" w:hAnsiTheme="majorHAnsi"/>
          <w:sz w:val="27"/>
          <w:szCs w:val="27"/>
          <w:lang w:val="en-GB"/>
        </w:rPr>
        <w:t xml:space="preserve">the stamps </w:t>
      </w:r>
      <w:r w:rsidR="00D749CB" w:rsidRPr="00132D0A">
        <w:rPr>
          <w:rFonts w:asciiTheme="majorHAnsi" w:hAnsiTheme="majorHAnsi"/>
          <w:sz w:val="27"/>
          <w:szCs w:val="27"/>
          <w:lang w:val="en-GB"/>
        </w:rPr>
        <w:t xml:space="preserve">off </w:t>
      </w:r>
      <w:r w:rsidR="00444790" w:rsidRPr="00132D0A">
        <w:rPr>
          <w:rFonts w:asciiTheme="majorHAnsi" w:hAnsiTheme="majorHAnsi"/>
          <w:sz w:val="27"/>
          <w:szCs w:val="27"/>
          <w:lang w:val="en-GB"/>
        </w:rPr>
        <w:t>by hand</w:t>
      </w:r>
      <w:r w:rsidR="00F47CA5" w:rsidRPr="00132D0A">
        <w:rPr>
          <w:rFonts w:asciiTheme="majorHAnsi" w:hAnsiTheme="majorHAnsi"/>
          <w:sz w:val="27"/>
          <w:szCs w:val="27"/>
          <w:lang w:val="en-GB"/>
        </w:rPr>
        <w:t>,</w:t>
      </w:r>
      <w:r w:rsidR="00444790" w:rsidRPr="00132D0A">
        <w:rPr>
          <w:rFonts w:asciiTheme="majorHAnsi" w:hAnsiTheme="majorHAnsi"/>
          <w:sz w:val="27"/>
          <w:szCs w:val="27"/>
          <w:lang w:val="en-GB"/>
        </w:rPr>
        <w:t xml:space="preserve"> and </w:t>
      </w:r>
      <w:r w:rsidR="00D749CB" w:rsidRPr="00132D0A">
        <w:rPr>
          <w:rFonts w:asciiTheme="majorHAnsi" w:hAnsiTheme="majorHAnsi"/>
          <w:sz w:val="27"/>
          <w:szCs w:val="27"/>
          <w:lang w:val="en-GB"/>
        </w:rPr>
        <w:t>they</w:t>
      </w:r>
      <w:r w:rsidR="00F47CA5" w:rsidRPr="00132D0A">
        <w:rPr>
          <w:rFonts w:asciiTheme="majorHAnsi" w:hAnsiTheme="majorHAnsi"/>
          <w:sz w:val="27"/>
          <w:szCs w:val="27"/>
          <w:lang w:val="en-GB"/>
        </w:rPr>
        <w:t xml:space="preserve"> </w:t>
      </w:r>
      <w:r w:rsidR="00D749CB" w:rsidRPr="00132D0A">
        <w:rPr>
          <w:rFonts w:asciiTheme="majorHAnsi" w:hAnsiTheme="majorHAnsi"/>
          <w:sz w:val="27"/>
          <w:szCs w:val="27"/>
          <w:lang w:val="en-GB"/>
        </w:rPr>
        <w:t>had</w:t>
      </w:r>
      <w:r w:rsidR="00444790" w:rsidRPr="00132D0A">
        <w:rPr>
          <w:rFonts w:asciiTheme="majorHAnsi" w:hAnsiTheme="majorHAnsi"/>
          <w:sz w:val="27"/>
          <w:szCs w:val="27"/>
          <w:lang w:val="en-GB"/>
        </w:rPr>
        <w:t xml:space="preserve"> already </w:t>
      </w:r>
      <w:r w:rsidR="00D749CB" w:rsidRPr="00132D0A">
        <w:rPr>
          <w:rFonts w:asciiTheme="majorHAnsi" w:hAnsiTheme="majorHAnsi"/>
          <w:sz w:val="27"/>
          <w:szCs w:val="27"/>
          <w:lang w:val="en-GB"/>
        </w:rPr>
        <w:t xml:space="preserve">been </w:t>
      </w:r>
      <w:r w:rsidR="00444790" w:rsidRPr="00132D0A">
        <w:rPr>
          <w:rFonts w:asciiTheme="majorHAnsi" w:hAnsiTheme="majorHAnsi"/>
          <w:sz w:val="27"/>
          <w:szCs w:val="27"/>
          <w:lang w:val="en-GB"/>
        </w:rPr>
        <w:t>in use in most countries</w:t>
      </w:r>
      <w:r w:rsidR="00D749CB" w:rsidRPr="00132D0A">
        <w:rPr>
          <w:rFonts w:asciiTheme="majorHAnsi" w:hAnsiTheme="majorHAnsi"/>
          <w:sz w:val="27"/>
          <w:szCs w:val="27"/>
          <w:lang w:val="en-GB"/>
        </w:rPr>
        <w:t xml:space="preserve"> for a long time</w:t>
      </w:r>
      <w:r w:rsidR="00444790" w:rsidRPr="00132D0A">
        <w:rPr>
          <w:rFonts w:asciiTheme="majorHAnsi" w:hAnsiTheme="majorHAnsi"/>
          <w:sz w:val="27"/>
          <w:szCs w:val="27"/>
          <w:lang w:val="en-GB"/>
        </w:rPr>
        <w:t xml:space="preserve">. </w:t>
      </w:r>
      <w:r w:rsidR="00F47CA5" w:rsidRPr="00132D0A">
        <w:rPr>
          <w:rFonts w:asciiTheme="majorHAnsi" w:hAnsiTheme="majorHAnsi"/>
          <w:sz w:val="27"/>
          <w:szCs w:val="27"/>
          <w:lang w:val="en-GB"/>
        </w:rPr>
        <w:t>N</w:t>
      </w:r>
      <w:r w:rsidR="00444790" w:rsidRPr="00132D0A">
        <w:rPr>
          <w:rFonts w:asciiTheme="majorHAnsi" w:hAnsiTheme="majorHAnsi"/>
          <w:sz w:val="27"/>
          <w:szCs w:val="27"/>
          <w:lang w:val="en-GB"/>
        </w:rPr>
        <w:t>ot in Obock</w:t>
      </w:r>
      <w:r w:rsidR="00F47CA5" w:rsidRPr="00132D0A">
        <w:rPr>
          <w:rFonts w:asciiTheme="majorHAnsi" w:hAnsiTheme="majorHAnsi"/>
          <w:sz w:val="27"/>
          <w:szCs w:val="27"/>
          <w:lang w:val="en-GB"/>
        </w:rPr>
        <w:t>, though</w:t>
      </w:r>
      <w:r w:rsidR="00444790" w:rsidRPr="00132D0A">
        <w:rPr>
          <w:rFonts w:asciiTheme="majorHAnsi" w:hAnsiTheme="majorHAnsi"/>
          <w:sz w:val="27"/>
          <w:szCs w:val="27"/>
          <w:lang w:val="en-GB"/>
        </w:rPr>
        <w:t>.</w:t>
      </w:r>
      <w:r w:rsidR="00F47CA5" w:rsidRPr="00132D0A">
        <w:rPr>
          <w:rFonts w:asciiTheme="majorHAnsi" w:hAnsiTheme="majorHAnsi"/>
          <w:sz w:val="27"/>
          <w:szCs w:val="27"/>
          <w:lang w:val="en-GB"/>
        </w:rPr>
        <w:t xml:space="preserve"> Here, </w:t>
      </w:r>
      <w:r w:rsidR="00D42D5F" w:rsidRPr="00132D0A">
        <w:rPr>
          <w:rFonts w:asciiTheme="majorHAnsi" w:hAnsiTheme="majorHAnsi"/>
          <w:sz w:val="27"/>
          <w:szCs w:val="27"/>
          <w:lang w:val="en-GB"/>
        </w:rPr>
        <w:t>they settled for indicating the</w:t>
      </w:r>
      <w:r w:rsidR="00D749CB" w:rsidRPr="00132D0A">
        <w:rPr>
          <w:rFonts w:asciiTheme="majorHAnsi" w:hAnsiTheme="majorHAnsi"/>
          <w:sz w:val="27"/>
          <w:szCs w:val="27"/>
          <w:lang w:val="en-GB"/>
        </w:rPr>
        <w:t xml:space="preserve"> </w:t>
      </w:r>
      <w:r w:rsidR="00F47CA5" w:rsidRPr="00132D0A">
        <w:rPr>
          <w:rFonts w:asciiTheme="majorHAnsi" w:hAnsiTheme="majorHAnsi"/>
          <w:sz w:val="27"/>
          <w:szCs w:val="27"/>
          <w:lang w:val="en-GB"/>
        </w:rPr>
        <w:t>intention.</w:t>
      </w:r>
    </w:p>
    <w:p w14:paraId="70278D02" w14:textId="77777777" w:rsidR="00F47CA5" w:rsidRPr="00132D0A" w:rsidRDefault="00F47CA5" w:rsidP="0075286B">
      <w:pPr>
        <w:ind w:firstLine="567"/>
        <w:rPr>
          <w:rFonts w:asciiTheme="majorHAnsi" w:hAnsiTheme="majorHAnsi"/>
          <w:sz w:val="27"/>
          <w:szCs w:val="27"/>
          <w:lang w:val="en-GB"/>
        </w:rPr>
      </w:pPr>
    </w:p>
    <w:p w14:paraId="45A81A51" w14:textId="731B5B5B" w:rsidR="00F47CA5" w:rsidRPr="00132D0A" w:rsidRDefault="00F47CA5" w:rsidP="0075286B">
      <w:pPr>
        <w:ind w:firstLine="567"/>
        <w:rPr>
          <w:rFonts w:asciiTheme="majorHAnsi" w:hAnsiTheme="majorHAnsi"/>
          <w:sz w:val="27"/>
          <w:szCs w:val="27"/>
          <w:lang w:val="en-GB"/>
        </w:rPr>
      </w:pPr>
      <w:r w:rsidRPr="00132D0A">
        <w:rPr>
          <w:rFonts w:asciiTheme="majorHAnsi" w:hAnsiTheme="majorHAnsi"/>
          <w:sz w:val="27"/>
          <w:szCs w:val="27"/>
          <w:lang w:val="en-GB"/>
        </w:rPr>
        <w:t xml:space="preserve">[1894: </w:t>
      </w:r>
      <w:r w:rsidR="00D42D5F" w:rsidRPr="00132D0A">
        <w:rPr>
          <w:rFonts w:asciiTheme="majorHAnsi" w:hAnsiTheme="majorHAnsi"/>
          <w:sz w:val="27"/>
          <w:szCs w:val="27"/>
          <w:lang w:val="en-GB"/>
        </w:rPr>
        <w:t>Native</w:t>
      </w:r>
      <w:r w:rsidRPr="00132D0A">
        <w:rPr>
          <w:rFonts w:asciiTheme="majorHAnsi" w:hAnsiTheme="majorHAnsi"/>
          <w:sz w:val="27"/>
          <w:szCs w:val="27"/>
          <w:lang w:val="en-GB"/>
        </w:rPr>
        <w:t xml:space="preserve"> warriors gathered for a </w:t>
      </w:r>
      <w:r w:rsidR="00533157" w:rsidRPr="00132D0A">
        <w:rPr>
          <w:rFonts w:asciiTheme="majorHAnsi" w:hAnsiTheme="majorHAnsi"/>
          <w:sz w:val="27"/>
          <w:szCs w:val="27"/>
          <w:lang w:val="en-GB"/>
        </w:rPr>
        <w:t xml:space="preserve">council of </w:t>
      </w:r>
      <w:r w:rsidRPr="00132D0A">
        <w:rPr>
          <w:rFonts w:asciiTheme="majorHAnsi" w:hAnsiTheme="majorHAnsi"/>
          <w:sz w:val="27"/>
          <w:szCs w:val="27"/>
          <w:lang w:val="en-GB"/>
        </w:rPr>
        <w:t>war]</w:t>
      </w:r>
    </w:p>
    <w:p w14:paraId="594967FF" w14:textId="77777777" w:rsidR="00F47CA5" w:rsidRPr="00132D0A" w:rsidRDefault="00F47CA5" w:rsidP="0075286B">
      <w:pPr>
        <w:ind w:firstLine="567"/>
        <w:rPr>
          <w:rFonts w:asciiTheme="majorHAnsi" w:hAnsiTheme="majorHAnsi"/>
          <w:sz w:val="27"/>
          <w:szCs w:val="27"/>
          <w:lang w:val="en-GB"/>
        </w:rPr>
      </w:pPr>
    </w:p>
    <w:p w14:paraId="58E1C0F8" w14:textId="02F48745" w:rsidR="00F47CA5" w:rsidRPr="00132D0A" w:rsidRDefault="00F47CA5" w:rsidP="00F47CA5">
      <w:pPr>
        <w:rPr>
          <w:rFonts w:asciiTheme="majorHAnsi" w:hAnsiTheme="majorHAnsi"/>
          <w:sz w:val="27"/>
          <w:szCs w:val="27"/>
          <w:lang w:val="en-GB"/>
        </w:rPr>
      </w:pPr>
      <w:r w:rsidRPr="00132D0A">
        <w:rPr>
          <w:rFonts w:asciiTheme="majorHAnsi" w:hAnsiTheme="majorHAnsi"/>
          <w:sz w:val="27"/>
          <w:szCs w:val="27"/>
          <w:lang w:val="en-GB"/>
        </w:rPr>
        <w:t>France retained its position around the Gulf of Tadjoura, which was first renamed French Somaliland and later the Territory of the Afars and the Issas, after the two dominant tribes living there.</w:t>
      </w:r>
    </w:p>
    <w:p w14:paraId="50A390D6" w14:textId="16CC3099" w:rsidR="00FF74E0" w:rsidRPr="00132D0A" w:rsidRDefault="00F47CA5" w:rsidP="00F47CA5">
      <w:pPr>
        <w:ind w:firstLine="567"/>
        <w:rPr>
          <w:rFonts w:asciiTheme="majorHAnsi" w:hAnsiTheme="majorHAnsi"/>
          <w:sz w:val="27"/>
          <w:szCs w:val="27"/>
          <w:lang w:val="en-GB"/>
        </w:rPr>
      </w:pPr>
      <w:r w:rsidRPr="00132D0A">
        <w:rPr>
          <w:rFonts w:asciiTheme="majorHAnsi" w:hAnsiTheme="majorHAnsi"/>
          <w:sz w:val="27"/>
          <w:szCs w:val="27"/>
          <w:lang w:val="en-GB"/>
        </w:rPr>
        <w:lastRenderedPageBreak/>
        <w:t xml:space="preserve">Only after a referendum and massive pressure from the neighbouring </w:t>
      </w:r>
      <w:r w:rsidR="00D749CB" w:rsidRPr="00132D0A">
        <w:rPr>
          <w:rFonts w:asciiTheme="majorHAnsi" w:hAnsiTheme="majorHAnsi"/>
          <w:sz w:val="27"/>
          <w:szCs w:val="27"/>
          <w:lang w:val="en-GB"/>
        </w:rPr>
        <w:t>countries</w:t>
      </w:r>
      <w:r w:rsidRPr="00132D0A">
        <w:rPr>
          <w:rFonts w:asciiTheme="majorHAnsi" w:hAnsiTheme="majorHAnsi"/>
          <w:sz w:val="27"/>
          <w:szCs w:val="27"/>
          <w:lang w:val="en-GB"/>
        </w:rPr>
        <w:t xml:space="preserve"> was the Free Republic of Djibouti declared in 1977. Today, it is the smallest country on the Horn of Africa, although it still suffers </w:t>
      </w:r>
      <w:r w:rsidR="00D749CB" w:rsidRPr="00132D0A">
        <w:rPr>
          <w:rFonts w:asciiTheme="majorHAnsi" w:hAnsiTheme="majorHAnsi"/>
          <w:sz w:val="27"/>
          <w:szCs w:val="27"/>
          <w:lang w:val="en-GB"/>
        </w:rPr>
        <w:t>severe</w:t>
      </w:r>
      <w:r w:rsidRPr="00132D0A">
        <w:rPr>
          <w:rFonts w:asciiTheme="majorHAnsi" w:hAnsiTheme="majorHAnsi"/>
          <w:sz w:val="27"/>
          <w:szCs w:val="27"/>
          <w:lang w:val="en-GB"/>
        </w:rPr>
        <w:t xml:space="preserve"> internal conflict, which has repeatedly led to bloody clashes. The city of Obock – which lies in the area traditionally belonging to the Afar tribe – has so far been spared.</w:t>
      </w:r>
    </w:p>
    <w:p w14:paraId="5732F36C" w14:textId="77777777" w:rsidR="00F47CA5" w:rsidRPr="00132D0A" w:rsidRDefault="00F47CA5" w:rsidP="00F47CA5">
      <w:pPr>
        <w:ind w:firstLine="567"/>
        <w:rPr>
          <w:rFonts w:asciiTheme="majorHAnsi" w:hAnsiTheme="majorHAnsi"/>
          <w:sz w:val="27"/>
          <w:szCs w:val="27"/>
          <w:lang w:val="en-GB"/>
        </w:rPr>
      </w:pPr>
    </w:p>
    <w:p w14:paraId="29396DF5" w14:textId="37CD70EE" w:rsidR="00F47CA5" w:rsidRPr="00132D0A" w:rsidRDefault="00D749CB" w:rsidP="00F47CA5">
      <w:pPr>
        <w:rPr>
          <w:rFonts w:asciiTheme="majorHAnsi" w:hAnsiTheme="majorHAnsi"/>
          <w:sz w:val="27"/>
          <w:szCs w:val="27"/>
          <w:lang w:val="en-GB"/>
        </w:rPr>
      </w:pPr>
      <w:r w:rsidRPr="00132D0A">
        <w:rPr>
          <w:rFonts w:asciiTheme="majorHAnsi" w:hAnsiTheme="majorHAnsi"/>
          <w:sz w:val="27"/>
          <w:szCs w:val="27"/>
          <w:lang w:val="en-GB"/>
        </w:rPr>
        <w:t>Fah-Fah Soup (f</w:t>
      </w:r>
      <w:r w:rsidR="00F47CA5" w:rsidRPr="00132D0A">
        <w:rPr>
          <w:rFonts w:asciiTheme="majorHAnsi" w:hAnsiTheme="majorHAnsi"/>
          <w:sz w:val="27"/>
          <w:szCs w:val="27"/>
          <w:lang w:val="en-GB"/>
        </w:rPr>
        <w:t>ive portions)</w:t>
      </w:r>
    </w:p>
    <w:p w14:paraId="6DB3B9EC" w14:textId="54F79047" w:rsidR="00F47CA5" w:rsidRPr="00132D0A" w:rsidRDefault="00F47CA5" w:rsidP="00F47CA5">
      <w:pPr>
        <w:rPr>
          <w:rFonts w:asciiTheme="majorHAnsi" w:hAnsiTheme="majorHAnsi"/>
          <w:sz w:val="27"/>
          <w:szCs w:val="27"/>
          <w:lang w:val="en-GB"/>
        </w:rPr>
      </w:pPr>
      <w:r w:rsidRPr="00132D0A">
        <w:rPr>
          <w:rFonts w:asciiTheme="majorHAnsi" w:hAnsiTheme="majorHAnsi"/>
          <w:sz w:val="27"/>
          <w:szCs w:val="27"/>
          <w:lang w:val="en-GB"/>
        </w:rPr>
        <w:t>500g goat meat</w:t>
      </w:r>
    </w:p>
    <w:p w14:paraId="020B3552" w14:textId="14D1A671" w:rsidR="00F47CA5" w:rsidRPr="00132D0A" w:rsidRDefault="00F47CA5" w:rsidP="00F47CA5">
      <w:pPr>
        <w:rPr>
          <w:rFonts w:asciiTheme="majorHAnsi" w:hAnsiTheme="majorHAnsi"/>
          <w:sz w:val="27"/>
          <w:szCs w:val="27"/>
          <w:lang w:val="en-GB"/>
        </w:rPr>
      </w:pPr>
      <w:r w:rsidRPr="00132D0A">
        <w:rPr>
          <w:rFonts w:asciiTheme="majorHAnsi" w:hAnsiTheme="majorHAnsi"/>
          <w:sz w:val="27"/>
          <w:szCs w:val="27"/>
          <w:lang w:val="en-GB"/>
        </w:rPr>
        <w:t>250g potato</w:t>
      </w:r>
    </w:p>
    <w:p w14:paraId="3866E28A" w14:textId="3B7B3D93" w:rsidR="00F47CA5" w:rsidRPr="00132D0A" w:rsidRDefault="00D749CB" w:rsidP="00F47CA5">
      <w:pPr>
        <w:rPr>
          <w:rFonts w:asciiTheme="majorHAnsi" w:hAnsiTheme="majorHAnsi"/>
          <w:sz w:val="27"/>
          <w:szCs w:val="27"/>
          <w:lang w:val="en-GB"/>
        </w:rPr>
      </w:pPr>
      <w:r w:rsidRPr="00132D0A">
        <w:rPr>
          <w:rFonts w:asciiTheme="majorHAnsi" w:hAnsiTheme="majorHAnsi"/>
          <w:sz w:val="27"/>
          <w:szCs w:val="27"/>
          <w:lang w:val="en-GB"/>
        </w:rPr>
        <w:t>1/</w:t>
      </w:r>
      <w:r w:rsidR="00F47CA5" w:rsidRPr="00132D0A">
        <w:rPr>
          <w:rFonts w:asciiTheme="majorHAnsi" w:hAnsiTheme="majorHAnsi"/>
          <w:sz w:val="27"/>
          <w:szCs w:val="27"/>
          <w:lang w:val="en-GB"/>
        </w:rPr>
        <w:t>4 kale or cabbage</w:t>
      </w:r>
    </w:p>
    <w:p w14:paraId="778915E7" w14:textId="217932E5" w:rsidR="00F47CA5" w:rsidRPr="00132D0A" w:rsidRDefault="00F47CA5" w:rsidP="00F47CA5">
      <w:pPr>
        <w:rPr>
          <w:rFonts w:asciiTheme="majorHAnsi" w:hAnsiTheme="majorHAnsi"/>
          <w:sz w:val="27"/>
          <w:szCs w:val="27"/>
          <w:lang w:val="en-GB"/>
        </w:rPr>
      </w:pPr>
      <w:r w:rsidRPr="00132D0A">
        <w:rPr>
          <w:rFonts w:asciiTheme="majorHAnsi" w:hAnsiTheme="majorHAnsi"/>
          <w:sz w:val="27"/>
          <w:szCs w:val="27"/>
          <w:lang w:val="en-GB"/>
        </w:rPr>
        <w:t>1 leek</w:t>
      </w:r>
    </w:p>
    <w:p w14:paraId="45BDE7FA" w14:textId="08F8C45D" w:rsidR="00F47CA5" w:rsidRPr="00132D0A" w:rsidRDefault="00F47CA5" w:rsidP="00F47CA5">
      <w:pPr>
        <w:rPr>
          <w:rFonts w:asciiTheme="majorHAnsi" w:hAnsiTheme="majorHAnsi"/>
          <w:sz w:val="27"/>
          <w:szCs w:val="27"/>
          <w:lang w:val="en-GB"/>
        </w:rPr>
      </w:pPr>
      <w:r w:rsidRPr="00132D0A">
        <w:rPr>
          <w:rFonts w:asciiTheme="majorHAnsi" w:hAnsiTheme="majorHAnsi"/>
          <w:sz w:val="27"/>
          <w:szCs w:val="27"/>
          <w:lang w:val="en-GB"/>
        </w:rPr>
        <w:t>1 tomato</w:t>
      </w:r>
    </w:p>
    <w:p w14:paraId="41A24333" w14:textId="556C947F" w:rsidR="00F47CA5" w:rsidRPr="00132D0A" w:rsidRDefault="00F47CA5" w:rsidP="00F47CA5">
      <w:pPr>
        <w:rPr>
          <w:rFonts w:asciiTheme="majorHAnsi" w:hAnsiTheme="majorHAnsi"/>
          <w:sz w:val="27"/>
          <w:szCs w:val="27"/>
          <w:lang w:val="en-GB"/>
        </w:rPr>
      </w:pPr>
      <w:r w:rsidRPr="00132D0A">
        <w:rPr>
          <w:rFonts w:asciiTheme="majorHAnsi" w:hAnsiTheme="majorHAnsi"/>
          <w:sz w:val="27"/>
          <w:szCs w:val="27"/>
          <w:lang w:val="en-GB"/>
        </w:rPr>
        <w:t>1 clove of garlic</w:t>
      </w:r>
    </w:p>
    <w:p w14:paraId="4A91C62D" w14:textId="71743DDB" w:rsidR="00F47CA5" w:rsidRPr="00132D0A" w:rsidRDefault="00D42D5F" w:rsidP="00F47CA5">
      <w:pPr>
        <w:rPr>
          <w:rFonts w:asciiTheme="majorHAnsi" w:hAnsiTheme="majorHAnsi"/>
          <w:sz w:val="27"/>
          <w:szCs w:val="27"/>
          <w:lang w:val="en-GB"/>
        </w:rPr>
      </w:pPr>
      <w:r w:rsidRPr="00132D0A">
        <w:rPr>
          <w:rFonts w:asciiTheme="majorHAnsi" w:hAnsiTheme="majorHAnsi"/>
          <w:sz w:val="27"/>
          <w:szCs w:val="27"/>
          <w:lang w:val="en-GB"/>
        </w:rPr>
        <w:t>1/2</w:t>
      </w:r>
      <w:r w:rsidR="00895B73" w:rsidRPr="00132D0A">
        <w:rPr>
          <w:rFonts w:asciiTheme="majorHAnsi" w:hAnsiTheme="majorHAnsi"/>
          <w:sz w:val="27"/>
          <w:szCs w:val="27"/>
          <w:lang w:val="en-GB"/>
        </w:rPr>
        <w:t xml:space="preserve"> green chilli</w:t>
      </w:r>
    </w:p>
    <w:p w14:paraId="5C831C12" w14:textId="5CB039E6" w:rsidR="00895B73" w:rsidRPr="00132D0A" w:rsidRDefault="00895B73" w:rsidP="00F47CA5">
      <w:pPr>
        <w:rPr>
          <w:rFonts w:asciiTheme="majorHAnsi" w:hAnsiTheme="majorHAnsi"/>
          <w:sz w:val="27"/>
          <w:szCs w:val="27"/>
          <w:lang w:val="en-GB"/>
        </w:rPr>
      </w:pPr>
      <w:r w:rsidRPr="00132D0A">
        <w:rPr>
          <w:rFonts w:asciiTheme="majorHAnsi" w:hAnsiTheme="majorHAnsi"/>
          <w:sz w:val="27"/>
          <w:szCs w:val="27"/>
          <w:lang w:val="en-GB"/>
        </w:rPr>
        <w:t>1 onion</w:t>
      </w:r>
    </w:p>
    <w:p w14:paraId="57B88417" w14:textId="6BCF1F50" w:rsidR="00895B73" w:rsidRPr="00132D0A" w:rsidRDefault="00895B73" w:rsidP="00F47CA5">
      <w:pPr>
        <w:rPr>
          <w:rFonts w:asciiTheme="majorHAnsi" w:hAnsiTheme="majorHAnsi"/>
          <w:sz w:val="27"/>
          <w:szCs w:val="27"/>
          <w:lang w:val="en-GB"/>
        </w:rPr>
      </w:pPr>
      <w:r w:rsidRPr="00132D0A">
        <w:rPr>
          <w:rFonts w:asciiTheme="majorHAnsi" w:hAnsiTheme="majorHAnsi"/>
          <w:sz w:val="27"/>
          <w:szCs w:val="27"/>
          <w:lang w:val="en-GB"/>
        </w:rPr>
        <w:t>Salt, pepper and coriander</w:t>
      </w:r>
    </w:p>
    <w:p w14:paraId="6FAA1AB2" w14:textId="77777777" w:rsidR="00895B73" w:rsidRPr="00132D0A" w:rsidRDefault="00895B73" w:rsidP="00F47CA5">
      <w:pPr>
        <w:rPr>
          <w:rFonts w:asciiTheme="majorHAnsi" w:hAnsiTheme="majorHAnsi"/>
          <w:sz w:val="27"/>
          <w:szCs w:val="27"/>
          <w:lang w:val="en-GB"/>
        </w:rPr>
      </w:pPr>
    </w:p>
    <w:p w14:paraId="03F13BA0" w14:textId="5044E613" w:rsidR="00895B73" w:rsidRPr="00132D0A" w:rsidRDefault="00895B73" w:rsidP="00F47CA5">
      <w:pPr>
        <w:rPr>
          <w:rFonts w:asciiTheme="majorHAnsi" w:hAnsiTheme="majorHAnsi"/>
          <w:sz w:val="27"/>
          <w:szCs w:val="27"/>
          <w:lang w:val="en-GB"/>
        </w:rPr>
      </w:pPr>
      <w:r w:rsidRPr="00132D0A">
        <w:rPr>
          <w:rFonts w:asciiTheme="majorHAnsi" w:hAnsiTheme="majorHAnsi"/>
          <w:sz w:val="27"/>
          <w:szCs w:val="27"/>
          <w:lang w:val="en-GB"/>
        </w:rPr>
        <w:t>Preparation: Chop</w:t>
      </w:r>
      <w:r w:rsidR="00D749CB" w:rsidRPr="00132D0A">
        <w:rPr>
          <w:rFonts w:asciiTheme="majorHAnsi" w:hAnsiTheme="majorHAnsi"/>
          <w:sz w:val="27"/>
          <w:szCs w:val="27"/>
          <w:lang w:val="en-GB"/>
        </w:rPr>
        <w:t xml:space="preserve"> up</w:t>
      </w:r>
      <w:r w:rsidRPr="00132D0A">
        <w:rPr>
          <w:rFonts w:asciiTheme="majorHAnsi" w:hAnsiTheme="majorHAnsi"/>
          <w:sz w:val="27"/>
          <w:szCs w:val="27"/>
          <w:lang w:val="en-GB"/>
        </w:rPr>
        <w:t xml:space="preserve"> the vegetables and meat and put them in </w:t>
      </w:r>
      <w:r w:rsidR="00F1655A" w:rsidRPr="00132D0A">
        <w:rPr>
          <w:rFonts w:asciiTheme="majorHAnsi" w:hAnsiTheme="majorHAnsi"/>
          <w:sz w:val="27"/>
          <w:szCs w:val="27"/>
          <w:lang w:val="en-GB"/>
        </w:rPr>
        <w:t xml:space="preserve">a </w:t>
      </w:r>
      <w:r w:rsidRPr="00132D0A">
        <w:rPr>
          <w:rFonts w:asciiTheme="majorHAnsi" w:hAnsiTheme="majorHAnsi"/>
          <w:sz w:val="27"/>
          <w:szCs w:val="27"/>
          <w:lang w:val="en-GB"/>
        </w:rPr>
        <w:t xml:space="preserve">saucepan </w:t>
      </w:r>
      <w:r w:rsidR="00F1655A" w:rsidRPr="00132D0A">
        <w:rPr>
          <w:rFonts w:asciiTheme="majorHAnsi" w:hAnsiTheme="majorHAnsi"/>
          <w:sz w:val="27"/>
          <w:szCs w:val="27"/>
          <w:lang w:val="en-GB"/>
        </w:rPr>
        <w:t>of</w:t>
      </w:r>
      <w:r w:rsidRPr="00132D0A">
        <w:rPr>
          <w:rFonts w:asciiTheme="majorHAnsi" w:hAnsiTheme="majorHAnsi"/>
          <w:sz w:val="27"/>
          <w:szCs w:val="27"/>
          <w:lang w:val="en-GB"/>
        </w:rPr>
        <w:t xml:space="preserve"> water. </w:t>
      </w:r>
      <w:r w:rsidR="00D749CB" w:rsidRPr="00132D0A">
        <w:rPr>
          <w:rFonts w:asciiTheme="majorHAnsi" w:hAnsiTheme="majorHAnsi"/>
          <w:sz w:val="27"/>
          <w:szCs w:val="27"/>
          <w:lang w:val="en-GB"/>
        </w:rPr>
        <w:t>S</w:t>
      </w:r>
      <w:r w:rsidRPr="00132D0A">
        <w:rPr>
          <w:rFonts w:asciiTheme="majorHAnsi" w:hAnsiTheme="majorHAnsi"/>
          <w:sz w:val="27"/>
          <w:szCs w:val="27"/>
          <w:lang w:val="en-GB"/>
        </w:rPr>
        <w:t xml:space="preserve">immer on a low heat for 20 minutes. Add </w:t>
      </w:r>
      <w:r w:rsidR="00D749CB" w:rsidRPr="00132D0A">
        <w:rPr>
          <w:rFonts w:asciiTheme="majorHAnsi" w:hAnsiTheme="majorHAnsi"/>
          <w:sz w:val="27"/>
          <w:szCs w:val="27"/>
          <w:lang w:val="en-GB"/>
        </w:rPr>
        <w:t xml:space="preserve">the </w:t>
      </w:r>
      <w:r w:rsidRPr="00132D0A">
        <w:rPr>
          <w:rFonts w:asciiTheme="majorHAnsi" w:hAnsiTheme="majorHAnsi"/>
          <w:sz w:val="27"/>
          <w:szCs w:val="27"/>
          <w:lang w:val="en-GB"/>
        </w:rPr>
        <w:t>coriander and crushed garlic. Add more water and simmer for another hour. Season with salt and pepper.</w:t>
      </w:r>
    </w:p>
    <w:p w14:paraId="5C20765A" w14:textId="77777777" w:rsidR="00895B73" w:rsidRPr="00132D0A" w:rsidRDefault="00895B73" w:rsidP="00F47CA5">
      <w:pPr>
        <w:rPr>
          <w:rFonts w:asciiTheme="majorHAnsi" w:hAnsiTheme="majorHAnsi"/>
          <w:sz w:val="27"/>
          <w:szCs w:val="27"/>
          <w:lang w:val="en-GB"/>
        </w:rPr>
      </w:pPr>
    </w:p>
    <w:p w14:paraId="327BC42B" w14:textId="0AB0FFBC" w:rsidR="00895B73" w:rsidRPr="00132D0A" w:rsidRDefault="00895B73" w:rsidP="00F47CA5">
      <w:pPr>
        <w:rPr>
          <w:rFonts w:asciiTheme="majorHAnsi" w:hAnsiTheme="majorHAnsi"/>
          <w:b/>
          <w:sz w:val="27"/>
          <w:szCs w:val="27"/>
          <w:lang w:val="en-GB"/>
        </w:rPr>
      </w:pPr>
      <w:r w:rsidRPr="00132D0A">
        <w:rPr>
          <w:rFonts w:asciiTheme="majorHAnsi" w:hAnsiTheme="majorHAnsi"/>
          <w:b/>
          <w:sz w:val="27"/>
          <w:szCs w:val="27"/>
          <w:lang w:val="en-GB"/>
        </w:rPr>
        <w:t>Wyatt Mason (2003):</w:t>
      </w:r>
    </w:p>
    <w:p w14:paraId="7E3B569E" w14:textId="77777777" w:rsidR="00F1655A" w:rsidRPr="00132D0A" w:rsidRDefault="00895B73" w:rsidP="00F47CA5">
      <w:pPr>
        <w:rPr>
          <w:rFonts w:asciiTheme="majorHAnsi" w:hAnsiTheme="majorHAnsi"/>
          <w:sz w:val="27"/>
          <w:szCs w:val="27"/>
          <w:u w:val="single"/>
          <w:lang w:val="en-GB"/>
        </w:rPr>
      </w:pPr>
      <w:r w:rsidRPr="00132D0A">
        <w:rPr>
          <w:rFonts w:asciiTheme="majorHAnsi" w:hAnsiTheme="majorHAnsi"/>
          <w:sz w:val="27"/>
          <w:szCs w:val="27"/>
          <w:u w:val="single"/>
          <w:lang w:val="en-GB"/>
        </w:rPr>
        <w:t xml:space="preserve">I Promise to Be Good: </w:t>
      </w:r>
    </w:p>
    <w:p w14:paraId="51216F20" w14:textId="4576E4EF" w:rsidR="00895B73" w:rsidRPr="00132D0A" w:rsidRDefault="00895B73" w:rsidP="00F47CA5">
      <w:pPr>
        <w:rPr>
          <w:rFonts w:asciiTheme="majorHAnsi" w:hAnsiTheme="majorHAnsi"/>
          <w:sz w:val="27"/>
          <w:szCs w:val="27"/>
          <w:u w:val="single"/>
          <w:lang w:val="en-GB"/>
        </w:rPr>
      </w:pPr>
      <w:r w:rsidRPr="00132D0A">
        <w:rPr>
          <w:rFonts w:asciiTheme="majorHAnsi" w:hAnsiTheme="majorHAnsi"/>
          <w:sz w:val="27"/>
          <w:szCs w:val="27"/>
          <w:u w:val="single"/>
          <w:lang w:val="en-GB"/>
        </w:rPr>
        <w:t>The Letters of Arthur Rimbaud</w:t>
      </w:r>
    </w:p>
    <w:p w14:paraId="434F925C" w14:textId="77777777" w:rsidR="00895B73" w:rsidRPr="00132D0A" w:rsidRDefault="00895B73" w:rsidP="00F47CA5">
      <w:pPr>
        <w:rPr>
          <w:rFonts w:asciiTheme="majorHAnsi" w:hAnsiTheme="majorHAnsi"/>
          <w:sz w:val="27"/>
          <w:szCs w:val="27"/>
          <w:lang w:val="en-GB"/>
        </w:rPr>
      </w:pPr>
    </w:p>
    <w:p w14:paraId="6BBE7197" w14:textId="404AB919" w:rsidR="00895B73" w:rsidRPr="00132D0A" w:rsidRDefault="00895B73" w:rsidP="00F47CA5">
      <w:pPr>
        <w:rPr>
          <w:rFonts w:asciiTheme="majorHAnsi" w:hAnsiTheme="majorHAnsi"/>
          <w:b/>
          <w:sz w:val="27"/>
          <w:szCs w:val="27"/>
          <w:lang w:val="en-GB"/>
        </w:rPr>
      </w:pPr>
      <w:r w:rsidRPr="00132D0A">
        <w:rPr>
          <w:rFonts w:asciiTheme="majorHAnsi" w:hAnsiTheme="majorHAnsi"/>
          <w:b/>
          <w:sz w:val="27"/>
          <w:szCs w:val="27"/>
          <w:lang w:val="en-GB"/>
        </w:rPr>
        <w:t>Richard Alan Caulk (2002):</w:t>
      </w:r>
    </w:p>
    <w:p w14:paraId="7D397046" w14:textId="77777777" w:rsidR="00F1655A" w:rsidRPr="00132D0A" w:rsidRDefault="00895B73" w:rsidP="00F47CA5">
      <w:pPr>
        <w:rPr>
          <w:rFonts w:asciiTheme="majorHAnsi" w:hAnsiTheme="majorHAnsi"/>
          <w:sz w:val="27"/>
          <w:szCs w:val="27"/>
          <w:u w:val="single"/>
          <w:lang w:val="en-GB"/>
        </w:rPr>
      </w:pPr>
      <w:r w:rsidRPr="00132D0A">
        <w:rPr>
          <w:rFonts w:asciiTheme="majorHAnsi" w:hAnsiTheme="majorHAnsi"/>
          <w:sz w:val="27"/>
          <w:szCs w:val="27"/>
          <w:u w:val="single"/>
          <w:lang w:val="en-GB"/>
        </w:rPr>
        <w:t xml:space="preserve">Between the Jaws of Hyenas: </w:t>
      </w:r>
    </w:p>
    <w:p w14:paraId="0418A3A6" w14:textId="1F952A43" w:rsidR="00895B73" w:rsidRPr="00132D0A" w:rsidRDefault="00895B73" w:rsidP="00F47CA5">
      <w:pPr>
        <w:rPr>
          <w:rFonts w:asciiTheme="majorHAnsi" w:hAnsiTheme="majorHAnsi"/>
          <w:sz w:val="27"/>
          <w:szCs w:val="27"/>
          <w:u w:val="single"/>
          <w:lang w:val="en-GB"/>
        </w:rPr>
      </w:pPr>
      <w:r w:rsidRPr="00132D0A">
        <w:rPr>
          <w:rFonts w:asciiTheme="majorHAnsi" w:hAnsiTheme="majorHAnsi"/>
          <w:sz w:val="27"/>
          <w:szCs w:val="27"/>
          <w:u w:val="single"/>
          <w:lang w:val="en-GB"/>
        </w:rPr>
        <w:t>A Diplomatic History of Ethiopia</w:t>
      </w:r>
    </w:p>
    <w:p w14:paraId="7E8D81A6" w14:textId="77777777" w:rsidR="00895B73" w:rsidRPr="00132D0A" w:rsidRDefault="00895B73" w:rsidP="00F47CA5">
      <w:pPr>
        <w:rPr>
          <w:rFonts w:asciiTheme="majorHAnsi" w:hAnsiTheme="majorHAnsi"/>
          <w:sz w:val="27"/>
          <w:szCs w:val="27"/>
          <w:lang w:val="en-GB"/>
        </w:rPr>
      </w:pPr>
    </w:p>
    <w:p w14:paraId="7AAD1131" w14:textId="38DBD0B9" w:rsidR="00895B73" w:rsidRPr="00132D0A" w:rsidRDefault="00895B73" w:rsidP="00895B73">
      <w:pPr>
        <w:jc w:val="center"/>
        <w:rPr>
          <w:rFonts w:asciiTheme="majorHAnsi" w:hAnsiTheme="majorHAnsi"/>
          <w:sz w:val="27"/>
          <w:szCs w:val="27"/>
          <w:lang w:val="en-GB"/>
        </w:rPr>
      </w:pPr>
      <w:r w:rsidRPr="00132D0A">
        <w:rPr>
          <w:rFonts w:asciiTheme="majorHAnsi" w:hAnsiTheme="majorHAnsi"/>
          <w:sz w:val="27"/>
          <w:szCs w:val="27"/>
          <w:lang w:val="en-GB"/>
        </w:rPr>
        <w:t>The little French Administration is</w:t>
      </w:r>
    </w:p>
    <w:p w14:paraId="3D5D8432" w14:textId="77777777" w:rsidR="00895B73" w:rsidRPr="00132D0A" w:rsidRDefault="00895B73" w:rsidP="00895B73">
      <w:pPr>
        <w:jc w:val="center"/>
        <w:rPr>
          <w:rFonts w:asciiTheme="majorHAnsi" w:hAnsiTheme="majorHAnsi"/>
          <w:sz w:val="27"/>
          <w:szCs w:val="27"/>
          <w:lang w:val="en-GB"/>
        </w:rPr>
      </w:pPr>
      <w:r w:rsidRPr="00132D0A">
        <w:rPr>
          <w:rFonts w:asciiTheme="majorHAnsi" w:hAnsiTheme="majorHAnsi"/>
          <w:sz w:val="27"/>
          <w:szCs w:val="27"/>
          <w:lang w:val="en-GB"/>
        </w:rPr>
        <w:t>preoccupied with the throwing of banquets</w:t>
      </w:r>
    </w:p>
    <w:p w14:paraId="2BE2EE38" w14:textId="63E30B4B" w:rsidR="00895B73" w:rsidRPr="00132D0A" w:rsidRDefault="00895B73" w:rsidP="00895B73">
      <w:pPr>
        <w:jc w:val="center"/>
        <w:rPr>
          <w:rFonts w:asciiTheme="majorHAnsi" w:hAnsiTheme="majorHAnsi"/>
          <w:sz w:val="27"/>
          <w:szCs w:val="27"/>
          <w:lang w:val="en-GB"/>
        </w:rPr>
      </w:pPr>
      <w:r w:rsidRPr="00132D0A">
        <w:rPr>
          <w:rFonts w:asciiTheme="majorHAnsi" w:hAnsiTheme="majorHAnsi"/>
          <w:sz w:val="27"/>
          <w:szCs w:val="27"/>
          <w:lang w:val="en-GB"/>
        </w:rPr>
        <w:t>and drinking of government money, which won’t end</w:t>
      </w:r>
    </w:p>
    <w:p w14:paraId="250598BF" w14:textId="18351E08" w:rsidR="00895B73" w:rsidRPr="00132D0A" w:rsidRDefault="00895B73" w:rsidP="00895B73">
      <w:pPr>
        <w:jc w:val="center"/>
        <w:rPr>
          <w:rFonts w:asciiTheme="majorHAnsi" w:hAnsiTheme="majorHAnsi"/>
          <w:sz w:val="27"/>
          <w:szCs w:val="27"/>
          <w:lang w:val="en-GB"/>
        </w:rPr>
      </w:pPr>
      <w:r w:rsidRPr="00132D0A">
        <w:rPr>
          <w:rFonts w:asciiTheme="majorHAnsi" w:hAnsiTheme="majorHAnsi"/>
          <w:sz w:val="27"/>
          <w:szCs w:val="27"/>
          <w:lang w:val="en-GB"/>
        </w:rPr>
        <w:t>up netting a penny from that horrible colony,</w:t>
      </w:r>
    </w:p>
    <w:p w14:paraId="15B3C8E6" w14:textId="62330F85" w:rsidR="00895B73" w:rsidRPr="00132D0A" w:rsidRDefault="00895B73" w:rsidP="00895B73">
      <w:pPr>
        <w:jc w:val="center"/>
        <w:rPr>
          <w:rFonts w:asciiTheme="majorHAnsi" w:hAnsiTheme="majorHAnsi"/>
          <w:sz w:val="27"/>
          <w:szCs w:val="27"/>
          <w:lang w:val="en-GB"/>
        </w:rPr>
      </w:pPr>
      <w:r w:rsidRPr="00132D0A">
        <w:rPr>
          <w:rFonts w:asciiTheme="majorHAnsi" w:hAnsiTheme="majorHAnsi"/>
          <w:sz w:val="27"/>
          <w:szCs w:val="27"/>
          <w:lang w:val="en-GB"/>
        </w:rPr>
        <w:t>colonized by nothing more than a dozen freeloaders.</w:t>
      </w:r>
    </w:p>
    <w:p w14:paraId="1A62FA8F" w14:textId="5BE75DC5" w:rsidR="00895B73" w:rsidRPr="00132D0A" w:rsidRDefault="00895B73" w:rsidP="00895B73">
      <w:pPr>
        <w:jc w:val="center"/>
        <w:rPr>
          <w:rFonts w:asciiTheme="majorHAnsi" w:hAnsiTheme="majorHAnsi"/>
          <w:sz w:val="27"/>
          <w:szCs w:val="27"/>
          <w:lang w:val="en-GB"/>
        </w:rPr>
      </w:pPr>
      <w:r w:rsidRPr="00132D0A">
        <w:rPr>
          <w:rFonts w:asciiTheme="majorHAnsi" w:hAnsiTheme="majorHAnsi"/>
          <w:sz w:val="27"/>
          <w:szCs w:val="27"/>
          <w:lang w:val="en-GB"/>
        </w:rPr>
        <w:t>ARTHUR RIMBAUD</w:t>
      </w:r>
    </w:p>
    <w:p w14:paraId="56054374" w14:textId="77777777" w:rsidR="00895B73" w:rsidRPr="00132D0A" w:rsidRDefault="00895B73" w:rsidP="00895B73">
      <w:pPr>
        <w:jc w:val="center"/>
        <w:rPr>
          <w:rFonts w:asciiTheme="majorHAnsi" w:hAnsiTheme="majorHAnsi"/>
          <w:sz w:val="27"/>
          <w:szCs w:val="27"/>
          <w:lang w:val="en-GB"/>
        </w:rPr>
      </w:pPr>
    </w:p>
    <w:p w14:paraId="22F9A0C5" w14:textId="5D99610F" w:rsidR="00895B73" w:rsidRPr="00132D0A" w:rsidRDefault="00895B73">
      <w:pPr>
        <w:rPr>
          <w:rFonts w:asciiTheme="majorHAnsi" w:hAnsiTheme="majorHAnsi"/>
          <w:sz w:val="27"/>
          <w:szCs w:val="27"/>
          <w:lang w:val="en-GB"/>
        </w:rPr>
      </w:pPr>
      <w:r w:rsidRPr="00132D0A">
        <w:rPr>
          <w:rFonts w:asciiTheme="majorHAnsi" w:hAnsiTheme="majorHAnsi"/>
          <w:sz w:val="27"/>
          <w:szCs w:val="27"/>
          <w:lang w:val="en-GB"/>
        </w:rPr>
        <w:br w:type="page"/>
      </w:r>
    </w:p>
    <w:p w14:paraId="602D5ED4" w14:textId="77777777" w:rsidR="00895B73" w:rsidRPr="00132D0A" w:rsidRDefault="00895B73" w:rsidP="00895B73">
      <w:pPr>
        <w:jc w:val="center"/>
        <w:rPr>
          <w:rFonts w:asciiTheme="majorHAnsi" w:hAnsiTheme="majorHAnsi"/>
          <w:sz w:val="27"/>
          <w:szCs w:val="27"/>
          <w:lang w:val="en-GB"/>
        </w:rPr>
      </w:pPr>
    </w:p>
    <w:p w14:paraId="2B329F88" w14:textId="77777777" w:rsidR="00743A67" w:rsidRPr="00132D0A" w:rsidRDefault="00743A67" w:rsidP="00DC054A">
      <w:pPr>
        <w:ind w:firstLine="567"/>
        <w:rPr>
          <w:rFonts w:asciiTheme="majorHAnsi" w:hAnsiTheme="majorHAnsi"/>
          <w:sz w:val="27"/>
          <w:szCs w:val="27"/>
          <w:lang w:val="en-GB"/>
        </w:rPr>
      </w:pPr>
    </w:p>
    <w:p w14:paraId="105D1B35" w14:textId="77777777" w:rsidR="00AA00F6" w:rsidRPr="00132D0A" w:rsidRDefault="00AA00F6" w:rsidP="00DC054A">
      <w:pPr>
        <w:ind w:firstLine="567"/>
        <w:rPr>
          <w:rFonts w:asciiTheme="majorHAnsi" w:hAnsiTheme="majorHAnsi"/>
          <w:sz w:val="27"/>
          <w:szCs w:val="27"/>
          <w:lang w:val="en-GB"/>
        </w:rPr>
      </w:pPr>
    </w:p>
    <w:tbl>
      <w:tblPr>
        <w:tblStyle w:val="Tabellrutenett"/>
        <w:tblW w:w="0" w:type="auto"/>
        <w:tblLook w:val="04A0" w:firstRow="1" w:lastRow="0" w:firstColumn="1" w:lastColumn="0" w:noHBand="0" w:noVBand="1"/>
      </w:tblPr>
      <w:tblGrid>
        <w:gridCol w:w="4258"/>
        <w:gridCol w:w="4258"/>
      </w:tblGrid>
      <w:tr w:rsidR="00AA00F6" w:rsidRPr="00132D0A" w14:paraId="707841F9" w14:textId="77777777" w:rsidTr="00AA00F6">
        <w:tc>
          <w:tcPr>
            <w:tcW w:w="4258" w:type="dxa"/>
          </w:tcPr>
          <w:p w14:paraId="3BEA2B8A" w14:textId="77777777" w:rsidR="00AA00F6" w:rsidRPr="00132D0A" w:rsidRDefault="00AA00F6" w:rsidP="00AA00F6">
            <w:pPr>
              <w:rPr>
                <w:rFonts w:asciiTheme="majorHAnsi" w:hAnsiTheme="majorHAnsi"/>
                <w:sz w:val="27"/>
                <w:szCs w:val="27"/>
                <w:lang w:val="en-GB"/>
              </w:rPr>
            </w:pPr>
            <w:r w:rsidRPr="00132D0A">
              <w:rPr>
                <w:rFonts w:asciiTheme="majorHAnsi" w:hAnsiTheme="majorHAnsi"/>
                <w:sz w:val="20"/>
                <w:szCs w:val="20"/>
                <w:lang w:val="en-GB"/>
              </w:rPr>
              <w:t>PERIOD:</w:t>
            </w:r>
          </w:p>
        </w:tc>
        <w:tc>
          <w:tcPr>
            <w:tcW w:w="4258" w:type="dxa"/>
          </w:tcPr>
          <w:p w14:paraId="21951CA2" w14:textId="77777777" w:rsidR="00AA00F6" w:rsidRPr="00132D0A" w:rsidRDefault="00AA00F6" w:rsidP="00AA00F6">
            <w:pPr>
              <w:rPr>
                <w:rFonts w:asciiTheme="majorHAnsi" w:hAnsiTheme="majorHAnsi"/>
                <w:sz w:val="27"/>
                <w:szCs w:val="27"/>
                <w:lang w:val="en-GB"/>
              </w:rPr>
            </w:pPr>
          </w:p>
        </w:tc>
      </w:tr>
      <w:tr w:rsidR="00AA00F6" w:rsidRPr="00132D0A" w14:paraId="2EB615EF" w14:textId="77777777" w:rsidTr="00AA00F6">
        <w:tc>
          <w:tcPr>
            <w:tcW w:w="4258" w:type="dxa"/>
          </w:tcPr>
          <w:p w14:paraId="5087E677" w14:textId="794C22C8" w:rsidR="00AA00F6" w:rsidRPr="00132D0A" w:rsidRDefault="00895B73" w:rsidP="00AA00F6">
            <w:pPr>
              <w:rPr>
                <w:rFonts w:asciiTheme="majorHAnsi" w:hAnsiTheme="majorHAnsi"/>
                <w:sz w:val="27"/>
                <w:szCs w:val="27"/>
                <w:lang w:val="en-GB"/>
              </w:rPr>
            </w:pPr>
            <w:r w:rsidRPr="00132D0A">
              <w:rPr>
                <w:rFonts w:asciiTheme="majorHAnsi" w:hAnsiTheme="majorHAnsi"/>
                <w:sz w:val="27"/>
                <w:szCs w:val="27"/>
                <w:lang w:val="en-GB"/>
              </w:rPr>
              <w:t>1863-1903</w:t>
            </w:r>
          </w:p>
        </w:tc>
        <w:tc>
          <w:tcPr>
            <w:tcW w:w="4258" w:type="dxa"/>
          </w:tcPr>
          <w:p w14:paraId="08A14A8F" w14:textId="77777777" w:rsidR="00AA00F6" w:rsidRPr="00132D0A" w:rsidRDefault="00AA00F6" w:rsidP="00AA00F6">
            <w:pPr>
              <w:rPr>
                <w:rFonts w:asciiTheme="majorHAnsi" w:hAnsiTheme="majorHAnsi"/>
                <w:sz w:val="27"/>
                <w:szCs w:val="27"/>
                <w:lang w:val="en-GB"/>
              </w:rPr>
            </w:pPr>
          </w:p>
        </w:tc>
      </w:tr>
      <w:tr w:rsidR="00AA00F6" w:rsidRPr="00132D0A" w14:paraId="0FE0D6D1" w14:textId="77777777" w:rsidTr="00AA00F6">
        <w:tc>
          <w:tcPr>
            <w:tcW w:w="4258" w:type="dxa"/>
          </w:tcPr>
          <w:p w14:paraId="1A743E54" w14:textId="77777777" w:rsidR="00AA00F6" w:rsidRPr="00132D0A" w:rsidRDefault="00AA00F6" w:rsidP="00AA00F6">
            <w:pPr>
              <w:rPr>
                <w:rFonts w:asciiTheme="majorHAnsi" w:hAnsiTheme="majorHAnsi"/>
                <w:sz w:val="27"/>
                <w:szCs w:val="27"/>
                <w:lang w:val="en-GB"/>
              </w:rPr>
            </w:pPr>
            <w:r w:rsidRPr="00132D0A">
              <w:rPr>
                <w:rFonts w:asciiTheme="majorHAnsi" w:hAnsiTheme="majorHAnsi"/>
                <w:sz w:val="20"/>
                <w:szCs w:val="20"/>
                <w:lang w:val="en-GB"/>
              </w:rPr>
              <w:t>COUNTRY:</w:t>
            </w:r>
          </w:p>
        </w:tc>
        <w:tc>
          <w:tcPr>
            <w:tcW w:w="4258" w:type="dxa"/>
          </w:tcPr>
          <w:p w14:paraId="7887E172" w14:textId="77777777" w:rsidR="00AA00F6" w:rsidRPr="00132D0A" w:rsidRDefault="00AA00F6" w:rsidP="00AA00F6">
            <w:pPr>
              <w:rPr>
                <w:rFonts w:asciiTheme="majorHAnsi" w:hAnsiTheme="majorHAnsi"/>
                <w:sz w:val="27"/>
                <w:szCs w:val="27"/>
                <w:lang w:val="en-GB"/>
              </w:rPr>
            </w:pPr>
          </w:p>
        </w:tc>
      </w:tr>
      <w:tr w:rsidR="00AA00F6" w:rsidRPr="00132D0A" w14:paraId="714EBDEE" w14:textId="77777777" w:rsidTr="00AA00F6">
        <w:tc>
          <w:tcPr>
            <w:tcW w:w="4258" w:type="dxa"/>
          </w:tcPr>
          <w:p w14:paraId="3F9DC1E7" w14:textId="4FDCA873" w:rsidR="00AA00F6" w:rsidRPr="00132D0A" w:rsidRDefault="00895B73" w:rsidP="00D93ECE">
            <w:pPr>
              <w:pStyle w:val="ToC1"/>
              <w:rPr>
                <w:rFonts w:asciiTheme="majorHAnsi" w:hAnsiTheme="majorHAnsi"/>
              </w:rPr>
            </w:pPr>
            <w:bookmarkStart w:id="13" w:name="_Toc347431748"/>
            <w:r w:rsidRPr="00132D0A">
              <w:rPr>
                <w:rFonts w:asciiTheme="majorHAnsi" w:hAnsiTheme="majorHAnsi"/>
              </w:rPr>
              <w:t>BOYACA</w:t>
            </w:r>
            <w:bookmarkEnd w:id="13"/>
          </w:p>
        </w:tc>
        <w:tc>
          <w:tcPr>
            <w:tcW w:w="4258" w:type="dxa"/>
          </w:tcPr>
          <w:p w14:paraId="22249AAE" w14:textId="77777777" w:rsidR="00AA00F6" w:rsidRPr="00132D0A" w:rsidRDefault="00AA00F6" w:rsidP="00AA00F6">
            <w:pPr>
              <w:rPr>
                <w:rFonts w:asciiTheme="majorHAnsi" w:hAnsiTheme="majorHAnsi"/>
                <w:sz w:val="27"/>
                <w:szCs w:val="27"/>
                <w:lang w:val="en-GB"/>
              </w:rPr>
            </w:pPr>
          </w:p>
        </w:tc>
      </w:tr>
      <w:tr w:rsidR="00AA00F6" w:rsidRPr="00132D0A" w14:paraId="6CEE454E" w14:textId="77777777" w:rsidTr="00AA00F6">
        <w:tc>
          <w:tcPr>
            <w:tcW w:w="4258" w:type="dxa"/>
          </w:tcPr>
          <w:p w14:paraId="74D9408E" w14:textId="77777777" w:rsidR="00AA00F6" w:rsidRPr="00132D0A" w:rsidRDefault="00AA00F6" w:rsidP="00AA00F6">
            <w:pPr>
              <w:rPr>
                <w:rFonts w:asciiTheme="majorHAnsi" w:hAnsiTheme="majorHAnsi"/>
                <w:sz w:val="27"/>
                <w:szCs w:val="27"/>
                <w:lang w:val="en-GB"/>
              </w:rPr>
            </w:pPr>
            <w:r w:rsidRPr="00132D0A">
              <w:rPr>
                <w:rFonts w:asciiTheme="majorHAnsi" w:hAnsiTheme="majorHAnsi"/>
                <w:sz w:val="20"/>
                <w:szCs w:val="20"/>
                <w:lang w:val="en-GB"/>
              </w:rPr>
              <w:t>POPULATION:</w:t>
            </w:r>
          </w:p>
        </w:tc>
        <w:tc>
          <w:tcPr>
            <w:tcW w:w="4258" w:type="dxa"/>
          </w:tcPr>
          <w:p w14:paraId="4D8E7368" w14:textId="77777777" w:rsidR="00AA00F6" w:rsidRPr="00132D0A" w:rsidRDefault="00AA00F6" w:rsidP="00AA00F6">
            <w:pPr>
              <w:rPr>
                <w:rFonts w:asciiTheme="majorHAnsi" w:hAnsiTheme="majorHAnsi"/>
                <w:sz w:val="27"/>
                <w:szCs w:val="27"/>
                <w:lang w:val="en-GB"/>
              </w:rPr>
            </w:pPr>
            <w:r w:rsidRPr="00132D0A">
              <w:rPr>
                <w:rFonts w:asciiTheme="majorHAnsi" w:hAnsiTheme="majorHAnsi"/>
                <w:sz w:val="20"/>
                <w:szCs w:val="20"/>
                <w:lang w:val="en-GB"/>
              </w:rPr>
              <w:t>AREA:</w:t>
            </w:r>
          </w:p>
        </w:tc>
      </w:tr>
      <w:tr w:rsidR="00AA00F6" w:rsidRPr="00132D0A" w14:paraId="1100AC31" w14:textId="77777777" w:rsidTr="00AA00F6">
        <w:tc>
          <w:tcPr>
            <w:tcW w:w="4258" w:type="dxa"/>
          </w:tcPr>
          <w:p w14:paraId="0BE5AA17" w14:textId="5F372927" w:rsidR="00AA00F6" w:rsidRPr="00132D0A" w:rsidRDefault="00895B73" w:rsidP="00AA00F6">
            <w:pPr>
              <w:rPr>
                <w:rFonts w:asciiTheme="majorHAnsi" w:hAnsiTheme="majorHAnsi"/>
                <w:sz w:val="27"/>
                <w:szCs w:val="27"/>
                <w:lang w:val="en-GB"/>
              </w:rPr>
            </w:pPr>
            <w:r w:rsidRPr="00132D0A">
              <w:rPr>
                <w:rFonts w:asciiTheme="majorHAnsi" w:hAnsiTheme="majorHAnsi"/>
                <w:sz w:val="27"/>
                <w:szCs w:val="27"/>
                <w:lang w:val="en-GB"/>
              </w:rPr>
              <w:t>498,541</w:t>
            </w:r>
          </w:p>
        </w:tc>
        <w:tc>
          <w:tcPr>
            <w:tcW w:w="4258" w:type="dxa"/>
          </w:tcPr>
          <w:p w14:paraId="04BAE570" w14:textId="4F461BBB" w:rsidR="00AA00F6" w:rsidRPr="00132D0A" w:rsidRDefault="00895B73" w:rsidP="00AA00F6">
            <w:pPr>
              <w:rPr>
                <w:rFonts w:asciiTheme="majorHAnsi" w:hAnsiTheme="majorHAnsi"/>
                <w:sz w:val="27"/>
                <w:szCs w:val="27"/>
                <w:lang w:val="en-GB"/>
              </w:rPr>
            </w:pPr>
            <w:r w:rsidRPr="00132D0A">
              <w:rPr>
                <w:rFonts w:asciiTheme="majorHAnsi" w:hAnsiTheme="majorHAnsi"/>
                <w:sz w:val="27"/>
                <w:szCs w:val="27"/>
                <w:lang w:val="en-GB"/>
              </w:rPr>
              <w:t>91,647</w:t>
            </w:r>
            <w:r w:rsidR="000F7DD4" w:rsidRPr="00132D0A">
              <w:rPr>
                <w:rFonts w:asciiTheme="majorHAnsi" w:hAnsiTheme="majorHAnsi"/>
                <w:sz w:val="27"/>
                <w:szCs w:val="27"/>
                <w:lang w:val="en-GB"/>
              </w:rPr>
              <w:t xml:space="preserve"> km</w:t>
            </w:r>
            <w:r w:rsidR="00AA00F6" w:rsidRPr="00132D0A">
              <w:rPr>
                <w:rFonts w:asciiTheme="majorHAnsi" w:hAnsiTheme="majorHAnsi"/>
                <w:sz w:val="27"/>
                <w:szCs w:val="27"/>
                <w:vertAlign w:val="superscript"/>
                <w:lang w:val="en-GB"/>
              </w:rPr>
              <w:t>2</w:t>
            </w:r>
          </w:p>
        </w:tc>
      </w:tr>
      <w:tr w:rsidR="00AA00F6" w:rsidRPr="00132D0A" w14:paraId="39375AC9" w14:textId="77777777" w:rsidTr="00AA00F6">
        <w:tc>
          <w:tcPr>
            <w:tcW w:w="4258" w:type="dxa"/>
          </w:tcPr>
          <w:p w14:paraId="58BF9D84" w14:textId="77777777" w:rsidR="00895B73" w:rsidRPr="00132D0A" w:rsidRDefault="00895B73" w:rsidP="00AA00F6">
            <w:pPr>
              <w:rPr>
                <w:rFonts w:asciiTheme="majorHAnsi" w:hAnsiTheme="majorHAnsi"/>
                <w:sz w:val="27"/>
                <w:szCs w:val="27"/>
                <w:lang w:val="en-GB"/>
              </w:rPr>
            </w:pPr>
            <w:r w:rsidRPr="00132D0A">
              <w:rPr>
                <w:rFonts w:asciiTheme="majorHAnsi" w:hAnsiTheme="majorHAnsi"/>
                <w:sz w:val="27"/>
                <w:szCs w:val="27"/>
                <w:lang w:val="en-GB"/>
              </w:rPr>
              <w:t>COLOMBIA</w:t>
            </w:r>
          </w:p>
          <w:p w14:paraId="79905942" w14:textId="77777777" w:rsidR="00BC4CF1" w:rsidRPr="00132D0A" w:rsidRDefault="00BC4CF1" w:rsidP="00BC4CF1">
            <w:pPr>
              <w:rPr>
                <w:rFonts w:asciiTheme="majorHAnsi" w:hAnsiTheme="majorHAnsi"/>
                <w:sz w:val="27"/>
                <w:szCs w:val="27"/>
                <w:lang w:val="en-GB"/>
              </w:rPr>
            </w:pPr>
            <w:r w:rsidRPr="00132D0A">
              <w:rPr>
                <w:rFonts w:asciiTheme="majorHAnsi" w:hAnsiTheme="majorHAnsi"/>
                <w:sz w:val="27"/>
                <w:szCs w:val="27"/>
                <w:lang w:val="en-GB"/>
              </w:rPr>
              <w:t>Muzo</w:t>
            </w:r>
          </w:p>
          <w:p w14:paraId="6C2684F3" w14:textId="77777777" w:rsidR="00BC4CF1" w:rsidRPr="00132D0A" w:rsidRDefault="00BC4CF1" w:rsidP="00BC4CF1">
            <w:pPr>
              <w:rPr>
                <w:rFonts w:asciiTheme="majorHAnsi" w:hAnsiTheme="majorHAnsi"/>
                <w:sz w:val="27"/>
                <w:szCs w:val="27"/>
                <w:lang w:val="en-GB"/>
              </w:rPr>
            </w:pPr>
            <w:r w:rsidRPr="00132D0A">
              <w:rPr>
                <w:rFonts w:asciiTheme="majorHAnsi" w:hAnsiTheme="majorHAnsi"/>
                <w:sz w:val="27"/>
                <w:szCs w:val="27"/>
                <w:lang w:val="en-GB"/>
              </w:rPr>
              <w:t xml:space="preserve">Chinquinquirá </w:t>
            </w:r>
          </w:p>
          <w:p w14:paraId="72B20405" w14:textId="1CC747EE" w:rsidR="00BC4CF1" w:rsidRPr="00132D0A" w:rsidRDefault="00BC4CF1" w:rsidP="00BC4CF1">
            <w:pPr>
              <w:rPr>
                <w:rFonts w:asciiTheme="majorHAnsi" w:hAnsiTheme="majorHAnsi"/>
                <w:sz w:val="27"/>
                <w:szCs w:val="27"/>
                <w:lang w:val="en-GB"/>
              </w:rPr>
            </w:pPr>
            <w:r w:rsidRPr="00132D0A">
              <w:rPr>
                <w:rFonts w:asciiTheme="majorHAnsi" w:hAnsiTheme="majorHAnsi"/>
                <w:sz w:val="27"/>
                <w:szCs w:val="27"/>
                <w:lang w:val="en-GB"/>
              </w:rPr>
              <w:t>Bogotá</w:t>
            </w:r>
          </w:p>
          <w:p w14:paraId="600A8AD4" w14:textId="7166BF19" w:rsidR="00BC4CF1" w:rsidRPr="00132D0A" w:rsidRDefault="00BC4CF1" w:rsidP="00BC4CF1">
            <w:pPr>
              <w:rPr>
                <w:rFonts w:asciiTheme="majorHAnsi" w:hAnsiTheme="majorHAnsi"/>
                <w:sz w:val="27"/>
                <w:szCs w:val="27"/>
                <w:lang w:val="en-GB"/>
              </w:rPr>
            </w:pPr>
            <w:r w:rsidRPr="00132D0A">
              <w:rPr>
                <w:rFonts w:asciiTheme="majorHAnsi" w:hAnsiTheme="majorHAnsi"/>
                <w:sz w:val="27"/>
                <w:szCs w:val="27"/>
                <w:lang w:val="en-GB"/>
              </w:rPr>
              <w:t>LAKE MARACAIBO</w:t>
            </w:r>
          </w:p>
          <w:p w14:paraId="126C3C19" w14:textId="77777777" w:rsidR="00BC4CF1" w:rsidRPr="00132D0A" w:rsidRDefault="00D749CB" w:rsidP="00BC4CF1">
            <w:pPr>
              <w:rPr>
                <w:rFonts w:asciiTheme="majorHAnsi" w:hAnsiTheme="majorHAnsi"/>
                <w:sz w:val="27"/>
                <w:szCs w:val="27"/>
                <w:lang w:val="en-GB"/>
              </w:rPr>
            </w:pPr>
            <w:r w:rsidRPr="00132D0A">
              <w:rPr>
                <w:rFonts w:asciiTheme="majorHAnsi" w:hAnsiTheme="majorHAnsi"/>
                <w:sz w:val="27"/>
                <w:szCs w:val="27"/>
                <w:lang w:val="en-GB"/>
              </w:rPr>
              <w:t>Chi</w:t>
            </w:r>
            <w:r w:rsidR="00895B73" w:rsidRPr="00132D0A">
              <w:rPr>
                <w:rFonts w:asciiTheme="majorHAnsi" w:hAnsiTheme="majorHAnsi"/>
                <w:sz w:val="27"/>
                <w:szCs w:val="27"/>
                <w:lang w:val="en-GB"/>
              </w:rPr>
              <w:t>ta</w:t>
            </w:r>
            <w:r w:rsidR="00BC4CF1" w:rsidRPr="00132D0A">
              <w:rPr>
                <w:rFonts w:asciiTheme="majorHAnsi" w:hAnsiTheme="majorHAnsi"/>
                <w:sz w:val="27"/>
                <w:szCs w:val="27"/>
                <w:lang w:val="en-GB"/>
              </w:rPr>
              <w:t xml:space="preserve"> </w:t>
            </w:r>
          </w:p>
          <w:p w14:paraId="6681F1A8" w14:textId="77777777" w:rsidR="00895B73" w:rsidRPr="00132D0A" w:rsidRDefault="00895B73" w:rsidP="00AA00F6">
            <w:pPr>
              <w:rPr>
                <w:rFonts w:asciiTheme="majorHAnsi" w:hAnsiTheme="majorHAnsi"/>
                <w:sz w:val="27"/>
                <w:szCs w:val="27"/>
                <w:lang w:val="en-GB"/>
              </w:rPr>
            </w:pPr>
            <w:r w:rsidRPr="00132D0A">
              <w:rPr>
                <w:rFonts w:asciiTheme="majorHAnsi" w:hAnsiTheme="majorHAnsi"/>
                <w:sz w:val="27"/>
                <w:szCs w:val="27"/>
                <w:lang w:val="en-GB"/>
              </w:rPr>
              <w:t>BOYACA</w:t>
            </w:r>
          </w:p>
          <w:p w14:paraId="61DA979C" w14:textId="0119CCDD" w:rsidR="00895B73" w:rsidRPr="00132D0A" w:rsidRDefault="00895B73" w:rsidP="00AA00F6">
            <w:pPr>
              <w:rPr>
                <w:rFonts w:asciiTheme="majorHAnsi" w:hAnsiTheme="majorHAnsi"/>
                <w:sz w:val="27"/>
                <w:szCs w:val="27"/>
                <w:lang w:val="en-GB"/>
              </w:rPr>
            </w:pPr>
            <w:r w:rsidRPr="00132D0A">
              <w:rPr>
                <w:rFonts w:asciiTheme="majorHAnsi" w:hAnsiTheme="majorHAnsi"/>
                <w:sz w:val="27"/>
                <w:szCs w:val="27"/>
                <w:lang w:val="en-GB"/>
              </w:rPr>
              <w:t>The River Meta (Orinoco)</w:t>
            </w:r>
          </w:p>
        </w:tc>
        <w:tc>
          <w:tcPr>
            <w:tcW w:w="4258" w:type="dxa"/>
          </w:tcPr>
          <w:p w14:paraId="19F72446" w14:textId="77777777" w:rsidR="00AA00F6" w:rsidRPr="00132D0A" w:rsidRDefault="00AA00F6" w:rsidP="00AA00F6">
            <w:pPr>
              <w:rPr>
                <w:rFonts w:asciiTheme="majorHAnsi" w:hAnsiTheme="majorHAnsi"/>
                <w:sz w:val="27"/>
                <w:szCs w:val="27"/>
                <w:lang w:val="en-GB"/>
              </w:rPr>
            </w:pPr>
          </w:p>
        </w:tc>
      </w:tr>
    </w:tbl>
    <w:p w14:paraId="5EE96C3C" w14:textId="77777777" w:rsidR="00AA00F6" w:rsidRPr="00132D0A" w:rsidRDefault="00AA00F6" w:rsidP="006C17C0">
      <w:pPr>
        <w:rPr>
          <w:rFonts w:asciiTheme="majorHAnsi" w:hAnsiTheme="majorHAnsi"/>
          <w:sz w:val="27"/>
          <w:szCs w:val="27"/>
          <w:lang w:val="en-GB"/>
        </w:rPr>
      </w:pPr>
    </w:p>
    <w:p w14:paraId="5C0CB683" w14:textId="12E49772" w:rsidR="006C17C0" w:rsidRPr="00132D0A" w:rsidRDefault="00BC4CF1" w:rsidP="006C17C0">
      <w:pPr>
        <w:rPr>
          <w:rFonts w:asciiTheme="majorHAnsi" w:hAnsiTheme="majorHAnsi"/>
          <w:b/>
          <w:sz w:val="27"/>
          <w:szCs w:val="27"/>
          <w:lang w:val="en-GB"/>
        </w:rPr>
      </w:pPr>
      <w:r w:rsidRPr="00132D0A">
        <w:rPr>
          <w:rFonts w:asciiTheme="majorHAnsi" w:hAnsiTheme="majorHAnsi"/>
          <w:b/>
          <w:sz w:val="27"/>
          <w:szCs w:val="27"/>
          <w:lang w:val="en-GB"/>
        </w:rPr>
        <w:t>Decadents at W</w:t>
      </w:r>
      <w:r w:rsidR="006C17C0" w:rsidRPr="00132D0A">
        <w:rPr>
          <w:rFonts w:asciiTheme="majorHAnsi" w:hAnsiTheme="majorHAnsi"/>
          <w:b/>
          <w:sz w:val="27"/>
          <w:szCs w:val="27"/>
          <w:lang w:val="en-GB"/>
        </w:rPr>
        <w:t>ar</w:t>
      </w:r>
    </w:p>
    <w:p w14:paraId="6EC2AA83" w14:textId="215E17EE" w:rsidR="006C17C0" w:rsidRPr="00132D0A" w:rsidRDefault="006C17C0" w:rsidP="00381257">
      <w:pPr>
        <w:rPr>
          <w:rFonts w:asciiTheme="majorHAnsi" w:hAnsiTheme="majorHAnsi"/>
          <w:sz w:val="27"/>
          <w:szCs w:val="27"/>
          <w:lang w:val="en-GB"/>
        </w:rPr>
      </w:pPr>
      <w:r w:rsidRPr="00132D0A">
        <w:rPr>
          <w:rFonts w:asciiTheme="majorHAnsi" w:hAnsiTheme="majorHAnsi"/>
          <w:sz w:val="27"/>
          <w:szCs w:val="27"/>
          <w:lang w:val="en-GB"/>
        </w:rPr>
        <w:t>Julio F</w:t>
      </w:r>
      <w:r w:rsidR="00381257" w:rsidRPr="00132D0A">
        <w:rPr>
          <w:rFonts w:asciiTheme="majorHAnsi" w:hAnsiTheme="majorHAnsi"/>
          <w:sz w:val="27"/>
          <w:szCs w:val="27"/>
          <w:lang w:val="en-GB"/>
        </w:rPr>
        <w:t xml:space="preserve">lórez never collected stamps. His interests lay in </w:t>
      </w:r>
      <w:r w:rsidR="00830BBD" w:rsidRPr="00132D0A">
        <w:rPr>
          <w:rFonts w:asciiTheme="majorHAnsi" w:hAnsiTheme="majorHAnsi"/>
          <w:sz w:val="27"/>
          <w:szCs w:val="27"/>
          <w:lang w:val="en-GB"/>
        </w:rPr>
        <w:t>quite</w:t>
      </w:r>
      <w:r w:rsidR="00381257" w:rsidRPr="00132D0A">
        <w:rPr>
          <w:rFonts w:asciiTheme="majorHAnsi" w:hAnsiTheme="majorHAnsi"/>
          <w:sz w:val="27"/>
          <w:szCs w:val="27"/>
          <w:lang w:val="en-GB"/>
        </w:rPr>
        <w:t xml:space="preserve"> different directions</w:t>
      </w:r>
      <w:r w:rsidRPr="00132D0A">
        <w:rPr>
          <w:rFonts w:asciiTheme="majorHAnsi" w:hAnsiTheme="majorHAnsi"/>
          <w:sz w:val="27"/>
          <w:szCs w:val="27"/>
          <w:lang w:val="en-GB"/>
        </w:rPr>
        <w:t xml:space="preserve">. In photographs taken shortly before the turn of the century, he exudes </w:t>
      </w:r>
      <w:r w:rsidR="00830BBD" w:rsidRPr="00132D0A">
        <w:rPr>
          <w:rFonts w:asciiTheme="majorHAnsi" w:hAnsiTheme="majorHAnsi"/>
          <w:sz w:val="27"/>
          <w:szCs w:val="27"/>
          <w:lang w:val="en-GB"/>
        </w:rPr>
        <w:t>an almost narcissistic dignity:</w:t>
      </w:r>
      <w:r w:rsidRPr="00132D0A">
        <w:rPr>
          <w:rFonts w:asciiTheme="majorHAnsi" w:hAnsiTheme="majorHAnsi"/>
          <w:sz w:val="27"/>
          <w:szCs w:val="27"/>
          <w:lang w:val="en-GB"/>
        </w:rPr>
        <w:t xml:space="preserve"> hair swept back in greasy, oil-black waves, the tips of his moustache like panther tails and </w:t>
      </w:r>
      <w:r w:rsidR="00C20CA1" w:rsidRPr="00132D0A">
        <w:rPr>
          <w:rFonts w:asciiTheme="majorHAnsi" w:hAnsiTheme="majorHAnsi"/>
          <w:sz w:val="27"/>
          <w:szCs w:val="27"/>
          <w:lang w:val="en-GB"/>
        </w:rPr>
        <w:t xml:space="preserve">eyebrows so arched they would have done Salvador Dali proud. All this arranged </w:t>
      </w:r>
      <w:r w:rsidR="00F1655A" w:rsidRPr="00132D0A">
        <w:rPr>
          <w:rFonts w:asciiTheme="majorHAnsi" w:hAnsiTheme="majorHAnsi"/>
          <w:sz w:val="27"/>
          <w:szCs w:val="27"/>
          <w:lang w:val="en-GB"/>
        </w:rPr>
        <w:t>carefully around</w:t>
      </w:r>
      <w:r w:rsidR="00C20CA1" w:rsidRPr="00132D0A">
        <w:rPr>
          <w:rFonts w:asciiTheme="majorHAnsi" w:hAnsiTheme="majorHAnsi"/>
          <w:sz w:val="27"/>
          <w:szCs w:val="27"/>
          <w:lang w:val="en-GB"/>
        </w:rPr>
        <w:t xml:space="preserve"> </w:t>
      </w:r>
      <w:r w:rsidR="00D55109" w:rsidRPr="00132D0A">
        <w:rPr>
          <w:rFonts w:asciiTheme="majorHAnsi" w:hAnsiTheme="majorHAnsi"/>
          <w:sz w:val="27"/>
          <w:szCs w:val="27"/>
          <w:lang w:val="en-GB"/>
        </w:rPr>
        <w:t>eyes</w:t>
      </w:r>
      <w:r w:rsidR="00C20CA1" w:rsidRPr="00132D0A">
        <w:rPr>
          <w:rFonts w:asciiTheme="majorHAnsi" w:hAnsiTheme="majorHAnsi"/>
          <w:sz w:val="27"/>
          <w:szCs w:val="27"/>
          <w:lang w:val="en-GB"/>
        </w:rPr>
        <w:t xml:space="preserve"> </w:t>
      </w:r>
      <w:r w:rsidR="00D55109" w:rsidRPr="00132D0A">
        <w:rPr>
          <w:rFonts w:asciiTheme="majorHAnsi" w:hAnsiTheme="majorHAnsi"/>
          <w:sz w:val="27"/>
          <w:szCs w:val="27"/>
          <w:lang w:val="en-GB"/>
        </w:rPr>
        <w:t xml:space="preserve">that </w:t>
      </w:r>
      <w:r w:rsidR="00830BBD" w:rsidRPr="00132D0A">
        <w:rPr>
          <w:rFonts w:asciiTheme="majorHAnsi" w:hAnsiTheme="majorHAnsi"/>
          <w:sz w:val="27"/>
          <w:szCs w:val="27"/>
          <w:lang w:val="en-GB"/>
        </w:rPr>
        <w:t>were slightly protuberant</w:t>
      </w:r>
      <w:r w:rsidR="00D55109" w:rsidRPr="00132D0A">
        <w:rPr>
          <w:rFonts w:asciiTheme="majorHAnsi" w:hAnsiTheme="majorHAnsi"/>
          <w:sz w:val="27"/>
          <w:szCs w:val="27"/>
          <w:lang w:val="en-GB"/>
        </w:rPr>
        <w:t xml:space="preserve">, as if subject to some pressure from within – the way you often see with poets. He has recently published a collection </w:t>
      </w:r>
      <w:r w:rsidR="00533157" w:rsidRPr="00132D0A">
        <w:rPr>
          <w:rFonts w:asciiTheme="majorHAnsi" w:hAnsiTheme="majorHAnsi"/>
          <w:sz w:val="27"/>
          <w:szCs w:val="27"/>
          <w:lang w:val="en-GB"/>
        </w:rPr>
        <w:t>of ground-</w:t>
      </w:r>
      <w:r w:rsidR="00006622" w:rsidRPr="00132D0A">
        <w:rPr>
          <w:rFonts w:asciiTheme="majorHAnsi" w:hAnsiTheme="majorHAnsi"/>
          <w:sz w:val="27"/>
          <w:szCs w:val="27"/>
          <w:lang w:val="en-GB"/>
        </w:rPr>
        <w:t>breaking erotic poems,</w:t>
      </w:r>
      <w:r w:rsidR="00D55109" w:rsidRPr="00132D0A">
        <w:rPr>
          <w:rFonts w:asciiTheme="majorHAnsi" w:hAnsiTheme="majorHAnsi"/>
          <w:sz w:val="27"/>
          <w:szCs w:val="27"/>
          <w:lang w:val="en-GB"/>
        </w:rPr>
        <w:t xml:space="preserve"> </w:t>
      </w:r>
      <w:r w:rsidR="00830BBD" w:rsidRPr="00132D0A">
        <w:rPr>
          <w:rFonts w:asciiTheme="majorHAnsi" w:hAnsiTheme="majorHAnsi"/>
          <w:sz w:val="27"/>
          <w:szCs w:val="27"/>
          <w:lang w:val="en-GB"/>
        </w:rPr>
        <w:t>to</w:t>
      </w:r>
      <w:r w:rsidR="00D55109" w:rsidRPr="00132D0A">
        <w:rPr>
          <w:rFonts w:asciiTheme="majorHAnsi" w:hAnsiTheme="majorHAnsi"/>
          <w:sz w:val="27"/>
          <w:szCs w:val="27"/>
          <w:lang w:val="en-GB"/>
        </w:rPr>
        <w:t xml:space="preserve"> </w:t>
      </w:r>
      <w:r w:rsidR="00D749CB" w:rsidRPr="00132D0A">
        <w:rPr>
          <w:rFonts w:asciiTheme="majorHAnsi" w:hAnsiTheme="majorHAnsi"/>
          <w:sz w:val="27"/>
          <w:szCs w:val="27"/>
          <w:lang w:val="en-GB"/>
        </w:rPr>
        <w:t>widespread</w:t>
      </w:r>
      <w:r w:rsidR="00D55109" w:rsidRPr="00132D0A">
        <w:rPr>
          <w:rFonts w:asciiTheme="majorHAnsi" w:hAnsiTheme="majorHAnsi"/>
          <w:sz w:val="27"/>
          <w:szCs w:val="27"/>
          <w:lang w:val="en-GB"/>
        </w:rPr>
        <w:t xml:space="preserve"> </w:t>
      </w:r>
      <w:r w:rsidR="00551698" w:rsidRPr="00132D0A">
        <w:rPr>
          <w:rFonts w:asciiTheme="majorHAnsi" w:hAnsiTheme="majorHAnsi"/>
          <w:sz w:val="27"/>
          <w:szCs w:val="27"/>
          <w:lang w:val="en-GB"/>
        </w:rPr>
        <w:t xml:space="preserve">moral outrage – </w:t>
      </w:r>
      <w:r w:rsidR="00830BBD" w:rsidRPr="00132D0A">
        <w:rPr>
          <w:rFonts w:asciiTheme="majorHAnsi" w:hAnsiTheme="majorHAnsi"/>
          <w:sz w:val="27"/>
          <w:szCs w:val="27"/>
          <w:lang w:val="en-GB"/>
        </w:rPr>
        <w:t>which</w:t>
      </w:r>
      <w:r w:rsidR="00551698" w:rsidRPr="00132D0A">
        <w:rPr>
          <w:rFonts w:asciiTheme="majorHAnsi" w:hAnsiTheme="majorHAnsi"/>
          <w:sz w:val="27"/>
          <w:szCs w:val="27"/>
          <w:lang w:val="en-GB"/>
        </w:rPr>
        <w:t xml:space="preserve"> must have </w:t>
      </w:r>
      <w:r w:rsidR="00381257" w:rsidRPr="00132D0A">
        <w:rPr>
          <w:rFonts w:asciiTheme="majorHAnsi" w:hAnsiTheme="majorHAnsi"/>
          <w:sz w:val="27"/>
          <w:szCs w:val="27"/>
          <w:lang w:val="en-GB"/>
        </w:rPr>
        <w:t>elevated</w:t>
      </w:r>
      <w:r w:rsidR="00551698" w:rsidRPr="00132D0A">
        <w:rPr>
          <w:rFonts w:asciiTheme="majorHAnsi" w:hAnsiTheme="majorHAnsi"/>
          <w:sz w:val="27"/>
          <w:szCs w:val="27"/>
          <w:lang w:val="en-GB"/>
        </w:rPr>
        <w:t xml:space="preserve"> him </w:t>
      </w:r>
      <w:r w:rsidR="00D749CB" w:rsidRPr="00132D0A">
        <w:rPr>
          <w:rFonts w:asciiTheme="majorHAnsi" w:hAnsiTheme="majorHAnsi"/>
          <w:sz w:val="27"/>
          <w:szCs w:val="27"/>
          <w:lang w:val="en-GB"/>
        </w:rPr>
        <w:t xml:space="preserve">to </w:t>
      </w:r>
      <w:r w:rsidR="00381257" w:rsidRPr="00132D0A">
        <w:rPr>
          <w:rFonts w:asciiTheme="majorHAnsi" w:hAnsiTheme="majorHAnsi"/>
          <w:sz w:val="27"/>
          <w:szCs w:val="27"/>
          <w:lang w:val="en-GB"/>
        </w:rPr>
        <w:t>a</w:t>
      </w:r>
      <w:r w:rsidR="00830BBD" w:rsidRPr="00132D0A">
        <w:rPr>
          <w:rFonts w:asciiTheme="majorHAnsi" w:hAnsiTheme="majorHAnsi"/>
          <w:sz w:val="27"/>
          <w:szCs w:val="27"/>
          <w:lang w:val="en-GB"/>
        </w:rPr>
        <w:t xml:space="preserve"> state </w:t>
      </w:r>
      <w:r w:rsidR="00F1655A" w:rsidRPr="00132D0A">
        <w:rPr>
          <w:rFonts w:asciiTheme="majorHAnsi" w:hAnsiTheme="majorHAnsi"/>
          <w:sz w:val="27"/>
          <w:szCs w:val="27"/>
          <w:lang w:val="en-GB"/>
        </w:rPr>
        <w:t>of almost</w:t>
      </w:r>
      <w:r w:rsidR="00381257" w:rsidRPr="00132D0A">
        <w:rPr>
          <w:rFonts w:asciiTheme="majorHAnsi" w:hAnsiTheme="majorHAnsi"/>
          <w:sz w:val="27"/>
          <w:szCs w:val="27"/>
          <w:lang w:val="en-GB"/>
        </w:rPr>
        <w:t xml:space="preserve"> </w:t>
      </w:r>
      <w:r w:rsidR="00551698" w:rsidRPr="00132D0A">
        <w:rPr>
          <w:rFonts w:asciiTheme="majorHAnsi" w:hAnsiTheme="majorHAnsi"/>
          <w:sz w:val="27"/>
          <w:szCs w:val="27"/>
          <w:lang w:val="en-GB"/>
        </w:rPr>
        <w:t xml:space="preserve">provocative ecstasy: against his father, against his mother, against the rest of </w:t>
      </w:r>
      <w:r w:rsidR="00006622" w:rsidRPr="00132D0A">
        <w:rPr>
          <w:rFonts w:asciiTheme="majorHAnsi" w:hAnsiTheme="majorHAnsi"/>
          <w:sz w:val="27"/>
          <w:szCs w:val="27"/>
          <w:lang w:val="en-GB"/>
        </w:rPr>
        <w:t>his</w:t>
      </w:r>
      <w:r w:rsidR="00551698" w:rsidRPr="00132D0A">
        <w:rPr>
          <w:rFonts w:asciiTheme="majorHAnsi" w:hAnsiTheme="majorHAnsi"/>
          <w:sz w:val="27"/>
          <w:szCs w:val="27"/>
          <w:lang w:val="en-GB"/>
        </w:rPr>
        <w:t xml:space="preserve"> family.</w:t>
      </w:r>
    </w:p>
    <w:p w14:paraId="057B3FAA" w14:textId="77777777" w:rsidR="00551698" w:rsidRPr="00132D0A" w:rsidRDefault="00551698" w:rsidP="006C17C0">
      <w:pPr>
        <w:rPr>
          <w:rFonts w:asciiTheme="majorHAnsi" w:hAnsiTheme="majorHAnsi"/>
          <w:sz w:val="27"/>
          <w:szCs w:val="27"/>
          <w:lang w:val="en-GB"/>
        </w:rPr>
      </w:pPr>
    </w:p>
    <w:p w14:paraId="6CE156E0" w14:textId="748544B6" w:rsidR="00551698" w:rsidRPr="00132D0A" w:rsidRDefault="00551698" w:rsidP="006C17C0">
      <w:pPr>
        <w:rPr>
          <w:rFonts w:asciiTheme="majorHAnsi" w:hAnsiTheme="majorHAnsi"/>
          <w:sz w:val="27"/>
          <w:szCs w:val="27"/>
          <w:lang w:val="en-GB"/>
        </w:rPr>
      </w:pPr>
      <w:r w:rsidRPr="00132D0A">
        <w:rPr>
          <w:rFonts w:asciiTheme="majorHAnsi" w:hAnsiTheme="majorHAnsi"/>
          <w:sz w:val="27"/>
          <w:szCs w:val="27"/>
          <w:lang w:val="en-GB"/>
        </w:rPr>
        <w:t xml:space="preserve">Julio Flórez was born into the liberal aristocracy in the small town of Chiquinquirá in 1867. It was the administrative centre </w:t>
      </w:r>
      <w:r w:rsidR="00381257" w:rsidRPr="00132D0A">
        <w:rPr>
          <w:rFonts w:asciiTheme="majorHAnsi" w:hAnsiTheme="majorHAnsi"/>
          <w:sz w:val="27"/>
          <w:szCs w:val="27"/>
          <w:lang w:val="en-GB"/>
        </w:rPr>
        <w:t>of the Estado Soberano Boyacá (the Sovereign State of Boyacá)</w:t>
      </w:r>
      <w:r w:rsidRPr="00132D0A">
        <w:rPr>
          <w:rFonts w:asciiTheme="majorHAnsi" w:hAnsiTheme="majorHAnsi"/>
          <w:sz w:val="27"/>
          <w:szCs w:val="27"/>
          <w:lang w:val="en-GB"/>
        </w:rPr>
        <w:t xml:space="preserve"> in the coffee belt </w:t>
      </w:r>
      <w:r w:rsidR="00006622" w:rsidRPr="00132D0A">
        <w:rPr>
          <w:rFonts w:asciiTheme="majorHAnsi" w:hAnsiTheme="majorHAnsi"/>
          <w:sz w:val="27"/>
          <w:szCs w:val="27"/>
          <w:lang w:val="en-GB"/>
        </w:rPr>
        <w:t xml:space="preserve">in the </w:t>
      </w:r>
      <w:r w:rsidRPr="00132D0A">
        <w:rPr>
          <w:rFonts w:asciiTheme="majorHAnsi" w:hAnsiTheme="majorHAnsi"/>
          <w:sz w:val="27"/>
          <w:szCs w:val="27"/>
          <w:lang w:val="en-GB"/>
        </w:rPr>
        <w:t xml:space="preserve">far north </w:t>
      </w:r>
      <w:r w:rsidR="00006622" w:rsidRPr="00132D0A">
        <w:rPr>
          <w:rFonts w:asciiTheme="majorHAnsi" w:hAnsiTheme="majorHAnsi"/>
          <w:sz w:val="27"/>
          <w:szCs w:val="27"/>
          <w:lang w:val="en-GB"/>
        </w:rPr>
        <w:t>of</w:t>
      </w:r>
      <w:r w:rsidRPr="00132D0A">
        <w:rPr>
          <w:rFonts w:asciiTheme="majorHAnsi" w:hAnsiTheme="majorHAnsi"/>
          <w:sz w:val="27"/>
          <w:szCs w:val="27"/>
          <w:lang w:val="en-GB"/>
        </w:rPr>
        <w:t xml:space="preserve"> the Andes. The town clings to the western </w:t>
      </w:r>
      <w:r w:rsidR="000E604F" w:rsidRPr="00132D0A">
        <w:rPr>
          <w:rFonts w:asciiTheme="majorHAnsi" w:hAnsiTheme="majorHAnsi"/>
          <w:sz w:val="27"/>
          <w:szCs w:val="27"/>
          <w:lang w:val="en-GB"/>
        </w:rPr>
        <w:t>face</w:t>
      </w:r>
      <w:r w:rsidRPr="00132D0A">
        <w:rPr>
          <w:rFonts w:asciiTheme="majorHAnsi" w:hAnsiTheme="majorHAnsi"/>
          <w:sz w:val="27"/>
          <w:szCs w:val="27"/>
          <w:lang w:val="en-GB"/>
        </w:rPr>
        <w:t xml:space="preserve"> of the </w:t>
      </w:r>
      <w:r w:rsidR="000E604F" w:rsidRPr="00132D0A">
        <w:rPr>
          <w:rFonts w:asciiTheme="majorHAnsi" w:hAnsiTheme="majorHAnsi"/>
          <w:sz w:val="27"/>
          <w:szCs w:val="27"/>
          <w:lang w:val="en-GB"/>
        </w:rPr>
        <w:t>steep</w:t>
      </w:r>
      <w:r w:rsidR="00381257" w:rsidRPr="00132D0A">
        <w:rPr>
          <w:rFonts w:asciiTheme="majorHAnsi" w:hAnsiTheme="majorHAnsi"/>
          <w:sz w:val="27"/>
          <w:szCs w:val="27"/>
          <w:lang w:val="en-GB"/>
        </w:rPr>
        <w:t xml:space="preserve"> mountains of the Cordill</w:t>
      </w:r>
      <w:r w:rsidRPr="00132D0A">
        <w:rPr>
          <w:rFonts w:asciiTheme="majorHAnsi" w:hAnsiTheme="majorHAnsi"/>
          <w:sz w:val="27"/>
          <w:szCs w:val="27"/>
          <w:lang w:val="en-GB"/>
        </w:rPr>
        <w:t xml:space="preserve">a Oriental, which tower more than </w:t>
      </w:r>
      <w:r w:rsidR="00B91F1C" w:rsidRPr="00132D0A">
        <w:rPr>
          <w:rFonts w:asciiTheme="majorHAnsi" w:hAnsiTheme="majorHAnsi"/>
          <w:sz w:val="27"/>
          <w:szCs w:val="27"/>
          <w:lang w:val="en-GB"/>
        </w:rPr>
        <w:t>5,000</w:t>
      </w:r>
      <w:r w:rsidR="00F1655A" w:rsidRPr="00132D0A">
        <w:rPr>
          <w:rFonts w:asciiTheme="majorHAnsi" w:hAnsiTheme="majorHAnsi"/>
          <w:sz w:val="27"/>
          <w:szCs w:val="27"/>
          <w:lang w:val="en-GB"/>
        </w:rPr>
        <w:t xml:space="preserve"> </w:t>
      </w:r>
      <w:r w:rsidR="00B91F1C" w:rsidRPr="00132D0A">
        <w:rPr>
          <w:rFonts w:asciiTheme="majorHAnsi" w:hAnsiTheme="majorHAnsi"/>
          <w:sz w:val="27"/>
          <w:szCs w:val="27"/>
          <w:lang w:val="en-GB"/>
        </w:rPr>
        <w:t>m</w:t>
      </w:r>
      <w:r w:rsidRPr="00132D0A">
        <w:rPr>
          <w:rFonts w:asciiTheme="majorHAnsi" w:hAnsiTheme="majorHAnsi"/>
          <w:sz w:val="27"/>
          <w:szCs w:val="27"/>
          <w:lang w:val="en-GB"/>
        </w:rPr>
        <w:t xml:space="preserve"> </w:t>
      </w:r>
      <w:r w:rsidR="00006622" w:rsidRPr="00132D0A">
        <w:rPr>
          <w:rFonts w:asciiTheme="majorHAnsi" w:hAnsiTheme="majorHAnsi"/>
          <w:sz w:val="27"/>
          <w:szCs w:val="27"/>
          <w:lang w:val="en-GB"/>
        </w:rPr>
        <w:t>in</w:t>
      </w:r>
      <w:r w:rsidRPr="00132D0A">
        <w:rPr>
          <w:rFonts w:asciiTheme="majorHAnsi" w:hAnsiTheme="majorHAnsi"/>
          <w:sz w:val="27"/>
          <w:szCs w:val="27"/>
          <w:lang w:val="en-GB"/>
        </w:rPr>
        <w:t xml:space="preserve"> the east before descending via the tropical high plateau, the Llanos, to the source of the Orinoco </w:t>
      </w:r>
      <w:r w:rsidR="00710670" w:rsidRPr="00132D0A">
        <w:rPr>
          <w:rFonts w:asciiTheme="majorHAnsi" w:hAnsiTheme="majorHAnsi"/>
          <w:sz w:val="27"/>
          <w:szCs w:val="27"/>
          <w:lang w:val="en-GB"/>
        </w:rPr>
        <w:t>water system</w:t>
      </w:r>
      <w:r w:rsidRPr="00132D0A">
        <w:rPr>
          <w:rFonts w:asciiTheme="majorHAnsi" w:hAnsiTheme="majorHAnsi"/>
          <w:sz w:val="27"/>
          <w:szCs w:val="27"/>
          <w:lang w:val="en-GB"/>
        </w:rPr>
        <w:t xml:space="preserve"> and the border with Venezuela </w:t>
      </w:r>
      <w:r w:rsidR="00F1655A" w:rsidRPr="00132D0A">
        <w:rPr>
          <w:rFonts w:asciiTheme="majorHAnsi" w:hAnsiTheme="majorHAnsi"/>
          <w:sz w:val="27"/>
          <w:szCs w:val="27"/>
          <w:lang w:val="en-GB"/>
        </w:rPr>
        <w:t>in</w:t>
      </w:r>
      <w:r w:rsidRPr="00132D0A">
        <w:rPr>
          <w:rFonts w:asciiTheme="majorHAnsi" w:hAnsiTheme="majorHAnsi"/>
          <w:sz w:val="27"/>
          <w:szCs w:val="27"/>
          <w:lang w:val="en-GB"/>
        </w:rPr>
        <w:t xml:space="preserve"> the north.</w:t>
      </w:r>
    </w:p>
    <w:p w14:paraId="307B732F" w14:textId="0D087F79" w:rsidR="00551698" w:rsidRPr="00132D0A" w:rsidRDefault="00551698" w:rsidP="003C0BE8">
      <w:pPr>
        <w:ind w:firstLine="567"/>
        <w:rPr>
          <w:rFonts w:asciiTheme="majorHAnsi" w:hAnsiTheme="majorHAnsi"/>
          <w:sz w:val="27"/>
          <w:szCs w:val="27"/>
          <w:lang w:val="en-GB"/>
        </w:rPr>
      </w:pPr>
      <w:r w:rsidRPr="00132D0A">
        <w:rPr>
          <w:rFonts w:asciiTheme="majorHAnsi" w:hAnsiTheme="majorHAnsi"/>
          <w:sz w:val="27"/>
          <w:szCs w:val="27"/>
          <w:lang w:val="en-GB"/>
        </w:rPr>
        <w:t xml:space="preserve">Until 1863, Boyacá </w:t>
      </w:r>
      <w:r w:rsidR="00006622" w:rsidRPr="00132D0A">
        <w:rPr>
          <w:rFonts w:asciiTheme="majorHAnsi" w:hAnsiTheme="majorHAnsi"/>
          <w:sz w:val="27"/>
          <w:szCs w:val="27"/>
          <w:lang w:val="en-GB"/>
        </w:rPr>
        <w:t>was</w:t>
      </w:r>
      <w:r w:rsidRPr="00132D0A">
        <w:rPr>
          <w:rFonts w:asciiTheme="majorHAnsi" w:hAnsiTheme="majorHAnsi"/>
          <w:sz w:val="27"/>
          <w:szCs w:val="27"/>
          <w:lang w:val="en-GB"/>
        </w:rPr>
        <w:t xml:space="preserve"> part of Colombia, which </w:t>
      </w:r>
      <w:r w:rsidR="00006622" w:rsidRPr="00132D0A">
        <w:rPr>
          <w:rFonts w:asciiTheme="majorHAnsi" w:hAnsiTheme="majorHAnsi"/>
          <w:sz w:val="27"/>
          <w:szCs w:val="27"/>
          <w:lang w:val="en-GB"/>
        </w:rPr>
        <w:t>beca</w:t>
      </w:r>
      <w:r w:rsidRPr="00132D0A">
        <w:rPr>
          <w:rFonts w:asciiTheme="majorHAnsi" w:hAnsiTheme="majorHAnsi"/>
          <w:sz w:val="27"/>
          <w:szCs w:val="27"/>
          <w:lang w:val="en-GB"/>
        </w:rPr>
        <w:t xml:space="preserve">me </w:t>
      </w:r>
      <w:r w:rsidR="00381257" w:rsidRPr="00132D0A">
        <w:rPr>
          <w:rFonts w:asciiTheme="majorHAnsi" w:hAnsiTheme="majorHAnsi"/>
          <w:sz w:val="27"/>
          <w:szCs w:val="27"/>
          <w:lang w:val="en-GB"/>
        </w:rPr>
        <w:t>South</w:t>
      </w:r>
      <w:r w:rsidRPr="00132D0A">
        <w:rPr>
          <w:rFonts w:asciiTheme="majorHAnsi" w:hAnsiTheme="majorHAnsi"/>
          <w:sz w:val="27"/>
          <w:szCs w:val="27"/>
          <w:lang w:val="en-GB"/>
        </w:rPr>
        <w:t xml:space="preserve"> America’s first constitutional republic in 1819. After a bloody civil war, the republic dissolved into a fairly </w:t>
      </w:r>
      <w:r w:rsidR="003C0BE8" w:rsidRPr="00132D0A">
        <w:rPr>
          <w:rFonts w:asciiTheme="majorHAnsi" w:hAnsiTheme="majorHAnsi"/>
          <w:sz w:val="27"/>
          <w:szCs w:val="27"/>
          <w:lang w:val="en-GB"/>
        </w:rPr>
        <w:t>unstable</w:t>
      </w:r>
      <w:r w:rsidRPr="00132D0A">
        <w:rPr>
          <w:rFonts w:asciiTheme="majorHAnsi" w:hAnsiTheme="majorHAnsi"/>
          <w:sz w:val="27"/>
          <w:szCs w:val="27"/>
          <w:lang w:val="en-GB"/>
        </w:rPr>
        <w:t xml:space="preserve"> collection of more or less autonomous states. Bocayá was by far the poorest. This was </w:t>
      </w:r>
      <w:r w:rsidR="00FA154F" w:rsidRPr="00132D0A">
        <w:rPr>
          <w:rFonts w:asciiTheme="majorHAnsi" w:hAnsiTheme="majorHAnsi"/>
          <w:sz w:val="27"/>
          <w:szCs w:val="27"/>
          <w:lang w:val="en-GB"/>
        </w:rPr>
        <w:t xml:space="preserve">not </w:t>
      </w:r>
      <w:r w:rsidR="00006622" w:rsidRPr="00132D0A">
        <w:rPr>
          <w:rFonts w:asciiTheme="majorHAnsi" w:hAnsiTheme="majorHAnsi"/>
          <w:sz w:val="27"/>
          <w:szCs w:val="27"/>
          <w:lang w:val="en-GB"/>
        </w:rPr>
        <w:t>primarily</w:t>
      </w:r>
      <w:r w:rsidRPr="00132D0A">
        <w:rPr>
          <w:rFonts w:asciiTheme="majorHAnsi" w:hAnsiTheme="majorHAnsi"/>
          <w:sz w:val="27"/>
          <w:szCs w:val="27"/>
          <w:lang w:val="en-GB"/>
        </w:rPr>
        <w:t xml:space="preserve"> </w:t>
      </w:r>
      <w:r w:rsidR="00FA154F" w:rsidRPr="00132D0A">
        <w:rPr>
          <w:rFonts w:asciiTheme="majorHAnsi" w:hAnsiTheme="majorHAnsi"/>
          <w:sz w:val="27"/>
          <w:szCs w:val="27"/>
          <w:lang w:val="en-GB"/>
        </w:rPr>
        <w:lastRenderedPageBreak/>
        <w:t xml:space="preserve">because </w:t>
      </w:r>
      <w:r w:rsidR="00D749CB" w:rsidRPr="00132D0A">
        <w:rPr>
          <w:rFonts w:asciiTheme="majorHAnsi" w:hAnsiTheme="majorHAnsi"/>
          <w:sz w:val="27"/>
          <w:szCs w:val="27"/>
          <w:lang w:val="en-GB"/>
        </w:rPr>
        <w:t>it lacked</w:t>
      </w:r>
      <w:r w:rsidRPr="00132D0A">
        <w:rPr>
          <w:rFonts w:asciiTheme="majorHAnsi" w:hAnsiTheme="majorHAnsi"/>
          <w:sz w:val="27"/>
          <w:szCs w:val="27"/>
          <w:lang w:val="en-GB"/>
        </w:rPr>
        <w:t xml:space="preserve"> resources</w:t>
      </w:r>
      <w:r w:rsidR="003C0BE8" w:rsidRPr="00132D0A">
        <w:rPr>
          <w:rFonts w:asciiTheme="majorHAnsi" w:hAnsiTheme="majorHAnsi"/>
          <w:sz w:val="27"/>
          <w:szCs w:val="27"/>
          <w:lang w:val="en-GB"/>
        </w:rPr>
        <w:t>:</w:t>
      </w:r>
      <w:r w:rsidRPr="00132D0A">
        <w:rPr>
          <w:rFonts w:asciiTheme="majorHAnsi" w:hAnsiTheme="majorHAnsi"/>
          <w:sz w:val="27"/>
          <w:szCs w:val="27"/>
          <w:lang w:val="en-GB"/>
        </w:rPr>
        <w:t xml:space="preserve"> Boyacá had large salt mines in Chita and </w:t>
      </w:r>
      <w:r w:rsidR="00FA154F" w:rsidRPr="00132D0A">
        <w:rPr>
          <w:rFonts w:asciiTheme="majorHAnsi" w:hAnsiTheme="majorHAnsi"/>
          <w:sz w:val="27"/>
          <w:szCs w:val="27"/>
          <w:lang w:val="en-GB"/>
        </w:rPr>
        <w:t xml:space="preserve">emerald deposits near Muzo. There were also fertile agricultural areas, especially in the many long valleys </w:t>
      </w:r>
      <w:r w:rsidR="00D749CB" w:rsidRPr="00132D0A">
        <w:rPr>
          <w:rFonts w:asciiTheme="majorHAnsi" w:hAnsiTheme="majorHAnsi"/>
          <w:sz w:val="27"/>
          <w:szCs w:val="27"/>
          <w:lang w:val="en-GB"/>
        </w:rPr>
        <w:t>to</w:t>
      </w:r>
      <w:r w:rsidR="00FA154F" w:rsidRPr="00132D0A">
        <w:rPr>
          <w:rFonts w:asciiTheme="majorHAnsi" w:hAnsiTheme="majorHAnsi"/>
          <w:sz w:val="27"/>
          <w:szCs w:val="27"/>
          <w:lang w:val="en-GB"/>
        </w:rPr>
        <w:t xml:space="preserve"> the west. But the road </w:t>
      </w:r>
      <w:r w:rsidR="00D94A66" w:rsidRPr="00132D0A">
        <w:rPr>
          <w:rFonts w:asciiTheme="majorHAnsi" w:hAnsiTheme="majorHAnsi"/>
          <w:sz w:val="27"/>
          <w:szCs w:val="27"/>
          <w:lang w:val="en-GB"/>
        </w:rPr>
        <w:t>networks</w:t>
      </w:r>
      <w:r w:rsidR="00FA154F" w:rsidRPr="00132D0A">
        <w:rPr>
          <w:rFonts w:asciiTheme="majorHAnsi" w:hAnsiTheme="majorHAnsi"/>
          <w:sz w:val="27"/>
          <w:szCs w:val="27"/>
          <w:lang w:val="en-GB"/>
        </w:rPr>
        <w:t xml:space="preserve"> were very poor and all transport of goods had to be suspended during the two rainy seasons –</w:t>
      </w:r>
      <w:r w:rsidR="003C0BE8" w:rsidRPr="00132D0A">
        <w:rPr>
          <w:rFonts w:asciiTheme="majorHAnsi" w:hAnsiTheme="majorHAnsi"/>
          <w:sz w:val="27"/>
          <w:szCs w:val="27"/>
          <w:lang w:val="en-GB"/>
        </w:rPr>
        <w:t xml:space="preserve"> with the exception, </w:t>
      </w:r>
      <w:r w:rsidR="00CD790A" w:rsidRPr="00132D0A">
        <w:rPr>
          <w:rFonts w:asciiTheme="majorHAnsi" w:hAnsiTheme="majorHAnsi"/>
          <w:sz w:val="27"/>
          <w:szCs w:val="27"/>
          <w:lang w:val="en-GB"/>
        </w:rPr>
        <w:t>at best</w:t>
      </w:r>
      <w:r w:rsidR="003C0BE8" w:rsidRPr="00132D0A">
        <w:rPr>
          <w:rFonts w:asciiTheme="majorHAnsi" w:hAnsiTheme="majorHAnsi"/>
          <w:sz w:val="27"/>
          <w:szCs w:val="27"/>
          <w:lang w:val="en-GB"/>
        </w:rPr>
        <w:t>, of</w:t>
      </w:r>
      <w:r w:rsidR="00D94A66" w:rsidRPr="00132D0A">
        <w:rPr>
          <w:rFonts w:asciiTheme="majorHAnsi" w:hAnsiTheme="majorHAnsi"/>
          <w:sz w:val="27"/>
          <w:szCs w:val="27"/>
          <w:lang w:val="en-GB"/>
        </w:rPr>
        <w:t xml:space="preserve"> a couple of llama-loads</w:t>
      </w:r>
      <w:r w:rsidR="00FA154F" w:rsidRPr="00132D0A">
        <w:rPr>
          <w:rFonts w:asciiTheme="majorHAnsi" w:hAnsiTheme="majorHAnsi"/>
          <w:sz w:val="27"/>
          <w:szCs w:val="27"/>
          <w:lang w:val="en-GB"/>
        </w:rPr>
        <w:t xml:space="preserve"> </w:t>
      </w:r>
      <w:r w:rsidR="00D94A66" w:rsidRPr="00132D0A">
        <w:rPr>
          <w:rFonts w:asciiTheme="majorHAnsi" w:hAnsiTheme="majorHAnsi"/>
          <w:sz w:val="27"/>
          <w:szCs w:val="27"/>
          <w:lang w:val="en-GB"/>
        </w:rPr>
        <w:t>of</w:t>
      </w:r>
      <w:r w:rsidR="00CD790A" w:rsidRPr="00132D0A">
        <w:rPr>
          <w:rFonts w:asciiTheme="majorHAnsi" w:hAnsiTheme="majorHAnsi"/>
          <w:sz w:val="27"/>
          <w:szCs w:val="27"/>
          <w:lang w:val="en-GB"/>
        </w:rPr>
        <w:t xml:space="preserve"> </w:t>
      </w:r>
      <w:r w:rsidR="00D749CB" w:rsidRPr="00132D0A">
        <w:rPr>
          <w:rFonts w:asciiTheme="majorHAnsi" w:hAnsiTheme="majorHAnsi"/>
          <w:sz w:val="27"/>
          <w:szCs w:val="27"/>
          <w:lang w:val="en-GB"/>
        </w:rPr>
        <w:t xml:space="preserve">the </w:t>
      </w:r>
      <w:r w:rsidR="00CD790A" w:rsidRPr="00132D0A">
        <w:rPr>
          <w:rFonts w:asciiTheme="majorHAnsi" w:hAnsiTheme="majorHAnsi"/>
          <w:sz w:val="27"/>
          <w:szCs w:val="27"/>
          <w:lang w:val="en-GB"/>
        </w:rPr>
        <w:t xml:space="preserve">locally produced hemp sandals known as </w:t>
      </w:r>
      <w:r w:rsidR="00CD790A" w:rsidRPr="00132D0A">
        <w:rPr>
          <w:rFonts w:asciiTheme="majorHAnsi" w:hAnsiTheme="majorHAnsi"/>
          <w:sz w:val="27"/>
          <w:szCs w:val="27"/>
          <w:u w:val="single"/>
          <w:lang w:val="en-GB"/>
        </w:rPr>
        <w:t>alpargatas</w:t>
      </w:r>
      <w:r w:rsidR="003C0BE8" w:rsidRPr="00132D0A">
        <w:rPr>
          <w:rFonts w:asciiTheme="majorHAnsi" w:hAnsiTheme="majorHAnsi"/>
          <w:sz w:val="27"/>
          <w:szCs w:val="27"/>
          <w:u w:val="single"/>
          <w:lang w:val="en-GB"/>
        </w:rPr>
        <w:t>,</w:t>
      </w:r>
      <w:r w:rsidR="00CD790A" w:rsidRPr="00132D0A">
        <w:rPr>
          <w:rFonts w:asciiTheme="majorHAnsi" w:hAnsiTheme="majorHAnsi"/>
          <w:sz w:val="27"/>
          <w:szCs w:val="27"/>
          <w:lang w:val="en-GB"/>
        </w:rPr>
        <w:t xml:space="preserve"> </w:t>
      </w:r>
      <w:r w:rsidR="003C0BE8" w:rsidRPr="00132D0A">
        <w:rPr>
          <w:rFonts w:asciiTheme="majorHAnsi" w:hAnsiTheme="majorHAnsi"/>
          <w:sz w:val="27"/>
          <w:szCs w:val="27"/>
          <w:lang w:val="en-GB"/>
        </w:rPr>
        <w:t xml:space="preserve">which might find their way </w:t>
      </w:r>
      <w:r w:rsidR="00CD790A" w:rsidRPr="00132D0A">
        <w:rPr>
          <w:rFonts w:asciiTheme="majorHAnsi" w:hAnsiTheme="majorHAnsi"/>
          <w:sz w:val="27"/>
          <w:szCs w:val="27"/>
          <w:lang w:val="en-GB"/>
        </w:rPr>
        <w:t>to the market in Bogotá.</w:t>
      </w:r>
    </w:p>
    <w:p w14:paraId="537F31A7" w14:textId="48FCDA96" w:rsidR="00CD790A" w:rsidRPr="00132D0A" w:rsidRDefault="00CD790A" w:rsidP="00551698">
      <w:pPr>
        <w:ind w:firstLine="567"/>
        <w:rPr>
          <w:rFonts w:asciiTheme="majorHAnsi" w:hAnsiTheme="majorHAnsi"/>
          <w:sz w:val="27"/>
          <w:szCs w:val="27"/>
          <w:lang w:val="en-GB"/>
        </w:rPr>
      </w:pPr>
      <w:r w:rsidRPr="00132D0A">
        <w:rPr>
          <w:rFonts w:asciiTheme="majorHAnsi" w:hAnsiTheme="majorHAnsi"/>
          <w:sz w:val="27"/>
          <w:szCs w:val="27"/>
          <w:lang w:val="en-GB"/>
        </w:rPr>
        <w:t xml:space="preserve">After yet another civil war in 1885, Boyacá’s sovereignty came to an end. The Republic of Colombia was re-established and Boyacá </w:t>
      </w:r>
      <w:r w:rsidR="00B87B5E" w:rsidRPr="00132D0A">
        <w:rPr>
          <w:rFonts w:asciiTheme="majorHAnsi" w:hAnsiTheme="majorHAnsi"/>
          <w:sz w:val="27"/>
          <w:szCs w:val="27"/>
          <w:lang w:val="en-GB"/>
        </w:rPr>
        <w:t xml:space="preserve">was </w:t>
      </w:r>
      <w:r w:rsidRPr="00132D0A">
        <w:rPr>
          <w:rFonts w:asciiTheme="majorHAnsi" w:hAnsiTheme="majorHAnsi"/>
          <w:sz w:val="27"/>
          <w:szCs w:val="27"/>
          <w:lang w:val="en-GB"/>
        </w:rPr>
        <w:t xml:space="preserve">downgraded to a province, although it </w:t>
      </w:r>
      <w:r w:rsidR="000E4991" w:rsidRPr="00132D0A">
        <w:rPr>
          <w:rFonts w:asciiTheme="majorHAnsi" w:hAnsiTheme="majorHAnsi"/>
          <w:sz w:val="27"/>
          <w:szCs w:val="27"/>
          <w:lang w:val="en-GB"/>
        </w:rPr>
        <w:t>continued to have</w:t>
      </w:r>
      <w:r w:rsidRPr="00132D0A">
        <w:rPr>
          <w:rFonts w:asciiTheme="majorHAnsi" w:hAnsiTheme="majorHAnsi"/>
          <w:sz w:val="27"/>
          <w:szCs w:val="27"/>
          <w:lang w:val="en-GB"/>
        </w:rPr>
        <w:t xml:space="preserve"> </w:t>
      </w:r>
      <w:r w:rsidR="000E4991" w:rsidRPr="00132D0A">
        <w:rPr>
          <w:rFonts w:asciiTheme="majorHAnsi" w:hAnsiTheme="majorHAnsi"/>
          <w:sz w:val="27"/>
          <w:szCs w:val="27"/>
          <w:lang w:val="en-GB"/>
        </w:rPr>
        <w:t>broad</w:t>
      </w:r>
      <w:r w:rsidRPr="00132D0A">
        <w:rPr>
          <w:rFonts w:asciiTheme="majorHAnsi" w:hAnsiTheme="majorHAnsi"/>
          <w:sz w:val="27"/>
          <w:szCs w:val="27"/>
          <w:lang w:val="en-GB"/>
        </w:rPr>
        <w:t xml:space="preserve"> authority</w:t>
      </w:r>
      <w:r w:rsidR="00D94A66" w:rsidRPr="00132D0A">
        <w:rPr>
          <w:rFonts w:asciiTheme="majorHAnsi" w:hAnsiTheme="majorHAnsi"/>
          <w:sz w:val="27"/>
          <w:szCs w:val="27"/>
          <w:lang w:val="en-GB"/>
        </w:rPr>
        <w:t>.</w:t>
      </w:r>
      <w:r w:rsidRPr="00132D0A">
        <w:rPr>
          <w:rFonts w:asciiTheme="majorHAnsi" w:hAnsiTheme="majorHAnsi"/>
          <w:sz w:val="27"/>
          <w:szCs w:val="27"/>
          <w:lang w:val="en-GB"/>
        </w:rPr>
        <w:t xml:space="preserve"> In 1899, </w:t>
      </w:r>
      <w:r w:rsidR="00A064B2" w:rsidRPr="00132D0A">
        <w:rPr>
          <w:rFonts w:asciiTheme="majorHAnsi" w:hAnsiTheme="majorHAnsi"/>
          <w:sz w:val="27"/>
          <w:szCs w:val="27"/>
          <w:lang w:val="en-GB"/>
        </w:rPr>
        <w:t>it</w:t>
      </w:r>
      <w:r w:rsidRPr="00132D0A">
        <w:rPr>
          <w:rFonts w:asciiTheme="majorHAnsi" w:hAnsiTheme="majorHAnsi"/>
          <w:sz w:val="27"/>
          <w:szCs w:val="27"/>
          <w:lang w:val="en-GB"/>
        </w:rPr>
        <w:t xml:space="preserve"> saw </w:t>
      </w:r>
      <w:r w:rsidR="00B87B5E" w:rsidRPr="00132D0A">
        <w:rPr>
          <w:rFonts w:asciiTheme="majorHAnsi" w:hAnsiTheme="majorHAnsi"/>
          <w:sz w:val="27"/>
          <w:szCs w:val="27"/>
          <w:lang w:val="en-GB"/>
        </w:rPr>
        <w:t>a</w:t>
      </w:r>
      <w:r w:rsidRPr="00132D0A">
        <w:rPr>
          <w:rFonts w:asciiTheme="majorHAnsi" w:hAnsiTheme="majorHAnsi"/>
          <w:sz w:val="27"/>
          <w:szCs w:val="27"/>
          <w:lang w:val="en-GB"/>
        </w:rPr>
        <w:t xml:space="preserve"> chance to issue </w:t>
      </w:r>
      <w:r w:rsidR="00A064B2" w:rsidRPr="00132D0A">
        <w:rPr>
          <w:rFonts w:asciiTheme="majorHAnsi" w:hAnsiTheme="majorHAnsi"/>
          <w:sz w:val="27"/>
          <w:szCs w:val="27"/>
          <w:lang w:val="en-GB"/>
        </w:rPr>
        <w:t>its</w:t>
      </w:r>
      <w:r w:rsidRPr="00132D0A">
        <w:rPr>
          <w:rFonts w:asciiTheme="majorHAnsi" w:hAnsiTheme="majorHAnsi"/>
          <w:sz w:val="27"/>
          <w:szCs w:val="27"/>
          <w:lang w:val="en-GB"/>
        </w:rPr>
        <w:t xml:space="preserve"> own stamps, one of w</w:t>
      </w:r>
      <w:r w:rsidR="000E4991" w:rsidRPr="00132D0A">
        <w:rPr>
          <w:rFonts w:asciiTheme="majorHAnsi" w:hAnsiTheme="majorHAnsi"/>
          <w:sz w:val="27"/>
          <w:szCs w:val="27"/>
          <w:lang w:val="en-GB"/>
        </w:rPr>
        <w:t>hich depicted a bald-headed</w:t>
      </w:r>
      <w:r w:rsidR="00006622" w:rsidRPr="00132D0A">
        <w:rPr>
          <w:rFonts w:asciiTheme="majorHAnsi" w:hAnsiTheme="majorHAnsi"/>
          <w:sz w:val="27"/>
          <w:szCs w:val="27"/>
          <w:lang w:val="en-GB"/>
        </w:rPr>
        <w:t xml:space="preserve"> Andean condor </w:t>
      </w:r>
      <w:r w:rsidRPr="00132D0A">
        <w:rPr>
          <w:rFonts w:asciiTheme="majorHAnsi" w:hAnsiTheme="majorHAnsi"/>
          <w:sz w:val="27"/>
          <w:szCs w:val="27"/>
          <w:lang w:val="en-GB"/>
        </w:rPr>
        <w:t xml:space="preserve">with </w:t>
      </w:r>
      <w:r w:rsidR="00D94A66" w:rsidRPr="00132D0A">
        <w:rPr>
          <w:rFonts w:asciiTheme="majorHAnsi" w:hAnsiTheme="majorHAnsi"/>
          <w:sz w:val="27"/>
          <w:szCs w:val="27"/>
          <w:lang w:val="en-GB"/>
        </w:rPr>
        <w:t xml:space="preserve">a </w:t>
      </w:r>
      <w:r w:rsidRPr="00132D0A">
        <w:rPr>
          <w:rFonts w:asciiTheme="majorHAnsi" w:hAnsiTheme="majorHAnsi"/>
          <w:sz w:val="27"/>
          <w:szCs w:val="27"/>
          <w:lang w:val="en-GB"/>
        </w:rPr>
        <w:t xml:space="preserve">white collar and </w:t>
      </w:r>
      <w:r w:rsidR="000E4991" w:rsidRPr="00132D0A">
        <w:rPr>
          <w:rFonts w:asciiTheme="majorHAnsi" w:hAnsiTheme="majorHAnsi"/>
          <w:sz w:val="27"/>
          <w:szCs w:val="27"/>
          <w:lang w:val="en-GB"/>
        </w:rPr>
        <w:t>outspread wings</w:t>
      </w:r>
      <w:r w:rsidR="00E7491A" w:rsidRPr="00132D0A">
        <w:rPr>
          <w:rFonts w:asciiTheme="majorHAnsi" w:hAnsiTheme="majorHAnsi"/>
          <w:sz w:val="27"/>
          <w:szCs w:val="27"/>
          <w:lang w:val="en-GB"/>
        </w:rPr>
        <w:t xml:space="preserve"> reposing on a slightly indistinct coat of arms. The poor-quality paper used was easily torn and the printing quality is nothin</w:t>
      </w:r>
      <w:r w:rsidR="00B87B5E" w:rsidRPr="00132D0A">
        <w:rPr>
          <w:rFonts w:asciiTheme="majorHAnsi" w:hAnsiTheme="majorHAnsi"/>
          <w:sz w:val="27"/>
          <w:szCs w:val="27"/>
          <w:lang w:val="en-GB"/>
        </w:rPr>
        <w:t>g to write home about either;</w:t>
      </w:r>
      <w:r w:rsidR="00E7491A" w:rsidRPr="00132D0A">
        <w:rPr>
          <w:rFonts w:asciiTheme="majorHAnsi" w:hAnsiTheme="majorHAnsi"/>
          <w:sz w:val="27"/>
          <w:szCs w:val="27"/>
          <w:lang w:val="en-GB"/>
        </w:rPr>
        <w:t xml:space="preserve"> a lick of the tongue shows that </w:t>
      </w:r>
      <w:r w:rsidR="00A064B2" w:rsidRPr="00132D0A">
        <w:rPr>
          <w:rFonts w:asciiTheme="majorHAnsi" w:hAnsiTheme="majorHAnsi"/>
          <w:sz w:val="27"/>
          <w:szCs w:val="27"/>
          <w:lang w:val="en-GB"/>
        </w:rPr>
        <w:t>these are very dry goods indeed</w:t>
      </w:r>
      <w:r w:rsidR="00E7491A" w:rsidRPr="00132D0A">
        <w:rPr>
          <w:rFonts w:asciiTheme="majorHAnsi" w:hAnsiTheme="majorHAnsi"/>
          <w:sz w:val="27"/>
          <w:szCs w:val="27"/>
          <w:lang w:val="en-GB"/>
        </w:rPr>
        <w:t>.</w:t>
      </w:r>
    </w:p>
    <w:p w14:paraId="6B764B88" w14:textId="77777777" w:rsidR="00E7491A" w:rsidRPr="00132D0A" w:rsidRDefault="00E7491A" w:rsidP="00551698">
      <w:pPr>
        <w:ind w:firstLine="567"/>
        <w:rPr>
          <w:rFonts w:asciiTheme="majorHAnsi" w:hAnsiTheme="majorHAnsi"/>
          <w:sz w:val="27"/>
          <w:szCs w:val="27"/>
          <w:lang w:val="en-GB"/>
        </w:rPr>
      </w:pPr>
    </w:p>
    <w:p w14:paraId="343C9585" w14:textId="37904DD7" w:rsidR="00E7491A" w:rsidRPr="00132D0A" w:rsidRDefault="00E7491A" w:rsidP="00EC47E2">
      <w:pPr>
        <w:rPr>
          <w:rFonts w:asciiTheme="majorHAnsi" w:hAnsiTheme="majorHAnsi"/>
          <w:sz w:val="27"/>
          <w:szCs w:val="27"/>
          <w:lang w:val="en-GB"/>
        </w:rPr>
      </w:pPr>
      <w:r w:rsidRPr="00132D0A">
        <w:rPr>
          <w:rFonts w:asciiTheme="majorHAnsi" w:hAnsiTheme="majorHAnsi"/>
          <w:sz w:val="27"/>
          <w:szCs w:val="27"/>
          <w:lang w:val="en-GB"/>
        </w:rPr>
        <w:t xml:space="preserve">Julio Flórez’s poetry collection was published in 1899. This was the </w:t>
      </w:r>
      <w:r w:rsidR="00B87B5E" w:rsidRPr="00132D0A">
        <w:rPr>
          <w:rFonts w:asciiTheme="majorHAnsi" w:hAnsiTheme="majorHAnsi"/>
          <w:sz w:val="27"/>
          <w:szCs w:val="27"/>
          <w:lang w:val="en-GB"/>
        </w:rPr>
        <w:t xml:space="preserve">same </w:t>
      </w:r>
      <w:r w:rsidR="00D94A66" w:rsidRPr="00132D0A">
        <w:rPr>
          <w:rFonts w:asciiTheme="majorHAnsi" w:hAnsiTheme="majorHAnsi"/>
          <w:sz w:val="27"/>
          <w:szCs w:val="27"/>
          <w:lang w:val="en-GB"/>
        </w:rPr>
        <w:t xml:space="preserve">year </w:t>
      </w:r>
      <w:r w:rsidR="000E4991" w:rsidRPr="00132D0A">
        <w:rPr>
          <w:rFonts w:asciiTheme="majorHAnsi" w:hAnsiTheme="majorHAnsi"/>
          <w:sz w:val="27"/>
          <w:szCs w:val="27"/>
          <w:lang w:val="en-GB"/>
        </w:rPr>
        <w:t>that</w:t>
      </w:r>
      <w:r w:rsidR="00D94A66" w:rsidRPr="00132D0A">
        <w:rPr>
          <w:rFonts w:asciiTheme="majorHAnsi" w:hAnsiTheme="majorHAnsi"/>
          <w:sz w:val="27"/>
          <w:szCs w:val="27"/>
          <w:lang w:val="en-GB"/>
        </w:rPr>
        <w:t xml:space="preserve"> the future </w:t>
      </w:r>
      <w:r w:rsidR="000E4991" w:rsidRPr="00132D0A">
        <w:rPr>
          <w:rFonts w:asciiTheme="majorHAnsi" w:hAnsiTheme="majorHAnsi"/>
          <w:sz w:val="27"/>
          <w:szCs w:val="27"/>
          <w:lang w:val="en-GB"/>
        </w:rPr>
        <w:t>fabulist</w:t>
      </w:r>
      <w:r w:rsidRPr="00132D0A">
        <w:rPr>
          <w:rFonts w:asciiTheme="majorHAnsi" w:hAnsiTheme="majorHAnsi"/>
          <w:sz w:val="27"/>
          <w:szCs w:val="27"/>
          <w:lang w:val="en-GB"/>
        </w:rPr>
        <w:t xml:space="preserve"> and surrealist</w:t>
      </w:r>
      <w:r w:rsidR="00F1655A" w:rsidRPr="00132D0A">
        <w:rPr>
          <w:rFonts w:asciiTheme="majorHAnsi" w:hAnsiTheme="majorHAnsi"/>
          <w:sz w:val="27"/>
          <w:szCs w:val="27"/>
          <w:lang w:val="en-GB"/>
        </w:rPr>
        <w:t>,</w:t>
      </w:r>
      <w:r w:rsidRPr="00132D0A">
        <w:rPr>
          <w:rFonts w:asciiTheme="majorHAnsi" w:hAnsiTheme="majorHAnsi"/>
          <w:sz w:val="27"/>
          <w:szCs w:val="27"/>
          <w:lang w:val="en-GB"/>
        </w:rPr>
        <w:t xml:space="preserve"> Jorge Luis Borges</w:t>
      </w:r>
      <w:r w:rsidR="00F1655A" w:rsidRPr="00132D0A">
        <w:rPr>
          <w:rFonts w:asciiTheme="majorHAnsi" w:hAnsiTheme="majorHAnsi"/>
          <w:sz w:val="27"/>
          <w:szCs w:val="27"/>
          <w:lang w:val="en-GB"/>
        </w:rPr>
        <w:t>,</w:t>
      </w:r>
      <w:r w:rsidRPr="00132D0A">
        <w:rPr>
          <w:rFonts w:asciiTheme="majorHAnsi" w:hAnsiTheme="majorHAnsi"/>
          <w:sz w:val="27"/>
          <w:szCs w:val="27"/>
          <w:lang w:val="en-GB"/>
        </w:rPr>
        <w:t xml:space="preserve"> first saw the light of day in Buenos Aires, several thousand kilometres further south on the continent. And in the </w:t>
      </w:r>
      <w:r w:rsidR="000E4991" w:rsidRPr="00132D0A">
        <w:rPr>
          <w:rFonts w:asciiTheme="majorHAnsi" w:hAnsiTheme="majorHAnsi"/>
          <w:sz w:val="27"/>
          <w:szCs w:val="27"/>
          <w:lang w:val="en-GB"/>
        </w:rPr>
        <w:t xml:space="preserve">same </w:t>
      </w:r>
      <w:r w:rsidRPr="00132D0A">
        <w:rPr>
          <w:rFonts w:asciiTheme="majorHAnsi" w:hAnsiTheme="majorHAnsi"/>
          <w:sz w:val="27"/>
          <w:szCs w:val="27"/>
          <w:lang w:val="en-GB"/>
        </w:rPr>
        <w:t>year the last stamp from Boyacá was issued, 1904, the painter and poseur Salvador Dali was born in Figueras</w:t>
      </w:r>
      <w:r w:rsidR="00A064B2" w:rsidRPr="00132D0A">
        <w:rPr>
          <w:rFonts w:asciiTheme="majorHAnsi" w:hAnsiTheme="majorHAnsi"/>
          <w:sz w:val="27"/>
          <w:szCs w:val="27"/>
          <w:lang w:val="en-GB"/>
        </w:rPr>
        <w:t>,</w:t>
      </w:r>
      <w:r w:rsidRPr="00132D0A">
        <w:rPr>
          <w:rFonts w:asciiTheme="majorHAnsi" w:hAnsiTheme="majorHAnsi"/>
          <w:sz w:val="27"/>
          <w:szCs w:val="27"/>
          <w:lang w:val="en-GB"/>
        </w:rPr>
        <w:t xml:space="preserve"> Spain. Julio Flórez</w:t>
      </w:r>
      <w:r w:rsidR="000E4991" w:rsidRPr="00132D0A">
        <w:rPr>
          <w:rFonts w:asciiTheme="majorHAnsi" w:hAnsiTheme="majorHAnsi"/>
          <w:sz w:val="27"/>
          <w:szCs w:val="27"/>
          <w:lang w:val="en-GB"/>
        </w:rPr>
        <w:t>, who</w:t>
      </w:r>
      <w:r w:rsidRPr="00132D0A">
        <w:rPr>
          <w:rFonts w:asciiTheme="majorHAnsi" w:hAnsiTheme="majorHAnsi"/>
          <w:sz w:val="27"/>
          <w:szCs w:val="27"/>
          <w:lang w:val="en-GB"/>
        </w:rPr>
        <w:t xml:space="preserve"> had already been active for some years </w:t>
      </w:r>
      <w:r w:rsidR="00B87B5E" w:rsidRPr="00132D0A">
        <w:rPr>
          <w:rFonts w:asciiTheme="majorHAnsi" w:hAnsiTheme="majorHAnsi"/>
          <w:sz w:val="27"/>
          <w:szCs w:val="27"/>
          <w:lang w:val="en-GB"/>
        </w:rPr>
        <w:t xml:space="preserve">by then, </w:t>
      </w:r>
      <w:r w:rsidR="00A064B2" w:rsidRPr="00132D0A">
        <w:rPr>
          <w:rFonts w:asciiTheme="majorHAnsi" w:hAnsiTheme="majorHAnsi"/>
          <w:sz w:val="27"/>
          <w:szCs w:val="27"/>
          <w:lang w:val="en-GB"/>
        </w:rPr>
        <w:t>was</w:t>
      </w:r>
      <w:r w:rsidR="000E4991" w:rsidRPr="00132D0A">
        <w:rPr>
          <w:rFonts w:asciiTheme="majorHAnsi" w:hAnsiTheme="majorHAnsi"/>
          <w:sz w:val="27"/>
          <w:szCs w:val="27"/>
          <w:lang w:val="en-GB"/>
        </w:rPr>
        <w:t xml:space="preserve">, in many ways, </w:t>
      </w:r>
      <w:r w:rsidR="00A064B2" w:rsidRPr="00132D0A">
        <w:rPr>
          <w:rFonts w:asciiTheme="majorHAnsi" w:hAnsiTheme="majorHAnsi"/>
          <w:sz w:val="27"/>
          <w:szCs w:val="27"/>
          <w:lang w:val="en-GB"/>
        </w:rPr>
        <w:t>the</w:t>
      </w:r>
      <w:r w:rsidRPr="00132D0A">
        <w:rPr>
          <w:rFonts w:asciiTheme="majorHAnsi" w:hAnsiTheme="majorHAnsi"/>
          <w:sz w:val="27"/>
          <w:szCs w:val="27"/>
          <w:lang w:val="en-GB"/>
        </w:rPr>
        <w:t xml:space="preserve"> ideological </w:t>
      </w:r>
      <w:r w:rsidR="000E4991" w:rsidRPr="00132D0A">
        <w:rPr>
          <w:rFonts w:asciiTheme="majorHAnsi" w:hAnsiTheme="majorHAnsi"/>
          <w:sz w:val="27"/>
          <w:szCs w:val="27"/>
          <w:lang w:val="en-GB"/>
        </w:rPr>
        <w:t>precursor</w:t>
      </w:r>
      <w:r w:rsidRPr="00132D0A">
        <w:rPr>
          <w:rFonts w:asciiTheme="majorHAnsi" w:hAnsiTheme="majorHAnsi"/>
          <w:sz w:val="27"/>
          <w:szCs w:val="27"/>
          <w:lang w:val="en-GB"/>
        </w:rPr>
        <w:t xml:space="preserve"> </w:t>
      </w:r>
      <w:r w:rsidR="00A064B2" w:rsidRPr="00132D0A">
        <w:rPr>
          <w:rFonts w:asciiTheme="majorHAnsi" w:hAnsiTheme="majorHAnsi"/>
          <w:sz w:val="27"/>
          <w:szCs w:val="27"/>
          <w:lang w:val="en-GB"/>
        </w:rPr>
        <w:t>of</w:t>
      </w:r>
      <w:r w:rsidRPr="00132D0A">
        <w:rPr>
          <w:rFonts w:asciiTheme="majorHAnsi" w:hAnsiTheme="majorHAnsi"/>
          <w:sz w:val="27"/>
          <w:szCs w:val="27"/>
          <w:lang w:val="en-GB"/>
        </w:rPr>
        <w:t xml:space="preserve"> his b</w:t>
      </w:r>
      <w:r w:rsidR="004B6837" w:rsidRPr="00132D0A">
        <w:rPr>
          <w:rFonts w:asciiTheme="majorHAnsi" w:hAnsiTheme="majorHAnsi"/>
          <w:sz w:val="27"/>
          <w:szCs w:val="27"/>
          <w:lang w:val="en-GB"/>
        </w:rPr>
        <w:t>etter-known successors.</w:t>
      </w:r>
    </w:p>
    <w:p w14:paraId="6EB21CA5" w14:textId="27C1110D" w:rsidR="00EC47E2" w:rsidRPr="00132D0A" w:rsidRDefault="00EC47E2" w:rsidP="00551698">
      <w:pPr>
        <w:ind w:firstLine="567"/>
        <w:rPr>
          <w:rFonts w:asciiTheme="majorHAnsi" w:hAnsiTheme="majorHAnsi"/>
          <w:sz w:val="27"/>
          <w:szCs w:val="27"/>
          <w:lang w:val="en-GB"/>
        </w:rPr>
      </w:pPr>
      <w:r w:rsidRPr="00132D0A">
        <w:rPr>
          <w:rFonts w:asciiTheme="majorHAnsi" w:hAnsiTheme="majorHAnsi"/>
          <w:sz w:val="27"/>
          <w:szCs w:val="27"/>
          <w:lang w:val="en-GB"/>
        </w:rPr>
        <w:t>It is at this time that he moves to Bogotá</w:t>
      </w:r>
      <w:r w:rsidR="00A064B2" w:rsidRPr="00132D0A">
        <w:rPr>
          <w:rFonts w:asciiTheme="majorHAnsi" w:hAnsiTheme="majorHAnsi"/>
          <w:sz w:val="27"/>
          <w:szCs w:val="27"/>
          <w:lang w:val="en-GB"/>
        </w:rPr>
        <w:t xml:space="preserve"> and forms </w:t>
      </w:r>
      <w:r w:rsidR="00A064B2" w:rsidRPr="00132D0A">
        <w:rPr>
          <w:rFonts w:asciiTheme="majorHAnsi" w:hAnsiTheme="majorHAnsi"/>
          <w:sz w:val="27"/>
          <w:szCs w:val="27"/>
          <w:u w:val="single"/>
          <w:lang w:val="en-GB"/>
        </w:rPr>
        <w:t>La Gruta Simbólica</w:t>
      </w:r>
      <w:r w:rsidR="00132D0A">
        <w:rPr>
          <w:rFonts w:asciiTheme="majorHAnsi" w:hAnsiTheme="majorHAnsi"/>
          <w:sz w:val="27"/>
          <w:szCs w:val="27"/>
          <w:lang w:val="en-GB"/>
        </w:rPr>
        <w:t xml:space="preserve"> [‘</w:t>
      </w:r>
      <w:r w:rsidR="00A064B2" w:rsidRPr="00132D0A">
        <w:rPr>
          <w:rFonts w:asciiTheme="majorHAnsi" w:hAnsiTheme="majorHAnsi"/>
          <w:sz w:val="27"/>
          <w:szCs w:val="27"/>
          <w:lang w:val="en-GB"/>
        </w:rPr>
        <w:t>the Symbolic Grotto</w:t>
      </w:r>
      <w:r w:rsidR="00132D0A">
        <w:rPr>
          <w:rFonts w:asciiTheme="majorHAnsi" w:hAnsiTheme="majorHAnsi"/>
          <w:sz w:val="27"/>
          <w:szCs w:val="27"/>
          <w:lang w:val="en-GB"/>
        </w:rPr>
        <w:t>’]</w:t>
      </w:r>
      <w:r w:rsidRPr="00132D0A">
        <w:rPr>
          <w:rFonts w:asciiTheme="majorHAnsi" w:hAnsiTheme="majorHAnsi"/>
          <w:sz w:val="27"/>
          <w:szCs w:val="27"/>
          <w:lang w:val="en-GB"/>
        </w:rPr>
        <w:t xml:space="preserve"> with a group of like-minded fellow-artists. The idea arose, he said, after they </w:t>
      </w:r>
      <w:r w:rsidR="000E4991" w:rsidRPr="00132D0A">
        <w:rPr>
          <w:rFonts w:asciiTheme="majorHAnsi" w:hAnsiTheme="majorHAnsi"/>
          <w:sz w:val="27"/>
          <w:szCs w:val="27"/>
          <w:lang w:val="en-GB"/>
        </w:rPr>
        <w:t>had a narrow escape from</w:t>
      </w:r>
      <w:r w:rsidRPr="00132D0A">
        <w:rPr>
          <w:rFonts w:asciiTheme="majorHAnsi" w:hAnsiTheme="majorHAnsi"/>
          <w:sz w:val="27"/>
          <w:szCs w:val="27"/>
          <w:lang w:val="en-GB"/>
        </w:rPr>
        <w:t xml:space="preserve"> a battalion of government soldiers </w:t>
      </w:r>
      <w:r w:rsidR="000E4991" w:rsidRPr="00132D0A">
        <w:rPr>
          <w:rFonts w:asciiTheme="majorHAnsi" w:hAnsiTheme="majorHAnsi"/>
          <w:sz w:val="27"/>
          <w:szCs w:val="27"/>
          <w:lang w:val="en-GB"/>
        </w:rPr>
        <w:t xml:space="preserve">one night </w:t>
      </w:r>
      <w:r w:rsidRPr="00132D0A">
        <w:rPr>
          <w:rFonts w:asciiTheme="majorHAnsi" w:hAnsiTheme="majorHAnsi"/>
          <w:sz w:val="27"/>
          <w:szCs w:val="27"/>
          <w:lang w:val="en-GB"/>
        </w:rPr>
        <w:t xml:space="preserve">after curfew. The conversations and rum drinking that followed resulted, the next morning, in the pamphlet entitled </w:t>
      </w:r>
      <w:r w:rsidR="00132D0A">
        <w:rPr>
          <w:rFonts w:asciiTheme="majorHAnsi" w:hAnsiTheme="majorHAnsi"/>
          <w:sz w:val="27"/>
          <w:szCs w:val="27"/>
          <w:lang w:val="en-GB"/>
        </w:rPr>
        <w:t>‘</w:t>
      </w:r>
      <w:r w:rsidRPr="00132D0A">
        <w:rPr>
          <w:rFonts w:asciiTheme="majorHAnsi" w:hAnsiTheme="majorHAnsi"/>
          <w:sz w:val="27"/>
          <w:szCs w:val="27"/>
          <w:lang w:val="en-GB"/>
        </w:rPr>
        <w:t>Of Decadence and Symbolism</w:t>
      </w:r>
      <w:r w:rsidR="00132D0A">
        <w:rPr>
          <w:rFonts w:asciiTheme="majorHAnsi" w:hAnsiTheme="majorHAnsi"/>
          <w:sz w:val="27"/>
          <w:szCs w:val="27"/>
          <w:lang w:val="en-GB"/>
        </w:rPr>
        <w:t>’</w:t>
      </w:r>
      <w:r w:rsidRPr="00132D0A">
        <w:rPr>
          <w:rFonts w:asciiTheme="majorHAnsi" w:hAnsiTheme="majorHAnsi"/>
          <w:sz w:val="27"/>
          <w:szCs w:val="27"/>
          <w:lang w:val="en-GB"/>
        </w:rPr>
        <w:t>. It is strongly inspired by the French poets</w:t>
      </w:r>
      <w:r w:rsidR="00A064B2" w:rsidRPr="00132D0A">
        <w:rPr>
          <w:rFonts w:asciiTheme="majorHAnsi" w:hAnsiTheme="majorHAnsi"/>
          <w:sz w:val="27"/>
          <w:szCs w:val="27"/>
          <w:lang w:val="en-GB"/>
        </w:rPr>
        <w:t>,</w:t>
      </w:r>
      <w:r w:rsidRPr="00132D0A">
        <w:rPr>
          <w:rFonts w:asciiTheme="majorHAnsi" w:hAnsiTheme="majorHAnsi"/>
          <w:sz w:val="27"/>
          <w:szCs w:val="27"/>
          <w:lang w:val="en-GB"/>
        </w:rPr>
        <w:t xml:space="preserve"> Charles Baudelaire and Arthur Rimbaud.</w:t>
      </w:r>
    </w:p>
    <w:p w14:paraId="6A485B0D" w14:textId="532B0595" w:rsidR="00EC47E2" w:rsidRPr="00132D0A" w:rsidRDefault="00EC47E2" w:rsidP="00551698">
      <w:pPr>
        <w:ind w:firstLine="567"/>
        <w:rPr>
          <w:rFonts w:asciiTheme="majorHAnsi" w:hAnsiTheme="majorHAnsi"/>
          <w:sz w:val="27"/>
          <w:szCs w:val="27"/>
          <w:lang w:val="en-GB"/>
        </w:rPr>
      </w:pPr>
      <w:r w:rsidRPr="00132D0A">
        <w:rPr>
          <w:rFonts w:asciiTheme="majorHAnsi" w:hAnsiTheme="majorHAnsi"/>
          <w:sz w:val="27"/>
          <w:szCs w:val="27"/>
          <w:lang w:val="en-GB"/>
        </w:rPr>
        <w:t>The end of the 1800s was a period of prosperity</w:t>
      </w:r>
      <w:r w:rsidR="00546E84" w:rsidRPr="00132D0A">
        <w:rPr>
          <w:rFonts w:asciiTheme="majorHAnsi" w:hAnsiTheme="majorHAnsi"/>
          <w:sz w:val="27"/>
          <w:szCs w:val="27"/>
          <w:lang w:val="en-GB"/>
        </w:rPr>
        <w:t>,</w:t>
      </w:r>
      <w:r w:rsidRPr="00132D0A">
        <w:rPr>
          <w:rFonts w:asciiTheme="majorHAnsi" w:hAnsiTheme="majorHAnsi"/>
          <w:sz w:val="27"/>
          <w:szCs w:val="27"/>
          <w:lang w:val="en-GB"/>
        </w:rPr>
        <w:t xml:space="preserve"> full of belief in the future; but many</w:t>
      </w:r>
      <w:r w:rsidR="000E4991" w:rsidRPr="00132D0A">
        <w:rPr>
          <w:rFonts w:asciiTheme="majorHAnsi" w:hAnsiTheme="majorHAnsi"/>
          <w:sz w:val="27"/>
          <w:szCs w:val="27"/>
          <w:lang w:val="en-GB"/>
        </w:rPr>
        <w:t xml:space="preserve"> people</w:t>
      </w:r>
      <w:r w:rsidRPr="00132D0A">
        <w:rPr>
          <w:rFonts w:asciiTheme="majorHAnsi" w:hAnsiTheme="majorHAnsi"/>
          <w:sz w:val="27"/>
          <w:szCs w:val="27"/>
          <w:lang w:val="en-GB"/>
        </w:rPr>
        <w:t>, particularly artists and philosophers, did not share this optimism. The term fin de siècle was coined</w:t>
      </w:r>
      <w:r w:rsidR="00546E84" w:rsidRPr="00132D0A">
        <w:rPr>
          <w:rFonts w:asciiTheme="majorHAnsi" w:hAnsiTheme="majorHAnsi"/>
          <w:sz w:val="27"/>
          <w:szCs w:val="27"/>
          <w:lang w:val="en-GB"/>
        </w:rPr>
        <w:t xml:space="preserve">, describing with a certain melancholy a period on the wane. The most tenacious called themselves decadents. The term </w:t>
      </w:r>
      <w:r w:rsidR="004247D1" w:rsidRPr="00132D0A">
        <w:rPr>
          <w:rFonts w:asciiTheme="majorHAnsi" w:hAnsiTheme="majorHAnsi"/>
          <w:sz w:val="27"/>
          <w:szCs w:val="27"/>
          <w:lang w:val="en-GB"/>
        </w:rPr>
        <w:t>‘</w:t>
      </w:r>
      <w:r w:rsidR="00546E84" w:rsidRPr="00132D0A">
        <w:rPr>
          <w:rFonts w:asciiTheme="majorHAnsi" w:hAnsiTheme="majorHAnsi"/>
          <w:sz w:val="27"/>
          <w:szCs w:val="27"/>
          <w:lang w:val="en-GB"/>
        </w:rPr>
        <w:t>decadence</w:t>
      </w:r>
      <w:r w:rsidR="004247D1" w:rsidRPr="00132D0A">
        <w:rPr>
          <w:rFonts w:asciiTheme="majorHAnsi" w:hAnsiTheme="majorHAnsi"/>
          <w:sz w:val="27"/>
          <w:szCs w:val="27"/>
          <w:lang w:val="en-GB"/>
        </w:rPr>
        <w:t>’</w:t>
      </w:r>
      <w:r w:rsidR="00546E84" w:rsidRPr="00132D0A">
        <w:rPr>
          <w:rFonts w:asciiTheme="majorHAnsi" w:hAnsiTheme="majorHAnsi"/>
          <w:sz w:val="27"/>
          <w:szCs w:val="27"/>
          <w:lang w:val="en-GB"/>
        </w:rPr>
        <w:t xml:space="preserve"> signified a phenomenon in absolute decline, and was </w:t>
      </w:r>
      <w:r w:rsidR="00A064B2" w:rsidRPr="00132D0A">
        <w:rPr>
          <w:rFonts w:asciiTheme="majorHAnsi" w:hAnsiTheme="majorHAnsi"/>
          <w:sz w:val="27"/>
          <w:szCs w:val="27"/>
          <w:lang w:val="en-GB"/>
        </w:rPr>
        <w:t>part</w:t>
      </w:r>
      <w:r w:rsidR="00546E84" w:rsidRPr="00132D0A">
        <w:rPr>
          <w:rFonts w:asciiTheme="majorHAnsi" w:hAnsiTheme="majorHAnsi"/>
          <w:sz w:val="27"/>
          <w:szCs w:val="27"/>
          <w:lang w:val="en-GB"/>
        </w:rPr>
        <w:t xml:space="preserve"> of a conscious strategy of provocation. The decadent artists did not, themselves, wish to appear decadent. Their intention</w:t>
      </w:r>
      <w:r w:rsidR="000E4991" w:rsidRPr="00132D0A">
        <w:rPr>
          <w:rFonts w:asciiTheme="majorHAnsi" w:hAnsiTheme="majorHAnsi"/>
          <w:sz w:val="27"/>
          <w:szCs w:val="27"/>
          <w:lang w:val="en-GB"/>
        </w:rPr>
        <w:t xml:space="preserve"> </w:t>
      </w:r>
      <w:r w:rsidR="00546E84" w:rsidRPr="00132D0A">
        <w:rPr>
          <w:rFonts w:asciiTheme="majorHAnsi" w:hAnsiTheme="majorHAnsi"/>
          <w:sz w:val="27"/>
          <w:szCs w:val="27"/>
          <w:lang w:val="en-GB"/>
        </w:rPr>
        <w:t xml:space="preserve">was </w:t>
      </w:r>
      <w:r w:rsidR="000E4991" w:rsidRPr="00132D0A">
        <w:rPr>
          <w:rFonts w:asciiTheme="majorHAnsi" w:hAnsiTheme="majorHAnsi"/>
          <w:sz w:val="27"/>
          <w:szCs w:val="27"/>
          <w:lang w:val="en-GB"/>
        </w:rPr>
        <w:t xml:space="preserve">rather </w:t>
      </w:r>
      <w:r w:rsidR="00546E84" w:rsidRPr="00132D0A">
        <w:rPr>
          <w:rFonts w:asciiTheme="majorHAnsi" w:hAnsiTheme="majorHAnsi"/>
          <w:sz w:val="27"/>
          <w:szCs w:val="27"/>
          <w:lang w:val="en-GB"/>
        </w:rPr>
        <w:t xml:space="preserve">to reveal the decadence they believed they saw in their </w:t>
      </w:r>
      <w:r w:rsidR="000E4991" w:rsidRPr="00132D0A">
        <w:rPr>
          <w:rFonts w:asciiTheme="majorHAnsi" w:hAnsiTheme="majorHAnsi"/>
          <w:sz w:val="27"/>
          <w:szCs w:val="27"/>
          <w:lang w:val="en-GB"/>
        </w:rPr>
        <w:t>age</w:t>
      </w:r>
      <w:r w:rsidR="00546E84" w:rsidRPr="00132D0A">
        <w:rPr>
          <w:rFonts w:asciiTheme="majorHAnsi" w:hAnsiTheme="majorHAnsi"/>
          <w:sz w:val="27"/>
          <w:szCs w:val="27"/>
          <w:lang w:val="en-GB"/>
        </w:rPr>
        <w:t xml:space="preserve">. At the same time, they claimed the right to freedom of artistic development, </w:t>
      </w:r>
      <w:r w:rsidR="00EF1112" w:rsidRPr="00132D0A">
        <w:rPr>
          <w:rFonts w:asciiTheme="majorHAnsi" w:hAnsiTheme="majorHAnsi"/>
          <w:sz w:val="27"/>
          <w:szCs w:val="27"/>
          <w:lang w:val="en-GB"/>
        </w:rPr>
        <w:t>independent</w:t>
      </w:r>
      <w:r w:rsidR="00546E84" w:rsidRPr="00132D0A">
        <w:rPr>
          <w:rFonts w:asciiTheme="majorHAnsi" w:hAnsiTheme="majorHAnsi"/>
          <w:sz w:val="27"/>
          <w:szCs w:val="27"/>
          <w:lang w:val="en-GB"/>
        </w:rPr>
        <w:t xml:space="preserve"> of </w:t>
      </w:r>
      <w:r w:rsidR="00F1655A" w:rsidRPr="00132D0A">
        <w:rPr>
          <w:rFonts w:asciiTheme="majorHAnsi" w:hAnsiTheme="majorHAnsi"/>
          <w:sz w:val="27"/>
          <w:szCs w:val="27"/>
          <w:lang w:val="en-GB"/>
        </w:rPr>
        <w:t>shallow</w:t>
      </w:r>
      <w:r w:rsidR="00546E84" w:rsidRPr="00132D0A">
        <w:rPr>
          <w:rFonts w:asciiTheme="majorHAnsi" w:hAnsiTheme="majorHAnsi"/>
          <w:sz w:val="27"/>
          <w:szCs w:val="27"/>
          <w:lang w:val="en-GB"/>
        </w:rPr>
        <w:t xml:space="preserve"> and authoritarian </w:t>
      </w:r>
      <w:r w:rsidR="00EF1112" w:rsidRPr="00132D0A">
        <w:rPr>
          <w:rFonts w:asciiTheme="majorHAnsi" w:hAnsiTheme="majorHAnsi"/>
          <w:sz w:val="27"/>
          <w:szCs w:val="27"/>
          <w:lang w:val="en-GB"/>
        </w:rPr>
        <w:t xml:space="preserve">influences. In </w:t>
      </w:r>
      <w:r w:rsidR="00446F49" w:rsidRPr="00132D0A">
        <w:rPr>
          <w:rFonts w:asciiTheme="majorHAnsi" w:hAnsiTheme="majorHAnsi"/>
          <w:sz w:val="27"/>
          <w:szCs w:val="27"/>
          <w:lang w:val="en-GB"/>
        </w:rPr>
        <w:lastRenderedPageBreak/>
        <w:t xml:space="preserve">poetry’s </w:t>
      </w:r>
      <w:r w:rsidR="004247D1" w:rsidRPr="00132D0A">
        <w:rPr>
          <w:rFonts w:asciiTheme="majorHAnsi" w:hAnsiTheme="majorHAnsi"/>
          <w:sz w:val="27"/>
          <w:szCs w:val="27"/>
          <w:lang w:val="en-GB"/>
        </w:rPr>
        <w:t>‘</w:t>
      </w:r>
      <w:r w:rsidR="00EF1112" w:rsidRPr="00132D0A">
        <w:rPr>
          <w:rFonts w:asciiTheme="majorHAnsi" w:hAnsiTheme="majorHAnsi"/>
          <w:sz w:val="27"/>
          <w:szCs w:val="27"/>
          <w:lang w:val="en-GB"/>
        </w:rPr>
        <w:t>supernatural</w:t>
      </w:r>
      <w:r w:rsidR="004247D1" w:rsidRPr="00132D0A">
        <w:rPr>
          <w:rFonts w:asciiTheme="majorHAnsi" w:hAnsiTheme="majorHAnsi"/>
          <w:sz w:val="27"/>
          <w:szCs w:val="27"/>
          <w:lang w:val="en-GB"/>
        </w:rPr>
        <w:t>’</w:t>
      </w:r>
      <w:r w:rsidR="00EF1112" w:rsidRPr="00132D0A">
        <w:rPr>
          <w:rFonts w:asciiTheme="majorHAnsi" w:hAnsiTheme="majorHAnsi"/>
          <w:sz w:val="27"/>
          <w:szCs w:val="27"/>
          <w:lang w:val="en-GB"/>
        </w:rPr>
        <w:t xml:space="preserve"> </w:t>
      </w:r>
      <w:r w:rsidR="00446F49" w:rsidRPr="00132D0A">
        <w:rPr>
          <w:rFonts w:asciiTheme="majorHAnsi" w:hAnsiTheme="majorHAnsi"/>
          <w:sz w:val="27"/>
          <w:szCs w:val="27"/>
          <w:lang w:val="en-GB"/>
        </w:rPr>
        <w:t>realm</w:t>
      </w:r>
      <w:r w:rsidR="00EF1112" w:rsidRPr="00132D0A">
        <w:rPr>
          <w:rFonts w:asciiTheme="majorHAnsi" w:hAnsiTheme="majorHAnsi"/>
          <w:sz w:val="27"/>
          <w:szCs w:val="27"/>
          <w:lang w:val="en-GB"/>
        </w:rPr>
        <w:t xml:space="preserve"> of beauty, declared Baudelaire, desire is</w:t>
      </w:r>
      <w:r w:rsidR="00446F49" w:rsidRPr="00132D0A">
        <w:rPr>
          <w:rFonts w:asciiTheme="majorHAnsi" w:hAnsiTheme="majorHAnsi"/>
          <w:sz w:val="27"/>
          <w:szCs w:val="27"/>
          <w:lang w:val="en-GB"/>
        </w:rPr>
        <w:t xml:space="preserve"> </w:t>
      </w:r>
      <w:r w:rsidR="004247D1" w:rsidRPr="00132D0A">
        <w:rPr>
          <w:rFonts w:asciiTheme="majorHAnsi" w:hAnsiTheme="majorHAnsi"/>
          <w:sz w:val="27"/>
          <w:szCs w:val="27"/>
          <w:lang w:val="en-GB"/>
        </w:rPr>
        <w:t>‘</w:t>
      </w:r>
      <w:r w:rsidR="00446F49" w:rsidRPr="00132D0A">
        <w:rPr>
          <w:rFonts w:asciiTheme="majorHAnsi" w:hAnsiTheme="majorHAnsi"/>
          <w:sz w:val="27"/>
          <w:szCs w:val="27"/>
          <w:lang w:val="en-GB"/>
        </w:rPr>
        <w:t>pure</w:t>
      </w:r>
      <w:r w:rsidR="004247D1" w:rsidRPr="00132D0A">
        <w:rPr>
          <w:rFonts w:asciiTheme="majorHAnsi" w:hAnsiTheme="majorHAnsi"/>
          <w:sz w:val="27"/>
          <w:szCs w:val="27"/>
          <w:lang w:val="en-GB"/>
        </w:rPr>
        <w:t>’</w:t>
      </w:r>
      <w:r w:rsidR="00446F49" w:rsidRPr="00132D0A">
        <w:rPr>
          <w:rFonts w:asciiTheme="majorHAnsi" w:hAnsiTheme="majorHAnsi"/>
          <w:sz w:val="27"/>
          <w:szCs w:val="27"/>
          <w:lang w:val="en-GB"/>
        </w:rPr>
        <w:t xml:space="preserve">, melancholy is </w:t>
      </w:r>
      <w:r w:rsidR="004247D1" w:rsidRPr="00132D0A">
        <w:rPr>
          <w:rFonts w:asciiTheme="majorHAnsi" w:hAnsiTheme="majorHAnsi"/>
          <w:sz w:val="27"/>
          <w:szCs w:val="27"/>
          <w:lang w:val="en-GB"/>
        </w:rPr>
        <w:t>‘</w:t>
      </w:r>
      <w:r w:rsidR="00446F49" w:rsidRPr="00132D0A">
        <w:rPr>
          <w:rFonts w:asciiTheme="majorHAnsi" w:hAnsiTheme="majorHAnsi"/>
          <w:sz w:val="27"/>
          <w:szCs w:val="27"/>
          <w:lang w:val="en-GB"/>
        </w:rPr>
        <w:t>gracious</w:t>
      </w:r>
      <w:r w:rsidR="004247D1" w:rsidRPr="00132D0A">
        <w:rPr>
          <w:rFonts w:asciiTheme="majorHAnsi" w:hAnsiTheme="majorHAnsi"/>
          <w:sz w:val="27"/>
          <w:szCs w:val="27"/>
          <w:lang w:val="en-GB"/>
        </w:rPr>
        <w:t>’</w:t>
      </w:r>
      <w:r w:rsidR="00446F49" w:rsidRPr="00132D0A">
        <w:rPr>
          <w:rFonts w:asciiTheme="majorHAnsi" w:hAnsiTheme="majorHAnsi"/>
          <w:sz w:val="27"/>
          <w:szCs w:val="27"/>
          <w:lang w:val="en-GB"/>
        </w:rPr>
        <w:t xml:space="preserve"> and desperation is </w:t>
      </w:r>
      <w:r w:rsidR="004247D1" w:rsidRPr="00132D0A">
        <w:rPr>
          <w:rFonts w:asciiTheme="majorHAnsi" w:hAnsiTheme="majorHAnsi"/>
          <w:sz w:val="27"/>
          <w:szCs w:val="27"/>
          <w:lang w:val="en-GB"/>
        </w:rPr>
        <w:t>‘</w:t>
      </w:r>
      <w:r w:rsidR="00446F49" w:rsidRPr="00132D0A">
        <w:rPr>
          <w:rFonts w:asciiTheme="majorHAnsi" w:hAnsiTheme="majorHAnsi"/>
          <w:sz w:val="27"/>
          <w:szCs w:val="27"/>
          <w:lang w:val="en-GB"/>
        </w:rPr>
        <w:t>noble</w:t>
      </w:r>
      <w:r w:rsidR="004247D1" w:rsidRPr="00132D0A">
        <w:rPr>
          <w:rFonts w:asciiTheme="majorHAnsi" w:hAnsiTheme="majorHAnsi"/>
          <w:sz w:val="27"/>
          <w:szCs w:val="27"/>
          <w:lang w:val="en-GB"/>
        </w:rPr>
        <w:t>’</w:t>
      </w:r>
      <w:r w:rsidR="00446F49" w:rsidRPr="00132D0A">
        <w:rPr>
          <w:rFonts w:asciiTheme="majorHAnsi" w:hAnsiTheme="majorHAnsi"/>
          <w:sz w:val="27"/>
          <w:szCs w:val="27"/>
          <w:lang w:val="en-GB"/>
        </w:rPr>
        <w:t>.</w:t>
      </w:r>
      <w:r w:rsidR="00446F49" w:rsidRPr="00132D0A">
        <w:rPr>
          <w:rStyle w:val="Sluttnotereferanse"/>
          <w:rFonts w:asciiTheme="majorHAnsi" w:hAnsiTheme="majorHAnsi"/>
          <w:sz w:val="27"/>
          <w:szCs w:val="27"/>
          <w:lang w:val="en-GB"/>
        </w:rPr>
        <w:endnoteReference w:id="59"/>
      </w:r>
    </w:p>
    <w:p w14:paraId="09791DEC" w14:textId="1452222E" w:rsidR="00B87B5E" w:rsidRPr="00132D0A" w:rsidRDefault="00D661C4" w:rsidP="00B87B5E">
      <w:pPr>
        <w:rPr>
          <w:rFonts w:asciiTheme="majorHAnsi" w:hAnsiTheme="majorHAnsi"/>
          <w:sz w:val="27"/>
          <w:szCs w:val="27"/>
          <w:highlight w:val="cyan"/>
          <w:lang w:val="en-GB"/>
        </w:rPr>
      </w:pPr>
      <w:r w:rsidRPr="00132D0A">
        <w:rPr>
          <w:rFonts w:asciiTheme="majorHAnsi" w:hAnsiTheme="majorHAnsi"/>
          <w:sz w:val="27"/>
          <w:szCs w:val="27"/>
          <w:lang w:val="en-GB"/>
        </w:rPr>
        <w:t xml:space="preserve">The Symbolic Grotto consists of </w:t>
      </w:r>
      <w:r w:rsidR="00F1655A" w:rsidRPr="00132D0A">
        <w:rPr>
          <w:rFonts w:asciiTheme="majorHAnsi" w:hAnsiTheme="majorHAnsi"/>
          <w:sz w:val="27"/>
          <w:szCs w:val="27"/>
          <w:lang w:val="en-GB"/>
        </w:rPr>
        <w:t>seventy</w:t>
      </w:r>
      <w:r w:rsidRPr="00132D0A">
        <w:rPr>
          <w:rFonts w:asciiTheme="majorHAnsi" w:hAnsiTheme="majorHAnsi"/>
          <w:sz w:val="27"/>
          <w:szCs w:val="27"/>
          <w:lang w:val="en-GB"/>
        </w:rPr>
        <w:t xml:space="preserve"> painters, musicians and poets, some of whom are women. They hold </w:t>
      </w:r>
      <w:r w:rsidR="00B87B5E" w:rsidRPr="00132D0A">
        <w:rPr>
          <w:rFonts w:asciiTheme="majorHAnsi" w:hAnsiTheme="majorHAnsi"/>
          <w:sz w:val="27"/>
          <w:szCs w:val="27"/>
          <w:lang w:val="en-GB"/>
        </w:rPr>
        <w:t xml:space="preserve">secret </w:t>
      </w:r>
      <w:r w:rsidRPr="00132D0A">
        <w:rPr>
          <w:rFonts w:asciiTheme="majorHAnsi" w:hAnsiTheme="majorHAnsi"/>
          <w:sz w:val="27"/>
          <w:szCs w:val="27"/>
          <w:lang w:val="en-GB"/>
        </w:rPr>
        <w:t xml:space="preserve">salons </w:t>
      </w:r>
      <w:r w:rsidR="00B87B5E" w:rsidRPr="00132D0A">
        <w:rPr>
          <w:rFonts w:asciiTheme="majorHAnsi" w:hAnsiTheme="majorHAnsi"/>
          <w:sz w:val="27"/>
          <w:szCs w:val="27"/>
          <w:lang w:val="en-GB"/>
        </w:rPr>
        <w:t xml:space="preserve">at restaurants </w:t>
      </w:r>
      <w:r w:rsidR="00F1655A" w:rsidRPr="00132D0A">
        <w:rPr>
          <w:rFonts w:asciiTheme="majorHAnsi" w:hAnsiTheme="majorHAnsi"/>
          <w:sz w:val="27"/>
          <w:szCs w:val="27"/>
          <w:lang w:val="en-GB"/>
        </w:rPr>
        <w:t>near the Cathedral in Bogotá with names like</w:t>
      </w:r>
      <w:r w:rsidR="00B87B5E" w:rsidRPr="00132D0A">
        <w:rPr>
          <w:rFonts w:asciiTheme="majorHAnsi" w:hAnsiTheme="majorHAnsi"/>
          <w:sz w:val="27"/>
          <w:szCs w:val="27"/>
          <w:lang w:val="en-GB"/>
        </w:rPr>
        <w:t xml:space="preserve"> </w:t>
      </w:r>
      <w:r w:rsidR="00F1655A" w:rsidRPr="00132D0A">
        <w:rPr>
          <w:rFonts w:asciiTheme="majorHAnsi" w:hAnsiTheme="majorHAnsi"/>
          <w:sz w:val="27"/>
          <w:szCs w:val="27"/>
          <w:lang w:val="en-GB"/>
        </w:rPr>
        <w:t>The Greedy Cat</w:t>
      </w:r>
      <w:r w:rsidR="00B87B5E" w:rsidRPr="00132D0A">
        <w:rPr>
          <w:rFonts w:asciiTheme="majorHAnsi" w:hAnsiTheme="majorHAnsi"/>
          <w:sz w:val="27"/>
          <w:szCs w:val="27"/>
          <w:lang w:val="en-GB"/>
        </w:rPr>
        <w:t xml:space="preserve"> and </w:t>
      </w:r>
      <w:r w:rsidR="00F1655A" w:rsidRPr="00132D0A">
        <w:rPr>
          <w:rFonts w:asciiTheme="majorHAnsi" w:hAnsiTheme="majorHAnsi"/>
          <w:sz w:val="27"/>
          <w:szCs w:val="27"/>
          <w:lang w:val="en-GB"/>
        </w:rPr>
        <w:t>The Cradle of Venus</w:t>
      </w:r>
      <w:r w:rsidR="00B87B5E" w:rsidRPr="00132D0A">
        <w:rPr>
          <w:rFonts w:asciiTheme="majorHAnsi" w:hAnsiTheme="majorHAnsi"/>
          <w:sz w:val="27"/>
          <w:szCs w:val="27"/>
          <w:lang w:val="en-GB"/>
        </w:rPr>
        <w:t>.</w:t>
      </w:r>
    </w:p>
    <w:p w14:paraId="27B8D48F" w14:textId="77777777" w:rsidR="00A43F00" w:rsidRPr="00132D0A" w:rsidRDefault="00A43F00" w:rsidP="00B87B5E">
      <w:pPr>
        <w:rPr>
          <w:rFonts w:asciiTheme="majorHAnsi" w:hAnsiTheme="majorHAnsi"/>
          <w:sz w:val="27"/>
          <w:szCs w:val="27"/>
          <w:lang w:val="en-GB"/>
        </w:rPr>
      </w:pPr>
    </w:p>
    <w:p w14:paraId="6D0FCBF7" w14:textId="5B8F4FCA" w:rsidR="00D661C4" w:rsidRPr="00132D0A" w:rsidRDefault="00385105" w:rsidP="00A43F00">
      <w:pPr>
        <w:ind w:firstLine="709"/>
        <w:rPr>
          <w:rFonts w:asciiTheme="majorHAnsi" w:hAnsiTheme="majorHAnsi"/>
          <w:sz w:val="27"/>
          <w:szCs w:val="27"/>
          <w:lang w:val="en-GB"/>
        </w:rPr>
      </w:pPr>
      <w:r w:rsidRPr="00132D0A">
        <w:rPr>
          <w:rFonts w:asciiTheme="majorHAnsi" w:hAnsiTheme="majorHAnsi"/>
          <w:sz w:val="27"/>
          <w:szCs w:val="27"/>
          <w:lang w:val="en-GB"/>
        </w:rPr>
        <w:t xml:space="preserve">On warm evenings, </w:t>
      </w:r>
      <w:r w:rsidR="00A064B2" w:rsidRPr="00132D0A">
        <w:rPr>
          <w:rFonts w:asciiTheme="majorHAnsi" w:hAnsiTheme="majorHAnsi"/>
          <w:sz w:val="27"/>
          <w:szCs w:val="27"/>
          <w:lang w:val="en-GB"/>
        </w:rPr>
        <w:t>they break into</w:t>
      </w:r>
      <w:r w:rsidRPr="00132D0A">
        <w:rPr>
          <w:rFonts w:asciiTheme="majorHAnsi" w:hAnsiTheme="majorHAnsi"/>
          <w:sz w:val="27"/>
          <w:szCs w:val="27"/>
          <w:lang w:val="en-GB"/>
        </w:rPr>
        <w:t xml:space="preserve"> </w:t>
      </w:r>
      <w:r w:rsidR="00A064B2" w:rsidRPr="00132D0A">
        <w:rPr>
          <w:rFonts w:asciiTheme="majorHAnsi" w:hAnsiTheme="majorHAnsi"/>
          <w:sz w:val="27"/>
          <w:szCs w:val="27"/>
          <w:lang w:val="en-GB"/>
        </w:rPr>
        <w:t>nearby</w:t>
      </w:r>
      <w:r w:rsidRPr="00132D0A">
        <w:rPr>
          <w:rFonts w:asciiTheme="majorHAnsi" w:hAnsiTheme="majorHAnsi"/>
          <w:sz w:val="27"/>
          <w:szCs w:val="27"/>
          <w:lang w:val="en-GB"/>
        </w:rPr>
        <w:t xml:space="preserve"> graveyards.</w:t>
      </w:r>
    </w:p>
    <w:p w14:paraId="55D4DCFA" w14:textId="008F165E" w:rsidR="00895B73" w:rsidRPr="00132D0A" w:rsidRDefault="0093053A" w:rsidP="003D3C97">
      <w:pPr>
        <w:ind w:left="709"/>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Melancholy music from string</w:t>
      </w:r>
      <w:r w:rsidR="004F4305" w:rsidRPr="00132D0A">
        <w:rPr>
          <w:rFonts w:ascii="Calibri" w:eastAsia="Times New Roman" w:hAnsi="Calibri" w:cs="Times New Roman"/>
          <w:color w:val="000000"/>
          <w:sz w:val="27"/>
          <w:szCs w:val="27"/>
          <w:shd w:val="clear" w:color="auto" w:fill="FFFFFF"/>
          <w:lang w:val="en-GB"/>
        </w:rPr>
        <w:t>ed instruments issues</w:t>
      </w:r>
      <w:r w:rsidRPr="00132D0A">
        <w:rPr>
          <w:rFonts w:ascii="Calibri" w:eastAsia="Times New Roman" w:hAnsi="Calibri" w:cs="Times New Roman"/>
          <w:color w:val="000000"/>
          <w:sz w:val="27"/>
          <w:szCs w:val="27"/>
          <w:shd w:val="clear" w:color="auto" w:fill="FFFFFF"/>
          <w:lang w:val="en-GB"/>
        </w:rPr>
        <w:t xml:space="preserve"> from the crypt. </w:t>
      </w:r>
      <w:r w:rsidR="003D3C97" w:rsidRPr="00132D0A">
        <w:rPr>
          <w:rFonts w:ascii="Calibri" w:eastAsia="Times New Roman" w:hAnsi="Calibri" w:cs="Times New Roman"/>
          <w:color w:val="000000"/>
          <w:sz w:val="27"/>
          <w:szCs w:val="27"/>
          <w:shd w:val="clear" w:color="auto" w:fill="FFFFFF"/>
          <w:lang w:val="en-GB"/>
        </w:rPr>
        <w:t>B</w:t>
      </w:r>
      <w:r w:rsidR="004F4305" w:rsidRPr="00132D0A">
        <w:rPr>
          <w:rFonts w:ascii="Calibri" w:eastAsia="Times New Roman" w:hAnsi="Calibri" w:cs="Times New Roman"/>
          <w:color w:val="000000"/>
          <w:sz w:val="27"/>
          <w:szCs w:val="27"/>
          <w:shd w:val="clear" w:color="auto" w:fill="FFFFFF"/>
          <w:lang w:val="en-GB"/>
        </w:rPr>
        <w:t xml:space="preserve">irds </w:t>
      </w:r>
      <w:r w:rsidR="000E4991" w:rsidRPr="00132D0A">
        <w:rPr>
          <w:rFonts w:ascii="Calibri" w:eastAsia="Times New Roman" w:hAnsi="Calibri" w:cs="Times New Roman"/>
          <w:color w:val="000000"/>
          <w:sz w:val="27"/>
          <w:szCs w:val="27"/>
          <w:shd w:val="clear" w:color="auto" w:fill="FFFFFF"/>
          <w:lang w:val="en-GB"/>
        </w:rPr>
        <w:t>ruffle</w:t>
      </w:r>
      <w:r w:rsidRPr="00132D0A">
        <w:rPr>
          <w:rFonts w:ascii="Calibri" w:eastAsia="Times New Roman" w:hAnsi="Calibri" w:cs="Times New Roman"/>
          <w:color w:val="000000"/>
          <w:sz w:val="27"/>
          <w:szCs w:val="27"/>
          <w:shd w:val="clear" w:color="auto" w:fill="FFFFFF"/>
          <w:lang w:val="en-GB"/>
        </w:rPr>
        <w:t xml:space="preserve"> their wings in </w:t>
      </w:r>
      <w:r w:rsidR="004F4305" w:rsidRPr="00132D0A">
        <w:rPr>
          <w:rFonts w:ascii="Calibri" w:eastAsia="Times New Roman" w:hAnsi="Calibri" w:cs="Times New Roman"/>
          <w:color w:val="000000"/>
          <w:sz w:val="27"/>
          <w:szCs w:val="27"/>
          <w:shd w:val="clear" w:color="auto" w:fill="FFFFFF"/>
          <w:lang w:val="en-GB"/>
        </w:rPr>
        <w:t>the cypresses, fireflies swarm</w:t>
      </w:r>
      <w:r w:rsidRPr="00132D0A">
        <w:rPr>
          <w:rFonts w:ascii="Calibri" w:eastAsia="Times New Roman" w:hAnsi="Calibri" w:cs="Times New Roman"/>
          <w:color w:val="000000"/>
          <w:sz w:val="27"/>
          <w:szCs w:val="27"/>
          <w:shd w:val="clear" w:color="auto" w:fill="FFFFFF"/>
          <w:lang w:val="en-GB"/>
        </w:rPr>
        <w:t xml:space="preserve"> about and the moon </w:t>
      </w:r>
      <w:r w:rsidR="004F4305" w:rsidRPr="00132D0A">
        <w:rPr>
          <w:rFonts w:ascii="Calibri" w:eastAsia="Times New Roman" w:hAnsi="Calibri" w:cs="Times New Roman"/>
          <w:color w:val="000000"/>
          <w:sz w:val="27"/>
          <w:szCs w:val="27"/>
          <w:shd w:val="clear" w:color="auto" w:fill="FFFFFF"/>
          <w:lang w:val="en-GB"/>
        </w:rPr>
        <w:t>lights</w:t>
      </w:r>
      <w:r w:rsidRPr="00132D0A">
        <w:rPr>
          <w:rFonts w:ascii="Calibri" w:eastAsia="Times New Roman" w:hAnsi="Calibri" w:cs="Times New Roman"/>
          <w:color w:val="000000"/>
          <w:sz w:val="27"/>
          <w:szCs w:val="27"/>
          <w:shd w:val="clear" w:color="auto" w:fill="FFFFFF"/>
          <w:lang w:val="en-GB"/>
        </w:rPr>
        <w:t xml:space="preserve"> up the marble gravestones. </w:t>
      </w:r>
      <w:r w:rsidR="003641D1" w:rsidRPr="00132D0A">
        <w:rPr>
          <w:rFonts w:ascii="Calibri" w:eastAsia="Times New Roman" w:hAnsi="Calibri" w:cs="Times New Roman"/>
          <w:color w:val="000000"/>
          <w:sz w:val="27"/>
          <w:szCs w:val="27"/>
          <w:shd w:val="clear" w:color="auto" w:fill="FFFFFF"/>
          <w:lang w:val="en-GB"/>
        </w:rPr>
        <w:t xml:space="preserve">Confidences </w:t>
      </w:r>
      <w:r w:rsidR="004F4305" w:rsidRPr="00132D0A">
        <w:rPr>
          <w:rFonts w:ascii="Calibri" w:eastAsia="Times New Roman" w:hAnsi="Calibri" w:cs="Times New Roman"/>
          <w:color w:val="000000"/>
          <w:sz w:val="27"/>
          <w:szCs w:val="27"/>
          <w:shd w:val="clear" w:color="auto" w:fill="FFFFFF"/>
          <w:lang w:val="en-GB"/>
        </w:rPr>
        <w:t>are</w:t>
      </w:r>
      <w:r w:rsidR="003641D1" w:rsidRPr="00132D0A">
        <w:rPr>
          <w:rFonts w:ascii="Calibri" w:eastAsia="Times New Roman" w:hAnsi="Calibri" w:cs="Times New Roman"/>
          <w:color w:val="000000"/>
          <w:sz w:val="27"/>
          <w:szCs w:val="27"/>
          <w:shd w:val="clear" w:color="auto" w:fill="FFFFFF"/>
          <w:lang w:val="en-GB"/>
        </w:rPr>
        <w:t xml:space="preserve"> shared with the graves! Serenades </w:t>
      </w:r>
      <w:r w:rsidR="004F4305" w:rsidRPr="00132D0A">
        <w:rPr>
          <w:rFonts w:ascii="Calibri" w:eastAsia="Times New Roman" w:hAnsi="Calibri" w:cs="Times New Roman"/>
          <w:color w:val="000000"/>
          <w:sz w:val="27"/>
          <w:szCs w:val="27"/>
          <w:shd w:val="clear" w:color="auto" w:fill="FFFFFF"/>
          <w:lang w:val="en-GB"/>
        </w:rPr>
        <w:t>are</w:t>
      </w:r>
      <w:r w:rsidR="003641D1" w:rsidRPr="00132D0A">
        <w:rPr>
          <w:rFonts w:ascii="Calibri" w:eastAsia="Times New Roman" w:hAnsi="Calibri" w:cs="Times New Roman"/>
          <w:color w:val="000000"/>
          <w:sz w:val="27"/>
          <w:szCs w:val="27"/>
          <w:shd w:val="clear" w:color="auto" w:fill="FFFFFF"/>
          <w:lang w:val="en-GB"/>
        </w:rPr>
        <w:t xml:space="preserve"> delivered to the dead! S</w:t>
      </w:r>
      <w:r w:rsidR="004F4305" w:rsidRPr="00132D0A">
        <w:rPr>
          <w:rFonts w:ascii="Calibri" w:eastAsia="Times New Roman" w:hAnsi="Calibri" w:cs="Times New Roman"/>
          <w:color w:val="000000"/>
          <w:sz w:val="27"/>
          <w:szCs w:val="27"/>
          <w:shd w:val="clear" w:color="auto" w:fill="FFFFFF"/>
          <w:lang w:val="en-GB"/>
        </w:rPr>
        <w:t>ome rest</w:t>
      </w:r>
      <w:r w:rsidR="003641D1" w:rsidRPr="00132D0A">
        <w:rPr>
          <w:rFonts w:ascii="Calibri" w:eastAsia="Times New Roman" w:hAnsi="Calibri" w:cs="Times New Roman"/>
          <w:color w:val="000000"/>
          <w:sz w:val="27"/>
          <w:szCs w:val="27"/>
          <w:shd w:val="clear" w:color="auto" w:fill="FFFFFF"/>
          <w:lang w:val="en-GB"/>
        </w:rPr>
        <w:t xml:space="preserve"> their foreheads o</w:t>
      </w:r>
      <w:r w:rsidR="004F4305" w:rsidRPr="00132D0A">
        <w:rPr>
          <w:rFonts w:ascii="Calibri" w:eastAsia="Times New Roman" w:hAnsi="Calibri" w:cs="Times New Roman"/>
          <w:color w:val="000000"/>
          <w:sz w:val="27"/>
          <w:szCs w:val="27"/>
          <w:shd w:val="clear" w:color="auto" w:fill="FFFFFF"/>
          <w:lang w:val="en-GB"/>
        </w:rPr>
        <w:t>n the tree trunks and meditate</w:t>
      </w:r>
      <w:r w:rsidR="003D3C97" w:rsidRPr="00132D0A">
        <w:rPr>
          <w:rFonts w:ascii="Calibri" w:eastAsia="Times New Roman" w:hAnsi="Calibri" w:cs="Times New Roman"/>
          <w:color w:val="000000"/>
          <w:sz w:val="27"/>
          <w:szCs w:val="27"/>
          <w:shd w:val="clear" w:color="auto" w:fill="FFFFFF"/>
          <w:lang w:val="en-GB"/>
        </w:rPr>
        <w:t>.</w:t>
      </w:r>
      <w:r w:rsidR="003D3C97" w:rsidRPr="00132D0A">
        <w:rPr>
          <w:rStyle w:val="Sluttnotereferanse"/>
          <w:rFonts w:ascii="Calibri" w:eastAsia="Times New Roman" w:hAnsi="Calibri" w:cs="Times New Roman"/>
          <w:color w:val="000000"/>
          <w:sz w:val="27"/>
          <w:szCs w:val="27"/>
          <w:shd w:val="clear" w:color="auto" w:fill="FFFFFF"/>
          <w:lang w:val="en-GB"/>
        </w:rPr>
        <w:endnoteReference w:id="60"/>
      </w:r>
    </w:p>
    <w:p w14:paraId="1D88C9F4" w14:textId="77777777" w:rsidR="003D3C97" w:rsidRPr="00132D0A" w:rsidRDefault="003D3C97" w:rsidP="003D3C97">
      <w:pPr>
        <w:ind w:left="709"/>
        <w:rPr>
          <w:rFonts w:ascii="Calibri" w:eastAsia="Times New Roman" w:hAnsi="Calibri" w:cs="Times New Roman"/>
          <w:color w:val="000000"/>
          <w:sz w:val="27"/>
          <w:szCs w:val="27"/>
          <w:shd w:val="clear" w:color="auto" w:fill="FFFFFF"/>
          <w:lang w:val="en-GB"/>
        </w:rPr>
      </w:pPr>
    </w:p>
    <w:p w14:paraId="622E407B" w14:textId="0E5CFAA7" w:rsidR="00895B73" w:rsidRPr="00132D0A" w:rsidRDefault="003D3C97" w:rsidP="00F508D8">
      <w:pPr>
        <w:rPr>
          <w:rFonts w:asciiTheme="majorHAnsi" w:hAnsiTheme="majorHAnsi"/>
          <w:sz w:val="27"/>
          <w:szCs w:val="27"/>
          <w:lang w:val="en-GB"/>
        </w:rPr>
      </w:pPr>
      <w:r w:rsidRPr="00132D0A">
        <w:rPr>
          <w:rFonts w:asciiTheme="majorHAnsi" w:hAnsiTheme="majorHAnsi"/>
          <w:sz w:val="27"/>
          <w:szCs w:val="27"/>
          <w:lang w:val="en-GB"/>
        </w:rPr>
        <w:t xml:space="preserve">At that time, Colombia was embroiled in the Thousand Days War, a liberal rebellion against a strict, conservative regime. It </w:t>
      </w:r>
      <w:r w:rsidR="000E4991" w:rsidRPr="00132D0A">
        <w:rPr>
          <w:rFonts w:asciiTheme="majorHAnsi" w:hAnsiTheme="majorHAnsi"/>
          <w:sz w:val="27"/>
          <w:szCs w:val="27"/>
          <w:lang w:val="en-GB"/>
        </w:rPr>
        <w:t>erupted</w:t>
      </w:r>
      <w:r w:rsidRPr="00132D0A">
        <w:rPr>
          <w:rFonts w:asciiTheme="majorHAnsi" w:hAnsiTheme="majorHAnsi"/>
          <w:sz w:val="27"/>
          <w:szCs w:val="27"/>
          <w:lang w:val="en-GB"/>
        </w:rPr>
        <w:t xml:space="preserve"> after the conservatives were caught out in election fraud in 1899, and was </w:t>
      </w:r>
      <w:r w:rsidR="00A064B2" w:rsidRPr="00132D0A">
        <w:rPr>
          <w:rFonts w:asciiTheme="majorHAnsi" w:hAnsiTheme="majorHAnsi"/>
          <w:sz w:val="27"/>
          <w:szCs w:val="27"/>
          <w:lang w:val="en-GB"/>
        </w:rPr>
        <w:t>intensified</w:t>
      </w:r>
      <w:r w:rsidRPr="00132D0A">
        <w:rPr>
          <w:rFonts w:asciiTheme="majorHAnsi" w:hAnsiTheme="majorHAnsi"/>
          <w:sz w:val="27"/>
          <w:szCs w:val="27"/>
          <w:lang w:val="en-GB"/>
        </w:rPr>
        <w:t xml:space="preserve"> by an economic crisis that followed a fall in coffee prices. More than </w:t>
      </w:r>
      <w:r w:rsidR="00F1655A" w:rsidRPr="00132D0A">
        <w:rPr>
          <w:rFonts w:asciiTheme="majorHAnsi" w:hAnsiTheme="majorHAnsi"/>
          <w:sz w:val="27"/>
          <w:szCs w:val="27"/>
          <w:lang w:val="en-GB"/>
        </w:rPr>
        <w:t>a hundred thousand</w:t>
      </w:r>
      <w:r w:rsidRPr="00132D0A">
        <w:rPr>
          <w:rFonts w:asciiTheme="majorHAnsi" w:hAnsiTheme="majorHAnsi"/>
          <w:sz w:val="27"/>
          <w:szCs w:val="27"/>
          <w:lang w:val="en-GB"/>
        </w:rPr>
        <w:t xml:space="preserve"> were wounded or killed during the conflict, including a large group of child s</w:t>
      </w:r>
      <w:r w:rsidR="00F1655A" w:rsidRPr="00132D0A">
        <w:rPr>
          <w:rFonts w:asciiTheme="majorHAnsi" w:hAnsiTheme="majorHAnsi"/>
          <w:sz w:val="27"/>
          <w:szCs w:val="27"/>
          <w:lang w:val="en-GB"/>
        </w:rPr>
        <w:t>oldiers</w:t>
      </w:r>
      <w:r w:rsidRPr="00132D0A">
        <w:rPr>
          <w:rFonts w:asciiTheme="majorHAnsi" w:hAnsiTheme="majorHAnsi"/>
          <w:sz w:val="27"/>
          <w:szCs w:val="27"/>
          <w:lang w:val="en-GB"/>
        </w:rPr>
        <w:t xml:space="preserve"> who were forcibly conscripted on the conservative side. </w:t>
      </w:r>
    </w:p>
    <w:p w14:paraId="78A9DA35" w14:textId="06902D1A" w:rsidR="00F508D8" w:rsidRPr="00132D0A" w:rsidRDefault="00F508D8" w:rsidP="00DC054A">
      <w:pPr>
        <w:ind w:firstLine="567"/>
        <w:rPr>
          <w:rFonts w:asciiTheme="majorHAnsi" w:hAnsiTheme="majorHAnsi"/>
          <w:sz w:val="27"/>
          <w:szCs w:val="27"/>
          <w:lang w:val="en-GB"/>
        </w:rPr>
      </w:pPr>
      <w:r w:rsidRPr="00132D0A">
        <w:rPr>
          <w:rFonts w:asciiTheme="majorHAnsi" w:hAnsiTheme="majorHAnsi"/>
          <w:sz w:val="27"/>
          <w:szCs w:val="27"/>
          <w:lang w:val="en-GB"/>
        </w:rPr>
        <w:t>Little changed after a peace treaty was signed in 1902</w:t>
      </w:r>
      <w:r w:rsidR="00554598" w:rsidRPr="00132D0A">
        <w:rPr>
          <w:rFonts w:asciiTheme="majorHAnsi" w:hAnsiTheme="majorHAnsi"/>
          <w:sz w:val="27"/>
          <w:szCs w:val="27"/>
          <w:lang w:val="en-GB"/>
        </w:rPr>
        <w:t>,</w:t>
      </w:r>
      <w:r w:rsidRPr="00132D0A">
        <w:rPr>
          <w:rFonts w:asciiTheme="majorHAnsi" w:hAnsiTheme="majorHAnsi"/>
          <w:sz w:val="27"/>
          <w:szCs w:val="27"/>
          <w:lang w:val="en-GB"/>
        </w:rPr>
        <w:t xml:space="preserve"> under heavy pressure from the USA, which feared that the disturbances might delay the start of construction on the Panama Canal. </w:t>
      </w:r>
    </w:p>
    <w:p w14:paraId="6E374713" w14:textId="77777777" w:rsidR="00F508D8" w:rsidRPr="00132D0A" w:rsidRDefault="00F508D8" w:rsidP="00DC054A">
      <w:pPr>
        <w:ind w:firstLine="567"/>
        <w:rPr>
          <w:rFonts w:asciiTheme="majorHAnsi" w:hAnsiTheme="majorHAnsi"/>
          <w:sz w:val="27"/>
          <w:szCs w:val="27"/>
          <w:lang w:val="en-GB"/>
        </w:rPr>
      </w:pPr>
    </w:p>
    <w:p w14:paraId="59AEA8F9" w14:textId="5DB1CF0D" w:rsidR="00F508D8" w:rsidRPr="00132D0A" w:rsidRDefault="00F508D8" w:rsidP="00DC054A">
      <w:pPr>
        <w:ind w:firstLine="567"/>
        <w:rPr>
          <w:rFonts w:asciiTheme="majorHAnsi" w:hAnsiTheme="majorHAnsi"/>
          <w:sz w:val="27"/>
          <w:szCs w:val="27"/>
          <w:lang w:val="en-GB"/>
        </w:rPr>
      </w:pPr>
      <w:r w:rsidRPr="00132D0A">
        <w:rPr>
          <w:rFonts w:asciiTheme="majorHAnsi" w:hAnsiTheme="majorHAnsi"/>
          <w:sz w:val="27"/>
          <w:szCs w:val="27"/>
          <w:lang w:val="en-GB"/>
        </w:rPr>
        <w:t xml:space="preserve">And in 1905, Julio Flórez was exiled for blasphemy. For reasons that are unclear, he returned to favour a couple of years later and was appointed secretary to the embassy in Spain, where he died </w:t>
      </w:r>
      <w:r w:rsidR="00080331" w:rsidRPr="00132D0A">
        <w:rPr>
          <w:rFonts w:asciiTheme="majorHAnsi" w:hAnsiTheme="majorHAnsi"/>
          <w:sz w:val="27"/>
          <w:szCs w:val="27"/>
          <w:lang w:val="en-GB"/>
        </w:rPr>
        <w:t xml:space="preserve">in 1923, probably </w:t>
      </w:r>
      <w:r w:rsidRPr="00132D0A">
        <w:rPr>
          <w:rFonts w:asciiTheme="majorHAnsi" w:hAnsiTheme="majorHAnsi"/>
          <w:sz w:val="27"/>
          <w:szCs w:val="27"/>
          <w:lang w:val="en-GB"/>
        </w:rPr>
        <w:t>o</w:t>
      </w:r>
      <w:r w:rsidR="007B5AC5" w:rsidRPr="00132D0A">
        <w:rPr>
          <w:rFonts w:asciiTheme="majorHAnsi" w:hAnsiTheme="majorHAnsi"/>
          <w:sz w:val="27"/>
          <w:szCs w:val="27"/>
          <w:lang w:val="en-GB"/>
        </w:rPr>
        <w:t xml:space="preserve">f </w:t>
      </w:r>
      <w:r w:rsidR="00080331" w:rsidRPr="00132D0A">
        <w:rPr>
          <w:rFonts w:asciiTheme="majorHAnsi" w:hAnsiTheme="majorHAnsi"/>
          <w:sz w:val="27"/>
          <w:szCs w:val="27"/>
          <w:lang w:val="en-GB"/>
        </w:rPr>
        <w:t>cancer</w:t>
      </w:r>
      <w:r w:rsidR="007B5AC5" w:rsidRPr="00132D0A">
        <w:rPr>
          <w:rFonts w:asciiTheme="majorHAnsi" w:hAnsiTheme="majorHAnsi"/>
          <w:sz w:val="27"/>
          <w:szCs w:val="27"/>
          <w:lang w:val="en-GB"/>
        </w:rPr>
        <w:t>. Today</w:t>
      </w:r>
      <w:r w:rsidRPr="00132D0A">
        <w:rPr>
          <w:rFonts w:asciiTheme="majorHAnsi" w:hAnsiTheme="majorHAnsi"/>
          <w:sz w:val="27"/>
          <w:szCs w:val="27"/>
          <w:lang w:val="en-GB"/>
        </w:rPr>
        <w:t xml:space="preserve"> he is </w:t>
      </w:r>
      <w:r w:rsidR="007B5AC5" w:rsidRPr="00132D0A">
        <w:rPr>
          <w:rFonts w:asciiTheme="majorHAnsi" w:hAnsiTheme="majorHAnsi"/>
          <w:sz w:val="27"/>
          <w:szCs w:val="27"/>
          <w:lang w:val="en-GB"/>
        </w:rPr>
        <w:t xml:space="preserve">largely </w:t>
      </w:r>
      <w:r w:rsidRPr="00132D0A">
        <w:rPr>
          <w:rFonts w:asciiTheme="majorHAnsi" w:hAnsiTheme="majorHAnsi"/>
          <w:sz w:val="27"/>
          <w:szCs w:val="27"/>
          <w:lang w:val="en-GB"/>
        </w:rPr>
        <w:t>unknown, but in Colombia,</w:t>
      </w:r>
      <w:r w:rsidR="007B5AC5" w:rsidRPr="00132D0A">
        <w:rPr>
          <w:rFonts w:asciiTheme="majorHAnsi" w:hAnsiTheme="majorHAnsi"/>
          <w:sz w:val="27"/>
          <w:szCs w:val="27"/>
          <w:lang w:val="en-GB"/>
        </w:rPr>
        <w:t xml:space="preserve"> </w:t>
      </w:r>
      <w:r w:rsidR="00554598" w:rsidRPr="00132D0A">
        <w:rPr>
          <w:rFonts w:asciiTheme="majorHAnsi" w:hAnsiTheme="majorHAnsi"/>
          <w:sz w:val="27"/>
          <w:szCs w:val="27"/>
          <w:lang w:val="en-GB"/>
        </w:rPr>
        <w:t xml:space="preserve">his poem </w:t>
      </w:r>
      <w:r w:rsidR="004247D1" w:rsidRPr="00132D0A">
        <w:rPr>
          <w:rFonts w:asciiTheme="majorHAnsi" w:hAnsiTheme="majorHAnsi"/>
          <w:sz w:val="27"/>
          <w:szCs w:val="27"/>
          <w:lang w:val="en-GB"/>
        </w:rPr>
        <w:t>‘</w:t>
      </w:r>
      <w:r w:rsidR="00554598" w:rsidRPr="00132D0A">
        <w:rPr>
          <w:rFonts w:asciiTheme="majorHAnsi" w:hAnsiTheme="majorHAnsi"/>
          <w:sz w:val="27"/>
          <w:szCs w:val="27"/>
          <w:lang w:val="en-GB"/>
        </w:rPr>
        <w:t>Mis flores negras</w:t>
      </w:r>
      <w:r w:rsidR="004247D1" w:rsidRPr="00132D0A">
        <w:rPr>
          <w:rFonts w:asciiTheme="majorHAnsi" w:hAnsiTheme="majorHAnsi"/>
          <w:sz w:val="27"/>
          <w:szCs w:val="27"/>
          <w:lang w:val="en-GB"/>
        </w:rPr>
        <w:t>’</w:t>
      </w:r>
      <w:r w:rsidR="007B5AC5" w:rsidRPr="00132D0A">
        <w:rPr>
          <w:rFonts w:asciiTheme="majorHAnsi" w:hAnsiTheme="majorHAnsi"/>
          <w:sz w:val="27"/>
          <w:szCs w:val="27"/>
          <w:lang w:val="en-GB"/>
        </w:rPr>
        <w:t xml:space="preserve"> </w:t>
      </w:r>
      <w:r w:rsidR="00132D0A">
        <w:rPr>
          <w:rFonts w:asciiTheme="majorHAnsi" w:hAnsiTheme="majorHAnsi"/>
          <w:sz w:val="27"/>
          <w:szCs w:val="27"/>
          <w:lang w:val="en-GB"/>
        </w:rPr>
        <w:t>[‘</w:t>
      </w:r>
      <w:r w:rsidR="006E3EA5" w:rsidRPr="00132D0A">
        <w:rPr>
          <w:rFonts w:asciiTheme="majorHAnsi" w:hAnsiTheme="majorHAnsi"/>
          <w:sz w:val="27"/>
          <w:szCs w:val="27"/>
          <w:lang w:val="en-GB"/>
        </w:rPr>
        <w:t>My Black Flowers</w:t>
      </w:r>
      <w:r w:rsidR="00132D0A">
        <w:rPr>
          <w:rFonts w:asciiTheme="majorHAnsi" w:hAnsiTheme="majorHAnsi"/>
          <w:sz w:val="27"/>
          <w:szCs w:val="27"/>
          <w:lang w:val="en-GB"/>
        </w:rPr>
        <w:t>’]</w:t>
      </w:r>
      <w:r w:rsidR="00554598" w:rsidRPr="00132D0A">
        <w:rPr>
          <w:rFonts w:asciiTheme="majorHAnsi" w:hAnsiTheme="majorHAnsi"/>
          <w:sz w:val="27"/>
          <w:szCs w:val="27"/>
          <w:lang w:val="en-GB"/>
        </w:rPr>
        <w:t xml:space="preserve"> still lives on: </w:t>
      </w:r>
      <w:r w:rsidR="004247D1" w:rsidRPr="00132D0A">
        <w:rPr>
          <w:rFonts w:asciiTheme="majorHAnsi" w:hAnsiTheme="majorHAnsi"/>
          <w:sz w:val="27"/>
          <w:szCs w:val="27"/>
          <w:lang w:val="en-GB"/>
        </w:rPr>
        <w:t>‘</w:t>
      </w:r>
      <w:r w:rsidR="00554598" w:rsidRPr="00132D0A">
        <w:rPr>
          <w:rFonts w:asciiTheme="majorHAnsi" w:hAnsiTheme="majorHAnsi"/>
          <w:sz w:val="27"/>
          <w:szCs w:val="27"/>
          <w:lang w:val="en-GB"/>
        </w:rPr>
        <w:t>Listen: beneath the ruins of my passions / in the depths of this soul that you will no longer delight / amid the dust of dreams and illusions / my black flowers bloom</w:t>
      </w:r>
      <w:r w:rsidR="007B5AC5" w:rsidRPr="00132D0A">
        <w:rPr>
          <w:rFonts w:asciiTheme="majorHAnsi" w:hAnsiTheme="majorHAnsi"/>
          <w:sz w:val="27"/>
          <w:szCs w:val="27"/>
          <w:lang w:val="en-GB"/>
        </w:rPr>
        <w:t xml:space="preserve"> benumbed</w:t>
      </w:r>
      <w:r w:rsidR="004247D1" w:rsidRPr="00132D0A">
        <w:rPr>
          <w:rFonts w:asciiTheme="majorHAnsi" w:hAnsiTheme="majorHAnsi"/>
          <w:sz w:val="27"/>
          <w:szCs w:val="27"/>
          <w:lang w:val="en-GB"/>
        </w:rPr>
        <w:t>’</w:t>
      </w:r>
      <w:r w:rsidR="007B5AC5" w:rsidRPr="00132D0A">
        <w:rPr>
          <w:rFonts w:asciiTheme="majorHAnsi" w:hAnsiTheme="majorHAnsi"/>
          <w:sz w:val="27"/>
          <w:szCs w:val="27"/>
          <w:lang w:val="en-GB"/>
        </w:rPr>
        <w:t>.</w:t>
      </w:r>
      <w:r w:rsidR="007B5AC5" w:rsidRPr="00132D0A">
        <w:rPr>
          <w:rStyle w:val="Sluttnotereferanse"/>
          <w:rFonts w:asciiTheme="majorHAnsi" w:hAnsiTheme="majorHAnsi"/>
          <w:sz w:val="27"/>
          <w:szCs w:val="27"/>
          <w:lang w:val="en-GB"/>
        </w:rPr>
        <w:endnoteReference w:id="61"/>
      </w:r>
      <w:r w:rsidR="007B5AC5" w:rsidRPr="00132D0A">
        <w:rPr>
          <w:rFonts w:asciiTheme="majorHAnsi" w:hAnsiTheme="majorHAnsi"/>
          <w:sz w:val="27"/>
          <w:szCs w:val="27"/>
          <w:lang w:val="en-GB"/>
        </w:rPr>
        <w:t xml:space="preserve"> The poem</w:t>
      </w:r>
      <w:r w:rsidR="004C70CF" w:rsidRPr="00132D0A">
        <w:rPr>
          <w:rFonts w:asciiTheme="majorHAnsi" w:hAnsiTheme="majorHAnsi"/>
          <w:sz w:val="27"/>
          <w:szCs w:val="27"/>
          <w:lang w:val="en-GB"/>
        </w:rPr>
        <w:t>,</w:t>
      </w:r>
      <w:r w:rsidR="007B5AC5" w:rsidRPr="00132D0A">
        <w:rPr>
          <w:rFonts w:asciiTheme="majorHAnsi" w:hAnsiTheme="majorHAnsi"/>
          <w:sz w:val="27"/>
          <w:szCs w:val="27"/>
          <w:lang w:val="en-GB"/>
        </w:rPr>
        <w:t xml:space="preserve"> </w:t>
      </w:r>
      <w:r w:rsidR="00080331" w:rsidRPr="00132D0A">
        <w:rPr>
          <w:rFonts w:asciiTheme="majorHAnsi" w:hAnsiTheme="majorHAnsi"/>
          <w:sz w:val="27"/>
          <w:szCs w:val="27"/>
          <w:lang w:val="en-GB"/>
        </w:rPr>
        <w:t>whose title is probably a paraphrase of the title of</w:t>
      </w:r>
      <w:r w:rsidR="007B5AC5" w:rsidRPr="00132D0A">
        <w:rPr>
          <w:rFonts w:asciiTheme="majorHAnsi" w:hAnsiTheme="majorHAnsi"/>
          <w:sz w:val="27"/>
          <w:szCs w:val="27"/>
          <w:lang w:val="en-GB"/>
        </w:rPr>
        <w:t xml:space="preserve"> Baudelaire’s</w:t>
      </w:r>
      <w:r w:rsidR="00080331" w:rsidRPr="00132D0A">
        <w:rPr>
          <w:rFonts w:asciiTheme="majorHAnsi" w:hAnsiTheme="majorHAnsi"/>
          <w:sz w:val="27"/>
          <w:szCs w:val="27"/>
          <w:lang w:val="en-GB"/>
        </w:rPr>
        <w:t xml:space="preserve"> poetry collection,</w:t>
      </w:r>
      <w:r w:rsidR="007B5AC5" w:rsidRPr="00132D0A">
        <w:rPr>
          <w:rFonts w:asciiTheme="majorHAnsi" w:hAnsiTheme="majorHAnsi"/>
          <w:sz w:val="27"/>
          <w:szCs w:val="27"/>
          <w:lang w:val="en-GB"/>
        </w:rPr>
        <w:t xml:space="preserve"> </w:t>
      </w:r>
      <w:r w:rsidR="007B5AC5" w:rsidRPr="00132D0A">
        <w:rPr>
          <w:rFonts w:asciiTheme="majorHAnsi" w:hAnsiTheme="majorHAnsi"/>
          <w:sz w:val="27"/>
          <w:szCs w:val="27"/>
          <w:u w:val="single"/>
          <w:lang w:val="en-GB"/>
        </w:rPr>
        <w:t>Les Fleurs du Mal</w:t>
      </w:r>
      <w:r w:rsidR="00132D0A">
        <w:rPr>
          <w:rFonts w:asciiTheme="majorHAnsi" w:hAnsiTheme="majorHAnsi"/>
          <w:sz w:val="27"/>
          <w:szCs w:val="27"/>
          <w:lang w:val="en-GB"/>
        </w:rPr>
        <w:t xml:space="preserve"> [‘</w:t>
      </w:r>
      <w:r w:rsidR="006E3EA5" w:rsidRPr="00132D0A">
        <w:rPr>
          <w:rFonts w:asciiTheme="majorHAnsi" w:hAnsiTheme="majorHAnsi"/>
          <w:sz w:val="27"/>
          <w:szCs w:val="27"/>
          <w:lang w:val="en-GB"/>
        </w:rPr>
        <w:t>T</w:t>
      </w:r>
      <w:r w:rsidR="00132D0A">
        <w:rPr>
          <w:rFonts w:asciiTheme="majorHAnsi" w:hAnsiTheme="majorHAnsi"/>
          <w:sz w:val="27"/>
          <w:szCs w:val="27"/>
          <w:lang w:val="en-GB"/>
        </w:rPr>
        <w:t>he Flowers of Evil’]</w:t>
      </w:r>
      <w:r w:rsidR="006E3EA5" w:rsidRPr="00132D0A">
        <w:rPr>
          <w:rFonts w:asciiTheme="majorHAnsi" w:hAnsiTheme="majorHAnsi"/>
          <w:sz w:val="27"/>
          <w:szCs w:val="27"/>
          <w:lang w:val="en-GB"/>
        </w:rPr>
        <w:t xml:space="preserve">, </w:t>
      </w:r>
      <w:r w:rsidR="00080331" w:rsidRPr="00132D0A">
        <w:rPr>
          <w:rFonts w:asciiTheme="majorHAnsi" w:hAnsiTheme="majorHAnsi"/>
          <w:sz w:val="27"/>
          <w:szCs w:val="27"/>
          <w:lang w:val="en-GB"/>
        </w:rPr>
        <w:t>has been</w:t>
      </w:r>
      <w:r w:rsidR="006E3EA5" w:rsidRPr="00132D0A">
        <w:rPr>
          <w:rFonts w:asciiTheme="majorHAnsi" w:hAnsiTheme="majorHAnsi"/>
          <w:sz w:val="27"/>
          <w:szCs w:val="27"/>
          <w:lang w:val="en-GB"/>
        </w:rPr>
        <w:t xml:space="preserve"> set to music </w:t>
      </w:r>
      <w:r w:rsidR="004C70CF" w:rsidRPr="00132D0A">
        <w:rPr>
          <w:rFonts w:asciiTheme="majorHAnsi" w:hAnsiTheme="majorHAnsi"/>
          <w:sz w:val="27"/>
          <w:szCs w:val="27"/>
          <w:lang w:val="en-GB"/>
        </w:rPr>
        <w:t xml:space="preserve">and performed </w:t>
      </w:r>
      <w:r w:rsidR="006E3EA5" w:rsidRPr="00132D0A">
        <w:rPr>
          <w:rFonts w:asciiTheme="majorHAnsi" w:hAnsiTheme="majorHAnsi"/>
          <w:sz w:val="27"/>
          <w:szCs w:val="27"/>
          <w:lang w:val="en-GB"/>
        </w:rPr>
        <w:t xml:space="preserve">by </w:t>
      </w:r>
      <w:r w:rsidR="004C70CF" w:rsidRPr="00132D0A">
        <w:rPr>
          <w:rFonts w:asciiTheme="majorHAnsi" w:hAnsiTheme="majorHAnsi"/>
          <w:sz w:val="27"/>
          <w:szCs w:val="27"/>
          <w:lang w:val="en-GB"/>
        </w:rPr>
        <w:t>numerous</w:t>
      </w:r>
      <w:r w:rsidR="006E3EA5" w:rsidRPr="00132D0A">
        <w:rPr>
          <w:rFonts w:asciiTheme="majorHAnsi" w:hAnsiTheme="majorHAnsi"/>
          <w:sz w:val="27"/>
          <w:szCs w:val="27"/>
          <w:lang w:val="en-GB"/>
        </w:rPr>
        <w:t xml:space="preserve"> Latin American </w:t>
      </w:r>
      <w:r w:rsidR="004C70CF" w:rsidRPr="00132D0A">
        <w:rPr>
          <w:rFonts w:asciiTheme="majorHAnsi" w:hAnsiTheme="majorHAnsi"/>
          <w:sz w:val="27"/>
          <w:szCs w:val="27"/>
          <w:lang w:val="en-GB"/>
        </w:rPr>
        <w:t>tango musicians.</w:t>
      </w:r>
      <w:r w:rsidR="004C70CF" w:rsidRPr="00132D0A">
        <w:rPr>
          <w:rStyle w:val="Sluttnotereferanse"/>
          <w:rFonts w:asciiTheme="majorHAnsi" w:hAnsiTheme="majorHAnsi"/>
          <w:sz w:val="27"/>
          <w:szCs w:val="27"/>
          <w:lang w:val="en-GB"/>
        </w:rPr>
        <w:endnoteReference w:id="62"/>
      </w:r>
    </w:p>
    <w:p w14:paraId="6B445772" w14:textId="77777777" w:rsidR="004F4305" w:rsidRPr="00132D0A" w:rsidRDefault="004F4305" w:rsidP="00DC054A">
      <w:pPr>
        <w:ind w:firstLine="567"/>
        <w:rPr>
          <w:rFonts w:asciiTheme="majorHAnsi" w:hAnsiTheme="majorHAnsi"/>
          <w:sz w:val="27"/>
          <w:szCs w:val="27"/>
          <w:lang w:val="en-GB"/>
        </w:rPr>
      </w:pPr>
    </w:p>
    <w:p w14:paraId="0089B8C5" w14:textId="05689C7F" w:rsidR="007844B1" w:rsidRPr="00132D0A" w:rsidRDefault="007844B1" w:rsidP="00DC054A">
      <w:pPr>
        <w:ind w:firstLine="567"/>
        <w:rPr>
          <w:rFonts w:asciiTheme="majorHAnsi" w:hAnsiTheme="majorHAnsi"/>
          <w:sz w:val="27"/>
          <w:szCs w:val="27"/>
          <w:lang w:val="en-GB"/>
        </w:rPr>
      </w:pPr>
      <w:r w:rsidRPr="00132D0A">
        <w:rPr>
          <w:rFonts w:asciiTheme="majorHAnsi" w:hAnsiTheme="majorHAnsi"/>
          <w:sz w:val="27"/>
          <w:szCs w:val="27"/>
          <w:lang w:val="en-GB"/>
        </w:rPr>
        <w:t xml:space="preserve">[1903: </w:t>
      </w:r>
      <w:r w:rsidR="00DA37DA" w:rsidRPr="00132D0A">
        <w:rPr>
          <w:rFonts w:asciiTheme="majorHAnsi" w:hAnsiTheme="majorHAnsi"/>
          <w:sz w:val="27"/>
          <w:szCs w:val="27"/>
          <w:lang w:val="en-GB"/>
        </w:rPr>
        <w:t>Coat of arms with an Andean condor and flag.]</w:t>
      </w:r>
    </w:p>
    <w:p w14:paraId="550D49D6" w14:textId="77777777" w:rsidR="004F4305" w:rsidRPr="00132D0A" w:rsidRDefault="004F4305" w:rsidP="00DC054A">
      <w:pPr>
        <w:ind w:firstLine="567"/>
        <w:rPr>
          <w:rFonts w:asciiTheme="majorHAnsi" w:hAnsiTheme="majorHAnsi"/>
          <w:sz w:val="27"/>
          <w:szCs w:val="27"/>
          <w:lang w:val="en-GB"/>
        </w:rPr>
      </w:pPr>
    </w:p>
    <w:p w14:paraId="6D12CDA8" w14:textId="12E452AC" w:rsidR="00DA37DA" w:rsidRPr="00132D0A" w:rsidRDefault="00DA37DA" w:rsidP="004F4305">
      <w:pPr>
        <w:rPr>
          <w:rFonts w:asciiTheme="majorHAnsi" w:hAnsiTheme="majorHAnsi"/>
          <w:sz w:val="27"/>
          <w:szCs w:val="27"/>
          <w:lang w:val="en-GB"/>
        </w:rPr>
      </w:pPr>
      <w:r w:rsidRPr="00132D0A">
        <w:rPr>
          <w:rFonts w:asciiTheme="majorHAnsi" w:hAnsiTheme="majorHAnsi"/>
          <w:sz w:val="27"/>
          <w:szCs w:val="27"/>
          <w:lang w:val="en-GB"/>
        </w:rPr>
        <w:t xml:space="preserve">The original province of Boyacá is now divided into Boyacá, Arauca and Casanare. The new Boyacá Province </w:t>
      </w:r>
      <w:r w:rsidR="00A064B2" w:rsidRPr="00132D0A">
        <w:rPr>
          <w:rFonts w:asciiTheme="majorHAnsi" w:hAnsiTheme="majorHAnsi"/>
          <w:sz w:val="27"/>
          <w:szCs w:val="27"/>
          <w:lang w:val="en-GB"/>
        </w:rPr>
        <w:t>mainly</w:t>
      </w:r>
      <w:r w:rsidRPr="00132D0A">
        <w:rPr>
          <w:rFonts w:asciiTheme="majorHAnsi" w:hAnsiTheme="majorHAnsi"/>
          <w:sz w:val="27"/>
          <w:szCs w:val="27"/>
          <w:lang w:val="en-GB"/>
        </w:rPr>
        <w:t xml:space="preserve"> covers the mountainous areas to the west. The city of Tunja, </w:t>
      </w:r>
      <w:r w:rsidR="00B91F1C" w:rsidRPr="00132D0A">
        <w:rPr>
          <w:rFonts w:asciiTheme="majorHAnsi" w:hAnsiTheme="majorHAnsi"/>
          <w:sz w:val="27"/>
          <w:szCs w:val="27"/>
          <w:lang w:val="en-GB"/>
        </w:rPr>
        <w:t xml:space="preserve">2,800m above sea level </w:t>
      </w:r>
      <w:r w:rsidRPr="00132D0A">
        <w:rPr>
          <w:rFonts w:asciiTheme="majorHAnsi" w:hAnsiTheme="majorHAnsi"/>
          <w:sz w:val="27"/>
          <w:szCs w:val="27"/>
          <w:lang w:val="en-GB"/>
        </w:rPr>
        <w:t xml:space="preserve">with 180,000 </w:t>
      </w:r>
      <w:r w:rsidRPr="00132D0A">
        <w:rPr>
          <w:rFonts w:asciiTheme="majorHAnsi" w:hAnsiTheme="majorHAnsi"/>
          <w:sz w:val="27"/>
          <w:szCs w:val="27"/>
          <w:lang w:val="en-GB"/>
        </w:rPr>
        <w:lastRenderedPageBreak/>
        <w:t xml:space="preserve">inhabitants, is the capital of the province. The road </w:t>
      </w:r>
      <w:r w:rsidR="00A064B2" w:rsidRPr="00132D0A">
        <w:rPr>
          <w:rFonts w:asciiTheme="majorHAnsi" w:hAnsiTheme="majorHAnsi"/>
          <w:sz w:val="27"/>
          <w:szCs w:val="27"/>
          <w:lang w:val="en-GB"/>
        </w:rPr>
        <w:t>networks</w:t>
      </w:r>
      <w:r w:rsidRPr="00132D0A">
        <w:rPr>
          <w:rFonts w:asciiTheme="majorHAnsi" w:hAnsiTheme="majorHAnsi"/>
          <w:sz w:val="27"/>
          <w:szCs w:val="27"/>
          <w:lang w:val="en-GB"/>
        </w:rPr>
        <w:t xml:space="preserve"> are </w:t>
      </w:r>
      <w:r w:rsidR="000E4991" w:rsidRPr="00132D0A">
        <w:rPr>
          <w:rFonts w:asciiTheme="majorHAnsi" w:hAnsiTheme="majorHAnsi"/>
          <w:sz w:val="27"/>
          <w:szCs w:val="27"/>
          <w:lang w:val="en-GB"/>
        </w:rPr>
        <w:t xml:space="preserve">much </w:t>
      </w:r>
      <w:r w:rsidR="00A064B2" w:rsidRPr="00132D0A">
        <w:rPr>
          <w:rFonts w:asciiTheme="majorHAnsi" w:hAnsiTheme="majorHAnsi"/>
          <w:sz w:val="27"/>
          <w:szCs w:val="27"/>
          <w:lang w:val="en-GB"/>
        </w:rPr>
        <w:t>improved,</w:t>
      </w:r>
      <w:r w:rsidRPr="00132D0A">
        <w:rPr>
          <w:rFonts w:asciiTheme="majorHAnsi" w:hAnsiTheme="majorHAnsi"/>
          <w:sz w:val="27"/>
          <w:szCs w:val="27"/>
          <w:lang w:val="en-GB"/>
        </w:rPr>
        <w:t xml:space="preserve"> and the coffee, tobacco, fruit and grain production </w:t>
      </w:r>
      <w:r w:rsidR="00A064B2" w:rsidRPr="00132D0A">
        <w:rPr>
          <w:rFonts w:asciiTheme="majorHAnsi" w:hAnsiTheme="majorHAnsi"/>
          <w:sz w:val="27"/>
          <w:szCs w:val="27"/>
          <w:lang w:val="en-GB"/>
        </w:rPr>
        <w:t>can now reach</w:t>
      </w:r>
      <w:r w:rsidRPr="00132D0A">
        <w:rPr>
          <w:rFonts w:asciiTheme="majorHAnsi" w:hAnsiTheme="majorHAnsi"/>
          <w:sz w:val="27"/>
          <w:szCs w:val="27"/>
          <w:lang w:val="en-GB"/>
        </w:rPr>
        <w:t xml:space="preserve"> the markets.</w:t>
      </w:r>
    </w:p>
    <w:p w14:paraId="3F37BA99" w14:textId="06C18F60" w:rsidR="00DA37DA" w:rsidRPr="00132D0A" w:rsidRDefault="00DA37DA" w:rsidP="00DC054A">
      <w:pPr>
        <w:ind w:firstLine="567"/>
        <w:rPr>
          <w:rFonts w:asciiTheme="majorHAnsi" w:hAnsiTheme="majorHAnsi"/>
          <w:sz w:val="27"/>
          <w:szCs w:val="27"/>
          <w:lang w:val="en-GB"/>
        </w:rPr>
      </w:pPr>
      <w:r w:rsidRPr="00132D0A">
        <w:rPr>
          <w:rFonts w:asciiTheme="majorHAnsi" w:hAnsiTheme="majorHAnsi"/>
          <w:sz w:val="27"/>
          <w:szCs w:val="27"/>
          <w:lang w:val="en-GB"/>
        </w:rPr>
        <w:t xml:space="preserve">In the background, the ghost of the political rivalry between liberals and conservatives still lingers, </w:t>
      </w:r>
      <w:r w:rsidR="00080331" w:rsidRPr="00132D0A">
        <w:rPr>
          <w:rFonts w:asciiTheme="majorHAnsi" w:hAnsiTheme="majorHAnsi"/>
          <w:sz w:val="27"/>
          <w:szCs w:val="27"/>
          <w:lang w:val="en-GB"/>
        </w:rPr>
        <w:t>locking Bocayá</w:t>
      </w:r>
      <w:r w:rsidRPr="00132D0A">
        <w:rPr>
          <w:rFonts w:asciiTheme="majorHAnsi" w:hAnsiTheme="majorHAnsi"/>
          <w:sz w:val="27"/>
          <w:szCs w:val="27"/>
          <w:lang w:val="en-GB"/>
        </w:rPr>
        <w:t xml:space="preserve"> into a persistent and sometimes </w:t>
      </w:r>
      <w:r w:rsidR="004F4305" w:rsidRPr="00132D0A">
        <w:rPr>
          <w:rFonts w:asciiTheme="majorHAnsi" w:hAnsiTheme="majorHAnsi"/>
          <w:sz w:val="27"/>
          <w:szCs w:val="27"/>
          <w:lang w:val="en-GB"/>
        </w:rPr>
        <w:t xml:space="preserve">extremely </w:t>
      </w:r>
      <w:r w:rsidRPr="00132D0A">
        <w:rPr>
          <w:rFonts w:asciiTheme="majorHAnsi" w:hAnsiTheme="majorHAnsi"/>
          <w:sz w:val="27"/>
          <w:szCs w:val="27"/>
          <w:lang w:val="en-GB"/>
        </w:rPr>
        <w:t xml:space="preserve">violent culture. But if nothing else, at least Julio Flórez has had a park named after him in his </w:t>
      </w:r>
      <w:r w:rsidR="00A064B2" w:rsidRPr="00132D0A">
        <w:rPr>
          <w:rFonts w:asciiTheme="majorHAnsi" w:hAnsiTheme="majorHAnsi"/>
          <w:sz w:val="27"/>
          <w:szCs w:val="27"/>
          <w:lang w:val="en-GB"/>
        </w:rPr>
        <w:t>birthplace</w:t>
      </w:r>
      <w:r w:rsidRPr="00132D0A">
        <w:rPr>
          <w:rFonts w:asciiTheme="majorHAnsi" w:hAnsiTheme="majorHAnsi"/>
          <w:sz w:val="27"/>
          <w:szCs w:val="27"/>
          <w:lang w:val="en-GB"/>
        </w:rPr>
        <w:t xml:space="preserve"> of Chiquinquirá.</w:t>
      </w:r>
    </w:p>
    <w:p w14:paraId="43C9E6E4" w14:textId="77777777" w:rsidR="00DA37DA" w:rsidRPr="00132D0A" w:rsidRDefault="00DA37DA" w:rsidP="00DC054A">
      <w:pPr>
        <w:ind w:firstLine="567"/>
        <w:rPr>
          <w:rFonts w:asciiTheme="majorHAnsi" w:hAnsiTheme="majorHAnsi"/>
          <w:sz w:val="27"/>
          <w:szCs w:val="27"/>
          <w:lang w:val="en-GB"/>
        </w:rPr>
      </w:pPr>
    </w:p>
    <w:p w14:paraId="59CA28E9" w14:textId="34569AA8" w:rsidR="00DA37DA" w:rsidRPr="00132D0A" w:rsidRDefault="00DA37DA" w:rsidP="00DC054A">
      <w:pPr>
        <w:ind w:firstLine="567"/>
        <w:rPr>
          <w:rFonts w:asciiTheme="majorHAnsi" w:hAnsiTheme="majorHAnsi"/>
          <w:b/>
          <w:sz w:val="27"/>
          <w:szCs w:val="27"/>
          <w:lang w:val="en-GB"/>
        </w:rPr>
      </w:pPr>
      <w:r w:rsidRPr="00132D0A">
        <w:rPr>
          <w:rFonts w:asciiTheme="majorHAnsi" w:hAnsiTheme="majorHAnsi"/>
          <w:b/>
          <w:sz w:val="27"/>
          <w:szCs w:val="27"/>
          <w:lang w:val="en-GB"/>
        </w:rPr>
        <w:t>Julio Flórez (1988):</w:t>
      </w:r>
    </w:p>
    <w:p w14:paraId="0D41E764" w14:textId="49BBA65B" w:rsidR="00DA37DA" w:rsidRPr="00132D0A" w:rsidRDefault="00DA37DA" w:rsidP="00DC054A">
      <w:pPr>
        <w:ind w:firstLine="567"/>
        <w:rPr>
          <w:rFonts w:asciiTheme="majorHAnsi" w:hAnsiTheme="majorHAnsi"/>
          <w:sz w:val="27"/>
          <w:szCs w:val="27"/>
          <w:lang w:val="en-GB"/>
        </w:rPr>
      </w:pPr>
      <w:r w:rsidRPr="00132D0A">
        <w:rPr>
          <w:rFonts w:asciiTheme="majorHAnsi" w:hAnsiTheme="majorHAnsi"/>
          <w:sz w:val="27"/>
          <w:szCs w:val="27"/>
          <w:u w:val="single"/>
          <w:lang w:val="en-GB"/>
        </w:rPr>
        <w:t>Poesia escogida</w:t>
      </w:r>
      <w:r w:rsidRPr="00132D0A">
        <w:rPr>
          <w:rFonts w:asciiTheme="majorHAnsi" w:hAnsiTheme="majorHAnsi"/>
          <w:sz w:val="27"/>
          <w:szCs w:val="27"/>
          <w:lang w:val="en-GB"/>
        </w:rPr>
        <w:t xml:space="preserve">, </w:t>
      </w:r>
      <w:r w:rsidR="0043423D" w:rsidRPr="00132D0A">
        <w:rPr>
          <w:rFonts w:asciiTheme="majorHAnsi" w:hAnsiTheme="majorHAnsi"/>
          <w:sz w:val="27"/>
          <w:szCs w:val="27"/>
          <w:lang w:val="en-GB"/>
        </w:rPr>
        <w:t>new edition</w:t>
      </w:r>
      <w:r w:rsidRPr="00132D0A">
        <w:rPr>
          <w:rFonts w:asciiTheme="majorHAnsi" w:hAnsiTheme="majorHAnsi"/>
          <w:sz w:val="27"/>
          <w:szCs w:val="27"/>
          <w:lang w:val="en-GB"/>
        </w:rPr>
        <w:t xml:space="preserve"> </w:t>
      </w:r>
    </w:p>
    <w:p w14:paraId="07435AD7" w14:textId="77777777" w:rsidR="00DA37DA" w:rsidRPr="00132D0A" w:rsidRDefault="00DA37DA" w:rsidP="00DC054A">
      <w:pPr>
        <w:ind w:firstLine="567"/>
        <w:rPr>
          <w:rFonts w:asciiTheme="majorHAnsi" w:hAnsiTheme="majorHAnsi"/>
          <w:sz w:val="27"/>
          <w:szCs w:val="27"/>
          <w:lang w:val="en-GB"/>
        </w:rPr>
      </w:pPr>
    </w:p>
    <w:p w14:paraId="3E00914B" w14:textId="5C602EC8" w:rsidR="00DA37DA" w:rsidRPr="00132D0A" w:rsidRDefault="00080331" w:rsidP="00DC054A">
      <w:pPr>
        <w:ind w:firstLine="567"/>
        <w:rPr>
          <w:rFonts w:asciiTheme="majorHAnsi" w:hAnsiTheme="majorHAnsi"/>
          <w:b/>
          <w:sz w:val="27"/>
          <w:szCs w:val="27"/>
          <w:lang w:val="en-GB"/>
        </w:rPr>
      </w:pPr>
      <w:r w:rsidRPr="00132D0A">
        <w:rPr>
          <w:rFonts w:asciiTheme="majorHAnsi" w:hAnsiTheme="majorHAnsi"/>
          <w:b/>
          <w:sz w:val="27"/>
          <w:szCs w:val="27"/>
          <w:lang w:val="en-GB"/>
        </w:rPr>
        <w:t>José Vicente</w:t>
      </w:r>
      <w:r w:rsidR="00DA37DA" w:rsidRPr="00132D0A">
        <w:rPr>
          <w:rFonts w:asciiTheme="majorHAnsi" w:hAnsiTheme="majorHAnsi"/>
          <w:b/>
          <w:sz w:val="27"/>
          <w:szCs w:val="27"/>
          <w:lang w:val="en-GB"/>
        </w:rPr>
        <w:t xml:space="preserve"> Ortega Ricaurte &amp; Antonio Ferro (1981):</w:t>
      </w:r>
    </w:p>
    <w:p w14:paraId="48385642" w14:textId="40672ADF" w:rsidR="00DA37DA" w:rsidRPr="00132D0A" w:rsidRDefault="00DA37DA" w:rsidP="00DC054A">
      <w:pPr>
        <w:ind w:firstLine="567"/>
        <w:rPr>
          <w:rFonts w:asciiTheme="majorHAnsi" w:hAnsiTheme="majorHAnsi"/>
          <w:sz w:val="27"/>
          <w:szCs w:val="27"/>
          <w:lang w:val="en-GB"/>
        </w:rPr>
      </w:pPr>
      <w:r w:rsidRPr="00132D0A">
        <w:rPr>
          <w:rFonts w:asciiTheme="majorHAnsi" w:hAnsiTheme="majorHAnsi"/>
          <w:sz w:val="27"/>
          <w:szCs w:val="27"/>
          <w:u w:val="single"/>
          <w:lang w:val="en-GB"/>
        </w:rPr>
        <w:t>La Gruta Simbólica</w:t>
      </w:r>
      <w:r w:rsidRPr="00132D0A">
        <w:rPr>
          <w:rFonts w:asciiTheme="majorHAnsi" w:hAnsiTheme="majorHAnsi"/>
          <w:sz w:val="27"/>
          <w:szCs w:val="27"/>
          <w:lang w:val="en-GB"/>
        </w:rPr>
        <w:t xml:space="preserve"> </w:t>
      </w:r>
    </w:p>
    <w:p w14:paraId="691340ED" w14:textId="77777777" w:rsidR="00DA37DA" w:rsidRPr="00132D0A" w:rsidRDefault="00DA37DA" w:rsidP="00DC054A">
      <w:pPr>
        <w:ind w:firstLine="567"/>
        <w:rPr>
          <w:rFonts w:asciiTheme="majorHAnsi" w:hAnsiTheme="majorHAnsi"/>
          <w:sz w:val="27"/>
          <w:szCs w:val="27"/>
          <w:lang w:val="en-GB"/>
        </w:rPr>
      </w:pPr>
    </w:p>
    <w:p w14:paraId="244BFF8E" w14:textId="5EBFB02A" w:rsidR="00DA37DA" w:rsidRPr="00132D0A" w:rsidRDefault="00DA37DA" w:rsidP="00DC054A">
      <w:pPr>
        <w:ind w:firstLine="567"/>
        <w:rPr>
          <w:rFonts w:asciiTheme="majorHAnsi" w:hAnsiTheme="majorHAnsi"/>
          <w:b/>
          <w:sz w:val="27"/>
          <w:szCs w:val="27"/>
          <w:lang w:val="en-GB"/>
        </w:rPr>
      </w:pPr>
      <w:r w:rsidRPr="00132D0A">
        <w:rPr>
          <w:rFonts w:asciiTheme="majorHAnsi" w:hAnsiTheme="majorHAnsi"/>
          <w:b/>
          <w:sz w:val="27"/>
          <w:szCs w:val="27"/>
          <w:lang w:val="en-GB"/>
        </w:rPr>
        <w:t>Per Buvik (2001):</w:t>
      </w:r>
    </w:p>
    <w:p w14:paraId="1297A5C8" w14:textId="373D2953" w:rsidR="00DA37DA" w:rsidRPr="00132D0A" w:rsidRDefault="00DA37DA" w:rsidP="00DC054A">
      <w:pPr>
        <w:ind w:firstLine="567"/>
        <w:rPr>
          <w:rFonts w:asciiTheme="majorHAnsi" w:hAnsiTheme="majorHAnsi"/>
          <w:sz w:val="27"/>
          <w:szCs w:val="27"/>
          <w:lang w:val="en-GB"/>
        </w:rPr>
      </w:pPr>
      <w:r w:rsidRPr="00132D0A">
        <w:rPr>
          <w:rFonts w:asciiTheme="majorHAnsi" w:hAnsiTheme="majorHAnsi"/>
          <w:sz w:val="27"/>
          <w:szCs w:val="27"/>
          <w:u w:val="single"/>
          <w:lang w:val="en-GB"/>
        </w:rPr>
        <w:t>Dekadanse</w:t>
      </w:r>
      <w:r w:rsidRPr="00132D0A">
        <w:rPr>
          <w:rFonts w:asciiTheme="majorHAnsi" w:hAnsiTheme="majorHAnsi"/>
          <w:sz w:val="27"/>
          <w:szCs w:val="27"/>
          <w:lang w:val="en-GB"/>
        </w:rPr>
        <w:t xml:space="preserve"> </w:t>
      </w:r>
    </w:p>
    <w:p w14:paraId="018416CD" w14:textId="77777777" w:rsidR="00DA37DA" w:rsidRPr="00132D0A" w:rsidRDefault="00DA37DA" w:rsidP="00DC054A">
      <w:pPr>
        <w:ind w:firstLine="567"/>
        <w:rPr>
          <w:rFonts w:asciiTheme="majorHAnsi" w:hAnsiTheme="majorHAnsi"/>
          <w:sz w:val="27"/>
          <w:szCs w:val="27"/>
          <w:lang w:val="en-GB"/>
        </w:rPr>
      </w:pPr>
    </w:p>
    <w:p w14:paraId="436B70D8" w14:textId="7EFE3D11" w:rsidR="00DA37DA" w:rsidRPr="00132D0A" w:rsidRDefault="00DA37DA" w:rsidP="00DC054A">
      <w:pPr>
        <w:ind w:firstLine="567"/>
        <w:rPr>
          <w:rFonts w:asciiTheme="majorHAnsi" w:hAnsiTheme="majorHAnsi"/>
          <w:b/>
          <w:sz w:val="27"/>
          <w:szCs w:val="27"/>
          <w:lang w:val="en-GB"/>
        </w:rPr>
      </w:pPr>
      <w:r w:rsidRPr="00132D0A">
        <w:rPr>
          <w:rFonts w:asciiTheme="majorHAnsi" w:hAnsiTheme="majorHAnsi"/>
          <w:b/>
          <w:sz w:val="27"/>
          <w:szCs w:val="27"/>
          <w:lang w:val="en-GB"/>
        </w:rPr>
        <w:t>Carlos Gardel:</w:t>
      </w:r>
    </w:p>
    <w:p w14:paraId="0BD4D50E" w14:textId="29AEF015" w:rsidR="00DA37DA" w:rsidRPr="00132D0A" w:rsidRDefault="00DA37DA" w:rsidP="00DC054A">
      <w:pPr>
        <w:ind w:firstLine="567"/>
        <w:rPr>
          <w:rFonts w:asciiTheme="majorHAnsi" w:hAnsiTheme="majorHAnsi"/>
          <w:sz w:val="27"/>
          <w:szCs w:val="27"/>
          <w:lang w:val="en-GB"/>
        </w:rPr>
      </w:pPr>
      <w:r w:rsidRPr="00132D0A">
        <w:rPr>
          <w:rFonts w:asciiTheme="majorHAnsi" w:hAnsiTheme="majorHAnsi"/>
          <w:sz w:val="27"/>
          <w:szCs w:val="27"/>
          <w:u w:val="single"/>
          <w:lang w:val="en-GB"/>
        </w:rPr>
        <w:t>Mis flores negras</w:t>
      </w:r>
      <w:r w:rsidRPr="00132D0A">
        <w:rPr>
          <w:rFonts w:asciiTheme="majorHAnsi" w:hAnsiTheme="majorHAnsi"/>
          <w:sz w:val="27"/>
          <w:szCs w:val="27"/>
          <w:lang w:val="en-GB"/>
        </w:rPr>
        <w:t xml:space="preserve"> </w:t>
      </w:r>
    </w:p>
    <w:p w14:paraId="6936FD73" w14:textId="77777777" w:rsidR="00554598" w:rsidRPr="00132D0A" w:rsidRDefault="00554598" w:rsidP="00DC054A">
      <w:pPr>
        <w:ind w:firstLine="567"/>
        <w:rPr>
          <w:rFonts w:asciiTheme="majorHAnsi" w:hAnsiTheme="majorHAnsi"/>
          <w:sz w:val="27"/>
          <w:szCs w:val="27"/>
          <w:lang w:val="en-GB"/>
        </w:rPr>
      </w:pPr>
    </w:p>
    <w:p w14:paraId="5683E067" w14:textId="77777777" w:rsidR="00DA37DA" w:rsidRPr="00132D0A" w:rsidRDefault="00DA37DA" w:rsidP="00DC054A">
      <w:pPr>
        <w:ind w:firstLine="567"/>
        <w:rPr>
          <w:rFonts w:asciiTheme="majorHAnsi" w:hAnsiTheme="majorHAnsi"/>
          <w:sz w:val="27"/>
          <w:szCs w:val="27"/>
          <w:lang w:val="en-GB"/>
        </w:rPr>
      </w:pPr>
    </w:p>
    <w:p w14:paraId="1156D77B" w14:textId="77777777" w:rsidR="008D7FFE" w:rsidRPr="00132D0A" w:rsidRDefault="00DA37DA" w:rsidP="00DA37DA">
      <w:pPr>
        <w:ind w:firstLine="567"/>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Melancholy music from </w:t>
      </w:r>
    </w:p>
    <w:p w14:paraId="36442BFC" w14:textId="55CB181E" w:rsidR="008D7FFE" w:rsidRPr="00132D0A" w:rsidRDefault="002B3C10" w:rsidP="00DA37DA">
      <w:pPr>
        <w:ind w:firstLine="567"/>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string instruments issues</w:t>
      </w:r>
      <w:r w:rsidR="00DA37DA" w:rsidRPr="00132D0A">
        <w:rPr>
          <w:rFonts w:ascii="Calibri" w:eastAsia="Times New Roman" w:hAnsi="Calibri" w:cs="Times New Roman"/>
          <w:color w:val="000000"/>
          <w:sz w:val="27"/>
          <w:szCs w:val="27"/>
          <w:shd w:val="clear" w:color="auto" w:fill="FFFFFF"/>
          <w:lang w:val="en-GB"/>
        </w:rPr>
        <w:t xml:space="preserve"> from the crypt. </w:t>
      </w:r>
    </w:p>
    <w:p w14:paraId="000C61F1" w14:textId="34B54F5F" w:rsidR="008D7FFE" w:rsidRPr="00132D0A" w:rsidRDefault="00DA37DA" w:rsidP="00DA37DA">
      <w:pPr>
        <w:ind w:firstLine="567"/>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 xml:space="preserve">Birds </w:t>
      </w:r>
      <w:r w:rsidR="00080331" w:rsidRPr="00132D0A">
        <w:rPr>
          <w:rFonts w:ascii="Calibri" w:eastAsia="Times New Roman" w:hAnsi="Calibri" w:cs="Times New Roman"/>
          <w:color w:val="000000"/>
          <w:sz w:val="27"/>
          <w:szCs w:val="27"/>
          <w:shd w:val="clear" w:color="auto" w:fill="FFFFFF"/>
          <w:lang w:val="en-GB"/>
        </w:rPr>
        <w:t>ruffle</w:t>
      </w:r>
      <w:r w:rsidRPr="00132D0A">
        <w:rPr>
          <w:rFonts w:ascii="Calibri" w:eastAsia="Times New Roman" w:hAnsi="Calibri" w:cs="Times New Roman"/>
          <w:color w:val="000000"/>
          <w:sz w:val="27"/>
          <w:szCs w:val="27"/>
          <w:shd w:val="clear" w:color="auto" w:fill="FFFFFF"/>
          <w:lang w:val="en-GB"/>
        </w:rPr>
        <w:t xml:space="preserve"> their wings in the </w:t>
      </w:r>
    </w:p>
    <w:p w14:paraId="43F498F2" w14:textId="107245DB" w:rsidR="008D7FFE" w:rsidRPr="00132D0A" w:rsidRDefault="002B3C10" w:rsidP="00DA37DA">
      <w:pPr>
        <w:ind w:firstLine="567"/>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cypresses, fireflies swarm</w:t>
      </w:r>
      <w:r w:rsidR="00DA37DA" w:rsidRPr="00132D0A">
        <w:rPr>
          <w:rFonts w:ascii="Calibri" w:eastAsia="Times New Roman" w:hAnsi="Calibri" w:cs="Times New Roman"/>
          <w:color w:val="000000"/>
          <w:sz w:val="27"/>
          <w:szCs w:val="27"/>
          <w:shd w:val="clear" w:color="auto" w:fill="FFFFFF"/>
          <w:lang w:val="en-GB"/>
        </w:rPr>
        <w:t xml:space="preserve"> about and the moon </w:t>
      </w:r>
    </w:p>
    <w:p w14:paraId="1C44B70C" w14:textId="0106C607" w:rsidR="00DA37DA" w:rsidRPr="00132D0A" w:rsidRDefault="002B3C10" w:rsidP="00DA37DA">
      <w:pPr>
        <w:ind w:firstLine="567"/>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lights</w:t>
      </w:r>
      <w:r w:rsidR="00DA37DA" w:rsidRPr="00132D0A">
        <w:rPr>
          <w:rFonts w:ascii="Calibri" w:eastAsia="Times New Roman" w:hAnsi="Calibri" w:cs="Times New Roman"/>
          <w:color w:val="000000"/>
          <w:sz w:val="27"/>
          <w:szCs w:val="27"/>
          <w:shd w:val="clear" w:color="auto" w:fill="FFFFFF"/>
          <w:lang w:val="en-GB"/>
        </w:rPr>
        <w:t xml:space="preserve"> up the marble gravestones</w:t>
      </w:r>
    </w:p>
    <w:p w14:paraId="1CBDE85C" w14:textId="3F3D815E" w:rsidR="008D7FFE" w:rsidRPr="00132D0A" w:rsidRDefault="008D7FFE" w:rsidP="00DA37DA">
      <w:pPr>
        <w:ind w:firstLine="567"/>
        <w:jc w:val="cente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t>LUIS MARIA MORA</w:t>
      </w:r>
    </w:p>
    <w:p w14:paraId="3C87C280" w14:textId="3598B6F6" w:rsidR="008D7FFE" w:rsidRPr="00132D0A" w:rsidRDefault="008D7FFE">
      <w:pPr>
        <w:rPr>
          <w:rFonts w:ascii="Calibri" w:eastAsia="Times New Roman" w:hAnsi="Calibri" w:cs="Times New Roman"/>
          <w:color w:val="000000"/>
          <w:sz w:val="27"/>
          <w:szCs w:val="27"/>
          <w:shd w:val="clear" w:color="auto" w:fill="FFFFFF"/>
          <w:lang w:val="en-GB"/>
        </w:rPr>
      </w:pPr>
      <w:r w:rsidRPr="00132D0A">
        <w:rPr>
          <w:rFonts w:ascii="Calibri" w:eastAsia="Times New Roman" w:hAnsi="Calibri" w:cs="Times New Roman"/>
          <w:color w:val="000000"/>
          <w:sz w:val="27"/>
          <w:szCs w:val="27"/>
          <w:shd w:val="clear" w:color="auto" w:fill="FFFFFF"/>
          <w:lang w:val="en-GB"/>
        </w:rPr>
        <w:br w:type="page"/>
      </w:r>
    </w:p>
    <w:p w14:paraId="3EAFBD9B" w14:textId="77777777" w:rsidR="008D7FFE" w:rsidRPr="00132D0A" w:rsidRDefault="008D7FFE" w:rsidP="00DA37DA">
      <w:pPr>
        <w:ind w:firstLine="567"/>
        <w:jc w:val="center"/>
        <w:rPr>
          <w:rFonts w:asciiTheme="majorHAnsi" w:hAnsiTheme="majorHAnsi"/>
          <w:sz w:val="27"/>
          <w:szCs w:val="27"/>
          <w:lang w:val="en-GB"/>
        </w:rPr>
      </w:pPr>
    </w:p>
    <w:p w14:paraId="0606E34E" w14:textId="77777777" w:rsidR="00895B73" w:rsidRPr="00132D0A" w:rsidRDefault="00895B73" w:rsidP="00DC054A">
      <w:pPr>
        <w:ind w:firstLine="567"/>
        <w:rPr>
          <w:rFonts w:asciiTheme="majorHAnsi" w:hAnsiTheme="majorHAnsi"/>
          <w:sz w:val="27"/>
          <w:szCs w:val="27"/>
          <w:lang w:val="en-GB"/>
        </w:rPr>
      </w:pPr>
    </w:p>
    <w:tbl>
      <w:tblPr>
        <w:tblStyle w:val="Tabellrutenett"/>
        <w:tblW w:w="0" w:type="auto"/>
        <w:tblLook w:val="04A0" w:firstRow="1" w:lastRow="0" w:firstColumn="1" w:lastColumn="0" w:noHBand="0" w:noVBand="1"/>
      </w:tblPr>
      <w:tblGrid>
        <w:gridCol w:w="4258"/>
        <w:gridCol w:w="4258"/>
      </w:tblGrid>
      <w:tr w:rsidR="00895B73" w:rsidRPr="00132D0A" w14:paraId="348A9518" w14:textId="77777777" w:rsidTr="00895B73">
        <w:tc>
          <w:tcPr>
            <w:tcW w:w="4258" w:type="dxa"/>
          </w:tcPr>
          <w:p w14:paraId="3F06F741" w14:textId="77777777" w:rsidR="00895B73" w:rsidRPr="00132D0A" w:rsidRDefault="00895B73" w:rsidP="00895B73">
            <w:pPr>
              <w:rPr>
                <w:rFonts w:asciiTheme="majorHAnsi" w:hAnsiTheme="majorHAnsi"/>
                <w:sz w:val="27"/>
                <w:szCs w:val="27"/>
                <w:lang w:val="en-GB"/>
              </w:rPr>
            </w:pPr>
            <w:r w:rsidRPr="00132D0A">
              <w:rPr>
                <w:rFonts w:asciiTheme="majorHAnsi" w:hAnsiTheme="majorHAnsi"/>
                <w:sz w:val="20"/>
                <w:szCs w:val="20"/>
                <w:lang w:val="en-GB"/>
              </w:rPr>
              <w:t>PERIOD:</w:t>
            </w:r>
          </w:p>
        </w:tc>
        <w:tc>
          <w:tcPr>
            <w:tcW w:w="4258" w:type="dxa"/>
          </w:tcPr>
          <w:p w14:paraId="094844F8" w14:textId="77777777" w:rsidR="00895B73" w:rsidRPr="00132D0A" w:rsidRDefault="00895B73" w:rsidP="00895B73">
            <w:pPr>
              <w:rPr>
                <w:rFonts w:asciiTheme="majorHAnsi" w:hAnsiTheme="majorHAnsi"/>
                <w:sz w:val="27"/>
                <w:szCs w:val="27"/>
                <w:lang w:val="en-GB"/>
              </w:rPr>
            </w:pPr>
          </w:p>
        </w:tc>
      </w:tr>
      <w:tr w:rsidR="00895B73" w:rsidRPr="00132D0A" w14:paraId="0CF4DCFC" w14:textId="77777777" w:rsidTr="00895B73">
        <w:tc>
          <w:tcPr>
            <w:tcW w:w="4258" w:type="dxa"/>
          </w:tcPr>
          <w:p w14:paraId="438679A2" w14:textId="327D6139" w:rsidR="00895B73" w:rsidRPr="00132D0A" w:rsidRDefault="008D7FFE" w:rsidP="00895B73">
            <w:pPr>
              <w:rPr>
                <w:rFonts w:asciiTheme="majorHAnsi" w:hAnsiTheme="majorHAnsi"/>
                <w:sz w:val="27"/>
                <w:szCs w:val="27"/>
                <w:lang w:val="en-GB"/>
              </w:rPr>
            </w:pPr>
            <w:r w:rsidRPr="00132D0A">
              <w:rPr>
                <w:rFonts w:asciiTheme="majorHAnsi" w:hAnsiTheme="majorHAnsi"/>
                <w:sz w:val="27"/>
                <w:szCs w:val="27"/>
                <w:lang w:val="en-GB"/>
              </w:rPr>
              <w:t>1771-1949</w:t>
            </w:r>
          </w:p>
        </w:tc>
        <w:tc>
          <w:tcPr>
            <w:tcW w:w="4258" w:type="dxa"/>
          </w:tcPr>
          <w:p w14:paraId="18F5135F" w14:textId="77777777" w:rsidR="00895B73" w:rsidRPr="00132D0A" w:rsidRDefault="00895B73" w:rsidP="00895B73">
            <w:pPr>
              <w:rPr>
                <w:rFonts w:asciiTheme="majorHAnsi" w:hAnsiTheme="majorHAnsi"/>
                <w:sz w:val="27"/>
                <w:szCs w:val="27"/>
                <w:lang w:val="en-GB"/>
              </w:rPr>
            </w:pPr>
          </w:p>
        </w:tc>
      </w:tr>
      <w:tr w:rsidR="00895B73" w:rsidRPr="00132D0A" w14:paraId="754B26C3" w14:textId="77777777" w:rsidTr="00895B73">
        <w:tc>
          <w:tcPr>
            <w:tcW w:w="4258" w:type="dxa"/>
          </w:tcPr>
          <w:p w14:paraId="28CE6F3D" w14:textId="77777777" w:rsidR="00895B73" w:rsidRPr="00132D0A" w:rsidRDefault="00895B73" w:rsidP="00895B73">
            <w:pPr>
              <w:rPr>
                <w:rFonts w:asciiTheme="majorHAnsi" w:hAnsiTheme="majorHAnsi"/>
                <w:sz w:val="27"/>
                <w:szCs w:val="27"/>
                <w:lang w:val="en-GB"/>
              </w:rPr>
            </w:pPr>
            <w:r w:rsidRPr="00132D0A">
              <w:rPr>
                <w:rFonts w:asciiTheme="majorHAnsi" w:hAnsiTheme="majorHAnsi"/>
                <w:sz w:val="20"/>
                <w:szCs w:val="20"/>
                <w:lang w:val="en-GB"/>
              </w:rPr>
              <w:t>COUNTRY:</w:t>
            </w:r>
          </w:p>
        </w:tc>
        <w:tc>
          <w:tcPr>
            <w:tcW w:w="4258" w:type="dxa"/>
          </w:tcPr>
          <w:p w14:paraId="128E39C6" w14:textId="77777777" w:rsidR="00895B73" w:rsidRPr="00132D0A" w:rsidRDefault="00895B73" w:rsidP="00895B73">
            <w:pPr>
              <w:rPr>
                <w:rFonts w:asciiTheme="majorHAnsi" w:hAnsiTheme="majorHAnsi"/>
                <w:sz w:val="27"/>
                <w:szCs w:val="27"/>
                <w:lang w:val="en-GB"/>
              </w:rPr>
            </w:pPr>
          </w:p>
        </w:tc>
      </w:tr>
      <w:tr w:rsidR="00895B73" w:rsidRPr="00132D0A" w14:paraId="2259832F" w14:textId="77777777" w:rsidTr="00895B73">
        <w:tc>
          <w:tcPr>
            <w:tcW w:w="4258" w:type="dxa"/>
          </w:tcPr>
          <w:p w14:paraId="5F1AEBC4" w14:textId="0F078E25" w:rsidR="00895B73" w:rsidRPr="00132D0A" w:rsidRDefault="008D7FFE" w:rsidP="00D93ECE">
            <w:pPr>
              <w:pStyle w:val="ToC1"/>
              <w:rPr>
                <w:rFonts w:asciiTheme="majorHAnsi" w:hAnsiTheme="majorHAnsi"/>
              </w:rPr>
            </w:pPr>
            <w:bookmarkStart w:id="14" w:name="_Toc347431749"/>
            <w:r w:rsidRPr="00132D0A">
              <w:t>ALWAR</w:t>
            </w:r>
            <w:bookmarkEnd w:id="14"/>
          </w:p>
        </w:tc>
        <w:tc>
          <w:tcPr>
            <w:tcW w:w="4258" w:type="dxa"/>
          </w:tcPr>
          <w:p w14:paraId="26D3B1D2" w14:textId="77777777" w:rsidR="00895B73" w:rsidRPr="00132D0A" w:rsidRDefault="00895B73" w:rsidP="00895B73">
            <w:pPr>
              <w:rPr>
                <w:rFonts w:asciiTheme="majorHAnsi" w:hAnsiTheme="majorHAnsi"/>
                <w:sz w:val="27"/>
                <w:szCs w:val="27"/>
                <w:lang w:val="en-GB"/>
              </w:rPr>
            </w:pPr>
          </w:p>
        </w:tc>
      </w:tr>
      <w:tr w:rsidR="00895B73" w:rsidRPr="00132D0A" w14:paraId="6C41439C" w14:textId="77777777" w:rsidTr="00895B73">
        <w:tc>
          <w:tcPr>
            <w:tcW w:w="4258" w:type="dxa"/>
          </w:tcPr>
          <w:p w14:paraId="5F0A56E6" w14:textId="77777777" w:rsidR="00895B73" w:rsidRPr="00132D0A" w:rsidRDefault="00895B73" w:rsidP="00895B73">
            <w:pPr>
              <w:rPr>
                <w:rFonts w:asciiTheme="majorHAnsi" w:hAnsiTheme="majorHAnsi"/>
                <w:sz w:val="27"/>
                <w:szCs w:val="27"/>
                <w:lang w:val="en-GB"/>
              </w:rPr>
            </w:pPr>
            <w:r w:rsidRPr="00132D0A">
              <w:rPr>
                <w:rFonts w:asciiTheme="majorHAnsi" w:hAnsiTheme="majorHAnsi"/>
                <w:sz w:val="20"/>
                <w:szCs w:val="20"/>
                <w:lang w:val="en-GB"/>
              </w:rPr>
              <w:t>POPULATION:</w:t>
            </w:r>
          </w:p>
        </w:tc>
        <w:tc>
          <w:tcPr>
            <w:tcW w:w="4258" w:type="dxa"/>
          </w:tcPr>
          <w:p w14:paraId="2AB49191" w14:textId="77777777" w:rsidR="00895B73" w:rsidRPr="00132D0A" w:rsidRDefault="00895B73" w:rsidP="00895B73">
            <w:pPr>
              <w:rPr>
                <w:rFonts w:asciiTheme="majorHAnsi" w:hAnsiTheme="majorHAnsi"/>
                <w:sz w:val="27"/>
                <w:szCs w:val="27"/>
                <w:lang w:val="en-GB"/>
              </w:rPr>
            </w:pPr>
            <w:r w:rsidRPr="00132D0A">
              <w:rPr>
                <w:rFonts w:asciiTheme="majorHAnsi" w:hAnsiTheme="majorHAnsi"/>
                <w:sz w:val="20"/>
                <w:szCs w:val="20"/>
                <w:lang w:val="en-GB"/>
              </w:rPr>
              <w:t>AREA:</w:t>
            </w:r>
          </w:p>
        </w:tc>
      </w:tr>
      <w:tr w:rsidR="00895B73" w:rsidRPr="00132D0A" w14:paraId="7ACD2898" w14:textId="77777777" w:rsidTr="00895B73">
        <w:tc>
          <w:tcPr>
            <w:tcW w:w="4258" w:type="dxa"/>
          </w:tcPr>
          <w:p w14:paraId="1ECBB302" w14:textId="2FE4CB07" w:rsidR="00895B73" w:rsidRPr="00132D0A" w:rsidRDefault="008D7FFE" w:rsidP="00895B73">
            <w:pPr>
              <w:rPr>
                <w:rFonts w:asciiTheme="majorHAnsi" w:hAnsiTheme="majorHAnsi"/>
                <w:sz w:val="27"/>
                <w:szCs w:val="27"/>
                <w:lang w:val="en-GB"/>
              </w:rPr>
            </w:pPr>
            <w:r w:rsidRPr="00132D0A">
              <w:rPr>
                <w:rFonts w:asciiTheme="majorHAnsi" w:hAnsiTheme="majorHAnsi"/>
                <w:sz w:val="27"/>
                <w:szCs w:val="27"/>
                <w:lang w:val="en-GB"/>
              </w:rPr>
              <w:t>682,926</w:t>
            </w:r>
          </w:p>
        </w:tc>
        <w:tc>
          <w:tcPr>
            <w:tcW w:w="4258" w:type="dxa"/>
          </w:tcPr>
          <w:p w14:paraId="079F069B" w14:textId="307383F4" w:rsidR="00895B73" w:rsidRPr="00132D0A" w:rsidRDefault="008D7FFE" w:rsidP="00895B73">
            <w:pPr>
              <w:rPr>
                <w:rFonts w:asciiTheme="majorHAnsi" w:hAnsiTheme="majorHAnsi"/>
                <w:sz w:val="27"/>
                <w:szCs w:val="27"/>
                <w:lang w:val="en-GB"/>
              </w:rPr>
            </w:pPr>
            <w:r w:rsidRPr="00132D0A">
              <w:rPr>
                <w:rFonts w:asciiTheme="majorHAnsi" w:hAnsiTheme="majorHAnsi"/>
                <w:sz w:val="27"/>
                <w:szCs w:val="27"/>
                <w:lang w:val="en-GB"/>
              </w:rPr>
              <w:t>8,547</w:t>
            </w:r>
            <w:r w:rsidR="000F7DD4" w:rsidRPr="00132D0A">
              <w:rPr>
                <w:rFonts w:asciiTheme="majorHAnsi" w:hAnsiTheme="majorHAnsi"/>
                <w:sz w:val="27"/>
                <w:szCs w:val="27"/>
                <w:lang w:val="en-GB"/>
              </w:rPr>
              <w:t xml:space="preserve"> km</w:t>
            </w:r>
            <w:r w:rsidR="00895B73" w:rsidRPr="00132D0A">
              <w:rPr>
                <w:rFonts w:asciiTheme="majorHAnsi" w:hAnsiTheme="majorHAnsi"/>
                <w:sz w:val="27"/>
                <w:szCs w:val="27"/>
                <w:vertAlign w:val="superscript"/>
                <w:lang w:val="en-GB"/>
              </w:rPr>
              <w:t>2</w:t>
            </w:r>
          </w:p>
        </w:tc>
      </w:tr>
      <w:tr w:rsidR="00895B73" w:rsidRPr="00132D0A" w14:paraId="008B4113" w14:textId="77777777" w:rsidTr="00895B73">
        <w:tc>
          <w:tcPr>
            <w:tcW w:w="4258" w:type="dxa"/>
          </w:tcPr>
          <w:p w14:paraId="5A54A180" w14:textId="77777777" w:rsidR="008D7FFE" w:rsidRPr="00132D0A" w:rsidRDefault="008D7FFE" w:rsidP="00895B73">
            <w:pPr>
              <w:rPr>
                <w:rFonts w:asciiTheme="majorHAnsi" w:hAnsiTheme="majorHAnsi"/>
                <w:sz w:val="27"/>
                <w:szCs w:val="27"/>
                <w:lang w:val="en-GB"/>
              </w:rPr>
            </w:pPr>
            <w:r w:rsidRPr="00132D0A">
              <w:rPr>
                <w:rFonts w:asciiTheme="majorHAnsi" w:hAnsiTheme="majorHAnsi"/>
                <w:sz w:val="27"/>
                <w:szCs w:val="27"/>
                <w:lang w:val="en-GB"/>
              </w:rPr>
              <w:t>ALWAR</w:t>
            </w:r>
          </w:p>
          <w:p w14:paraId="3CDA70AD" w14:textId="77777777" w:rsidR="008D7FFE" w:rsidRPr="00132D0A" w:rsidRDefault="008D7FFE" w:rsidP="00895B73">
            <w:pPr>
              <w:rPr>
                <w:rFonts w:asciiTheme="majorHAnsi" w:hAnsiTheme="majorHAnsi"/>
                <w:sz w:val="27"/>
                <w:szCs w:val="27"/>
                <w:lang w:val="en-GB"/>
              </w:rPr>
            </w:pPr>
            <w:r w:rsidRPr="00132D0A">
              <w:rPr>
                <w:rFonts w:asciiTheme="majorHAnsi" w:hAnsiTheme="majorHAnsi"/>
                <w:sz w:val="27"/>
                <w:szCs w:val="27"/>
                <w:lang w:val="en-GB"/>
              </w:rPr>
              <w:t>Alwar</w:t>
            </w:r>
          </w:p>
          <w:p w14:paraId="53C22768" w14:textId="77777777" w:rsidR="008D7FFE" w:rsidRPr="00132D0A" w:rsidRDefault="008D7FFE" w:rsidP="00895B73">
            <w:pPr>
              <w:rPr>
                <w:rFonts w:asciiTheme="majorHAnsi" w:hAnsiTheme="majorHAnsi"/>
                <w:sz w:val="27"/>
                <w:szCs w:val="27"/>
                <w:lang w:val="en-GB"/>
              </w:rPr>
            </w:pPr>
            <w:r w:rsidRPr="00132D0A">
              <w:rPr>
                <w:rFonts w:asciiTheme="majorHAnsi" w:hAnsiTheme="majorHAnsi"/>
                <w:sz w:val="27"/>
                <w:szCs w:val="27"/>
                <w:lang w:val="en-GB"/>
              </w:rPr>
              <w:t>JAIPUR</w:t>
            </w:r>
          </w:p>
          <w:p w14:paraId="5EC467BA" w14:textId="77777777" w:rsidR="008D7FFE" w:rsidRPr="00132D0A" w:rsidRDefault="008D7FFE" w:rsidP="00895B73">
            <w:pPr>
              <w:rPr>
                <w:rFonts w:asciiTheme="majorHAnsi" w:hAnsiTheme="majorHAnsi"/>
                <w:sz w:val="27"/>
                <w:szCs w:val="27"/>
                <w:lang w:val="en-GB"/>
              </w:rPr>
            </w:pPr>
            <w:r w:rsidRPr="00132D0A">
              <w:rPr>
                <w:rFonts w:asciiTheme="majorHAnsi" w:hAnsiTheme="majorHAnsi"/>
                <w:sz w:val="27"/>
                <w:szCs w:val="27"/>
                <w:lang w:val="en-GB"/>
              </w:rPr>
              <w:t>BHARATPUR</w:t>
            </w:r>
          </w:p>
          <w:p w14:paraId="489FFF28" w14:textId="77777777" w:rsidR="008D7FFE" w:rsidRPr="00132D0A" w:rsidRDefault="008D7FFE" w:rsidP="00895B73">
            <w:pPr>
              <w:rPr>
                <w:rFonts w:asciiTheme="majorHAnsi" w:hAnsiTheme="majorHAnsi"/>
                <w:sz w:val="27"/>
                <w:szCs w:val="27"/>
                <w:lang w:val="en-GB"/>
              </w:rPr>
            </w:pPr>
            <w:r w:rsidRPr="00132D0A">
              <w:rPr>
                <w:rFonts w:asciiTheme="majorHAnsi" w:hAnsiTheme="majorHAnsi"/>
                <w:sz w:val="27"/>
                <w:szCs w:val="27"/>
                <w:lang w:val="en-GB"/>
              </w:rPr>
              <w:t>BRITISH INDIA</w:t>
            </w:r>
          </w:p>
          <w:p w14:paraId="2B9B4994" w14:textId="240AEFFF" w:rsidR="008D7FFE" w:rsidRPr="00132D0A" w:rsidRDefault="008D7FFE" w:rsidP="00895B73">
            <w:pPr>
              <w:rPr>
                <w:rFonts w:asciiTheme="majorHAnsi" w:hAnsiTheme="majorHAnsi"/>
                <w:sz w:val="27"/>
                <w:szCs w:val="27"/>
                <w:lang w:val="en-GB"/>
              </w:rPr>
            </w:pPr>
            <w:r w:rsidRPr="00132D0A">
              <w:rPr>
                <w:rFonts w:asciiTheme="majorHAnsi" w:hAnsiTheme="majorHAnsi"/>
                <w:sz w:val="27"/>
                <w:szCs w:val="27"/>
                <w:lang w:val="en-GB"/>
              </w:rPr>
              <w:t>Yamuna</w:t>
            </w:r>
          </w:p>
        </w:tc>
        <w:tc>
          <w:tcPr>
            <w:tcW w:w="4258" w:type="dxa"/>
          </w:tcPr>
          <w:p w14:paraId="7F627E11" w14:textId="77777777" w:rsidR="00895B73" w:rsidRPr="00132D0A" w:rsidRDefault="00895B73" w:rsidP="00895B73">
            <w:pPr>
              <w:rPr>
                <w:rFonts w:asciiTheme="majorHAnsi" w:hAnsiTheme="majorHAnsi"/>
                <w:sz w:val="27"/>
                <w:szCs w:val="27"/>
                <w:lang w:val="en-GB"/>
              </w:rPr>
            </w:pPr>
          </w:p>
        </w:tc>
      </w:tr>
    </w:tbl>
    <w:p w14:paraId="514AD62A" w14:textId="77777777" w:rsidR="00895B73" w:rsidRPr="00132D0A" w:rsidRDefault="00895B73" w:rsidP="00DC054A">
      <w:pPr>
        <w:ind w:firstLine="567"/>
        <w:rPr>
          <w:rFonts w:asciiTheme="majorHAnsi" w:hAnsiTheme="majorHAnsi"/>
          <w:sz w:val="27"/>
          <w:szCs w:val="27"/>
          <w:lang w:val="en-GB"/>
        </w:rPr>
      </w:pPr>
    </w:p>
    <w:p w14:paraId="3C9057FC" w14:textId="4EA67922" w:rsidR="008D7FFE" w:rsidRPr="00132D0A" w:rsidRDefault="00BC4CF1" w:rsidP="008D7FFE">
      <w:pPr>
        <w:rPr>
          <w:rFonts w:asciiTheme="majorHAnsi" w:hAnsiTheme="majorHAnsi"/>
          <w:b/>
          <w:sz w:val="27"/>
          <w:szCs w:val="27"/>
          <w:lang w:val="en-GB"/>
        </w:rPr>
      </w:pPr>
      <w:r w:rsidRPr="00132D0A">
        <w:rPr>
          <w:rFonts w:asciiTheme="majorHAnsi" w:hAnsiTheme="majorHAnsi"/>
          <w:b/>
          <w:sz w:val="27"/>
          <w:szCs w:val="27"/>
          <w:lang w:val="en-GB"/>
        </w:rPr>
        <w:t>Potty Princes and Sweet D</w:t>
      </w:r>
      <w:r w:rsidR="008D7FFE" w:rsidRPr="00132D0A">
        <w:rPr>
          <w:rFonts w:asciiTheme="majorHAnsi" w:hAnsiTheme="majorHAnsi"/>
          <w:b/>
          <w:sz w:val="27"/>
          <w:szCs w:val="27"/>
          <w:lang w:val="en-GB"/>
        </w:rPr>
        <w:t>essert</w:t>
      </w:r>
    </w:p>
    <w:p w14:paraId="088C2030" w14:textId="24768418" w:rsidR="008D7FFE" w:rsidRPr="00132D0A" w:rsidRDefault="008D7FFE" w:rsidP="008D7FFE">
      <w:pPr>
        <w:rPr>
          <w:rFonts w:asciiTheme="majorHAnsi" w:hAnsiTheme="majorHAnsi"/>
          <w:sz w:val="27"/>
          <w:szCs w:val="27"/>
          <w:lang w:val="en-GB"/>
        </w:rPr>
      </w:pPr>
      <w:r w:rsidRPr="00132D0A">
        <w:rPr>
          <w:rFonts w:asciiTheme="majorHAnsi" w:hAnsiTheme="majorHAnsi"/>
          <w:sz w:val="27"/>
          <w:szCs w:val="27"/>
          <w:lang w:val="en-GB"/>
        </w:rPr>
        <w:t xml:space="preserve">The text on the stamp from 1877 is in the Indian script called </w:t>
      </w:r>
      <w:r w:rsidRPr="00132D0A">
        <w:rPr>
          <w:rFonts w:asciiTheme="majorHAnsi" w:hAnsiTheme="majorHAnsi"/>
          <w:sz w:val="27"/>
          <w:szCs w:val="27"/>
          <w:u w:val="single"/>
          <w:lang w:val="en-GB"/>
        </w:rPr>
        <w:t>devanagari</w:t>
      </w:r>
      <w:r w:rsidRPr="00132D0A">
        <w:rPr>
          <w:rFonts w:asciiTheme="majorHAnsi" w:hAnsiTheme="majorHAnsi"/>
          <w:sz w:val="27"/>
          <w:szCs w:val="27"/>
          <w:lang w:val="en-GB"/>
        </w:rPr>
        <w:t xml:space="preserve">. At the top, it tells us we are in Alwar, a </w:t>
      </w:r>
      <w:r w:rsidR="00B03313" w:rsidRPr="00132D0A">
        <w:rPr>
          <w:rFonts w:asciiTheme="majorHAnsi" w:hAnsiTheme="majorHAnsi"/>
          <w:sz w:val="27"/>
          <w:szCs w:val="27"/>
          <w:lang w:val="en-GB"/>
        </w:rPr>
        <w:t>princely state</w:t>
      </w:r>
      <w:r w:rsidRPr="00132D0A">
        <w:rPr>
          <w:rFonts w:asciiTheme="majorHAnsi" w:hAnsiTheme="majorHAnsi"/>
          <w:sz w:val="27"/>
          <w:szCs w:val="27"/>
          <w:lang w:val="en-GB"/>
        </w:rPr>
        <w:t xml:space="preserve"> roughly the size of </w:t>
      </w:r>
      <w:r w:rsidR="00FE2F82" w:rsidRPr="00132D0A">
        <w:rPr>
          <w:rFonts w:asciiTheme="majorHAnsi" w:hAnsiTheme="majorHAnsi"/>
          <w:sz w:val="27"/>
          <w:szCs w:val="27"/>
          <w:lang w:val="en-GB"/>
        </w:rPr>
        <w:t xml:space="preserve">North </w:t>
      </w:r>
      <w:r w:rsidRPr="00132D0A">
        <w:rPr>
          <w:rFonts w:asciiTheme="majorHAnsi" w:hAnsiTheme="majorHAnsi"/>
          <w:sz w:val="27"/>
          <w:szCs w:val="27"/>
          <w:lang w:val="en-GB"/>
        </w:rPr>
        <w:t xml:space="preserve">Yorkshire. </w:t>
      </w:r>
      <w:r w:rsidR="00A950B6" w:rsidRPr="00132D0A">
        <w:rPr>
          <w:rFonts w:asciiTheme="majorHAnsi" w:hAnsiTheme="majorHAnsi"/>
          <w:sz w:val="27"/>
          <w:szCs w:val="27"/>
          <w:lang w:val="en-GB"/>
        </w:rPr>
        <w:t xml:space="preserve">At the bottom, the stamp shows the postage, followed by the figure 31, which is a mystery. It is probably a question of the </w:t>
      </w:r>
      <w:r w:rsidR="00080331" w:rsidRPr="00132D0A">
        <w:rPr>
          <w:rFonts w:asciiTheme="majorHAnsi" w:hAnsiTheme="majorHAnsi"/>
          <w:sz w:val="27"/>
          <w:szCs w:val="27"/>
          <w:lang w:val="en-GB"/>
        </w:rPr>
        <w:t>die</w:t>
      </w:r>
      <w:r w:rsidR="00A950B6" w:rsidRPr="00132D0A">
        <w:rPr>
          <w:rFonts w:asciiTheme="majorHAnsi" w:hAnsiTheme="majorHAnsi"/>
          <w:sz w:val="27"/>
          <w:szCs w:val="27"/>
          <w:lang w:val="en-GB"/>
        </w:rPr>
        <w:t xml:space="preserve"> having been </w:t>
      </w:r>
      <w:r w:rsidR="00080331" w:rsidRPr="00132D0A">
        <w:rPr>
          <w:rFonts w:asciiTheme="majorHAnsi" w:hAnsiTheme="majorHAnsi"/>
          <w:sz w:val="27"/>
          <w:szCs w:val="27"/>
          <w:lang w:val="en-GB"/>
        </w:rPr>
        <w:t>made</w:t>
      </w:r>
      <w:r w:rsidR="00A950B6" w:rsidRPr="00132D0A">
        <w:rPr>
          <w:rFonts w:asciiTheme="majorHAnsi" w:hAnsiTheme="majorHAnsi"/>
          <w:sz w:val="27"/>
          <w:szCs w:val="27"/>
          <w:lang w:val="en-GB"/>
        </w:rPr>
        <w:t xml:space="preserve"> in 1931 according to the Hindu calendar, which is equivalent to 1875 in the Gregorian calendar. </w:t>
      </w:r>
      <w:r w:rsidR="00B03313" w:rsidRPr="00132D0A">
        <w:rPr>
          <w:rFonts w:asciiTheme="majorHAnsi" w:hAnsiTheme="majorHAnsi"/>
          <w:sz w:val="27"/>
          <w:szCs w:val="27"/>
          <w:lang w:val="en-GB"/>
        </w:rPr>
        <w:t xml:space="preserve">But </w:t>
      </w:r>
      <w:r w:rsidR="0043423D" w:rsidRPr="00132D0A">
        <w:rPr>
          <w:rFonts w:asciiTheme="majorHAnsi" w:hAnsiTheme="majorHAnsi"/>
          <w:sz w:val="27"/>
          <w:szCs w:val="27"/>
          <w:lang w:val="en-GB"/>
        </w:rPr>
        <w:t xml:space="preserve">this means that </w:t>
      </w:r>
      <w:r w:rsidR="00B03313" w:rsidRPr="00132D0A">
        <w:rPr>
          <w:rFonts w:asciiTheme="majorHAnsi" w:hAnsiTheme="majorHAnsi"/>
          <w:sz w:val="27"/>
          <w:szCs w:val="27"/>
          <w:lang w:val="en-GB"/>
        </w:rPr>
        <w:t>t</w:t>
      </w:r>
      <w:r w:rsidR="00A950B6" w:rsidRPr="00132D0A">
        <w:rPr>
          <w:rFonts w:asciiTheme="majorHAnsi" w:hAnsiTheme="majorHAnsi"/>
          <w:sz w:val="27"/>
          <w:szCs w:val="27"/>
          <w:lang w:val="en-GB"/>
        </w:rPr>
        <w:t xml:space="preserve">he stamp is </w:t>
      </w:r>
      <w:r w:rsidR="00B03313" w:rsidRPr="00132D0A">
        <w:rPr>
          <w:rFonts w:asciiTheme="majorHAnsi" w:hAnsiTheme="majorHAnsi"/>
          <w:sz w:val="27"/>
          <w:szCs w:val="27"/>
          <w:lang w:val="en-GB"/>
        </w:rPr>
        <w:t>not</w:t>
      </w:r>
      <w:r w:rsidR="00A950B6" w:rsidRPr="00132D0A">
        <w:rPr>
          <w:rFonts w:asciiTheme="majorHAnsi" w:hAnsiTheme="majorHAnsi"/>
          <w:sz w:val="27"/>
          <w:szCs w:val="27"/>
          <w:lang w:val="en-GB"/>
        </w:rPr>
        <w:t xml:space="preserve"> printed </w:t>
      </w:r>
      <w:r w:rsidR="00B03313" w:rsidRPr="00132D0A">
        <w:rPr>
          <w:rFonts w:asciiTheme="majorHAnsi" w:hAnsiTheme="majorHAnsi"/>
          <w:sz w:val="27"/>
          <w:szCs w:val="27"/>
          <w:lang w:val="en-GB"/>
        </w:rPr>
        <w:t xml:space="preserve">until </w:t>
      </w:r>
      <w:r w:rsidR="00A950B6" w:rsidRPr="00132D0A">
        <w:rPr>
          <w:rFonts w:asciiTheme="majorHAnsi" w:hAnsiTheme="majorHAnsi"/>
          <w:sz w:val="27"/>
          <w:szCs w:val="27"/>
          <w:lang w:val="en-GB"/>
        </w:rPr>
        <w:t>two years later</w:t>
      </w:r>
      <w:r w:rsidR="00A064B2" w:rsidRPr="00132D0A">
        <w:rPr>
          <w:rFonts w:asciiTheme="majorHAnsi" w:hAnsiTheme="majorHAnsi"/>
          <w:sz w:val="27"/>
          <w:szCs w:val="27"/>
          <w:lang w:val="en-GB"/>
        </w:rPr>
        <w:t>.</w:t>
      </w:r>
    </w:p>
    <w:p w14:paraId="0D9F668F" w14:textId="77777777" w:rsidR="00A950B6" w:rsidRPr="00132D0A" w:rsidRDefault="00A950B6" w:rsidP="008D7FFE">
      <w:pPr>
        <w:rPr>
          <w:rFonts w:asciiTheme="majorHAnsi" w:hAnsiTheme="majorHAnsi"/>
          <w:sz w:val="27"/>
          <w:szCs w:val="27"/>
          <w:lang w:val="en-GB"/>
        </w:rPr>
      </w:pPr>
    </w:p>
    <w:p w14:paraId="02BB896A" w14:textId="4A3D388A" w:rsidR="008D7FFE" w:rsidRPr="00132D0A" w:rsidRDefault="00A950B6" w:rsidP="00197AAD">
      <w:pPr>
        <w:rPr>
          <w:rFonts w:asciiTheme="majorHAnsi" w:hAnsiTheme="majorHAnsi"/>
          <w:sz w:val="27"/>
          <w:szCs w:val="27"/>
          <w:lang w:val="en-GB"/>
        </w:rPr>
      </w:pPr>
      <w:r w:rsidRPr="00132D0A">
        <w:rPr>
          <w:rFonts w:asciiTheme="majorHAnsi" w:hAnsiTheme="majorHAnsi"/>
          <w:sz w:val="27"/>
          <w:szCs w:val="27"/>
          <w:lang w:val="en-GB"/>
        </w:rPr>
        <w:t xml:space="preserve">The motif is a traditional push dagger known as a </w:t>
      </w:r>
      <w:r w:rsidRPr="00132D0A">
        <w:rPr>
          <w:rFonts w:asciiTheme="majorHAnsi" w:hAnsiTheme="majorHAnsi"/>
          <w:sz w:val="27"/>
          <w:szCs w:val="27"/>
          <w:u w:val="single"/>
          <w:lang w:val="en-GB"/>
        </w:rPr>
        <w:t>kat</w:t>
      </w:r>
      <w:r w:rsidR="00197AAD" w:rsidRPr="00132D0A">
        <w:rPr>
          <w:rFonts w:asciiTheme="majorHAnsi" w:hAnsiTheme="majorHAnsi"/>
          <w:sz w:val="27"/>
          <w:szCs w:val="27"/>
          <w:u w:val="single"/>
          <w:lang w:val="en-GB"/>
        </w:rPr>
        <w:t>ar</w:t>
      </w:r>
      <w:r w:rsidR="00197AAD" w:rsidRPr="00132D0A">
        <w:rPr>
          <w:rFonts w:asciiTheme="majorHAnsi" w:hAnsiTheme="majorHAnsi"/>
          <w:sz w:val="27"/>
          <w:szCs w:val="27"/>
          <w:lang w:val="en-GB"/>
        </w:rPr>
        <w:t xml:space="preserve">, with an H-shaped hand-grip and a triangular blade, forged into a single piece. </w:t>
      </w:r>
      <w:r w:rsidR="00B32A05" w:rsidRPr="00132D0A">
        <w:rPr>
          <w:rFonts w:asciiTheme="majorHAnsi" w:hAnsiTheme="majorHAnsi"/>
          <w:sz w:val="27"/>
          <w:szCs w:val="27"/>
          <w:lang w:val="en-GB"/>
        </w:rPr>
        <w:t>This is a reference to</w:t>
      </w:r>
      <w:r w:rsidR="00197AAD" w:rsidRPr="00132D0A">
        <w:rPr>
          <w:rFonts w:asciiTheme="majorHAnsi" w:hAnsiTheme="majorHAnsi"/>
          <w:sz w:val="27"/>
          <w:szCs w:val="27"/>
          <w:lang w:val="en-GB"/>
        </w:rPr>
        <w:t xml:space="preserve"> the legend of a previous prince, who escaped from four assassins by seizing a </w:t>
      </w:r>
      <w:r w:rsidR="00197AAD" w:rsidRPr="00132D0A">
        <w:rPr>
          <w:rFonts w:asciiTheme="majorHAnsi" w:hAnsiTheme="majorHAnsi"/>
          <w:sz w:val="27"/>
          <w:szCs w:val="27"/>
          <w:u w:val="single"/>
          <w:lang w:val="en-GB"/>
        </w:rPr>
        <w:t>katar</w:t>
      </w:r>
      <w:r w:rsidR="00197AAD" w:rsidRPr="00132D0A">
        <w:rPr>
          <w:rFonts w:asciiTheme="majorHAnsi" w:hAnsiTheme="majorHAnsi"/>
          <w:sz w:val="27"/>
          <w:szCs w:val="27"/>
          <w:lang w:val="en-GB"/>
        </w:rPr>
        <w:t xml:space="preserve"> from the belt of their leader </w:t>
      </w:r>
      <w:r w:rsidR="00B32A05" w:rsidRPr="00132D0A">
        <w:rPr>
          <w:rFonts w:asciiTheme="majorHAnsi" w:hAnsiTheme="majorHAnsi"/>
          <w:sz w:val="27"/>
          <w:szCs w:val="27"/>
          <w:lang w:val="en-GB"/>
        </w:rPr>
        <w:t xml:space="preserve">using only his toes </w:t>
      </w:r>
      <w:r w:rsidR="00197AAD" w:rsidRPr="00132D0A">
        <w:rPr>
          <w:rFonts w:asciiTheme="majorHAnsi" w:hAnsiTheme="majorHAnsi"/>
          <w:sz w:val="27"/>
          <w:szCs w:val="27"/>
          <w:lang w:val="en-GB"/>
        </w:rPr>
        <w:t>and then stabbing him in the stomach.</w:t>
      </w:r>
    </w:p>
    <w:p w14:paraId="6F934EEB" w14:textId="30B3A3EA" w:rsidR="008D7FFE" w:rsidRPr="00132D0A" w:rsidRDefault="00197AAD" w:rsidP="00011B06">
      <w:pPr>
        <w:ind w:firstLine="567"/>
        <w:rPr>
          <w:rFonts w:asciiTheme="majorHAnsi" w:hAnsiTheme="majorHAnsi"/>
          <w:sz w:val="27"/>
          <w:szCs w:val="27"/>
          <w:lang w:val="en-GB"/>
        </w:rPr>
      </w:pPr>
      <w:r w:rsidRPr="00132D0A">
        <w:rPr>
          <w:rFonts w:asciiTheme="majorHAnsi" w:hAnsiTheme="majorHAnsi"/>
          <w:sz w:val="27"/>
          <w:szCs w:val="27"/>
          <w:lang w:val="en-GB"/>
        </w:rPr>
        <w:t xml:space="preserve">This </w:t>
      </w:r>
      <w:r w:rsidR="0043423D" w:rsidRPr="00132D0A">
        <w:rPr>
          <w:rFonts w:asciiTheme="majorHAnsi" w:hAnsiTheme="majorHAnsi"/>
          <w:sz w:val="27"/>
          <w:szCs w:val="27"/>
          <w:lang w:val="en-GB"/>
        </w:rPr>
        <w:t>pretty much</w:t>
      </w:r>
      <w:r w:rsidRPr="00132D0A">
        <w:rPr>
          <w:rFonts w:asciiTheme="majorHAnsi" w:hAnsiTheme="majorHAnsi"/>
          <w:sz w:val="27"/>
          <w:szCs w:val="27"/>
          <w:lang w:val="en-GB"/>
        </w:rPr>
        <w:t xml:space="preserve"> captur</w:t>
      </w:r>
      <w:r w:rsidR="0043423D" w:rsidRPr="00132D0A">
        <w:rPr>
          <w:rFonts w:asciiTheme="majorHAnsi" w:hAnsiTheme="majorHAnsi"/>
          <w:sz w:val="27"/>
          <w:szCs w:val="27"/>
          <w:lang w:val="en-GB"/>
        </w:rPr>
        <w:t>es</w:t>
      </w:r>
      <w:r w:rsidRPr="00132D0A">
        <w:rPr>
          <w:rFonts w:asciiTheme="majorHAnsi" w:hAnsiTheme="majorHAnsi"/>
          <w:sz w:val="27"/>
          <w:szCs w:val="27"/>
          <w:lang w:val="en-GB"/>
        </w:rPr>
        <w:t xml:space="preserve"> the essence of the </w:t>
      </w:r>
      <w:r w:rsidR="00B03313" w:rsidRPr="00132D0A">
        <w:rPr>
          <w:rFonts w:asciiTheme="majorHAnsi" w:hAnsiTheme="majorHAnsi"/>
          <w:sz w:val="27"/>
          <w:szCs w:val="27"/>
          <w:lang w:val="en-GB"/>
        </w:rPr>
        <w:t>princely state</w:t>
      </w:r>
      <w:r w:rsidRPr="00132D0A">
        <w:rPr>
          <w:rFonts w:asciiTheme="majorHAnsi" w:hAnsiTheme="majorHAnsi"/>
          <w:sz w:val="27"/>
          <w:szCs w:val="27"/>
          <w:lang w:val="en-GB"/>
        </w:rPr>
        <w:t xml:space="preserve"> of Anwar. </w:t>
      </w:r>
      <w:r w:rsidR="00011B06" w:rsidRPr="00132D0A">
        <w:rPr>
          <w:rFonts w:asciiTheme="majorHAnsi" w:hAnsiTheme="majorHAnsi"/>
          <w:sz w:val="27"/>
          <w:szCs w:val="27"/>
          <w:lang w:val="en-GB"/>
        </w:rPr>
        <w:t>It</w:t>
      </w:r>
      <w:r w:rsidRPr="00132D0A">
        <w:rPr>
          <w:rFonts w:asciiTheme="majorHAnsi" w:hAnsiTheme="majorHAnsi"/>
          <w:sz w:val="27"/>
          <w:szCs w:val="27"/>
          <w:lang w:val="en-GB"/>
        </w:rPr>
        <w:t xml:space="preserve"> is a place </w:t>
      </w:r>
      <w:r w:rsidR="00B472B0" w:rsidRPr="00132D0A">
        <w:rPr>
          <w:rFonts w:asciiTheme="majorHAnsi" w:hAnsiTheme="majorHAnsi"/>
          <w:sz w:val="27"/>
          <w:szCs w:val="27"/>
          <w:lang w:val="en-GB"/>
        </w:rPr>
        <w:t>whose</w:t>
      </w:r>
      <w:r w:rsidRPr="00132D0A">
        <w:rPr>
          <w:rFonts w:asciiTheme="majorHAnsi" w:hAnsiTheme="majorHAnsi"/>
          <w:sz w:val="27"/>
          <w:szCs w:val="27"/>
          <w:lang w:val="en-GB"/>
        </w:rPr>
        <w:t xml:space="preserve"> </w:t>
      </w:r>
      <w:r w:rsidR="00B472B0" w:rsidRPr="00132D0A">
        <w:rPr>
          <w:rFonts w:asciiTheme="majorHAnsi" w:hAnsiTheme="majorHAnsi"/>
          <w:sz w:val="27"/>
          <w:szCs w:val="27"/>
          <w:lang w:val="en-GB"/>
        </w:rPr>
        <w:t>deeply</w:t>
      </w:r>
      <w:r w:rsidRPr="00132D0A">
        <w:rPr>
          <w:rFonts w:asciiTheme="majorHAnsi" w:hAnsiTheme="majorHAnsi"/>
          <w:sz w:val="27"/>
          <w:szCs w:val="27"/>
          <w:lang w:val="en-GB"/>
        </w:rPr>
        <w:t xml:space="preserve"> </w:t>
      </w:r>
      <w:r w:rsidR="00B472B0" w:rsidRPr="00132D0A">
        <w:rPr>
          <w:rFonts w:asciiTheme="majorHAnsi" w:hAnsiTheme="majorHAnsi"/>
          <w:sz w:val="27"/>
          <w:szCs w:val="27"/>
          <w:lang w:val="en-GB"/>
        </w:rPr>
        <w:t>i</w:t>
      </w:r>
      <w:r w:rsidR="00011B06" w:rsidRPr="00132D0A">
        <w:rPr>
          <w:rFonts w:asciiTheme="majorHAnsi" w:hAnsiTheme="majorHAnsi"/>
          <w:sz w:val="27"/>
          <w:szCs w:val="27"/>
          <w:lang w:val="en-GB"/>
        </w:rPr>
        <w:t>ngrained traditions of treachery</w:t>
      </w:r>
      <w:r w:rsidR="00B472B0" w:rsidRPr="00132D0A">
        <w:rPr>
          <w:rFonts w:asciiTheme="majorHAnsi" w:hAnsiTheme="majorHAnsi"/>
          <w:sz w:val="27"/>
          <w:szCs w:val="27"/>
          <w:lang w:val="en-GB"/>
        </w:rPr>
        <w:t xml:space="preserve"> and arrogant violence make the </w:t>
      </w:r>
      <w:r w:rsidR="00080331" w:rsidRPr="00132D0A">
        <w:rPr>
          <w:rFonts w:asciiTheme="majorHAnsi" w:hAnsiTheme="majorHAnsi"/>
          <w:sz w:val="27"/>
          <w:szCs w:val="27"/>
          <w:lang w:val="en-GB"/>
        </w:rPr>
        <w:t>adventures in the Arabian Nights look like non-fiction</w:t>
      </w:r>
      <w:r w:rsidR="00B472B0" w:rsidRPr="00132D0A">
        <w:rPr>
          <w:rFonts w:asciiTheme="majorHAnsi" w:hAnsiTheme="majorHAnsi"/>
          <w:sz w:val="27"/>
          <w:szCs w:val="27"/>
          <w:lang w:val="en-GB"/>
        </w:rPr>
        <w:t xml:space="preserve">. </w:t>
      </w:r>
    </w:p>
    <w:p w14:paraId="214B3D33" w14:textId="77777777" w:rsidR="00B472B0" w:rsidRPr="00132D0A" w:rsidRDefault="00B472B0" w:rsidP="00DC054A">
      <w:pPr>
        <w:ind w:firstLine="567"/>
        <w:rPr>
          <w:rFonts w:asciiTheme="majorHAnsi" w:hAnsiTheme="majorHAnsi"/>
          <w:sz w:val="27"/>
          <w:szCs w:val="27"/>
          <w:lang w:val="en-GB"/>
        </w:rPr>
      </w:pPr>
    </w:p>
    <w:p w14:paraId="29D092B5" w14:textId="6C96B061" w:rsidR="00B472B0" w:rsidRPr="00132D0A" w:rsidRDefault="0043423D" w:rsidP="00B472B0">
      <w:pPr>
        <w:rPr>
          <w:rFonts w:asciiTheme="majorHAnsi" w:hAnsiTheme="majorHAnsi"/>
          <w:sz w:val="27"/>
          <w:szCs w:val="27"/>
          <w:lang w:val="en-GB"/>
        </w:rPr>
      </w:pPr>
      <w:r w:rsidRPr="00132D0A">
        <w:rPr>
          <w:rFonts w:asciiTheme="majorHAnsi" w:hAnsiTheme="majorHAnsi"/>
          <w:sz w:val="27"/>
          <w:szCs w:val="27"/>
          <w:lang w:val="en-GB"/>
        </w:rPr>
        <w:t>The backdrop to all this was the emergence of</w:t>
      </w:r>
      <w:r w:rsidR="00B472B0" w:rsidRPr="00132D0A">
        <w:rPr>
          <w:rFonts w:asciiTheme="majorHAnsi" w:hAnsiTheme="majorHAnsi"/>
          <w:sz w:val="27"/>
          <w:szCs w:val="27"/>
          <w:lang w:val="en-GB"/>
        </w:rPr>
        <w:t xml:space="preserve"> India’s so-called </w:t>
      </w:r>
      <w:r w:rsidR="00B03313" w:rsidRPr="00132D0A">
        <w:rPr>
          <w:rFonts w:asciiTheme="majorHAnsi" w:hAnsiTheme="majorHAnsi"/>
          <w:sz w:val="27"/>
          <w:szCs w:val="27"/>
          <w:lang w:val="en-GB"/>
        </w:rPr>
        <w:t>princely states</w:t>
      </w:r>
      <w:r w:rsidR="00B472B0" w:rsidRPr="00132D0A">
        <w:rPr>
          <w:rFonts w:asciiTheme="majorHAnsi" w:hAnsiTheme="majorHAnsi"/>
          <w:sz w:val="27"/>
          <w:szCs w:val="27"/>
          <w:lang w:val="en-GB"/>
        </w:rPr>
        <w:t>. Once again, it was the British who were pulling the strings.</w:t>
      </w:r>
    </w:p>
    <w:p w14:paraId="1F9DA10A" w14:textId="66297648" w:rsidR="00B472B0" w:rsidRPr="00132D0A" w:rsidRDefault="00011B06" w:rsidP="00B472B0">
      <w:pPr>
        <w:ind w:firstLine="567"/>
        <w:rPr>
          <w:rFonts w:asciiTheme="majorHAnsi" w:hAnsiTheme="majorHAnsi"/>
          <w:sz w:val="27"/>
          <w:szCs w:val="27"/>
          <w:lang w:val="en-GB"/>
        </w:rPr>
      </w:pPr>
      <w:r w:rsidRPr="00132D0A">
        <w:rPr>
          <w:rFonts w:asciiTheme="majorHAnsi" w:hAnsiTheme="majorHAnsi"/>
          <w:sz w:val="27"/>
          <w:szCs w:val="27"/>
          <w:lang w:val="en-GB"/>
        </w:rPr>
        <w:t>The East India Company was the e</w:t>
      </w:r>
      <w:r w:rsidR="00B472B0" w:rsidRPr="00132D0A">
        <w:rPr>
          <w:rFonts w:asciiTheme="majorHAnsi" w:hAnsiTheme="majorHAnsi"/>
          <w:sz w:val="27"/>
          <w:szCs w:val="27"/>
          <w:lang w:val="en-GB"/>
        </w:rPr>
        <w:t xml:space="preserve">ast’s answer to the Hudson Bay Company in North America. It was a purely commercial concern set up in the 1600s by </w:t>
      </w:r>
      <w:r w:rsidRPr="00132D0A">
        <w:rPr>
          <w:rFonts w:asciiTheme="majorHAnsi" w:hAnsiTheme="majorHAnsi"/>
          <w:sz w:val="27"/>
          <w:szCs w:val="27"/>
          <w:lang w:val="en-GB"/>
        </w:rPr>
        <w:t>the British aristocracy</w:t>
      </w:r>
      <w:r w:rsidR="00B472B0" w:rsidRPr="00132D0A">
        <w:rPr>
          <w:rFonts w:asciiTheme="majorHAnsi" w:hAnsiTheme="majorHAnsi"/>
          <w:sz w:val="27"/>
          <w:szCs w:val="27"/>
          <w:lang w:val="en-GB"/>
        </w:rPr>
        <w:t xml:space="preserve"> and wealthy merchants. Its aim was to bring goods such as cotton, silk, indigo dye, spices, tea and opium home from the Far East. The British state was </w:t>
      </w:r>
      <w:r w:rsidRPr="00132D0A">
        <w:rPr>
          <w:rFonts w:asciiTheme="majorHAnsi" w:hAnsiTheme="majorHAnsi"/>
          <w:sz w:val="27"/>
          <w:szCs w:val="27"/>
          <w:lang w:val="en-GB"/>
        </w:rPr>
        <w:t>scarcely</w:t>
      </w:r>
      <w:r w:rsidR="00B472B0" w:rsidRPr="00132D0A">
        <w:rPr>
          <w:rFonts w:asciiTheme="majorHAnsi" w:hAnsiTheme="majorHAnsi"/>
          <w:sz w:val="27"/>
          <w:szCs w:val="27"/>
          <w:lang w:val="en-GB"/>
        </w:rPr>
        <w:t xml:space="preserve"> involved and the company </w:t>
      </w:r>
      <w:r w:rsidR="000A63F0" w:rsidRPr="00132D0A">
        <w:rPr>
          <w:rFonts w:asciiTheme="majorHAnsi" w:hAnsiTheme="majorHAnsi"/>
          <w:sz w:val="27"/>
          <w:szCs w:val="27"/>
          <w:lang w:val="en-GB"/>
        </w:rPr>
        <w:t xml:space="preserve">had plenty of </w:t>
      </w:r>
      <w:r w:rsidRPr="00132D0A">
        <w:rPr>
          <w:rFonts w:asciiTheme="majorHAnsi" w:hAnsiTheme="majorHAnsi"/>
          <w:sz w:val="27"/>
          <w:szCs w:val="27"/>
          <w:lang w:val="en-GB"/>
        </w:rPr>
        <w:t>leeway</w:t>
      </w:r>
      <w:r w:rsidR="000A63F0" w:rsidRPr="00132D0A">
        <w:rPr>
          <w:rFonts w:asciiTheme="majorHAnsi" w:hAnsiTheme="majorHAnsi"/>
          <w:sz w:val="27"/>
          <w:szCs w:val="27"/>
          <w:lang w:val="en-GB"/>
        </w:rPr>
        <w:t xml:space="preserve"> to maximise exploitation without </w:t>
      </w:r>
      <w:r w:rsidR="0043423D" w:rsidRPr="00132D0A">
        <w:rPr>
          <w:rFonts w:asciiTheme="majorHAnsi" w:hAnsiTheme="majorHAnsi"/>
          <w:sz w:val="27"/>
          <w:szCs w:val="27"/>
          <w:lang w:val="en-GB"/>
        </w:rPr>
        <w:t xml:space="preserve">any </w:t>
      </w:r>
      <w:r w:rsidR="000A63F0" w:rsidRPr="00132D0A">
        <w:rPr>
          <w:rFonts w:asciiTheme="majorHAnsi" w:hAnsiTheme="majorHAnsi"/>
          <w:sz w:val="27"/>
          <w:szCs w:val="27"/>
          <w:lang w:val="en-GB"/>
        </w:rPr>
        <w:t xml:space="preserve">ethical or diplomatic restrictions. </w:t>
      </w:r>
      <w:r w:rsidRPr="00132D0A">
        <w:rPr>
          <w:rFonts w:asciiTheme="majorHAnsi" w:hAnsiTheme="majorHAnsi"/>
          <w:sz w:val="27"/>
          <w:szCs w:val="27"/>
          <w:lang w:val="en-GB"/>
        </w:rPr>
        <w:t xml:space="preserve">It </w:t>
      </w:r>
      <w:r w:rsidR="0043423D" w:rsidRPr="00132D0A">
        <w:rPr>
          <w:rFonts w:asciiTheme="majorHAnsi" w:hAnsiTheme="majorHAnsi"/>
          <w:sz w:val="27"/>
          <w:szCs w:val="27"/>
          <w:lang w:val="en-GB"/>
        </w:rPr>
        <w:t>set up</w:t>
      </w:r>
      <w:r w:rsidRPr="00132D0A">
        <w:rPr>
          <w:rFonts w:asciiTheme="majorHAnsi" w:hAnsiTheme="majorHAnsi"/>
          <w:sz w:val="27"/>
          <w:szCs w:val="27"/>
          <w:lang w:val="en-GB"/>
        </w:rPr>
        <w:t xml:space="preserve"> </w:t>
      </w:r>
      <w:r w:rsidR="000A63F0" w:rsidRPr="00132D0A">
        <w:rPr>
          <w:rFonts w:asciiTheme="majorHAnsi" w:hAnsiTheme="majorHAnsi"/>
          <w:sz w:val="27"/>
          <w:szCs w:val="27"/>
          <w:lang w:val="en-GB"/>
        </w:rPr>
        <w:t>private armies</w:t>
      </w:r>
      <w:r w:rsidR="00B472B0" w:rsidRPr="00132D0A">
        <w:rPr>
          <w:rFonts w:asciiTheme="majorHAnsi" w:hAnsiTheme="majorHAnsi"/>
          <w:sz w:val="27"/>
          <w:szCs w:val="27"/>
          <w:lang w:val="en-GB"/>
        </w:rPr>
        <w:t xml:space="preserve"> </w:t>
      </w:r>
      <w:r w:rsidR="000A63F0" w:rsidRPr="00132D0A">
        <w:rPr>
          <w:rFonts w:asciiTheme="majorHAnsi" w:hAnsiTheme="majorHAnsi"/>
          <w:sz w:val="27"/>
          <w:szCs w:val="27"/>
          <w:lang w:val="en-GB"/>
        </w:rPr>
        <w:t xml:space="preserve">of thousands of men and an </w:t>
      </w:r>
      <w:r w:rsidR="000A63F0" w:rsidRPr="00132D0A">
        <w:rPr>
          <w:rFonts w:asciiTheme="majorHAnsi" w:hAnsiTheme="majorHAnsi"/>
          <w:sz w:val="27"/>
          <w:szCs w:val="27"/>
          <w:lang w:val="en-GB"/>
        </w:rPr>
        <w:lastRenderedPageBreak/>
        <w:t xml:space="preserve">administration that </w:t>
      </w:r>
      <w:r w:rsidR="00080331" w:rsidRPr="00132D0A">
        <w:rPr>
          <w:rFonts w:asciiTheme="majorHAnsi" w:hAnsiTheme="majorHAnsi"/>
          <w:sz w:val="27"/>
          <w:szCs w:val="27"/>
          <w:lang w:val="en-GB"/>
        </w:rPr>
        <w:t>kept</w:t>
      </w:r>
      <w:r w:rsidR="000A63F0" w:rsidRPr="00132D0A">
        <w:rPr>
          <w:rFonts w:asciiTheme="majorHAnsi" w:hAnsiTheme="majorHAnsi"/>
          <w:sz w:val="27"/>
          <w:szCs w:val="27"/>
          <w:lang w:val="en-GB"/>
        </w:rPr>
        <w:t xml:space="preserve"> whatever remained of local autonomy</w:t>
      </w:r>
      <w:r w:rsidR="00080331" w:rsidRPr="00132D0A">
        <w:rPr>
          <w:rFonts w:asciiTheme="majorHAnsi" w:hAnsiTheme="majorHAnsi"/>
          <w:sz w:val="27"/>
          <w:szCs w:val="27"/>
          <w:lang w:val="en-GB"/>
        </w:rPr>
        <w:t xml:space="preserve"> in check</w:t>
      </w:r>
      <w:r w:rsidR="000A63F0" w:rsidRPr="00132D0A">
        <w:rPr>
          <w:rFonts w:asciiTheme="majorHAnsi" w:hAnsiTheme="majorHAnsi"/>
          <w:sz w:val="27"/>
          <w:szCs w:val="27"/>
          <w:lang w:val="en-GB"/>
        </w:rPr>
        <w:t xml:space="preserve">. In India, the East India Company governed over sixty per cent of the area </w:t>
      </w:r>
      <w:r w:rsidR="0043423D" w:rsidRPr="00132D0A">
        <w:rPr>
          <w:rFonts w:asciiTheme="majorHAnsi" w:hAnsiTheme="majorHAnsi"/>
          <w:sz w:val="27"/>
          <w:szCs w:val="27"/>
          <w:lang w:val="en-GB"/>
        </w:rPr>
        <w:t>on its own</w:t>
      </w:r>
      <w:r w:rsidR="000A63F0" w:rsidRPr="00132D0A">
        <w:rPr>
          <w:rFonts w:asciiTheme="majorHAnsi" w:hAnsiTheme="majorHAnsi"/>
          <w:sz w:val="27"/>
          <w:szCs w:val="27"/>
          <w:lang w:val="en-GB"/>
        </w:rPr>
        <w:t xml:space="preserve">, while the </w:t>
      </w:r>
      <w:r w:rsidR="0043423D" w:rsidRPr="00132D0A">
        <w:rPr>
          <w:rFonts w:asciiTheme="majorHAnsi" w:hAnsiTheme="majorHAnsi"/>
          <w:sz w:val="27"/>
          <w:szCs w:val="27"/>
          <w:lang w:val="en-GB"/>
        </w:rPr>
        <w:t>rest</w:t>
      </w:r>
      <w:r w:rsidR="000A63F0" w:rsidRPr="00132D0A">
        <w:rPr>
          <w:rFonts w:asciiTheme="majorHAnsi" w:hAnsiTheme="majorHAnsi"/>
          <w:sz w:val="27"/>
          <w:szCs w:val="27"/>
          <w:lang w:val="en-GB"/>
        </w:rPr>
        <w:t xml:space="preserve"> was organized into </w:t>
      </w:r>
      <w:r w:rsidR="00B03313" w:rsidRPr="00132D0A">
        <w:rPr>
          <w:rFonts w:asciiTheme="majorHAnsi" w:hAnsiTheme="majorHAnsi"/>
          <w:sz w:val="27"/>
          <w:szCs w:val="27"/>
          <w:lang w:val="en-GB"/>
        </w:rPr>
        <w:t>princely states</w:t>
      </w:r>
      <w:r w:rsidR="000A63F0" w:rsidRPr="00132D0A">
        <w:rPr>
          <w:rFonts w:asciiTheme="majorHAnsi" w:hAnsiTheme="majorHAnsi"/>
          <w:sz w:val="27"/>
          <w:szCs w:val="27"/>
          <w:lang w:val="en-GB"/>
        </w:rPr>
        <w:t>.</w:t>
      </w:r>
    </w:p>
    <w:p w14:paraId="60FEE4FA" w14:textId="77777777" w:rsidR="000A63F0" w:rsidRPr="00132D0A" w:rsidRDefault="000A63F0" w:rsidP="00B472B0">
      <w:pPr>
        <w:ind w:firstLine="567"/>
        <w:rPr>
          <w:rFonts w:asciiTheme="majorHAnsi" w:hAnsiTheme="majorHAnsi"/>
          <w:sz w:val="27"/>
          <w:szCs w:val="27"/>
          <w:lang w:val="en-GB"/>
        </w:rPr>
      </w:pPr>
    </w:p>
    <w:p w14:paraId="516D1D98" w14:textId="55EA8F1C" w:rsidR="0048693C" w:rsidRPr="00132D0A" w:rsidRDefault="000A63F0" w:rsidP="000A63F0">
      <w:pPr>
        <w:rPr>
          <w:rFonts w:asciiTheme="majorHAnsi" w:hAnsiTheme="majorHAnsi"/>
          <w:sz w:val="27"/>
          <w:szCs w:val="27"/>
          <w:lang w:val="en-GB"/>
        </w:rPr>
      </w:pPr>
      <w:r w:rsidRPr="00132D0A">
        <w:rPr>
          <w:rFonts w:asciiTheme="majorHAnsi" w:hAnsiTheme="majorHAnsi"/>
          <w:sz w:val="27"/>
          <w:szCs w:val="27"/>
          <w:lang w:val="en-GB"/>
        </w:rPr>
        <w:t xml:space="preserve">The first </w:t>
      </w:r>
      <w:r w:rsidR="00B03313" w:rsidRPr="00132D0A">
        <w:rPr>
          <w:rFonts w:asciiTheme="majorHAnsi" w:hAnsiTheme="majorHAnsi"/>
          <w:sz w:val="27"/>
          <w:szCs w:val="27"/>
          <w:lang w:val="en-GB"/>
        </w:rPr>
        <w:t>princely state</w:t>
      </w:r>
      <w:r w:rsidRPr="00132D0A">
        <w:rPr>
          <w:rFonts w:asciiTheme="majorHAnsi" w:hAnsiTheme="majorHAnsi"/>
          <w:sz w:val="27"/>
          <w:szCs w:val="27"/>
          <w:lang w:val="en-GB"/>
        </w:rPr>
        <w:t xml:space="preserve"> to sign a treaty of co-operation was Alwar – then called Ulwar – in 1803. Its Maharaja, Bakhtawar Singh, led a dynasty </w:t>
      </w:r>
      <w:r w:rsidR="0048693C" w:rsidRPr="00132D0A">
        <w:rPr>
          <w:rFonts w:asciiTheme="majorHAnsi" w:hAnsiTheme="majorHAnsi"/>
          <w:sz w:val="27"/>
          <w:szCs w:val="27"/>
          <w:lang w:val="en-GB"/>
        </w:rPr>
        <w:t xml:space="preserve">descended from the Rajput warrior caste. We may assume that the arrangement suited him, as the treaty secured him a large income while </w:t>
      </w:r>
      <w:r w:rsidR="00A064B2" w:rsidRPr="00132D0A">
        <w:rPr>
          <w:rFonts w:asciiTheme="majorHAnsi" w:hAnsiTheme="majorHAnsi"/>
          <w:sz w:val="27"/>
          <w:szCs w:val="27"/>
          <w:lang w:val="en-GB"/>
        </w:rPr>
        <w:t>placing him beyond the reach of</w:t>
      </w:r>
      <w:r w:rsidR="0048693C" w:rsidRPr="00132D0A">
        <w:rPr>
          <w:rFonts w:asciiTheme="majorHAnsi" w:hAnsiTheme="majorHAnsi"/>
          <w:sz w:val="27"/>
          <w:szCs w:val="27"/>
          <w:lang w:val="en-GB"/>
        </w:rPr>
        <w:t xml:space="preserve"> possible challengers to the throne. The company had his back.</w:t>
      </w:r>
    </w:p>
    <w:p w14:paraId="56A4606C" w14:textId="546165E2" w:rsidR="0048693C" w:rsidRPr="00132D0A" w:rsidRDefault="0048693C" w:rsidP="0048693C">
      <w:pPr>
        <w:ind w:firstLine="567"/>
        <w:rPr>
          <w:rFonts w:asciiTheme="majorHAnsi" w:hAnsiTheme="majorHAnsi"/>
          <w:sz w:val="27"/>
          <w:szCs w:val="27"/>
          <w:lang w:val="en-GB"/>
        </w:rPr>
      </w:pPr>
      <w:r w:rsidRPr="00132D0A">
        <w:rPr>
          <w:rFonts w:asciiTheme="majorHAnsi" w:hAnsiTheme="majorHAnsi"/>
          <w:sz w:val="27"/>
          <w:szCs w:val="27"/>
          <w:lang w:val="en-GB"/>
        </w:rPr>
        <w:t xml:space="preserve">Even so, the Maharaja felt insecure enough to opt to settle </w:t>
      </w:r>
      <w:r w:rsidR="0049017F" w:rsidRPr="00132D0A">
        <w:rPr>
          <w:rFonts w:asciiTheme="majorHAnsi" w:hAnsiTheme="majorHAnsi"/>
          <w:sz w:val="27"/>
          <w:szCs w:val="27"/>
          <w:lang w:val="en-GB"/>
        </w:rPr>
        <w:t>scores</w:t>
      </w:r>
      <w:r w:rsidRPr="00132D0A">
        <w:rPr>
          <w:rFonts w:asciiTheme="majorHAnsi" w:hAnsiTheme="majorHAnsi"/>
          <w:sz w:val="27"/>
          <w:szCs w:val="27"/>
          <w:lang w:val="en-GB"/>
        </w:rPr>
        <w:t xml:space="preserve"> with </w:t>
      </w:r>
      <w:r w:rsidR="00A064B2" w:rsidRPr="00132D0A">
        <w:rPr>
          <w:rFonts w:asciiTheme="majorHAnsi" w:hAnsiTheme="majorHAnsi"/>
          <w:sz w:val="27"/>
          <w:szCs w:val="27"/>
          <w:lang w:val="en-GB"/>
        </w:rPr>
        <w:t xml:space="preserve">all </w:t>
      </w:r>
      <w:r w:rsidR="0049017F" w:rsidRPr="00132D0A">
        <w:rPr>
          <w:rFonts w:asciiTheme="majorHAnsi" w:hAnsiTheme="majorHAnsi"/>
          <w:sz w:val="27"/>
          <w:szCs w:val="27"/>
          <w:lang w:val="en-GB"/>
        </w:rPr>
        <w:t>the</w:t>
      </w:r>
      <w:r w:rsidRPr="00132D0A">
        <w:rPr>
          <w:rFonts w:asciiTheme="majorHAnsi" w:hAnsiTheme="majorHAnsi"/>
          <w:sz w:val="27"/>
          <w:szCs w:val="27"/>
          <w:lang w:val="en-GB"/>
        </w:rPr>
        <w:t xml:space="preserve"> Muslim</w:t>
      </w:r>
      <w:r w:rsidR="0049017F" w:rsidRPr="00132D0A">
        <w:rPr>
          <w:rFonts w:asciiTheme="majorHAnsi" w:hAnsiTheme="majorHAnsi"/>
          <w:sz w:val="27"/>
          <w:szCs w:val="27"/>
          <w:lang w:val="en-GB"/>
        </w:rPr>
        <w:t xml:space="preserve">s </w:t>
      </w:r>
      <w:r w:rsidR="00A064B2" w:rsidRPr="00132D0A">
        <w:rPr>
          <w:rFonts w:asciiTheme="majorHAnsi" w:hAnsiTheme="majorHAnsi"/>
          <w:sz w:val="27"/>
          <w:szCs w:val="27"/>
          <w:lang w:val="en-GB"/>
        </w:rPr>
        <w:t xml:space="preserve">in the </w:t>
      </w:r>
      <w:r w:rsidR="00080331" w:rsidRPr="00132D0A">
        <w:rPr>
          <w:rFonts w:asciiTheme="majorHAnsi" w:hAnsiTheme="majorHAnsi"/>
          <w:sz w:val="27"/>
          <w:szCs w:val="27"/>
          <w:lang w:val="en-GB"/>
        </w:rPr>
        <w:t>area</w:t>
      </w:r>
      <w:r w:rsidR="00A064B2" w:rsidRPr="00132D0A">
        <w:rPr>
          <w:rFonts w:asciiTheme="majorHAnsi" w:hAnsiTheme="majorHAnsi"/>
          <w:sz w:val="27"/>
          <w:szCs w:val="27"/>
          <w:lang w:val="en-GB"/>
        </w:rPr>
        <w:t xml:space="preserve"> </w:t>
      </w:r>
      <w:r w:rsidR="0049017F" w:rsidRPr="00132D0A">
        <w:rPr>
          <w:rFonts w:asciiTheme="majorHAnsi" w:hAnsiTheme="majorHAnsi"/>
          <w:sz w:val="27"/>
          <w:szCs w:val="27"/>
          <w:lang w:val="en-GB"/>
        </w:rPr>
        <w:t xml:space="preserve">in 1811. He burned their mosques and systematically chopped off noses and ears that were then sent </w:t>
      </w:r>
      <w:r w:rsidR="00A064B2" w:rsidRPr="00132D0A">
        <w:rPr>
          <w:rFonts w:asciiTheme="majorHAnsi" w:hAnsiTheme="majorHAnsi"/>
          <w:sz w:val="27"/>
          <w:szCs w:val="27"/>
          <w:lang w:val="en-GB"/>
        </w:rPr>
        <w:t>by the crate-load</w:t>
      </w:r>
      <w:r w:rsidR="0049017F" w:rsidRPr="00132D0A">
        <w:rPr>
          <w:rFonts w:asciiTheme="majorHAnsi" w:hAnsiTheme="majorHAnsi"/>
          <w:sz w:val="27"/>
          <w:szCs w:val="27"/>
          <w:lang w:val="en-GB"/>
        </w:rPr>
        <w:t xml:space="preserve"> to Muslim princes elsewhere in the region. </w:t>
      </w:r>
      <w:r w:rsidR="00553EC4" w:rsidRPr="00132D0A">
        <w:rPr>
          <w:rFonts w:asciiTheme="majorHAnsi" w:hAnsiTheme="majorHAnsi"/>
          <w:sz w:val="27"/>
          <w:szCs w:val="27"/>
          <w:lang w:val="en-GB"/>
        </w:rPr>
        <w:t>The bones of those he killed were also dispatched out of the country.</w:t>
      </w:r>
      <w:r w:rsidR="00553EC4" w:rsidRPr="00132D0A">
        <w:rPr>
          <w:rStyle w:val="Sluttnotereferanse"/>
          <w:rFonts w:asciiTheme="majorHAnsi" w:hAnsiTheme="majorHAnsi"/>
          <w:sz w:val="27"/>
          <w:szCs w:val="27"/>
          <w:lang w:val="en-GB"/>
        </w:rPr>
        <w:endnoteReference w:id="63"/>
      </w:r>
      <w:r w:rsidR="0049017F" w:rsidRPr="00132D0A">
        <w:rPr>
          <w:rFonts w:asciiTheme="majorHAnsi" w:hAnsiTheme="majorHAnsi"/>
          <w:sz w:val="27"/>
          <w:szCs w:val="27"/>
          <w:lang w:val="en-GB"/>
        </w:rPr>
        <w:t xml:space="preserve"> </w:t>
      </w:r>
    </w:p>
    <w:p w14:paraId="220A5667" w14:textId="6CB31EDA" w:rsidR="00553EC4" w:rsidRPr="00132D0A" w:rsidRDefault="00553EC4" w:rsidP="00553EC4">
      <w:pPr>
        <w:ind w:firstLine="567"/>
        <w:rPr>
          <w:rFonts w:asciiTheme="majorHAnsi" w:hAnsiTheme="majorHAnsi"/>
          <w:sz w:val="27"/>
          <w:szCs w:val="27"/>
          <w:lang w:val="en-GB"/>
        </w:rPr>
      </w:pPr>
      <w:r w:rsidRPr="00132D0A">
        <w:rPr>
          <w:rFonts w:asciiTheme="majorHAnsi" w:hAnsiTheme="majorHAnsi"/>
          <w:sz w:val="27"/>
          <w:szCs w:val="27"/>
          <w:lang w:val="en-GB"/>
        </w:rPr>
        <w:t>The East Indian Company became uneasy, foreseeing prolonged problems with the Muslims</w:t>
      </w:r>
      <w:r w:rsidR="00080331" w:rsidRPr="00132D0A">
        <w:rPr>
          <w:rFonts w:asciiTheme="majorHAnsi" w:hAnsiTheme="majorHAnsi"/>
          <w:sz w:val="27"/>
          <w:szCs w:val="27"/>
          <w:lang w:val="en-GB"/>
        </w:rPr>
        <w:t>,</w:t>
      </w:r>
      <w:r w:rsidRPr="00132D0A">
        <w:rPr>
          <w:rFonts w:asciiTheme="majorHAnsi" w:hAnsiTheme="majorHAnsi"/>
          <w:sz w:val="27"/>
          <w:szCs w:val="27"/>
          <w:lang w:val="en-GB"/>
        </w:rPr>
        <w:t xml:space="preserve"> who </w:t>
      </w:r>
      <w:r w:rsidR="00A064B2" w:rsidRPr="00132D0A">
        <w:rPr>
          <w:rFonts w:asciiTheme="majorHAnsi" w:hAnsiTheme="majorHAnsi"/>
          <w:sz w:val="27"/>
          <w:szCs w:val="27"/>
          <w:lang w:val="en-GB"/>
        </w:rPr>
        <w:t>made up</w:t>
      </w:r>
      <w:r w:rsidRPr="00132D0A">
        <w:rPr>
          <w:rFonts w:asciiTheme="majorHAnsi" w:hAnsiTheme="majorHAnsi"/>
          <w:sz w:val="27"/>
          <w:szCs w:val="27"/>
          <w:lang w:val="en-GB"/>
        </w:rPr>
        <w:t xml:space="preserve"> a </w:t>
      </w:r>
      <w:r w:rsidR="00A064B2" w:rsidRPr="00132D0A">
        <w:rPr>
          <w:rFonts w:asciiTheme="majorHAnsi" w:hAnsiTheme="majorHAnsi"/>
          <w:sz w:val="27"/>
          <w:szCs w:val="27"/>
          <w:lang w:val="en-GB"/>
        </w:rPr>
        <w:t>large</w:t>
      </w:r>
      <w:r w:rsidRPr="00132D0A">
        <w:rPr>
          <w:rFonts w:asciiTheme="majorHAnsi" w:hAnsiTheme="majorHAnsi"/>
          <w:sz w:val="27"/>
          <w:szCs w:val="27"/>
          <w:lang w:val="en-GB"/>
        </w:rPr>
        <w:t xml:space="preserve"> share of the population in many Indian states. After threats from the company army, Bakhtawar Singh gave in and agreed that the</w:t>
      </w:r>
      <w:r w:rsidR="0029303A" w:rsidRPr="00132D0A">
        <w:rPr>
          <w:rFonts w:asciiTheme="majorHAnsi" w:hAnsiTheme="majorHAnsi"/>
          <w:sz w:val="27"/>
          <w:szCs w:val="27"/>
          <w:lang w:val="en-GB"/>
        </w:rPr>
        <w:t xml:space="preserve">re would be no </w:t>
      </w:r>
      <w:r w:rsidR="00DD44B3" w:rsidRPr="00132D0A">
        <w:rPr>
          <w:rFonts w:asciiTheme="majorHAnsi" w:hAnsiTheme="majorHAnsi"/>
          <w:sz w:val="27"/>
          <w:szCs w:val="27"/>
          <w:lang w:val="en-GB"/>
        </w:rPr>
        <w:t>repeat</w:t>
      </w:r>
      <w:r w:rsidR="0029303A" w:rsidRPr="00132D0A">
        <w:rPr>
          <w:rFonts w:asciiTheme="majorHAnsi" w:hAnsiTheme="majorHAnsi"/>
          <w:sz w:val="27"/>
          <w:szCs w:val="27"/>
          <w:lang w:val="en-GB"/>
        </w:rPr>
        <w:t xml:space="preserve">. By way of consolation he was permitted to rename Ulwar Alwar, thereby advancing the </w:t>
      </w:r>
      <w:r w:rsidR="00B03313" w:rsidRPr="00132D0A">
        <w:rPr>
          <w:rFonts w:asciiTheme="majorHAnsi" w:hAnsiTheme="majorHAnsi"/>
          <w:sz w:val="27"/>
          <w:szCs w:val="27"/>
          <w:lang w:val="en-GB"/>
        </w:rPr>
        <w:t>princely state’s</w:t>
      </w:r>
      <w:r w:rsidR="0029303A" w:rsidRPr="00132D0A">
        <w:rPr>
          <w:rFonts w:asciiTheme="majorHAnsi" w:hAnsiTheme="majorHAnsi"/>
          <w:sz w:val="27"/>
          <w:szCs w:val="27"/>
          <w:lang w:val="en-GB"/>
        </w:rPr>
        <w:t xml:space="preserve"> position not just in the alphabet but also in</w:t>
      </w:r>
      <w:r w:rsidR="00080331" w:rsidRPr="00132D0A">
        <w:rPr>
          <w:rFonts w:asciiTheme="majorHAnsi" w:hAnsiTheme="majorHAnsi"/>
          <w:sz w:val="27"/>
          <w:szCs w:val="27"/>
          <w:lang w:val="en-GB"/>
        </w:rPr>
        <w:t xml:space="preserve"> the queue for</w:t>
      </w:r>
      <w:r w:rsidR="0029303A" w:rsidRPr="00132D0A">
        <w:rPr>
          <w:rFonts w:asciiTheme="majorHAnsi" w:hAnsiTheme="majorHAnsi"/>
          <w:sz w:val="27"/>
          <w:szCs w:val="27"/>
          <w:lang w:val="en-GB"/>
        </w:rPr>
        <w:t xml:space="preserve"> many of the bureaucratic processes then under way in India.</w:t>
      </w:r>
      <w:r w:rsidRPr="00132D0A">
        <w:rPr>
          <w:rFonts w:asciiTheme="majorHAnsi" w:hAnsiTheme="majorHAnsi"/>
          <w:sz w:val="27"/>
          <w:szCs w:val="27"/>
          <w:lang w:val="en-GB"/>
        </w:rPr>
        <w:t xml:space="preserve"> </w:t>
      </w:r>
    </w:p>
    <w:p w14:paraId="071B636E" w14:textId="247A059B" w:rsidR="0029303A" w:rsidRPr="00132D0A" w:rsidRDefault="0029303A" w:rsidP="0029303A">
      <w:pPr>
        <w:ind w:firstLine="567"/>
        <w:rPr>
          <w:rFonts w:asciiTheme="majorHAnsi" w:hAnsiTheme="majorHAnsi"/>
          <w:sz w:val="27"/>
          <w:szCs w:val="27"/>
          <w:lang w:val="en-GB"/>
        </w:rPr>
      </w:pPr>
      <w:r w:rsidRPr="00132D0A">
        <w:rPr>
          <w:rFonts w:asciiTheme="majorHAnsi" w:hAnsiTheme="majorHAnsi"/>
          <w:sz w:val="27"/>
          <w:szCs w:val="27"/>
          <w:lang w:val="en-GB"/>
        </w:rPr>
        <w:t>Despite increased demand for colonial goods throughout Europe, the management of the East India Company</w:t>
      </w:r>
      <w:r w:rsidR="007E4B38" w:rsidRPr="00132D0A">
        <w:rPr>
          <w:rFonts w:asciiTheme="majorHAnsi" w:hAnsiTheme="majorHAnsi"/>
          <w:sz w:val="27"/>
          <w:szCs w:val="27"/>
          <w:lang w:val="en-GB"/>
        </w:rPr>
        <w:t xml:space="preserve"> eventually</w:t>
      </w:r>
      <w:r w:rsidRPr="00132D0A">
        <w:rPr>
          <w:rFonts w:asciiTheme="majorHAnsi" w:hAnsiTheme="majorHAnsi"/>
          <w:sz w:val="27"/>
          <w:szCs w:val="27"/>
          <w:lang w:val="en-GB"/>
        </w:rPr>
        <w:t xml:space="preserve"> ran into major financial problems over the course of the 1800s. And after a series of catastrophic famines caused by the company’s </w:t>
      </w:r>
      <w:r w:rsidR="00DD44B3" w:rsidRPr="00132D0A">
        <w:rPr>
          <w:rFonts w:asciiTheme="majorHAnsi" w:hAnsiTheme="majorHAnsi"/>
          <w:sz w:val="27"/>
          <w:szCs w:val="27"/>
          <w:lang w:val="en-GB"/>
        </w:rPr>
        <w:t>insistence on switching</w:t>
      </w:r>
      <w:r w:rsidRPr="00132D0A">
        <w:rPr>
          <w:rFonts w:asciiTheme="majorHAnsi" w:hAnsiTheme="majorHAnsi"/>
          <w:sz w:val="27"/>
          <w:szCs w:val="27"/>
          <w:lang w:val="en-GB"/>
        </w:rPr>
        <w:t xml:space="preserve"> from grain to opium crops, a rebellion flared up in 1857, rapidly spreading to large areas of the Indian continent. The 280,000-strong company army </w:t>
      </w:r>
      <w:r w:rsidR="0043423D" w:rsidRPr="00132D0A">
        <w:rPr>
          <w:rFonts w:asciiTheme="majorHAnsi" w:hAnsiTheme="majorHAnsi"/>
          <w:sz w:val="27"/>
          <w:szCs w:val="27"/>
          <w:lang w:val="en-GB"/>
        </w:rPr>
        <w:t>found itself</w:t>
      </w:r>
      <w:r w:rsidRPr="00132D0A">
        <w:rPr>
          <w:rFonts w:asciiTheme="majorHAnsi" w:hAnsiTheme="majorHAnsi"/>
          <w:sz w:val="27"/>
          <w:szCs w:val="27"/>
          <w:lang w:val="en-GB"/>
        </w:rPr>
        <w:t xml:space="preserve"> in trouble and the turbulence died down only </w:t>
      </w:r>
      <w:r w:rsidR="00080331" w:rsidRPr="00132D0A">
        <w:rPr>
          <w:rFonts w:asciiTheme="majorHAnsi" w:hAnsiTheme="majorHAnsi"/>
          <w:sz w:val="27"/>
          <w:szCs w:val="27"/>
          <w:lang w:val="en-GB"/>
        </w:rPr>
        <w:t xml:space="preserve">in 1858 </w:t>
      </w:r>
      <w:r w:rsidRPr="00132D0A">
        <w:rPr>
          <w:rFonts w:asciiTheme="majorHAnsi" w:hAnsiTheme="majorHAnsi"/>
          <w:sz w:val="27"/>
          <w:szCs w:val="27"/>
          <w:lang w:val="en-GB"/>
        </w:rPr>
        <w:t xml:space="preserve">after the British </w:t>
      </w:r>
      <w:r w:rsidR="00B75C96" w:rsidRPr="00132D0A">
        <w:rPr>
          <w:rFonts w:asciiTheme="majorHAnsi" w:hAnsiTheme="majorHAnsi"/>
          <w:sz w:val="27"/>
          <w:szCs w:val="27"/>
          <w:lang w:val="en-GB"/>
        </w:rPr>
        <w:t xml:space="preserve">government </w:t>
      </w:r>
      <w:r w:rsidR="00080331" w:rsidRPr="00132D0A">
        <w:rPr>
          <w:rFonts w:asciiTheme="majorHAnsi" w:hAnsiTheme="majorHAnsi"/>
          <w:sz w:val="27"/>
          <w:szCs w:val="27"/>
          <w:lang w:val="en-GB"/>
        </w:rPr>
        <w:t>stepped in</w:t>
      </w:r>
      <w:r w:rsidR="00B75C96" w:rsidRPr="00132D0A">
        <w:rPr>
          <w:rFonts w:asciiTheme="majorHAnsi" w:hAnsiTheme="majorHAnsi"/>
          <w:sz w:val="27"/>
          <w:szCs w:val="27"/>
          <w:lang w:val="en-GB"/>
        </w:rPr>
        <w:t xml:space="preserve"> and nationalized the company. The fact </w:t>
      </w:r>
      <w:r w:rsidR="007E4B38" w:rsidRPr="00132D0A">
        <w:rPr>
          <w:rFonts w:asciiTheme="majorHAnsi" w:hAnsiTheme="majorHAnsi"/>
          <w:sz w:val="27"/>
          <w:szCs w:val="27"/>
          <w:lang w:val="en-GB"/>
        </w:rPr>
        <w:t xml:space="preserve">that </w:t>
      </w:r>
      <w:r w:rsidR="00B75C96" w:rsidRPr="00132D0A">
        <w:rPr>
          <w:rFonts w:asciiTheme="majorHAnsi" w:hAnsiTheme="majorHAnsi"/>
          <w:sz w:val="27"/>
          <w:szCs w:val="27"/>
          <w:lang w:val="en-GB"/>
        </w:rPr>
        <w:t xml:space="preserve">the hegemony thereby shifted from corporate imperialism to state imperialism meant little to the Maharajas in Alwar and the other </w:t>
      </w:r>
      <w:r w:rsidR="00B03313" w:rsidRPr="00132D0A">
        <w:rPr>
          <w:rFonts w:asciiTheme="majorHAnsi" w:hAnsiTheme="majorHAnsi"/>
          <w:sz w:val="27"/>
          <w:szCs w:val="27"/>
          <w:lang w:val="en-GB"/>
        </w:rPr>
        <w:t>princely states</w:t>
      </w:r>
      <w:r w:rsidR="00B75C96" w:rsidRPr="00132D0A">
        <w:rPr>
          <w:rFonts w:asciiTheme="majorHAnsi" w:hAnsiTheme="majorHAnsi"/>
          <w:sz w:val="27"/>
          <w:szCs w:val="27"/>
          <w:lang w:val="en-GB"/>
        </w:rPr>
        <w:t xml:space="preserve">. </w:t>
      </w:r>
      <w:r w:rsidR="00B32A05" w:rsidRPr="00132D0A">
        <w:rPr>
          <w:rFonts w:asciiTheme="majorHAnsi" w:hAnsiTheme="majorHAnsi"/>
          <w:sz w:val="27"/>
          <w:szCs w:val="27"/>
          <w:lang w:val="en-GB"/>
        </w:rPr>
        <w:t>T</w:t>
      </w:r>
      <w:r w:rsidR="00581897" w:rsidRPr="00132D0A">
        <w:rPr>
          <w:rFonts w:asciiTheme="majorHAnsi" w:hAnsiTheme="majorHAnsi"/>
          <w:sz w:val="27"/>
          <w:szCs w:val="27"/>
          <w:lang w:val="en-GB"/>
        </w:rPr>
        <w:t>hey</w:t>
      </w:r>
      <w:r w:rsidR="007E4B38" w:rsidRPr="00132D0A">
        <w:rPr>
          <w:rFonts w:asciiTheme="majorHAnsi" w:hAnsiTheme="majorHAnsi"/>
          <w:sz w:val="27"/>
          <w:szCs w:val="27"/>
          <w:lang w:val="en-GB"/>
        </w:rPr>
        <w:t xml:space="preserve"> </w:t>
      </w:r>
      <w:r w:rsidR="00B32A05" w:rsidRPr="00132D0A">
        <w:rPr>
          <w:rFonts w:asciiTheme="majorHAnsi" w:hAnsiTheme="majorHAnsi"/>
          <w:sz w:val="27"/>
          <w:szCs w:val="27"/>
          <w:lang w:val="en-GB"/>
        </w:rPr>
        <w:t xml:space="preserve">may have </w:t>
      </w:r>
      <w:r w:rsidR="007E4B38" w:rsidRPr="00132D0A">
        <w:rPr>
          <w:rFonts w:asciiTheme="majorHAnsi" w:hAnsiTheme="majorHAnsi"/>
          <w:sz w:val="27"/>
          <w:szCs w:val="27"/>
          <w:lang w:val="en-GB"/>
        </w:rPr>
        <w:t xml:space="preserve">had to </w:t>
      </w:r>
      <w:r w:rsidR="00581897" w:rsidRPr="00132D0A">
        <w:rPr>
          <w:rFonts w:asciiTheme="majorHAnsi" w:hAnsiTheme="majorHAnsi"/>
          <w:sz w:val="27"/>
          <w:szCs w:val="27"/>
          <w:lang w:val="en-GB"/>
        </w:rPr>
        <w:t>quieten down a bit</w:t>
      </w:r>
      <w:r w:rsidR="00B75C96" w:rsidRPr="00132D0A">
        <w:rPr>
          <w:rFonts w:asciiTheme="majorHAnsi" w:hAnsiTheme="majorHAnsi"/>
          <w:sz w:val="27"/>
          <w:szCs w:val="27"/>
          <w:lang w:val="en-GB"/>
        </w:rPr>
        <w:t xml:space="preserve">, but the power structures remained </w:t>
      </w:r>
      <w:r w:rsidR="00581897" w:rsidRPr="00132D0A">
        <w:rPr>
          <w:rFonts w:asciiTheme="majorHAnsi" w:hAnsiTheme="majorHAnsi"/>
          <w:sz w:val="27"/>
          <w:szCs w:val="27"/>
          <w:lang w:val="en-GB"/>
        </w:rPr>
        <w:t xml:space="preserve">the same </w:t>
      </w:r>
      <w:r w:rsidR="00B75C96" w:rsidRPr="00132D0A">
        <w:rPr>
          <w:rFonts w:asciiTheme="majorHAnsi" w:hAnsiTheme="majorHAnsi"/>
          <w:sz w:val="27"/>
          <w:szCs w:val="27"/>
          <w:lang w:val="en-GB"/>
        </w:rPr>
        <w:t>as before.</w:t>
      </w:r>
    </w:p>
    <w:p w14:paraId="67B56000" w14:textId="77777777" w:rsidR="00B75C96" w:rsidRPr="00132D0A" w:rsidRDefault="00B75C96" w:rsidP="0029303A">
      <w:pPr>
        <w:ind w:firstLine="567"/>
        <w:rPr>
          <w:rFonts w:asciiTheme="majorHAnsi" w:hAnsiTheme="majorHAnsi"/>
          <w:sz w:val="27"/>
          <w:szCs w:val="27"/>
          <w:lang w:val="en-GB"/>
        </w:rPr>
      </w:pPr>
    </w:p>
    <w:p w14:paraId="5091EE05" w14:textId="1BBED803" w:rsidR="00B75C96" w:rsidRPr="00132D0A" w:rsidRDefault="00B75C96" w:rsidP="00B75C96">
      <w:pPr>
        <w:rPr>
          <w:rFonts w:asciiTheme="majorHAnsi" w:hAnsiTheme="majorHAnsi"/>
          <w:sz w:val="27"/>
          <w:szCs w:val="27"/>
          <w:lang w:val="en-GB"/>
        </w:rPr>
      </w:pPr>
      <w:r w:rsidRPr="00132D0A">
        <w:rPr>
          <w:rFonts w:asciiTheme="majorHAnsi" w:hAnsiTheme="majorHAnsi"/>
          <w:sz w:val="27"/>
          <w:szCs w:val="27"/>
          <w:lang w:val="en-GB"/>
        </w:rPr>
        <w:t xml:space="preserve">Towards the end of the 1800s, an American called </w:t>
      </w:r>
      <w:r w:rsidR="0043423D" w:rsidRPr="00132D0A">
        <w:rPr>
          <w:rFonts w:asciiTheme="majorHAnsi" w:hAnsiTheme="majorHAnsi"/>
          <w:sz w:val="27"/>
          <w:szCs w:val="27"/>
          <w:lang w:val="en-GB"/>
        </w:rPr>
        <w:t>Eliza Ruhamah Scidmore travels</w:t>
      </w:r>
      <w:r w:rsidRPr="00132D0A">
        <w:rPr>
          <w:rFonts w:asciiTheme="majorHAnsi" w:hAnsiTheme="majorHAnsi"/>
          <w:sz w:val="27"/>
          <w:szCs w:val="27"/>
          <w:lang w:val="en-GB"/>
        </w:rPr>
        <w:t xml:space="preserve"> through Alwar. And like so many other foreign tourists, what she’s interested in is the fairy-tale culture of the princes, </w:t>
      </w:r>
      <w:r w:rsidR="0043423D" w:rsidRPr="00132D0A">
        <w:rPr>
          <w:rFonts w:asciiTheme="majorHAnsi" w:hAnsiTheme="majorHAnsi"/>
          <w:sz w:val="27"/>
          <w:szCs w:val="27"/>
          <w:lang w:val="en-GB"/>
        </w:rPr>
        <w:t>with</w:t>
      </w:r>
      <w:r w:rsidRPr="00132D0A">
        <w:rPr>
          <w:rFonts w:asciiTheme="majorHAnsi" w:hAnsiTheme="majorHAnsi"/>
          <w:sz w:val="27"/>
          <w:szCs w:val="27"/>
          <w:lang w:val="en-GB"/>
        </w:rPr>
        <w:t xml:space="preserve"> all its excesses of wealth and splendour.</w:t>
      </w:r>
    </w:p>
    <w:p w14:paraId="0FE94045" w14:textId="2A3E224C" w:rsidR="00B75C96" w:rsidRPr="00132D0A" w:rsidRDefault="00B75C96" w:rsidP="00B75C96">
      <w:pPr>
        <w:ind w:firstLine="567"/>
        <w:rPr>
          <w:rFonts w:asciiTheme="majorHAnsi" w:hAnsiTheme="majorHAnsi"/>
          <w:sz w:val="27"/>
          <w:szCs w:val="27"/>
          <w:lang w:val="en-GB"/>
        </w:rPr>
      </w:pPr>
      <w:r w:rsidRPr="00132D0A">
        <w:rPr>
          <w:rFonts w:asciiTheme="majorHAnsi" w:hAnsiTheme="majorHAnsi"/>
          <w:sz w:val="27"/>
          <w:szCs w:val="27"/>
          <w:lang w:val="en-GB"/>
        </w:rPr>
        <w:t>Some years earlier, Jai Singh Prabhakar B</w:t>
      </w:r>
      <w:r w:rsidR="00581897" w:rsidRPr="00132D0A">
        <w:rPr>
          <w:rFonts w:asciiTheme="majorHAnsi" w:hAnsiTheme="majorHAnsi"/>
          <w:sz w:val="27"/>
          <w:szCs w:val="27"/>
          <w:lang w:val="en-GB"/>
        </w:rPr>
        <w:t>a</w:t>
      </w:r>
      <w:r w:rsidRPr="00132D0A">
        <w:rPr>
          <w:rFonts w:asciiTheme="majorHAnsi" w:hAnsiTheme="majorHAnsi"/>
          <w:sz w:val="27"/>
          <w:szCs w:val="27"/>
          <w:lang w:val="en-GB"/>
        </w:rPr>
        <w:t xml:space="preserve">hadur has inherited the throne. </w:t>
      </w:r>
      <w:r w:rsidR="00130779" w:rsidRPr="00132D0A">
        <w:rPr>
          <w:rFonts w:asciiTheme="majorHAnsi" w:hAnsiTheme="majorHAnsi"/>
          <w:sz w:val="27"/>
          <w:szCs w:val="27"/>
          <w:lang w:val="en-GB"/>
        </w:rPr>
        <w:t>In contrast to</w:t>
      </w:r>
      <w:r w:rsidRPr="00132D0A">
        <w:rPr>
          <w:rFonts w:asciiTheme="majorHAnsi" w:hAnsiTheme="majorHAnsi"/>
          <w:sz w:val="27"/>
          <w:szCs w:val="27"/>
          <w:lang w:val="en-GB"/>
        </w:rPr>
        <w:t xml:space="preserve"> his predecessors, all of whom </w:t>
      </w:r>
      <w:r w:rsidR="007E4B38" w:rsidRPr="00132D0A">
        <w:rPr>
          <w:rFonts w:asciiTheme="majorHAnsi" w:hAnsiTheme="majorHAnsi"/>
          <w:sz w:val="27"/>
          <w:szCs w:val="27"/>
          <w:lang w:val="en-GB"/>
        </w:rPr>
        <w:t>sported</w:t>
      </w:r>
      <w:r w:rsidRPr="00132D0A">
        <w:rPr>
          <w:rFonts w:asciiTheme="majorHAnsi" w:hAnsiTheme="majorHAnsi"/>
          <w:sz w:val="27"/>
          <w:szCs w:val="27"/>
          <w:lang w:val="en-GB"/>
        </w:rPr>
        <w:t xml:space="preserve"> </w:t>
      </w:r>
      <w:r w:rsidR="00130779" w:rsidRPr="00132D0A">
        <w:rPr>
          <w:rFonts w:asciiTheme="majorHAnsi" w:hAnsiTheme="majorHAnsi"/>
          <w:sz w:val="27"/>
          <w:szCs w:val="27"/>
          <w:lang w:val="en-GB"/>
        </w:rPr>
        <w:t xml:space="preserve">luxuriant, </w:t>
      </w:r>
      <w:r w:rsidRPr="00132D0A">
        <w:rPr>
          <w:rFonts w:asciiTheme="majorHAnsi" w:hAnsiTheme="majorHAnsi"/>
          <w:sz w:val="27"/>
          <w:szCs w:val="27"/>
          <w:lang w:val="en-GB"/>
        </w:rPr>
        <w:t xml:space="preserve">dyed beards, he looks more like a European: he has only a </w:t>
      </w:r>
      <w:r w:rsidR="00130779" w:rsidRPr="00132D0A">
        <w:rPr>
          <w:rFonts w:asciiTheme="majorHAnsi" w:hAnsiTheme="majorHAnsi"/>
          <w:sz w:val="27"/>
          <w:szCs w:val="27"/>
          <w:lang w:val="en-GB"/>
        </w:rPr>
        <w:t>thin</w:t>
      </w:r>
      <w:r w:rsidRPr="00132D0A">
        <w:rPr>
          <w:rFonts w:asciiTheme="majorHAnsi" w:hAnsiTheme="majorHAnsi"/>
          <w:sz w:val="27"/>
          <w:szCs w:val="27"/>
          <w:lang w:val="en-GB"/>
        </w:rPr>
        <w:t xml:space="preserve"> moustache and is </w:t>
      </w:r>
      <w:r w:rsidRPr="00132D0A">
        <w:rPr>
          <w:rFonts w:asciiTheme="majorHAnsi" w:hAnsiTheme="majorHAnsi"/>
          <w:sz w:val="27"/>
          <w:szCs w:val="27"/>
          <w:lang w:val="en-GB"/>
        </w:rPr>
        <w:lastRenderedPageBreak/>
        <w:t xml:space="preserve">otherwise </w:t>
      </w:r>
      <w:r w:rsidR="004F0780" w:rsidRPr="00132D0A">
        <w:rPr>
          <w:rFonts w:asciiTheme="majorHAnsi" w:hAnsiTheme="majorHAnsi"/>
          <w:sz w:val="27"/>
          <w:szCs w:val="27"/>
          <w:lang w:val="en-GB"/>
        </w:rPr>
        <w:t>clean-shaven</w:t>
      </w:r>
      <w:r w:rsidRPr="00132D0A">
        <w:rPr>
          <w:rFonts w:asciiTheme="majorHAnsi" w:hAnsiTheme="majorHAnsi"/>
          <w:sz w:val="27"/>
          <w:szCs w:val="27"/>
          <w:lang w:val="en-GB"/>
        </w:rPr>
        <w:t>. But his eyes glow with exotic</w:t>
      </w:r>
      <w:r w:rsidR="004F0780" w:rsidRPr="00132D0A">
        <w:rPr>
          <w:rFonts w:asciiTheme="majorHAnsi" w:hAnsiTheme="majorHAnsi"/>
          <w:sz w:val="27"/>
          <w:szCs w:val="27"/>
          <w:lang w:val="en-GB"/>
        </w:rPr>
        <w:t xml:space="preserve">ism and </w:t>
      </w:r>
      <w:r w:rsidR="007E4B38" w:rsidRPr="00132D0A">
        <w:rPr>
          <w:rFonts w:asciiTheme="majorHAnsi" w:hAnsiTheme="majorHAnsi"/>
          <w:sz w:val="27"/>
          <w:szCs w:val="27"/>
          <w:lang w:val="en-GB"/>
        </w:rPr>
        <w:t>he</w:t>
      </w:r>
      <w:r w:rsidR="004F0780" w:rsidRPr="00132D0A">
        <w:rPr>
          <w:rFonts w:asciiTheme="majorHAnsi" w:hAnsiTheme="majorHAnsi"/>
          <w:sz w:val="27"/>
          <w:szCs w:val="27"/>
          <w:lang w:val="en-GB"/>
        </w:rPr>
        <w:t xml:space="preserve"> is dressed up in </w:t>
      </w:r>
      <w:r w:rsidR="00130779" w:rsidRPr="00132D0A">
        <w:rPr>
          <w:rFonts w:asciiTheme="majorHAnsi" w:hAnsiTheme="majorHAnsi"/>
          <w:sz w:val="27"/>
          <w:szCs w:val="27"/>
          <w:lang w:val="en-GB"/>
        </w:rPr>
        <w:t>full regalia</w:t>
      </w:r>
      <w:r w:rsidR="004F0780" w:rsidRPr="00132D0A">
        <w:rPr>
          <w:rFonts w:asciiTheme="majorHAnsi" w:hAnsiTheme="majorHAnsi"/>
          <w:sz w:val="27"/>
          <w:szCs w:val="27"/>
          <w:lang w:val="en-GB"/>
        </w:rPr>
        <w:t xml:space="preserve"> of silk, gold and diamonds</w:t>
      </w:r>
      <w:r w:rsidR="00B32A05" w:rsidRPr="00132D0A">
        <w:rPr>
          <w:rFonts w:asciiTheme="majorHAnsi" w:hAnsiTheme="majorHAnsi"/>
          <w:sz w:val="27"/>
          <w:szCs w:val="27"/>
          <w:lang w:val="en-GB"/>
        </w:rPr>
        <w:t>,</w:t>
      </w:r>
      <w:r w:rsidR="004F0780" w:rsidRPr="00132D0A">
        <w:rPr>
          <w:rFonts w:asciiTheme="majorHAnsi" w:hAnsiTheme="majorHAnsi"/>
          <w:sz w:val="27"/>
          <w:szCs w:val="27"/>
          <w:lang w:val="en-GB"/>
        </w:rPr>
        <w:t xml:space="preserve"> </w:t>
      </w:r>
      <w:r w:rsidR="00B32A05" w:rsidRPr="00132D0A">
        <w:rPr>
          <w:rFonts w:asciiTheme="majorHAnsi" w:hAnsiTheme="majorHAnsi"/>
          <w:sz w:val="27"/>
          <w:szCs w:val="27"/>
          <w:lang w:val="en-GB"/>
        </w:rPr>
        <w:t>far outshining</w:t>
      </w:r>
      <w:r w:rsidR="004F0780" w:rsidRPr="00132D0A">
        <w:rPr>
          <w:rFonts w:asciiTheme="majorHAnsi" w:hAnsiTheme="majorHAnsi"/>
          <w:sz w:val="27"/>
          <w:szCs w:val="27"/>
          <w:lang w:val="en-GB"/>
        </w:rPr>
        <w:t xml:space="preserve"> his peers in other </w:t>
      </w:r>
      <w:r w:rsidR="00B03313" w:rsidRPr="00132D0A">
        <w:rPr>
          <w:rFonts w:asciiTheme="majorHAnsi" w:hAnsiTheme="majorHAnsi"/>
          <w:sz w:val="27"/>
          <w:szCs w:val="27"/>
          <w:lang w:val="en-GB"/>
        </w:rPr>
        <w:t>princely states</w:t>
      </w:r>
      <w:r w:rsidR="004F0780" w:rsidRPr="00132D0A">
        <w:rPr>
          <w:rFonts w:asciiTheme="majorHAnsi" w:hAnsiTheme="majorHAnsi"/>
          <w:sz w:val="27"/>
          <w:szCs w:val="27"/>
          <w:lang w:val="en-GB"/>
        </w:rPr>
        <w:t>. The tourists are overwhelmed.</w:t>
      </w:r>
    </w:p>
    <w:p w14:paraId="02533DCF" w14:textId="39E56673" w:rsidR="00B75C96" w:rsidRPr="00132D0A" w:rsidRDefault="004F0780" w:rsidP="004F0780">
      <w:pPr>
        <w:ind w:firstLine="567"/>
        <w:rPr>
          <w:rFonts w:asciiTheme="majorHAnsi" w:hAnsiTheme="majorHAnsi"/>
          <w:sz w:val="27"/>
          <w:szCs w:val="27"/>
          <w:lang w:val="en-GB"/>
        </w:rPr>
      </w:pPr>
      <w:r w:rsidRPr="00132D0A">
        <w:rPr>
          <w:rFonts w:asciiTheme="majorHAnsi" w:hAnsiTheme="majorHAnsi"/>
          <w:sz w:val="27"/>
          <w:szCs w:val="27"/>
          <w:lang w:val="en-GB"/>
        </w:rPr>
        <w:t xml:space="preserve">Eliza Ruhamah Scidmore tells of processions of three hundred singers, who always follow the prince’s elephant wherever it should roam. She tells of the castles with huge chambers made of solid marble and furnishings of pure silver; of </w:t>
      </w:r>
      <w:r w:rsidR="0043423D" w:rsidRPr="00132D0A">
        <w:rPr>
          <w:rFonts w:asciiTheme="majorHAnsi" w:hAnsiTheme="majorHAnsi"/>
          <w:sz w:val="27"/>
          <w:szCs w:val="27"/>
          <w:lang w:val="en-GB"/>
        </w:rPr>
        <w:t>landscape</w:t>
      </w:r>
      <w:r w:rsidRPr="00132D0A">
        <w:rPr>
          <w:rFonts w:asciiTheme="majorHAnsi" w:hAnsiTheme="majorHAnsi"/>
          <w:sz w:val="27"/>
          <w:szCs w:val="27"/>
          <w:lang w:val="en-GB"/>
        </w:rPr>
        <w:t xml:space="preserve"> gardens overgrown with rare orchids. She tells of tame tigers and blue parrots that recite full sentences</w:t>
      </w:r>
      <w:r w:rsidR="007E4B38" w:rsidRPr="00132D0A">
        <w:rPr>
          <w:rFonts w:asciiTheme="majorHAnsi" w:hAnsiTheme="majorHAnsi"/>
          <w:sz w:val="27"/>
          <w:szCs w:val="27"/>
          <w:lang w:val="en-GB"/>
        </w:rPr>
        <w:t xml:space="preserve"> in Rajput, of the stables with five hundred horses and forty elephants,</w:t>
      </w:r>
      <w:r w:rsidRPr="00132D0A">
        <w:rPr>
          <w:rFonts w:asciiTheme="majorHAnsi" w:hAnsiTheme="majorHAnsi"/>
          <w:sz w:val="27"/>
          <w:szCs w:val="27"/>
          <w:lang w:val="en-GB"/>
        </w:rPr>
        <w:t xml:space="preserve"> </w:t>
      </w:r>
      <w:r w:rsidR="004247D1" w:rsidRPr="00132D0A">
        <w:rPr>
          <w:rFonts w:asciiTheme="majorHAnsi" w:hAnsiTheme="majorHAnsi"/>
          <w:sz w:val="27"/>
          <w:szCs w:val="27"/>
          <w:lang w:val="en-GB"/>
        </w:rPr>
        <w:t>‘</w:t>
      </w:r>
      <w:r w:rsidRPr="00132D0A">
        <w:rPr>
          <w:rFonts w:asciiTheme="majorHAnsi" w:hAnsiTheme="majorHAnsi"/>
          <w:sz w:val="27"/>
          <w:szCs w:val="27"/>
          <w:lang w:val="en-GB"/>
        </w:rPr>
        <w:t>tramping and swinging their trunks</w:t>
      </w:r>
      <w:r w:rsidR="007E4B38" w:rsidRPr="00132D0A">
        <w:rPr>
          <w:rFonts w:asciiTheme="majorHAnsi" w:hAnsiTheme="majorHAnsi"/>
          <w:sz w:val="27"/>
          <w:szCs w:val="27"/>
          <w:lang w:val="en-GB"/>
        </w:rPr>
        <w:t xml:space="preserve"> in idleness </w:t>
      </w:r>
      <w:r w:rsidRPr="00132D0A">
        <w:rPr>
          <w:rFonts w:asciiTheme="majorHAnsi" w:hAnsiTheme="majorHAnsi"/>
          <w:sz w:val="27"/>
          <w:szCs w:val="27"/>
          <w:lang w:val="en-GB"/>
        </w:rPr>
        <w:t>for the hono</w:t>
      </w:r>
      <w:r w:rsidR="005D6CD9" w:rsidRPr="00132D0A">
        <w:rPr>
          <w:rFonts w:asciiTheme="majorHAnsi" w:hAnsiTheme="majorHAnsi"/>
          <w:sz w:val="27"/>
          <w:szCs w:val="27"/>
          <w:lang w:val="en-GB"/>
        </w:rPr>
        <w:t>u</w:t>
      </w:r>
      <w:r w:rsidRPr="00132D0A">
        <w:rPr>
          <w:rFonts w:asciiTheme="majorHAnsi" w:hAnsiTheme="majorHAnsi"/>
          <w:sz w:val="27"/>
          <w:szCs w:val="27"/>
          <w:lang w:val="en-GB"/>
        </w:rPr>
        <w:t>r and glory of the raja</w:t>
      </w:r>
      <w:r w:rsidR="004247D1" w:rsidRPr="00132D0A">
        <w:rPr>
          <w:rFonts w:asciiTheme="majorHAnsi" w:hAnsiTheme="majorHAnsi"/>
          <w:sz w:val="27"/>
          <w:szCs w:val="27"/>
          <w:lang w:val="en-GB"/>
        </w:rPr>
        <w:t>’</w:t>
      </w:r>
      <w:r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64"/>
      </w:r>
      <w:r w:rsidRPr="00132D0A">
        <w:rPr>
          <w:rFonts w:asciiTheme="majorHAnsi" w:hAnsiTheme="majorHAnsi"/>
          <w:sz w:val="27"/>
          <w:szCs w:val="27"/>
          <w:lang w:val="en-GB"/>
        </w:rPr>
        <w:t xml:space="preserve"> </w:t>
      </w:r>
    </w:p>
    <w:p w14:paraId="4E76DE27" w14:textId="58366F16" w:rsidR="00B75C96" w:rsidRPr="00132D0A" w:rsidRDefault="007963A3" w:rsidP="00B75C96">
      <w:pPr>
        <w:ind w:firstLine="567"/>
        <w:rPr>
          <w:rFonts w:asciiTheme="majorHAnsi" w:hAnsiTheme="majorHAnsi"/>
          <w:sz w:val="27"/>
          <w:szCs w:val="27"/>
          <w:lang w:val="en-GB"/>
        </w:rPr>
      </w:pPr>
      <w:r w:rsidRPr="00132D0A">
        <w:rPr>
          <w:rFonts w:asciiTheme="majorHAnsi" w:hAnsiTheme="majorHAnsi"/>
          <w:sz w:val="27"/>
          <w:szCs w:val="27"/>
          <w:lang w:val="en-GB"/>
        </w:rPr>
        <w:t xml:space="preserve">Back at the hotel beside the train station, she takes tea with her travelling companions. And she orders </w:t>
      </w:r>
      <w:r w:rsidRPr="00132D0A">
        <w:rPr>
          <w:rFonts w:asciiTheme="majorHAnsi" w:hAnsiTheme="majorHAnsi"/>
          <w:sz w:val="27"/>
          <w:szCs w:val="27"/>
          <w:u w:val="single"/>
          <w:lang w:val="en-GB"/>
        </w:rPr>
        <w:t>kalakand</w:t>
      </w:r>
      <w:r w:rsidRPr="00132D0A">
        <w:rPr>
          <w:rFonts w:asciiTheme="majorHAnsi" w:hAnsiTheme="majorHAnsi"/>
          <w:sz w:val="27"/>
          <w:szCs w:val="27"/>
          <w:lang w:val="en-GB"/>
        </w:rPr>
        <w:t xml:space="preserve">, a local cake made </w:t>
      </w:r>
      <w:r w:rsidR="007E4B38" w:rsidRPr="00132D0A">
        <w:rPr>
          <w:rFonts w:asciiTheme="majorHAnsi" w:hAnsiTheme="majorHAnsi"/>
          <w:sz w:val="27"/>
          <w:szCs w:val="27"/>
          <w:lang w:val="en-GB"/>
        </w:rPr>
        <w:t>by warming up</w:t>
      </w:r>
      <w:r w:rsidRPr="00132D0A">
        <w:rPr>
          <w:rFonts w:asciiTheme="majorHAnsi" w:hAnsiTheme="majorHAnsi"/>
          <w:sz w:val="27"/>
          <w:szCs w:val="27"/>
          <w:lang w:val="en-GB"/>
        </w:rPr>
        <w:t xml:space="preserve"> milk i</w:t>
      </w:r>
      <w:r w:rsidR="0043423D" w:rsidRPr="00132D0A">
        <w:rPr>
          <w:rFonts w:asciiTheme="majorHAnsi" w:hAnsiTheme="majorHAnsi"/>
          <w:sz w:val="27"/>
          <w:szCs w:val="27"/>
          <w:lang w:val="en-GB"/>
        </w:rPr>
        <w:t>n a large pan until it thickens</w:t>
      </w:r>
      <w:r w:rsidRPr="00132D0A">
        <w:rPr>
          <w:rFonts w:asciiTheme="majorHAnsi" w:hAnsiTheme="majorHAnsi"/>
          <w:sz w:val="27"/>
          <w:szCs w:val="27"/>
          <w:lang w:val="en-GB"/>
        </w:rPr>
        <w:t xml:space="preserve"> and then </w:t>
      </w:r>
      <w:r w:rsidR="007E4B38" w:rsidRPr="00132D0A">
        <w:rPr>
          <w:rFonts w:asciiTheme="majorHAnsi" w:hAnsiTheme="majorHAnsi"/>
          <w:sz w:val="27"/>
          <w:szCs w:val="27"/>
          <w:lang w:val="en-GB"/>
        </w:rPr>
        <w:t>adding</w:t>
      </w:r>
      <w:r w:rsidRPr="00132D0A">
        <w:rPr>
          <w:rFonts w:asciiTheme="majorHAnsi" w:hAnsiTheme="majorHAnsi"/>
          <w:sz w:val="27"/>
          <w:szCs w:val="27"/>
          <w:lang w:val="en-GB"/>
        </w:rPr>
        <w:t xml:space="preserve"> sugar and dried fruit</w:t>
      </w:r>
      <w:r w:rsidR="008B748B" w:rsidRPr="00132D0A">
        <w:rPr>
          <w:rFonts w:asciiTheme="majorHAnsi" w:hAnsiTheme="majorHAnsi"/>
          <w:sz w:val="27"/>
          <w:szCs w:val="27"/>
          <w:lang w:val="en-GB"/>
        </w:rPr>
        <w:t>.</w:t>
      </w:r>
    </w:p>
    <w:p w14:paraId="0F0CF057" w14:textId="7B8B629D" w:rsidR="008B748B" w:rsidRPr="00132D0A" w:rsidRDefault="008B748B" w:rsidP="008B748B">
      <w:pPr>
        <w:ind w:firstLine="567"/>
        <w:rPr>
          <w:rFonts w:asciiTheme="majorHAnsi" w:hAnsiTheme="majorHAnsi"/>
          <w:sz w:val="27"/>
          <w:szCs w:val="27"/>
          <w:lang w:val="en-GB"/>
        </w:rPr>
      </w:pPr>
      <w:r w:rsidRPr="00132D0A">
        <w:rPr>
          <w:rFonts w:asciiTheme="majorHAnsi" w:hAnsiTheme="majorHAnsi"/>
          <w:sz w:val="27"/>
          <w:szCs w:val="27"/>
          <w:lang w:val="en-GB"/>
        </w:rPr>
        <w:t xml:space="preserve">In the room, she finds a sign that spells out the dark side of the </w:t>
      </w:r>
      <w:r w:rsidR="00B03313" w:rsidRPr="00132D0A">
        <w:rPr>
          <w:rFonts w:asciiTheme="majorHAnsi" w:hAnsiTheme="majorHAnsi"/>
          <w:sz w:val="27"/>
          <w:szCs w:val="27"/>
          <w:lang w:val="en-GB"/>
        </w:rPr>
        <w:t>princely state</w:t>
      </w:r>
      <w:r w:rsidRPr="00132D0A">
        <w:rPr>
          <w:rFonts w:asciiTheme="majorHAnsi" w:hAnsiTheme="majorHAnsi"/>
          <w:sz w:val="27"/>
          <w:szCs w:val="27"/>
          <w:lang w:val="en-GB"/>
        </w:rPr>
        <w:t xml:space="preserve">: </w:t>
      </w:r>
      <w:r w:rsidR="004247D1" w:rsidRPr="00132D0A">
        <w:rPr>
          <w:rFonts w:asciiTheme="majorHAnsi" w:hAnsiTheme="majorHAnsi"/>
          <w:sz w:val="27"/>
          <w:szCs w:val="27"/>
          <w:lang w:val="en-GB"/>
        </w:rPr>
        <w:t>‘</w:t>
      </w:r>
      <w:r w:rsidRPr="00132D0A">
        <w:rPr>
          <w:rFonts w:asciiTheme="majorHAnsi" w:hAnsiTheme="majorHAnsi"/>
          <w:sz w:val="27"/>
          <w:szCs w:val="27"/>
          <w:lang w:val="en-GB"/>
        </w:rPr>
        <w:t>Visitors will please not beat the servants, but report them to the manager, who will punish them.</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65"/>
      </w:r>
      <w:r w:rsidRPr="00132D0A">
        <w:rPr>
          <w:rFonts w:asciiTheme="majorHAnsi" w:hAnsiTheme="majorHAnsi"/>
          <w:sz w:val="27"/>
          <w:szCs w:val="27"/>
          <w:lang w:val="en-GB"/>
        </w:rPr>
        <w:t xml:space="preserve"> She is introduced to the so-called </w:t>
      </w:r>
      <w:r w:rsidRPr="00132D0A">
        <w:rPr>
          <w:rFonts w:asciiTheme="majorHAnsi" w:hAnsiTheme="majorHAnsi"/>
          <w:sz w:val="27"/>
          <w:szCs w:val="27"/>
          <w:u w:val="single"/>
          <w:lang w:val="en-GB"/>
        </w:rPr>
        <w:t>begar</w:t>
      </w:r>
      <w:r w:rsidRPr="00132D0A">
        <w:rPr>
          <w:rFonts w:asciiTheme="majorHAnsi" w:hAnsiTheme="majorHAnsi"/>
          <w:sz w:val="27"/>
          <w:szCs w:val="27"/>
          <w:lang w:val="en-GB"/>
        </w:rPr>
        <w:t xml:space="preserve"> system, whereby anybody who is not a member of the aristocracy must contribute their unpaid labour for at least a month of every year. The prince himself decides when the work will be done. Women are summoned to the palace with no regard for their</w:t>
      </w:r>
      <w:r w:rsidR="0043423D" w:rsidRPr="00132D0A">
        <w:rPr>
          <w:rFonts w:asciiTheme="majorHAnsi" w:hAnsiTheme="majorHAnsi"/>
          <w:sz w:val="27"/>
          <w:szCs w:val="27"/>
          <w:lang w:val="en-GB"/>
        </w:rPr>
        <w:t xml:space="preserve"> own</w:t>
      </w:r>
      <w:r w:rsidRPr="00132D0A">
        <w:rPr>
          <w:rFonts w:asciiTheme="majorHAnsi" w:hAnsiTheme="majorHAnsi"/>
          <w:sz w:val="27"/>
          <w:szCs w:val="27"/>
          <w:lang w:val="en-GB"/>
        </w:rPr>
        <w:t xml:space="preserve"> </w:t>
      </w:r>
      <w:r w:rsidR="0043423D" w:rsidRPr="00132D0A">
        <w:rPr>
          <w:rFonts w:asciiTheme="majorHAnsi" w:hAnsiTheme="majorHAnsi"/>
          <w:sz w:val="27"/>
          <w:szCs w:val="27"/>
          <w:lang w:val="en-GB"/>
        </w:rPr>
        <w:t>domestic duties</w:t>
      </w:r>
      <w:r w:rsidR="00B32026" w:rsidRPr="00132D0A">
        <w:rPr>
          <w:rFonts w:asciiTheme="majorHAnsi" w:hAnsiTheme="majorHAnsi"/>
          <w:sz w:val="27"/>
          <w:szCs w:val="27"/>
          <w:lang w:val="en-GB"/>
        </w:rPr>
        <w:t>,</w:t>
      </w:r>
      <w:r w:rsidRPr="00132D0A">
        <w:rPr>
          <w:rFonts w:asciiTheme="majorHAnsi" w:hAnsiTheme="majorHAnsi"/>
          <w:sz w:val="27"/>
          <w:szCs w:val="27"/>
          <w:lang w:val="en-GB"/>
        </w:rPr>
        <w:t xml:space="preserve"> and men must leave their own crops to rot in the fields </w:t>
      </w:r>
      <w:r w:rsidR="007E4B38" w:rsidRPr="00132D0A">
        <w:rPr>
          <w:rFonts w:asciiTheme="majorHAnsi" w:hAnsiTheme="majorHAnsi"/>
          <w:sz w:val="27"/>
          <w:szCs w:val="27"/>
          <w:lang w:val="en-GB"/>
        </w:rPr>
        <w:t>while</w:t>
      </w:r>
      <w:r w:rsidRPr="00132D0A">
        <w:rPr>
          <w:rFonts w:asciiTheme="majorHAnsi" w:hAnsiTheme="majorHAnsi"/>
          <w:sz w:val="27"/>
          <w:szCs w:val="27"/>
          <w:lang w:val="en-GB"/>
        </w:rPr>
        <w:t xml:space="preserve"> they harvest the prince’s opium pla</w:t>
      </w:r>
      <w:r w:rsidR="00B32026" w:rsidRPr="00132D0A">
        <w:rPr>
          <w:rFonts w:asciiTheme="majorHAnsi" w:hAnsiTheme="majorHAnsi"/>
          <w:sz w:val="27"/>
          <w:szCs w:val="27"/>
          <w:lang w:val="en-GB"/>
        </w:rPr>
        <w:t>ntations. At the same time, taxation is</w:t>
      </w:r>
      <w:r w:rsidRPr="00132D0A">
        <w:rPr>
          <w:rFonts w:asciiTheme="majorHAnsi" w:hAnsiTheme="majorHAnsi"/>
          <w:sz w:val="27"/>
          <w:szCs w:val="27"/>
          <w:lang w:val="en-GB"/>
        </w:rPr>
        <w:t xml:space="preserve"> heavy</w:t>
      </w:r>
      <w:r w:rsidR="005F56C6" w:rsidRPr="00132D0A">
        <w:rPr>
          <w:rFonts w:asciiTheme="majorHAnsi" w:hAnsiTheme="majorHAnsi"/>
          <w:sz w:val="27"/>
          <w:szCs w:val="27"/>
          <w:lang w:val="en-GB"/>
        </w:rPr>
        <w:t>,</w:t>
      </w:r>
      <w:r w:rsidRPr="00132D0A">
        <w:rPr>
          <w:rFonts w:asciiTheme="majorHAnsi" w:hAnsiTheme="majorHAnsi"/>
          <w:sz w:val="27"/>
          <w:szCs w:val="27"/>
          <w:lang w:val="en-GB"/>
        </w:rPr>
        <w:t xml:space="preserve"> and extraordinary taxes may be imposed without warning if a princess is to marry or if the prince buys himself a new elephant or a car.</w:t>
      </w:r>
    </w:p>
    <w:p w14:paraId="28BD7EF1" w14:textId="034CF3E1" w:rsidR="005F56C6" w:rsidRPr="00132D0A" w:rsidRDefault="0043423D" w:rsidP="008B748B">
      <w:pPr>
        <w:ind w:firstLine="567"/>
        <w:rPr>
          <w:rFonts w:asciiTheme="majorHAnsi" w:hAnsiTheme="majorHAnsi"/>
          <w:sz w:val="27"/>
          <w:szCs w:val="27"/>
          <w:lang w:val="en-GB"/>
        </w:rPr>
      </w:pPr>
      <w:r w:rsidRPr="00132D0A">
        <w:rPr>
          <w:rFonts w:asciiTheme="majorHAnsi" w:hAnsiTheme="majorHAnsi"/>
          <w:sz w:val="27"/>
          <w:szCs w:val="27"/>
          <w:lang w:val="en-GB"/>
        </w:rPr>
        <w:t>O</w:t>
      </w:r>
      <w:r w:rsidR="00E77FA3" w:rsidRPr="00132D0A">
        <w:rPr>
          <w:rFonts w:asciiTheme="majorHAnsi" w:hAnsiTheme="majorHAnsi"/>
          <w:sz w:val="27"/>
          <w:szCs w:val="27"/>
          <w:lang w:val="en-GB"/>
        </w:rPr>
        <w:t xml:space="preserve">ver time, </w:t>
      </w:r>
      <w:r w:rsidR="005F56C6" w:rsidRPr="00132D0A">
        <w:rPr>
          <w:rFonts w:asciiTheme="majorHAnsi" w:hAnsiTheme="majorHAnsi"/>
          <w:sz w:val="27"/>
          <w:szCs w:val="27"/>
          <w:lang w:val="en-GB"/>
        </w:rPr>
        <w:t xml:space="preserve">Jai Singh Prabhakar Bhadur buys a great many cars on his constant trips to Europe, and they are always luxury cars. After being insulted at a Rolls Royce showroom in London, he buys six of the company’s most expensive models and, on returning home, has them refitted to serve as rubbish </w:t>
      </w:r>
      <w:r w:rsidRPr="00132D0A">
        <w:rPr>
          <w:rFonts w:asciiTheme="majorHAnsi" w:hAnsiTheme="majorHAnsi"/>
          <w:sz w:val="27"/>
          <w:szCs w:val="27"/>
          <w:lang w:val="en-GB"/>
        </w:rPr>
        <w:t>trucks –</w:t>
      </w:r>
      <w:r w:rsidR="0091362C" w:rsidRPr="00132D0A">
        <w:rPr>
          <w:rFonts w:asciiTheme="majorHAnsi" w:hAnsiTheme="majorHAnsi"/>
          <w:sz w:val="27"/>
          <w:szCs w:val="27"/>
          <w:lang w:val="en-GB"/>
        </w:rPr>
        <w:t xml:space="preserve"> to the despair of the car company, which rapidly </w:t>
      </w:r>
      <w:r w:rsidR="00E77FA3" w:rsidRPr="00132D0A">
        <w:rPr>
          <w:rFonts w:asciiTheme="majorHAnsi" w:hAnsiTheme="majorHAnsi"/>
          <w:sz w:val="27"/>
          <w:szCs w:val="27"/>
          <w:lang w:val="en-GB"/>
        </w:rPr>
        <w:t>loses</w:t>
      </w:r>
      <w:r w:rsidR="0091362C" w:rsidRPr="00132D0A">
        <w:rPr>
          <w:rFonts w:asciiTheme="majorHAnsi" w:hAnsiTheme="majorHAnsi"/>
          <w:sz w:val="27"/>
          <w:szCs w:val="27"/>
          <w:lang w:val="en-GB"/>
        </w:rPr>
        <w:t xml:space="preserve"> contracts throughout the region.</w:t>
      </w:r>
    </w:p>
    <w:p w14:paraId="7FB0B131" w14:textId="77777777" w:rsidR="00E77FA3" w:rsidRPr="00132D0A" w:rsidRDefault="00E77FA3" w:rsidP="008B748B">
      <w:pPr>
        <w:ind w:firstLine="567"/>
        <w:rPr>
          <w:rFonts w:asciiTheme="majorHAnsi" w:hAnsiTheme="majorHAnsi"/>
          <w:sz w:val="27"/>
          <w:szCs w:val="27"/>
          <w:lang w:val="en-GB"/>
        </w:rPr>
      </w:pPr>
    </w:p>
    <w:p w14:paraId="4135619A" w14:textId="452C256B" w:rsidR="00B75C96" w:rsidRPr="00132D0A" w:rsidRDefault="00E77FA3" w:rsidP="00B75C96">
      <w:pPr>
        <w:ind w:firstLine="567"/>
        <w:rPr>
          <w:rFonts w:asciiTheme="majorHAnsi" w:hAnsiTheme="majorHAnsi"/>
          <w:sz w:val="27"/>
          <w:szCs w:val="27"/>
          <w:lang w:val="en-GB"/>
        </w:rPr>
      </w:pPr>
      <w:r w:rsidRPr="00132D0A">
        <w:rPr>
          <w:rFonts w:asciiTheme="majorHAnsi" w:hAnsiTheme="majorHAnsi"/>
          <w:sz w:val="27"/>
          <w:szCs w:val="27"/>
          <w:lang w:val="en-GB"/>
        </w:rPr>
        <w:t xml:space="preserve"> </w:t>
      </w:r>
      <w:r w:rsidR="00AE4BF2" w:rsidRPr="00132D0A">
        <w:rPr>
          <w:rFonts w:asciiTheme="majorHAnsi" w:hAnsiTheme="majorHAnsi"/>
          <w:sz w:val="27"/>
          <w:szCs w:val="27"/>
          <w:lang w:val="en-GB"/>
        </w:rPr>
        <w:t xml:space="preserve">[1877: </w:t>
      </w:r>
      <w:r w:rsidR="00080331" w:rsidRPr="00132D0A">
        <w:rPr>
          <w:rFonts w:asciiTheme="majorHAnsi" w:hAnsiTheme="majorHAnsi"/>
          <w:sz w:val="27"/>
          <w:szCs w:val="27"/>
          <w:lang w:val="en-GB"/>
        </w:rPr>
        <w:t>Stamp</w:t>
      </w:r>
      <w:r w:rsidR="00AE4BF2" w:rsidRPr="00132D0A">
        <w:rPr>
          <w:rFonts w:asciiTheme="majorHAnsi" w:hAnsiTheme="majorHAnsi"/>
          <w:sz w:val="27"/>
          <w:szCs w:val="27"/>
          <w:lang w:val="en-GB"/>
        </w:rPr>
        <w:t xml:space="preserve"> with a </w:t>
      </w:r>
      <w:r w:rsidR="00AE4BF2" w:rsidRPr="00132D0A">
        <w:rPr>
          <w:rFonts w:asciiTheme="majorHAnsi" w:hAnsiTheme="majorHAnsi"/>
          <w:sz w:val="27"/>
          <w:szCs w:val="27"/>
          <w:u w:val="single"/>
          <w:lang w:val="en-GB"/>
        </w:rPr>
        <w:t>Katar</w:t>
      </w:r>
      <w:r w:rsidR="00AE4BF2" w:rsidRPr="00132D0A">
        <w:rPr>
          <w:rFonts w:asciiTheme="majorHAnsi" w:hAnsiTheme="majorHAnsi"/>
          <w:sz w:val="27"/>
          <w:szCs w:val="27"/>
          <w:lang w:val="en-GB"/>
        </w:rPr>
        <w:t xml:space="preserve"> </w:t>
      </w:r>
      <w:r w:rsidRPr="00132D0A">
        <w:rPr>
          <w:rFonts w:asciiTheme="majorHAnsi" w:hAnsiTheme="majorHAnsi"/>
          <w:sz w:val="27"/>
          <w:szCs w:val="27"/>
          <w:lang w:val="en-GB"/>
        </w:rPr>
        <w:t>dagger</w:t>
      </w:r>
      <w:r w:rsidR="00AE4BF2" w:rsidRPr="00132D0A">
        <w:rPr>
          <w:rFonts w:asciiTheme="majorHAnsi" w:hAnsiTheme="majorHAnsi"/>
          <w:sz w:val="27"/>
          <w:szCs w:val="27"/>
          <w:lang w:val="en-GB"/>
        </w:rPr>
        <w:t xml:space="preserve"> and text in </w:t>
      </w:r>
      <w:r w:rsidR="00AE4BF2" w:rsidRPr="00132D0A">
        <w:rPr>
          <w:rFonts w:asciiTheme="majorHAnsi" w:hAnsiTheme="majorHAnsi"/>
          <w:sz w:val="27"/>
          <w:szCs w:val="27"/>
          <w:u w:val="single"/>
          <w:lang w:val="en-GB"/>
        </w:rPr>
        <w:t>devanagari</w:t>
      </w:r>
      <w:r w:rsidR="00AE4BF2" w:rsidRPr="00132D0A">
        <w:rPr>
          <w:rFonts w:asciiTheme="majorHAnsi" w:hAnsiTheme="majorHAnsi"/>
          <w:sz w:val="27"/>
          <w:szCs w:val="27"/>
          <w:lang w:val="en-GB"/>
        </w:rPr>
        <w:t xml:space="preserve"> script.]</w:t>
      </w:r>
    </w:p>
    <w:p w14:paraId="37EE1CD9" w14:textId="77777777" w:rsidR="00B75C96" w:rsidRPr="00132D0A" w:rsidRDefault="00B75C96" w:rsidP="00B75C96">
      <w:pPr>
        <w:ind w:firstLine="567"/>
        <w:rPr>
          <w:rFonts w:asciiTheme="majorHAnsi" w:hAnsiTheme="majorHAnsi"/>
          <w:sz w:val="27"/>
          <w:szCs w:val="27"/>
          <w:lang w:val="en-GB"/>
        </w:rPr>
      </w:pPr>
    </w:p>
    <w:p w14:paraId="1F269DA4" w14:textId="3A34AA7F" w:rsidR="00AE4BF2" w:rsidRPr="00132D0A" w:rsidRDefault="00AE4BF2" w:rsidP="00B75C96">
      <w:pPr>
        <w:ind w:firstLine="567"/>
        <w:rPr>
          <w:rFonts w:asciiTheme="majorHAnsi" w:hAnsiTheme="majorHAnsi"/>
          <w:sz w:val="27"/>
          <w:szCs w:val="27"/>
          <w:lang w:val="en-GB"/>
        </w:rPr>
      </w:pPr>
      <w:r w:rsidRPr="00132D0A">
        <w:rPr>
          <w:rFonts w:asciiTheme="majorHAnsi" w:hAnsiTheme="majorHAnsi"/>
          <w:sz w:val="27"/>
          <w:szCs w:val="27"/>
          <w:lang w:val="en-GB"/>
        </w:rPr>
        <w:t xml:space="preserve">On one occasion when he was dissatisfied with the horses during a local polo tournament, he had them burnt alive on the polo field after soaking them in petrol. </w:t>
      </w:r>
      <w:r w:rsidR="00836219" w:rsidRPr="00132D0A">
        <w:rPr>
          <w:rFonts w:asciiTheme="majorHAnsi" w:hAnsiTheme="majorHAnsi"/>
          <w:sz w:val="27"/>
          <w:szCs w:val="27"/>
          <w:lang w:val="en-GB"/>
        </w:rPr>
        <w:t xml:space="preserve">This tests the </w:t>
      </w:r>
      <w:r w:rsidRPr="00132D0A">
        <w:rPr>
          <w:rFonts w:asciiTheme="majorHAnsi" w:hAnsiTheme="majorHAnsi"/>
          <w:sz w:val="27"/>
          <w:szCs w:val="27"/>
          <w:lang w:val="en-GB"/>
        </w:rPr>
        <w:t>British officers among the public</w:t>
      </w:r>
      <w:r w:rsidR="00836219" w:rsidRPr="00132D0A">
        <w:rPr>
          <w:rFonts w:asciiTheme="majorHAnsi" w:hAnsiTheme="majorHAnsi"/>
          <w:sz w:val="27"/>
          <w:szCs w:val="27"/>
          <w:lang w:val="en-GB"/>
        </w:rPr>
        <w:t xml:space="preserve"> </w:t>
      </w:r>
      <w:r w:rsidR="007E4B38" w:rsidRPr="00132D0A">
        <w:rPr>
          <w:rFonts w:asciiTheme="majorHAnsi" w:hAnsiTheme="majorHAnsi"/>
          <w:sz w:val="27"/>
          <w:szCs w:val="27"/>
          <w:lang w:val="en-GB"/>
        </w:rPr>
        <w:t xml:space="preserve">to their </w:t>
      </w:r>
      <w:r w:rsidR="00836219" w:rsidRPr="00132D0A">
        <w:rPr>
          <w:rFonts w:asciiTheme="majorHAnsi" w:hAnsiTheme="majorHAnsi"/>
          <w:sz w:val="27"/>
          <w:szCs w:val="27"/>
          <w:lang w:val="en-GB"/>
        </w:rPr>
        <w:t xml:space="preserve">very </w:t>
      </w:r>
      <w:r w:rsidR="007E4B38" w:rsidRPr="00132D0A">
        <w:rPr>
          <w:rFonts w:asciiTheme="majorHAnsi" w:hAnsiTheme="majorHAnsi"/>
          <w:sz w:val="27"/>
          <w:szCs w:val="27"/>
          <w:lang w:val="en-GB"/>
        </w:rPr>
        <w:t>limits</w:t>
      </w:r>
      <w:r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66"/>
      </w:r>
      <w:r w:rsidRPr="00132D0A">
        <w:rPr>
          <w:rFonts w:asciiTheme="majorHAnsi" w:hAnsiTheme="majorHAnsi"/>
          <w:sz w:val="27"/>
          <w:szCs w:val="27"/>
          <w:lang w:val="en-GB"/>
        </w:rPr>
        <w:t xml:space="preserve"> and when it later transpires that he has used small children as live bait during his regular tiger hunts, </w:t>
      </w:r>
      <w:r w:rsidR="00836219" w:rsidRPr="00132D0A">
        <w:rPr>
          <w:rFonts w:asciiTheme="majorHAnsi" w:hAnsiTheme="majorHAnsi"/>
          <w:sz w:val="27"/>
          <w:szCs w:val="27"/>
          <w:lang w:val="en-GB"/>
        </w:rPr>
        <w:t>this is the last straw for the British. The Maharaja is removed from office in 1933 and replaced with his cousin, Tej Singh. He moves to Paris, where he spends his last year</w:t>
      </w:r>
      <w:r w:rsidR="0043423D" w:rsidRPr="00132D0A">
        <w:rPr>
          <w:rFonts w:asciiTheme="majorHAnsi" w:hAnsiTheme="majorHAnsi"/>
          <w:sz w:val="27"/>
          <w:szCs w:val="27"/>
          <w:lang w:val="en-GB"/>
        </w:rPr>
        <w:t>s</w:t>
      </w:r>
      <w:r w:rsidR="00836219" w:rsidRPr="00132D0A">
        <w:rPr>
          <w:rFonts w:asciiTheme="majorHAnsi" w:hAnsiTheme="majorHAnsi"/>
          <w:sz w:val="27"/>
          <w:szCs w:val="27"/>
          <w:lang w:val="en-GB"/>
        </w:rPr>
        <w:t xml:space="preserve"> wearing gloves to avoid coming into physical contact with white people.</w:t>
      </w:r>
    </w:p>
    <w:p w14:paraId="28A73B75" w14:textId="77777777" w:rsidR="00836219" w:rsidRPr="00132D0A" w:rsidRDefault="00836219" w:rsidP="00B75C96">
      <w:pPr>
        <w:ind w:firstLine="567"/>
        <w:rPr>
          <w:rFonts w:asciiTheme="majorHAnsi" w:hAnsiTheme="majorHAnsi"/>
          <w:sz w:val="27"/>
          <w:szCs w:val="27"/>
          <w:lang w:val="en-GB"/>
        </w:rPr>
      </w:pPr>
    </w:p>
    <w:p w14:paraId="277A6483" w14:textId="77284406" w:rsidR="00AE4BF2" w:rsidRPr="00132D0A" w:rsidRDefault="00836219" w:rsidP="00CA656B">
      <w:pPr>
        <w:rPr>
          <w:rFonts w:asciiTheme="majorHAnsi" w:hAnsiTheme="majorHAnsi"/>
          <w:sz w:val="27"/>
          <w:szCs w:val="27"/>
          <w:lang w:val="en-GB"/>
        </w:rPr>
      </w:pPr>
      <w:r w:rsidRPr="00132D0A">
        <w:rPr>
          <w:rFonts w:asciiTheme="majorHAnsi" w:hAnsiTheme="majorHAnsi"/>
          <w:sz w:val="27"/>
          <w:szCs w:val="27"/>
          <w:lang w:val="en-GB"/>
        </w:rPr>
        <w:t xml:space="preserve">Tej Singh Prabhakar Bahadur was not as </w:t>
      </w:r>
      <w:r w:rsidR="007D1C7B" w:rsidRPr="00132D0A">
        <w:rPr>
          <w:rFonts w:asciiTheme="majorHAnsi" w:hAnsiTheme="majorHAnsi"/>
          <w:sz w:val="27"/>
          <w:szCs w:val="27"/>
          <w:lang w:val="en-GB"/>
        </w:rPr>
        <w:t>savage</w:t>
      </w:r>
      <w:r w:rsidRPr="00132D0A">
        <w:rPr>
          <w:rFonts w:asciiTheme="majorHAnsi" w:hAnsiTheme="majorHAnsi"/>
          <w:sz w:val="27"/>
          <w:szCs w:val="27"/>
          <w:lang w:val="en-GB"/>
        </w:rPr>
        <w:t xml:space="preserve"> as his predecessor, but his arrogance was intact, as was his absolute lack of interest in social improvements: </w:t>
      </w:r>
      <w:r w:rsidR="004247D1" w:rsidRPr="00132D0A">
        <w:rPr>
          <w:rFonts w:asciiTheme="majorHAnsi" w:hAnsiTheme="majorHAnsi"/>
          <w:sz w:val="27"/>
          <w:szCs w:val="27"/>
          <w:lang w:val="en-GB"/>
        </w:rPr>
        <w:t>‘</w:t>
      </w:r>
      <w:r w:rsidRPr="00132D0A">
        <w:rPr>
          <w:rFonts w:asciiTheme="majorHAnsi" w:hAnsiTheme="majorHAnsi"/>
          <w:sz w:val="27"/>
          <w:szCs w:val="27"/>
          <w:lang w:val="en-GB"/>
        </w:rPr>
        <w:t>We are the sons of the Sun God. The people are our children. The relationship is that of father and son. There is no mention of reforms in the Holy Book</w:t>
      </w:r>
      <w:r w:rsidR="00E77FA3" w:rsidRPr="00132D0A">
        <w:rPr>
          <w:rFonts w:asciiTheme="majorHAnsi" w:hAnsiTheme="majorHAnsi"/>
          <w:sz w:val="27"/>
          <w:szCs w:val="27"/>
          <w:lang w:val="en-GB"/>
        </w:rPr>
        <w:t>.</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67"/>
      </w:r>
    </w:p>
    <w:p w14:paraId="054E2CA6" w14:textId="77777777" w:rsidR="00F7642D" w:rsidRPr="00132D0A" w:rsidRDefault="00CA656B" w:rsidP="00B75C96">
      <w:pPr>
        <w:ind w:firstLine="567"/>
        <w:rPr>
          <w:rFonts w:asciiTheme="majorHAnsi" w:hAnsiTheme="majorHAnsi"/>
          <w:sz w:val="27"/>
          <w:szCs w:val="27"/>
          <w:lang w:val="en-GB"/>
        </w:rPr>
      </w:pPr>
      <w:r w:rsidRPr="00132D0A">
        <w:rPr>
          <w:rFonts w:asciiTheme="majorHAnsi" w:hAnsiTheme="majorHAnsi"/>
          <w:sz w:val="27"/>
          <w:szCs w:val="27"/>
          <w:lang w:val="en-GB"/>
        </w:rPr>
        <w:t xml:space="preserve">It all came to an end in 1949 anyway, when Alwar was </w:t>
      </w:r>
      <w:r w:rsidR="00B03313" w:rsidRPr="00132D0A">
        <w:rPr>
          <w:rFonts w:asciiTheme="majorHAnsi" w:hAnsiTheme="majorHAnsi"/>
          <w:sz w:val="27"/>
          <w:szCs w:val="27"/>
          <w:lang w:val="en-GB"/>
        </w:rPr>
        <w:t xml:space="preserve">incorporated into the far more democratic Indian Union. But Tej Singh Prabhakar Bahadur didn’t give up without a struggle, largely at the expense of the democratically inclined Muslims in the area. Over the course of six months, </w:t>
      </w:r>
      <w:r w:rsidR="00F7642D" w:rsidRPr="00132D0A">
        <w:rPr>
          <w:rFonts w:asciiTheme="majorHAnsi" w:hAnsiTheme="majorHAnsi"/>
          <w:sz w:val="27"/>
          <w:szCs w:val="27"/>
          <w:lang w:val="en-GB"/>
        </w:rPr>
        <w:t>almost all of them were thrown out.</w:t>
      </w:r>
    </w:p>
    <w:p w14:paraId="404EF636" w14:textId="781EF64D" w:rsidR="00CA656B" w:rsidRPr="00132D0A" w:rsidRDefault="00F7642D" w:rsidP="00B75C96">
      <w:pPr>
        <w:ind w:firstLine="567"/>
        <w:rPr>
          <w:rFonts w:asciiTheme="majorHAnsi" w:hAnsiTheme="majorHAnsi"/>
          <w:sz w:val="27"/>
          <w:szCs w:val="27"/>
          <w:lang w:val="en-GB"/>
        </w:rPr>
      </w:pPr>
      <w:r w:rsidRPr="00132D0A">
        <w:rPr>
          <w:rFonts w:asciiTheme="majorHAnsi" w:hAnsiTheme="majorHAnsi"/>
          <w:sz w:val="27"/>
          <w:szCs w:val="27"/>
          <w:lang w:val="en-GB"/>
        </w:rPr>
        <w:t>Tej Singh Prabhakar Bahadur himself went back to Delhi, where he lived comfortably on his savings until his death in 2009.</w:t>
      </w:r>
    </w:p>
    <w:p w14:paraId="4C476507" w14:textId="77777777" w:rsidR="00F7642D" w:rsidRPr="00132D0A" w:rsidRDefault="00F7642D" w:rsidP="00B75C96">
      <w:pPr>
        <w:ind w:firstLine="567"/>
        <w:rPr>
          <w:rFonts w:asciiTheme="majorHAnsi" w:hAnsiTheme="majorHAnsi"/>
          <w:sz w:val="27"/>
          <w:szCs w:val="27"/>
          <w:lang w:val="en-GB"/>
        </w:rPr>
      </w:pPr>
    </w:p>
    <w:p w14:paraId="4B154FF1" w14:textId="77777777" w:rsidR="00F7642D" w:rsidRPr="00132D0A" w:rsidRDefault="00F7642D" w:rsidP="00F7642D">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We are the sons of the Sun God. </w:t>
      </w:r>
    </w:p>
    <w:p w14:paraId="608970E7" w14:textId="77777777" w:rsidR="00F7642D" w:rsidRPr="00132D0A" w:rsidRDefault="00F7642D" w:rsidP="00F7642D">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The people are our children. The relationship </w:t>
      </w:r>
    </w:p>
    <w:p w14:paraId="5EEC7E22" w14:textId="77777777" w:rsidR="00F7642D" w:rsidRPr="00132D0A" w:rsidRDefault="00F7642D" w:rsidP="00F7642D">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is that of father and son. There is </w:t>
      </w:r>
    </w:p>
    <w:p w14:paraId="3FB7A764" w14:textId="31AFC2C2" w:rsidR="00F7642D" w:rsidRPr="00132D0A" w:rsidRDefault="00F7642D" w:rsidP="00F7642D">
      <w:pPr>
        <w:ind w:firstLine="567"/>
        <w:jc w:val="center"/>
        <w:rPr>
          <w:rFonts w:asciiTheme="majorHAnsi" w:hAnsiTheme="majorHAnsi"/>
          <w:sz w:val="27"/>
          <w:szCs w:val="27"/>
          <w:lang w:val="en-GB"/>
        </w:rPr>
      </w:pPr>
      <w:r w:rsidRPr="00132D0A">
        <w:rPr>
          <w:rFonts w:asciiTheme="majorHAnsi" w:hAnsiTheme="majorHAnsi"/>
          <w:sz w:val="27"/>
          <w:szCs w:val="27"/>
          <w:lang w:val="en-GB"/>
        </w:rPr>
        <w:t>no mention of reforms in the Holy Book</w:t>
      </w:r>
    </w:p>
    <w:p w14:paraId="3ECF4F3D" w14:textId="03ED4927" w:rsidR="00F7642D" w:rsidRPr="00132D0A" w:rsidRDefault="00F7642D" w:rsidP="00F7642D">
      <w:pPr>
        <w:ind w:firstLine="567"/>
        <w:jc w:val="center"/>
        <w:rPr>
          <w:rFonts w:asciiTheme="majorHAnsi" w:hAnsiTheme="majorHAnsi"/>
          <w:sz w:val="27"/>
          <w:szCs w:val="27"/>
          <w:lang w:val="en-GB"/>
        </w:rPr>
      </w:pPr>
      <w:r w:rsidRPr="00132D0A">
        <w:rPr>
          <w:rFonts w:asciiTheme="majorHAnsi" w:hAnsiTheme="majorHAnsi"/>
          <w:sz w:val="27"/>
          <w:szCs w:val="27"/>
          <w:lang w:val="en-GB"/>
        </w:rPr>
        <w:t>TEJ SINGH PRABHAKAR BAHADUR</w:t>
      </w:r>
    </w:p>
    <w:p w14:paraId="321FAAEE" w14:textId="77777777" w:rsidR="00F7642D" w:rsidRPr="00132D0A" w:rsidRDefault="00F7642D" w:rsidP="00F7642D">
      <w:pPr>
        <w:ind w:firstLine="567"/>
        <w:jc w:val="center"/>
        <w:rPr>
          <w:rFonts w:asciiTheme="majorHAnsi" w:hAnsiTheme="majorHAnsi"/>
          <w:sz w:val="27"/>
          <w:szCs w:val="27"/>
          <w:lang w:val="en-GB"/>
        </w:rPr>
      </w:pPr>
    </w:p>
    <w:p w14:paraId="411C04BB" w14:textId="77777777" w:rsidR="00F7642D" w:rsidRPr="00132D0A" w:rsidRDefault="00F7642D" w:rsidP="00F7642D">
      <w:pPr>
        <w:ind w:firstLine="567"/>
        <w:jc w:val="center"/>
        <w:rPr>
          <w:rFonts w:asciiTheme="majorHAnsi" w:hAnsiTheme="majorHAnsi"/>
          <w:sz w:val="27"/>
          <w:szCs w:val="27"/>
          <w:lang w:val="en-GB"/>
        </w:rPr>
      </w:pPr>
    </w:p>
    <w:p w14:paraId="69FB9402" w14:textId="0B0C03D5" w:rsidR="00F7642D" w:rsidRPr="00132D0A" w:rsidRDefault="00E77FA3" w:rsidP="00B75C96">
      <w:pPr>
        <w:ind w:firstLine="567"/>
        <w:rPr>
          <w:rFonts w:asciiTheme="majorHAnsi" w:hAnsiTheme="majorHAnsi"/>
          <w:b/>
          <w:sz w:val="27"/>
          <w:szCs w:val="27"/>
          <w:lang w:val="en-GB"/>
        </w:rPr>
      </w:pPr>
      <w:r w:rsidRPr="00132D0A">
        <w:rPr>
          <w:rFonts w:asciiTheme="majorHAnsi" w:hAnsiTheme="majorHAnsi"/>
          <w:b/>
          <w:sz w:val="27"/>
          <w:szCs w:val="27"/>
          <w:lang w:val="en-GB"/>
        </w:rPr>
        <w:t>Eliza Ruhamah Scidmore (19</w:t>
      </w:r>
      <w:r w:rsidR="00F7642D" w:rsidRPr="00132D0A">
        <w:rPr>
          <w:rFonts w:asciiTheme="majorHAnsi" w:hAnsiTheme="majorHAnsi"/>
          <w:b/>
          <w:sz w:val="27"/>
          <w:szCs w:val="27"/>
          <w:lang w:val="en-GB"/>
        </w:rPr>
        <w:t>03):</w:t>
      </w:r>
    </w:p>
    <w:p w14:paraId="6AEE502C" w14:textId="64F291AF" w:rsidR="00F7642D" w:rsidRPr="00132D0A" w:rsidRDefault="00F7642D" w:rsidP="00B75C96">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Winter India</w:t>
      </w:r>
    </w:p>
    <w:p w14:paraId="0B8ABFF3" w14:textId="77777777" w:rsidR="00F7642D" w:rsidRPr="00132D0A" w:rsidRDefault="00F7642D" w:rsidP="00B75C96">
      <w:pPr>
        <w:ind w:firstLine="567"/>
        <w:rPr>
          <w:rFonts w:asciiTheme="majorHAnsi" w:hAnsiTheme="majorHAnsi"/>
          <w:sz w:val="27"/>
          <w:szCs w:val="27"/>
          <w:lang w:val="en-GB"/>
        </w:rPr>
      </w:pPr>
    </w:p>
    <w:p w14:paraId="48CBE08F" w14:textId="57F25532" w:rsidR="00F7642D" w:rsidRPr="00132D0A" w:rsidRDefault="00F7642D" w:rsidP="00B75C96">
      <w:pPr>
        <w:ind w:firstLine="567"/>
        <w:rPr>
          <w:rFonts w:asciiTheme="majorHAnsi" w:hAnsiTheme="majorHAnsi"/>
          <w:b/>
          <w:sz w:val="27"/>
          <w:szCs w:val="27"/>
          <w:lang w:val="en-GB"/>
        </w:rPr>
      </w:pPr>
      <w:r w:rsidRPr="00132D0A">
        <w:rPr>
          <w:rFonts w:asciiTheme="majorHAnsi" w:hAnsiTheme="majorHAnsi"/>
          <w:b/>
          <w:sz w:val="27"/>
          <w:szCs w:val="27"/>
          <w:lang w:val="en-GB"/>
        </w:rPr>
        <w:t>Kalakand</w:t>
      </w:r>
    </w:p>
    <w:p w14:paraId="50729CB3" w14:textId="2B4C741D" w:rsidR="00F7642D" w:rsidRPr="00132D0A" w:rsidRDefault="00F7642D" w:rsidP="00B75C96">
      <w:pPr>
        <w:ind w:firstLine="567"/>
        <w:rPr>
          <w:rFonts w:asciiTheme="majorHAnsi" w:hAnsiTheme="majorHAnsi"/>
          <w:sz w:val="27"/>
          <w:szCs w:val="27"/>
          <w:lang w:val="en-GB"/>
        </w:rPr>
      </w:pPr>
      <w:r w:rsidRPr="00132D0A">
        <w:rPr>
          <w:rFonts w:asciiTheme="majorHAnsi" w:hAnsiTheme="majorHAnsi"/>
          <w:sz w:val="27"/>
          <w:szCs w:val="27"/>
          <w:lang w:val="en-GB"/>
        </w:rPr>
        <w:t>1.5l milk</w:t>
      </w:r>
    </w:p>
    <w:p w14:paraId="06BB34A9" w14:textId="793DE062" w:rsidR="00F7642D" w:rsidRPr="00132D0A" w:rsidRDefault="00F7642D" w:rsidP="00B75C96">
      <w:pPr>
        <w:ind w:firstLine="567"/>
        <w:rPr>
          <w:rFonts w:asciiTheme="majorHAnsi" w:hAnsiTheme="majorHAnsi"/>
          <w:sz w:val="27"/>
          <w:szCs w:val="27"/>
          <w:lang w:val="en-GB"/>
        </w:rPr>
      </w:pPr>
      <w:r w:rsidRPr="00132D0A">
        <w:rPr>
          <w:rFonts w:asciiTheme="majorHAnsi" w:hAnsiTheme="majorHAnsi"/>
          <w:sz w:val="27"/>
          <w:szCs w:val="27"/>
          <w:lang w:val="en-GB"/>
        </w:rPr>
        <w:t>100g sugar</w:t>
      </w:r>
    </w:p>
    <w:p w14:paraId="2F0F4E5C" w14:textId="0D2F65EF" w:rsidR="00F7642D" w:rsidRPr="00132D0A" w:rsidRDefault="00F7642D" w:rsidP="00B75C96">
      <w:pPr>
        <w:ind w:firstLine="567"/>
        <w:rPr>
          <w:rFonts w:asciiTheme="majorHAnsi" w:hAnsiTheme="majorHAnsi"/>
          <w:sz w:val="27"/>
          <w:szCs w:val="27"/>
          <w:lang w:val="en-GB"/>
        </w:rPr>
      </w:pPr>
      <w:r w:rsidRPr="00132D0A">
        <w:rPr>
          <w:rFonts w:asciiTheme="majorHAnsi" w:hAnsiTheme="majorHAnsi"/>
          <w:sz w:val="27"/>
          <w:szCs w:val="27"/>
          <w:lang w:val="en-GB"/>
        </w:rPr>
        <w:t>1 tsp saffron</w:t>
      </w:r>
    </w:p>
    <w:p w14:paraId="2F4CC793" w14:textId="77777777" w:rsidR="00F7642D" w:rsidRPr="00132D0A" w:rsidRDefault="00F7642D" w:rsidP="00B75C96">
      <w:pPr>
        <w:ind w:firstLine="567"/>
        <w:rPr>
          <w:rFonts w:asciiTheme="majorHAnsi" w:hAnsiTheme="majorHAnsi"/>
          <w:sz w:val="27"/>
          <w:szCs w:val="27"/>
          <w:lang w:val="en-GB"/>
        </w:rPr>
      </w:pPr>
      <w:r w:rsidRPr="00132D0A">
        <w:rPr>
          <w:rFonts w:asciiTheme="majorHAnsi" w:hAnsiTheme="majorHAnsi"/>
          <w:sz w:val="27"/>
          <w:szCs w:val="27"/>
          <w:lang w:val="en-GB"/>
        </w:rPr>
        <w:t>2 tbsp vinegar</w:t>
      </w:r>
    </w:p>
    <w:p w14:paraId="6F2FFA22" w14:textId="5FD8B71C" w:rsidR="00F7642D" w:rsidRPr="00132D0A" w:rsidRDefault="00E77FA3" w:rsidP="00B75C96">
      <w:pPr>
        <w:ind w:firstLine="567"/>
        <w:rPr>
          <w:rFonts w:asciiTheme="majorHAnsi" w:hAnsiTheme="majorHAnsi"/>
          <w:sz w:val="27"/>
          <w:szCs w:val="27"/>
          <w:lang w:val="en-GB"/>
        </w:rPr>
      </w:pPr>
      <w:r w:rsidRPr="00132D0A">
        <w:rPr>
          <w:rFonts w:asciiTheme="majorHAnsi" w:hAnsiTheme="majorHAnsi"/>
          <w:sz w:val="27"/>
          <w:szCs w:val="27"/>
          <w:lang w:val="en-GB"/>
        </w:rPr>
        <w:t>Dried fruit (garnish</w:t>
      </w:r>
      <w:r w:rsidR="00F7642D" w:rsidRPr="00132D0A">
        <w:rPr>
          <w:rFonts w:asciiTheme="majorHAnsi" w:hAnsiTheme="majorHAnsi"/>
          <w:sz w:val="27"/>
          <w:szCs w:val="27"/>
          <w:lang w:val="en-GB"/>
        </w:rPr>
        <w:t>)</w:t>
      </w:r>
    </w:p>
    <w:p w14:paraId="5C34D5EB" w14:textId="77777777" w:rsidR="00F7642D" w:rsidRPr="00132D0A" w:rsidRDefault="00F7642D" w:rsidP="00B75C96">
      <w:pPr>
        <w:ind w:firstLine="567"/>
        <w:rPr>
          <w:rFonts w:asciiTheme="majorHAnsi" w:hAnsiTheme="majorHAnsi"/>
          <w:sz w:val="27"/>
          <w:szCs w:val="27"/>
          <w:lang w:val="en-GB"/>
        </w:rPr>
      </w:pPr>
    </w:p>
    <w:p w14:paraId="054DFE7D" w14:textId="6CF3BC8A" w:rsidR="00F7642D" w:rsidRPr="00132D0A" w:rsidRDefault="00F7642D" w:rsidP="007D081D">
      <w:pPr>
        <w:ind w:left="567"/>
        <w:rPr>
          <w:rFonts w:asciiTheme="majorHAnsi" w:hAnsiTheme="majorHAnsi"/>
          <w:sz w:val="27"/>
          <w:szCs w:val="27"/>
          <w:lang w:val="en-GB"/>
        </w:rPr>
      </w:pPr>
      <w:r w:rsidRPr="00132D0A">
        <w:rPr>
          <w:rFonts w:asciiTheme="majorHAnsi" w:hAnsiTheme="majorHAnsi"/>
          <w:b/>
          <w:sz w:val="27"/>
          <w:szCs w:val="27"/>
          <w:lang w:val="en-GB"/>
        </w:rPr>
        <w:t>Preparation</w:t>
      </w:r>
      <w:r w:rsidRPr="00132D0A">
        <w:rPr>
          <w:rFonts w:asciiTheme="majorHAnsi" w:hAnsiTheme="majorHAnsi"/>
          <w:sz w:val="27"/>
          <w:szCs w:val="27"/>
          <w:lang w:val="en-GB"/>
        </w:rPr>
        <w:t xml:space="preserve">: Boil the milk and stir in the sugar and saffron. Keep boiling until the milk has halved in volume. Set aside 150 ml and add vinegar to the rest, cooking it for a few more minutes whilst stirring slowly until the milk curdles. Set the pan to one side and let it rest for fifteen minutes. Drain off the liquid and carefully knead the </w:t>
      </w:r>
      <w:r w:rsidR="00E77FA3" w:rsidRPr="00132D0A">
        <w:rPr>
          <w:rFonts w:asciiTheme="majorHAnsi" w:hAnsiTheme="majorHAnsi"/>
          <w:sz w:val="27"/>
          <w:szCs w:val="27"/>
          <w:lang w:val="en-GB"/>
        </w:rPr>
        <w:t>curd</w:t>
      </w:r>
      <w:r w:rsidRPr="00132D0A">
        <w:rPr>
          <w:rFonts w:asciiTheme="majorHAnsi" w:hAnsiTheme="majorHAnsi"/>
          <w:sz w:val="27"/>
          <w:szCs w:val="27"/>
          <w:lang w:val="en-GB"/>
        </w:rPr>
        <w:t xml:space="preserve"> that has </w:t>
      </w:r>
      <w:r w:rsidR="00E77FA3" w:rsidRPr="00132D0A">
        <w:rPr>
          <w:rFonts w:asciiTheme="majorHAnsi" w:hAnsiTheme="majorHAnsi"/>
          <w:sz w:val="27"/>
          <w:szCs w:val="27"/>
          <w:lang w:val="en-GB"/>
        </w:rPr>
        <w:t>formed</w:t>
      </w:r>
      <w:r w:rsidRPr="00132D0A">
        <w:rPr>
          <w:rFonts w:asciiTheme="majorHAnsi" w:hAnsiTheme="majorHAnsi"/>
          <w:sz w:val="27"/>
          <w:szCs w:val="27"/>
          <w:lang w:val="en-GB"/>
        </w:rPr>
        <w:t>.</w:t>
      </w:r>
    </w:p>
    <w:p w14:paraId="2F161C5A" w14:textId="6D1B2DDB" w:rsidR="00350D02" w:rsidRPr="00132D0A" w:rsidRDefault="00F7642D" w:rsidP="007D1C7B">
      <w:pPr>
        <w:ind w:left="567"/>
        <w:rPr>
          <w:rFonts w:asciiTheme="majorHAnsi" w:hAnsiTheme="majorHAnsi"/>
          <w:sz w:val="27"/>
          <w:szCs w:val="27"/>
          <w:lang w:val="en-GB"/>
        </w:rPr>
      </w:pPr>
      <w:r w:rsidRPr="00132D0A">
        <w:rPr>
          <w:rFonts w:asciiTheme="majorHAnsi" w:hAnsiTheme="majorHAnsi"/>
          <w:sz w:val="27"/>
          <w:szCs w:val="27"/>
          <w:lang w:val="en-GB"/>
        </w:rPr>
        <w:t>Warm up 100 ml of the mil</w:t>
      </w:r>
      <w:r w:rsidR="00E77FA3" w:rsidRPr="00132D0A">
        <w:rPr>
          <w:rFonts w:asciiTheme="majorHAnsi" w:hAnsiTheme="majorHAnsi"/>
          <w:sz w:val="27"/>
          <w:szCs w:val="27"/>
          <w:lang w:val="en-GB"/>
        </w:rPr>
        <w:t>k</w:t>
      </w:r>
      <w:r w:rsidRPr="00132D0A">
        <w:rPr>
          <w:rFonts w:asciiTheme="majorHAnsi" w:hAnsiTheme="majorHAnsi"/>
          <w:sz w:val="27"/>
          <w:szCs w:val="27"/>
          <w:lang w:val="en-GB"/>
        </w:rPr>
        <w:t xml:space="preserve"> you set aside and add the </w:t>
      </w:r>
      <w:r w:rsidR="00E77FA3" w:rsidRPr="00132D0A">
        <w:rPr>
          <w:rFonts w:asciiTheme="majorHAnsi" w:hAnsiTheme="majorHAnsi"/>
          <w:sz w:val="27"/>
          <w:szCs w:val="27"/>
          <w:lang w:val="en-GB"/>
        </w:rPr>
        <w:t>curd</w:t>
      </w:r>
      <w:r w:rsidRPr="00132D0A">
        <w:rPr>
          <w:rFonts w:asciiTheme="majorHAnsi" w:hAnsiTheme="majorHAnsi"/>
          <w:sz w:val="27"/>
          <w:szCs w:val="27"/>
          <w:lang w:val="en-GB"/>
        </w:rPr>
        <w:t xml:space="preserve">. Once the milk has been soaked up and the mixture has thickened, pour it into a bowl and put it in a cool place. Before serving, pour the last of the milk </w:t>
      </w:r>
      <w:r w:rsidR="007D081D" w:rsidRPr="00132D0A">
        <w:rPr>
          <w:rFonts w:asciiTheme="majorHAnsi" w:hAnsiTheme="majorHAnsi"/>
          <w:sz w:val="27"/>
          <w:szCs w:val="27"/>
          <w:lang w:val="en-GB"/>
        </w:rPr>
        <w:t>over the top, then sprinkle the milk cake with chopped dried fruit.</w:t>
      </w:r>
    </w:p>
    <w:p w14:paraId="5EAFFCD1" w14:textId="77777777" w:rsidR="007D081D" w:rsidRPr="00132D0A" w:rsidRDefault="007D081D" w:rsidP="00B75C96">
      <w:pPr>
        <w:ind w:firstLine="567"/>
        <w:rPr>
          <w:rFonts w:asciiTheme="majorHAnsi" w:hAnsiTheme="majorHAnsi"/>
          <w:sz w:val="27"/>
          <w:szCs w:val="27"/>
          <w:lang w:val="en-GB"/>
        </w:rPr>
      </w:pPr>
    </w:p>
    <w:p w14:paraId="2E6E8757" w14:textId="1FF6B5AD" w:rsidR="008D7FFE" w:rsidRPr="00132D0A" w:rsidRDefault="0048693C" w:rsidP="0048693C">
      <w:pPr>
        <w:rPr>
          <w:rFonts w:asciiTheme="majorHAnsi" w:hAnsiTheme="majorHAnsi"/>
          <w:sz w:val="27"/>
          <w:szCs w:val="27"/>
          <w:lang w:val="en-GB"/>
        </w:rPr>
      </w:pPr>
      <w:r w:rsidRPr="00132D0A">
        <w:rPr>
          <w:rFonts w:asciiTheme="majorHAnsi" w:hAnsiTheme="majorHAnsi"/>
          <w:sz w:val="27"/>
          <w:szCs w:val="27"/>
          <w:lang w:val="en-GB"/>
        </w:rPr>
        <w:t xml:space="preserve">  </w:t>
      </w:r>
    </w:p>
    <w:tbl>
      <w:tblPr>
        <w:tblStyle w:val="Tabellrutenett"/>
        <w:tblW w:w="0" w:type="auto"/>
        <w:tblLook w:val="04A0" w:firstRow="1" w:lastRow="0" w:firstColumn="1" w:lastColumn="0" w:noHBand="0" w:noVBand="1"/>
      </w:tblPr>
      <w:tblGrid>
        <w:gridCol w:w="4258"/>
        <w:gridCol w:w="4258"/>
      </w:tblGrid>
      <w:tr w:rsidR="008D7FFE" w:rsidRPr="00132D0A" w14:paraId="0A1F066D" w14:textId="77777777" w:rsidTr="008D7FFE">
        <w:tc>
          <w:tcPr>
            <w:tcW w:w="4258" w:type="dxa"/>
          </w:tcPr>
          <w:p w14:paraId="12068FF6" w14:textId="77777777" w:rsidR="008D7FFE" w:rsidRPr="00132D0A" w:rsidRDefault="008D7FFE" w:rsidP="008D7FFE">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20CD96CD" w14:textId="77777777" w:rsidR="008D7FFE" w:rsidRPr="00132D0A" w:rsidRDefault="008D7FFE" w:rsidP="008D7FFE">
            <w:pPr>
              <w:rPr>
                <w:rFonts w:asciiTheme="majorHAnsi" w:hAnsiTheme="majorHAnsi"/>
                <w:sz w:val="27"/>
                <w:szCs w:val="27"/>
                <w:lang w:val="en-GB"/>
              </w:rPr>
            </w:pPr>
          </w:p>
        </w:tc>
      </w:tr>
      <w:tr w:rsidR="008D7FFE" w:rsidRPr="00132D0A" w14:paraId="4C1DB266" w14:textId="77777777" w:rsidTr="008D7FFE">
        <w:tc>
          <w:tcPr>
            <w:tcW w:w="4258" w:type="dxa"/>
          </w:tcPr>
          <w:p w14:paraId="63462FCE" w14:textId="7E4A829B" w:rsidR="008D7FFE" w:rsidRPr="00132D0A" w:rsidRDefault="007D081D" w:rsidP="008D7FFE">
            <w:pPr>
              <w:rPr>
                <w:rFonts w:asciiTheme="majorHAnsi" w:hAnsiTheme="majorHAnsi"/>
                <w:sz w:val="27"/>
                <w:szCs w:val="27"/>
                <w:lang w:val="en-GB"/>
              </w:rPr>
            </w:pPr>
            <w:r w:rsidRPr="00132D0A">
              <w:rPr>
                <w:rFonts w:asciiTheme="majorHAnsi" w:hAnsiTheme="majorHAnsi"/>
                <w:sz w:val="27"/>
                <w:szCs w:val="27"/>
                <w:lang w:val="en-GB"/>
              </w:rPr>
              <w:t>1878-1908</w:t>
            </w:r>
          </w:p>
        </w:tc>
        <w:tc>
          <w:tcPr>
            <w:tcW w:w="4258" w:type="dxa"/>
          </w:tcPr>
          <w:p w14:paraId="16A4D21F" w14:textId="77777777" w:rsidR="008D7FFE" w:rsidRPr="00132D0A" w:rsidRDefault="008D7FFE" w:rsidP="008D7FFE">
            <w:pPr>
              <w:rPr>
                <w:rFonts w:asciiTheme="majorHAnsi" w:hAnsiTheme="majorHAnsi"/>
                <w:sz w:val="27"/>
                <w:szCs w:val="27"/>
                <w:lang w:val="en-GB"/>
              </w:rPr>
            </w:pPr>
          </w:p>
        </w:tc>
      </w:tr>
      <w:tr w:rsidR="008D7FFE" w:rsidRPr="00132D0A" w14:paraId="28F98BAC" w14:textId="77777777" w:rsidTr="008D7FFE">
        <w:tc>
          <w:tcPr>
            <w:tcW w:w="4258" w:type="dxa"/>
          </w:tcPr>
          <w:p w14:paraId="2A51C34E" w14:textId="77777777" w:rsidR="008D7FFE" w:rsidRPr="00132D0A" w:rsidRDefault="008D7FFE" w:rsidP="008D7FFE">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1DBE4F6B" w14:textId="77777777" w:rsidR="008D7FFE" w:rsidRPr="00132D0A" w:rsidRDefault="008D7FFE" w:rsidP="008D7FFE">
            <w:pPr>
              <w:rPr>
                <w:rFonts w:asciiTheme="majorHAnsi" w:hAnsiTheme="majorHAnsi"/>
                <w:sz w:val="27"/>
                <w:szCs w:val="27"/>
                <w:lang w:val="en-GB"/>
              </w:rPr>
            </w:pPr>
          </w:p>
        </w:tc>
      </w:tr>
      <w:tr w:rsidR="008D7FFE" w:rsidRPr="00132D0A" w14:paraId="53135CFC" w14:textId="77777777" w:rsidTr="008D7FFE">
        <w:tc>
          <w:tcPr>
            <w:tcW w:w="4258" w:type="dxa"/>
          </w:tcPr>
          <w:p w14:paraId="08700A1F" w14:textId="0B817351" w:rsidR="008D7FFE" w:rsidRPr="00132D0A" w:rsidRDefault="007D081D" w:rsidP="00D93ECE">
            <w:pPr>
              <w:pStyle w:val="ToC1"/>
              <w:rPr>
                <w:rFonts w:asciiTheme="majorHAnsi" w:hAnsiTheme="majorHAnsi"/>
              </w:rPr>
            </w:pPr>
            <w:bookmarkStart w:id="15" w:name="_Toc347431750"/>
            <w:r w:rsidRPr="00132D0A">
              <w:t>EASTERN RUMELIA</w:t>
            </w:r>
            <w:bookmarkEnd w:id="15"/>
          </w:p>
        </w:tc>
        <w:tc>
          <w:tcPr>
            <w:tcW w:w="4258" w:type="dxa"/>
          </w:tcPr>
          <w:p w14:paraId="4D41096C" w14:textId="77777777" w:rsidR="008D7FFE" w:rsidRPr="00132D0A" w:rsidRDefault="008D7FFE" w:rsidP="008D7FFE">
            <w:pPr>
              <w:rPr>
                <w:rFonts w:asciiTheme="majorHAnsi" w:hAnsiTheme="majorHAnsi"/>
                <w:sz w:val="27"/>
                <w:szCs w:val="27"/>
                <w:lang w:val="en-GB"/>
              </w:rPr>
            </w:pPr>
          </w:p>
        </w:tc>
      </w:tr>
      <w:tr w:rsidR="008D7FFE" w:rsidRPr="00132D0A" w14:paraId="5887F252" w14:textId="77777777" w:rsidTr="008D7FFE">
        <w:tc>
          <w:tcPr>
            <w:tcW w:w="4258" w:type="dxa"/>
          </w:tcPr>
          <w:p w14:paraId="28E306D7" w14:textId="77777777" w:rsidR="008D7FFE" w:rsidRPr="00132D0A" w:rsidRDefault="008D7FFE" w:rsidP="008D7FFE">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288A3109" w14:textId="77777777" w:rsidR="008D7FFE" w:rsidRPr="00132D0A" w:rsidRDefault="008D7FFE" w:rsidP="008D7FFE">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8D7FFE" w:rsidRPr="00132D0A" w14:paraId="592576E9" w14:textId="77777777" w:rsidTr="008D7FFE">
        <w:tc>
          <w:tcPr>
            <w:tcW w:w="4258" w:type="dxa"/>
          </w:tcPr>
          <w:p w14:paraId="72681BA3" w14:textId="00319969" w:rsidR="008D7FFE" w:rsidRPr="00132D0A" w:rsidRDefault="007D081D" w:rsidP="008D7FFE">
            <w:pPr>
              <w:rPr>
                <w:rFonts w:asciiTheme="majorHAnsi" w:hAnsiTheme="majorHAnsi"/>
                <w:sz w:val="27"/>
                <w:szCs w:val="27"/>
                <w:lang w:val="en-GB"/>
              </w:rPr>
            </w:pPr>
            <w:r w:rsidRPr="00132D0A">
              <w:rPr>
                <w:rFonts w:asciiTheme="majorHAnsi" w:hAnsiTheme="majorHAnsi"/>
                <w:sz w:val="27"/>
                <w:szCs w:val="27"/>
                <w:lang w:val="en-GB"/>
              </w:rPr>
              <w:t>975,030</w:t>
            </w:r>
          </w:p>
        </w:tc>
        <w:tc>
          <w:tcPr>
            <w:tcW w:w="4258" w:type="dxa"/>
          </w:tcPr>
          <w:p w14:paraId="1EF932FB" w14:textId="61293E00" w:rsidR="008D7FFE" w:rsidRPr="00132D0A" w:rsidRDefault="007D081D" w:rsidP="008D7FFE">
            <w:pPr>
              <w:rPr>
                <w:rFonts w:asciiTheme="majorHAnsi" w:hAnsiTheme="majorHAnsi"/>
                <w:sz w:val="27"/>
                <w:szCs w:val="27"/>
                <w:lang w:val="en-GB"/>
              </w:rPr>
            </w:pPr>
            <w:r w:rsidRPr="00132D0A">
              <w:rPr>
                <w:rFonts w:asciiTheme="majorHAnsi" w:hAnsiTheme="majorHAnsi"/>
                <w:sz w:val="27"/>
                <w:szCs w:val="27"/>
                <w:lang w:val="en-GB"/>
              </w:rPr>
              <w:t>32,550</w:t>
            </w:r>
            <w:r w:rsidR="000F7DD4" w:rsidRPr="00132D0A">
              <w:rPr>
                <w:rFonts w:asciiTheme="majorHAnsi" w:hAnsiTheme="majorHAnsi"/>
                <w:sz w:val="27"/>
                <w:szCs w:val="27"/>
                <w:lang w:val="en-GB"/>
              </w:rPr>
              <w:t xml:space="preserve"> km</w:t>
            </w:r>
            <w:r w:rsidR="008D7FFE" w:rsidRPr="00132D0A">
              <w:rPr>
                <w:rFonts w:asciiTheme="majorHAnsi" w:hAnsiTheme="majorHAnsi"/>
                <w:sz w:val="27"/>
                <w:szCs w:val="27"/>
                <w:vertAlign w:val="superscript"/>
                <w:lang w:val="en-GB"/>
              </w:rPr>
              <w:t>2</w:t>
            </w:r>
          </w:p>
        </w:tc>
      </w:tr>
      <w:tr w:rsidR="008D7FFE" w:rsidRPr="00132D0A" w14:paraId="3C1FFEC3" w14:textId="77777777" w:rsidTr="008D7FFE">
        <w:tc>
          <w:tcPr>
            <w:tcW w:w="4258" w:type="dxa"/>
          </w:tcPr>
          <w:p w14:paraId="37914B19" w14:textId="77777777" w:rsidR="00BC4CF1" w:rsidRPr="00132D0A" w:rsidRDefault="00BC4CF1" w:rsidP="008D7FFE">
            <w:pPr>
              <w:rPr>
                <w:rFonts w:asciiTheme="majorHAnsi" w:hAnsiTheme="majorHAnsi"/>
                <w:sz w:val="27"/>
                <w:szCs w:val="27"/>
                <w:lang w:val="en-GB"/>
              </w:rPr>
            </w:pPr>
            <w:r w:rsidRPr="00132D0A">
              <w:rPr>
                <w:rFonts w:asciiTheme="majorHAnsi" w:hAnsiTheme="majorHAnsi"/>
                <w:sz w:val="27"/>
                <w:szCs w:val="27"/>
                <w:lang w:val="en-GB"/>
              </w:rPr>
              <w:t xml:space="preserve">Plovdiv </w:t>
            </w:r>
          </w:p>
          <w:p w14:paraId="0C333A59" w14:textId="5BFABCA5" w:rsidR="007D081D" w:rsidRPr="00132D0A" w:rsidRDefault="007D081D" w:rsidP="008D7FFE">
            <w:pPr>
              <w:rPr>
                <w:rFonts w:asciiTheme="majorHAnsi" w:hAnsiTheme="majorHAnsi"/>
                <w:sz w:val="27"/>
                <w:szCs w:val="27"/>
                <w:lang w:val="en-GB"/>
              </w:rPr>
            </w:pPr>
            <w:r w:rsidRPr="00132D0A">
              <w:rPr>
                <w:rFonts w:asciiTheme="majorHAnsi" w:hAnsiTheme="majorHAnsi"/>
                <w:sz w:val="27"/>
                <w:szCs w:val="27"/>
                <w:lang w:val="en-GB"/>
              </w:rPr>
              <w:t>BULGARIA</w:t>
            </w:r>
          </w:p>
          <w:p w14:paraId="7BB714BD" w14:textId="77777777" w:rsidR="007D081D" w:rsidRPr="00132D0A" w:rsidRDefault="007D081D" w:rsidP="008D7FFE">
            <w:pPr>
              <w:rPr>
                <w:rFonts w:asciiTheme="majorHAnsi" w:hAnsiTheme="majorHAnsi"/>
                <w:sz w:val="27"/>
                <w:szCs w:val="27"/>
                <w:lang w:val="en-GB"/>
              </w:rPr>
            </w:pPr>
            <w:r w:rsidRPr="00132D0A">
              <w:rPr>
                <w:rFonts w:asciiTheme="majorHAnsi" w:hAnsiTheme="majorHAnsi"/>
                <w:sz w:val="27"/>
                <w:szCs w:val="27"/>
                <w:lang w:val="en-GB"/>
              </w:rPr>
              <w:t>EASTERN RUMELIA</w:t>
            </w:r>
          </w:p>
          <w:p w14:paraId="45F852B7" w14:textId="6915F769" w:rsidR="00BC4CF1" w:rsidRPr="00132D0A" w:rsidRDefault="00BC4CF1" w:rsidP="00BC4CF1">
            <w:pPr>
              <w:rPr>
                <w:rFonts w:asciiTheme="majorHAnsi" w:hAnsiTheme="majorHAnsi"/>
                <w:sz w:val="27"/>
                <w:szCs w:val="27"/>
                <w:lang w:val="en-GB"/>
              </w:rPr>
            </w:pPr>
            <w:r w:rsidRPr="00132D0A">
              <w:rPr>
                <w:rFonts w:asciiTheme="majorHAnsi" w:hAnsiTheme="majorHAnsi"/>
                <w:sz w:val="27"/>
                <w:szCs w:val="27"/>
                <w:lang w:val="en-GB"/>
              </w:rPr>
              <w:t>RUSSIA</w:t>
            </w:r>
          </w:p>
          <w:p w14:paraId="11413E1B" w14:textId="2826C0F9" w:rsidR="007D081D" w:rsidRPr="00132D0A" w:rsidRDefault="00BC4CF1" w:rsidP="008D7FFE">
            <w:pPr>
              <w:rPr>
                <w:rFonts w:asciiTheme="majorHAnsi" w:hAnsiTheme="majorHAnsi"/>
                <w:sz w:val="27"/>
                <w:szCs w:val="27"/>
                <w:lang w:val="en-GB"/>
              </w:rPr>
            </w:pPr>
            <w:r w:rsidRPr="00132D0A">
              <w:rPr>
                <w:rFonts w:asciiTheme="majorHAnsi" w:hAnsiTheme="majorHAnsi"/>
                <w:sz w:val="27"/>
                <w:szCs w:val="27"/>
                <w:lang w:val="en-GB"/>
              </w:rPr>
              <w:t>MACEDONIA</w:t>
            </w:r>
          </w:p>
          <w:p w14:paraId="0D4FBD89" w14:textId="682D34AB" w:rsidR="007D081D" w:rsidRPr="00132D0A" w:rsidRDefault="007D081D" w:rsidP="008D7FFE">
            <w:pPr>
              <w:rPr>
                <w:rFonts w:asciiTheme="majorHAnsi" w:hAnsiTheme="majorHAnsi"/>
                <w:sz w:val="27"/>
                <w:szCs w:val="27"/>
                <w:lang w:val="en-GB"/>
              </w:rPr>
            </w:pPr>
            <w:r w:rsidRPr="00132D0A">
              <w:rPr>
                <w:rFonts w:asciiTheme="majorHAnsi" w:hAnsiTheme="majorHAnsi"/>
                <w:sz w:val="27"/>
                <w:szCs w:val="27"/>
                <w:lang w:val="en-GB"/>
              </w:rPr>
              <w:t>THE BLACK SEA</w:t>
            </w:r>
          </w:p>
        </w:tc>
        <w:tc>
          <w:tcPr>
            <w:tcW w:w="4258" w:type="dxa"/>
          </w:tcPr>
          <w:p w14:paraId="4726F208" w14:textId="77777777" w:rsidR="008D7FFE" w:rsidRPr="00132D0A" w:rsidRDefault="008D7FFE" w:rsidP="008D7FFE">
            <w:pPr>
              <w:rPr>
                <w:rFonts w:asciiTheme="majorHAnsi" w:hAnsiTheme="majorHAnsi"/>
                <w:sz w:val="27"/>
                <w:szCs w:val="27"/>
                <w:lang w:val="en-GB"/>
              </w:rPr>
            </w:pPr>
          </w:p>
        </w:tc>
      </w:tr>
    </w:tbl>
    <w:p w14:paraId="614AEA2C" w14:textId="77777777" w:rsidR="008D7FFE" w:rsidRPr="00132D0A" w:rsidRDefault="008D7FFE" w:rsidP="00DC054A">
      <w:pPr>
        <w:ind w:firstLine="567"/>
        <w:rPr>
          <w:rFonts w:asciiTheme="majorHAnsi" w:hAnsiTheme="majorHAnsi"/>
          <w:sz w:val="27"/>
          <w:szCs w:val="27"/>
          <w:lang w:val="en-GB"/>
        </w:rPr>
      </w:pPr>
    </w:p>
    <w:p w14:paraId="294A7663" w14:textId="5B218B98" w:rsidR="007D081D" w:rsidRPr="00132D0A" w:rsidRDefault="00BC4CF1" w:rsidP="00292323">
      <w:pPr>
        <w:rPr>
          <w:rFonts w:asciiTheme="majorHAnsi" w:hAnsiTheme="majorHAnsi"/>
          <w:b/>
          <w:sz w:val="27"/>
          <w:szCs w:val="27"/>
          <w:lang w:val="en-GB"/>
        </w:rPr>
      </w:pPr>
      <w:r w:rsidRPr="00132D0A">
        <w:rPr>
          <w:rFonts w:asciiTheme="majorHAnsi" w:hAnsiTheme="majorHAnsi"/>
          <w:b/>
          <w:sz w:val="27"/>
          <w:szCs w:val="27"/>
          <w:lang w:val="en-GB"/>
        </w:rPr>
        <w:t>Drawing-Board C</w:t>
      </w:r>
      <w:r w:rsidR="00292323" w:rsidRPr="00132D0A">
        <w:rPr>
          <w:rFonts w:asciiTheme="majorHAnsi" w:hAnsiTheme="majorHAnsi"/>
          <w:b/>
          <w:sz w:val="27"/>
          <w:szCs w:val="27"/>
          <w:lang w:val="en-GB"/>
        </w:rPr>
        <w:t>ountry</w:t>
      </w:r>
    </w:p>
    <w:p w14:paraId="5D2F8091" w14:textId="113CBC71" w:rsidR="00381BE0" w:rsidRPr="00132D0A" w:rsidRDefault="007D081D" w:rsidP="00BE1F3D">
      <w:pPr>
        <w:rPr>
          <w:rFonts w:asciiTheme="majorHAnsi" w:hAnsiTheme="majorHAnsi"/>
          <w:sz w:val="27"/>
          <w:szCs w:val="27"/>
          <w:lang w:val="en-GB"/>
        </w:rPr>
      </w:pPr>
      <w:r w:rsidRPr="00132D0A">
        <w:rPr>
          <w:rFonts w:asciiTheme="majorHAnsi" w:hAnsiTheme="majorHAnsi"/>
          <w:sz w:val="27"/>
          <w:szCs w:val="27"/>
          <w:lang w:val="en-GB"/>
        </w:rPr>
        <w:t xml:space="preserve">The Balkans have always been an unsettled region. At the end of the 1870s, conflict breaks out again, this time in the areas down </w:t>
      </w:r>
      <w:r w:rsidR="00EA55EC" w:rsidRPr="00132D0A">
        <w:rPr>
          <w:rFonts w:asciiTheme="majorHAnsi" w:hAnsiTheme="majorHAnsi"/>
          <w:sz w:val="27"/>
          <w:szCs w:val="27"/>
          <w:lang w:val="en-GB"/>
        </w:rPr>
        <w:t>towards</w:t>
      </w:r>
      <w:r w:rsidRPr="00132D0A">
        <w:rPr>
          <w:rFonts w:asciiTheme="majorHAnsi" w:hAnsiTheme="majorHAnsi"/>
          <w:sz w:val="27"/>
          <w:szCs w:val="27"/>
          <w:lang w:val="en-GB"/>
        </w:rPr>
        <w:t xml:space="preserve"> the Black Sea</w:t>
      </w:r>
      <w:r w:rsidR="00EA55EC" w:rsidRPr="00132D0A">
        <w:rPr>
          <w:rFonts w:asciiTheme="majorHAnsi" w:hAnsiTheme="majorHAnsi"/>
          <w:sz w:val="27"/>
          <w:szCs w:val="27"/>
          <w:lang w:val="en-GB"/>
        </w:rPr>
        <w:t xml:space="preserve"> in</w:t>
      </w:r>
      <w:r w:rsidRPr="00132D0A">
        <w:rPr>
          <w:rFonts w:asciiTheme="majorHAnsi" w:hAnsiTheme="majorHAnsi"/>
          <w:sz w:val="27"/>
          <w:szCs w:val="27"/>
          <w:lang w:val="en-GB"/>
        </w:rPr>
        <w:t xml:space="preserve"> the e</w:t>
      </w:r>
      <w:r w:rsidR="00381BE0" w:rsidRPr="00132D0A">
        <w:rPr>
          <w:rFonts w:asciiTheme="majorHAnsi" w:hAnsiTheme="majorHAnsi"/>
          <w:sz w:val="27"/>
          <w:szCs w:val="27"/>
          <w:lang w:val="en-GB"/>
        </w:rPr>
        <w:t xml:space="preserve">ast. International diplomacy proves all but </w:t>
      </w:r>
      <w:r w:rsidR="00EA55EC" w:rsidRPr="00132D0A">
        <w:rPr>
          <w:rFonts w:asciiTheme="majorHAnsi" w:hAnsiTheme="majorHAnsi"/>
          <w:sz w:val="27"/>
          <w:szCs w:val="27"/>
          <w:lang w:val="en-GB"/>
        </w:rPr>
        <w:t>useless</w:t>
      </w:r>
      <w:r w:rsidR="00381BE0" w:rsidRPr="00132D0A">
        <w:rPr>
          <w:rFonts w:asciiTheme="majorHAnsi" w:hAnsiTheme="majorHAnsi"/>
          <w:sz w:val="27"/>
          <w:szCs w:val="27"/>
          <w:lang w:val="en-GB"/>
        </w:rPr>
        <w:t xml:space="preserve"> and several of the </w:t>
      </w:r>
      <w:r w:rsidR="00EA55EC" w:rsidRPr="00132D0A">
        <w:rPr>
          <w:rFonts w:asciiTheme="majorHAnsi" w:hAnsiTheme="majorHAnsi"/>
          <w:sz w:val="27"/>
          <w:szCs w:val="27"/>
          <w:lang w:val="en-GB"/>
        </w:rPr>
        <w:t>great</w:t>
      </w:r>
      <w:r w:rsidR="007D1C7B" w:rsidRPr="00132D0A">
        <w:rPr>
          <w:rFonts w:asciiTheme="majorHAnsi" w:hAnsiTheme="majorHAnsi"/>
          <w:sz w:val="27"/>
          <w:szCs w:val="27"/>
          <w:lang w:val="en-GB"/>
        </w:rPr>
        <w:t xml:space="preserve"> powers in the W</w:t>
      </w:r>
      <w:r w:rsidR="00381BE0" w:rsidRPr="00132D0A">
        <w:rPr>
          <w:rFonts w:asciiTheme="majorHAnsi" w:hAnsiTheme="majorHAnsi"/>
          <w:sz w:val="27"/>
          <w:szCs w:val="27"/>
          <w:lang w:val="en-GB"/>
        </w:rPr>
        <w:t xml:space="preserve">est send in agents, partly to try and influence the situation and partly to get </w:t>
      </w:r>
      <w:r w:rsidR="00EA55EC" w:rsidRPr="00132D0A">
        <w:rPr>
          <w:rFonts w:asciiTheme="majorHAnsi" w:hAnsiTheme="majorHAnsi"/>
          <w:sz w:val="27"/>
          <w:szCs w:val="27"/>
          <w:lang w:val="en-GB"/>
        </w:rPr>
        <w:t>some</w:t>
      </w:r>
      <w:r w:rsidR="00381BE0" w:rsidRPr="00132D0A">
        <w:rPr>
          <w:rFonts w:asciiTheme="majorHAnsi" w:hAnsiTheme="majorHAnsi"/>
          <w:sz w:val="27"/>
          <w:szCs w:val="27"/>
          <w:lang w:val="en-GB"/>
        </w:rPr>
        <w:t xml:space="preserve"> idea of what’s actually going on there.</w:t>
      </w:r>
    </w:p>
    <w:p w14:paraId="288EB24A" w14:textId="77777777" w:rsidR="00381BE0" w:rsidRPr="00132D0A" w:rsidRDefault="00381BE0" w:rsidP="007D081D">
      <w:pPr>
        <w:rPr>
          <w:rFonts w:asciiTheme="majorHAnsi" w:hAnsiTheme="majorHAnsi"/>
          <w:sz w:val="27"/>
          <w:szCs w:val="27"/>
          <w:lang w:val="en-GB"/>
        </w:rPr>
      </w:pPr>
    </w:p>
    <w:p w14:paraId="055A7DF4" w14:textId="453EE146" w:rsidR="00381BE0" w:rsidRPr="00132D0A" w:rsidRDefault="00381BE0" w:rsidP="007D081D">
      <w:pPr>
        <w:rPr>
          <w:rFonts w:asciiTheme="majorHAnsi" w:hAnsiTheme="majorHAnsi"/>
          <w:sz w:val="27"/>
          <w:szCs w:val="27"/>
          <w:lang w:val="en-GB"/>
        </w:rPr>
      </w:pPr>
      <w:r w:rsidRPr="00132D0A">
        <w:rPr>
          <w:rFonts w:asciiTheme="majorHAnsi" w:hAnsiTheme="majorHAnsi"/>
          <w:sz w:val="27"/>
          <w:szCs w:val="27"/>
          <w:lang w:val="en-GB"/>
        </w:rPr>
        <w:t xml:space="preserve">The same </w:t>
      </w:r>
      <w:r w:rsidR="00EA55EC" w:rsidRPr="00132D0A">
        <w:rPr>
          <w:rFonts w:asciiTheme="majorHAnsi" w:hAnsiTheme="majorHAnsi"/>
          <w:sz w:val="27"/>
          <w:szCs w:val="27"/>
          <w:lang w:val="en-GB"/>
        </w:rPr>
        <w:t>setting</w:t>
      </w:r>
      <w:r w:rsidRPr="00132D0A">
        <w:rPr>
          <w:rFonts w:asciiTheme="majorHAnsi" w:hAnsiTheme="majorHAnsi"/>
          <w:sz w:val="27"/>
          <w:szCs w:val="27"/>
          <w:lang w:val="en-GB"/>
        </w:rPr>
        <w:t xml:space="preserve"> – if a little</w:t>
      </w:r>
      <w:r w:rsidR="00EA55EC" w:rsidRPr="00132D0A">
        <w:rPr>
          <w:rFonts w:asciiTheme="majorHAnsi" w:hAnsiTheme="majorHAnsi"/>
          <w:sz w:val="27"/>
          <w:szCs w:val="27"/>
          <w:lang w:val="en-GB"/>
        </w:rPr>
        <w:t xml:space="preserve"> closer to our own times – is used</w:t>
      </w:r>
      <w:r w:rsidRPr="00132D0A">
        <w:rPr>
          <w:rFonts w:asciiTheme="majorHAnsi" w:hAnsiTheme="majorHAnsi"/>
          <w:sz w:val="27"/>
          <w:szCs w:val="27"/>
          <w:lang w:val="en-GB"/>
        </w:rPr>
        <w:t xml:space="preserve"> in Francis Van Wyck Mason’s novel, </w:t>
      </w:r>
      <w:r w:rsidRPr="00132D0A">
        <w:rPr>
          <w:rFonts w:asciiTheme="majorHAnsi" w:hAnsiTheme="majorHAnsi"/>
          <w:sz w:val="27"/>
          <w:szCs w:val="27"/>
          <w:u w:val="single"/>
          <w:lang w:val="en-GB"/>
        </w:rPr>
        <w:t>Dardanelles Derelict</w:t>
      </w:r>
      <w:r w:rsidR="00292323" w:rsidRPr="00132D0A">
        <w:rPr>
          <w:rFonts w:asciiTheme="majorHAnsi" w:hAnsiTheme="majorHAnsi"/>
          <w:sz w:val="27"/>
          <w:szCs w:val="27"/>
          <w:u w:val="single"/>
          <w:lang w:val="en-GB"/>
        </w:rPr>
        <w:t>.</w:t>
      </w:r>
      <w:r w:rsidRPr="00132D0A">
        <w:rPr>
          <w:rFonts w:asciiTheme="majorHAnsi" w:hAnsiTheme="majorHAnsi"/>
          <w:sz w:val="27"/>
          <w:szCs w:val="27"/>
          <w:lang w:val="en-GB"/>
        </w:rPr>
        <w:t xml:space="preserve"> It opens with two American agents </w:t>
      </w:r>
      <w:r w:rsidR="0078091E" w:rsidRPr="00132D0A">
        <w:rPr>
          <w:rFonts w:asciiTheme="majorHAnsi" w:hAnsiTheme="majorHAnsi"/>
          <w:sz w:val="27"/>
          <w:szCs w:val="27"/>
          <w:lang w:val="en-GB"/>
        </w:rPr>
        <w:t>in parachutes above</w:t>
      </w:r>
      <w:r w:rsidR="00EA55EC" w:rsidRPr="00132D0A">
        <w:rPr>
          <w:rFonts w:asciiTheme="majorHAnsi" w:hAnsiTheme="majorHAnsi"/>
          <w:sz w:val="27"/>
          <w:szCs w:val="27"/>
          <w:lang w:val="en-GB"/>
        </w:rPr>
        <w:t xml:space="preserve"> a snowbound</w:t>
      </w:r>
      <w:r w:rsidRPr="00132D0A">
        <w:rPr>
          <w:rFonts w:asciiTheme="majorHAnsi" w:hAnsiTheme="majorHAnsi"/>
          <w:sz w:val="27"/>
          <w:szCs w:val="27"/>
          <w:lang w:val="en-GB"/>
        </w:rPr>
        <w:t xml:space="preserve"> mountain landscape</w:t>
      </w:r>
      <w:r w:rsidR="0078091E" w:rsidRPr="00132D0A">
        <w:rPr>
          <w:rFonts w:asciiTheme="majorHAnsi" w:hAnsiTheme="majorHAnsi"/>
          <w:sz w:val="27"/>
          <w:szCs w:val="27"/>
          <w:lang w:val="en-GB"/>
        </w:rPr>
        <w:t xml:space="preserve">: </w:t>
      </w:r>
      <w:r w:rsidR="007D1C7B" w:rsidRPr="00132D0A">
        <w:rPr>
          <w:rFonts w:asciiTheme="majorHAnsi" w:hAnsiTheme="majorHAnsi"/>
          <w:sz w:val="27"/>
          <w:szCs w:val="27"/>
          <w:lang w:val="en-GB"/>
        </w:rPr>
        <w:t xml:space="preserve">one is Hugh North, a James </w:t>
      </w:r>
      <w:r w:rsidR="00292323" w:rsidRPr="00132D0A">
        <w:rPr>
          <w:rFonts w:asciiTheme="majorHAnsi" w:hAnsiTheme="majorHAnsi"/>
          <w:sz w:val="27"/>
          <w:szCs w:val="27"/>
          <w:lang w:val="en-GB"/>
        </w:rPr>
        <w:t>Bond-</w:t>
      </w:r>
      <w:r w:rsidR="0078091E" w:rsidRPr="00132D0A">
        <w:rPr>
          <w:rFonts w:asciiTheme="majorHAnsi" w:hAnsiTheme="majorHAnsi"/>
          <w:sz w:val="27"/>
          <w:szCs w:val="27"/>
          <w:lang w:val="en-GB"/>
        </w:rPr>
        <w:t>style character who appears in several of Wyck Mason’s action novels, and the other is the female agent</w:t>
      </w:r>
      <w:r w:rsidR="00292323" w:rsidRPr="00132D0A">
        <w:rPr>
          <w:rFonts w:asciiTheme="majorHAnsi" w:hAnsiTheme="majorHAnsi"/>
          <w:sz w:val="27"/>
          <w:szCs w:val="27"/>
          <w:lang w:val="en-GB"/>
        </w:rPr>
        <w:t>,</w:t>
      </w:r>
      <w:r w:rsidR="0078091E" w:rsidRPr="00132D0A">
        <w:rPr>
          <w:rFonts w:asciiTheme="majorHAnsi" w:hAnsiTheme="majorHAnsi"/>
          <w:sz w:val="27"/>
          <w:szCs w:val="27"/>
          <w:lang w:val="en-GB"/>
        </w:rPr>
        <w:t xml:space="preserve"> Jingles Lawson. They </w:t>
      </w:r>
      <w:r w:rsidR="00EA55EC" w:rsidRPr="00132D0A">
        <w:rPr>
          <w:rFonts w:asciiTheme="majorHAnsi" w:hAnsiTheme="majorHAnsi"/>
          <w:sz w:val="27"/>
          <w:szCs w:val="27"/>
          <w:lang w:val="en-GB"/>
        </w:rPr>
        <w:t>have</w:t>
      </w:r>
      <w:r w:rsidR="0078091E" w:rsidRPr="00132D0A">
        <w:rPr>
          <w:rFonts w:asciiTheme="majorHAnsi" w:hAnsiTheme="majorHAnsi"/>
          <w:sz w:val="27"/>
          <w:szCs w:val="27"/>
          <w:lang w:val="en-GB"/>
        </w:rPr>
        <w:t xml:space="preserve"> </w:t>
      </w:r>
      <w:r w:rsidR="00292323" w:rsidRPr="00132D0A">
        <w:rPr>
          <w:rFonts w:asciiTheme="majorHAnsi" w:hAnsiTheme="majorHAnsi"/>
          <w:sz w:val="27"/>
          <w:szCs w:val="27"/>
          <w:lang w:val="en-GB"/>
        </w:rPr>
        <w:t xml:space="preserve">disguised </w:t>
      </w:r>
      <w:r w:rsidR="00EA55EC" w:rsidRPr="00132D0A">
        <w:rPr>
          <w:rFonts w:asciiTheme="majorHAnsi" w:hAnsiTheme="majorHAnsi"/>
          <w:sz w:val="27"/>
          <w:szCs w:val="27"/>
          <w:lang w:val="en-GB"/>
        </w:rPr>
        <w:t xml:space="preserve">themselves in advance </w:t>
      </w:r>
      <w:r w:rsidR="0078091E" w:rsidRPr="00132D0A">
        <w:rPr>
          <w:rFonts w:asciiTheme="majorHAnsi" w:hAnsiTheme="majorHAnsi"/>
          <w:sz w:val="27"/>
          <w:szCs w:val="27"/>
          <w:lang w:val="en-GB"/>
        </w:rPr>
        <w:t xml:space="preserve">as farmers, and North has to wear a wig because the men in the area never cut their hair. </w:t>
      </w:r>
      <w:r w:rsidR="00DB50D6" w:rsidRPr="00132D0A">
        <w:rPr>
          <w:rFonts w:asciiTheme="majorHAnsi" w:hAnsiTheme="majorHAnsi"/>
          <w:sz w:val="27"/>
          <w:szCs w:val="27"/>
          <w:lang w:val="en-GB"/>
        </w:rPr>
        <w:t>Mean</w:t>
      </w:r>
      <w:r w:rsidR="0078091E" w:rsidRPr="00132D0A">
        <w:rPr>
          <w:rFonts w:asciiTheme="majorHAnsi" w:hAnsiTheme="majorHAnsi"/>
          <w:sz w:val="27"/>
          <w:szCs w:val="27"/>
          <w:lang w:val="en-GB"/>
        </w:rPr>
        <w:t xml:space="preserve">time, all </w:t>
      </w:r>
      <w:r w:rsidR="00BE1F3D" w:rsidRPr="00132D0A">
        <w:rPr>
          <w:rFonts w:asciiTheme="majorHAnsi" w:hAnsiTheme="majorHAnsi"/>
          <w:sz w:val="27"/>
          <w:szCs w:val="27"/>
          <w:lang w:val="en-GB"/>
        </w:rPr>
        <w:t>other</w:t>
      </w:r>
      <w:r w:rsidR="0078091E" w:rsidRPr="00132D0A">
        <w:rPr>
          <w:rFonts w:asciiTheme="majorHAnsi" w:hAnsiTheme="majorHAnsi"/>
          <w:sz w:val="27"/>
          <w:szCs w:val="27"/>
          <w:lang w:val="en-GB"/>
        </w:rPr>
        <w:t xml:space="preserve"> bodily hair is shaven</w:t>
      </w:r>
      <w:r w:rsidR="00DB50D6" w:rsidRPr="00132D0A">
        <w:rPr>
          <w:rFonts w:asciiTheme="majorHAnsi" w:hAnsiTheme="majorHAnsi"/>
          <w:sz w:val="27"/>
          <w:szCs w:val="27"/>
          <w:lang w:val="en-GB"/>
        </w:rPr>
        <w:t xml:space="preserve"> off</w:t>
      </w:r>
      <w:r w:rsidR="0078091E" w:rsidRPr="00132D0A">
        <w:rPr>
          <w:rFonts w:asciiTheme="majorHAnsi" w:hAnsiTheme="majorHAnsi"/>
          <w:sz w:val="27"/>
          <w:szCs w:val="27"/>
          <w:lang w:val="en-GB"/>
        </w:rPr>
        <w:t xml:space="preserve">, also </w:t>
      </w:r>
      <w:r w:rsidR="00292323" w:rsidRPr="00132D0A">
        <w:rPr>
          <w:rFonts w:asciiTheme="majorHAnsi" w:hAnsiTheme="majorHAnsi"/>
          <w:sz w:val="27"/>
          <w:szCs w:val="27"/>
          <w:lang w:val="en-GB"/>
        </w:rPr>
        <w:t>in accordance with</w:t>
      </w:r>
      <w:r w:rsidR="0078091E" w:rsidRPr="00132D0A">
        <w:rPr>
          <w:rFonts w:asciiTheme="majorHAnsi" w:hAnsiTheme="majorHAnsi"/>
          <w:sz w:val="27"/>
          <w:szCs w:val="27"/>
          <w:lang w:val="en-GB"/>
        </w:rPr>
        <w:t xml:space="preserve"> local tradition,</w:t>
      </w:r>
      <w:r w:rsidR="00E773F3" w:rsidRPr="00132D0A">
        <w:rPr>
          <w:rFonts w:asciiTheme="majorHAnsi" w:hAnsiTheme="majorHAnsi"/>
          <w:sz w:val="27"/>
          <w:szCs w:val="27"/>
          <w:lang w:val="en-GB"/>
        </w:rPr>
        <w:t xml:space="preserve"> </w:t>
      </w:r>
      <w:r w:rsidR="004247D1" w:rsidRPr="00132D0A">
        <w:rPr>
          <w:rFonts w:asciiTheme="majorHAnsi" w:hAnsiTheme="majorHAnsi"/>
          <w:sz w:val="27"/>
          <w:szCs w:val="27"/>
          <w:lang w:val="en-GB"/>
        </w:rPr>
        <w:t>‘</w:t>
      </w:r>
      <w:r w:rsidR="00E773F3" w:rsidRPr="00132D0A">
        <w:rPr>
          <w:rFonts w:asciiTheme="majorHAnsi" w:hAnsiTheme="majorHAnsi"/>
          <w:sz w:val="27"/>
          <w:szCs w:val="27"/>
          <w:lang w:val="en-GB"/>
        </w:rPr>
        <w:t>apparently to ward off vermin</w:t>
      </w:r>
      <w:r w:rsidR="004247D1" w:rsidRPr="00132D0A">
        <w:rPr>
          <w:rFonts w:asciiTheme="majorHAnsi" w:hAnsiTheme="majorHAnsi"/>
          <w:sz w:val="27"/>
          <w:szCs w:val="27"/>
          <w:lang w:val="en-GB"/>
        </w:rPr>
        <w:t>’</w:t>
      </w:r>
      <w:r w:rsidR="00E773F3" w:rsidRPr="00132D0A">
        <w:rPr>
          <w:rFonts w:asciiTheme="majorHAnsi" w:hAnsiTheme="majorHAnsi"/>
          <w:sz w:val="27"/>
          <w:szCs w:val="27"/>
          <w:lang w:val="en-GB"/>
        </w:rPr>
        <w:t xml:space="preserve">, </w:t>
      </w:r>
      <w:r w:rsidR="00BE1F3D" w:rsidRPr="00132D0A">
        <w:rPr>
          <w:rFonts w:asciiTheme="majorHAnsi" w:hAnsiTheme="majorHAnsi"/>
          <w:sz w:val="27"/>
          <w:szCs w:val="27"/>
          <w:lang w:val="en-GB"/>
        </w:rPr>
        <w:t>says</w:t>
      </w:r>
      <w:r w:rsidR="00E773F3" w:rsidRPr="00132D0A">
        <w:rPr>
          <w:rFonts w:asciiTheme="majorHAnsi" w:hAnsiTheme="majorHAnsi"/>
          <w:sz w:val="27"/>
          <w:szCs w:val="27"/>
          <w:lang w:val="en-GB"/>
        </w:rPr>
        <w:t xml:space="preserve"> a blushing Jingles</w:t>
      </w:r>
      <w:r w:rsidR="00DB50D6" w:rsidRPr="00132D0A">
        <w:rPr>
          <w:rFonts w:asciiTheme="majorHAnsi" w:hAnsiTheme="majorHAnsi"/>
          <w:sz w:val="27"/>
          <w:szCs w:val="27"/>
          <w:lang w:val="en-GB"/>
        </w:rPr>
        <w:t>. In addition, t</w:t>
      </w:r>
      <w:r w:rsidR="00DA4FA0" w:rsidRPr="00132D0A">
        <w:rPr>
          <w:rFonts w:asciiTheme="majorHAnsi" w:hAnsiTheme="majorHAnsi"/>
          <w:sz w:val="27"/>
          <w:szCs w:val="27"/>
          <w:lang w:val="en-GB"/>
        </w:rPr>
        <w:t xml:space="preserve">he agents have rubbed snuff into the corners of their eyes </w:t>
      </w:r>
      <w:r w:rsidR="00292323" w:rsidRPr="00132D0A">
        <w:rPr>
          <w:rFonts w:asciiTheme="majorHAnsi" w:hAnsiTheme="majorHAnsi"/>
          <w:sz w:val="27"/>
          <w:szCs w:val="27"/>
          <w:lang w:val="en-GB"/>
        </w:rPr>
        <w:t>to make them look</w:t>
      </w:r>
      <w:r w:rsidR="00DA4FA0" w:rsidRPr="00132D0A">
        <w:rPr>
          <w:rFonts w:asciiTheme="majorHAnsi" w:hAnsiTheme="majorHAnsi"/>
          <w:sz w:val="27"/>
          <w:szCs w:val="27"/>
          <w:lang w:val="en-GB"/>
        </w:rPr>
        <w:t xml:space="preserve"> inflamed, and they have been given clear orders never </w:t>
      </w:r>
      <w:r w:rsidR="00080331" w:rsidRPr="00132D0A">
        <w:rPr>
          <w:rFonts w:asciiTheme="majorHAnsi" w:hAnsiTheme="majorHAnsi"/>
          <w:sz w:val="27"/>
          <w:szCs w:val="27"/>
          <w:lang w:val="en-GB"/>
        </w:rPr>
        <w:t>to</w:t>
      </w:r>
      <w:r w:rsidR="00292323" w:rsidRPr="00132D0A">
        <w:rPr>
          <w:rFonts w:asciiTheme="majorHAnsi" w:hAnsiTheme="majorHAnsi"/>
          <w:sz w:val="27"/>
          <w:szCs w:val="27"/>
          <w:lang w:val="en-GB"/>
        </w:rPr>
        <w:t xml:space="preserve"> blow</w:t>
      </w:r>
      <w:r w:rsidR="00DA4FA0" w:rsidRPr="00132D0A">
        <w:rPr>
          <w:rFonts w:asciiTheme="majorHAnsi" w:hAnsiTheme="majorHAnsi"/>
          <w:sz w:val="27"/>
          <w:szCs w:val="27"/>
          <w:lang w:val="en-GB"/>
        </w:rPr>
        <w:t xml:space="preserve"> their noses</w:t>
      </w:r>
      <w:r w:rsidR="00080331" w:rsidRPr="00132D0A">
        <w:rPr>
          <w:rFonts w:asciiTheme="majorHAnsi" w:hAnsiTheme="majorHAnsi"/>
          <w:sz w:val="27"/>
          <w:szCs w:val="27"/>
          <w:lang w:val="en-GB"/>
        </w:rPr>
        <w:t xml:space="preserve"> on anything but their fingers</w:t>
      </w:r>
      <w:r w:rsidR="00DA4FA0" w:rsidRPr="00132D0A">
        <w:rPr>
          <w:rFonts w:asciiTheme="majorHAnsi" w:hAnsiTheme="majorHAnsi"/>
          <w:sz w:val="27"/>
          <w:szCs w:val="27"/>
          <w:lang w:val="en-GB"/>
        </w:rPr>
        <w:t xml:space="preserve">. </w:t>
      </w:r>
      <w:r w:rsidR="00B32A05" w:rsidRPr="00132D0A">
        <w:rPr>
          <w:rFonts w:asciiTheme="majorHAnsi" w:hAnsiTheme="majorHAnsi"/>
          <w:sz w:val="27"/>
          <w:szCs w:val="27"/>
          <w:lang w:val="en-GB"/>
        </w:rPr>
        <w:t xml:space="preserve">Although </w:t>
      </w:r>
      <w:r w:rsidR="00DA4FA0" w:rsidRPr="00132D0A">
        <w:rPr>
          <w:rFonts w:asciiTheme="majorHAnsi" w:hAnsiTheme="majorHAnsi"/>
          <w:sz w:val="27"/>
          <w:szCs w:val="27"/>
          <w:lang w:val="en-GB"/>
        </w:rPr>
        <w:t>Wyck Mason</w:t>
      </w:r>
      <w:r w:rsidR="00B32A05" w:rsidRPr="00132D0A">
        <w:rPr>
          <w:rFonts w:asciiTheme="majorHAnsi" w:hAnsiTheme="majorHAnsi"/>
          <w:sz w:val="27"/>
          <w:szCs w:val="27"/>
          <w:lang w:val="en-GB"/>
        </w:rPr>
        <w:t>’s</w:t>
      </w:r>
      <w:r w:rsidR="00DA4FA0" w:rsidRPr="00132D0A">
        <w:rPr>
          <w:rFonts w:asciiTheme="majorHAnsi" w:hAnsiTheme="majorHAnsi"/>
          <w:sz w:val="27"/>
          <w:szCs w:val="27"/>
          <w:lang w:val="en-GB"/>
        </w:rPr>
        <w:t xml:space="preserve"> </w:t>
      </w:r>
      <w:r w:rsidR="00B32A05" w:rsidRPr="00132D0A">
        <w:rPr>
          <w:rFonts w:asciiTheme="majorHAnsi" w:hAnsiTheme="majorHAnsi"/>
          <w:sz w:val="27"/>
          <w:szCs w:val="27"/>
          <w:lang w:val="en-GB"/>
        </w:rPr>
        <w:t>training as a</w:t>
      </w:r>
      <w:r w:rsidR="00DA4FA0" w:rsidRPr="00132D0A">
        <w:rPr>
          <w:rFonts w:asciiTheme="majorHAnsi" w:hAnsiTheme="majorHAnsi"/>
          <w:sz w:val="27"/>
          <w:szCs w:val="27"/>
          <w:lang w:val="en-GB"/>
        </w:rPr>
        <w:t xml:space="preserve"> historian probably guarantees </w:t>
      </w:r>
      <w:r w:rsidR="003A79FB" w:rsidRPr="00132D0A">
        <w:rPr>
          <w:rFonts w:asciiTheme="majorHAnsi" w:hAnsiTheme="majorHAnsi"/>
          <w:sz w:val="27"/>
          <w:szCs w:val="27"/>
          <w:lang w:val="en-GB"/>
        </w:rPr>
        <w:t>the</w:t>
      </w:r>
      <w:r w:rsidR="00DA4FA0" w:rsidRPr="00132D0A">
        <w:rPr>
          <w:rFonts w:asciiTheme="majorHAnsi" w:hAnsiTheme="majorHAnsi"/>
          <w:sz w:val="27"/>
          <w:szCs w:val="27"/>
          <w:lang w:val="en-GB"/>
        </w:rPr>
        <w:t xml:space="preserve"> authenticity </w:t>
      </w:r>
      <w:r w:rsidR="003A79FB" w:rsidRPr="00132D0A">
        <w:rPr>
          <w:rFonts w:asciiTheme="majorHAnsi" w:hAnsiTheme="majorHAnsi"/>
          <w:sz w:val="27"/>
          <w:szCs w:val="27"/>
          <w:lang w:val="en-GB"/>
        </w:rPr>
        <w:t>of</w:t>
      </w:r>
      <w:r w:rsidR="00DA4FA0" w:rsidRPr="00132D0A">
        <w:rPr>
          <w:rFonts w:asciiTheme="majorHAnsi" w:hAnsiTheme="majorHAnsi"/>
          <w:sz w:val="27"/>
          <w:szCs w:val="27"/>
          <w:lang w:val="en-GB"/>
        </w:rPr>
        <w:t xml:space="preserve"> these details</w:t>
      </w:r>
      <w:r w:rsidR="003A79FB" w:rsidRPr="00132D0A">
        <w:rPr>
          <w:rFonts w:asciiTheme="majorHAnsi" w:hAnsiTheme="majorHAnsi"/>
          <w:sz w:val="27"/>
          <w:szCs w:val="27"/>
          <w:lang w:val="en-GB"/>
        </w:rPr>
        <w:t xml:space="preserve"> to some extent</w:t>
      </w:r>
      <w:r w:rsidR="00DA4FA0" w:rsidRPr="00132D0A">
        <w:rPr>
          <w:rFonts w:asciiTheme="majorHAnsi" w:hAnsiTheme="majorHAnsi"/>
          <w:sz w:val="27"/>
          <w:szCs w:val="27"/>
          <w:lang w:val="en-GB"/>
        </w:rPr>
        <w:t xml:space="preserve">, you get the sneaking feeling that the </w:t>
      </w:r>
      <w:r w:rsidR="00DB50D6" w:rsidRPr="00132D0A">
        <w:rPr>
          <w:rFonts w:asciiTheme="majorHAnsi" w:hAnsiTheme="majorHAnsi"/>
          <w:sz w:val="27"/>
          <w:szCs w:val="27"/>
          <w:lang w:val="en-GB"/>
        </w:rPr>
        <w:t xml:space="preserve">dramatics </w:t>
      </w:r>
      <w:r w:rsidR="00BE1F3D" w:rsidRPr="00132D0A">
        <w:rPr>
          <w:rFonts w:asciiTheme="majorHAnsi" w:hAnsiTheme="majorHAnsi"/>
          <w:sz w:val="27"/>
          <w:szCs w:val="27"/>
          <w:lang w:val="en-GB"/>
        </w:rPr>
        <w:t xml:space="preserve">have </w:t>
      </w:r>
      <w:r w:rsidR="00DB50D6" w:rsidRPr="00132D0A">
        <w:rPr>
          <w:rFonts w:asciiTheme="majorHAnsi" w:hAnsiTheme="majorHAnsi"/>
          <w:sz w:val="27"/>
          <w:szCs w:val="27"/>
          <w:lang w:val="en-GB"/>
        </w:rPr>
        <w:t>got a bit out of hand here</w:t>
      </w:r>
      <w:r w:rsidR="00DA4FA0" w:rsidRPr="00132D0A">
        <w:rPr>
          <w:rFonts w:asciiTheme="majorHAnsi" w:hAnsiTheme="majorHAnsi"/>
          <w:sz w:val="27"/>
          <w:szCs w:val="27"/>
          <w:lang w:val="en-GB"/>
        </w:rPr>
        <w:t>.</w:t>
      </w:r>
    </w:p>
    <w:p w14:paraId="0F707C97" w14:textId="77777777" w:rsidR="00202981" w:rsidRPr="00132D0A" w:rsidRDefault="00381BE0" w:rsidP="00381BE0">
      <w:pPr>
        <w:ind w:firstLine="567"/>
        <w:rPr>
          <w:rFonts w:asciiTheme="majorHAnsi" w:hAnsiTheme="majorHAnsi"/>
          <w:sz w:val="27"/>
          <w:szCs w:val="27"/>
          <w:lang w:val="en-GB"/>
        </w:rPr>
      </w:pPr>
      <w:r w:rsidRPr="00132D0A">
        <w:rPr>
          <w:rFonts w:asciiTheme="majorHAnsi" w:hAnsiTheme="majorHAnsi"/>
          <w:sz w:val="27"/>
          <w:szCs w:val="27"/>
          <w:lang w:val="en-GB"/>
        </w:rPr>
        <w:t xml:space="preserve"> </w:t>
      </w:r>
    </w:p>
    <w:p w14:paraId="05808160" w14:textId="0E144F5C" w:rsidR="00202981" w:rsidRPr="00132D0A" w:rsidRDefault="00202981" w:rsidP="00202981">
      <w:pPr>
        <w:rPr>
          <w:rFonts w:asciiTheme="majorHAnsi" w:hAnsiTheme="majorHAnsi"/>
          <w:sz w:val="27"/>
          <w:szCs w:val="27"/>
          <w:lang w:val="en-GB"/>
        </w:rPr>
      </w:pPr>
      <w:r w:rsidRPr="00132D0A">
        <w:rPr>
          <w:rFonts w:asciiTheme="majorHAnsi" w:hAnsiTheme="majorHAnsi"/>
          <w:sz w:val="27"/>
          <w:szCs w:val="27"/>
          <w:lang w:val="en-GB"/>
        </w:rPr>
        <w:t>In the 1870s</w:t>
      </w:r>
      <w:r w:rsidR="00DB50D6"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 as so often both before and since – </w:t>
      </w:r>
      <w:r w:rsidR="00DB50D6" w:rsidRPr="00132D0A">
        <w:rPr>
          <w:rFonts w:asciiTheme="majorHAnsi" w:hAnsiTheme="majorHAnsi"/>
          <w:sz w:val="27"/>
          <w:szCs w:val="27"/>
          <w:lang w:val="en-GB"/>
        </w:rPr>
        <w:t xml:space="preserve">it was all </w:t>
      </w:r>
      <w:r w:rsidR="00FC1B64" w:rsidRPr="00132D0A">
        <w:rPr>
          <w:rFonts w:asciiTheme="majorHAnsi" w:hAnsiTheme="majorHAnsi"/>
          <w:sz w:val="27"/>
          <w:szCs w:val="27"/>
          <w:lang w:val="en-GB"/>
        </w:rPr>
        <w:t>a matter of</w:t>
      </w:r>
      <w:r w:rsidRPr="00132D0A">
        <w:rPr>
          <w:rFonts w:asciiTheme="majorHAnsi" w:hAnsiTheme="majorHAnsi"/>
          <w:sz w:val="27"/>
          <w:szCs w:val="27"/>
          <w:lang w:val="en-GB"/>
        </w:rPr>
        <w:t xml:space="preserve"> </w:t>
      </w:r>
      <w:r w:rsidR="00FC1B64" w:rsidRPr="00132D0A">
        <w:rPr>
          <w:rFonts w:asciiTheme="majorHAnsi" w:hAnsiTheme="majorHAnsi"/>
          <w:sz w:val="27"/>
          <w:szCs w:val="27"/>
          <w:lang w:val="en-GB"/>
        </w:rPr>
        <w:t xml:space="preserve">the great powers </w:t>
      </w:r>
      <w:r w:rsidRPr="00132D0A">
        <w:rPr>
          <w:rFonts w:asciiTheme="majorHAnsi" w:hAnsiTheme="majorHAnsi"/>
          <w:sz w:val="27"/>
          <w:szCs w:val="27"/>
          <w:lang w:val="en-GB"/>
        </w:rPr>
        <w:t xml:space="preserve">jockeying </w:t>
      </w:r>
      <w:r w:rsidR="003A79FB" w:rsidRPr="00132D0A">
        <w:rPr>
          <w:rFonts w:asciiTheme="majorHAnsi" w:hAnsiTheme="majorHAnsi"/>
          <w:sz w:val="27"/>
          <w:szCs w:val="27"/>
          <w:lang w:val="en-GB"/>
        </w:rPr>
        <w:t>for position</w:t>
      </w:r>
      <w:r w:rsidRPr="00132D0A">
        <w:rPr>
          <w:rFonts w:asciiTheme="majorHAnsi" w:hAnsiTheme="majorHAnsi"/>
          <w:sz w:val="27"/>
          <w:szCs w:val="27"/>
          <w:lang w:val="en-GB"/>
        </w:rPr>
        <w:t xml:space="preserve">, </w:t>
      </w:r>
      <w:r w:rsidR="00DB50D6" w:rsidRPr="00132D0A">
        <w:rPr>
          <w:rFonts w:asciiTheme="majorHAnsi" w:hAnsiTheme="majorHAnsi"/>
          <w:sz w:val="27"/>
          <w:szCs w:val="27"/>
          <w:lang w:val="en-GB"/>
        </w:rPr>
        <w:t>far</w:t>
      </w:r>
      <w:r w:rsidRPr="00132D0A">
        <w:rPr>
          <w:rFonts w:asciiTheme="majorHAnsi" w:hAnsiTheme="majorHAnsi"/>
          <w:sz w:val="27"/>
          <w:szCs w:val="27"/>
          <w:lang w:val="en-GB"/>
        </w:rPr>
        <w:t xml:space="preserve"> above the heads of the local populace. Russia had set itself the goal of conquering the territory </w:t>
      </w:r>
      <w:r w:rsidR="00FC1B64" w:rsidRPr="00132D0A">
        <w:rPr>
          <w:rFonts w:asciiTheme="majorHAnsi" w:hAnsiTheme="majorHAnsi"/>
          <w:sz w:val="27"/>
          <w:szCs w:val="27"/>
          <w:lang w:val="en-GB"/>
        </w:rPr>
        <w:t xml:space="preserve">it </w:t>
      </w:r>
      <w:r w:rsidRPr="00132D0A">
        <w:rPr>
          <w:rFonts w:asciiTheme="majorHAnsi" w:hAnsiTheme="majorHAnsi"/>
          <w:sz w:val="27"/>
          <w:szCs w:val="27"/>
          <w:lang w:val="en-GB"/>
        </w:rPr>
        <w:lastRenderedPageBreak/>
        <w:t xml:space="preserve">needed to secure </w:t>
      </w:r>
      <w:r w:rsidR="00DB50D6" w:rsidRPr="00132D0A">
        <w:rPr>
          <w:rFonts w:asciiTheme="majorHAnsi" w:hAnsiTheme="majorHAnsi"/>
          <w:sz w:val="27"/>
          <w:szCs w:val="27"/>
          <w:lang w:val="en-GB"/>
        </w:rPr>
        <w:t xml:space="preserve">its </w:t>
      </w:r>
      <w:r w:rsidRPr="00132D0A">
        <w:rPr>
          <w:rFonts w:asciiTheme="majorHAnsi" w:hAnsiTheme="majorHAnsi"/>
          <w:sz w:val="27"/>
          <w:szCs w:val="27"/>
          <w:lang w:val="en-GB"/>
        </w:rPr>
        <w:t xml:space="preserve">access to the Mediterranean. To </w:t>
      </w:r>
      <w:r w:rsidR="00BE1F3D" w:rsidRPr="00132D0A">
        <w:rPr>
          <w:rFonts w:asciiTheme="majorHAnsi" w:hAnsiTheme="majorHAnsi"/>
          <w:sz w:val="27"/>
          <w:szCs w:val="27"/>
          <w:lang w:val="en-GB"/>
        </w:rPr>
        <w:t>achieve this</w:t>
      </w:r>
      <w:r w:rsidRPr="00132D0A">
        <w:rPr>
          <w:rFonts w:asciiTheme="majorHAnsi" w:hAnsiTheme="majorHAnsi"/>
          <w:sz w:val="27"/>
          <w:szCs w:val="27"/>
          <w:lang w:val="en-GB"/>
        </w:rPr>
        <w:t>, it had to drive out the Ottomans.</w:t>
      </w:r>
    </w:p>
    <w:p w14:paraId="67D94691" w14:textId="0BD8FDAB" w:rsidR="00202981" w:rsidRPr="00132D0A" w:rsidRDefault="00202981" w:rsidP="00381BE0">
      <w:pPr>
        <w:ind w:firstLine="567"/>
        <w:rPr>
          <w:rFonts w:asciiTheme="majorHAnsi" w:hAnsiTheme="majorHAnsi"/>
          <w:sz w:val="27"/>
          <w:szCs w:val="27"/>
          <w:lang w:val="en-GB"/>
        </w:rPr>
      </w:pPr>
      <w:r w:rsidRPr="00132D0A">
        <w:rPr>
          <w:rFonts w:asciiTheme="majorHAnsi" w:hAnsiTheme="majorHAnsi"/>
          <w:sz w:val="27"/>
          <w:szCs w:val="27"/>
          <w:lang w:val="en-GB"/>
        </w:rPr>
        <w:t xml:space="preserve">The Ottoman Empire </w:t>
      </w:r>
      <w:r w:rsidR="00EC1014" w:rsidRPr="00132D0A">
        <w:rPr>
          <w:rFonts w:asciiTheme="majorHAnsi" w:hAnsiTheme="majorHAnsi"/>
          <w:sz w:val="27"/>
          <w:szCs w:val="27"/>
          <w:lang w:val="en-GB"/>
        </w:rPr>
        <w:t>was</w:t>
      </w:r>
      <w:r w:rsidRPr="00132D0A">
        <w:rPr>
          <w:rFonts w:asciiTheme="majorHAnsi" w:hAnsiTheme="majorHAnsi"/>
          <w:sz w:val="27"/>
          <w:szCs w:val="27"/>
          <w:lang w:val="en-GB"/>
        </w:rPr>
        <w:t xml:space="preserve"> established</w:t>
      </w:r>
      <w:r w:rsidR="00861768" w:rsidRPr="00132D0A">
        <w:rPr>
          <w:rFonts w:asciiTheme="majorHAnsi" w:hAnsiTheme="majorHAnsi"/>
          <w:sz w:val="27"/>
          <w:szCs w:val="27"/>
          <w:lang w:val="en-GB"/>
        </w:rPr>
        <w:t xml:space="preserve"> by a clan of O</w:t>
      </w:r>
      <w:r w:rsidRPr="00132D0A">
        <w:rPr>
          <w:rFonts w:asciiTheme="majorHAnsi" w:hAnsiTheme="majorHAnsi"/>
          <w:sz w:val="27"/>
          <w:szCs w:val="27"/>
          <w:lang w:val="en-GB"/>
        </w:rPr>
        <w:t xml:space="preserve">ghuz Turks and </w:t>
      </w:r>
      <w:r w:rsidR="00EC1014" w:rsidRPr="00132D0A">
        <w:rPr>
          <w:rFonts w:asciiTheme="majorHAnsi" w:hAnsiTheme="majorHAnsi"/>
          <w:sz w:val="27"/>
          <w:szCs w:val="27"/>
          <w:lang w:val="en-GB"/>
        </w:rPr>
        <w:t>passed</w:t>
      </w:r>
      <w:r w:rsidRPr="00132D0A">
        <w:rPr>
          <w:rFonts w:asciiTheme="majorHAnsi" w:hAnsiTheme="majorHAnsi"/>
          <w:sz w:val="27"/>
          <w:szCs w:val="27"/>
          <w:lang w:val="en-GB"/>
        </w:rPr>
        <w:t xml:space="preserve"> its zenith in the 1600s, when it ruled over an empire that encompassed the Mediterranean in both south and </w:t>
      </w:r>
      <w:r w:rsidR="00EC1014" w:rsidRPr="00132D0A">
        <w:rPr>
          <w:rFonts w:asciiTheme="majorHAnsi" w:hAnsiTheme="majorHAnsi"/>
          <w:sz w:val="27"/>
          <w:szCs w:val="27"/>
          <w:lang w:val="en-GB"/>
        </w:rPr>
        <w:t>east</w:t>
      </w:r>
      <w:r w:rsidRPr="00132D0A">
        <w:rPr>
          <w:rFonts w:asciiTheme="majorHAnsi" w:hAnsiTheme="majorHAnsi"/>
          <w:sz w:val="27"/>
          <w:szCs w:val="27"/>
          <w:lang w:val="en-GB"/>
        </w:rPr>
        <w:t xml:space="preserve">, and stretched </w:t>
      </w:r>
      <w:r w:rsidR="003A79FB" w:rsidRPr="00132D0A">
        <w:rPr>
          <w:rFonts w:asciiTheme="majorHAnsi" w:hAnsiTheme="majorHAnsi"/>
          <w:sz w:val="27"/>
          <w:szCs w:val="27"/>
          <w:lang w:val="en-GB"/>
        </w:rPr>
        <w:t>across</w:t>
      </w:r>
      <w:r w:rsidRPr="00132D0A">
        <w:rPr>
          <w:rFonts w:asciiTheme="majorHAnsi" w:hAnsiTheme="majorHAnsi"/>
          <w:sz w:val="27"/>
          <w:szCs w:val="27"/>
          <w:lang w:val="en-GB"/>
        </w:rPr>
        <w:t xml:space="preserve"> Asia Minor as far as the Indian Ocean. After a couple of centuries of stagnation, the empire was beginning to fall apart. Russia saw its chance in 1877. It intervened and easily won the area it had been eyeing. The </w:t>
      </w:r>
      <w:r w:rsidR="003A79FB" w:rsidRPr="00132D0A">
        <w:rPr>
          <w:rFonts w:asciiTheme="majorHAnsi" w:hAnsiTheme="majorHAnsi"/>
          <w:sz w:val="27"/>
          <w:szCs w:val="27"/>
          <w:lang w:val="en-GB"/>
        </w:rPr>
        <w:t>Treaty of</w:t>
      </w:r>
      <w:r w:rsidRPr="00132D0A">
        <w:rPr>
          <w:rFonts w:asciiTheme="majorHAnsi" w:hAnsiTheme="majorHAnsi"/>
          <w:sz w:val="27"/>
          <w:szCs w:val="27"/>
          <w:lang w:val="en-GB"/>
        </w:rPr>
        <w:t xml:space="preserve"> San Stefano a year later </w:t>
      </w:r>
      <w:r w:rsidR="00843A9D" w:rsidRPr="00132D0A">
        <w:rPr>
          <w:rFonts w:asciiTheme="majorHAnsi" w:hAnsiTheme="majorHAnsi"/>
          <w:sz w:val="27"/>
          <w:szCs w:val="27"/>
          <w:lang w:val="en-GB"/>
        </w:rPr>
        <w:t>established</w:t>
      </w:r>
      <w:r w:rsidRPr="00132D0A">
        <w:rPr>
          <w:rFonts w:asciiTheme="majorHAnsi" w:hAnsiTheme="majorHAnsi"/>
          <w:sz w:val="27"/>
          <w:szCs w:val="27"/>
          <w:lang w:val="en-GB"/>
        </w:rPr>
        <w:t xml:space="preserve"> the </w:t>
      </w:r>
      <w:r w:rsidR="00843A9D" w:rsidRPr="00132D0A">
        <w:rPr>
          <w:rFonts w:asciiTheme="majorHAnsi" w:hAnsiTheme="majorHAnsi"/>
          <w:sz w:val="27"/>
          <w:szCs w:val="27"/>
          <w:lang w:val="en-GB"/>
        </w:rPr>
        <w:t xml:space="preserve">creation </w:t>
      </w:r>
      <w:r w:rsidRPr="00132D0A">
        <w:rPr>
          <w:rFonts w:asciiTheme="majorHAnsi" w:hAnsiTheme="majorHAnsi"/>
          <w:sz w:val="27"/>
          <w:szCs w:val="27"/>
          <w:lang w:val="en-GB"/>
        </w:rPr>
        <w:t>of a Russian-dominated Greater Bulgaria, which would stretc</w:t>
      </w:r>
      <w:r w:rsidR="00861768" w:rsidRPr="00132D0A">
        <w:rPr>
          <w:rFonts w:asciiTheme="majorHAnsi" w:hAnsiTheme="majorHAnsi"/>
          <w:sz w:val="27"/>
          <w:szCs w:val="27"/>
          <w:lang w:val="en-GB"/>
        </w:rPr>
        <w:t>h as far as the harbour town of Thessaloniki by the Aegean Sea.</w:t>
      </w:r>
      <w:r w:rsidRPr="00132D0A">
        <w:rPr>
          <w:rFonts w:asciiTheme="majorHAnsi" w:hAnsiTheme="majorHAnsi"/>
          <w:sz w:val="27"/>
          <w:szCs w:val="27"/>
          <w:lang w:val="en-GB"/>
        </w:rPr>
        <w:t xml:space="preserve"> </w:t>
      </w:r>
    </w:p>
    <w:p w14:paraId="21FCF925" w14:textId="31B7A9D1" w:rsidR="00861768" w:rsidRPr="00132D0A" w:rsidRDefault="00861768" w:rsidP="00381BE0">
      <w:pPr>
        <w:ind w:firstLine="567"/>
        <w:rPr>
          <w:rFonts w:asciiTheme="majorHAnsi" w:hAnsiTheme="majorHAnsi"/>
          <w:sz w:val="27"/>
          <w:szCs w:val="27"/>
          <w:lang w:val="en-GB"/>
        </w:rPr>
      </w:pPr>
      <w:r w:rsidRPr="00132D0A">
        <w:rPr>
          <w:rFonts w:asciiTheme="majorHAnsi" w:hAnsiTheme="majorHAnsi"/>
          <w:sz w:val="27"/>
          <w:szCs w:val="27"/>
          <w:lang w:val="en-GB"/>
        </w:rPr>
        <w:t xml:space="preserve">The other </w:t>
      </w:r>
      <w:r w:rsidR="00843A9D" w:rsidRPr="00132D0A">
        <w:rPr>
          <w:rFonts w:asciiTheme="majorHAnsi" w:hAnsiTheme="majorHAnsi"/>
          <w:sz w:val="27"/>
          <w:szCs w:val="27"/>
          <w:lang w:val="en-GB"/>
        </w:rPr>
        <w:t>great</w:t>
      </w:r>
      <w:r w:rsidRPr="00132D0A">
        <w:rPr>
          <w:rFonts w:asciiTheme="majorHAnsi" w:hAnsiTheme="majorHAnsi"/>
          <w:sz w:val="27"/>
          <w:szCs w:val="27"/>
          <w:lang w:val="en-GB"/>
        </w:rPr>
        <w:t xml:space="preserve"> European powers, which had </w:t>
      </w:r>
      <w:r w:rsidR="00843A9D" w:rsidRPr="00132D0A">
        <w:rPr>
          <w:rFonts w:asciiTheme="majorHAnsi" w:hAnsiTheme="majorHAnsi"/>
          <w:sz w:val="27"/>
          <w:szCs w:val="27"/>
          <w:lang w:val="en-GB"/>
        </w:rPr>
        <w:t xml:space="preserve">stayed on the </w:t>
      </w:r>
      <w:r w:rsidR="00B93A00" w:rsidRPr="00132D0A">
        <w:rPr>
          <w:rFonts w:asciiTheme="majorHAnsi" w:hAnsiTheme="majorHAnsi"/>
          <w:sz w:val="27"/>
          <w:szCs w:val="27"/>
          <w:lang w:val="en-GB"/>
        </w:rPr>
        <w:t>side</w:t>
      </w:r>
      <w:r w:rsidR="00FC1B64" w:rsidRPr="00132D0A">
        <w:rPr>
          <w:rFonts w:asciiTheme="majorHAnsi" w:hAnsiTheme="majorHAnsi"/>
          <w:sz w:val="27"/>
          <w:szCs w:val="27"/>
          <w:lang w:val="en-GB"/>
        </w:rPr>
        <w:t>lines</w:t>
      </w:r>
      <w:r w:rsidRPr="00132D0A">
        <w:rPr>
          <w:rFonts w:asciiTheme="majorHAnsi" w:hAnsiTheme="majorHAnsi"/>
          <w:sz w:val="27"/>
          <w:szCs w:val="27"/>
          <w:lang w:val="en-GB"/>
        </w:rPr>
        <w:t xml:space="preserve"> until then, became increasingly uneasy about Russia’s greater influence in the </w:t>
      </w:r>
      <w:r w:rsidR="00080331" w:rsidRPr="00132D0A">
        <w:rPr>
          <w:rFonts w:asciiTheme="majorHAnsi" w:hAnsiTheme="majorHAnsi"/>
          <w:sz w:val="27"/>
          <w:szCs w:val="27"/>
          <w:lang w:val="en-GB"/>
        </w:rPr>
        <w:t>area</w:t>
      </w:r>
      <w:r w:rsidRPr="00132D0A">
        <w:rPr>
          <w:rFonts w:asciiTheme="majorHAnsi" w:hAnsiTheme="majorHAnsi"/>
          <w:sz w:val="27"/>
          <w:szCs w:val="27"/>
          <w:lang w:val="en-GB"/>
        </w:rPr>
        <w:t>. Great Britain, France, Italy and Austria-Hungary</w:t>
      </w:r>
      <w:r w:rsidR="002615BA" w:rsidRPr="00132D0A">
        <w:rPr>
          <w:rFonts w:asciiTheme="majorHAnsi" w:hAnsiTheme="majorHAnsi"/>
          <w:sz w:val="27"/>
          <w:szCs w:val="27"/>
          <w:lang w:val="en-GB"/>
        </w:rPr>
        <w:t xml:space="preserve"> therefore refused to accept the treaty. The German chancellor, Otto von Bismarck, took it upon himself to serve as arbitrato</w:t>
      </w:r>
      <w:r w:rsidR="00FC1B64" w:rsidRPr="00132D0A">
        <w:rPr>
          <w:rFonts w:asciiTheme="majorHAnsi" w:hAnsiTheme="majorHAnsi"/>
          <w:sz w:val="27"/>
          <w:szCs w:val="27"/>
          <w:lang w:val="en-GB"/>
        </w:rPr>
        <w:t>r and during the summer of 1878</w:t>
      </w:r>
      <w:r w:rsidR="002615BA" w:rsidRPr="00132D0A">
        <w:rPr>
          <w:rFonts w:asciiTheme="majorHAnsi" w:hAnsiTheme="majorHAnsi"/>
          <w:sz w:val="27"/>
          <w:szCs w:val="27"/>
          <w:lang w:val="en-GB"/>
        </w:rPr>
        <w:t xml:space="preserve"> the Treaty of Berlin was drawn up. In this treaty, Russia’s spoils of war were drastically reduced. After stern threats, the Russians sign</w:t>
      </w:r>
      <w:r w:rsidR="00843A9D" w:rsidRPr="00132D0A">
        <w:rPr>
          <w:rFonts w:asciiTheme="majorHAnsi" w:hAnsiTheme="majorHAnsi"/>
          <w:sz w:val="27"/>
          <w:szCs w:val="27"/>
          <w:lang w:val="en-GB"/>
        </w:rPr>
        <w:t>ed</w:t>
      </w:r>
      <w:r w:rsidR="002615BA" w:rsidRPr="00132D0A">
        <w:rPr>
          <w:rFonts w:asciiTheme="majorHAnsi" w:hAnsiTheme="majorHAnsi"/>
          <w:sz w:val="27"/>
          <w:szCs w:val="27"/>
          <w:lang w:val="en-GB"/>
        </w:rPr>
        <w:t xml:space="preserve"> anyway.</w:t>
      </w:r>
    </w:p>
    <w:p w14:paraId="33235C8B" w14:textId="402345CA" w:rsidR="002615BA" w:rsidRPr="00132D0A" w:rsidRDefault="002615BA" w:rsidP="00381BE0">
      <w:pPr>
        <w:ind w:firstLine="567"/>
        <w:rPr>
          <w:rFonts w:asciiTheme="majorHAnsi" w:hAnsiTheme="majorHAnsi"/>
          <w:sz w:val="27"/>
          <w:szCs w:val="27"/>
          <w:lang w:val="en-GB"/>
        </w:rPr>
      </w:pPr>
      <w:r w:rsidRPr="00132D0A">
        <w:rPr>
          <w:rFonts w:asciiTheme="majorHAnsi" w:hAnsiTheme="majorHAnsi"/>
          <w:sz w:val="27"/>
          <w:szCs w:val="27"/>
          <w:lang w:val="en-GB"/>
        </w:rPr>
        <w:t xml:space="preserve">Bismarck noted the </w:t>
      </w:r>
      <w:r w:rsidR="00FC1B64" w:rsidRPr="00132D0A">
        <w:rPr>
          <w:rFonts w:asciiTheme="majorHAnsi" w:hAnsiTheme="majorHAnsi"/>
          <w:sz w:val="27"/>
          <w:szCs w:val="27"/>
          <w:lang w:val="en-GB"/>
        </w:rPr>
        <w:t>solid</w:t>
      </w:r>
      <w:r w:rsidR="00EC1014" w:rsidRPr="00132D0A">
        <w:rPr>
          <w:rFonts w:asciiTheme="majorHAnsi" w:hAnsiTheme="majorHAnsi"/>
          <w:sz w:val="27"/>
          <w:szCs w:val="27"/>
          <w:lang w:val="en-GB"/>
        </w:rPr>
        <w:t xml:space="preserve"> contribution of the British Prime M</w:t>
      </w:r>
      <w:r w:rsidRPr="00132D0A">
        <w:rPr>
          <w:rFonts w:asciiTheme="majorHAnsi" w:hAnsiTheme="majorHAnsi"/>
          <w:sz w:val="27"/>
          <w:szCs w:val="27"/>
          <w:lang w:val="en-GB"/>
        </w:rPr>
        <w:t xml:space="preserve">inister, Benjamin Disraeli: </w:t>
      </w:r>
      <w:r w:rsidR="004247D1" w:rsidRPr="00132D0A">
        <w:rPr>
          <w:rFonts w:asciiTheme="majorHAnsi" w:hAnsiTheme="majorHAnsi"/>
          <w:sz w:val="27"/>
          <w:szCs w:val="27"/>
          <w:lang w:val="en-GB"/>
        </w:rPr>
        <w:t>‘</w:t>
      </w:r>
      <w:r w:rsidR="007723DB" w:rsidRPr="00132D0A">
        <w:rPr>
          <w:rFonts w:asciiTheme="majorHAnsi" w:hAnsiTheme="majorHAnsi"/>
          <w:sz w:val="27"/>
          <w:szCs w:val="27"/>
          <w:lang w:val="en-GB"/>
        </w:rPr>
        <w:t xml:space="preserve">That old Jew. </w:t>
      </w:r>
      <w:r w:rsidR="00B93A00" w:rsidRPr="00132D0A">
        <w:rPr>
          <w:rFonts w:asciiTheme="majorHAnsi" w:hAnsiTheme="majorHAnsi"/>
          <w:sz w:val="27"/>
          <w:szCs w:val="27"/>
          <w:lang w:val="en-GB"/>
        </w:rPr>
        <w:t>What a</w:t>
      </w:r>
      <w:r w:rsidR="007723DB" w:rsidRPr="00132D0A">
        <w:rPr>
          <w:rFonts w:asciiTheme="majorHAnsi" w:hAnsiTheme="majorHAnsi"/>
          <w:sz w:val="27"/>
          <w:szCs w:val="27"/>
          <w:lang w:val="en-GB"/>
        </w:rPr>
        <w:t xml:space="preserve"> man.</w:t>
      </w:r>
      <w:r w:rsidR="004247D1" w:rsidRPr="00132D0A">
        <w:rPr>
          <w:rFonts w:asciiTheme="majorHAnsi" w:hAnsiTheme="majorHAnsi"/>
          <w:sz w:val="27"/>
          <w:szCs w:val="27"/>
          <w:lang w:val="en-GB"/>
        </w:rPr>
        <w:t>’</w:t>
      </w:r>
      <w:r w:rsidR="007723DB" w:rsidRPr="00132D0A">
        <w:rPr>
          <w:rStyle w:val="Sluttnotereferanse"/>
          <w:rFonts w:asciiTheme="majorHAnsi" w:hAnsiTheme="majorHAnsi"/>
          <w:sz w:val="27"/>
          <w:szCs w:val="27"/>
          <w:lang w:val="en-GB"/>
        </w:rPr>
        <w:endnoteReference w:id="68"/>
      </w:r>
    </w:p>
    <w:p w14:paraId="4A00966E" w14:textId="40FD628D" w:rsidR="00843A9D" w:rsidRPr="00132D0A" w:rsidRDefault="00080331" w:rsidP="00381BE0">
      <w:pPr>
        <w:ind w:firstLine="567"/>
        <w:rPr>
          <w:rFonts w:asciiTheme="majorHAnsi" w:hAnsiTheme="majorHAnsi"/>
          <w:sz w:val="27"/>
          <w:szCs w:val="27"/>
          <w:lang w:val="en-GB"/>
        </w:rPr>
      </w:pPr>
      <w:r w:rsidRPr="00132D0A">
        <w:rPr>
          <w:rFonts w:asciiTheme="majorHAnsi" w:hAnsiTheme="majorHAnsi"/>
          <w:sz w:val="27"/>
          <w:szCs w:val="27"/>
          <w:lang w:val="en-GB"/>
        </w:rPr>
        <w:t>Admittedly</w:t>
      </w:r>
      <w:r w:rsidR="007723DB" w:rsidRPr="00132D0A">
        <w:rPr>
          <w:rFonts w:asciiTheme="majorHAnsi" w:hAnsiTheme="majorHAnsi"/>
          <w:sz w:val="27"/>
          <w:szCs w:val="27"/>
          <w:lang w:val="en-GB"/>
        </w:rPr>
        <w:t xml:space="preserve"> the Russians retained a certain influenc</w:t>
      </w:r>
      <w:r w:rsidR="00EC1014" w:rsidRPr="00132D0A">
        <w:rPr>
          <w:rFonts w:asciiTheme="majorHAnsi" w:hAnsiTheme="majorHAnsi"/>
          <w:sz w:val="27"/>
          <w:szCs w:val="27"/>
          <w:lang w:val="en-GB"/>
        </w:rPr>
        <w:t>e over part of Bulgaria in the n</w:t>
      </w:r>
      <w:r w:rsidR="007723DB" w:rsidRPr="00132D0A">
        <w:rPr>
          <w:rFonts w:asciiTheme="majorHAnsi" w:hAnsiTheme="majorHAnsi"/>
          <w:sz w:val="27"/>
          <w:szCs w:val="27"/>
          <w:lang w:val="en-GB"/>
        </w:rPr>
        <w:t xml:space="preserve">orth, </w:t>
      </w:r>
      <w:r w:rsidR="00FC1B64" w:rsidRPr="00132D0A">
        <w:rPr>
          <w:rFonts w:asciiTheme="majorHAnsi" w:hAnsiTheme="majorHAnsi"/>
          <w:sz w:val="27"/>
          <w:szCs w:val="27"/>
          <w:lang w:val="en-GB"/>
        </w:rPr>
        <w:t>while</w:t>
      </w:r>
      <w:r w:rsidR="007723DB" w:rsidRPr="00132D0A">
        <w:rPr>
          <w:rFonts w:asciiTheme="majorHAnsi" w:hAnsiTheme="majorHAnsi"/>
          <w:sz w:val="27"/>
          <w:szCs w:val="27"/>
          <w:lang w:val="en-GB"/>
        </w:rPr>
        <w:t xml:space="preserve"> Macedonia in the south would remain under Ottoman rule. In order to secure a peaceful coexistence, a separate autonomous zone was to be established between the two. </w:t>
      </w:r>
      <w:r w:rsidR="00843A9D" w:rsidRPr="00132D0A">
        <w:rPr>
          <w:rFonts w:asciiTheme="majorHAnsi" w:hAnsiTheme="majorHAnsi"/>
          <w:sz w:val="27"/>
          <w:szCs w:val="27"/>
          <w:lang w:val="en-GB"/>
        </w:rPr>
        <w:t>On</w:t>
      </w:r>
      <w:r w:rsidR="007723DB" w:rsidRPr="00132D0A">
        <w:rPr>
          <w:rFonts w:asciiTheme="majorHAnsi" w:hAnsiTheme="majorHAnsi"/>
          <w:sz w:val="27"/>
          <w:szCs w:val="27"/>
          <w:lang w:val="en-GB"/>
        </w:rPr>
        <w:t xml:space="preserve"> the </w:t>
      </w:r>
      <w:r w:rsidR="00843A9D" w:rsidRPr="00132D0A">
        <w:rPr>
          <w:rFonts w:asciiTheme="majorHAnsi" w:hAnsiTheme="majorHAnsi"/>
          <w:sz w:val="27"/>
          <w:szCs w:val="27"/>
          <w:lang w:val="en-GB"/>
        </w:rPr>
        <w:t xml:space="preserve">suggestion of the </w:t>
      </w:r>
      <w:r w:rsidR="007723DB" w:rsidRPr="00132D0A">
        <w:rPr>
          <w:rFonts w:asciiTheme="majorHAnsi" w:hAnsiTheme="majorHAnsi"/>
          <w:sz w:val="27"/>
          <w:szCs w:val="27"/>
          <w:lang w:val="en-GB"/>
        </w:rPr>
        <w:t xml:space="preserve">British, it was </w:t>
      </w:r>
      <w:r w:rsidR="00EC1014" w:rsidRPr="00132D0A">
        <w:rPr>
          <w:rFonts w:asciiTheme="majorHAnsi" w:hAnsiTheme="majorHAnsi"/>
          <w:sz w:val="27"/>
          <w:szCs w:val="27"/>
          <w:lang w:val="en-GB"/>
        </w:rPr>
        <w:t>called</w:t>
      </w:r>
      <w:r w:rsidR="007723DB" w:rsidRPr="00132D0A">
        <w:rPr>
          <w:rFonts w:asciiTheme="majorHAnsi" w:hAnsiTheme="majorHAnsi"/>
          <w:sz w:val="27"/>
          <w:szCs w:val="27"/>
          <w:lang w:val="en-GB"/>
        </w:rPr>
        <w:t xml:space="preserve"> Eastern Rumelia. It would cover the area between the Black Sea in the </w:t>
      </w:r>
      <w:r w:rsidR="00843A9D" w:rsidRPr="00132D0A">
        <w:rPr>
          <w:rFonts w:asciiTheme="majorHAnsi" w:hAnsiTheme="majorHAnsi"/>
          <w:sz w:val="27"/>
          <w:szCs w:val="27"/>
          <w:lang w:val="en-GB"/>
        </w:rPr>
        <w:t>e</w:t>
      </w:r>
      <w:r w:rsidR="007723DB" w:rsidRPr="00132D0A">
        <w:rPr>
          <w:rFonts w:asciiTheme="majorHAnsi" w:hAnsiTheme="majorHAnsi"/>
          <w:sz w:val="27"/>
          <w:szCs w:val="27"/>
          <w:lang w:val="en-GB"/>
        </w:rPr>
        <w:t>ast, the Balkan Mountains in the north and the Strandzha Massif in the south. The Ottomans would retain a kind o</w:t>
      </w:r>
      <w:r w:rsidR="00875CC6" w:rsidRPr="00132D0A">
        <w:rPr>
          <w:rFonts w:asciiTheme="majorHAnsi" w:hAnsiTheme="majorHAnsi"/>
          <w:sz w:val="27"/>
          <w:szCs w:val="27"/>
          <w:lang w:val="en-GB"/>
        </w:rPr>
        <w:t>f administrative authority, but</w:t>
      </w:r>
      <w:r w:rsidR="007723DB" w:rsidRPr="00132D0A">
        <w:rPr>
          <w:rFonts w:asciiTheme="majorHAnsi" w:hAnsiTheme="majorHAnsi"/>
          <w:sz w:val="27"/>
          <w:szCs w:val="27"/>
          <w:lang w:val="en-GB"/>
        </w:rPr>
        <w:t xml:space="preserve"> </w:t>
      </w:r>
      <w:r w:rsidR="00875CC6" w:rsidRPr="00132D0A">
        <w:rPr>
          <w:rFonts w:asciiTheme="majorHAnsi" w:hAnsiTheme="majorHAnsi"/>
          <w:sz w:val="27"/>
          <w:szCs w:val="27"/>
          <w:lang w:val="en-GB"/>
        </w:rPr>
        <w:t>only on</w:t>
      </w:r>
      <w:r w:rsidR="007723DB" w:rsidRPr="00132D0A">
        <w:rPr>
          <w:rFonts w:asciiTheme="majorHAnsi" w:hAnsiTheme="majorHAnsi"/>
          <w:sz w:val="27"/>
          <w:szCs w:val="27"/>
          <w:lang w:val="en-GB"/>
        </w:rPr>
        <w:t xml:space="preserve"> condition that the new country </w:t>
      </w:r>
      <w:r w:rsidR="00875CC6" w:rsidRPr="00132D0A">
        <w:rPr>
          <w:rFonts w:asciiTheme="majorHAnsi" w:hAnsiTheme="majorHAnsi"/>
          <w:sz w:val="27"/>
          <w:szCs w:val="27"/>
          <w:lang w:val="en-GB"/>
        </w:rPr>
        <w:t>had</w:t>
      </w:r>
      <w:r w:rsidR="007723DB" w:rsidRPr="00132D0A">
        <w:rPr>
          <w:rFonts w:asciiTheme="majorHAnsi" w:hAnsiTheme="majorHAnsi"/>
          <w:sz w:val="27"/>
          <w:szCs w:val="27"/>
          <w:lang w:val="en-GB"/>
        </w:rPr>
        <w:t xml:space="preserve"> a Christian governor. </w:t>
      </w:r>
    </w:p>
    <w:p w14:paraId="730E4D21" w14:textId="1C43C9FB" w:rsidR="007723DB" w:rsidRPr="00132D0A" w:rsidRDefault="007723DB" w:rsidP="00381BE0">
      <w:pPr>
        <w:ind w:firstLine="567"/>
        <w:rPr>
          <w:rFonts w:asciiTheme="majorHAnsi" w:hAnsiTheme="majorHAnsi"/>
          <w:sz w:val="27"/>
          <w:szCs w:val="27"/>
          <w:lang w:val="en-GB"/>
        </w:rPr>
      </w:pPr>
      <w:r w:rsidRPr="00132D0A">
        <w:rPr>
          <w:rFonts w:asciiTheme="majorHAnsi" w:hAnsiTheme="majorHAnsi"/>
          <w:sz w:val="27"/>
          <w:szCs w:val="27"/>
          <w:lang w:val="en-GB"/>
        </w:rPr>
        <w:t xml:space="preserve">Absolutely no effort was made to take </w:t>
      </w:r>
      <w:r w:rsidR="001D5311" w:rsidRPr="00132D0A">
        <w:rPr>
          <w:rFonts w:asciiTheme="majorHAnsi" w:hAnsiTheme="majorHAnsi"/>
          <w:sz w:val="27"/>
          <w:szCs w:val="27"/>
          <w:lang w:val="en-GB"/>
        </w:rPr>
        <w:t xml:space="preserve">into account </w:t>
      </w:r>
      <w:r w:rsidRPr="00132D0A">
        <w:rPr>
          <w:rFonts w:asciiTheme="majorHAnsi" w:hAnsiTheme="majorHAnsi"/>
          <w:sz w:val="27"/>
          <w:szCs w:val="27"/>
          <w:lang w:val="en-GB"/>
        </w:rPr>
        <w:t xml:space="preserve">ethnic and political </w:t>
      </w:r>
      <w:r w:rsidR="001D5311" w:rsidRPr="00132D0A">
        <w:rPr>
          <w:rFonts w:asciiTheme="majorHAnsi" w:hAnsiTheme="majorHAnsi"/>
          <w:sz w:val="27"/>
          <w:szCs w:val="27"/>
          <w:lang w:val="en-GB"/>
        </w:rPr>
        <w:t>relations</w:t>
      </w:r>
      <w:r w:rsidRPr="00132D0A">
        <w:rPr>
          <w:rFonts w:asciiTheme="majorHAnsi" w:hAnsiTheme="majorHAnsi"/>
          <w:sz w:val="27"/>
          <w:szCs w:val="27"/>
          <w:lang w:val="en-GB"/>
        </w:rPr>
        <w:t xml:space="preserve"> </w:t>
      </w:r>
      <w:r w:rsidR="001D5311" w:rsidRPr="00132D0A">
        <w:rPr>
          <w:rFonts w:asciiTheme="majorHAnsi" w:hAnsiTheme="majorHAnsi"/>
          <w:sz w:val="27"/>
          <w:szCs w:val="27"/>
          <w:lang w:val="en-GB"/>
        </w:rPr>
        <w:t>in</w:t>
      </w:r>
      <w:r w:rsidRPr="00132D0A">
        <w:rPr>
          <w:rFonts w:asciiTheme="majorHAnsi" w:hAnsiTheme="majorHAnsi"/>
          <w:sz w:val="27"/>
          <w:szCs w:val="27"/>
          <w:lang w:val="en-GB"/>
        </w:rPr>
        <w:t xml:space="preserve"> th</w:t>
      </w:r>
      <w:r w:rsidR="00875CC6" w:rsidRPr="00132D0A">
        <w:rPr>
          <w:rFonts w:asciiTheme="majorHAnsi" w:hAnsiTheme="majorHAnsi"/>
          <w:sz w:val="27"/>
          <w:szCs w:val="27"/>
          <w:lang w:val="en-GB"/>
        </w:rPr>
        <w:t xml:space="preserve">e affected areas. The whole thing was nothing but a </w:t>
      </w:r>
      <w:r w:rsidR="00843A9D" w:rsidRPr="00132D0A">
        <w:rPr>
          <w:rFonts w:asciiTheme="majorHAnsi" w:hAnsiTheme="majorHAnsi"/>
          <w:sz w:val="27"/>
          <w:szCs w:val="27"/>
          <w:lang w:val="en-GB"/>
        </w:rPr>
        <w:t>drawing-board</w:t>
      </w:r>
      <w:r w:rsidR="00875CC6" w:rsidRPr="00132D0A">
        <w:rPr>
          <w:rFonts w:asciiTheme="majorHAnsi" w:hAnsiTheme="majorHAnsi"/>
          <w:sz w:val="27"/>
          <w:szCs w:val="27"/>
          <w:lang w:val="en-GB"/>
        </w:rPr>
        <w:t xml:space="preserve"> plan, and even the British Foreign Secretary Robert A. T. Gascoyne-Cecil admitted it had some shortcomings: </w:t>
      </w:r>
      <w:r w:rsidR="004247D1" w:rsidRPr="00132D0A">
        <w:rPr>
          <w:rFonts w:asciiTheme="majorHAnsi" w:hAnsiTheme="majorHAnsi"/>
          <w:sz w:val="27"/>
          <w:szCs w:val="27"/>
          <w:lang w:val="en-GB"/>
        </w:rPr>
        <w:t>‘</w:t>
      </w:r>
      <w:r w:rsidR="00875CC6" w:rsidRPr="00132D0A">
        <w:rPr>
          <w:rFonts w:asciiTheme="majorHAnsi" w:hAnsiTheme="majorHAnsi"/>
          <w:sz w:val="27"/>
          <w:szCs w:val="27"/>
          <w:lang w:val="en-GB"/>
        </w:rPr>
        <w:t>We shall set up a rickety sort of Turkish rule again south of the Balkans. But it is a mere respite. There is no vitality left in them.</w:t>
      </w:r>
      <w:r w:rsidR="004247D1" w:rsidRPr="00132D0A">
        <w:rPr>
          <w:rFonts w:asciiTheme="majorHAnsi" w:hAnsiTheme="majorHAnsi"/>
          <w:sz w:val="27"/>
          <w:szCs w:val="27"/>
          <w:lang w:val="en-GB"/>
        </w:rPr>
        <w:t>’</w:t>
      </w:r>
      <w:r w:rsidR="00875CC6" w:rsidRPr="00132D0A">
        <w:rPr>
          <w:rStyle w:val="Sluttnotereferanse"/>
          <w:rFonts w:asciiTheme="majorHAnsi" w:hAnsiTheme="majorHAnsi"/>
          <w:sz w:val="27"/>
          <w:szCs w:val="27"/>
          <w:lang w:val="en-GB"/>
        </w:rPr>
        <w:endnoteReference w:id="69"/>
      </w:r>
    </w:p>
    <w:p w14:paraId="650CA927" w14:textId="2DF12EAA" w:rsidR="00875CC6" w:rsidRPr="00132D0A" w:rsidRDefault="00875CC6" w:rsidP="00381BE0">
      <w:pPr>
        <w:ind w:firstLine="567"/>
        <w:rPr>
          <w:rFonts w:asciiTheme="majorHAnsi" w:hAnsiTheme="majorHAnsi"/>
          <w:sz w:val="27"/>
          <w:szCs w:val="27"/>
          <w:lang w:val="en-GB"/>
        </w:rPr>
      </w:pPr>
      <w:r w:rsidRPr="00132D0A">
        <w:rPr>
          <w:rFonts w:asciiTheme="majorHAnsi" w:hAnsiTheme="majorHAnsi"/>
          <w:sz w:val="27"/>
          <w:szCs w:val="27"/>
          <w:lang w:val="en-GB"/>
        </w:rPr>
        <w:t xml:space="preserve">But the Ottomans were satisfied and </w:t>
      </w:r>
      <w:r w:rsidR="006E69E4" w:rsidRPr="00132D0A">
        <w:rPr>
          <w:rFonts w:asciiTheme="majorHAnsi" w:hAnsiTheme="majorHAnsi"/>
          <w:sz w:val="27"/>
          <w:szCs w:val="27"/>
          <w:lang w:val="en-GB"/>
        </w:rPr>
        <w:t xml:space="preserve">gave Great Britain the island </w:t>
      </w:r>
      <w:r w:rsidR="001D5311" w:rsidRPr="00132D0A">
        <w:rPr>
          <w:rFonts w:asciiTheme="majorHAnsi" w:hAnsiTheme="majorHAnsi"/>
          <w:sz w:val="27"/>
          <w:szCs w:val="27"/>
          <w:lang w:val="en-GB"/>
        </w:rPr>
        <w:t>of Cyprus as thanks for its sup</w:t>
      </w:r>
      <w:r w:rsidR="006E69E4" w:rsidRPr="00132D0A">
        <w:rPr>
          <w:rFonts w:asciiTheme="majorHAnsi" w:hAnsiTheme="majorHAnsi"/>
          <w:sz w:val="27"/>
          <w:szCs w:val="27"/>
          <w:lang w:val="en-GB"/>
        </w:rPr>
        <w:t>port. Austria-Hungary, meanwhile, received the whole of Bosnia and Herzegovina.</w:t>
      </w:r>
    </w:p>
    <w:p w14:paraId="4D0D3F28" w14:textId="44370A50" w:rsidR="006E69E4" w:rsidRPr="00132D0A" w:rsidRDefault="006E69E4" w:rsidP="00381BE0">
      <w:pPr>
        <w:ind w:firstLine="567"/>
        <w:rPr>
          <w:rFonts w:asciiTheme="majorHAnsi" w:hAnsiTheme="majorHAnsi"/>
          <w:sz w:val="27"/>
          <w:szCs w:val="27"/>
          <w:lang w:val="en-GB"/>
        </w:rPr>
      </w:pPr>
      <w:r w:rsidRPr="00132D0A">
        <w:rPr>
          <w:rFonts w:asciiTheme="majorHAnsi" w:hAnsiTheme="majorHAnsi"/>
          <w:sz w:val="27"/>
          <w:szCs w:val="27"/>
          <w:lang w:val="en-GB"/>
        </w:rPr>
        <w:t>Naturally enough</w:t>
      </w:r>
      <w:r w:rsidR="00324268" w:rsidRPr="00132D0A">
        <w:rPr>
          <w:rFonts w:asciiTheme="majorHAnsi" w:hAnsiTheme="majorHAnsi"/>
          <w:sz w:val="27"/>
          <w:szCs w:val="27"/>
          <w:lang w:val="en-GB"/>
        </w:rPr>
        <w:t xml:space="preserve">, Russia was not as satisfied with the result, although it had at least managed to ensure that the new prince of what was left of Bulgaria in the north would be selected by Tsar Alexander II. He chose a nephew of his German wife, also called Alexander. When he </w:t>
      </w:r>
      <w:r w:rsidR="001D5311" w:rsidRPr="00132D0A">
        <w:rPr>
          <w:rFonts w:asciiTheme="majorHAnsi" w:hAnsiTheme="majorHAnsi"/>
          <w:sz w:val="27"/>
          <w:szCs w:val="27"/>
          <w:lang w:val="en-GB"/>
        </w:rPr>
        <w:t>went on</w:t>
      </w:r>
      <w:r w:rsidR="00324268" w:rsidRPr="00132D0A">
        <w:rPr>
          <w:rFonts w:asciiTheme="majorHAnsi" w:hAnsiTheme="majorHAnsi"/>
          <w:sz w:val="27"/>
          <w:szCs w:val="27"/>
          <w:lang w:val="en-GB"/>
        </w:rPr>
        <w:t xml:space="preserve"> to </w:t>
      </w:r>
      <w:r w:rsidR="00324268" w:rsidRPr="00132D0A">
        <w:rPr>
          <w:rFonts w:asciiTheme="majorHAnsi" w:hAnsiTheme="majorHAnsi"/>
          <w:sz w:val="27"/>
          <w:szCs w:val="27"/>
          <w:lang w:val="en-GB"/>
        </w:rPr>
        <w:lastRenderedPageBreak/>
        <w:t>appoint a Russia-friendly minister of war as well, it was the last straw for the B</w:t>
      </w:r>
      <w:r w:rsidR="001D5311" w:rsidRPr="00132D0A">
        <w:rPr>
          <w:rFonts w:asciiTheme="majorHAnsi" w:hAnsiTheme="majorHAnsi"/>
          <w:sz w:val="27"/>
          <w:szCs w:val="27"/>
          <w:lang w:val="en-GB"/>
        </w:rPr>
        <w:t>u</w:t>
      </w:r>
      <w:r w:rsidR="00324268" w:rsidRPr="00132D0A">
        <w:rPr>
          <w:rFonts w:asciiTheme="majorHAnsi" w:hAnsiTheme="majorHAnsi"/>
          <w:sz w:val="27"/>
          <w:szCs w:val="27"/>
          <w:lang w:val="en-GB"/>
        </w:rPr>
        <w:t xml:space="preserve">lgarians. Quite unexpectedly, the </w:t>
      </w:r>
      <w:r w:rsidR="00FC1B64" w:rsidRPr="00132D0A">
        <w:rPr>
          <w:rFonts w:asciiTheme="majorHAnsi" w:hAnsiTheme="majorHAnsi"/>
          <w:sz w:val="27"/>
          <w:szCs w:val="27"/>
          <w:lang w:val="en-GB"/>
        </w:rPr>
        <w:t>new</w:t>
      </w:r>
      <w:r w:rsidR="00324268" w:rsidRPr="00132D0A">
        <w:rPr>
          <w:rFonts w:asciiTheme="majorHAnsi" w:hAnsiTheme="majorHAnsi"/>
          <w:sz w:val="27"/>
          <w:szCs w:val="27"/>
          <w:lang w:val="en-GB"/>
        </w:rPr>
        <w:t xml:space="preserve"> prince took the side of the people, but was at once kidnapped by Russian agents and relinquished the throne without a squeak. The Bulgarians took advantage of the sudden political vacuum to</w:t>
      </w:r>
      <w:r w:rsidR="00384162" w:rsidRPr="00132D0A">
        <w:rPr>
          <w:rFonts w:asciiTheme="majorHAnsi" w:hAnsiTheme="majorHAnsi"/>
          <w:sz w:val="27"/>
          <w:szCs w:val="27"/>
          <w:lang w:val="en-GB"/>
        </w:rPr>
        <w:t xml:space="preserve"> choose their own prince who, unbelievably enough,</w:t>
      </w:r>
      <w:r w:rsidR="00324268" w:rsidRPr="00132D0A">
        <w:rPr>
          <w:rFonts w:asciiTheme="majorHAnsi" w:hAnsiTheme="majorHAnsi"/>
          <w:sz w:val="27"/>
          <w:szCs w:val="27"/>
          <w:lang w:val="en-GB"/>
        </w:rPr>
        <w:t xml:space="preserve"> managed to stay on the throne in Sofia </w:t>
      </w:r>
      <w:r w:rsidR="001D5311" w:rsidRPr="00132D0A">
        <w:rPr>
          <w:rFonts w:asciiTheme="majorHAnsi" w:hAnsiTheme="majorHAnsi"/>
          <w:sz w:val="27"/>
          <w:szCs w:val="27"/>
          <w:lang w:val="en-GB"/>
        </w:rPr>
        <w:t xml:space="preserve">right up </w:t>
      </w:r>
      <w:r w:rsidR="00324268" w:rsidRPr="00132D0A">
        <w:rPr>
          <w:rFonts w:asciiTheme="majorHAnsi" w:hAnsiTheme="majorHAnsi"/>
          <w:sz w:val="27"/>
          <w:szCs w:val="27"/>
          <w:lang w:val="en-GB"/>
        </w:rPr>
        <w:t xml:space="preserve">until 1918, to the </w:t>
      </w:r>
      <w:r w:rsidR="001D5311" w:rsidRPr="00132D0A">
        <w:rPr>
          <w:rFonts w:asciiTheme="majorHAnsi" w:hAnsiTheme="majorHAnsi"/>
          <w:sz w:val="27"/>
          <w:szCs w:val="27"/>
          <w:lang w:val="en-GB"/>
        </w:rPr>
        <w:t>great despair of the Russian</w:t>
      </w:r>
      <w:r w:rsidR="00324268" w:rsidRPr="00132D0A">
        <w:rPr>
          <w:rFonts w:asciiTheme="majorHAnsi" w:hAnsiTheme="majorHAnsi"/>
          <w:sz w:val="27"/>
          <w:szCs w:val="27"/>
          <w:lang w:val="en-GB"/>
        </w:rPr>
        <w:t>s.</w:t>
      </w:r>
    </w:p>
    <w:p w14:paraId="197B3449" w14:textId="77777777" w:rsidR="00324268" w:rsidRPr="00132D0A" w:rsidRDefault="00324268" w:rsidP="00381BE0">
      <w:pPr>
        <w:ind w:firstLine="567"/>
        <w:rPr>
          <w:rFonts w:asciiTheme="majorHAnsi" w:hAnsiTheme="majorHAnsi"/>
          <w:sz w:val="27"/>
          <w:szCs w:val="27"/>
          <w:lang w:val="en-GB"/>
        </w:rPr>
      </w:pPr>
    </w:p>
    <w:p w14:paraId="162FDC56" w14:textId="4DD47BBE" w:rsidR="00381BE0" w:rsidRPr="00132D0A" w:rsidRDefault="000473C8" w:rsidP="000A5F17">
      <w:pPr>
        <w:rPr>
          <w:rFonts w:asciiTheme="majorHAnsi" w:hAnsiTheme="majorHAnsi"/>
          <w:sz w:val="27"/>
          <w:szCs w:val="27"/>
          <w:lang w:val="en-GB"/>
        </w:rPr>
      </w:pPr>
      <w:r w:rsidRPr="00132D0A">
        <w:rPr>
          <w:rFonts w:asciiTheme="majorHAnsi" w:hAnsiTheme="majorHAnsi"/>
          <w:sz w:val="27"/>
          <w:szCs w:val="27"/>
          <w:lang w:val="en-GB"/>
        </w:rPr>
        <w:t>Meantime, i</w:t>
      </w:r>
      <w:r w:rsidR="00B96F2A" w:rsidRPr="00132D0A">
        <w:rPr>
          <w:rFonts w:asciiTheme="majorHAnsi" w:hAnsiTheme="majorHAnsi"/>
          <w:sz w:val="27"/>
          <w:szCs w:val="27"/>
          <w:lang w:val="en-GB"/>
        </w:rPr>
        <w:t>n</w:t>
      </w:r>
      <w:r w:rsidR="00324268" w:rsidRPr="00132D0A">
        <w:rPr>
          <w:rFonts w:asciiTheme="majorHAnsi" w:hAnsiTheme="majorHAnsi"/>
          <w:sz w:val="27"/>
          <w:szCs w:val="27"/>
          <w:lang w:val="en-GB"/>
        </w:rPr>
        <w:t xml:space="preserve"> the newly establi</w:t>
      </w:r>
      <w:r w:rsidRPr="00132D0A">
        <w:rPr>
          <w:rFonts w:asciiTheme="majorHAnsi" w:hAnsiTheme="majorHAnsi"/>
          <w:sz w:val="27"/>
          <w:szCs w:val="27"/>
          <w:lang w:val="en-GB"/>
        </w:rPr>
        <w:t>shed country of Eastern Rumelia</w:t>
      </w:r>
      <w:r w:rsidR="00324268" w:rsidRPr="00132D0A">
        <w:rPr>
          <w:rFonts w:asciiTheme="majorHAnsi" w:hAnsiTheme="majorHAnsi"/>
          <w:sz w:val="27"/>
          <w:szCs w:val="27"/>
          <w:lang w:val="en-GB"/>
        </w:rPr>
        <w:t xml:space="preserve"> the Ottomans had managed to find themselves a Christian Bulgarian prince with Ottoman sympathies, </w:t>
      </w:r>
      <w:r w:rsidR="00B96F2A" w:rsidRPr="00132D0A">
        <w:rPr>
          <w:rFonts w:asciiTheme="majorHAnsi" w:hAnsiTheme="majorHAnsi"/>
          <w:sz w:val="27"/>
          <w:szCs w:val="27"/>
          <w:lang w:val="en-GB"/>
        </w:rPr>
        <w:t xml:space="preserve">Alexander Bogoridi, whom they appointed governor general. The 975,000 inhabitants, most of whom were Bulgarian, responded with apparent apathy, but </w:t>
      </w:r>
      <w:r w:rsidR="000A5F17" w:rsidRPr="00132D0A">
        <w:rPr>
          <w:rFonts w:asciiTheme="majorHAnsi" w:hAnsiTheme="majorHAnsi"/>
          <w:sz w:val="27"/>
          <w:szCs w:val="27"/>
          <w:lang w:val="en-GB"/>
        </w:rPr>
        <w:t xml:space="preserve">something </w:t>
      </w:r>
      <w:r w:rsidR="004763F8" w:rsidRPr="00132D0A">
        <w:rPr>
          <w:rFonts w:asciiTheme="majorHAnsi" w:hAnsiTheme="majorHAnsi"/>
          <w:sz w:val="27"/>
          <w:szCs w:val="27"/>
          <w:lang w:val="en-GB"/>
        </w:rPr>
        <w:t xml:space="preserve">had begun to smoulder </w:t>
      </w:r>
      <w:r w:rsidR="00336F9C" w:rsidRPr="00132D0A">
        <w:rPr>
          <w:rFonts w:asciiTheme="majorHAnsi" w:hAnsiTheme="majorHAnsi"/>
          <w:sz w:val="27"/>
          <w:szCs w:val="27"/>
          <w:lang w:val="en-GB"/>
        </w:rPr>
        <w:t>at the grass-roots level</w:t>
      </w:r>
      <w:r w:rsidR="000A5F17" w:rsidRPr="00132D0A">
        <w:rPr>
          <w:rFonts w:asciiTheme="majorHAnsi" w:hAnsiTheme="majorHAnsi"/>
          <w:sz w:val="27"/>
          <w:szCs w:val="27"/>
          <w:lang w:val="en-GB"/>
        </w:rPr>
        <w:t xml:space="preserve">. </w:t>
      </w:r>
      <w:r w:rsidR="00202981" w:rsidRPr="00132D0A">
        <w:rPr>
          <w:rFonts w:asciiTheme="majorHAnsi" w:hAnsiTheme="majorHAnsi"/>
          <w:sz w:val="27"/>
          <w:szCs w:val="27"/>
          <w:lang w:val="en-GB"/>
        </w:rPr>
        <w:t xml:space="preserve"> </w:t>
      </w:r>
    </w:p>
    <w:p w14:paraId="45249C58" w14:textId="05304D85" w:rsidR="00381BE0" w:rsidRPr="00132D0A" w:rsidRDefault="000A5F17" w:rsidP="00381BE0">
      <w:pPr>
        <w:ind w:firstLine="567"/>
        <w:rPr>
          <w:rFonts w:asciiTheme="majorHAnsi" w:hAnsiTheme="majorHAnsi"/>
          <w:sz w:val="27"/>
          <w:szCs w:val="27"/>
          <w:lang w:val="en-GB"/>
        </w:rPr>
      </w:pPr>
      <w:r w:rsidRPr="00132D0A">
        <w:rPr>
          <w:rFonts w:asciiTheme="majorHAnsi" w:hAnsiTheme="majorHAnsi"/>
          <w:sz w:val="27"/>
          <w:szCs w:val="27"/>
          <w:lang w:val="en-GB"/>
        </w:rPr>
        <w:t xml:space="preserve">Eastern Rumelia’s first stamps are issued in 1881, perhaps as an attempt to inject a touch of national feeling. They are printed in Constantinople, and include clear design elements from existing Ottoman stamps, </w:t>
      </w:r>
      <w:r w:rsidR="000473C8" w:rsidRPr="00132D0A">
        <w:rPr>
          <w:rFonts w:asciiTheme="majorHAnsi" w:hAnsiTheme="majorHAnsi"/>
          <w:sz w:val="27"/>
          <w:szCs w:val="27"/>
          <w:lang w:val="en-GB"/>
        </w:rPr>
        <w:t>along with</w:t>
      </w:r>
      <w:r w:rsidRPr="00132D0A">
        <w:rPr>
          <w:rFonts w:asciiTheme="majorHAnsi" w:hAnsiTheme="majorHAnsi"/>
          <w:sz w:val="27"/>
          <w:szCs w:val="27"/>
          <w:lang w:val="en-GB"/>
        </w:rPr>
        <w:t xml:space="preserve"> the fairly unambiguous inscription: </w:t>
      </w:r>
      <w:r w:rsidR="004247D1" w:rsidRPr="00132D0A">
        <w:rPr>
          <w:rFonts w:asciiTheme="majorHAnsi" w:hAnsiTheme="majorHAnsi"/>
          <w:sz w:val="27"/>
          <w:szCs w:val="27"/>
          <w:lang w:val="en-GB"/>
        </w:rPr>
        <w:t>‘</w:t>
      </w:r>
      <w:r w:rsidRPr="00132D0A">
        <w:rPr>
          <w:rFonts w:asciiTheme="majorHAnsi" w:hAnsiTheme="majorHAnsi"/>
          <w:sz w:val="27"/>
          <w:szCs w:val="27"/>
          <w:lang w:val="en-GB"/>
        </w:rPr>
        <w:t>Post from the Ottoman Empire</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in Arabic. </w:t>
      </w:r>
      <w:r w:rsidR="000473C8" w:rsidRPr="00132D0A">
        <w:rPr>
          <w:rFonts w:asciiTheme="majorHAnsi" w:hAnsiTheme="majorHAnsi"/>
          <w:sz w:val="27"/>
          <w:szCs w:val="27"/>
          <w:lang w:val="en-GB"/>
        </w:rPr>
        <w:t>They</w:t>
      </w:r>
      <w:r w:rsidRPr="00132D0A">
        <w:rPr>
          <w:rFonts w:asciiTheme="majorHAnsi" w:hAnsiTheme="majorHAnsi"/>
          <w:sz w:val="27"/>
          <w:szCs w:val="27"/>
          <w:lang w:val="en-GB"/>
        </w:rPr>
        <w:t xml:space="preserve"> also </w:t>
      </w:r>
      <w:r w:rsidR="000473C8" w:rsidRPr="00132D0A">
        <w:rPr>
          <w:rFonts w:asciiTheme="majorHAnsi" w:hAnsiTheme="majorHAnsi"/>
          <w:sz w:val="27"/>
          <w:szCs w:val="27"/>
          <w:lang w:val="en-GB"/>
        </w:rPr>
        <w:t>bear</w:t>
      </w:r>
      <w:r w:rsidRPr="00132D0A">
        <w:rPr>
          <w:rFonts w:asciiTheme="majorHAnsi" w:hAnsiTheme="majorHAnsi"/>
          <w:sz w:val="27"/>
          <w:szCs w:val="27"/>
          <w:lang w:val="en-GB"/>
        </w:rPr>
        <w:t xml:space="preserve"> inscriptions in Greek, Bulgarian and French, which only s</w:t>
      </w:r>
      <w:r w:rsidR="000473C8" w:rsidRPr="00132D0A">
        <w:rPr>
          <w:rFonts w:asciiTheme="majorHAnsi" w:hAnsiTheme="majorHAnsi"/>
          <w:sz w:val="27"/>
          <w:szCs w:val="27"/>
          <w:lang w:val="en-GB"/>
        </w:rPr>
        <w:t>erve</w:t>
      </w:r>
      <w:r w:rsidRPr="00132D0A">
        <w:rPr>
          <w:rFonts w:asciiTheme="majorHAnsi" w:hAnsiTheme="majorHAnsi"/>
          <w:sz w:val="27"/>
          <w:szCs w:val="27"/>
          <w:lang w:val="en-GB"/>
        </w:rPr>
        <w:t xml:space="preserve"> to underscore the prevailing confusion.</w:t>
      </w:r>
    </w:p>
    <w:p w14:paraId="0AF36D38" w14:textId="7F6AD231" w:rsidR="000A5F17" w:rsidRPr="00132D0A" w:rsidRDefault="000A5F17" w:rsidP="00381BE0">
      <w:pPr>
        <w:ind w:firstLine="567"/>
        <w:rPr>
          <w:rFonts w:asciiTheme="majorHAnsi" w:hAnsiTheme="majorHAnsi"/>
          <w:sz w:val="27"/>
          <w:szCs w:val="27"/>
          <w:lang w:val="en-GB"/>
        </w:rPr>
      </w:pPr>
      <w:r w:rsidRPr="00132D0A">
        <w:rPr>
          <w:rFonts w:asciiTheme="majorHAnsi" w:hAnsiTheme="majorHAnsi"/>
          <w:sz w:val="27"/>
          <w:szCs w:val="27"/>
          <w:lang w:val="en-GB"/>
        </w:rPr>
        <w:t xml:space="preserve">My stamp is postmarked Philippoupolis, which is the Greek name for the city of Plovdiv in the middle of the Thracian Plain in the east. It lies </w:t>
      </w:r>
      <w:r w:rsidR="000473C8" w:rsidRPr="00132D0A">
        <w:rPr>
          <w:rFonts w:asciiTheme="majorHAnsi" w:hAnsiTheme="majorHAnsi"/>
          <w:sz w:val="27"/>
          <w:szCs w:val="27"/>
          <w:lang w:val="en-GB"/>
        </w:rPr>
        <w:t>amid a</w:t>
      </w:r>
      <w:r w:rsidRPr="00132D0A">
        <w:rPr>
          <w:rFonts w:asciiTheme="majorHAnsi" w:hAnsiTheme="majorHAnsi"/>
          <w:sz w:val="27"/>
          <w:szCs w:val="27"/>
          <w:lang w:val="en-GB"/>
        </w:rPr>
        <w:t xml:space="preserve"> </w:t>
      </w:r>
      <w:r w:rsidR="004763F8" w:rsidRPr="00132D0A">
        <w:rPr>
          <w:rFonts w:asciiTheme="majorHAnsi" w:hAnsiTheme="majorHAnsi"/>
          <w:sz w:val="27"/>
          <w:szCs w:val="27"/>
          <w:lang w:val="en-GB"/>
        </w:rPr>
        <w:t>rolling</w:t>
      </w:r>
      <w:r w:rsidR="00B557DD" w:rsidRPr="00132D0A">
        <w:rPr>
          <w:rFonts w:asciiTheme="majorHAnsi" w:hAnsiTheme="majorHAnsi"/>
          <w:sz w:val="27"/>
          <w:szCs w:val="27"/>
          <w:lang w:val="en-GB"/>
        </w:rPr>
        <w:t xml:space="preserve"> landscape of low hills on the shores of the Maritsa River and its history </w:t>
      </w:r>
      <w:r w:rsidR="000473C8" w:rsidRPr="00132D0A">
        <w:rPr>
          <w:rFonts w:asciiTheme="majorHAnsi" w:hAnsiTheme="majorHAnsi"/>
          <w:sz w:val="27"/>
          <w:szCs w:val="27"/>
          <w:lang w:val="en-GB"/>
        </w:rPr>
        <w:t>goes</w:t>
      </w:r>
      <w:r w:rsidR="00B557DD" w:rsidRPr="00132D0A">
        <w:rPr>
          <w:rFonts w:asciiTheme="majorHAnsi" w:hAnsiTheme="majorHAnsi"/>
          <w:sz w:val="27"/>
          <w:szCs w:val="27"/>
          <w:lang w:val="en-GB"/>
        </w:rPr>
        <w:t xml:space="preserve"> back</w:t>
      </w:r>
      <w:r w:rsidR="001D5311" w:rsidRPr="00132D0A">
        <w:rPr>
          <w:rFonts w:asciiTheme="majorHAnsi" w:hAnsiTheme="majorHAnsi"/>
          <w:sz w:val="27"/>
          <w:szCs w:val="27"/>
          <w:lang w:val="en-GB"/>
        </w:rPr>
        <w:t xml:space="preserve"> more than six thousand years. As t</w:t>
      </w:r>
      <w:r w:rsidR="00B557DD" w:rsidRPr="00132D0A">
        <w:rPr>
          <w:rFonts w:asciiTheme="majorHAnsi" w:hAnsiTheme="majorHAnsi"/>
          <w:sz w:val="27"/>
          <w:szCs w:val="27"/>
          <w:lang w:val="en-GB"/>
        </w:rPr>
        <w:t>his makes it one of the oldest cities in Europe</w:t>
      </w:r>
      <w:r w:rsidR="001D5311" w:rsidRPr="00132D0A">
        <w:rPr>
          <w:rFonts w:asciiTheme="majorHAnsi" w:hAnsiTheme="majorHAnsi"/>
          <w:sz w:val="27"/>
          <w:szCs w:val="27"/>
          <w:lang w:val="en-GB"/>
        </w:rPr>
        <w:t>,</w:t>
      </w:r>
      <w:r w:rsidR="00B557DD" w:rsidRPr="00132D0A">
        <w:rPr>
          <w:rFonts w:asciiTheme="majorHAnsi" w:hAnsiTheme="majorHAnsi"/>
          <w:sz w:val="27"/>
          <w:szCs w:val="27"/>
          <w:lang w:val="en-GB"/>
        </w:rPr>
        <w:t xml:space="preserve"> it </w:t>
      </w:r>
      <w:r w:rsidR="000473C8" w:rsidRPr="00132D0A">
        <w:rPr>
          <w:rFonts w:asciiTheme="majorHAnsi" w:hAnsiTheme="majorHAnsi"/>
          <w:sz w:val="27"/>
          <w:szCs w:val="27"/>
          <w:lang w:val="en-GB"/>
        </w:rPr>
        <w:t>is</w:t>
      </w:r>
      <w:r w:rsidR="00B557DD" w:rsidRPr="00132D0A">
        <w:rPr>
          <w:rFonts w:asciiTheme="majorHAnsi" w:hAnsiTheme="majorHAnsi"/>
          <w:sz w:val="27"/>
          <w:szCs w:val="27"/>
          <w:lang w:val="en-GB"/>
        </w:rPr>
        <w:t xml:space="preserve"> difficult to avoid </w:t>
      </w:r>
      <w:r w:rsidR="001D5311" w:rsidRPr="00132D0A">
        <w:rPr>
          <w:rFonts w:asciiTheme="majorHAnsi" w:hAnsiTheme="majorHAnsi"/>
          <w:sz w:val="27"/>
          <w:szCs w:val="27"/>
          <w:lang w:val="en-GB"/>
        </w:rPr>
        <w:t>adopting</w:t>
      </w:r>
      <w:r w:rsidR="00B557DD" w:rsidRPr="00132D0A">
        <w:rPr>
          <w:rFonts w:asciiTheme="majorHAnsi" w:hAnsiTheme="majorHAnsi"/>
          <w:sz w:val="27"/>
          <w:szCs w:val="27"/>
          <w:lang w:val="en-GB"/>
        </w:rPr>
        <w:t xml:space="preserve"> it as the new country’s capital city.</w:t>
      </w:r>
    </w:p>
    <w:p w14:paraId="750E00F1" w14:textId="77777777" w:rsidR="00B557DD" w:rsidRPr="00132D0A" w:rsidRDefault="00B557DD" w:rsidP="00381BE0">
      <w:pPr>
        <w:ind w:firstLine="567"/>
        <w:rPr>
          <w:rFonts w:asciiTheme="majorHAnsi" w:hAnsiTheme="majorHAnsi"/>
          <w:sz w:val="27"/>
          <w:szCs w:val="27"/>
          <w:lang w:val="en-GB"/>
        </w:rPr>
      </w:pPr>
    </w:p>
    <w:p w14:paraId="04EE3F9F" w14:textId="4BC8799F" w:rsidR="00B557DD" w:rsidRPr="00132D0A" w:rsidRDefault="00B557DD" w:rsidP="001D5311">
      <w:pPr>
        <w:rPr>
          <w:rFonts w:asciiTheme="majorHAnsi" w:hAnsiTheme="majorHAnsi"/>
          <w:sz w:val="27"/>
          <w:szCs w:val="27"/>
          <w:lang w:val="en-GB"/>
        </w:rPr>
      </w:pPr>
      <w:r w:rsidRPr="00132D0A">
        <w:rPr>
          <w:rFonts w:asciiTheme="majorHAnsi" w:hAnsiTheme="majorHAnsi"/>
          <w:sz w:val="27"/>
          <w:szCs w:val="27"/>
          <w:lang w:val="en-GB"/>
        </w:rPr>
        <w:t xml:space="preserve">In the whole region, </w:t>
      </w:r>
      <w:r w:rsidR="001D5311" w:rsidRPr="00132D0A">
        <w:rPr>
          <w:rFonts w:asciiTheme="majorHAnsi" w:hAnsiTheme="majorHAnsi"/>
          <w:sz w:val="27"/>
          <w:szCs w:val="27"/>
          <w:lang w:val="en-GB"/>
        </w:rPr>
        <w:t>popular</w:t>
      </w:r>
      <w:r w:rsidRPr="00132D0A">
        <w:rPr>
          <w:rFonts w:asciiTheme="majorHAnsi" w:hAnsiTheme="majorHAnsi"/>
          <w:sz w:val="27"/>
          <w:szCs w:val="27"/>
          <w:lang w:val="en-GB"/>
        </w:rPr>
        <w:t xml:space="preserve"> </w:t>
      </w:r>
      <w:r w:rsidR="001D5311" w:rsidRPr="00132D0A">
        <w:rPr>
          <w:rFonts w:asciiTheme="majorHAnsi" w:hAnsiTheme="majorHAnsi"/>
          <w:sz w:val="27"/>
          <w:szCs w:val="27"/>
          <w:lang w:val="en-GB"/>
        </w:rPr>
        <w:t>opinion</w:t>
      </w:r>
      <w:r w:rsidRPr="00132D0A">
        <w:rPr>
          <w:rFonts w:asciiTheme="majorHAnsi" w:hAnsiTheme="majorHAnsi"/>
          <w:sz w:val="27"/>
          <w:szCs w:val="27"/>
          <w:lang w:val="en-GB"/>
        </w:rPr>
        <w:t xml:space="preserve"> </w:t>
      </w:r>
      <w:r w:rsidR="001D5311" w:rsidRPr="00132D0A">
        <w:rPr>
          <w:rFonts w:asciiTheme="majorHAnsi" w:hAnsiTheme="majorHAnsi"/>
          <w:sz w:val="27"/>
          <w:szCs w:val="27"/>
          <w:lang w:val="en-GB"/>
        </w:rPr>
        <w:t>is shifting</w:t>
      </w:r>
      <w:r w:rsidRPr="00132D0A">
        <w:rPr>
          <w:rFonts w:asciiTheme="majorHAnsi" w:hAnsiTheme="majorHAnsi"/>
          <w:sz w:val="27"/>
          <w:szCs w:val="27"/>
          <w:lang w:val="en-GB"/>
        </w:rPr>
        <w:t xml:space="preserve"> ever more clearly in favour of a united Bulgaria. And</w:t>
      </w:r>
      <w:r w:rsidR="001D5311" w:rsidRPr="00132D0A">
        <w:rPr>
          <w:rFonts w:asciiTheme="majorHAnsi" w:hAnsiTheme="majorHAnsi"/>
          <w:sz w:val="27"/>
          <w:szCs w:val="27"/>
          <w:lang w:val="en-GB"/>
        </w:rPr>
        <w:t xml:space="preserve"> the view is that </w:t>
      </w:r>
      <w:r w:rsidRPr="00132D0A">
        <w:rPr>
          <w:rFonts w:asciiTheme="majorHAnsi" w:hAnsiTheme="majorHAnsi"/>
          <w:sz w:val="27"/>
          <w:szCs w:val="27"/>
          <w:lang w:val="en-GB"/>
        </w:rPr>
        <w:t xml:space="preserve">it should not just </w:t>
      </w:r>
      <w:r w:rsidR="001D5311" w:rsidRPr="00132D0A">
        <w:rPr>
          <w:rFonts w:asciiTheme="majorHAnsi" w:hAnsiTheme="majorHAnsi"/>
          <w:sz w:val="27"/>
          <w:szCs w:val="27"/>
          <w:lang w:val="en-GB"/>
        </w:rPr>
        <w:t>include</w:t>
      </w:r>
      <w:r w:rsidRPr="00132D0A">
        <w:rPr>
          <w:rFonts w:asciiTheme="majorHAnsi" w:hAnsiTheme="majorHAnsi"/>
          <w:sz w:val="27"/>
          <w:szCs w:val="27"/>
          <w:lang w:val="en-GB"/>
        </w:rPr>
        <w:t xml:space="preserve"> Eastern Rumelia and the rem</w:t>
      </w:r>
      <w:r w:rsidR="000473C8" w:rsidRPr="00132D0A">
        <w:rPr>
          <w:rFonts w:asciiTheme="majorHAnsi" w:hAnsiTheme="majorHAnsi"/>
          <w:sz w:val="27"/>
          <w:szCs w:val="27"/>
          <w:lang w:val="en-GB"/>
        </w:rPr>
        <w:t>ainder of Bulgaria in the north</w:t>
      </w:r>
      <w:r w:rsidRPr="00132D0A">
        <w:rPr>
          <w:rFonts w:asciiTheme="majorHAnsi" w:hAnsiTheme="majorHAnsi"/>
          <w:sz w:val="27"/>
          <w:szCs w:val="27"/>
          <w:lang w:val="en-GB"/>
        </w:rPr>
        <w:t xml:space="preserve"> but also Macedonia. The tone is so aggressive that the Ottoman government </w:t>
      </w:r>
      <w:r w:rsidR="000473C8" w:rsidRPr="00132D0A">
        <w:rPr>
          <w:rFonts w:asciiTheme="majorHAnsi" w:hAnsiTheme="majorHAnsi"/>
          <w:sz w:val="27"/>
          <w:szCs w:val="27"/>
          <w:lang w:val="en-GB"/>
        </w:rPr>
        <w:t>gives up</w:t>
      </w:r>
      <w:r w:rsidRPr="00132D0A">
        <w:rPr>
          <w:rFonts w:asciiTheme="majorHAnsi" w:hAnsiTheme="majorHAnsi"/>
          <w:sz w:val="27"/>
          <w:szCs w:val="27"/>
          <w:lang w:val="en-GB"/>
        </w:rPr>
        <w:t xml:space="preserve"> its right to </w:t>
      </w:r>
      <w:r w:rsidR="000473C8" w:rsidRPr="00132D0A">
        <w:rPr>
          <w:rFonts w:asciiTheme="majorHAnsi" w:hAnsiTheme="majorHAnsi"/>
          <w:sz w:val="27"/>
          <w:szCs w:val="27"/>
          <w:lang w:val="en-GB"/>
        </w:rPr>
        <w:t>keep</w:t>
      </w:r>
      <w:r w:rsidRPr="00132D0A">
        <w:rPr>
          <w:rFonts w:asciiTheme="majorHAnsi" w:hAnsiTheme="majorHAnsi"/>
          <w:sz w:val="27"/>
          <w:szCs w:val="27"/>
          <w:lang w:val="en-GB"/>
        </w:rPr>
        <w:t xml:space="preserve"> troops in Eastern Rumelia, and withdraws them to Macedonia. When the Kresna-Razlog uprising breaks out in Macedonia shortly afterwards, hundreds of volunteers pour over the border from the north. The Ottoman forces only manage to quell the </w:t>
      </w:r>
      <w:r w:rsidR="00384162" w:rsidRPr="00132D0A">
        <w:rPr>
          <w:rFonts w:asciiTheme="majorHAnsi" w:hAnsiTheme="majorHAnsi"/>
          <w:sz w:val="27"/>
          <w:szCs w:val="27"/>
          <w:lang w:val="en-GB"/>
        </w:rPr>
        <w:t>turbulence</w:t>
      </w:r>
      <w:r w:rsidRPr="00132D0A">
        <w:rPr>
          <w:rFonts w:asciiTheme="majorHAnsi" w:hAnsiTheme="majorHAnsi"/>
          <w:sz w:val="27"/>
          <w:szCs w:val="27"/>
          <w:lang w:val="en-GB"/>
        </w:rPr>
        <w:t xml:space="preserve"> by the skin of their teeth. </w:t>
      </w:r>
    </w:p>
    <w:p w14:paraId="30012946" w14:textId="77777777" w:rsidR="001D5311" w:rsidRPr="00132D0A" w:rsidRDefault="001D5311" w:rsidP="001D5311">
      <w:pPr>
        <w:rPr>
          <w:rFonts w:asciiTheme="majorHAnsi" w:hAnsiTheme="majorHAnsi"/>
          <w:sz w:val="27"/>
          <w:szCs w:val="27"/>
          <w:lang w:val="en-GB"/>
        </w:rPr>
      </w:pPr>
    </w:p>
    <w:p w14:paraId="09D87534" w14:textId="5213FCCA" w:rsidR="001D5311" w:rsidRPr="00132D0A" w:rsidRDefault="001D5311" w:rsidP="001D5311">
      <w:pPr>
        <w:ind w:left="567"/>
        <w:rPr>
          <w:rFonts w:asciiTheme="majorHAnsi" w:hAnsiTheme="majorHAnsi"/>
          <w:sz w:val="27"/>
          <w:szCs w:val="27"/>
          <w:lang w:val="en-GB"/>
        </w:rPr>
      </w:pPr>
      <w:r w:rsidRPr="00132D0A">
        <w:rPr>
          <w:rFonts w:asciiTheme="majorHAnsi" w:hAnsiTheme="majorHAnsi"/>
          <w:sz w:val="27"/>
          <w:szCs w:val="27"/>
          <w:lang w:val="en-GB"/>
        </w:rPr>
        <w:t xml:space="preserve">[1881: </w:t>
      </w:r>
      <w:r w:rsidR="000473C8" w:rsidRPr="00132D0A">
        <w:rPr>
          <w:rFonts w:asciiTheme="majorHAnsi" w:hAnsiTheme="majorHAnsi"/>
          <w:sz w:val="27"/>
          <w:szCs w:val="27"/>
          <w:lang w:val="en-GB"/>
        </w:rPr>
        <w:t>Crescent</w:t>
      </w:r>
      <w:r w:rsidRPr="00132D0A">
        <w:rPr>
          <w:rFonts w:asciiTheme="majorHAnsi" w:hAnsiTheme="majorHAnsi"/>
          <w:sz w:val="27"/>
          <w:szCs w:val="27"/>
          <w:lang w:val="en-GB"/>
        </w:rPr>
        <w:t xml:space="preserve"> moon with the text </w:t>
      </w:r>
      <w:r w:rsidR="004247D1" w:rsidRPr="00132D0A">
        <w:rPr>
          <w:rFonts w:asciiTheme="majorHAnsi" w:hAnsiTheme="majorHAnsi"/>
          <w:sz w:val="27"/>
          <w:szCs w:val="27"/>
          <w:lang w:val="en-GB"/>
        </w:rPr>
        <w:t>‘</w:t>
      </w:r>
      <w:r w:rsidRPr="00132D0A">
        <w:rPr>
          <w:rFonts w:asciiTheme="majorHAnsi" w:hAnsiTheme="majorHAnsi"/>
          <w:sz w:val="27"/>
          <w:szCs w:val="27"/>
          <w:lang w:val="en-GB"/>
        </w:rPr>
        <w:t>Post from the Ottoman Empire</w:t>
      </w:r>
      <w:r w:rsidR="004247D1" w:rsidRPr="00132D0A">
        <w:rPr>
          <w:rFonts w:asciiTheme="majorHAnsi" w:hAnsiTheme="majorHAnsi"/>
          <w:sz w:val="27"/>
          <w:szCs w:val="27"/>
          <w:lang w:val="en-GB"/>
        </w:rPr>
        <w:t>’</w:t>
      </w:r>
      <w:r w:rsidR="00B34770" w:rsidRPr="00132D0A">
        <w:rPr>
          <w:rFonts w:asciiTheme="majorHAnsi" w:hAnsiTheme="majorHAnsi"/>
          <w:sz w:val="27"/>
          <w:szCs w:val="27"/>
          <w:lang w:val="en-GB"/>
        </w:rPr>
        <w:t xml:space="preserve"> in</w:t>
      </w:r>
      <w:r w:rsidRPr="00132D0A">
        <w:rPr>
          <w:rFonts w:asciiTheme="majorHAnsi" w:hAnsiTheme="majorHAnsi"/>
          <w:sz w:val="27"/>
          <w:szCs w:val="27"/>
          <w:lang w:val="en-GB"/>
        </w:rPr>
        <w:t xml:space="preserve"> Turkish,</w:t>
      </w:r>
      <w:r w:rsidR="00B34770"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Greek, Bulgarian and </w:t>
      </w:r>
      <w:r w:rsidR="00B34770" w:rsidRPr="00132D0A">
        <w:rPr>
          <w:rFonts w:asciiTheme="majorHAnsi" w:hAnsiTheme="majorHAnsi"/>
          <w:sz w:val="27"/>
          <w:szCs w:val="27"/>
          <w:lang w:val="en-GB"/>
        </w:rPr>
        <w:t>French</w:t>
      </w:r>
      <w:r w:rsidRPr="00132D0A">
        <w:rPr>
          <w:rFonts w:asciiTheme="majorHAnsi" w:hAnsiTheme="majorHAnsi"/>
          <w:sz w:val="27"/>
          <w:szCs w:val="27"/>
          <w:lang w:val="en-GB"/>
        </w:rPr>
        <w:t>]</w:t>
      </w:r>
    </w:p>
    <w:p w14:paraId="37992976" w14:textId="77777777" w:rsidR="001D5311" w:rsidRPr="00132D0A" w:rsidRDefault="001D5311" w:rsidP="001D5311">
      <w:pPr>
        <w:rPr>
          <w:rFonts w:asciiTheme="majorHAnsi" w:hAnsiTheme="majorHAnsi"/>
          <w:sz w:val="27"/>
          <w:szCs w:val="27"/>
          <w:lang w:val="en-GB"/>
        </w:rPr>
      </w:pPr>
    </w:p>
    <w:p w14:paraId="10A4789E" w14:textId="26201E21" w:rsidR="00B557DD" w:rsidRPr="00132D0A" w:rsidRDefault="00B557DD" w:rsidP="00381BE0">
      <w:pPr>
        <w:ind w:firstLine="567"/>
        <w:rPr>
          <w:rFonts w:asciiTheme="majorHAnsi" w:hAnsiTheme="majorHAnsi"/>
          <w:sz w:val="27"/>
          <w:szCs w:val="27"/>
          <w:lang w:val="en-GB"/>
        </w:rPr>
      </w:pPr>
      <w:r w:rsidRPr="00132D0A">
        <w:rPr>
          <w:rFonts w:asciiTheme="majorHAnsi" w:hAnsiTheme="majorHAnsi"/>
          <w:sz w:val="27"/>
          <w:szCs w:val="27"/>
          <w:lang w:val="en-GB"/>
        </w:rPr>
        <w:t xml:space="preserve">Throughout the area, work towards a united Bulgaria continues and the Bulgarian Secret Central Revolutionary Committee is formed. They </w:t>
      </w:r>
      <w:r w:rsidR="00890FEA" w:rsidRPr="00132D0A">
        <w:rPr>
          <w:rFonts w:asciiTheme="majorHAnsi" w:hAnsiTheme="majorHAnsi"/>
          <w:sz w:val="27"/>
          <w:szCs w:val="27"/>
          <w:lang w:val="en-GB"/>
        </w:rPr>
        <w:t>decide</w:t>
      </w:r>
      <w:r w:rsidRPr="00132D0A">
        <w:rPr>
          <w:rFonts w:asciiTheme="majorHAnsi" w:hAnsiTheme="majorHAnsi"/>
          <w:sz w:val="27"/>
          <w:szCs w:val="27"/>
          <w:lang w:val="en-GB"/>
        </w:rPr>
        <w:t xml:space="preserve"> to </w:t>
      </w:r>
      <w:r w:rsidR="00890FEA" w:rsidRPr="00132D0A">
        <w:rPr>
          <w:rFonts w:asciiTheme="majorHAnsi" w:hAnsiTheme="majorHAnsi"/>
          <w:sz w:val="27"/>
          <w:szCs w:val="27"/>
          <w:lang w:val="en-GB"/>
        </w:rPr>
        <w:t xml:space="preserve">gamble on an uprising in Eastern Rumelia, since there are no </w:t>
      </w:r>
      <w:r w:rsidR="00890FEA" w:rsidRPr="00132D0A">
        <w:rPr>
          <w:rFonts w:asciiTheme="majorHAnsi" w:hAnsiTheme="majorHAnsi"/>
          <w:sz w:val="27"/>
          <w:szCs w:val="27"/>
          <w:lang w:val="en-GB"/>
        </w:rPr>
        <w:lastRenderedPageBreak/>
        <w:t>longer any Ottoman troops</w:t>
      </w:r>
      <w:r w:rsidR="001D5311" w:rsidRPr="00132D0A">
        <w:rPr>
          <w:rFonts w:asciiTheme="majorHAnsi" w:hAnsiTheme="majorHAnsi"/>
          <w:sz w:val="27"/>
          <w:szCs w:val="27"/>
          <w:lang w:val="en-GB"/>
        </w:rPr>
        <w:t xml:space="preserve"> there</w:t>
      </w:r>
      <w:r w:rsidR="00890FEA" w:rsidRPr="00132D0A">
        <w:rPr>
          <w:rFonts w:asciiTheme="majorHAnsi" w:hAnsiTheme="majorHAnsi"/>
          <w:sz w:val="27"/>
          <w:szCs w:val="27"/>
          <w:lang w:val="en-GB"/>
        </w:rPr>
        <w:t xml:space="preserve">. On 6 September 1885, the rebels seize power in the fledgling country, ably assisted by regular Bulgarian forces from the north and without spilling a drop of blood. The </w:t>
      </w:r>
      <w:r w:rsidR="001D5311" w:rsidRPr="00132D0A">
        <w:rPr>
          <w:rFonts w:asciiTheme="majorHAnsi" w:hAnsiTheme="majorHAnsi"/>
          <w:sz w:val="27"/>
          <w:szCs w:val="27"/>
          <w:lang w:val="en-GB"/>
        </w:rPr>
        <w:t>inhabitants</w:t>
      </w:r>
      <w:r w:rsidR="00890FEA" w:rsidRPr="00132D0A">
        <w:rPr>
          <w:rFonts w:asciiTheme="majorHAnsi" w:hAnsiTheme="majorHAnsi"/>
          <w:sz w:val="27"/>
          <w:szCs w:val="27"/>
          <w:lang w:val="en-GB"/>
        </w:rPr>
        <w:t xml:space="preserve"> immediately take to the str</w:t>
      </w:r>
      <w:r w:rsidR="000473C8" w:rsidRPr="00132D0A">
        <w:rPr>
          <w:rFonts w:asciiTheme="majorHAnsi" w:hAnsiTheme="majorHAnsi"/>
          <w:sz w:val="27"/>
          <w:szCs w:val="27"/>
          <w:lang w:val="en-GB"/>
        </w:rPr>
        <w:t>eets, intoxicated with freedom;</w:t>
      </w:r>
      <w:r w:rsidR="00890FEA" w:rsidRPr="00132D0A">
        <w:rPr>
          <w:rFonts w:asciiTheme="majorHAnsi" w:hAnsiTheme="majorHAnsi"/>
          <w:sz w:val="27"/>
          <w:szCs w:val="27"/>
          <w:lang w:val="en-GB"/>
        </w:rPr>
        <w:t xml:space="preserve"> they snatch up anything that can be used to make a </w:t>
      </w:r>
      <w:r w:rsidR="001D5311" w:rsidRPr="00132D0A">
        <w:rPr>
          <w:rFonts w:asciiTheme="majorHAnsi" w:hAnsiTheme="majorHAnsi"/>
          <w:sz w:val="27"/>
          <w:szCs w:val="27"/>
          <w:lang w:val="en-GB"/>
        </w:rPr>
        <w:t>noise</w:t>
      </w:r>
      <w:r w:rsidR="00890FEA" w:rsidRPr="00132D0A">
        <w:rPr>
          <w:rFonts w:asciiTheme="majorHAnsi" w:hAnsiTheme="majorHAnsi"/>
          <w:sz w:val="27"/>
          <w:szCs w:val="27"/>
          <w:lang w:val="en-GB"/>
        </w:rPr>
        <w:t xml:space="preserve">, from washboards and pans to horns and trumpets. Soon the streets </w:t>
      </w:r>
      <w:r w:rsidR="000473C8" w:rsidRPr="00132D0A">
        <w:rPr>
          <w:rFonts w:asciiTheme="majorHAnsi" w:hAnsiTheme="majorHAnsi"/>
          <w:sz w:val="27"/>
          <w:szCs w:val="27"/>
          <w:lang w:val="en-GB"/>
        </w:rPr>
        <w:t>echo</w:t>
      </w:r>
      <w:r w:rsidR="00890FEA" w:rsidRPr="00132D0A">
        <w:rPr>
          <w:rFonts w:asciiTheme="majorHAnsi" w:hAnsiTheme="majorHAnsi"/>
          <w:sz w:val="27"/>
          <w:szCs w:val="27"/>
          <w:lang w:val="en-GB"/>
        </w:rPr>
        <w:t xml:space="preserve"> with </w:t>
      </w:r>
      <w:r w:rsidR="00B34770" w:rsidRPr="00132D0A">
        <w:rPr>
          <w:rFonts w:asciiTheme="majorHAnsi" w:hAnsiTheme="majorHAnsi"/>
          <w:sz w:val="27"/>
          <w:szCs w:val="27"/>
          <w:lang w:val="en-GB"/>
        </w:rPr>
        <w:t xml:space="preserve">a </w:t>
      </w:r>
      <w:r w:rsidR="00890FEA" w:rsidRPr="00132D0A">
        <w:rPr>
          <w:rFonts w:asciiTheme="majorHAnsi" w:hAnsiTheme="majorHAnsi"/>
          <w:sz w:val="27"/>
          <w:szCs w:val="27"/>
          <w:lang w:val="en-GB"/>
        </w:rPr>
        <w:t xml:space="preserve">deafening </w:t>
      </w:r>
      <w:r w:rsidR="001D5311" w:rsidRPr="00132D0A">
        <w:rPr>
          <w:rFonts w:asciiTheme="majorHAnsi" w:hAnsiTheme="majorHAnsi"/>
          <w:sz w:val="27"/>
          <w:szCs w:val="27"/>
          <w:lang w:val="en-GB"/>
        </w:rPr>
        <w:t>racket</w:t>
      </w:r>
      <w:r w:rsidR="00890FEA" w:rsidRPr="00132D0A">
        <w:rPr>
          <w:rFonts w:asciiTheme="majorHAnsi" w:hAnsiTheme="majorHAnsi"/>
          <w:sz w:val="27"/>
          <w:szCs w:val="27"/>
          <w:lang w:val="en-GB"/>
        </w:rPr>
        <w:t xml:space="preserve"> and the air is filled with flying hats.</w:t>
      </w:r>
    </w:p>
    <w:p w14:paraId="66279084" w14:textId="1F44305B" w:rsidR="00890FEA" w:rsidRPr="00132D0A" w:rsidRDefault="000473C8" w:rsidP="00381BE0">
      <w:pPr>
        <w:ind w:firstLine="567"/>
        <w:rPr>
          <w:rFonts w:asciiTheme="majorHAnsi" w:hAnsiTheme="majorHAnsi"/>
          <w:sz w:val="27"/>
          <w:szCs w:val="27"/>
          <w:lang w:val="en-GB"/>
        </w:rPr>
      </w:pPr>
      <w:r w:rsidRPr="00132D0A">
        <w:rPr>
          <w:rFonts w:asciiTheme="majorHAnsi" w:hAnsiTheme="majorHAnsi"/>
          <w:sz w:val="27"/>
          <w:szCs w:val="27"/>
          <w:lang w:val="en-GB"/>
        </w:rPr>
        <w:t>And so</w:t>
      </w:r>
      <w:r w:rsidR="00890FEA" w:rsidRPr="00132D0A">
        <w:rPr>
          <w:rFonts w:asciiTheme="majorHAnsi" w:hAnsiTheme="majorHAnsi"/>
          <w:sz w:val="27"/>
          <w:szCs w:val="27"/>
          <w:lang w:val="en-GB"/>
        </w:rPr>
        <w:t xml:space="preserve"> Eastern Rumelia is dissolved overnight and reunited with the remainder of Bulgaria. But the goal of incorporating Macedonia </w:t>
      </w:r>
      <w:r w:rsidR="001D5311" w:rsidRPr="00132D0A">
        <w:rPr>
          <w:rFonts w:asciiTheme="majorHAnsi" w:hAnsiTheme="majorHAnsi"/>
          <w:sz w:val="27"/>
          <w:szCs w:val="27"/>
          <w:lang w:val="en-GB"/>
        </w:rPr>
        <w:t>to form</w:t>
      </w:r>
      <w:r w:rsidR="00890FEA" w:rsidRPr="00132D0A">
        <w:rPr>
          <w:rFonts w:asciiTheme="majorHAnsi" w:hAnsiTheme="majorHAnsi"/>
          <w:sz w:val="27"/>
          <w:szCs w:val="27"/>
          <w:lang w:val="en-GB"/>
        </w:rPr>
        <w:t xml:space="preserve"> a Greater Bulgaria is never achieved. The great powers are too sceptical and the Ottomans still to</w:t>
      </w:r>
      <w:r w:rsidR="001D5311" w:rsidRPr="00132D0A">
        <w:rPr>
          <w:rFonts w:asciiTheme="majorHAnsi" w:hAnsiTheme="majorHAnsi"/>
          <w:sz w:val="27"/>
          <w:szCs w:val="27"/>
          <w:lang w:val="en-GB"/>
        </w:rPr>
        <w:t>o</w:t>
      </w:r>
      <w:r w:rsidR="00890FEA" w:rsidRPr="00132D0A">
        <w:rPr>
          <w:rFonts w:asciiTheme="majorHAnsi" w:hAnsiTheme="majorHAnsi"/>
          <w:sz w:val="27"/>
          <w:szCs w:val="27"/>
          <w:lang w:val="en-GB"/>
        </w:rPr>
        <w:t xml:space="preserve"> strong for this to happen. Eastern Rumelia continues to be </w:t>
      </w:r>
      <w:r w:rsidR="001D5311" w:rsidRPr="00132D0A">
        <w:rPr>
          <w:rFonts w:asciiTheme="majorHAnsi" w:hAnsiTheme="majorHAnsi"/>
          <w:sz w:val="27"/>
          <w:szCs w:val="27"/>
          <w:lang w:val="en-GB"/>
        </w:rPr>
        <w:t xml:space="preserve">run as </w:t>
      </w:r>
      <w:r w:rsidR="00890FEA" w:rsidRPr="00132D0A">
        <w:rPr>
          <w:rFonts w:asciiTheme="majorHAnsi" w:hAnsiTheme="majorHAnsi"/>
          <w:sz w:val="27"/>
          <w:szCs w:val="27"/>
          <w:lang w:val="en-GB"/>
        </w:rPr>
        <w:t>a province with a certain degree of autonomous rule up until 1908, and it is accepted that the Ottomans retain a certain amount of influence in the area, at least on paper.</w:t>
      </w:r>
    </w:p>
    <w:p w14:paraId="373C16F6" w14:textId="282F8690" w:rsidR="00890FEA" w:rsidRPr="00132D0A" w:rsidRDefault="00890FEA" w:rsidP="00381BE0">
      <w:pPr>
        <w:ind w:firstLine="567"/>
        <w:rPr>
          <w:rFonts w:asciiTheme="majorHAnsi" w:hAnsiTheme="majorHAnsi"/>
          <w:sz w:val="27"/>
          <w:szCs w:val="27"/>
          <w:lang w:val="en-GB"/>
        </w:rPr>
      </w:pPr>
      <w:r w:rsidRPr="00132D0A">
        <w:rPr>
          <w:rFonts w:asciiTheme="majorHAnsi" w:hAnsiTheme="majorHAnsi"/>
          <w:sz w:val="27"/>
          <w:szCs w:val="27"/>
          <w:lang w:val="en-GB"/>
        </w:rPr>
        <w:t xml:space="preserve">The stamps, large </w:t>
      </w:r>
      <w:r w:rsidR="001D5311" w:rsidRPr="00132D0A">
        <w:rPr>
          <w:rFonts w:asciiTheme="majorHAnsi" w:hAnsiTheme="majorHAnsi"/>
          <w:sz w:val="27"/>
          <w:szCs w:val="27"/>
          <w:lang w:val="en-GB"/>
        </w:rPr>
        <w:t>stocks</w:t>
      </w:r>
      <w:r w:rsidRPr="00132D0A">
        <w:rPr>
          <w:rFonts w:asciiTheme="majorHAnsi" w:hAnsiTheme="majorHAnsi"/>
          <w:sz w:val="27"/>
          <w:szCs w:val="27"/>
          <w:lang w:val="en-GB"/>
        </w:rPr>
        <w:t xml:space="preserve"> of which </w:t>
      </w:r>
      <w:r w:rsidR="000473C8" w:rsidRPr="00132D0A">
        <w:rPr>
          <w:rFonts w:asciiTheme="majorHAnsi" w:hAnsiTheme="majorHAnsi"/>
          <w:sz w:val="27"/>
          <w:szCs w:val="27"/>
          <w:lang w:val="en-GB"/>
        </w:rPr>
        <w:t>still exist</w:t>
      </w:r>
      <w:r w:rsidRPr="00132D0A">
        <w:rPr>
          <w:rFonts w:asciiTheme="majorHAnsi" w:hAnsiTheme="majorHAnsi"/>
          <w:sz w:val="27"/>
          <w:szCs w:val="27"/>
          <w:lang w:val="en-GB"/>
        </w:rPr>
        <w:t xml:space="preserve">, remain valid </w:t>
      </w:r>
      <w:r w:rsidR="001D5311" w:rsidRPr="00132D0A">
        <w:rPr>
          <w:rFonts w:asciiTheme="majorHAnsi" w:hAnsiTheme="majorHAnsi"/>
          <w:sz w:val="27"/>
          <w:szCs w:val="27"/>
          <w:lang w:val="en-GB"/>
        </w:rPr>
        <w:t>until</w:t>
      </w:r>
      <w:r w:rsidR="00AF4F8A" w:rsidRPr="00132D0A">
        <w:rPr>
          <w:rFonts w:asciiTheme="majorHAnsi" w:hAnsiTheme="majorHAnsi"/>
          <w:sz w:val="27"/>
          <w:szCs w:val="27"/>
          <w:lang w:val="en-GB"/>
        </w:rPr>
        <w:t xml:space="preserve"> the revolution</w:t>
      </w:r>
      <w:r w:rsidR="001D5311" w:rsidRPr="00132D0A">
        <w:rPr>
          <w:rFonts w:asciiTheme="majorHAnsi" w:hAnsiTheme="majorHAnsi"/>
          <w:sz w:val="27"/>
          <w:szCs w:val="27"/>
          <w:lang w:val="en-GB"/>
        </w:rPr>
        <w:t>ary year of 1885</w:t>
      </w:r>
      <w:r w:rsidR="00AF4F8A" w:rsidRPr="00132D0A">
        <w:rPr>
          <w:rFonts w:asciiTheme="majorHAnsi" w:hAnsiTheme="majorHAnsi"/>
          <w:sz w:val="27"/>
          <w:szCs w:val="27"/>
          <w:lang w:val="en-GB"/>
        </w:rPr>
        <w:t xml:space="preserve"> </w:t>
      </w:r>
      <w:r w:rsidR="001D5311" w:rsidRPr="00132D0A">
        <w:rPr>
          <w:rFonts w:asciiTheme="majorHAnsi" w:hAnsiTheme="majorHAnsi"/>
          <w:sz w:val="27"/>
          <w:szCs w:val="27"/>
          <w:lang w:val="en-GB"/>
        </w:rPr>
        <w:t>after</w:t>
      </w:r>
      <w:r w:rsidR="00AF4F8A" w:rsidRPr="00132D0A">
        <w:rPr>
          <w:rFonts w:asciiTheme="majorHAnsi" w:hAnsiTheme="majorHAnsi"/>
          <w:sz w:val="27"/>
          <w:szCs w:val="27"/>
          <w:lang w:val="en-GB"/>
        </w:rPr>
        <w:t xml:space="preserve"> being over</w:t>
      </w:r>
      <w:r w:rsidR="00B01D96" w:rsidRPr="00132D0A">
        <w:rPr>
          <w:rFonts w:asciiTheme="majorHAnsi" w:hAnsiTheme="majorHAnsi"/>
          <w:sz w:val="27"/>
          <w:szCs w:val="27"/>
          <w:lang w:val="en-GB"/>
        </w:rPr>
        <w:t>printed</w:t>
      </w:r>
      <w:r w:rsidR="00AF4F8A" w:rsidRPr="00132D0A">
        <w:rPr>
          <w:rFonts w:asciiTheme="majorHAnsi" w:hAnsiTheme="majorHAnsi"/>
          <w:sz w:val="27"/>
          <w:szCs w:val="27"/>
          <w:lang w:val="en-GB"/>
        </w:rPr>
        <w:t xml:space="preserve"> with the Bulgarian lion, which is on my stamp. From 1886, only Bulgarian stamps are used.</w:t>
      </w:r>
    </w:p>
    <w:p w14:paraId="2AA6574A" w14:textId="77777777" w:rsidR="00B01D96" w:rsidRPr="00132D0A" w:rsidRDefault="00B01D96" w:rsidP="00381BE0">
      <w:pPr>
        <w:ind w:firstLine="567"/>
        <w:rPr>
          <w:rFonts w:asciiTheme="majorHAnsi" w:hAnsiTheme="majorHAnsi"/>
          <w:sz w:val="27"/>
          <w:szCs w:val="27"/>
          <w:lang w:val="en-GB"/>
        </w:rPr>
      </w:pPr>
    </w:p>
    <w:p w14:paraId="4A6F7DEF" w14:textId="3AFBBA3F" w:rsidR="00B01D96" w:rsidRPr="00132D0A" w:rsidRDefault="00B01D96" w:rsidP="00381BE0">
      <w:pPr>
        <w:ind w:firstLine="567"/>
        <w:rPr>
          <w:rFonts w:asciiTheme="majorHAnsi" w:hAnsiTheme="majorHAnsi"/>
          <w:b/>
          <w:sz w:val="27"/>
          <w:szCs w:val="27"/>
          <w:lang w:val="en-GB"/>
        </w:rPr>
      </w:pPr>
      <w:r w:rsidRPr="00132D0A">
        <w:rPr>
          <w:rFonts w:asciiTheme="majorHAnsi" w:hAnsiTheme="majorHAnsi"/>
          <w:b/>
          <w:sz w:val="27"/>
          <w:szCs w:val="27"/>
          <w:lang w:val="en-GB"/>
        </w:rPr>
        <w:t>Alf Grannes, Kjetil Rå Hauge &amp; Siri Sverdrup Lunden (1981):</w:t>
      </w:r>
    </w:p>
    <w:p w14:paraId="323F21AD" w14:textId="7AA462AE" w:rsidR="00B01D96" w:rsidRPr="00132D0A" w:rsidRDefault="00B01D96" w:rsidP="00B01D96">
      <w:pPr>
        <w:ind w:left="567"/>
        <w:rPr>
          <w:rFonts w:asciiTheme="majorHAnsi" w:hAnsiTheme="majorHAnsi"/>
          <w:sz w:val="27"/>
          <w:szCs w:val="27"/>
          <w:lang w:val="en-GB"/>
        </w:rPr>
      </w:pPr>
      <w:r w:rsidRPr="00132D0A">
        <w:rPr>
          <w:rFonts w:asciiTheme="majorHAnsi" w:hAnsiTheme="majorHAnsi"/>
          <w:sz w:val="27"/>
          <w:szCs w:val="27"/>
          <w:u w:val="single"/>
          <w:lang w:val="en-GB"/>
        </w:rPr>
        <w:t>Som fugl Føniks, Bulgaria gjennom 1300 år</w:t>
      </w:r>
      <w:r w:rsidRPr="00132D0A">
        <w:rPr>
          <w:rFonts w:asciiTheme="majorHAnsi" w:hAnsiTheme="majorHAnsi"/>
          <w:sz w:val="27"/>
          <w:szCs w:val="27"/>
          <w:lang w:val="en-GB"/>
        </w:rPr>
        <w:t xml:space="preserve"> </w:t>
      </w:r>
    </w:p>
    <w:p w14:paraId="13C4A96C" w14:textId="77777777" w:rsidR="000473C8" w:rsidRPr="00132D0A" w:rsidRDefault="000473C8" w:rsidP="00B01D96">
      <w:pPr>
        <w:ind w:left="567"/>
        <w:rPr>
          <w:rFonts w:asciiTheme="majorHAnsi" w:hAnsiTheme="majorHAnsi"/>
          <w:sz w:val="27"/>
          <w:szCs w:val="27"/>
          <w:lang w:val="en-GB"/>
        </w:rPr>
      </w:pPr>
    </w:p>
    <w:p w14:paraId="2EA203D7" w14:textId="1E70E0E5" w:rsidR="00B01D96" w:rsidRPr="00132D0A" w:rsidRDefault="00B01D96" w:rsidP="00B01D96">
      <w:pPr>
        <w:ind w:firstLine="567"/>
        <w:rPr>
          <w:rFonts w:asciiTheme="majorHAnsi" w:hAnsiTheme="majorHAnsi"/>
          <w:b/>
          <w:sz w:val="27"/>
          <w:szCs w:val="27"/>
          <w:lang w:val="en-GB"/>
        </w:rPr>
      </w:pPr>
      <w:r w:rsidRPr="00132D0A">
        <w:rPr>
          <w:rFonts w:asciiTheme="majorHAnsi" w:hAnsiTheme="majorHAnsi"/>
          <w:b/>
          <w:sz w:val="27"/>
          <w:szCs w:val="27"/>
          <w:lang w:val="en-GB"/>
        </w:rPr>
        <w:t>Francis van Wyck Mason (1950):</w:t>
      </w:r>
    </w:p>
    <w:p w14:paraId="187A147E" w14:textId="78436E9B" w:rsidR="00B01D96" w:rsidRPr="00132D0A" w:rsidRDefault="00B01D96" w:rsidP="00B01D96">
      <w:pPr>
        <w:ind w:left="567"/>
        <w:rPr>
          <w:rFonts w:asciiTheme="majorHAnsi" w:hAnsiTheme="majorHAnsi"/>
          <w:sz w:val="27"/>
          <w:szCs w:val="27"/>
          <w:lang w:val="en-GB"/>
        </w:rPr>
      </w:pPr>
      <w:r w:rsidRPr="00132D0A">
        <w:rPr>
          <w:rFonts w:asciiTheme="majorHAnsi" w:hAnsiTheme="majorHAnsi"/>
          <w:sz w:val="27"/>
          <w:szCs w:val="27"/>
          <w:u w:val="single"/>
          <w:lang w:val="en-GB"/>
        </w:rPr>
        <w:t>Dardanelles Derelict</w:t>
      </w:r>
    </w:p>
    <w:p w14:paraId="430B7028" w14:textId="77777777" w:rsidR="00B557DD" w:rsidRPr="00132D0A" w:rsidRDefault="00B557DD" w:rsidP="00381BE0">
      <w:pPr>
        <w:ind w:firstLine="567"/>
        <w:rPr>
          <w:rFonts w:asciiTheme="majorHAnsi" w:hAnsiTheme="majorHAnsi"/>
          <w:sz w:val="27"/>
          <w:szCs w:val="27"/>
          <w:lang w:val="en-GB"/>
        </w:rPr>
      </w:pPr>
    </w:p>
    <w:p w14:paraId="2F75CF73" w14:textId="7607BD2F" w:rsidR="00B01D96" w:rsidRPr="00132D0A" w:rsidRDefault="00B01D96" w:rsidP="00B01D96">
      <w:pPr>
        <w:ind w:firstLine="567"/>
        <w:jc w:val="center"/>
        <w:rPr>
          <w:rFonts w:asciiTheme="majorHAnsi" w:hAnsiTheme="majorHAnsi"/>
          <w:sz w:val="27"/>
          <w:szCs w:val="27"/>
          <w:lang w:val="en-GB"/>
        </w:rPr>
      </w:pPr>
      <w:r w:rsidRPr="00132D0A">
        <w:rPr>
          <w:rFonts w:asciiTheme="majorHAnsi" w:hAnsiTheme="majorHAnsi"/>
          <w:sz w:val="27"/>
          <w:szCs w:val="27"/>
          <w:lang w:val="en-GB"/>
        </w:rPr>
        <w:t>We shall set up a rickety sort of</w:t>
      </w:r>
    </w:p>
    <w:p w14:paraId="760E8F4B" w14:textId="21F197E2" w:rsidR="00B01D96" w:rsidRPr="00132D0A" w:rsidRDefault="00B01D96" w:rsidP="00B01D96">
      <w:pPr>
        <w:ind w:firstLine="567"/>
        <w:jc w:val="center"/>
        <w:rPr>
          <w:rFonts w:asciiTheme="majorHAnsi" w:hAnsiTheme="majorHAnsi"/>
          <w:sz w:val="27"/>
          <w:szCs w:val="27"/>
          <w:lang w:val="en-GB"/>
        </w:rPr>
      </w:pPr>
      <w:r w:rsidRPr="00132D0A">
        <w:rPr>
          <w:rFonts w:asciiTheme="majorHAnsi" w:hAnsiTheme="majorHAnsi"/>
          <w:sz w:val="27"/>
          <w:szCs w:val="27"/>
          <w:lang w:val="en-GB"/>
        </w:rPr>
        <w:t>Turkish rule again south of the Balkans.</w:t>
      </w:r>
    </w:p>
    <w:p w14:paraId="29BFCE5B" w14:textId="4C5C6A7B" w:rsidR="00B01D96" w:rsidRPr="00132D0A" w:rsidRDefault="00B01D96" w:rsidP="00B01D96">
      <w:pPr>
        <w:ind w:firstLine="567"/>
        <w:jc w:val="center"/>
        <w:rPr>
          <w:rFonts w:asciiTheme="majorHAnsi" w:hAnsiTheme="majorHAnsi"/>
          <w:sz w:val="27"/>
          <w:szCs w:val="27"/>
          <w:lang w:val="en-GB"/>
        </w:rPr>
      </w:pPr>
      <w:r w:rsidRPr="00132D0A">
        <w:rPr>
          <w:rFonts w:asciiTheme="majorHAnsi" w:hAnsiTheme="majorHAnsi"/>
          <w:sz w:val="27"/>
          <w:szCs w:val="27"/>
          <w:lang w:val="en-GB"/>
        </w:rPr>
        <w:t>But it is a mere respite. There is</w:t>
      </w:r>
    </w:p>
    <w:p w14:paraId="1593D85E" w14:textId="3E5C4D21" w:rsidR="00B01D96" w:rsidRPr="00132D0A" w:rsidRDefault="00B01D96" w:rsidP="00B01D96">
      <w:pPr>
        <w:ind w:firstLine="567"/>
        <w:jc w:val="center"/>
        <w:rPr>
          <w:rFonts w:asciiTheme="majorHAnsi" w:hAnsiTheme="majorHAnsi"/>
          <w:sz w:val="27"/>
          <w:szCs w:val="27"/>
          <w:lang w:val="en-GB"/>
        </w:rPr>
      </w:pPr>
      <w:r w:rsidRPr="00132D0A">
        <w:rPr>
          <w:rFonts w:asciiTheme="majorHAnsi" w:hAnsiTheme="majorHAnsi"/>
          <w:sz w:val="27"/>
          <w:szCs w:val="27"/>
          <w:lang w:val="en-GB"/>
        </w:rPr>
        <w:t>no vitality left in them</w:t>
      </w:r>
    </w:p>
    <w:p w14:paraId="106DBF10" w14:textId="5D477C23" w:rsidR="00B01D96" w:rsidRPr="00132D0A" w:rsidRDefault="00B01D96" w:rsidP="00B01D96">
      <w:pPr>
        <w:ind w:firstLine="567"/>
        <w:jc w:val="center"/>
        <w:rPr>
          <w:rFonts w:asciiTheme="majorHAnsi" w:hAnsiTheme="majorHAnsi"/>
          <w:sz w:val="27"/>
          <w:szCs w:val="27"/>
          <w:lang w:val="en-GB"/>
        </w:rPr>
      </w:pPr>
      <w:r w:rsidRPr="00132D0A">
        <w:rPr>
          <w:rFonts w:asciiTheme="majorHAnsi" w:hAnsiTheme="majorHAnsi"/>
          <w:sz w:val="27"/>
          <w:szCs w:val="27"/>
          <w:lang w:val="en-GB"/>
        </w:rPr>
        <w:t>ROBERT A.T. GASCOYNE-CECIL</w:t>
      </w:r>
    </w:p>
    <w:p w14:paraId="6377AD21" w14:textId="1A7234D1" w:rsidR="00B01D96" w:rsidRPr="00132D0A" w:rsidRDefault="00B01D96">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B01D96" w:rsidRPr="00132D0A" w14:paraId="18BE07C3" w14:textId="77777777" w:rsidTr="00B01D96">
        <w:tc>
          <w:tcPr>
            <w:tcW w:w="4258" w:type="dxa"/>
          </w:tcPr>
          <w:p w14:paraId="6540E142" w14:textId="77777777" w:rsidR="00B01D96" w:rsidRPr="00132D0A" w:rsidRDefault="00B01D96" w:rsidP="00B01D96">
            <w:pPr>
              <w:rPr>
                <w:rFonts w:asciiTheme="majorHAnsi" w:hAnsiTheme="majorHAnsi"/>
                <w:sz w:val="27"/>
                <w:szCs w:val="27"/>
                <w:lang w:val="en-GB"/>
              </w:rPr>
            </w:pPr>
            <w:r w:rsidRPr="00132D0A">
              <w:rPr>
                <w:rFonts w:asciiTheme="majorHAnsi" w:hAnsiTheme="majorHAnsi"/>
                <w:sz w:val="20"/>
                <w:szCs w:val="20"/>
                <w:lang w:val="en-GB"/>
              </w:rPr>
              <w:lastRenderedPageBreak/>
              <w:t>PERIOD</w:t>
            </w:r>
            <w:r w:rsidRPr="00132D0A">
              <w:rPr>
                <w:rFonts w:asciiTheme="majorHAnsi" w:hAnsiTheme="majorHAnsi"/>
                <w:sz w:val="27"/>
                <w:szCs w:val="27"/>
                <w:lang w:val="en-GB"/>
              </w:rPr>
              <w:t>:</w:t>
            </w:r>
          </w:p>
        </w:tc>
        <w:tc>
          <w:tcPr>
            <w:tcW w:w="4258" w:type="dxa"/>
          </w:tcPr>
          <w:p w14:paraId="050E82D6" w14:textId="77777777" w:rsidR="00B01D96" w:rsidRPr="00132D0A" w:rsidRDefault="00B01D96" w:rsidP="00B01D96">
            <w:pPr>
              <w:rPr>
                <w:rFonts w:asciiTheme="majorHAnsi" w:hAnsiTheme="majorHAnsi"/>
                <w:sz w:val="27"/>
                <w:szCs w:val="27"/>
                <w:lang w:val="en-GB"/>
              </w:rPr>
            </w:pPr>
          </w:p>
        </w:tc>
      </w:tr>
      <w:tr w:rsidR="00B01D96" w:rsidRPr="00132D0A" w14:paraId="346AAECF" w14:textId="77777777" w:rsidTr="00B01D96">
        <w:tc>
          <w:tcPr>
            <w:tcW w:w="4258" w:type="dxa"/>
          </w:tcPr>
          <w:p w14:paraId="4D3C8A46" w14:textId="6ED74C18" w:rsidR="00B01D96" w:rsidRPr="00132D0A" w:rsidRDefault="00B01D96" w:rsidP="00B01D96">
            <w:pPr>
              <w:rPr>
                <w:rFonts w:asciiTheme="majorHAnsi" w:hAnsiTheme="majorHAnsi"/>
                <w:sz w:val="27"/>
                <w:szCs w:val="27"/>
                <w:lang w:val="en-GB"/>
              </w:rPr>
            </w:pPr>
            <w:r w:rsidRPr="00132D0A">
              <w:rPr>
                <w:rFonts w:asciiTheme="majorHAnsi" w:hAnsiTheme="majorHAnsi"/>
                <w:sz w:val="27"/>
                <w:szCs w:val="27"/>
                <w:lang w:val="en-GB"/>
              </w:rPr>
              <w:t>1854-1902</w:t>
            </w:r>
          </w:p>
        </w:tc>
        <w:tc>
          <w:tcPr>
            <w:tcW w:w="4258" w:type="dxa"/>
          </w:tcPr>
          <w:p w14:paraId="26916F61" w14:textId="77777777" w:rsidR="00B01D96" w:rsidRPr="00132D0A" w:rsidRDefault="00B01D96" w:rsidP="00B01D96">
            <w:pPr>
              <w:rPr>
                <w:rFonts w:asciiTheme="majorHAnsi" w:hAnsiTheme="majorHAnsi"/>
                <w:sz w:val="27"/>
                <w:szCs w:val="27"/>
                <w:lang w:val="en-GB"/>
              </w:rPr>
            </w:pPr>
          </w:p>
        </w:tc>
      </w:tr>
      <w:tr w:rsidR="00B01D96" w:rsidRPr="00132D0A" w14:paraId="7D140652" w14:textId="77777777" w:rsidTr="00B01D96">
        <w:tc>
          <w:tcPr>
            <w:tcW w:w="4258" w:type="dxa"/>
          </w:tcPr>
          <w:p w14:paraId="7BC11B7B" w14:textId="77777777" w:rsidR="00B01D96" w:rsidRPr="00132D0A" w:rsidRDefault="00B01D96" w:rsidP="00B01D96">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3A48272F" w14:textId="77777777" w:rsidR="00B01D96" w:rsidRPr="00132D0A" w:rsidRDefault="00B01D96" w:rsidP="00B01D96">
            <w:pPr>
              <w:rPr>
                <w:rFonts w:asciiTheme="majorHAnsi" w:hAnsiTheme="majorHAnsi"/>
                <w:sz w:val="27"/>
                <w:szCs w:val="27"/>
                <w:lang w:val="en-GB"/>
              </w:rPr>
            </w:pPr>
          </w:p>
        </w:tc>
      </w:tr>
      <w:tr w:rsidR="00B01D96" w:rsidRPr="00132D0A" w14:paraId="63BC00F5" w14:textId="77777777" w:rsidTr="00B01D96">
        <w:tc>
          <w:tcPr>
            <w:tcW w:w="4258" w:type="dxa"/>
          </w:tcPr>
          <w:p w14:paraId="0443663D" w14:textId="29EC71D2" w:rsidR="00B01D96" w:rsidRPr="00132D0A" w:rsidRDefault="00B01D96" w:rsidP="00D93ECE">
            <w:pPr>
              <w:pStyle w:val="ToC1"/>
              <w:rPr>
                <w:rFonts w:asciiTheme="majorHAnsi" w:hAnsiTheme="majorHAnsi"/>
              </w:rPr>
            </w:pPr>
            <w:bookmarkStart w:id="16" w:name="_Toc347431751"/>
            <w:r w:rsidRPr="00132D0A">
              <w:t>ORANGE FREE STATE</w:t>
            </w:r>
            <w:bookmarkEnd w:id="16"/>
          </w:p>
        </w:tc>
        <w:tc>
          <w:tcPr>
            <w:tcW w:w="4258" w:type="dxa"/>
          </w:tcPr>
          <w:p w14:paraId="28B5DBBF" w14:textId="77777777" w:rsidR="00B01D96" w:rsidRPr="00132D0A" w:rsidRDefault="00B01D96" w:rsidP="00B01D96">
            <w:pPr>
              <w:rPr>
                <w:rFonts w:asciiTheme="majorHAnsi" w:hAnsiTheme="majorHAnsi"/>
                <w:sz w:val="27"/>
                <w:szCs w:val="27"/>
                <w:lang w:val="en-GB"/>
              </w:rPr>
            </w:pPr>
          </w:p>
        </w:tc>
      </w:tr>
      <w:tr w:rsidR="00B01D96" w:rsidRPr="00132D0A" w14:paraId="6F2A5110" w14:textId="77777777" w:rsidTr="00B01D96">
        <w:tc>
          <w:tcPr>
            <w:tcW w:w="4258" w:type="dxa"/>
          </w:tcPr>
          <w:p w14:paraId="3E7D974A" w14:textId="77777777" w:rsidR="00B01D96" w:rsidRPr="00132D0A" w:rsidRDefault="00B01D96" w:rsidP="00B01D96">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7321B504" w14:textId="77777777" w:rsidR="00B01D96" w:rsidRPr="00132D0A" w:rsidRDefault="00B01D96" w:rsidP="00B01D96">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B01D96" w:rsidRPr="00132D0A" w14:paraId="796D70AF" w14:textId="77777777" w:rsidTr="00B01D96">
        <w:tc>
          <w:tcPr>
            <w:tcW w:w="4258" w:type="dxa"/>
          </w:tcPr>
          <w:p w14:paraId="4574C155" w14:textId="548F2782" w:rsidR="00B01D96" w:rsidRPr="00132D0A" w:rsidRDefault="00B01D96" w:rsidP="00B01D96">
            <w:pPr>
              <w:rPr>
                <w:rFonts w:asciiTheme="majorHAnsi" w:hAnsiTheme="majorHAnsi"/>
                <w:sz w:val="27"/>
                <w:szCs w:val="27"/>
                <w:lang w:val="en-GB"/>
              </w:rPr>
            </w:pPr>
            <w:r w:rsidRPr="00132D0A">
              <w:rPr>
                <w:rFonts w:asciiTheme="majorHAnsi" w:hAnsiTheme="majorHAnsi"/>
                <w:sz w:val="27"/>
                <w:szCs w:val="27"/>
                <w:lang w:val="en-GB"/>
              </w:rPr>
              <w:t>100,000</w:t>
            </w:r>
          </w:p>
        </w:tc>
        <w:tc>
          <w:tcPr>
            <w:tcW w:w="4258" w:type="dxa"/>
          </w:tcPr>
          <w:p w14:paraId="2B29B0B9" w14:textId="583AC9FD" w:rsidR="00B01D96" w:rsidRPr="00132D0A" w:rsidRDefault="00B01D96" w:rsidP="00B01D96">
            <w:pPr>
              <w:rPr>
                <w:rFonts w:asciiTheme="majorHAnsi" w:hAnsiTheme="majorHAnsi"/>
                <w:sz w:val="27"/>
                <w:szCs w:val="27"/>
                <w:lang w:val="en-GB"/>
              </w:rPr>
            </w:pPr>
            <w:r w:rsidRPr="00132D0A">
              <w:rPr>
                <w:rFonts w:asciiTheme="majorHAnsi" w:hAnsiTheme="majorHAnsi"/>
                <w:sz w:val="27"/>
                <w:szCs w:val="27"/>
                <w:lang w:val="en-GB"/>
              </w:rPr>
              <w:t>181,299</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B01D96" w:rsidRPr="00132D0A" w14:paraId="2EDF1CCE" w14:textId="77777777" w:rsidTr="00B01D96">
        <w:tc>
          <w:tcPr>
            <w:tcW w:w="4258" w:type="dxa"/>
          </w:tcPr>
          <w:p w14:paraId="5892E065" w14:textId="645D8517" w:rsidR="00B01D96" w:rsidRPr="00132D0A" w:rsidRDefault="00B01D96" w:rsidP="00B01D96">
            <w:pPr>
              <w:rPr>
                <w:rFonts w:asciiTheme="majorHAnsi" w:hAnsiTheme="majorHAnsi"/>
                <w:sz w:val="27"/>
                <w:szCs w:val="27"/>
                <w:lang w:val="en-GB"/>
              </w:rPr>
            </w:pPr>
            <w:r w:rsidRPr="00132D0A">
              <w:rPr>
                <w:rFonts w:asciiTheme="majorHAnsi" w:hAnsiTheme="majorHAnsi"/>
                <w:sz w:val="27"/>
                <w:szCs w:val="27"/>
                <w:lang w:val="en-GB"/>
              </w:rPr>
              <w:t>STELLALAND</w:t>
            </w:r>
          </w:p>
          <w:p w14:paraId="2232FC3D" w14:textId="77777777" w:rsidR="00BC4CF1" w:rsidRPr="00132D0A" w:rsidRDefault="00BC4CF1" w:rsidP="00BC4CF1">
            <w:pPr>
              <w:rPr>
                <w:rFonts w:asciiTheme="majorHAnsi" w:hAnsiTheme="majorHAnsi"/>
                <w:sz w:val="27"/>
                <w:szCs w:val="27"/>
                <w:lang w:val="en-GB"/>
              </w:rPr>
            </w:pPr>
            <w:r w:rsidRPr="00132D0A">
              <w:rPr>
                <w:rFonts w:asciiTheme="majorHAnsi" w:hAnsiTheme="majorHAnsi"/>
                <w:sz w:val="27"/>
                <w:szCs w:val="27"/>
                <w:lang w:val="en-GB"/>
              </w:rPr>
              <w:t>Orange River</w:t>
            </w:r>
          </w:p>
          <w:p w14:paraId="230B8A84" w14:textId="77777777" w:rsidR="00BC4CF1" w:rsidRPr="00132D0A" w:rsidRDefault="00BC4CF1" w:rsidP="00BC4CF1">
            <w:pPr>
              <w:rPr>
                <w:rFonts w:asciiTheme="majorHAnsi" w:hAnsiTheme="majorHAnsi"/>
                <w:sz w:val="27"/>
                <w:szCs w:val="27"/>
                <w:lang w:val="en-GB"/>
              </w:rPr>
            </w:pPr>
            <w:r w:rsidRPr="00132D0A">
              <w:rPr>
                <w:rFonts w:asciiTheme="majorHAnsi" w:hAnsiTheme="majorHAnsi"/>
                <w:sz w:val="27"/>
                <w:szCs w:val="27"/>
                <w:lang w:val="en-GB"/>
              </w:rPr>
              <w:t>Vaal River</w:t>
            </w:r>
          </w:p>
          <w:p w14:paraId="687A5667" w14:textId="77777777" w:rsidR="00B01D96" w:rsidRPr="00132D0A" w:rsidRDefault="00B01D96" w:rsidP="00B01D96">
            <w:pPr>
              <w:rPr>
                <w:rFonts w:asciiTheme="majorHAnsi" w:hAnsiTheme="majorHAnsi"/>
                <w:sz w:val="27"/>
                <w:szCs w:val="27"/>
                <w:lang w:val="en-GB"/>
              </w:rPr>
            </w:pPr>
            <w:r w:rsidRPr="00132D0A">
              <w:rPr>
                <w:rFonts w:asciiTheme="majorHAnsi" w:hAnsiTheme="majorHAnsi"/>
                <w:sz w:val="27"/>
                <w:szCs w:val="27"/>
                <w:lang w:val="en-GB"/>
              </w:rPr>
              <w:t>ORANGE FREE STATE</w:t>
            </w:r>
          </w:p>
          <w:p w14:paraId="2CE987B1" w14:textId="20D1A7CD" w:rsidR="00B01D96" w:rsidRPr="00132D0A" w:rsidRDefault="00B01D96" w:rsidP="00B01D96">
            <w:pPr>
              <w:rPr>
                <w:rFonts w:asciiTheme="majorHAnsi" w:hAnsiTheme="majorHAnsi"/>
                <w:sz w:val="27"/>
                <w:szCs w:val="27"/>
                <w:lang w:val="en-GB"/>
              </w:rPr>
            </w:pPr>
            <w:r w:rsidRPr="00132D0A">
              <w:rPr>
                <w:rFonts w:asciiTheme="majorHAnsi" w:hAnsiTheme="majorHAnsi"/>
                <w:sz w:val="27"/>
                <w:szCs w:val="27"/>
                <w:lang w:val="en-GB"/>
              </w:rPr>
              <w:t>Bloemfontein</w:t>
            </w:r>
          </w:p>
          <w:p w14:paraId="6B2F01FA" w14:textId="7255F142" w:rsidR="00B01D96" w:rsidRPr="00132D0A" w:rsidRDefault="00B01D96" w:rsidP="00B01D96">
            <w:pPr>
              <w:rPr>
                <w:rFonts w:asciiTheme="majorHAnsi" w:hAnsiTheme="majorHAnsi"/>
                <w:sz w:val="27"/>
                <w:szCs w:val="27"/>
                <w:lang w:val="en-GB"/>
              </w:rPr>
            </w:pPr>
            <w:r w:rsidRPr="00132D0A">
              <w:rPr>
                <w:rFonts w:asciiTheme="majorHAnsi" w:hAnsiTheme="majorHAnsi"/>
                <w:sz w:val="27"/>
                <w:szCs w:val="27"/>
                <w:lang w:val="en-GB"/>
              </w:rPr>
              <w:t>CAPE COLONY (GB)</w:t>
            </w:r>
          </w:p>
          <w:p w14:paraId="1247B7A9" w14:textId="77777777" w:rsidR="00B01D96" w:rsidRPr="00132D0A" w:rsidRDefault="00B01D96" w:rsidP="00B01D96">
            <w:pPr>
              <w:rPr>
                <w:rFonts w:asciiTheme="majorHAnsi" w:hAnsiTheme="majorHAnsi"/>
                <w:sz w:val="27"/>
                <w:szCs w:val="27"/>
                <w:lang w:val="en-GB"/>
              </w:rPr>
            </w:pPr>
            <w:r w:rsidRPr="00132D0A">
              <w:rPr>
                <w:rFonts w:asciiTheme="majorHAnsi" w:hAnsiTheme="majorHAnsi"/>
                <w:sz w:val="27"/>
                <w:szCs w:val="27"/>
                <w:lang w:val="en-GB"/>
              </w:rPr>
              <w:t>BASUTOLAND (GB)</w:t>
            </w:r>
          </w:p>
          <w:p w14:paraId="661575AC" w14:textId="60503BB2" w:rsidR="00B01D96" w:rsidRPr="00132D0A" w:rsidRDefault="00B01D96" w:rsidP="00B01D96">
            <w:pPr>
              <w:rPr>
                <w:rFonts w:asciiTheme="majorHAnsi" w:hAnsiTheme="majorHAnsi"/>
                <w:sz w:val="27"/>
                <w:szCs w:val="27"/>
                <w:lang w:val="en-GB"/>
              </w:rPr>
            </w:pPr>
            <w:r w:rsidRPr="00132D0A">
              <w:rPr>
                <w:rFonts w:asciiTheme="majorHAnsi" w:hAnsiTheme="majorHAnsi"/>
                <w:sz w:val="27"/>
                <w:szCs w:val="27"/>
                <w:lang w:val="en-GB"/>
              </w:rPr>
              <w:t>TRANSVAAL</w:t>
            </w:r>
          </w:p>
          <w:p w14:paraId="54924009" w14:textId="64EEB16F" w:rsidR="00B01D96" w:rsidRPr="00132D0A" w:rsidRDefault="00B01D96" w:rsidP="00B01D96">
            <w:pPr>
              <w:rPr>
                <w:rFonts w:asciiTheme="majorHAnsi" w:hAnsiTheme="majorHAnsi"/>
                <w:sz w:val="27"/>
                <w:szCs w:val="27"/>
                <w:lang w:val="en-GB"/>
              </w:rPr>
            </w:pPr>
            <w:r w:rsidRPr="00132D0A">
              <w:rPr>
                <w:rFonts w:asciiTheme="majorHAnsi" w:hAnsiTheme="majorHAnsi"/>
                <w:sz w:val="27"/>
                <w:szCs w:val="27"/>
                <w:lang w:val="en-GB"/>
              </w:rPr>
              <w:t>NATAL</w:t>
            </w:r>
            <w:r w:rsidR="00384162" w:rsidRPr="00132D0A">
              <w:rPr>
                <w:rFonts w:asciiTheme="majorHAnsi" w:hAnsiTheme="majorHAnsi"/>
                <w:sz w:val="27"/>
                <w:szCs w:val="27"/>
                <w:lang w:val="en-GB"/>
              </w:rPr>
              <w:t xml:space="preserve"> (GB)</w:t>
            </w:r>
          </w:p>
        </w:tc>
        <w:tc>
          <w:tcPr>
            <w:tcW w:w="4258" w:type="dxa"/>
          </w:tcPr>
          <w:p w14:paraId="09AF8DC9" w14:textId="77777777" w:rsidR="00B01D96" w:rsidRPr="00132D0A" w:rsidRDefault="00B01D96" w:rsidP="00B01D96">
            <w:pPr>
              <w:rPr>
                <w:rFonts w:asciiTheme="majorHAnsi" w:hAnsiTheme="majorHAnsi"/>
                <w:sz w:val="27"/>
                <w:szCs w:val="27"/>
                <w:lang w:val="en-GB"/>
              </w:rPr>
            </w:pPr>
          </w:p>
        </w:tc>
      </w:tr>
    </w:tbl>
    <w:p w14:paraId="2A60F132" w14:textId="77777777" w:rsidR="00B557DD" w:rsidRPr="00132D0A" w:rsidRDefault="00B557DD" w:rsidP="00381BE0">
      <w:pPr>
        <w:ind w:firstLine="567"/>
        <w:rPr>
          <w:rFonts w:asciiTheme="majorHAnsi" w:hAnsiTheme="majorHAnsi"/>
          <w:sz w:val="27"/>
          <w:szCs w:val="27"/>
          <w:lang w:val="en-GB"/>
        </w:rPr>
      </w:pPr>
    </w:p>
    <w:p w14:paraId="4060DAEF" w14:textId="3298D103" w:rsidR="00B01D96" w:rsidRPr="00132D0A" w:rsidRDefault="00BC4CF1" w:rsidP="00B01D96">
      <w:pPr>
        <w:rPr>
          <w:rFonts w:asciiTheme="majorHAnsi" w:hAnsiTheme="majorHAnsi"/>
          <w:b/>
          <w:sz w:val="27"/>
          <w:szCs w:val="27"/>
          <w:lang w:val="en-GB"/>
        </w:rPr>
      </w:pPr>
      <w:r w:rsidRPr="00132D0A">
        <w:rPr>
          <w:rFonts w:asciiTheme="majorHAnsi" w:hAnsiTheme="majorHAnsi"/>
          <w:b/>
          <w:sz w:val="27"/>
          <w:szCs w:val="27"/>
          <w:lang w:val="en-GB"/>
        </w:rPr>
        <w:t>Hymn-Singing and R</w:t>
      </w:r>
      <w:r w:rsidR="00B01D96" w:rsidRPr="00132D0A">
        <w:rPr>
          <w:rFonts w:asciiTheme="majorHAnsi" w:hAnsiTheme="majorHAnsi"/>
          <w:b/>
          <w:sz w:val="27"/>
          <w:szCs w:val="27"/>
          <w:lang w:val="en-GB"/>
        </w:rPr>
        <w:t>acism</w:t>
      </w:r>
    </w:p>
    <w:p w14:paraId="4801E7A3" w14:textId="5CF01569" w:rsidR="00D55076" w:rsidRPr="00132D0A" w:rsidRDefault="004247D1" w:rsidP="001D5311">
      <w:pPr>
        <w:rPr>
          <w:rFonts w:asciiTheme="majorHAnsi" w:hAnsiTheme="majorHAnsi"/>
          <w:sz w:val="27"/>
          <w:szCs w:val="27"/>
          <w:lang w:val="en-GB"/>
        </w:rPr>
      </w:pPr>
      <w:r w:rsidRPr="00132D0A">
        <w:rPr>
          <w:rFonts w:asciiTheme="majorHAnsi" w:hAnsiTheme="majorHAnsi"/>
          <w:sz w:val="27"/>
          <w:szCs w:val="27"/>
          <w:lang w:val="en-GB"/>
        </w:rPr>
        <w:t>‘</w:t>
      </w:r>
      <w:r w:rsidR="00D55076" w:rsidRPr="00132D0A">
        <w:rPr>
          <w:rFonts w:asciiTheme="majorHAnsi" w:hAnsiTheme="majorHAnsi"/>
          <w:sz w:val="27"/>
          <w:szCs w:val="27"/>
          <w:lang w:val="en-GB"/>
        </w:rPr>
        <w:t xml:space="preserve">What </w:t>
      </w:r>
      <w:r w:rsidR="008122D4" w:rsidRPr="00132D0A">
        <w:rPr>
          <w:rFonts w:asciiTheme="majorHAnsi" w:hAnsiTheme="majorHAnsi"/>
          <w:sz w:val="27"/>
          <w:szCs w:val="27"/>
          <w:lang w:val="en-GB"/>
        </w:rPr>
        <w:t>particularities</w:t>
      </w:r>
      <w:r w:rsidR="00D55076" w:rsidRPr="00132D0A">
        <w:rPr>
          <w:rFonts w:asciiTheme="majorHAnsi" w:hAnsiTheme="majorHAnsi"/>
          <w:sz w:val="27"/>
          <w:szCs w:val="27"/>
          <w:lang w:val="en-GB"/>
        </w:rPr>
        <w:t xml:space="preserve"> might </w:t>
      </w:r>
      <w:r w:rsidR="001D5311" w:rsidRPr="00132D0A">
        <w:rPr>
          <w:rFonts w:asciiTheme="majorHAnsi" w:hAnsiTheme="majorHAnsi"/>
          <w:sz w:val="27"/>
          <w:szCs w:val="27"/>
          <w:lang w:val="en-GB"/>
        </w:rPr>
        <w:t>lie right in front</w:t>
      </w:r>
      <w:r w:rsidR="00D55076" w:rsidRPr="00132D0A">
        <w:rPr>
          <w:rFonts w:asciiTheme="majorHAnsi" w:hAnsiTheme="majorHAnsi"/>
          <w:sz w:val="27"/>
          <w:szCs w:val="27"/>
          <w:lang w:val="en-GB"/>
        </w:rPr>
        <w:t xml:space="preserve"> </w:t>
      </w:r>
      <w:r w:rsidR="001D5311" w:rsidRPr="00132D0A">
        <w:rPr>
          <w:rFonts w:asciiTheme="majorHAnsi" w:hAnsiTheme="majorHAnsi"/>
          <w:sz w:val="27"/>
          <w:szCs w:val="27"/>
          <w:lang w:val="en-GB"/>
        </w:rPr>
        <w:t xml:space="preserve">of </w:t>
      </w:r>
      <w:r w:rsidR="00D55076" w:rsidRPr="00132D0A">
        <w:rPr>
          <w:rFonts w:asciiTheme="majorHAnsi" w:hAnsiTheme="majorHAnsi"/>
          <w:sz w:val="27"/>
          <w:szCs w:val="27"/>
          <w:lang w:val="en-GB"/>
        </w:rPr>
        <w:t>my nose, I do not know.</w:t>
      </w:r>
      <w:r w:rsidRPr="00132D0A">
        <w:rPr>
          <w:rFonts w:asciiTheme="majorHAnsi" w:hAnsiTheme="majorHAnsi"/>
          <w:sz w:val="27"/>
          <w:szCs w:val="27"/>
          <w:lang w:val="en-GB"/>
        </w:rPr>
        <w:t>’</w:t>
      </w:r>
      <w:r w:rsidR="00D55076" w:rsidRPr="00132D0A">
        <w:rPr>
          <w:rStyle w:val="Sluttnotereferanse"/>
          <w:rFonts w:asciiTheme="majorHAnsi" w:hAnsiTheme="majorHAnsi"/>
          <w:sz w:val="27"/>
          <w:szCs w:val="27"/>
          <w:lang w:val="en-GB"/>
        </w:rPr>
        <w:endnoteReference w:id="70"/>
      </w:r>
      <w:r w:rsidR="008122D4" w:rsidRPr="00132D0A">
        <w:rPr>
          <w:rFonts w:asciiTheme="majorHAnsi" w:hAnsiTheme="majorHAnsi"/>
          <w:sz w:val="27"/>
          <w:szCs w:val="27"/>
          <w:lang w:val="en-GB"/>
        </w:rPr>
        <w:t xml:space="preserve"> Ingval</w:t>
      </w:r>
      <w:r w:rsidR="00D55076" w:rsidRPr="00132D0A">
        <w:rPr>
          <w:rFonts w:asciiTheme="majorHAnsi" w:hAnsiTheme="majorHAnsi"/>
          <w:sz w:val="27"/>
          <w:szCs w:val="27"/>
          <w:lang w:val="en-GB"/>
        </w:rPr>
        <w:t>d</w:t>
      </w:r>
      <w:r w:rsidR="000473C8" w:rsidRPr="00132D0A">
        <w:rPr>
          <w:rFonts w:asciiTheme="majorHAnsi" w:hAnsiTheme="majorHAnsi"/>
          <w:sz w:val="27"/>
          <w:szCs w:val="27"/>
          <w:lang w:val="en-GB"/>
        </w:rPr>
        <w:t xml:space="preserve"> Schrøder-Nilsen, from Trøndelag in</w:t>
      </w:r>
      <w:r w:rsidR="00D55076" w:rsidRPr="00132D0A">
        <w:rPr>
          <w:rFonts w:asciiTheme="majorHAnsi" w:hAnsiTheme="majorHAnsi"/>
          <w:sz w:val="27"/>
          <w:szCs w:val="27"/>
          <w:lang w:val="en-GB"/>
        </w:rPr>
        <w:t xml:space="preserve"> </w:t>
      </w:r>
      <w:r w:rsidR="000473C8" w:rsidRPr="00132D0A">
        <w:rPr>
          <w:rFonts w:asciiTheme="majorHAnsi" w:hAnsiTheme="majorHAnsi"/>
          <w:sz w:val="27"/>
          <w:szCs w:val="27"/>
          <w:lang w:val="en-GB"/>
        </w:rPr>
        <w:t xml:space="preserve">central </w:t>
      </w:r>
      <w:r w:rsidR="00D55076" w:rsidRPr="00132D0A">
        <w:rPr>
          <w:rFonts w:asciiTheme="majorHAnsi" w:hAnsiTheme="majorHAnsi"/>
          <w:sz w:val="27"/>
          <w:szCs w:val="27"/>
          <w:lang w:val="en-GB"/>
        </w:rPr>
        <w:t xml:space="preserve">Norway, sighs deeply as he sits bent over his drawing board in his tent on the highland plains of South Africa. He has been employed as a surveyor. It is evening and he is struggling to produce a fair </w:t>
      </w:r>
      <w:r w:rsidR="001D5311" w:rsidRPr="00132D0A">
        <w:rPr>
          <w:rFonts w:asciiTheme="majorHAnsi" w:hAnsiTheme="majorHAnsi"/>
          <w:sz w:val="27"/>
          <w:szCs w:val="27"/>
          <w:lang w:val="en-GB"/>
        </w:rPr>
        <w:t>copy</w:t>
      </w:r>
      <w:r w:rsidR="00D55076" w:rsidRPr="00132D0A">
        <w:rPr>
          <w:rFonts w:asciiTheme="majorHAnsi" w:hAnsiTheme="majorHAnsi"/>
          <w:sz w:val="27"/>
          <w:szCs w:val="27"/>
          <w:lang w:val="en-GB"/>
        </w:rPr>
        <w:t xml:space="preserve"> of </w:t>
      </w:r>
      <w:r w:rsidR="001D5311" w:rsidRPr="00132D0A">
        <w:rPr>
          <w:rFonts w:asciiTheme="majorHAnsi" w:hAnsiTheme="majorHAnsi"/>
          <w:sz w:val="27"/>
          <w:szCs w:val="27"/>
          <w:lang w:val="en-GB"/>
        </w:rPr>
        <w:t>his</w:t>
      </w:r>
      <w:r w:rsidR="00D55076" w:rsidRPr="00132D0A">
        <w:rPr>
          <w:rFonts w:asciiTheme="majorHAnsi" w:hAnsiTheme="majorHAnsi"/>
          <w:sz w:val="27"/>
          <w:szCs w:val="27"/>
          <w:lang w:val="en-GB"/>
        </w:rPr>
        <w:t xml:space="preserve"> day’s work. </w:t>
      </w:r>
      <w:r w:rsidR="008122D4" w:rsidRPr="00132D0A">
        <w:rPr>
          <w:rFonts w:asciiTheme="majorHAnsi" w:hAnsiTheme="majorHAnsi"/>
          <w:sz w:val="27"/>
          <w:szCs w:val="27"/>
          <w:lang w:val="en-GB"/>
        </w:rPr>
        <w:t xml:space="preserve">The </w:t>
      </w:r>
      <w:r w:rsidR="004B3B34" w:rsidRPr="00132D0A">
        <w:rPr>
          <w:rFonts w:asciiTheme="majorHAnsi" w:hAnsiTheme="majorHAnsi"/>
          <w:sz w:val="27"/>
          <w:szCs w:val="27"/>
          <w:lang w:val="en-GB"/>
        </w:rPr>
        <w:t xml:space="preserve">dip </w:t>
      </w:r>
      <w:r w:rsidR="008122D4" w:rsidRPr="00132D0A">
        <w:rPr>
          <w:rFonts w:asciiTheme="majorHAnsi" w:hAnsiTheme="majorHAnsi"/>
          <w:sz w:val="27"/>
          <w:szCs w:val="27"/>
          <w:lang w:val="en-GB"/>
        </w:rPr>
        <w:t>pen must</w:t>
      </w:r>
      <w:r w:rsidR="00D55076" w:rsidRPr="00132D0A">
        <w:rPr>
          <w:rFonts w:asciiTheme="majorHAnsi" w:hAnsiTheme="majorHAnsi"/>
          <w:sz w:val="27"/>
          <w:szCs w:val="27"/>
          <w:lang w:val="en-GB"/>
        </w:rPr>
        <w:t xml:space="preserve"> be </w:t>
      </w:r>
      <w:r w:rsidR="008122D4" w:rsidRPr="00132D0A">
        <w:rPr>
          <w:rFonts w:asciiTheme="majorHAnsi" w:hAnsiTheme="majorHAnsi"/>
          <w:sz w:val="27"/>
          <w:szCs w:val="27"/>
          <w:lang w:val="en-GB"/>
        </w:rPr>
        <w:t>held stead</w:t>
      </w:r>
      <w:r w:rsidR="00D55076" w:rsidRPr="00132D0A">
        <w:rPr>
          <w:rFonts w:asciiTheme="majorHAnsi" w:hAnsiTheme="majorHAnsi"/>
          <w:sz w:val="27"/>
          <w:szCs w:val="27"/>
          <w:lang w:val="en-GB"/>
        </w:rPr>
        <w:t xml:space="preserve">y </w:t>
      </w:r>
      <w:r w:rsidR="008122D4" w:rsidRPr="00132D0A">
        <w:rPr>
          <w:rFonts w:asciiTheme="majorHAnsi" w:hAnsiTheme="majorHAnsi"/>
          <w:sz w:val="27"/>
          <w:szCs w:val="27"/>
          <w:lang w:val="en-GB"/>
        </w:rPr>
        <w:t>throughout the whole line to avoid blotching,</w:t>
      </w:r>
      <w:r w:rsidR="00D55076" w:rsidRPr="00132D0A">
        <w:rPr>
          <w:rFonts w:asciiTheme="majorHAnsi" w:hAnsiTheme="majorHAnsi"/>
          <w:sz w:val="27"/>
          <w:szCs w:val="27"/>
          <w:lang w:val="en-GB"/>
        </w:rPr>
        <w:t xml:space="preserve"> </w:t>
      </w:r>
      <w:r w:rsidR="000473C8" w:rsidRPr="00132D0A">
        <w:rPr>
          <w:rFonts w:asciiTheme="majorHAnsi" w:hAnsiTheme="majorHAnsi"/>
          <w:sz w:val="27"/>
          <w:szCs w:val="27"/>
          <w:lang w:val="en-GB"/>
        </w:rPr>
        <w:t>a task rendered almost impossible by</w:t>
      </w:r>
      <w:r w:rsidR="00D55076" w:rsidRPr="00132D0A">
        <w:rPr>
          <w:rFonts w:asciiTheme="majorHAnsi" w:hAnsiTheme="majorHAnsi"/>
          <w:sz w:val="27"/>
          <w:szCs w:val="27"/>
          <w:lang w:val="en-GB"/>
        </w:rPr>
        <w:t xml:space="preserve"> </w:t>
      </w:r>
      <w:r w:rsidR="001D5311" w:rsidRPr="00132D0A">
        <w:rPr>
          <w:rFonts w:asciiTheme="majorHAnsi" w:hAnsiTheme="majorHAnsi"/>
          <w:sz w:val="27"/>
          <w:szCs w:val="27"/>
          <w:lang w:val="en-GB"/>
        </w:rPr>
        <w:t>all the flies</w:t>
      </w:r>
      <w:r w:rsidR="00D55076" w:rsidRPr="00132D0A">
        <w:rPr>
          <w:rFonts w:asciiTheme="majorHAnsi" w:hAnsiTheme="majorHAnsi"/>
          <w:sz w:val="27"/>
          <w:szCs w:val="27"/>
          <w:lang w:val="en-GB"/>
        </w:rPr>
        <w:t>.</w:t>
      </w:r>
    </w:p>
    <w:p w14:paraId="47E2AF24" w14:textId="77777777" w:rsidR="00D55076" w:rsidRPr="00132D0A" w:rsidRDefault="00D55076" w:rsidP="00B01D96">
      <w:pPr>
        <w:rPr>
          <w:rFonts w:asciiTheme="majorHAnsi" w:hAnsiTheme="majorHAnsi"/>
          <w:sz w:val="27"/>
          <w:szCs w:val="27"/>
          <w:lang w:val="en-GB"/>
        </w:rPr>
      </w:pPr>
    </w:p>
    <w:p w14:paraId="14860B96" w14:textId="0646B66D" w:rsidR="00A34B54" w:rsidRPr="00132D0A" w:rsidRDefault="00D55076" w:rsidP="00B01D96">
      <w:pPr>
        <w:rPr>
          <w:rFonts w:asciiTheme="majorHAnsi" w:hAnsiTheme="majorHAnsi"/>
          <w:sz w:val="27"/>
          <w:szCs w:val="27"/>
          <w:lang w:val="en-GB"/>
        </w:rPr>
      </w:pPr>
      <w:r w:rsidRPr="00132D0A">
        <w:rPr>
          <w:rFonts w:asciiTheme="majorHAnsi" w:hAnsiTheme="majorHAnsi"/>
          <w:sz w:val="27"/>
          <w:szCs w:val="27"/>
          <w:lang w:val="en-GB"/>
        </w:rPr>
        <w:t>It is 1898 and the Orange Free State, between the Vaal and Orange Rivers in the South African highlands</w:t>
      </w:r>
      <w:r w:rsidR="004B3B34" w:rsidRPr="00132D0A">
        <w:rPr>
          <w:rFonts w:asciiTheme="majorHAnsi" w:hAnsiTheme="majorHAnsi"/>
          <w:sz w:val="27"/>
          <w:szCs w:val="27"/>
          <w:lang w:val="en-GB"/>
        </w:rPr>
        <w:t>, has existed for nearly fifty years</w:t>
      </w:r>
      <w:r w:rsidRPr="00132D0A">
        <w:rPr>
          <w:rFonts w:asciiTheme="majorHAnsi" w:hAnsiTheme="majorHAnsi"/>
          <w:sz w:val="27"/>
          <w:szCs w:val="27"/>
          <w:lang w:val="en-GB"/>
        </w:rPr>
        <w:t>. The Orange,</w:t>
      </w:r>
      <w:r w:rsidR="00A34B54" w:rsidRPr="00132D0A">
        <w:rPr>
          <w:rFonts w:asciiTheme="majorHAnsi" w:hAnsiTheme="majorHAnsi"/>
          <w:sz w:val="27"/>
          <w:szCs w:val="27"/>
          <w:lang w:val="en-GB"/>
        </w:rPr>
        <w:t xml:space="preserve"> the larger of the two rivers, has its source in the Drakensberg Mountains, which soar </w:t>
      </w:r>
      <w:r w:rsidR="001D5311" w:rsidRPr="00132D0A">
        <w:rPr>
          <w:rFonts w:asciiTheme="majorHAnsi" w:hAnsiTheme="majorHAnsi"/>
          <w:sz w:val="27"/>
          <w:szCs w:val="27"/>
          <w:lang w:val="en-GB"/>
        </w:rPr>
        <w:t xml:space="preserve">to heights of </w:t>
      </w:r>
      <w:r w:rsidR="00A34B54" w:rsidRPr="00132D0A">
        <w:rPr>
          <w:rFonts w:asciiTheme="majorHAnsi" w:hAnsiTheme="majorHAnsi"/>
          <w:sz w:val="27"/>
          <w:szCs w:val="27"/>
          <w:lang w:val="en-GB"/>
        </w:rPr>
        <w:t xml:space="preserve">more than </w:t>
      </w:r>
      <w:r w:rsidR="00B91F1C" w:rsidRPr="00132D0A">
        <w:rPr>
          <w:rFonts w:asciiTheme="majorHAnsi" w:hAnsiTheme="majorHAnsi"/>
          <w:sz w:val="27"/>
          <w:szCs w:val="27"/>
          <w:lang w:val="en-GB"/>
        </w:rPr>
        <w:t>3,000m</w:t>
      </w:r>
      <w:r w:rsidR="00A34B54" w:rsidRPr="00132D0A">
        <w:rPr>
          <w:rFonts w:asciiTheme="majorHAnsi" w:hAnsiTheme="majorHAnsi"/>
          <w:sz w:val="27"/>
          <w:szCs w:val="27"/>
          <w:lang w:val="en-GB"/>
        </w:rPr>
        <w:t xml:space="preserve"> in the east. This area sees </w:t>
      </w:r>
      <w:r w:rsidR="00B91F1C" w:rsidRPr="00132D0A">
        <w:rPr>
          <w:rFonts w:asciiTheme="majorHAnsi" w:hAnsiTheme="majorHAnsi"/>
          <w:sz w:val="27"/>
          <w:szCs w:val="27"/>
          <w:lang w:val="en-GB"/>
        </w:rPr>
        <w:t>2m</w:t>
      </w:r>
      <w:r w:rsidR="00A34B54" w:rsidRPr="00132D0A">
        <w:rPr>
          <w:rFonts w:asciiTheme="majorHAnsi" w:hAnsiTheme="majorHAnsi"/>
          <w:sz w:val="27"/>
          <w:szCs w:val="27"/>
          <w:lang w:val="en-GB"/>
        </w:rPr>
        <w:t xml:space="preserve"> of precipitation </w:t>
      </w:r>
      <w:r w:rsidR="000473C8" w:rsidRPr="00132D0A">
        <w:rPr>
          <w:rFonts w:asciiTheme="majorHAnsi" w:hAnsiTheme="majorHAnsi"/>
          <w:sz w:val="27"/>
          <w:szCs w:val="27"/>
          <w:lang w:val="en-GB"/>
        </w:rPr>
        <w:t>per</w:t>
      </w:r>
      <w:r w:rsidR="004B3B34" w:rsidRPr="00132D0A">
        <w:rPr>
          <w:rFonts w:asciiTheme="majorHAnsi" w:hAnsiTheme="majorHAnsi"/>
          <w:sz w:val="27"/>
          <w:szCs w:val="27"/>
          <w:lang w:val="en-GB"/>
        </w:rPr>
        <w:t xml:space="preserve"> year </w:t>
      </w:r>
      <w:r w:rsidR="00A34B54" w:rsidRPr="00132D0A">
        <w:rPr>
          <w:rFonts w:asciiTheme="majorHAnsi" w:hAnsiTheme="majorHAnsi"/>
          <w:sz w:val="27"/>
          <w:szCs w:val="27"/>
          <w:lang w:val="en-GB"/>
        </w:rPr>
        <w:t>and in winter</w:t>
      </w:r>
      <w:r w:rsidR="000473C8" w:rsidRPr="00132D0A">
        <w:rPr>
          <w:rFonts w:asciiTheme="majorHAnsi" w:hAnsiTheme="majorHAnsi"/>
          <w:sz w:val="27"/>
          <w:szCs w:val="27"/>
          <w:lang w:val="en-GB"/>
        </w:rPr>
        <w:t xml:space="preserve"> </w:t>
      </w:r>
      <w:r w:rsidR="00A34B54" w:rsidRPr="00132D0A">
        <w:rPr>
          <w:rFonts w:asciiTheme="majorHAnsi" w:hAnsiTheme="majorHAnsi"/>
          <w:sz w:val="27"/>
          <w:szCs w:val="27"/>
          <w:lang w:val="en-GB"/>
        </w:rPr>
        <w:t xml:space="preserve">it falls as snow, </w:t>
      </w:r>
      <w:r w:rsidR="00D31A5A" w:rsidRPr="00132D0A">
        <w:rPr>
          <w:rFonts w:asciiTheme="majorHAnsi" w:hAnsiTheme="majorHAnsi"/>
          <w:sz w:val="27"/>
          <w:szCs w:val="27"/>
          <w:lang w:val="en-GB"/>
        </w:rPr>
        <w:t>decking</w:t>
      </w:r>
      <w:r w:rsidR="001D5311" w:rsidRPr="00132D0A">
        <w:rPr>
          <w:rFonts w:asciiTheme="majorHAnsi" w:hAnsiTheme="majorHAnsi"/>
          <w:sz w:val="27"/>
          <w:szCs w:val="27"/>
          <w:lang w:val="en-GB"/>
        </w:rPr>
        <w:t xml:space="preserve"> </w:t>
      </w:r>
      <w:r w:rsidR="00D31A5A" w:rsidRPr="00132D0A">
        <w:rPr>
          <w:rFonts w:asciiTheme="majorHAnsi" w:hAnsiTheme="majorHAnsi"/>
          <w:sz w:val="27"/>
          <w:szCs w:val="27"/>
          <w:lang w:val="en-GB"/>
        </w:rPr>
        <w:t xml:space="preserve">the sharp mountaintops with </w:t>
      </w:r>
      <w:r w:rsidR="001D5311" w:rsidRPr="00132D0A">
        <w:rPr>
          <w:rFonts w:asciiTheme="majorHAnsi" w:hAnsiTheme="majorHAnsi"/>
          <w:sz w:val="27"/>
          <w:szCs w:val="27"/>
          <w:lang w:val="en-GB"/>
        </w:rPr>
        <w:t>white caps</w:t>
      </w:r>
      <w:r w:rsidR="00A34B54" w:rsidRPr="00132D0A">
        <w:rPr>
          <w:rFonts w:asciiTheme="majorHAnsi" w:hAnsiTheme="majorHAnsi"/>
          <w:sz w:val="27"/>
          <w:szCs w:val="27"/>
          <w:lang w:val="en-GB"/>
        </w:rPr>
        <w:t>. On its way west towards the Atlantic Ocean, the Orange River changes character, becoming</w:t>
      </w:r>
      <w:r w:rsidR="001D5311" w:rsidRPr="00132D0A">
        <w:rPr>
          <w:rFonts w:asciiTheme="majorHAnsi" w:hAnsiTheme="majorHAnsi"/>
          <w:sz w:val="27"/>
          <w:szCs w:val="27"/>
          <w:lang w:val="en-GB"/>
        </w:rPr>
        <w:t xml:space="preserve"> a dirty orange stream </w:t>
      </w:r>
      <w:r w:rsidR="00D31A5A" w:rsidRPr="00132D0A">
        <w:rPr>
          <w:rFonts w:asciiTheme="majorHAnsi" w:hAnsiTheme="majorHAnsi"/>
          <w:sz w:val="27"/>
          <w:szCs w:val="27"/>
          <w:lang w:val="en-GB"/>
        </w:rPr>
        <w:t>that</w:t>
      </w:r>
      <w:r w:rsidR="001D5311" w:rsidRPr="00132D0A">
        <w:rPr>
          <w:rFonts w:asciiTheme="majorHAnsi" w:hAnsiTheme="majorHAnsi"/>
          <w:sz w:val="27"/>
          <w:szCs w:val="27"/>
          <w:lang w:val="en-GB"/>
        </w:rPr>
        <w:t xml:space="preserve"> tee</w:t>
      </w:r>
      <w:r w:rsidR="00A34B54" w:rsidRPr="00132D0A">
        <w:rPr>
          <w:rFonts w:asciiTheme="majorHAnsi" w:hAnsiTheme="majorHAnsi"/>
          <w:sz w:val="27"/>
          <w:szCs w:val="27"/>
          <w:lang w:val="en-GB"/>
        </w:rPr>
        <w:t>ms with birds, crocodiles, hippopotamuses and elephants in its calmer stretches. It is hedged about on both sides by tho</w:t>
      </w:r>
      <w:r w:rsidR="00D31A5A" w:rsidRPr="00132D0A">
        <w:rPr>
          <w:rFonts w:asciiTheme="majorHAnsi" w:hAnsiTheme="majorHAnsi"/>
          <w:sz w:val="27"/>
          <w:szCs w:val="27"/>
          <w:lang w:val="en-GB"/>
        </w:rPr>
        <w:t>rny acacia bushes, although these</w:t>
      </w:r>
      <w:r w:rsidR="00A34B54" w:rsidRPr="00132D0A">
        <w:rPr>
          <w:rFonts w:asciiTheme="majorHAnsi" w:hAnsiTheme="majorHAnsi"/>
          <w:sz w:val="27"/>
          <w:szCs w:val="27"/>
          <w:lang w:val="en-GB"/>
        </w:rPr>
        <w:t xml:space="preserve"> are still sparse enough for the sun to scorch the earth brown through the dry summers. </w:t>
      </w:r>
    </w:p>
    <w:p w14:paraId="34D120AC" w14:textId="6099D023" w:rsidR="009A05F7" w:rsidRPr="00132D0A" w:rsidRDefault="00A34B54" w:rsidP="00A34B54">
      <w:pPr>
        <w:ind w:firstLine="567"/>
        <w:rPr>
          <w:rFonts w:asciiTheme="majorHAnsi" w:hAnsiTheme="majorHAnsi"/>
          <w:sz w:val="27"/>
          <w:szCs w:val="27"/>
          <w:lang w:val="en-GB"/>
        </w:rPr>
      </w:pPr>
      <w:r w:rsidRPr="00132D0A">
        <w:rPr>
          <w:rFonts w:asciiTheme="majorHAnsi" w:hAnsiTheme="majorHAnsi"/>
          <w:sz w:val="27"/>
          <w:szCs w:val="27"/>
          <w:lang w:val="en-GB"/>
        </w:rPr>
        <w:t xml:space="preserve">This was originally the tribal region of the Tswana people, the </w:t>
      </w:r>
      <w:r w:rsidR="009A05F7" w:rsidRPr="00132D0A">
        <w:rPr>
          <w:rFonts w:asciiTheme="majorHAnsi" w:hAnsiTheme="majorHAnsi"/>
          <w:sz w:val="27"/>
          <w:szCs w:val="27"/>
          <w:lang w:val="en-GB"/>
        </w:rPr>
        <w:t>K</w:t>
      </w:r>
      <w:r w:rsidRPr="00132D0A">
        <w:rPr>
          <w:rFonts w:asciiTheme="majorHAnsi" w:hAnsiTheme="majorHAnsi"/>
          <w:sz w:val="27"/>
          <w:szCs w:val="27"/>
          <w:lang w:val="en-GB"/>
        </w:rPr>
        <w:t xml:space="preserve">hoikhoi and </w:t>
      </w:r>
      <w:r w:rsidR="009A05F7" w:rsidRPr="00132D0A">
        <w:rPr>
          <w:rFonts w:asciiTheme="majorHAnsi" w:hAnsiTheme="majorHAnsi"/>
          <w:sz w:val="27"/>
          <w:szCs w:val="27"/>
          <w:lang w:val="en-GB"/>
        </w:rPr>
        <w:t>the Bushmen</w:t>
      </w:r>
      <w:r w:rsidR="004B3B34" w:rsidRPr="00132D0A">
        <w:rPr>
          <w:rFonts w:asciiTheme="majorHAnsi" w:hAnsiTheme="majorHAnsi"/>
          <w:sz w:val="27"/>
          <w:szCs w:val="27"/>
          <w:lang w:val="en-GB"/>
        </w:rPr>
        <w:t>, or San people</w:t>
      </w:r>
      <w:r w:rsidR="00D31A5A" w:rsidRPr="00132D0A">
        <w:rPr>
          <w:rFonts w:asciiTheme="majorHAnsi" w:hAnsiTheme="majorHAnsi"/>
          <w:sz w:val="27"/>
          <w:szCs w:val="27"/>
          <w:lang w:val="en-GB"/>
        </w:rPr>
        <w:t>. But a</w:t>
      </w:r>
      <w:r w:rsidR="009A05F7" w:rsidRPr="00132D0A">
        <w:rPr>
          <w:rFonts w:asciiTheme="majorHAnsi" w:hAnsiTheme="majorHAnsi"/>
          <w:sz w:val="27"/>
          <w:szCs w:val="27"/>
          <w:lang w:val="en-GB"/>
        </w:rPr>
        <w:t xml:space="preserve">ggressive Zulu tribes from the east had </w:t>
      </w:r>
      <w:r w:rsidR="001D5311" w:rsidRPr="00132D0A">
        <w:rPr>
          <w:rFonts w:asciiTheme="majorHAnsi" w:hAnsiTheme="majorHAnsi"/>
          <w:sz w:val="27"/>
          <w:szCs w:val="27"/>
          <w:lang w:val="en-GB"/>
        </w:rPr>
        <w:t>almost</w:t>
      </w:r>
      <w:r w:rsidR="009A05F7" w:rsidRPr="00132D0A">
        <w:rPr>
          <w:rFonts w:asciiTheme="majorHAnsi" w:hAnsiTheme="majorHAnsi"/>
          <w:sz w:val="27"/>
          <w:szCs w:val="27"/>
          <w:lang w:val="en-GB"/>
        </w:rPr>
        <w:t xml:space="preserve"> cleared the area of its</w:t>
      </w:r>
      <w:r w:rsidR="00D31A5A" w:rsidRPr="00132D0A">
        <w:rPr>
          <w:rFonts w:asciiTheme="majorHAnsi" w:hAnsiTheme="majorHAnsi"/>
          <w:sz w:val="27"/>
          <w:szCs w:val="27"/>
          <w:lang w:val="en-GB"/>
        </w:rPr>
        <w:t xml:space="preserve"> </w:t>
      </w:r>
      <w:r w:rsidR="009A05F7" w:rsidRPr="00132D0A">
        <w:rPr>
          <w:rFonts w:asciiTheme="majorHAnsi" w:hAnsiTheme="majorHAnsi"/>
          <w:sz w:val="27"/>
          <w:szCs w:val="27"/>
          <w:lang w:val="en-GB"/>
        </w:rPr>
        <w:t xml:space="preserve">population </w:t>
      </w:r>
      <w:r w:rsidR="00384162" w:rsidRPr="00132D0A">
        <w:rPr>
          <w:rFonts w:asciiTheme="majorHAnsi" w:hAnsiTheme="majorHAnsi"/>
          <w:sz w:val="27"/>
          <w:szCs w:val="27"/>
          <w:lang w:val="en-GB"/>
        </w:rPr>
        <w:t>in</w:t>
      </w:r>
      <w:r w:rsidR="009A05F7" w:rsidRPr="00132D0A">
        <w:rPr>
          <w:rFonts w:asciiTheme="majorHAnsi" w:hAnsiTheme="majorHAnsi"/>
          <w:sz w:val="27"/>
          <w:szCs w:val="27"/>
          <w:lang w:val="en-GB"/>
        </w:rPr>
        <w:t xml:space="preserve"> the first half of the 1800s before withdrawing.</w:t>
      </w:r>
    </w:p>
    <w:p w14:paraId="262FC643" w14:textId="055DB86A" w:rsidR="00B01D96" w:rsidRPr="00132D0A" w:rsidRDefault="009A05F7" w:rsidP="00A34B54">
      <w:pPr>
        <w:ind w:firstLine="567"/>
        <w:rPr>
          <w:rFonts w:asciiTheme="majorHAnsi" w:hAnsiTheme="majorHAnsi"/>
          <w:sz w:val="27"/>
          <w:szCs w:val="27"/>
          <w:lang w:val="en-GB"/>
        </w:rPr>
      </w:pPr>
      <w:r w:rsidRPr="00132D0A">
        <w:rPr>
          <w:rFonts w:asciiTheme="majorHAnsi" w:hAnsiTheme="majorHAnsi"/>
          <w:sz w:val="27"/>
          <w:szCs w:val="27"/>
          <w:lang w:val="en-GB"/>
        </w:rPr>
        <w:t xml:space="preserve">So the way was already </w:t>
      </w:r>
      <w:r w:rsidR="001D5311" w:rsidRPr="00132D0A">
        <w:rPr>
          <w:rFonts w:asciiTheme="majorHAnsi" w:hAnsiTheme="majorHAnsi"/>
          <w:sz w:val="27"/>
          <w:szCs w:val="27"/>
          <w:lang w:val="en-GB"/>
        </w:rPr>
        <w:t>clear</w:t>
      </w:r>
      <w:r w:rsidRPr="00132D0A">
        <w:rPr>
          <w:rFonts w:asciiTheme="majorHAnsi" w:hAnsiTheme="majorHAnsi"/>
          <w:sz w:val="27"/>
          <w:szCs w:val="27"/>
          <w:lang w:val="en-GB"/>
        </w:rPr>
        <w:t xml:space="preserve"> for the white settlers who arrived from the south towards the end of this period. They were descendants of Dutch </w:t>
      </w:r>
      <w:r w:rsidRPr="00132D0A">
        <w:rPr>
          <w:rFonts w:asciiTheme="majorHAnsi" w:hAnsiTheme="majorHAnsi"/>
          <w:sz w:val="27"/>
          <w:szCs w:val="27"/>
          <w:lang w:val="en-GB"/>
        </w:rPr>
        <w:lastRenderedPageBreak/>
        <w:t xml:space="preserve">and French Huguenots who had settled in the </w:t>
      </w:r>
      <w:r w:rsidR="001D5311" w:rsidRPr="00132D0A">
        <w:rPr>
          <w:rFonts w:asciiTheme="majorHAnsi" w:hAnsiTheme="majorHAnsi"/>
          <w:sz w:val="27"/>
          <w:szCs w:val="27"/>
          <w:lang w:val="en-GB"/>
        </w:rPr>
        <w:t>hills</w:t>
      </w:r>
      <w:r w:rsidRPr="00132D0A">
        <w:rPr>
          <w:rFonts w:asciiTheme="majorHAnsi" w:hAnsiTheme="majorHAnsi"/>
          <w:sz w:val="27"/>
          <w:szCs w:val="27"/>
          <w:lang w:val="en-GB"/>
        </w:rPr>
        <w:t xml:space="preserve"> inland from the Cape of Good Hope a couple of hundred years earlier. And they were unhappy about the British colonisation of the coastal area in 1795.</w:t>
      </w:r>
    </w:p>
    <w:p w14:paraId="6F9195F8" w14:textId="2892914A" w:rsidR="009A05F7" w:rsidRPr="00132D0A" w:rsidRDefault="009A05F7" w:rsidP="00A34B54">
      <w:pPr>
        <w:ind w:firstLine="567"/>
        <w:rPr>
          <w:rFonts w:asciiTheme="majorHAnsi" w:hAnsiTheme="majorHAnsi"/>
          <w:sz w:val="27"/>
          <w:szCs w:val="27"/>
          <w:lang w:val="en-GB"/>
        </w:rPr>
      </w:pPr>
      <w:r w:rsidRPr="00132D0A">
        <w:rPr>
          <w:rFonts w:asciiTheme="majorHAnsi" w:hAnsiTheme="majorHAnsi"/>
          <w:sz w:val="27"/>
          <w:szCs w:val="27"/>
          <w:lang w:val="en-GB"/>
        </w:rPr>
        <w:t xml:space="preserve">They called themselves </w:t>
      </w:r>
      <w:r w:rsidR="001D5311" w:rsidRPr="00132D0A">
        <w:rPr>
          <w:rFonts w:asciiTheme="majorHAnsi" w:hAnsiTheme="majorHAnsi"/>
          <w:sz w:val="27"/>
          <w:szCs w:val="27"/>
          <w:lang w:val="en-GB"/>
        </w:rPr>
        <w:t>B</w:t>
      </w:r>
      <w:r w:rsidRPr="00132D0A">
        <w:rPr>
          <w:rFonts w:asciiTheme="majorHAnsi" w:hAnsiTheme="majorHAnsi"/>
          <w:sz w:val="27"/>
          <w:szCs w:val="27"/>
          <w:lang w:val="en-GB"/>
        </w:rPr>
        <w:t>oer</w:t>
      </w:r>
      <w:r w:rsidR="001D5311" w:rsidRPr="00132D0A">
        <w:rPr>
          <w:rFonts w:asciiTheme="majorHAnsi" w:hAnsiTheme="majorHAnsi"/>
          <w:sz w:val="27"/>
          <w:szCs w:val="27"/>
          <w:lang w:val="en-GB"/>
        </w:rPr>
        <w:t>s</w:t>
      </w:r>
      <w:r w:rsidR="00C54E6F" w:rsidRPr="00132D0A">
        <w:rPr>
          <w:rFonts w:asciiTheme="majorHAnsi" w:hAnsiTheme="majorHAnsi"/>
          <w:sz w:val="27"/>
          <w:szCs w:val="27"/>
          <w:lang w:val="en-GB"/>
        </w:rPr>
        <w:t xml:space="preserve"> – Dutch for farmers </w:t>
      </w:r>
      <w:r w:rsidRPr="00132D0A">
        <w:rPr>
          <w:rFonts w:asciiTheme="majorHAnsi" w:hAnsiTheme="majorHAnsi"/>
          <w:sz w:val="27"/>
          <w:szCs w:val="27"/>
          <w:lang w:val="en-GB"/>
        </w:rPr>
        <w:t xml:space="preserve">– and were tall, </w:t>
      </w:r>
      <w:r w:rsidR="00E97B45" w:rsidRPr="00132D0A">
        <w:rPr>
          <w:rFonts w:asciiTheme="majorHAnsi" w:hAnsiTheme="majorHAnsi"/>
          <w:sz w:val="27"/>
          <w:szCs w:val="27"/>
          <w:lang w:val="en-GB"/>
        </w:rPr>
        <w:t xml:space="preserve">sturdy people, good at riding and shooting. </w:t>
      </w:r>
      <w:r w:rsidR="00D31A5A" w:rsidRPr="00132D0A">
        <w:rPr>
          <w:rFonts w:asciiTheme="majorHAnsi" w:hAnsiTheme="majorHAnsi"/>
          <w:sz w:val="27"/>
          <w:szCs w:val="27"/>
          <w:lang w:val="en-GB"/>
        </w:rPr>
        <w:t>A</w:t>
      </w:r>
      <w:r w:rsidR="00E97B45" w:rsidRPr="00132D0A">
        <w:rPr>
          <w:rFonts w:asciiTheme="majorHAnsi" w:hAnsiTheme="majorHAnsi"/>
          <w:sz w:val="27"/>
          <w:szCs w:val="27"/>
          <w:lang w:val="en-GB"/>
        </w:rPr>
        <w:t>bo</w:t>
      </w:r>
      <w:r w:rsidR="004B3B34" w:rsidRPr="00132D0A">
        <w:rPr>
          <w:rFonts w:asciiTheme="majorHAnsi" w:hAnsiTheme="majorHAnsi"/>
          <w:sz w:val="27"/>
          <w:szCs w:val="27"/>
          <w:lang w:val="en-GB"/>
        </w:rPr>
        <w:t>ve all,</w:t>
      </w:r>
      <w:r w:rsidR="00D31A5A" w:rsidRPr="00132D0A">
        <w:rPr>
          <w:rFonts w:asciiTheme="majorHAnsi" w:hAnsiTheme="majorHAnsi"/>
          <w:sz w:val="27"/>
          <w:szCs w:val="27"/>
          <w:lang w:val="en-GB"/>
        </w:rPr>
        <w:t xml:space="preserve"> though,</w:t>
      </w:r>
      <w:r w:rsidR="004B3B34" w:rsidRPr="00132D0A">
        <w:rPr>
          <w:rFonts w:asciiTheme="majorHAnsi" w:hAnsiTheme="majorHAnsi"/>
          <w:sz w:val="27"/>
          <w:szCs w:val="27"/>
          <w:lang w:val="en-GB"/>
        </w:rPr>
        <w:t xml:space="preserve"> they were dogmatic Calv</w:t>
      </w:r>
      <w:r w:rsidR="00E97B45" w:rsidRPr="00132D0A">
        <w:rPr>
          <w:rFonts w:asciiTheme="majorHAnsi" w:hAnsiTheme="majorHAnsi"/>
          <w:sz w:val="27"/>
          <w:szCs w:val="27"/>
          <w:lang w:val="en-GB"/>
        </w:rPr>
        <w:t>inists. This meant they believed in predestination</w:t>
      </w:r>
      <w:r w:rsidR="00D31A5A" w:rsidRPr="00132D0A">
        <w:rPr>
          <w:rFonts w:asciiTheme="majorHAnsi" w:hAnsiTheme="majorHAnsi"/>
          <w:sz w:val="27"/>
          <w:szCs w:val="27"/>
          <w:lang w:val="en-GB"/>
        </w:rPr>
        <w:t>: that God predetermined</w:t>
      </w:r>
      <w:r w:rsidR="00E97B45" w:rsidRPr="00132D0A">
        <w:rPr>
          <w:rFonts w:asciiTheme="majorHAnsi" w:hAnsiTheme="majorHAnsi"/>
          <w:sz w:val="27"/>
          <w:szCs w:val="27"/>
          <w:lang w:val="en-GB"/>
        </w:rPr>
        <w:t xml:space="preserve"> whether an individual sinner was saved or damned. </w:t>
      </w:r>
      <w:r w:rsidR="00C54E6F" w:rsidRPr="00132D0A">
        <w:rPr>
          <w:rFonts w:asciiTheme="majorHAnsi" w:hAnsiTheme="majorHAnsi"/>
          <w:sz w:val="27"/>
          <w:szCs w:val="27"/>
          <w:lang w:val="en-GB"/>
        </w:rPr>
        <w:t>In line</w:t>
      </w:r>
      <w:r w:rsidR="00E97B45" w:rsidRPr="00132D0A">
        <w:rPr>
          <w:rFonts w:asciiTheme="majorHAnsi" w:hAnsiTheme="majorHAnsi"/>
          <w:sz w:val="27"/>
          <w:szCs w:val="27"/>
          <w:lang w:val="en-GB"/>
        </w:rPr>
        <w:t xml:space="preserve"> with this religion, the family </w:t>
      </w:r>
      <w:r w:rsidR="00C54E6F" w:rsidRPr="00132D0A">
        <w:rPr>
          <w:rFonts w:asciiTheme="majorHAnsi" w:hAnsiTheme="majorHAnsi"/>
          <w:sz w:val="27"/>
          <w:szCs w:val="27"/>
          <w:lang w:val="en-GB"/>
        </w:rPr>
        <w:t xml:space="preserve">system was patriarchal, and they lived </w:t>
      </w:r>
      <w:r w:rsidR="00B154EB" w:rsidRPr="00132D0A">
        <w:rPr>
          <w:rFonts w:asciiTheme="majorHAnsi" w:hAnsiTheme="majorHAnsi"/>
          <w:sz w:val="27"/>
          <w:szCs w:val="27"/>
          <w:lang w:val="en-GB"/>
        </w:rPr>
        <w:t>simple</w:t>
      </w:r>
      <w:r w:rsidR="004B3B34" w:rsidRPr="00132D0A">
        <w:rPr>
          <w:rFonts w:asciiTheme="majorHAnsi" w:hAnsiTheme="majorHAnsi"/>
          <w:sz w:val="27"/>
          <w:szCs w:val="27"/>
          <w:lang w:val="en-GB"/>
        </w:rPr>
        <w:t>,</w:t>
      </w:r>
      <w:r w:rsidR="00B154EB" w:rsidRPr="00132D0A">
        <w:rPr>
          <w:rFonts w:asciiTheme="majorHAnsi" w:hAnsiTheme="majorHAnsi"/>
          <w:sz w:val="27"/>
          <w:szCs w:val="27"/>
          <w:lang w:val="en-GB"/>
        </w:rPr>
        <w:t xml:space="preserve"> frugal lives</w:t>
      </w:r>
      <w:r w:rsidR="00C54E6F" w:rsidRPr="00132D0A">
        <w:rPr>
          <w:rFonts w:asciiTheme="majorHAnsi" w:hAnsiTheme="majorHAnsi"/>
          <w:sz w:val="27"/>
          <w:szCs w:val="27"/>
          <w:lang w:val="en-GB"/>
        </w:rPr>
        <w:t xml:space="preserve"> </w:t>
      </w:r>
      <w:r w:rsidR="00B154EB" w:rsidRPr="00132D0A">
        <w:rPr>
          <w:rFonts w:asciiTheme="majorHAnsi" w:hAnsiTheme="majorHAnsi"/>
          <w:sz w:val="27"/>
          <w:szCs w:val="27"/>
          <w:lang w:val="en-GB"/>
        </w:rPr>
        <w:t>o</w:t>
      </w:r>
      <w:r w:rsidR="00D31A5A" w:rsidRPr="00132D0A">
        <w:rPr>
          <w:rFonts w:asciiTheme="majorHAnsi" w:hAnsiTheme="majorHAnsi"/>
          <w:sz w:val="27"/>
          <w:szCs w:val="27"/>
          <w:lang w:val="en-GB"/>
        </w:rPr>
        <w:t>n small,</w:t>
      </w:r>
      <w:r w:rsidR="00C54E6F" w:rsidRPr="00132D0A">
        <w:rPr>
          <w:rFonts w:asciiTheme="majorHAnsi" w:hAnsiTheme="majorHAnsi"/>
          <w:sz w:val="27"/>
          <w:szCs w:val="27"/>
          <w:lang w:val="en-GB"/>
        </w:rPr>
        <w:t xml:space="preserve"> </w:t>
      </w:r>
      <w:r w:rsidR="00B154EB" w:rsidRPr="00132D0A">
        <w:rPr>
          <w:rFonts w:asciiTheme="majorHAnsi" w:hAnsiTheme="majorHAnsi"/>
          <w:sz w:val="27"/>
          <w:szCs w:val="27"/>
          <w:lang w:val="en-GB"/>
        </w:rPr>
        <w:t>scattered</w:t>
      </w:r>
      <w:r w:rsidR="00C54E6F" w:rsidRPr="00132D0A">
        <w:rPr>
          <w:rFonts w:asciiTheme="majorHAnsi" w:hAnsiTheme="majorHAnsi"/>
          <w:sz w:val="27"/>
          <w:szCs w:val="27"/>
          <w:lang w:val="en-GB"/>
        </w:rPr>
        <w:t xml:space="preserve"> farms</w:t>
      </w:r>
      <w:r w:rsidR="00B154EB" w:rsidRPr="00132D0A">
        <w:rPr>
          <w:rFonts w:asciiTheme="majorHAnsi" w:hAnsiTheme="majorHAnsi"/>
          <w:sz w:val="27"/>
          <w:szCs w:val="27"/>
          <w:lang w:val="en-GB"/>
        </w:rPr>
        <w:t>teads</w:t>
      </w:r>
      <w:r w:rsidR="00C54E6F" w:rsidRPr="00132D0A">
        <w:rPr>
          <w:rFonts w:asciiTheme="majorHAnsi" w:hAnsiTheme="majorHAnsi"/>
          <w:sz w:val="27"/>
          <w:szCs w:val="27"/>
          <w:lang w:val="en-GB"/>
        </w:rPr>
        <w:t>.</w:t>
      </w:r>
    </w:p>
    <w:p w14:paraId="056DF556" w14:textId="2BEB97A9" w:rsidR="00B154EB" w:rsidRPr="00132D0A" w:rsidRDefault="00B154EB" w:rsidP="00A34B54">
      <w:pPr>
        <w:ind w:firstLine="567"/>
        <w:rPr>
          <w:rFonts w:asciiTheme="majorHAnsi" w:hAnsiTheme="majorHAnsi"/>
          <w:sz w:val="27"/>
          <w:szCs w:val="27"/>
          <w:lang w:val="en-GB"/>
        </w:rPr>
      </w:pPr>
      <w:r w:rsidRPr="00132D0A">
        <w:rPr>
          <w:rFonts w:asciiTheme="majorHAnsi" w:hAnsiTheme="majorHAnsi"/>
          <w:sz w:val="27"/>
          <w:szCs w:val="27"/>
          <w:lang w:val="en-GB"/>
        </w:rPr>
        <w:t xml:space="preserve">On his surveying trip, Ingvald Schrøder-Nilsen experiences Boer culture at close quarters. And, being young, </w:t>
      </w:r>
      <w:r w:rsidR="00C43A6C" w:rsidRPr="00132D0A">
        <w:rPr>
          <w:rFonts w:asciiTheme="majorHAnsi" w:hAnsiTheme="majorHAnsi"/>
          <w:sz w:val="27"/>
          <w:szCs w:val="27"/>
          <w:lang w:val="en-GB"/>
        </w:rPr>
        <w:t xml:space="preserve">the girls are the first </w:t>
      </w:r>
      <w:r w:rsidR="00D31A5A" w:rsidRPr="00132D0A">
        <w:rPr>
          <w:rFonts w:asciiTheme="majorHAnsi" w:hAnsiTheme="majorHAnsi"/>
          <w:sz w:val="27"/>
          <w:szCs w:val="27"/>
          <w:lang w:val="en-GB"/>
        </w:rPr>
        <w:t>people</w:t>
      </w:r>
      <w:r w:rsidR="00C43A6C" w:rsidRPr="00132D0A">
        <w:rPr>
          <w:rFonts w:asciiTheme="majorHAnsi" w:hAnsiTheme="majorHAnsi"/>
          <w:sz w:val="27"/>
          <w:szCs w:val="27"/>
          <w:lang w:val="en-GB"/>
        </w:rPr>
        <w:t xml:space="preserve"> to attract </w:t>
      </w:r>
      <w:r w:rsidRPr="00132D0A">
        <w:rPr>
          <w:rFonts w:asciiTheme="majorHAnsi" w:hAnsiTheme="majorHAnsi"/>
          <w:sz w:val="27"/>
          <w:szCs w:val="27"/>
          <w:lang w:val="en-GB"/>
        </w:rPr>
        <w:t>his attention:</w:t>
      </w:r>
    </w:p>
    <w:p w14:paraId="7A0B553D" w14:textId="77777777" w:rsidR="00B154EB" w:rsidRPr="00132D0A" w:rsidRDefault="00B154EB" w:rsidP="00A34B54">
      <w:pPr>
        <w:ind w:firstLine="567"/>
        <w:rPr>
          <w:rFonts w:asciiTheme="majorHAnsi" w:hAnsiTheme="majorHAnsi"/>
          <w:sz w:val="27"/>
          <w:szCs w:val="27"/>
          <w:lang w:val="en-GB"/>
        </w:rPr>
      </w:pPr>
    </w:p>
    <w:p w14:paraId="5A07E335" w14:textId="2B06C8E0" w:rsidR="00F53F86" w:rsidRPr="00132D0A" w:rsidRDefault="00384162" w:rsidP="00B154EB">
      <w:pPr>
        <w:ind w:left="567"/>
        <w:rPr>
          <w:rFonts w:asciiTheme="majorHAnsi" w:hAnsiTheme="majorHAnsi"/>
          <w:sz w:val="27"/>
          <w:szCs w:val="27"/>
          <w:lang w:val="en-GB"/>
        </w:rPr>
      </w:pPr>
      <w:r w:rsidRPr="00132D0A">
        <w:rPr>
          <w:rFonts w:asciiTheme="majorHAnsi" w:hAnsiTheme="majorHAnsi"/>
          <w:sz w:val="27"/>
          <w:szCs w:val="27"/>
          <w:lang w:val="en-GB"/>
        </w:rPr>
        <w:t>…</w:t>
      </w:r>
      <w:r w:rsidR="00B154EB" w:rsidRPr="00132D0A">
        <w:rPr>
          <w:rFonts w:asciiTheme="majorHAnsi" w:hAnsiTheme="majorHAnsi"/>
          <w:sz w:val="27"/>
          <w:szCs w:val="27"/>
          <w:lang w:val="en-GB"/>
        </w:rPr>
        <w:t>with peculiar headgear,</w:t>
      </w:r>
      <w:r w:rsidRPr="00132D0A">
        <w:rPr>
          <w:rFonts w:asciiTheme="majorHAnsi" w:hAnsiTheme="majorHAnsi"/>
          <w:sz w:val="27"/>
          <w:szCs w:val="27"/>
          <w:lang w:val="en-GB"/>
        </w:rPr>
        <w:t xml:space="preserve"> a</w:t>
      </w:r>
      <w:r w:rsidR="00B154EB" w:rsidRPr="00132D0A">
        <w:rPr>
          <w:rFonts w:asciiTheme="majorHAnsi" w:hAnsiTheme="majorHAnsi"/>
          <w:sz w:val="27"/>
          <w:szCs w:val="27"/>
          <w:lang w:val="en-GB"/>
        </w:rPr>
        <w:t xml:space="preserve"> </w:t>
      </w:r>
      <w:r w:rsidR="00B154EB" w:rsidRPr="00132D0A">
        <w:rPr>
          <w:rFonts w:asciiTheme="majorHAnsi" w:hAnsiTheme="majorHAnsi"/>
          <w:sz w:val="27"/>
          <w:szCs w:val="27"/>
          <w:u w:val="single"/>
          <w:lang w:val="en-GB"/>
        </w:rPr>
        <w:t>kappie</w:t>
      </w:r>
      <w:r w:rsidR="00B154EB" w:rsidRPr="00132D0A">
        <w:rPr>
          <w:rFonts w:asciiTheme="majorHAnsi" w:hAnsiTheme="majorHAnsi"/>
          <w:sz w:val="27"/>
          <w:szCs w:val="27"/>
          <w:lang w:val="en-GB"/>
        </w:rPr>
        <w:t xml:space="preserve">, </w:t>
      </w:r>
      <w:r w:rsidR="00C43A6C" w:rsidRPr="00132D0A">
        <w:rPr>
          <w:rFonts w:asciiTheme="majorHAnsi" w:hAnsiTheme="majorHAnsi"/>
          <w:sz w:val="27"/>
          <w:szCs w:val="27"/>
          <w:lang w:val="en-GB"/>
        </w:rPr>
        <w:t>whose brim</w:t>
      </w:r>
      <w:r w:rsidR="00B154EB" w:rsidRPr="00132D0A">
        <w:rPr>
          <w:rFonts w:asciiTheme="majorHAnsi" w:hAnsiTheme="majorHAnsi"/>
          <w:sz w:val="27"/>
          <w:szCs w:val="27"/>
          <w:lang w:val="en-GB"/>
        </w:rPr>
        <w:t xml:space="preserve"> extends so far forward that their faces </w:t>
      </w:r>
      <w:r w:rsidRPr="00132D0A">
        <w:rPr>
          <w:rFonts w:asciiTheme="majorHAnsi" w:hAnsiTheme="majorHAnsi"/>
          <w:sz w:val="27"/>
          <w:szCs w:val="27"/>
          <w:lang w:val="en-GB"/>
        </w:rPr>
        <w:t>sit far back in shadow</w:t>
      </w:r>
      <w:r w:rsidR="00B154EB" w:rsidRPr="00132D0A">
        <w:rPr>
          <w:rFonts w:asciiTheme="majorHAnsi" w:hAnsiTheme="majorHAnsi"/>
          <w:sz w:val="27"/>
          <w:szCs w:val="27"/>
          <w:lang w:val="en-GB"/>
        </w:rPr>
        <w:t>. It completely protects their face from sunburn, of which they appear to be most fearful. But as a result, the young women’s complexions are the colour of milk and blood, just like in the fairy</w:t>
      </w:r>
      <w:r w:rsidR="00670A6F" w:rsidRPr="00132D0A">
        <w:rPr>
          <w:rFonts w:asciiTheme="majorHAnsi" w:hAnsiTheme="majorHAnsi"/>
          <w:sz w:val="27"/>
          <w:szCs w:val="27"/>
          <w:lang w:val="en-GB"/>
        </w:rPr>
        <w:t>-</w:t>
      </w:r>
      <w:r w:rsidRPr="00132D0A">
        <w:rPr>
          <w:rFonts w:asciiTheme="majorHAnsi" w:hAnsiTheme="majorHAnsi"/>
          <w:sz w:val="27"/>
          <w:szCs w:val="27"/>
          <w:lang w:val="en-GB"/>
        </w:rPr>
        <w:t>tales.…</w:t>
      </w:r>
      <w:r w:rsidR="00B154EB" w:rsidRPr="00132D0A">
        <w:rPr>
          <w:rFonts w:asciiTheme="majorHAnsi" w:hAnsiTheme="majorHAnsi"/>
          <w:sz w:val="27"/>
          <w:szCs w:val="27"/>
          <w:lang w:val="en-GB"/>
        </w:rPr>
        <w:t xml:space="preserve"> They are often pretty and plump in their early years, although one seldom sees</w:t>
      </w:r>
      <w:r w:rsidRPr="00132D0A">
        <w:rPr>
          <w:rFonts w:asciiTheme="majorHAnsi" w:hAnsiTheme="majorHAnsi"/>
          <w:sz w:val="27"/>
          <w:szCs w:val="27"/>
          <w:lang w:val="en-GB"/>
        </w:rPr>
        <w:t xml:space="preserve"> what one might call a beauty.…</w:t>
      </w:r>
      <w:r w:rsidR="00B154EB" w:rsidRPr="00132D0A">
        <w:rPr>
          <w:rFonts w:asciiTheme="majorHAnsi" w:hAnsiTheme="majorHAnsi"/>
          <w:sz w:val="27"/>
          <w:szCs w:val="27"/>
          <w:lang w:val="en-GB"/>
        </w:rPr>
        <w:t xml:space="preserve"> And all the slightly older mothers are so corpulent that one </w:t>
      </w:r>
      <w:r w:rsidR="004B3B34" w:rsidRPr="00132D0A">
        <w:rPr>
          <w:rFonts w:asciiTheme="majorHAnsi" w:hAnsiTheme="majorHAnsi"/>
          <w:sz w:val="27"/>
          <w:szCs w:val="27"/>
          <w:lang w:val="en-GB"/>
        </w:rPr>
        <w:t>would rather not think</w:t>
      </w:r>
      <w:r w:rsidR="00B154EB" w:rsidRPr="00132D0A">
        <w:rPr>
          <w:rFonts w:asciiTheme="majorHAnsi" w:hAnsiTheme="majorHAnsi"/>
          <w:sz w:val="27"/>
          <w:szCs w:val="27"/>
          <w:lang w:val="en-GB"/>
        </w:rPr>
        <w:t xml:space="preserve"> </w:t>
      </w:r>
      <w:r w:rsidR="00F53F86" w:rsidRPr="00132D0A">
        <w:rPr>
          <w:rFonts w:asciiTheme="majorHAnsi" w:hAnsiTheme="majorHAnsi"/>
          <w:sz w:val="27"/>
          <w:szCs w:val="27"/>
          <w:lang w:val="en-GB"/>
        </w:rPr>
        <w:t xml:space="preserve">of one’s wife-to-be </w:t>
      </w:r>
      <w:r w:rsidR="004B3B34" w:rsidRPr="00132D0A">
        <w:rPr>
          <w:rFonts w:asciiTheme="majorHAnsi" w:hAnsiTheme="majorHAnsi"/>
          <w:sz w:val="27"/>
          <w:szCs w:val="27"/>
          <w:lang w:val="en-GB"/>
        </w:rPr>
        <w:t>like that</w:t>
      </w:r>
      <w:r w:rsidR="00F53F86" w:rsidRPr="00132D0A">
        <w:rPr>
          <w:rFonts w:asciiTheme="majorHAnsi" w:hAnsiTheme="majorHAnsi"/>
          <w:sz w:val="27"/>
          <w:szCs w:val="27"/>
          <w:lang w:val="en-GB"/>
        </w:rPr>
        <w:t>.</w:t>
      </w:r>
      <w:r w:rsidR="00187EF7" w:rsidRPr="00132D0A">
        <w:rPr>
          <w:rStyle w:val="Sluttnotereferanse"/>
          <w:rFonts w:asciiTheme="majorHAnsi" w:hAnsiTheme="majorHAnsi"/>
          <w:sz w:val="27"/>
          <w:szCs w:val="27"/>
          <w:lang w:val="en-GB"/>
        </w:rPr>
        <w:endnoteReference w:id="71"/>
      </w:r>
    </w:p>
    <w:p w14:paraId="6AF7FCD1" w14:textId="77777777" w:rsidR="00F53F86" w:rsidRPr="00132D0A" w:rsidRDefault="00F53F86" w:rsidP="00B154EB">
      <w:pPr>
        <w:ind w:left="567"/>
        <w:rPr>
          <w:rFonts w:asciiTheme="majorHAnsi" w:hAnsiTheme="majorHAnsi"/>
          <w:sz w:val="27"/>
          <w:szCs w:val="27"/>
          <w:lang w:val="en-GB"/>
        </w:rPr>
      </w:pPr>
    </w:p>
    <w:p w14:paraId="46AABC43" w14:textId="301EBF13" w:rsidR="00F53F86" w:rsidRPr="00132D0A" w:rsidRDefault="00F53F86" w:rsidP="001D36FE">
      <w:pPr>
        <w:rPr>
          <w:rFonts w:asciiTheme="majorHAnsi" w:hAnsiTheme="majorHAnsi"/>
          <w:sz w:val="27"/>
          <w:szCs w:val="27"/>
          <w:lang w:val="en-GB"/>
        </w:rPr>
      </w:pPr>
      <w:r w:rsidRPr="00132D0A">
        <w:rPr>
          <w:rFonts w:asciiTheme="majorHAnsi" w:hAnsiTheme="majorHAnsi"/>
          <w:sz w:val="27"/>
          <w:szCs w:val="27"/>
          <w:lang w:val="en-GB"/>
        </w:rPr>
        <w:t>He is often invited in for coffee or supper</w:t>
      </w:r>
      <w:r w:rsidR="00C43A6C" w:rsidRPr="00132D0A">
        <w:rPr>
          <w:rFonts w:asciiTheme="majorHAnsi" w:hAnsiTheme="majorHAnsi"/>
          <w:sz w:val="27"/>
          <w:szCs w:val="27"/>
          <w:lang w:val="en-GB"/>
        </w:rPr>
        <w:t>,</w:t>
      </w:r>
      <w:r w:rsidRPr="00132D0A">
        <w:rPr>
          <w:rFonts w:asciiTheme="majorHAnsi" w:hAnsiTheme="majorHAnsi"/>
          <w:sz w:val="27"/>
          <w:szCs w:val="27"/>
          <w:lang w:val="en-GB"/>
        </w:rPr>
        <w:t xml:space="preserve"> usually slow-cooked </w:t>
      </w:r>
      <w:r w:rsidR="004971C8" w:rsidRPr="00132D0A">
        <w:rPr>
          <w:rFonts w:asciiTheme="majorHAnsi" w:hAnsiTheme="majorHAnsi"/>
          <w:sz w:val="27"/>
          <w:szCs w:val="27"/>
          <w:lang w:val="en-GB"/>
        </w:rPr>
        <w:t xml:space="preserve">beef </w:t>
      </w:r>
      <w:r w:rsidR="00C43A6C" w:rsidRPr="00132D0A">
        <w:rPr>
          <w:rFonts w:asciiTheme="majorHAnsi" w:hAnsiTheme="majorHAnsi"/>
          <w:sz w:val="27"/>
          <w:szCs w:val="27"/>
          <w:lang w:val="en-GB"/>
        </w:rPr>
        <w:t>with</w:t>
      </w:r>
      <w:r w:rsidR="004971C8" w:rsidRPr="00132D0A">
        <w:rPr>
          <w:rFonts w:asciiTheme="majorHAnsi" w:hAnsiTheme="majorHAnsi"/>
          <w:sz w:val="27"/>
          <w:szCs w:val="27"/>
          <w:lang w:val="en-GB"/>
        </w:rPr>
        <w:t xml:space="preserve"> sweet potato </w:t>
      </w:r>
      <w:r w:rsidR="00384162" w:rsidRPr="00132D0A">
        <w:rPr>
          <w:rFonts w:asciiTheme="majorHAnsi" w:hAnsiTheme="majorHAnsi"/>
          <w:sz w:val="27"/>
          <w:szCs w:val="27"/>
          <w:lang w:val="en-GB"/>
        </w:rPr>
        <w:t xml:space="preserve">mash, </w:t>
      </w:r>
      <w:r w:rsidR="00C43A6C" w:rsidRPr="00132D0A">
        <w:rPr>
          <w:rFonts w:asciiTheme="majorHAnsi" w:hAnsiTheme="majorHAnsi"/>
          <w:sz w:val="27"/>
          <w:szCs w:val="27"/>
          <w:lang w:val="en-GB"/>
        </w:rPr>
        <w:t>pumpkin,</w:t>
      </w:r>
      <w:r w:rsidR="004971C8" w:rsidRPr="00132D0A">
        <w:rPr>
          <w:rFonts w:asciiTheme="majorHAnsi" w:hAnsiTheme="majorHAnsi"/>
          <w:sz w:val="27"/>
          <w:szCs w:val="27"/>
          <w:lang w:val="en-GB"/>
        </w:rPr>
        <w:t xml:space="preserve"> </w:t>
      </w:r>
      <w:r w:rsidR="00C43A6C" w:rsidRPr="00132D0A">
        <w:rPr>
          <w:rFonts w:asciiTheme="majorHAnsi" w:hAnsiTheme="majorHAnsi"/>
          <w:sz w:val="27"/>
          <w:szCs w:val="27"/>
          <w:lang w:val="en-GB"/>
        </w:rPr>
        <w:t>and</w:t>
      </w:r>
      <w:r w:rsidR="004971C8" w:rsidRPr="00132D0A">
        <w:rPr>
          <w:rFonts w:asciiTheme="majorHAnsi" w:hAnsiTheme="majorHAnsi"/>
          <w:sz w:val="27"/>
          <w:szCs w:val="27"/>
          <w:lang w:val="en-GB"/>
        </w:rPr>
        <w:t xml:space="preserve"> mashed corn. </w:t>
      </w:r>
      <w:r w:rsidR="00D31A5A" w:rsidRPr="00132D0A">
        <w:rPr>
          <w:rFonts w:asciiTheme="majorHAnsi" w:hAnsiTheme="majorHAnsi"/>
          <w:sz w:val="27"/>
          <w:szCs w:val="27"/>
          <w:lang w:val="en-GB"/>
        </w:rPr>
        <w:t>I</w:t>
      </w:r>
      <w:r w:rsidR="004971C8" w:rsidRPr="00132D0A">
        <w:rPr>
          <w:rFonts w:asciiTheme="majorHAnsi" w:hAnsiTheme="majorHAnsi"/>
          <w:sz w:val="27"/>
          <w:szCs w:val="27"/>
          <w:lang w:val="en-GB"/>
        </w:rPr>
        <w:t xml:space="preserve">t is served indoors </w:t>
      </w:r>
      <w:r w:rsidR="000979FB" w:rsidRPr="00132D0A">
        <w:rPr>
          <w:rFonts w:asciiTheme="majorHAnsi" w:hAnsiTheme="majorHAnsi"/>
          <w:sz w:val="27"/>
          <w:szCs w:val="27"/>
          <w:lang w:val="en-GB"/>
        </w:rPr>
        <w:t xml:space="preserve">in the single-storey farmhouse </w:t>
      </w:r>
      <w:r w:rsidR="004971C8" w:rsidRPr="00132D0A">
        <w:rPr>
          <w:rFonts w:asciiTheme="majorHAnsi" w:hAnsiTheme="majorHAnsi"/>
          <w:sz w:val="27"/>
          <w:szCs w:val="27"/>
          <w:lang w:val="en-GB"/>
        </w:rPr>
        <w:t xml:space="preserve">built of sun-dried earthen bricks with roofing of corrugated </w:t>
      </w:r>
      <w:r w:rsidR="00844E6E" w:rsidRPr="00132D0A">
        <w:rPr>
          <w:rFonts w:asciiTheme="majorHAnsi" w:hAnsiTheme="majorHAnsi"/>
          <w:sz w:val="27"/>
          <w:szCs w:val="27"/>
          <w:lang w:val="en-GB"/>
        </w:rPr>
        <w:t>iron</w:t>
      </w:r>
      <w:r w:rsidR="004971C8" w:rsidRPr="00132D0A">
        <w:rPr>
          <w:rFonts w:asciiTheme="majorHAnsi" w:hAnsiTheme="majorHAnsi"/>
          <w:sz w:val="27"/>
          <w:szCs w:val="27"/>
          <w:lang w:val="en-GB"/>
        </w:rPr>
        <w:t xml:space="preserve"> or straw.</w:t>
      </w:r>
    </w:p>
    <w:p w14:paraId="238E1025" w14:textId="77777777" w:rsidR="00670A6F" w:rsidRPr="00132D0A" w:rsidRDefault="00670A6F" w:rsidP="00F53F86">
      <w:pPr>
        <w:ind w:firstLine="567"/>
        <w:rPr>
          <w:rFonts w:asciiTheme="majorHAnsi" w:hAnsiTheme="majorHAnsi"/>
          <w:sz w:val="27"/>
          <w:szCs w:val="27"/>
          <w:lang w:val="en-GB"/>
        </w:rPr>
      </w:pPr>
    </w:p>
    <w:p w14:paraId="1C0E3236" w14:textId="344045A8" w:rsidR="00670A6F" w:rsidRPr="00132D0A" w:rsidRDefault="00670A6F" w:rsidP="00670A6F">
      <w:pPr>
        <w:ind w:left="567"/>
        <w:rPr>
          <w:rFonts w:asciiTheme="majorHAnsi" w:hAnsiTheme="majorHAnsi"/>
          <w:sz w:val="27"/>
          <w:szCs w:val="27"/>
          <w:lang w:val="en-GB"/>
        </w:rPr>
      </w:pPr>
      <w:r w:rsidRPr="00132D0A">
        <w:rPr>
          <w:rFonts w:asciiTheme="majorHAnsi" w:hAnsiTheme="majorHAnsi"/>
          <w:sz w:val="27"/>
          <w:szCs w:val="27"/>
          <w:lang w:val="en-GB"/>
        </w:rPr>
        <w:t xml:space="preserve">They are divided into four or </w:t>
      </w:r>
      <w:r w:rsidR="00A14A4F" w:rsidRPr="00132D0A">
        <w:rPr>
          <w:rFonts w:asciiTheme="majorHAnsi" w:hAnsiTheme="majorHAnsi"/>
          <w:sz w:val="27"/>
          <w:szCs w:val="27"/>
          <w:lang w:val="en-GB"/>
        </w:rPr>
        <w:t xml:space="preserve">five rooms with earthen or </w:t>
      </w:r>
      <w:r w:rsidR="004B3B34" w:rsidRPr="00132D0A">
        <w:rPr>
          <w:rFonts w:asciiTheme="majorHAnsi" w:hAnsiTheme="majorHAnsi"/>
          <w:sz w:val="27"/>
          <w:szCs w:val="27"/>
          <w:lang w:val="en-GB"/>
        </w:rPr>
        <w:t>plank</w:t>
      </w:r>
      <w:r w:rsidR="001D36FE" w:rsidRPr="00132D0A">
        <w:rPr>
          <w:rFonts w:asciiTheme="majorHAnsi" w:hAnsiTheme="majorHAnsi"/>
          <w:sz w:val="27"/>
          <w:szCs w:val="27"/>
          <w:lang w:val="en-GB"/>
        </w:rPr>
        <w:t xml:space="preserve"> flooring</w:t>
      </w:r>
      <w:r w:rsidR="00384162" w:rsidRPr="00132D0A">
        <w:rPr>
          <w:rFonts w:asciiTheme="majorHAnsi" w:hAnsiTheme="majorHAnsi"/>
          <w:sz w:val="27"/>
          <w:szCs w:val="27"/>
          <w:lang w:val="en-GB"/>
        </w:rPr>
        <w:t>.…</w:t>
      </w:r>
      <w:r w:rsidRPr="00132D0A">
        <w:rPr>
          <w:rFonts w:asciiTheme="majorHAnsi" w:hAnsiTheme="majorHAnsi"/>
          <w:sz w:val="27"/>
          <w:szCs w:val="27"/>
          <w:lang w:val="en-GB"/>
        </w:rPr>
        <w:t xml:space="preserve"> The onl</w:t>
      </w:r>
      <w:r w:rsidR="004B3B34" w:rsidRPr="00132D0A">
        <w:rPr>
          <w:rFonts w:asciiTheme="majorHAnsi" w:hAnsiTheme="majorHAnsi"/>
          <w:sz w:val="27"/>
          <w:szCs w:val="27"/>
          <w:lang w:val="en-GB"/>
        </w:rPr>
        <w:t xml:space="preserve">y concession to comfort is the </w:t>
      </w:r>
      <w:r w:rsidR="004B3B34" w:rsidRPr="00132D0A">
        <w:rPr>
          <w:rFonts w:asciiTheme="majorHAnsi" w:hAnsiTheme="majorHAnsi"/>
          <w:sz w:val="27"/>
          <w:szCs w:val="27"/>
          <w:u w:val="single"/>
          <w:lang w:val="en-GB"/>
        </w:rPr>
        <w:t>Rustbank</w:t>
      </w:r>
      <w:r w:rsidRPr="00132D0A">
        <w:rPr>
          <w:rFonts w:asciiTheme="majorHAnsi" w:hAnsiTheme="majorHAnsi"/>
          <w:sz w:val="27"/>
          <w:szCs w:val="27"/>
          <w:lang w:val="en-GB"/>
        </w:rPr>
        <w:t xml:space="preserve">, </w:t>
      </w:r>
      <w:r w:rsidR="007D0005" w:rsidRPr="00132D0A">
        <w:rPr>
          <w:rFonts w:asciiTheme="majorHAnsi" w:hAnsiTheme="majorHAnsi"/>
          <w:sz w:val="27"/>
          <w:szCs w:val="27"/>
          <w:lang w:val="en-GB"/>
        </w:rPr>
        <w:t>or</w:t>
      </w:r>
      <w:r w:rsidRPr="00132D0A">
        <w:rPr>
          <w:rFonts w:asciiTheme="majorHAnsi" w:hAnsiTheme="majorHAnsi"/>
          <w:sz w:val="27"/>
          <w:szCs w:val="27"/>
          <w:lang w:val="en-GB"/>
        </w:rPr>
        <w:t xml:space="preserve"> </w:t>
      </w:r>
      <w:r w:rsidR="007D0005" w:rsidRPr="00132D0A">
        <w:rPr>
          <w:rFonts w:asciiTheme="majorHAnsi" w:hAnsiTheme="majorHAnsi"/>
          <w:sz w:val="27"/>
          <w:szCs w:val="27"/>
          <w:lang w:val="en-GB"/>
        </w:rPr>
        <w:t xml:space="preserve">resting </w:t>
      </w:r>
      <w:r w:rsidRPr="00132D0A">
        <w:rPr>
          <w:rFonts w:asciiTheme="majorHAnsi" w:hAnsiTheme="majorHAnsi"/>
          <w:sz w:val="27"/>
          <w:szCs w:val="27"/>
          <w:lang w:val="en-GB"/>
        </w:rPr>
        <w:t>bench</w:t>
      </w:r>
      <w:r w:rsidR="007D0005" w:rsidRPr="00132D0A">
        <w:rPr>
          <w:rFonts w:asciiTheme="majorHAnsi" w:hAnsiTheme="majorHAnsi"/>
          <w:sz w:val="27"/>
          <w:szCs w:val="27"/>
          <w:lang w:val="en-GB"/>
        </w:rPr>
        <w:t>,</w:t>
      </w:r>
      <w:r w:rsidRPr="00132D0A">
        <w:rPr>
          <w:rFonts w:asciiTheme="majorHAnsi" w:hAnsiTheme="majorHAnsi"/>
          <w:sz w:val="27"/>
          <w:szCs w:val="27"/>
          <w:lang w:val="en-GB"/>
        </w:rPr>
        <w:t xml:space="preserve"> </w:t>
      </w:r>
      <w:r w:rsidR="007D0005" w:rsidRPr="00132D0A">
        <w:rPr>
          <w:rFonts w:asciiTheme="majorHAnsi" w:hAnsiTheme="majorHAnsi"/>
          <w:sz w:val="27"/>
          <w:szCs w:val="27"/>
          <w:lang w:val="en-GB"/>
        </w:rPr>
        <w:t>a</w:t>
      </w:r>
      <w:r w:rsidRPr="00132D0A">
        <w:rPr>
          <w:rFonts w:asciiTheme="majorHAnsi" w:hAnsiTheme="majorHAnsi"/>
          <w:sz w:val="27"/>
          <w:szCs w:val="27"/>
          <w:lang w:val="en-GB"/>
        </w:rPr>
        <w:t xml:space="preserve"> pri</w:t>
      </w:r>
      <w:r w:rsidR="00A14A4F" w:rsidRPr="00132D0A">
        <w:rPr>
          <w:rFonts w:asciiTheme="majorHAnsi" w:hAnsiTheme="majorHAnsi"/>
          <w:sz w:val="27"/>
          <w:szCs w:val="27"/>
          <w:lang w:val="en-GB"/>
        </w:rPr>
        <w:t>mitive sofa whose seat and back-</w:t>
      </w:r>
      <w:r w:rsidRPr="00132D0A">
        <w:rPr>
          <w:rFonts w:asciiTheme="majorHAnsi" w:hAnsiTheme="majorHAnsi"/>
          <w:sz w:val="27"/>
          <w:szCs w:val="27"/>
          <w:lang w:val="en-GB"/>
        </w:rPr>
        <w:t>rest are made of</w:t>
      </w:r>
      <w:r w:rsidR="00A14A4F" w:rsidRPr="00132D0A">
        <w:rPr>
          <w:rFonts w:asciiTheme="majorHAnsi" w:hAnsiTheme="majorHAnsi"/>
          <w:sz w:val="27"/>
          <w:szCs w:val="27"/>
          <w:lang w:val="en-GB"/>
        </w:rPr>
        <w:t xml:space="preserve"> </w:t>
      </w:r>
      <w:r w:rsidR="00C43A6C" w:rsidRPr="00132D0A">
        <w:rPr>
          <w:rFonts w:asciiTheme="majorHAnsi" w:hAnsiTheme="majorHAnsi"/>
          <w:sz w:val="27"/>
          <w:szCs w:val="27"/>
          <w:lang w:val="en-GB"/>
        </w:rPr>
        <w:t>interwoven</w:t>
      </w:r>
      <w:r w:rsidRPr="00132D0A">
        <w:rPr>
          <w:rFonts w:asciiTheme="majorHAnsi" w:hAnsiTheme="majorHAnsi"/>
          <w:sz w:val="27"/>
          <w:szCs w:val="27"/>
          <w:lang w:val="en-GB"/>
        </w:rPr>
        <w:t xml:space="preserve"> </w:t>
      </w:r>
      <w:r w:rsidR="00D31A5A" w:rsidRPr="00132D0A">
        <w:rPr>
          <w:rFonts w:asciiTheme="majorHAnsi" w:hAnsiTheme="majorHAnsi"/>
          <w:sz w:val="27"/>
          <w:szCs w:val="27"/>
          <w:lang w:val="en-GB"/>
        </w:rPr>
        <w:t>ox-hide</w:t>
      </w:r>
      <w:r w:rsidR="00C43A6C" w:rsidRPr="00132D0A">
        <w:rPr>
          <w:rFonts w:asciiTheme="majorHAnsi" w:hAnsiTheme="majorHAnsi"/>
          <w:sz w:val="27"/>
          <w:szCs w:val="27"/>
          <w:lang w:val="en-GB"/>
        </w:rPr>
        <w:t xml:space="preserve"> thongs</w:t>
      </w:r>
      <w:r w:rsidR="00A14A4F" w:rsidRPr="00132D0A">
        <w:rPr>
          <w:rFonts w:asciiTheme="majorHAnsi" w:hAnsiTheme="majorHAnsi"/>
          <w:sz w:val="27"/>
          <w:szCs w:val="27"/>
          <w:lang w:val="en-GB"/>
        </w:rPr>
        <w:t>. The earthen floor, where used, is made very hard and smooth by using a mixture of clay and cow dung.</w:t>
      </w:r>
      <w:r w:rsidR="000979FB" w:rsidRPr="00132D0A">
        <w:rPr>
          <w:rStyle w:val="Sluttnotereferanse"/>
          <w:rFonts w:asciiTheme="majorHAnsi" w:hAnsiTheme="majorHAnsi"/>
          <w:sz w:val="27"/>
          <w:szCs w:val="27"/>
          <w:lang w:val="en-GB"/>
        </w:rPr>
        <w:endnoteReference w:id="72"/>
      </w:r>
    </w:p>
    <w:p w14:paraId="4E308A61" w14:textId="7BA45905" w:rsidR="00B154EB" w:rsidRPr="00132D0A" w:rsidRDefault="00B154EB" w:rsidP="00F53F86">
      <w:pPr>
        <w:ind w:firstLine="567"/>
        <w:rPr>
          <w:rFonts w:asciiTheme="majorHAnsi" w:hAnsiTheme="majorHAnsi"/>
          <w:sz w:val="27"/>
          <w:szCs w:val="27"/>
          <w:lang w:val="en-GB"/>
        </w:rPr>
      </w:pPr>
      <w:r w:rsidRPr="00132D0A">
        <w:rPr>
          <w:rFonts w:asciiTheme="majorHAnsi" w:hAnsiTheme="majorHAnsi"/>
          <w:sz w:val="27"/>
          <w:szCs w:val="27"/>
          <w:lang w:val="en-GB"/>
        </w:rPr>
        <w:t xml:space="preserve"> </w:t>
      </w:r>
    </w:p>
    <w:p w14:paraId="4962C496" w14:textId="6FA6F239" w:rsidR="00C54E6F" w:rsidRPr="00132D0A" w:rsidRDefault="000979FB" w:rsidP="001D36FE">
      <w:pPr>
        <w:rPr>
          <w:rFonts w:asciiTheme="majorHAnsi" w:hAnsiTheme="majorHAnsi"/>
          <w:sz w:val="27"/>
          <w:szCs w:val="27"/>
          <w:lang w:val="en-GB"/>
        </w:rPr>
      </w:pPr>
      <w:r w:rsidRPr="00132D0A">
        <w:rPr>
          <w:rFonts w:asciiTheme="majorHAnsi" w:hAnsiTheme="majorHAnsi"/>
          <w:sz w:val="27"/>
          <w:szCs w:val="27"/>
          <w:lang w:val="en-GB"/>
        </w:rPr>
        <w:t>And he accompanies them to church.</w:t>
      </w:r>
    </w:p>
    <w:p w14:paraId="6C0DFCC5" w14:textId="77777777" w:rsidR="000979FB" w:rsidRPr="00132D0A" w:rsidRDefault="000979FB" w:rsidP="00A34B54">
      <w:pPr>
        <w:ind w:firstLine="567"/>
        <w:rPr>
          <w:rFonts w:asciiTheme="majorHAnsi" w:hAnsiTheme="majorHAnsi"/>
          <w:sz w:val="27"/>
          <w:szCs w:val="27"/>
          <w:lang w:val="en-GB"/>
        </w:rPr>
      </w:pPr>
    </w:p>
    <w:p w14:paraId="72A75AD5" w14:textId="4305F574" w:rsidR="000979FB" w:rsidRPr="00132D0A" w:rsidRDefault="000979FB" w:rsidP="003C4DD6">
      <w:pPr>
        <w:ind w:left="567"/>
        <w:rPr>
          <w:rFonts w:asciiTheme="majorHAnsi" w:hAnsiTheme="majorHAnsi"/>
          <w:sz w:val="27"/>
          <w:szCs w:val="27"/>
          <w:lang w:val="en-GB"/>
        </w:rPr>
      </w:pPr>
      <w:r w:rsidRPr="00132D0A">
        <w:rPr>
          <w:rFonts w:asciiTheme="majorHAnsi" w:hAnsiTheme="majorHAnsi"/>
          <w:sz w:val="27"/>
          <w:szCs w:val="27"/>
          <w:lang w:val="en-GB"/>
        </w:rPr>
        <w:t xml:space="preserve">Everybody coughed and </w:t>
      </w:r>
      <w:r w:rsidR="00C0215F" w:rsidRPr="00132D0A">
        <w:rPr>
          <w:rFonts w:asciiTheme="majorHAnsi" w:hAnsiTheme="majorHAnsi"/>
          <w:sz w:val="27"/>
          <w:szCs w:val="27"/>
          <w:lang w:val="en-GB"/>
        </w:rPr>
        <w:t xml:space="preserve">cleared their throats good and long until the priest, who also </w:t>
      </w:r>
      <w:r w:rsidR="007D0005" w:rsidRPr="00132D0A">
        <w:rPr>
          <w:rFonts w:asciiTheme="majorHAnsi" w:hAnsiTheme="majorHAnsi"/>
          <w:sz w:val="27"/>
          <w:szCs w:val="27"/>
          <w:lang w:val="en-GB"/>
        </w:rPr>
        <w:t>led the singing</w:t>
      </w:r>
      <w:r w:rsidR="00C0215F" w:rsidRPr="00132D0A">
        <w:rPr>
          <w:rFonts w:asciiTheme="majorHAnsi" w:hAnsiTheme="majorHAnsi"/>
          <w:sz w:val="27"/>
          <w:szCs w:val="27"/>
          <w:lang w:val="en-GB"/>
        </w:rPr>
        <w:t xml:space="preserve">, intoned a prolonged, a particularly prolonged and shrill note. It ended with some frightful </w:t>
      </w:r>
      <w:r w:rsidR="007D0005" w:rsidRPr="00132D0A">
        <w:rPr>
          <w:rFonts w:asciiTheme="majorHAnsi" w:hAnsiTheme="majorHAnsi"/>
          <w:sz w:val="27"/>
          <w:szCs w:val="27"/>
          <w:lang w:val="en-GB"/>
        </w:rPr>
        <w:t>trills</w:t>
      </w:r>
      <w:r w:rsidR="00C0215F" w:rsidRPr="00132D0A">
        <w:rPr>
          <w:rFonts w:asciiTheme="majorHAnsi" w:hAnsiTheme="majorHAnsi"/>
          <w:sz w:val="27"/>
          <w:szCs w:val="27"/>
          <w:lang w:val="en-GB"/>
        </w:rPr>
        <w:t>, and immediately after</w:t>
      </w:r>
      <w:r w:rsidR="00250BFE" w:rsidRPr="00132D0A">
        <w:rPr>
          <w:rFonts w:asciiTheme="majorHAnsi" w:hAnsiTheme="majorHAnsi"/>
          <w:sz w:val="27"/>
          <w:szCs w:val="27"/>
          <w:lang w:val="en-GB"/>
        </w:rPr>
        <w:t>wards</w:t>
      </w:r>
      <w:r w:rsidR="00C0215F" w:rsidRPr="00132D0A">
        <w:rPr>
          <w:rFonts w:asciiTheme="majorHAnsi" w:hAnsiTheme="majorHAnsi"/>
          <w:sz w:val="27"/>
          <w:szCs w:val="27"/>
          <w:lang w:val="en-GB"/>
        </w:rPr>
        <w:t>, everybody else joined in as loudly as they coul</w:t>
      </w:r>
      <w:r w:rsidR="007D0005" w:rsidRPr="00132D0A">
        <w:rPr>
          <w:rFonts w:asciiTheme="majorHAnsi" w:hAnsiTheme="majorHAnsi"/>
          <w:sz w:val="27"/>
          <w:szCs w:val="27"/>
          <w:lang w:val="en-GB"/>
        </w:rPr>
        <w:t>d</w:t>
      </w:r>
      <w:r w:rsidR="00250BFE" w:rsidRPr="00132D0A">
        <w:rPr>
          <w:rFonts w:asciiTheme="majorHAnsi" w:hAnsiTheme="majorHAnsi"/>
          <w:sz w:val="27"/>
          <w:szCs w:val="27"/>
          <w:lang w:val="en-GB"/>
        </w:rPr>
        <w:t xml:space="preserve"> – I have never heard music </w:t>
      </w:r>
      <w:r w:rsidR="00C0215F" w:rsidRPr="00132D0A">
        <w:rPr>
          <w:rFonts w:asciiTheme="majorHAnsi" w:hAnsiTheme="majorHAnsi"/>
          <w:sz w:val="27"/>
          <w:szCs w:val="27"/>
          <w:lang w:val="en-GB"/>
        </w:rPr>
        <w:t>like it before!</w:t>
      </w:r>
      <w:r w:rsidR="00C0215F" w:rsidRPr="00132D0A">
        <w:rPr>
          <w:rStyle w:val="Sluttnotereferanse"/>
          <w:rFonts w:asciiTheme="majorHAnsi" w:hAnsiTheme="majorHAnsi"/>
          <w:sz w:val="27"/>
          <w:szCs w:val="27"/>
          <w:lang w:val="en-GB"/>
        </w:rPr>
        <w:endnoteReference w:id="73"/>
      </w:r>
    </w:p>
    <w:p w14:paraId="477638FE" w14:textId="77777777" w:rsidR="00B01D96" w:rsidRPr="00132D0A" w:rsidRDefault="00B01D96" w:rsidP="00381BE0">
      <w:pPr>
        <w:ind w:firstLine="567"/>
        <w:rPr>
          <w:rFonts w:asciiTheme="majorHAnsi" w:hAnsiTheme="majorHAnsi"/>
          <w:sz w:val="27"/>
          <w:szCs w:val="27"/>
          <w:lang w:val="en-GB"/>
        </w:rPr>
      </w:pPr>
    </w:p>
    <w:p w14:paraId="222EF568" w14:textId="2B048A39" w:rsidR="00775326" w:rsidRPr="00132D0A" w:rsidRDefault="003C4DD6" w:rsidP="00381BE0">
      <w:pPr>
        <w:ind w:firstLine="567"/>
        <w:rPr>
          <w:rFonts w:asciiTheme="majorHAnsi" w:hAnsiTheme="majorHAnsi"/>
          <w:sz w:val="27"/>
          <w:szCs w:val="27"/>
          <w:lang w:val="en-GB"/>
        </w:rPr>
      </w:pPr>
      <w:r w:rsidRPr="00132D0A">
        <w:rPr>
          <w:rFonts w:asciiTheme="majorHAnsi" w:hAnsiTheme="majorHAnsi"/>
          <w:sz w:val="27"/>
          <w:szCs w:val="27"/>
          <w:lang w:val="en-GB"/>
        </w:rPr>
        <w:lastRenderedPageBreak/>
        <w:t xml:space="preserve">The Orange Free State was established as an independent republic in 1854, a couple of years after the neighbouring republic of Transvaal in the north, which was also set up by the Boers. The Free State covered an area four times larger than the Netherlands. The administrative centre was established in Bloemfontein, a collection of rectangular blocks of low houses, interspersed with a few unusually broad streets </w:t>
      </w:r>
      <w:r w:rsidR="001C1703" w:rsidRPr="00132D0A">
        <w:rPr>
          <w:rFonts w:asciiTheme="majorHAnsi" w:hAnsiTheme="majorHAnsi"/>
          <w:sz w:val="27"/>
          <w:szCs w:val="27"/>
          <w:lang w:val="en-GB"/>
        </w:rPr>
        <w:t xml:space="preserve">of brown gravel. The official language was Dutch and all white men over eighteen years of age had the right to vote in the </w:t>
      </w:r>
      <w:r w:rsidR="001C1703" w:rsidRPr="00132D0A">
        <w:rPr>
          <w:rFonts w:asciiTheme="majorHAnsi" w:hAnsiTheme="majorHAnsi"/>
          <w:sz w:val="27"/>
          <w:szCs w:val="27"/>
          <w:u w:val="single"/>
          <w:lang w:val="en-GB"/>
        </w:rPr>
        <w:t>Volksraad</w:t>
      </w:r>
      <w:r w:rsidR="001C1703" w:rsidRPr="00132D0A">
        <w:rPr>
          <w:rFonts w:asciiTheme="majorHAnsi" w:hAnsiTheme="majorHAnsi"/>
          <w:sz w:val="27"/>
          <w:szCs w:val="27"/>
          <w:lang w:val="en-GB"/>
        </w:rPr>
        <w:t>. The notion that the few remaining indigenous people in the area should be viewed as subordinate was established in the constitution:</w:t>
      </w:r>
      <w:r w:rsidR="00775326" w:rsidRPr="00132D0A">
        <w:rPr>
          <w:rFonts w:asciiTheme="majorHAnsi" w:hAnsiTheme="majorHAnsi"/>
          <w:sz w:val="27"/>
          <w:szCs w:val="27"/>
          <w:lang w:val="en-GB"/>
        </w:rPr>
        <w:t xml:space="preserve"> </w:t>
      </w:r>
      <w:r w:rsidR="004247D1" w:rsidRPr="00132D0A">
        <w:rPr>
          <w:rFonts w:asciiTheme="majorHAnsi" w:hAnsiTheme="majorHAnsi"/>
          <w:sz w:val="27"/>
          <w:szCs w:val="27"/>
          <w:lang w:val="en-GB"/>
        </w:rPr>
        <w:t>‘</w:t>
      </w:r>
      <w:r w:rsidR="001D36FE" w:rsidRPr="00132D0A">
        <w:rPr>
          <w:rFonts w:asciiTheme="majorHAnsi" w:hAnsiTheme="majorHAnsi"/>
          <w:sz w:val="27"/>
          <w:szCs w:val="27"/>
          <w:lang w:val="en-GB"/>
        </w:rPr>
        <w:t>The people desire to permit no equality between coloured people and the white inhabitants of the country, either in church or state.</w:t>
      </w:r>
      <w:r w:rsidR="004247D1" w:rsidRPr="00132D0A">
        <w:rPr>
          <w:rFonts w:asciiTheme="majorHAnsi" w:hAnsiTheme="majorHAnsi"/>
          <w:sz w:val="27"/>
          <w:szCs w:val="27"/>
          <w:lang w:val="en-GB"/>
        </w:rPr>
        <w:t>’</w:t>
      </w:r>
      <w:r w:rsidR="00235102" w:rsidRPr="00132D0A">
        <w:rPr>
          <w:rStyle w:val="Sluttnotereferanse"/>
          <w:rFonts w:asciiTheme="majorHAnsi" w:hAnsiTheme="majorHAnsi"/>
          <w:sz w:val="27"/>
          <w:szCs w:val="27"/>
          <w:lang w:val="en-GB"/>
        </w:rPr>
        <w:endnoteReference w:id="74"/>
      </w:r>
    </w:p>
    <w:p w14:paraId="4A6B1BFA" w14:textId="77777777" w:rsidR="00775326" w:rsidRPr="00132D0A" w:rsidRDefault="00775326" w:rsidP="00381BE0">
      <w:pPr>
        <w:ind w:firstLine="567"/>
        <w:rPr>
          <w:rFonts w:asciiTheme="majorHAnsi" w:hAnsiTheme="majorHAnsi"/>
          <w:sz w:val="27"/>
          <w:szCs w:val="27"/>
          <w:lang w:val="en-GB"/>
        </w:rPr>
      </w:pPr>
    </w:p>
    <w:p w14:paraId="1C796F5E" w14:textId="5EC9853C" w:rsidR="00775326" w:rsidRPr="00132D0A" w:rsidRDefault="00775326" w:rsidP="00775326">
      <w:pPr>
        <w:rPr>
          <w:rFonts w:asciiTheme="majorHAnsi" w:hAnsiTheme="majorHAnsi"/>
          <w:sz w:val="27"/>
          <w:szCs w:val="27"/>
          <w:lang w:val="en-GB"/>
        </w:rPr>
      </w:pPr>
      <w:r w:rsidRPr="00132D0A">
        <w:rPr>
          <w:rFonts w:asciiTheme="majorHAnsi" w:hAnsiTheme="majorHAnsi"/>
          <w:sz w:val="27"/>
          <w:szCs w:val="27"/>
          <w:lang w:val="en-GB"/>
        </w:rPr>
        <w:t xml:space="preserve">All the same, many years passed in peace and calm, and the white population </w:t>
      </w:r>
      <w:r w:rsidR="00D31A5A" w:rsidRPr="00132D0A">
        <w:rPr>
          <w:rFonts w:asciiTheme="majorHAnsi" w:hAnsiTheme="majorHAnsi"/>
          <w:sz w:val="27"/>
          <w:szCs w:val="27"/>
          <w:lang w:val="en-GB"/>
        </w:rPr>
        <w:t>increased</w:t>
      </w:r>
      <w:r w:rsidRPr="00132D0A">
        <w:rPr>
          <w:rFonts w:asciiTheme="majorHAnsi" w:hAnsiTheme="majorHAnsi"/>
          <w:sz w:val="27"/>
          <w:szCs w:val="27"/>
          <w:lang w:val="en-GB"/>
        </w:rPr>
        <w:t xml:space="preserve"> from fifteen thousand to seventy-five thousand by 1875. But as many of the farms grew in size, the need for manpower increased. Gradually, the locals – </w:t>
      </w:r>
      <w:r w:rsidR="008D2858" w:rsidRPr="00132D0A">
        <w:rPr>
          <w:rFonts w:asciiTheme="majorHAnsi" w:hAnsiTheme="majorHAnsi"/>
          <w:sz w:val="27"/>
          <w:szCs w:val="27"/>
          <w:lang w:val="en-GB"/>
        </w:rPr>
        <w:t>whom the Boers called</w:t>
      </w:r>
      <w:r w:rsidRPr="00132D0A">
        <w:rPr>
          <w:rFonts w:asciiTheme="majorHAnsi" w:hAnsiTheme="majorHAnsi"/>
          <w:sz w:val="27"/>
          <w:szCs w:val="27"/>
          <w:lang w:val="en-GB"/>
        </w:rPr>
        <w:t xml:space="preserve"> </w:t>
      </w:r>
      <w:r w:rsidRPr="00132D0A">
        <w:rPr>
          <w:rFonts w:asciiTheme="majorHAnsi" w:hAnsiTheme="majorHAnsi"/>
          <w:sz w:val="27"/>
          <w:szCs w:val="27"/>
          <w:u w:val="single"/>
          <w:lang w:val="en-GB"/>
        </w:rPr>
        <w:t>kaffirs</w:t>
      </w:r>
      <w:r w:rsidRPr="00132D0A">
        <w:rPr>
          <w:rFonts w:asciiTheme="majorHAnsi" w:hAnsiTheme="majorHAnsi"/>
          <w:sz w:val="27"/>
          <w:szCs w:val="27"/>
          <w:lang w:val="en-GB"/>
        </w:rPr>
        <w:t xml:space="preserve"> – </w:t>
      </w:r>
      <w:r w:rsidR="008D2858" w:rsidRPr="00132D0A">
        <w:rPr>
          <w:rFonts w:asciiTheme="majorHAnsi" w:hAnsiTheme="majorHAnsi"/>
          <w:sz w:val="27"/>
          <w:szCs w:val="27"/>
          <w:lang w:val="en-GB"/>
        </w:rPr>
        <w:t>were incorporated in</w:t>
      </w:r>
      <w:r w:rsidR="006C3449" w:rsidRPr="00132D0A">
        <w:rPr>
          <w:rFonts w:asciiTheme="majorHAnsi" w:hAnsiTheme="majorHAnsi"/>
          <w:sz w:val="27"/>
          <w:szCs w:val="27"/>
          <w:lang w:val="en-GB"/>
        </w:rPr>
        <w:t>to</w:t>
      </w:r>
      <w:r w:rsidR="008D2858" w:rsidRPr="00132D0A">
        <w:rPr>
          <w:rFonts w:asciiTheme="majorHAnsi" w:hAnsiTheme="majorHAnsi"/>
          <w:sz w:val="27"/>
          <w:szCs w:val="27"/>
          <w:lang w:val="en-GB"/>
        </w:rPr>
        <w:t xml:space="preserve"> a kind of crofter system.</w:t>
      </w:r>
    </w:p>
    <w:p w14:paraId="5FF58FB6" w14:textId="088A26A3" w:rsidR="008D2858" w:rsidRPr="00132D0A" w:rsidRDefault="008D2858" w:rsidP="008D2858">
      <w:pPr>
        <w:ind w:firstLine="567"/>
        <w:rPr>
          <w:rFonts w:asciiTheme="majorHAnsi" w:hAnsiTheme="majorHAnsi"/>
          <w:sz w:val="27"/>
          <w:szCs w:val="27"/>
          <w:lang w:val="en-GB"/>
        </w:rPr>
      </w:pPr>
      <w:r w:rsidRPr="00132D0A">
        <w:rPr>
          <w:rFonts w:asciiTheme="majorHAnsi" w:hAnsiTheme="majorHAnsi"/>
          <w:sz w:val="27"/>
          <w:szCs w:val="27"/>
          <w:lang w:val="en-GB"/>
        </w:rPr>
        <w:t>Ingvald Schrøder-Nilsen noted that</w:t>
      </w:r>
      <w:r w:rsidR="00250BFE" w:rsidRPr="00132D0A">
        <w:rPr>
          <w:rFonts w:asciiTheme="majorHAnsi" w:hAnsiTheme="majorHAnsi"/>
          <w:sz w:val="27"/>
          <w:szCs w:val="27"/>
          <w:lang w:val="en-GB"/>
        </w:rPr>
        <w:t xml:space="preserve"> this made</w:t>
      </w:r>
      <w:r w:rsidRPr="00132D0A">
        <w:rPr>
          <w:rFonts w:asciiTheme="majorHAnsi" w:hAnsiTheme="majorHAnsi"/>
          <w:sz w:val="27"/>
          <w:szCs w:val="27"/>
          <w:lang w:val="en-GB"/>
        </w:rPr>
        <w:t xml:space="preserve"> the business of run</w:t>
      </w:r>
      <w:r w:rsidR="00250BFE" w:rsidRPr="00132D0A">
        <w:rPr>
          <w:rFonts w:asciiTheme="majorHAnsi" w:hAnsiTheme="majorHAnsi"/>
          <w:sz w:val="27"/>
          <w:szCs w:val="27"/>
          <w:lang w:val="en-GB"/>
        </w:rPr>
        <w:t>ning a farm in the region seem</w:t>
      </w:r>
      <w:r w:rsidRPr="00132D0A">
        <w:rPr>
          <w:rFonts w:asciiTheme="majorHAnsi" w:hAnsiTheme="majorHAnsi"/>
          <w:sz w:val="27"/>
          <w:szCs w:val="27"/>
          <w:lang w:val="en-GB"/>
        </w:rPr>
        <w:t xml:space="preserve"> much less arduous than in Norway.</w:t>
      </w:r>
    </w:p>
    <w:p w14:paraId="5F8D2975" w14:textId="77777777" w:rsidR="008D2858" w:rsidRPr="00132D0A" w:rsidRDefault="008D2858" w:rsidP="008D2858">
      <w:pPr>
        <w:ind w:firstLine="567"/>
        <w:rPr>
          <w:rFonts w:asciiTheme="majorHAnsi" w:hAnsiTheme="majorHAnsi"/>
          <w:sz w:val="27"/>
          <w:szCs w:val="27"/>
          <w:lang w:val="en-GB"/>
        </w:rPr>
      </w:pPr>
    </w:p>
    <w:p w14:paraId="457C5009" w14:textId="74094302" w:rsidR="008D2858" w:rsidRPr="00132D0A" w:rsidRDefault="008D2858" w:rsidP="00F4650B">
      <w:pPr>
        <w:ind w:left="567"/>
        <w:rPr>
          <w:rFonts w:asciiTheme="majorHAnsi" w:hAnsiTheme="majorHAnsi"/>
          <w:sz w:val="27"/>
          <w:szCs w:val="27"/>
          <w:lang w:val="en-GB"/>
        </w:rPr>
      </w:pPr>
      <w:r w:rsidRPr="00132D0A">
        <w:rPr>
          <w:rFonts w:asciiTheme="majorHAnsi" w:hAnsiTheme="majorHAnsi"/>
          <w:sz w:val="27"/>
          <w:szCs w:val="27"/>
          <w:lang w:val="en-GB"/>
        </w:rPr>
        <w:t>The farmer lends them oxen and plough in</w:t>
      </w:r>
      <w:r w:rsidR="006C3449" w:rsidRPr="00132D0A">
        <w:rPr>
          <w:rFonts w:asciiTheme="majorHAnsi" w:hAnsiTheme="majorHAnsi"/>
          <w:sz w:val="27"/>
          <w:szCs w:val="27"/>
          <w:lang w:val="en-GB"/>
        </w:rPr>
        <w:t xml:space="preserve"> the</w:t>
      </w:r>
      <w:r w:rsidRPr="00132D0A">
        <w:rPr>
          <w:rFonts w:asciiTheme="majorHAnsi" w:hAnsiTheme="majorHAnsi"/>
          <w:sz w:val="27"/>
          <w:szCs w:val="27"/>
          <w:lang w:val="en-GB"/>
        </w:rPr>
        <w:t xml:space="preserve"> ploughing season, but in return, the kaffir is obliged to carry out all the </w:t>
      </w:r>
      <w:r w:rsidR="00F4650B" w:rsidRPr="00132D0A">
        <w:rPr>
          <w:rFonts w:asciiTheme="majorHAnsi" w:hAnsiTheme="majorHAnsi"/>
          <w:sz w:val="27"/>
          <w:szCs w:val="27"/>
          <w:lang w:val="en-GB"/>
        </w:rPr>
        <w:t xml:space="preserve">agricultural work on the farm, while the women help the housewife with </w:t>
      </w:r>
      <w:r w:rsidR="001D36FE" w:rsidRPr="00132D0A">
        <w:rPr>
          <w:rFonts w:asciiTheme="majorHAnsi" w:hAnsiTheme="majorHAnsi"/>
          <w:sz w:val="27"/>
          <w:szCs w:val="27"/>
          <w:lang w:val="en-GB"/>
        </w:rPr>
        <w:t>the laundry and</w:t>
      </w:r>
      <w:r w:rsidR="00F4650B" w:rsidRPr="00132D0A">
        <w:rPr>
          <w:rFonts w:asciiTheme="majorHAnsi" w:hAnsiTheme="majorHAnsi"/>
          <w:sz w:val="27"/>
          <w:szCs w:val="27"/>
          <w:lang w:val="en-GB"/>
        </w:rPr>
        <w:t xml:space="preserve"> slaughtering</w:t>
      </w:r>
      <w:r w:rsidR="001D36FE" w:rsidRPr="00132D0A">
        <w:rPr>
          <w:rFonts w:asciiTheme="majorHAnsi" w:hAnsiTheme="majorHAnsi"/>
          <w:sz w:val="27"/>
          <w:szCs w:val="27"/>
          <w:lang w:val="en-GB"/>
        </w:rPr>
        <w:t>,</w:t>
      </w:r>
      <w:r w:rsidR="00F4650B" w:rsidRPr="00132D0A">
        <w:rPr>
          <w:rFonts w:asciiTheme="majorHAnsi" w:hAnsiTheme="majorHAnsi"/>
          <w:sz w:val="27"/>
          <w:szCs w:val="27"/>
          <w:lang w:val="en-GB"/>
        </w:rPr>
        <w:t xml:space="preserve"> as well as </w:t>
      </w:r>
      <w:r w:rsidR="001D36FE" w:rsidRPr="00132D0A">
        <w:rPr>
          <w:rFonts w:asciiTheme="majorHAnsi" w:hAnsiTheme="majorHAnsi"/>
          <w:sz w:val="27"/>
          <w:szCs w:val="27"/>
          <w:lang w:val="en-GB"/>
        </w:rPr>
        <w:t>work</w:t>
      </w:r>
      <w:r w:rsidR="00F4650B" w:rsidRPr="00132D0A">
        <w:rPr>
          <w:rFonts w:asciiTheme="majorHAnsi" w:hAnsiTheme="majorHAnsi"/>
          <w:sz w:val="27"/>
          <w:szCs w:val="27"/>
          <w:lang w:val="en-GB"/>
        </w:rPr>
        <w:t xml:space="preserve"> in the house and garden, and the children herd the cattle and drive them home </w:t>
      </w:r>
      <w:r w:rsidR="001D36FE" w:rsidRPr="00132D0A">
        <w:rPr>
          <w:rFonts w:asciiTheme="majorHAnsi" w:hAnsiTheme="majorHAnsi"/>
          <w:sz w:val="27"/>
          <w:szCs w:val="27"/>
          <w:lang w:val="en-GB"/>
        </w:rPr>
        <w:t>at night</w:t>
      </w:r>
      <w:r w:rsidR="00F4650B" w:rsidRPr="00132D0A">
        <w:rPr>
          <w:rFonts w:asciiTheme="majorHAnsi" w:hAnsiTheme="majorHAnsi"/>
          <w:sz w:val="27"/>
          <w:szCs w:val="27"/>
          <w:lang w:val="en-GB"/>
        </w:rPr>
        <w:t>.</w:t>
      </w:r>
      <w:r w:rsidR="00F4650B" w:rsidRPr="00132D0A">
        <w:rPr>
          <w:rStyle w:val="Sluttnotereferanse"/>
          <w:rFonts w:asciiTheme="majorHAnsi" w:hAnsiTheme="majorHAnsi"/>
          <w:sz w:val="27"/>
          <w:szCs w:val="27"/>
          <w:lang w:val="en-GB"/>
        </w:rPr>
        <w:endnoteReference w:id="75"/>
      </w:r>
    </w:p>
    <w:p w14:paraId="791CDC28" w14:textId="77777777" w:rsidR="00775326" w:rsidRPr="00132D0A" w:rsidRDefault="00775326" w:rsidP="00381BE0">
      <w:pPr>
        <w:ind w:firstLine="567"/>
        <w:rPr>
          <w:rFonts w:asciiTheme="majorHAnsi" w:hAnsiTheme="majorHAnsi"/>
          <w:sz w:val="27"/>
          <w:szCs w:val="27"/>
          <w:lang w:val="en-GB"/>
        </w:rPr>
      </w:pPr>
    </w:p>
    <w:p w14:paraId="6336DA8C" w14:textId="19D784CE" w:rsidR="00775326" w:rsidRPr="00132D0A" w:rsidRDefault="00F4650B" w:rsidP="00F4650B">
      <w:pPr>
        <w:rPr>
          <w:rFonts w:asciiTheme="majorHAnsi" w:hAnsiTheme="majorHAnsi"/>
          <w:sz w:val="27"/>
          <w:szCs w:val="27"/>
          <w:lang w:val="en-GB"/>
        </w:rPr>
      </w:pPr>
      <w:r w:rsidRPr="00132D0A">
        <w:rPr>
          <w:rFonts w:asciiTheme="majorHAnsi" w:hAnsiTheme="majorHAnsi"/>
          <w:sz w:val="27"/>
          <w:szCs w:val="27"/>
          <w:lang w:val="en-GB"/>
        </w:rPr>
        <w:t>In parallel, a slavery system was gradually developed, with slaves imported from Madagascar, Mozambique and Malaya.</w:t>
      </w:r>
    </w:p>
    <w:p w14:paraId="1C077F95" w14:textId="77777777" w:rsidR="00F4650B" w:rsidRPr="00132D0A" w:rsidRDefault="00F4650B" w:rsidP="00F4650B">
      <w:pPr>
        <w:rPr>
          <w:rFonts w:asciiTheme="majorHAnsi" w:hAnsiTheme="majorHAnsi"/>
          <w:sz w:val="27"/>
          <w:szCs w:val="27"/>
          <w:lang w:val="en-GB"/>
        </w:rPr>
      </w:pPr>
    </w:p>
    <w:p w14:paraId="76DD9ED9" w14:textId="32BD0671" w:rsidR="00F4650B" w:rsidRPr="00132D0A" w:rsidRDefault="00F4650B" w:rsidP="00F4650B">
      <w:pPr>
        <w:rPr>
          <w:rFonts w:asciiTheme="majorHAnsi" w:hAnsiTheme="majorHAnsi"/>
          <w:sz w:val="27"/>
          <w:szCs w:val="27"/>
          <w:lang w:val="en-GB"/>
        </w:rPr>
      </w:pPr>
      <w:r w:rsidRPr="00132D0A">
        <w:rPr>
          <w:rFonts w:asciiTheme="majorHAnsi" w:hAnsiTheme="majorHAnsi"/>
          <w:sz w:val="27"/>
          <w:szCs w:val="27"/>
          <w:lang w:val="en-GB"/>
        </w:rPr>
        <w:t xml:space="preserve">The British, who had in the meantime passed anti-slavery laws, claimed this was the main reason why they invaded the Orange Free State in 1898. There is much to indicate that they were, in fact, more interested in the neighbouring state of Transvaal owing to the discovery of large </w:t>
      </w:r>
      <w:r w:rsidR="001D36FE" w:rsidRPr="00132D0A">
        <w:rPr>
          <w:rFonts w:asciiTheme="majorHAnsi" w:hAnsiTheme="majorHAnsi"/>
          <w:sz w:val="27"/>
          <w:szCs w:val="27"/>
          <w:lang w:val="en-GB"/>
        </w:rPr>
        <w:t>deposits</w:t>
      </w:r>
      <w:r w:rsidRPr="00132D0A">
        <w:rPr>
          <w:rFonts w:asciiTheme="majorHAnsi" w:hAnsiTheme="majorHAnsi"/>
          <w:sz w:val="27"/>
          <w:szCs w:val="27"/>
          <w:lang w:val="en-GB"/>
        </w:rPr>
        <w:t xml:space="preserve"> of gold and diamonds in this area during the 1880s and 1890s.</w:t>
      </w:r>
      <w:r w:rsidRPr="00132D0A">
        <w:rPr>
          <w:rStyle w:val="Sluttnotereferanse"/>
          <w:rFonts w:asciiTheme="majorHAnsi" w:hAnsiTheme="majorHAnsi"/>
          <w:sz w:val="27"/>
          <w:szCs w:val="27"/>
          <w:lang w:val="en-GB"/>
        </w:rPr>
        <w:endnoteReference w:id="76"/>
      </w:r>
      <w:r w:rsidRPr="00132D0A">
        <w:rPr>
          <w:rFonts w:asciiTheme="majorHAnsi" w:hAnsiTheme="majorHAnsi"/>
          <w:sz w:val="27"/>
          <w:szCs w:val="27"/>
          <w:lang w:val="en-GB"/>
        </w:rPr>
        <w:t xml:space="preserve"> </w:t>
      </w:r>
      <w:r w:rsidR="006C3449" w:rsidRPr="00132D0A">
        <w:rPr>
          <w:rFonts w:asciiTheme="majorHAnsi" w:hAnsiTheme="majorHAnsi"/>
          <w:sz w:val="27"/>
          <w:szCs w:val="27"/>
          <w:lang w:val="en-GB"/>
        </w:rPr>
        <w:t>The Orange Free State was dragged in</w:t>
      </w:r>
      <w:r w:rsidR="00F67B7B" w:rsidRPr="00132D0A">
        <w:rPr>
          <w:rFonts w:asciiTheme="majorHAnsi" w:hAnsiTheme="majorHAnsi"/>
          <w:sz w:val="27"/>
          <w:szCs w:val="27"/>
          <w:lang w:val="en-GB"/>
        </w:rPr>
        <w:t>to</w:t>
      </w:r>
      <w:r w:rsidRPr="00132D0A">
        <w:rPr>
          <w:rFonts w:asciiTheme="majorHAnsi" w:hAnsiTheme="majorHAnsi"/>
          <w:sz w:val="27"/>
          <w:szCs w:val="27"/>
          <w:lang w:val="en-GB"/>
        </w:rPr>
        <w:t xml:space="preserve"> the </w:t>
      </w:r>
      <w:r w:rsidR="006C3449" w:rsidRPr="00132D0A">
        <w:rPr>
          <w:rFonts w:asciiTheme="majorHAnsi" w:hAnsiTheme="majorHAnsi"/>
          <w:sz w:val="27"/>
          <w:szCs w:val="27"/>
          <w:lang w:val="en-GB"/>
        </w:rPr>
        <w:t>turbulence as a result of its</w:t>
      </w:r>
      <w:r w:rsidRPr="00132D0A">
        <w:rPr>
          <w:rFonts w:asciiTheme="majorHAnsi" w:hAnsiTheme="majorHAnsi"/>
          <w:sz w:val="27"/>
          <w:szCs w:val="27"/>
          <w:lang w:val="en-GB"/>
        </w:rPr>
        <w:t xml:space="preserve"> mutual defence pact with Transvaal.</w:t>
      </w:r>
    </w:p>
    <w:p w14:paraId="413A438D" w14:textId="77777777" w:rsidR="00F4650B" w:rsidRPr="00132D0A" w:rsidRDefault="00F4650B" w:rsidP="00F4650B">
      <w:pPr>
        <w:rPr>
          <w:rFonts w:asciiTheme="majorHAnsi" w:hAnsiTheme="majorHAnsi"/>
          <w:sz w:val="27"/>
          <w:szCs w:val="27"/>
          <w:lang w:val="en-GB"/>
        </w:rPr>
      </w:pPr>
    </w:p>
    <w:p w14:paraId="60D6A435" w14:textId="39670BBE" w:rsidR="00F4650B" w:rsidRPr="00132D0A" w:rsidRDefault="00F4650B" w:rsidP="00F4650B">
      <w:pPr>
        <w:ind w:left="567"/>
        <w:rPr>
          <w:rFonts w:asciiTheme="majorHAnsi" w:hAnsiTheme="majorHAnsi"/>
          <w:sz w:val="27"/>
          <w:szCs w:val="27"/>
          <w:lang w:val="en-GB"/>
        </w:rPr>
      </w:pPr>
      <w:r w:rsidRPr="00132D0A">
        <w:rPr>
          <w:rFonts w:asciiTheme="majorHAnsi" w:hAnsiTheme="majorHAnsi"/>
          <w:sz w:val="27"/>
          <w:szCs w:val="27"/>
          <w:lang w:val="en-GB"/>
        </w:rPr>
        <w:t>[1869: Standard issue with orange tree]</w:t>
      </w:r>
    </w:p>
    <w:p w14:paraId="354571EB" w14:textId="77777777" w:rsidR="00B01D96" w:rsidRPr="00132D0A" w:rsidRDefault="00B01D96" w:rsidP="00381BE0">
      <w:pPr>
        <w:ind w:firstLine="567"/>
        <w:rPr>
          <w:rFonts w:asciiTheme="majorHAnsi" w:hAnsiTheme="majorHAnsi"/>
          <w:sz w:val="27"/>
          <w:szCs w:val="27"/>
          <w:lang w:val="en-GB"/>
        </w:rPr>
      </w:pPr>
    </w:p>
    <w:p w14:paraId="733E55A8" w14:textId="2B7A1F6F" w:rsidR="00F4650B" w:rsidRPr="00132D0A" w:rsidRDefault="00F4650B" w:rsidP="00381BE0">
      <w:pPr>
        <w:ind w:firstLine="567"/>
        <w:rPr>
          <w:rFonts w:asciiTheme="majorHAnsi" w:hAnsiTheme="majorHAnsi"/>
          <w:sz w:val="27"/>
          <w:szCs w:val="27"/>
          <w:lang w:val="en-GB"/>
        </w:rPr>
      </w:pPr>
      <w:r w:rsidRPr="00132D0A">
        <w:rPr>
          <w:rFonts w:asciiTheme="majorHAnsi" w:hAnsiTheme="majorHAnsi"/>
          <w:sz w:val="27"/>
          <w:szCs w:val="27"/>
          <w:lang w:val="en-GB"/>
        </w:rPr>
        <w:t xml:space="preserve">In any </w:t>
      </w:r>
      <w:r w:rsidR="00736D66" w:rsidRPr="00132D0A">
        <w:rPr>
          <w:rFonts w:asciiTheme="majorHAnsi" w:hAnsiTheme="majorHAnsi"/>
          <w:sz w:val="27"/>
          <w:szCs w:val="27"/>
          <w:lang w:val="en-GB"/>
        </w:rPr>
        <w:t>event</w:t>
      </w:r>
      <w:r w:rsidRPr="00132D0A">
        <w:rPr>
          <w:rFonts w:asciiTheme="majorHAnsi" w:hAnsiTheme="majorHAnsi"/>
          <w:sz w:val="27"/>
          <w:szCs w:val="27"/>
          <w:lang w:val="en-GB"/>
        </w:rPr>
        <w:t xml:space="preserve">, the Boer War was under way. And the British encountered greater resistance than they had expected. The Boers were </w:t>
      </w:r>
      <w:r w:rsidRPr="00132D0A">
        <w:rPr>
          <w:rFonts w:asciiTheme="majorHAnsi" w:hAnsiTheme="majorHAnsi"/>
          <w:sz w:val="27"/>
          <w:szCs w:val="27"/>
          <w:lang w:val="en-GB"/>
        </w:rPr>
        <w:lastRenderedPageBreak/>
        <w:t>individualists a</w:t>
      </w:r>
      <w:r w:rsidR="00BC2AF6" w:rsidRPr="00132D0A">
        <w:rPr>
          <w:rFonts w:asciiTheme="majorHAnsi" w:hAnsiTheme="majorHAnsi"/>
          <w:sz w:val="27"/>
          <w:szCs w:val="27"/>
          <w:lang w:val="en-GB"/>
        </w:rPr>
        <w:t>nd experts in guerrilla warfare, and</w:t>
      </w:r>
      <w:r w:rsidRPr="00132D0A">
        <w:rPr>
          <w:rFonts w:asciiTheme="majorHAnsi" w:hAnsiTheme="majorHAnsi"/>
          <w:sz w:val="27"/>
          <w:szCs w:val="27"/>
          <w:lang w:val="en-GB"/>
        </w:rPr>
        <w:t xml:space="preserve"> the many, scattered farmsteads secured</w:t>
      </w:r>
      <w:r w:rsidR="00BC2AF6" w:rsidRPr="00132D0A">
        <w:rPr>
          <w:rFonts w:asciiTheme="majorHAnsi" w:hAnsiTheme="majorHAnsi"/>
          <w:sz w:val="27"/>
          <w:szCs w:val="27"/>
          <w:lang w:val="en-GB"/>
        </w:rPr>
        <w:t xml:space="preserve"> them</w:t>
      </w:r>
      <w:r w:rsidRPr="00132D0A">
        <w:rPr>
          <w:rFonts w:asciiTheme="majorHAnsi" w:hAnsiTheme="majorHAnsi"/>
          <w:sz w:val="27"/>
          <w:szCs w:val="27"/>
          <w:lang w:val="en-GB"/>
        </w:rPr>
        <w:t xml:space="preserve"> reliable </w:t>
      </w:r>
      <w:r w:rsidR="00F6130B" w:rsidRPr="00132D0A">
        <w:rPr>
          <w:rFonts w:asciiTheme="majorHAnsi" w:hAnsiTheme="majorHAnsi"/>
          <w:sz w:val="27"/>
          <w:szCs w:val="27"/>
          <w:lang w:val="en-GB"/>
        </w:rPr>
        <w:t xml:space="preserve">supplies of food. To break the resistance, the British adopted scorched-earth tactics. </w:t>
      </w:r>
      <w:r w:rsidR="00736D66" w:rsidRPr="00132D0A">
        <w:rPr>
          <w:rFonts w:asciiTheme="majorHAnsi" w:hAnsiTheme="majorHAnsi"/>
          <w:sz w:val="27"/>
          <w:szCs w:val="27"/>
          <w:lang w:val="en-GB"/>
        </w:rPr>
        <w:t>F</w:t>
      </w:r>
      <w:r w:rsidR="00F6130B" w:rsidRPr="00132D0A">
        <w:rPr>
          <w:rFonts w:asciiTheme="majorHAnsi" w:hAnsiTheme="majorHAnsi"/>
          <w:sz w:val="27"/>
          <w:szCs w:val="27"/>
          <w:lang w:val="en-GB"/>
        </w:rPr>
        <w:t>arms and crops were burnt, domestic animals slaughtered and soil was salted.  Numerous concentration camps were also set up, where 30,000 women and children soon died of hunger, sickness and exhaustion.</w:t>
      </w:r>
    </w:p>
    <w:p w14:paraId="0C46B466" w14:textId="5AB0FF1A" w:rsidR="00F6130B" w:rsidRPr="00132D0A" w:rsidRDefault="00F6130B" w:rsidP="00381BE0">
      <w:pPr>
        <w:ind w:firstLine="567"/>
        <w:rPr>
          <w:rFonts w:asciiTheme="majorHAnsi" w:hAnsiTheme="majorHAnsi"/>
          <w:sz w:val="27"/>
          <w:szCs w:val="27"/>
          <w:lang w:val="en-GB"/>
        </w:rPr>
      </w:pPr>
      <w:r w:rsidRPr="00132D0A">
        <w:rPr>
          <w:rFonts w:asciiTheme="majorHAnsi" w:hAnsiTheme="majorHAnsi"/>
          <w:sz w:val="27"/>
          <w:szCs w:val="27"/>
          <w:lang w:val="en-GB"/>
        </w:rPr>
        <w:t xml:space="preserve">My stamp </w:t>
      </w:r>
      <w:r w:rsidR="00F67B7B" w:rsidRPr="00132D0A">
        <w:rPr>
          <w:rFonts w:asciiTheme="majorHAnsi" w:hAnsiTheme="majorHAnsi"/>
          <w:sz w:val="27"/>
          <w:szCs w:val="27"/>
          <w:lang w:val="en-GB"/>
        </w:rPr>
        <w:t>bears a postmark from Bloemfonte</w:t>
      </w:r>
      <w:r w:rsidRPr="00132D0A">
        <w:rPr>
          <w:rFonts w:asciiTheme="majorHAnsi" w:hAnsiTheme="majorHAnsi"/>
          <w:sz w:val="27"/>
          <w:szCs w:val="27"/>
          <w:lang w:val="en-GB"/>
        </w:rPr>
        <w:t xml:space="preserve">in in 1899. We may assume </w:t>
      </w:r>
      <w:r w:rsidR="00736D66" w:rsidRPr="00132D0A">
        <w:rPr>
          <w:rFonts w:asciiTheme="majorHAnsi" w:hAnsiTheme="majorHAnsi"/>
          <w:sz w:val="27"/>
          <w:szCs w:val="27"/>
          <w:lang w:val="en-GB"/>
        </w:rPr>
        <w:t>this is</w:t>
      </w:r>
      <w:r w:rsidRPr="00132D0A">
        <w:rPr>
          <w:rFonts w:asciiTheme="majorHAnsi" w:hAnsiTheme="majorHAnsi"/>
          <w:sz w:val="27"/>
          <w:szCs w:val="27"/>
          <w:lang w:val="en-GB"/>
        </w:rPr>
        <w:t xml:space="preserve"> just before the British occupy the city. The Orange Free State had already issued its first stamps in 1868. They were printed by De La Rue of London and came in a variety of values and colours, although all of them bore the same image of a neatly trimmed orange tree surrounded by three post horns. The motif is totally </w:t>
      </w:r>
      <w:r w:rsidR="00F67B7B" w:rsidRPr="00132D0A">
        <w:rPr>
          <w:rFonts w:asciiTheme="majorHAnsi" w:hAnsiTheme="majorHAnsi"/>
          <w:sz w:val="27"/>
          <w:szCs w:val="27"/>
          <w:lang w:val="en-GB"/>
        </w:rPr>
        <w:t>lacking in chauvinism and has a</w:t>
      </w:r>
      <w:r w:rsidRPr="00132D0A">
        <w:rPr>
          <w:rFonts w:asciiTheme="majorHAnsi" w:hAnsiTheme="majorHAnsi"/>
          <w:sz w:val="27"/>
          <w:szCs w:val="27"/>
          <w:lang w:val="en-GB"/>
        </w:rPr>
        <w:t xml:space="preserve"> </w:t>
      </w:r>
      <w:r w:rsidR="00F67B7B" w:rsidRPr="00132D0A">
        <w:rPr>
          <w:rFonts w:asciiTheme="majorHAnsi" w:hAnsiTheme="majorHAnsi"/>
          <w:sz w:val="27"/>
          <w:szCs w:val="27"/>
          <w:lang w:val="en-GB"/>
        </w:rPr>
        <w:t>down-to-earth,</w:t>
      </w:r>
      <w:r w:rsidR="00BC2AF6" w:rsidRPr="00132D0A">
        <w:rPr>
          <w:rFonts w:asciiTheme="majorHAnsi" w:hAnsiTheme="majorHAnsi"/>
          <w:sz w:val="27"/>
          <w:szCs w:val="27"/>
          <w:lang w:val="en-GB"/>
        </w:rPr>
        <w:t xml:space="preserve"> honest</w:t>
      </w:r>
      <w:r w:rsidRPr="00132D0A">
        <w:rPr>
          <w:rFonts w:asciiTheme="majorHAnsi" w:hAnsiTheme="majorHAnsi"/>
          <w:sz w:val="27"/>
          <w:szCs w:val="27"/>
          <w:lang w:val="en-GB"/>
        </w:rPr>
        <w:t>, almost naïve appearance.</w:t>
      </w:r>
    </w:p>
    <w:p w14:paraId="6C984851" w14:textId="69523367" w:rsidR="00F6130B" w:rsidRPr="00132D0A" w:rsidRDefault="00F67B7B" w:rsidP="00381BE0">
      <w:pPr>
        <w:ind w:firstLine="567"/>
        <w:rPr>
          <w:rFonts w:asciiTheme="majorHAnsi" w:hAnsiTheme="majorHAnsi"/>
          <w:sz w:val="27"/>
          <w:szCs w:val="27"/>
          <w:lang w:val="en-GB"/>
        </w:rPr>
      </w:pPr>
      <w:r w:rsidRPr="00132D0A">
        <w:rPr>
          <w:rFonts w:asciiTheme="majorHAnsi" w:hAnsiTheme="majorHAnsi"/>
          <w:sz w:val="27"/>
          <w:szCs w:val="27"/>
          <w:lang w:val="en-GB"/>
        </w:rPr>
        <w:t>After taking Bloemfonte</w:t>
      </w:r>
      <w:r w:rsidR="00F6130B" w:rsidRPr="00132D0A">
        <w:rPr>
          <w:rFonts w:asciiTheme="majorHAnsi" w:hAnsiTheme="majorHAnsi"/>
          <w:sz w:val="27"/>
          <w:szCs w:val="27"/>
          <w:lang w:val="en-GB"/>
        </w:rPr>
        <w:t xml:space="preserve">in, the British find large unsold stocks of </w:t>
      </w:r>
      <w:r w:rsidR="00BC2AF6" w:rsidRPr="00132D0A">
        <w:rPr>
          <w:rFonts w:asciiTheme="majorHAnsi" w:hAnsiTheme="majorHAnsi"/>
          <w:sz w:val="27"/>
          <w:szCs w:val="27"/>
          <w:lang w:val="en-GB"/>
        </w:rPr>
        <w:t xml:space="preserve">the </w:t>
      </w:r>
      <w:r w:rsidR="00F6130B" w:rsidRPr="00132D0A">
        <w:rPr>
          <w:rFonts w:asciiTheme="majorHAnsi" w:hAnsiTheme="majorHAnsi"/>
          <w:sz w:val="27"/>
          <w:szCs w:val="27"/>
          <w:lang w:val="en-GB"/>
        </w:rPr>
        <w:t xml:space="preserve">stamps, which are immediately hand-stamped with the initials V.R.I. </w:t>
      </w:r>
      <w:r w:rsidR="00736D66" w:rsidRPr="00132D0A">
        <w:rPr>
          <w:rFonts w:asciiTheme="majorHAnsi" w:hAnsiTheme="majorHAnsi"/>
          <w:sz w:val="27"/>
          <w:szCs w:val="27"/>
          <w:lang w:val="en-GB"/>
        </w:rPr>
        <w:t xml:space="preserve">(for </w:t>
      </w:r>
      <w:r w:rsidR="00F6130B" w:rsidRPr="00132D0A">
        <w:rPr>
          <w:rFonts w:asciiTheme="majorHAnsi" w:hAnsiTheme="majorHAnsi"/>
          <w:sz w:val="27"/>
          <w:szCs w:val="27"/>
          <w:lang w:val="en-GB"/>
        </w:rPr>
        <w:t>Victoria Regina Imperatrix</w:t>
      </w:r>
      <w:r w:rsidR="00736D66" w:rsidRPr="00132D0A">
        <w:rPr>
          <w:rFonts w:asciiTheme="majorHAnsi" w:hAnsiTheme="majorHAnsi"/>
          <w:sz w:val="27"/>
          <w:szCs w:val="27"/>
          <w:lang w:val="en-GB"/>
        </w:rPr>
        <w:t xml:space="preserve"> or Victoria Queen and Empress)</w:t>
      </w:r>
      <w:r w:rsidR="00F6130B" w:rsidRPr="00132D0A">
        <w:rPr>
          <w:rFonts w:asciiTheme="majorHAnsi" w:hAnsiTheme="majorHAnsi"/>
          <w:sz w:val="27"/>
          <w:szCs w:val="27"/>
          <w:lang w:val="en-GB"/>
        </w:rPr>
        <w:t xml:space="preserve"> before being put back in circulation.</w:t>
      </w:r>
    </w:p>
    <w:p w14:paraId="31D03BA6" w14:textId="0B989056" w:rsidR="00F6130B" w:rsidRPr="00132D0A" w:rsidRDefault="00F6130B" w:rsidP="00381BE0">
      <w:pPr>
        <w:ind w:firstLine="567"/>
        <w:rPr>
          <w:rFonts w:asciiTheme="majorHAnsi" w:hAnsiTheme="majorHAnsi"/>
          <w:sz w:val="27"/>
          <w:szCs w:val="27"/>
          <w:lang w:val="en-GB"/>
        </w:rPr>
      </w:pPr>
      <w:r w:rsidRPr="00132D0A">
        <w:rPr>
          <w:rFonts w:asciiTheme="majorHAnsi" w:hAnsiTheme="majorHAnsi"/>
          <w:sz w:val="27"/>
          <w:szCs w:val="27"/>
          <w:lang w:val="en-GB"/>
        </w:rPr>
        <w:t>The Peace of Vereeniging is signed in 1902. Both the Orange Free State and Transvaal cease to be autonomous republics and become British colonies. The Orange Free State is renamed Orange River Colony. In 1910, it is incorporated into the South African Union as the Free State Province.</w:t>
      </w:r>
    </w:p>
    <w:p w14:paraId="60661A6E" w14:textId="77777777" w:rsidR="00E46CA7" w:rsidRPr="00132D0A" w:rsidRDefault="00E46CA7" w:rsidP="00381BE0">
      <w:pPr>
        <w:ind w:firstLine="567"/>
        <w:rPr>
          <w:rFonts w:asciiTheme="majorHAnsi" w:hAnsiTheme="majorHAnsi"/>
          <w:sz w:val="27"/>
          <w:szCs w:val="27"/>
          <w:lang w:val="en-GB"/>
        </w:rPr>
      </w:pPr>
    </w:p>
    <w:p w14:paraId="7A64E455" w14:textId="0C210B0C" w:rsidR="00F6130B" w:rsidRPr="00132D0A" w:rsidRDefault="00E46CA7" w:rsidP="00E46CA7">
      <w:pPr>
        <w:rPr>
          <w:rFonts w:asciiTheme="majorHAnsi" w:hAnsiTheme="majorHAnsi"/>
          <w:sz w:val="27"/>
          <w:szCs w:val="27"/>
          <w:lang w:val="en-GB"/>
        </w:rPr>
      </w:pPr>
      <w:r w:rsidRPr="00132D0A">
        <w:rPr>
          <w:rFonts w:asciiTheme="majorHAnsi" w:hAnsiTheme="majorHAnsi"/>
          <w:sz w:val="27"/>
          <w:szCs w:val="27"/>
          <w:lang w:val="en-GB"/>
        </w:rPr>
        <w:t xml:space="preserve">Ingvald Schrøder-Nilsen had fought on the Boers’ side in the war. After being released from prison, </w:t>
      </w:r>
      <w:r w:rsidR="00BC2AF6" w:rsidRPr="00132D0A">
        <w:rPr>
          <w:rFonts w:asciiTheme="majorHAnsi" w:hAnsiTheme="majorHAnsi"/>
          <w:sz w:val="27"/>
          <w:szCs w:val="27"/>
          <w:lang w:val="en-GB"/>
        </w:rPr>
        <w:t>he</w:t>
      </w:r>
      <w:r w:rsidRPr="00132D0A">
        <w:rPr>
          <w:rFonts w:asciiTheme="majorHAnsi" w:hAnsiTheme="majorHAnsi"/>
          <w:sz w:val="27"/>
          <w:szCs w:val="27"/>
          <w:lang w:val="en-GB"/>
        </w:rPr>
        <w:t xml:space="preserve"> travelled home to Norway, where he eventually became </w:t>
      </w:r>
      <w:r w:rsidR="00BC2AF6" w:rsidRPr="00132D0A">
        <w:rPr>
          <w:rFonts w:asciiTheme="majorHAnsi" w:hAnsiTheme="majorHAnsi"/>
          <w:sz w:val="27"/>
          <w:szCs w:val="27"/>
          <w:lang w:val="en-GB"/>
        </w:rPr>
        <w:t>a</w:t>
      </w:r>
      <w:r w:rsidRPr="00132D0A">
        <w:rPr>
          <w:rFonts w:asciiTheme="majorHAnsi" w:hAnsiTheme="majorHAnsi"/>
          <w:sz w:val="27"/>
          <w:szCs w:val="27"/>
          <w:lang w:val="en-GB"/>
        </w:rPr>
        <w:t xml:space="preserve"> </w:t>
      </w:r>
      <w:r w:rsidR="00BC2AF6" w:rsidRPr="00132D0A">
        <w:rPr>
          <w:rFonts w:asciiTheme="majorHAnsi" w:hAnsiTheme="majorHAnsi"/>
          <w:sz w:val="27"/>
          <w:szCs w:val="27"/>
          <w:lang w:val="en-GB"/>
        </w:rPr>
        <w:t xml:space="preserve">telegraph office </w:t>
      </w:r>
      <w:r w:rsidRPr="00132D0A">
        <w:rPr>
          <w:rFonts w:asciiTheme="majorHAnsi" w:hAnsiTheme="majorHAnsi"/>
          <w:sz w:val="27"/>
          <w:szCs w:val="27"/>
          <w:lang w:val="en-GB"/>
        </w:rPr>
        <w:t>manager in Molde.</w:t>
      </w:r>
    </w:p>
    <w:p w14:paraId="58646007" w14:textId="2BED48B5" w:rsidR="00E46CA7" w:rsidRPr="00132D0A" w:rsidRDefault="00E46CA7" w:rsidP="00E46CA7">
      <w:pPr>
        <w:ind w:firstLine="567"/>
        <w:rPr>
          <w:rFonts w:asciiTheme="majorHAnsi" w:hAnsiTheme="majorHAnsi"/>
          <w:sz w:val="27"/>
          <w:szCs w:val="27"/>
          <w:lang w:val="en-GB"/>
        </w:rPr>
      </w:pPr>
      <w:r w:rsidRPr="00132D0A">
        <w:rPr>
          <w:rFonts w:asciiTheme="majorHAnsi" w:hAnsiTheme="majorHAnsi"/>
          <w:sz w:val="27"/>
          <w:szCs w:val="27"/>
          <w:lang w:val="en-GB"/>
        </w:rPr>
        <w:t xml:space="preserve">Many of the Boers also left, some </w:t>
      </w:r>
      <w:r w:rsidR="00BC2AF6" w:rsidRPr="00132D0A">
        <w:rPr>
          <w:rFonts w:asciiTheme="majorHAnsi" w:hAnsiTheme="majorHAnsi"/>
          <w:sz w:val="27"/>
          <w:szCs w:val="27"/>
          <w:lang w:val="en-GB"/>
        </w:rPr>
        <w:t>for</w:t>
      </w:r>
      <w:r w:rsidRPr="00132D0A">
        <w:rPr>
          <w:rFonts w:asciiTheme="majorHAnsi" w:hAnsiTheme="majorHAnsi"/>
          <w:sz w:val="27"/>
          <w:szCs w:val="27"/>
          <w:lang w:val="en-GB"/>
        </w:rPr>
        <w:t xml:space="preserve"> Argentina, others </w:t>
      </w:r>
      <w:r w:rsidR="00BC2AF6" w:rsidRPr="00132D0A">
        <w:rPr>
          <w:rFonts w:asciiTheme="majorHAnsi" w:hAnsiTheme="majorHAnsi"/>
          <w:sz w:val="27"/>
          <w:szCs w:val="27"/>
          <w:lang w:val="en-GB"/>
        </w:rPr>
        <w:t>for</w:t>
      </w:r>
      <w:r w:rsidRPr="00132D0A">
        <w:rPr>
          <w:rFonts w:asciiTheme="majorHAnsi" w:hAnsiTheme="majorHAnsi"/>
          <w:sz w:val="27"/>
          <w:szCs w:val="27"/>
          <w:lang w:val="en-GB"/>
        </w:rPr>
        <w:t xml:space="preserve"> Mexico and the US</w:t>
      </w:r>
      <w:r w:rsidR="00D262F5" w:rsidRPr="00132D0A">
        <w:rPr>
          <w:rFonts w:asciiTheme="majorHAnsi" w:hAnsiTheme="majorHAnsi"/>
          <w:sz w:val="27"/>
          <w:szCs w:val="27"/>
          <w:lang w:val="en-GB"/>
        </w:rPr>
        <w:t>A</w:t>
      </w:r>
      <w:r w:rsidRPr="00132D0A">
        <w:rPr>
          <w:rFonts w:asciiTheme="majorHAnsi" w:hAnsiTheme="majorHAnsi"/>
          <w:sz w:val="27"/>
          <w:szCs w:val="27"/>
          <w:lang w:val="en-GB"/>
        </w:rPr>
        <w:t xml:space="preserve">, but the majority remained. And their attitudes </w:t>
      </w:r>
      <w:r w:rsidR="00250BFE" w:rsidRPr="00132D0A">
        <w:rPr>
          <w:rFonts w:asciiTheme="majorHAnsi" w:hAnsiTheme="majorHAnsi"/>
          <w:sz w:val="27"/>
          <w:szCs w:val="27"/>
          <w:lang w:val="en-GB"/>
        </w:rPr>
        <w:t xml:space="preserve">soon </w:t>
      </w:r>
      <w:r w:rsidR="00BC2AF6" w:rsidRPr="00132D0A">
        <w:rPr>
          <w:rFonts w:asciiTheme="majorHAnsi" w:hAnsiTheme="majorHAnsi"/>
          <w:sz w:val="27"/>
          <w:szCs w:val="27"/>
          <w:lang w:val="en-GB"/>
        </w:rPr>
        <w:t>calcified</w:t>
      </w:r>
      <w:r w:rsidR="00235102" w:rsidRPr="00132D0A">
        <w:rPr>
          <w:rFonts w:asciiTheme="majorHAnsi" w:hAnsiTheme="majorHAnsi"/>
          <w:sz w:val="27"/>
          <w:szCs w:val="27"/>
          <w:lang w:val="en-GB"/>
        </w:rPr>
        <w:t xml:space="preserve"> into</w:t>
      </w:r>
      <w:r w:rsidR="00250BFE" w:rsidRPr="00132D0A">
        <w:rPr>
          <w:rFonts w:asciiTheme="majorHAnsi" w:hAnsiTheme="majorHAnsi"/>
          <w:sz w:val="27"/>
          <w:szCs w:val="27"/>
          <w:lang w:val="en-GB"/>
        </w:rPr>
        <w:t xml:space="preserve"> the South African constitution and the so-called Master and Servant Laws. This stripped members of the indigenous tribes of </w:t>
      </w:r>
      <w:r w:rsidR="00736D66" w:rsidRPr="00132D0A">
        <w:rPr>
          <w:rFonts w:asciiTheme="majorHAnsi" w:hAnsiTheme="majorHAnsi"/>
          <w:sz w:val="27"/>
          <w:szCs w:val="27"/>
          <w:lang w:val="en-GB"/>
        </w:rPr>
        <w:t>any</w:t>
      </w:r>
      <w:r w:rsidR="00F67B7B" w:rsidRPr="00132D0A">
        <w:rPr>
          <w:rFonts w:asciiTheme="majorHAnsi" w:hAnsiTheme="majorHAnsi"/>
          <w:sz w:val="27"/>
          <w:szCs w:val="27"/>
          <w:lang w:val="en-GB"/>
        </w:rPr>
        <w:t xml:space="preserve"> </w:t>
      </w:r>
      <w:r w:rsidR="00BC2AF6" w:rsidRPr="00132D0A">
        <w:rPr>
          <w:rFonts w:asciiTheme="majorHAnsi" w:hAnsiTheme="majorHAnsi"/>
          <w:sz w:val="27"/>
          <w:szCs w:val="27"/>
          <w:lang w:val="en-GB"/>
        </w:rPr>
        <w:t>right to</w:t>
      </w:r>
      <w:r w:rsidR="00250BFE" w:rsidRPr="00132D0A">
        <w:rPr>
          <w:rFonts w:asciiTheme="majorHAnsi" w:hAnsiTheme="majorHAnsi"/>
          <w:sz w:val="27"/>
          <w:szCs w:val="27"/>
          <w:lang w:val="en-GB"/>
        </w:rPr>
        <w:t xml:space="preserve"> ownership </w:t>
      </w:r>
      <w:r w:rsidR="00BC2AF6" w:rsidRPr="00132D0A">
        <w:rPr>
          <w:rFonts w:asciiTheme="majorHAnsi" w:hAnsiTheme="majorHAnsi"/>
          <w:sz w:val="27"/>
          <w:szCs w:val="27"/>
          <w:lang w:val="en-GB"/>
        </w:rPr>
        <w:t>of</w:t>
      </w:r>
      <w:r w:rsidR="00736D66" w:rsidRPr="00132D0A">
        <w:rPr>
          <w:rFonts w:asciiTheme="majorHAnsi" w:hAnsiTheme="majorHAnsi"/>
          <w:sz w:val="27"/>
          <w:szCs w:val="27"/>
          <w:lang w:val="en-GB"/>
        </w:rPr>
        <w:t xml:space="preserve"> the land</w:t>
      </w:r>
      <w:r w:rsidR="00250BFE" w:rsidRPr="00132D0A">
        <w:rPr>
          <w:rFonts w:asciiTheme="majorHAnsi" w:hAnsiTheme="majorHAnsi"/>
          <w:sz w:val="27"/>
          <w:szCs w:val="27"/>
          <w:lang w:val="en-GB"/>
        </w:rPr>
        <w:t xml:space="preserve"> while also obliging them to place their labour at the disposal of the farmers and mining companies. This was followed up </w:t>
      </w:r>
      <w:r w:rsidR="00BC2AF6" w:rsidRPr="00132D0A">
        <w:rPr>
          <w:rFonts w:asciiTheme="majorHAnsi" w:hAnsiTheme="majorHAnsi"/>
          <w:sz w:val="27"/>
          <w:szCs w:val="27"/>
          <w:lang w:val="en-GB"/>
        </w:rPr>
        <w:t>with</w:t>
      </w:r>
      <w:r w:rsidR="00250BFE" w:rsidRPr="00132D0A">
        <w:rPr>
          <w:rFonts w:asciiTheme="majorHAnsi" w:hAnsiTheme="majorHAnsi"/>
          <w:sz w:val="27"/>
          <w:szCs w:val="27"/>
          <w:lang w:val="en-GB"/>
        </w:rPr>
        <w:t xml:space="preserve"> the apartheid policy pursued by every government until Nelson Mandela became president in 1994. </w:t>
      </w:r>
    </w:p>
    <w:p w14:paraId="7AC021DB" w14:textId="77777777" w:rsidR="00250BFE" w:rsidRPr="00132D0A" w:rsidRDefault="00250BFE" w:rsidP="00E46CA7">
      <w:pPr>
        <w:ind w:firstLine="567"/>
        <w:rPr>
          <w:rFonts w:asciiTheme="majorHAnsi" w:hAnsiTheme="majorHAnsi"/>
          <w:sz w:val="27"/>
          <w:szCs w:val="27"/>
          <w:lang w:val="en-GB"/>
        </w:rPr>
      </w:pPr>
    </w:p>
    <w:p w14:paraId="37DFDAAD" w14:textId="00725F57" w:rsidR="00250BFE" w:rsidRPr="00132D0A" w:rsidRDefault="00250BFE" w:rsidP="00E46CA7">
      <w:pPr>
        <w:ind w:firstLine="567"/>
        <w:rPr>
          <w:rFonts w:asciiTheme="majorHAnsi" w:hAnsiTheme="majorHAnsi"/>
          <w:b/>
          <w:sz w:val="27"/>
          <w:szCs w:val="27"/>
          <w:lang w:val="en-GB"/>
        </w:rPr>
      </w:pPr>
      <w:r w:rsidRPr="00132D0A">
        <w:rPr>
          <w:rFonts w:asciiTheme="majorHAnsi" w:hAnsiTheme="majorHAnsi"/>
          <w:b/>
          <w:sz w:val="27"/>
          <w:szCs w:val="27"/>
          <w:lang w:val="en-GB"/>
        </w:rPr>
        <w:t>Anonymous (1875):</w:t>
      </w:r>
    </w:p>
    <w:p w14:paraId="21D4EC1A" w14:textId="709AF4F9" w:rsidR="00250BFE" w:rsidRPr="00132D0A" w:rsidRDefault="00250BFE" w:rsidP="00E46CA7">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Sketch of the Orange Free State</w:t>
      </w:r>
    </w:p>
    <w:p w14:paraId="490B106F" w14:textId="77777777" w:rsidR="00736D66" w:rsidRPr="00132D0A" w:rsidRDefault="00736D66" w:rsidP="00E46CA7">
      <w:pPr>
        <w:ind w:firstLine="567"/>
        <w:rPr>
          <w:rFonts w:asciiTheme="majorHAnsi" w:hAnsiTheme="majorHAnsi"/>
          <w:sz w:val="27"/>
          <w:szCs w:val="27"/>
          <w:u w:val="single"/>
          <w:lang w:val="en-GB"/>
        </w:rPr>
      </w:pPr>
    </w:p>
    <w:p w14:paraId="3EC0416E" w14:textId="4C6353DF" w:rsidR="00250BFE" w:rsidRPr="00132D0A" w:rsidRDefault="00250BFE" w:rsidP="00E46CA7">
      <w:pPr>
        <w:ind w:firstLine="567"/>
        <w:rPr>
          <w:rFonts w:asciiTheme="majorHAnsi" w:hAnsiTheme="majorHAnsi"/>
          <w:b/>
          <w:sz w:val="27"/>
          <w:szCs w:val="27"/>
          <w:lang w:val="en-GB"/>
        </w:rPr>
      </w:pPr>
      <w:r w:rsidRPr="00132D0A">
        <w:rPr>
          <w:rFonts w:asciiTheme="majorHAnsi" w:hAnsiTheme="majorHAnsi"/>
          <w:b/>
          <w:sz w:val="27"/>
          <w:szCs w:val="27"/>
          <w:lang w:val="en-GB"/>
        </w:rPr>
        <w:t>Ingvald Schrøder-Nilsen (1925):</w:t>
      </w:r>
    </w:p>
    <w:p w14:paraId="03B4DBDD" w14:textId="48825382" w:rsidR="00250BFE" w:rsidRPr="00132D0A" w:rsidRDefault="00250BFE" w:rsidP="00E46CA7">
      <w:pPr>
        <w:ind w:firstLine="567"/>
        <w:rPr>
          <w:rFonts w:asciiTheme="majorHAnsi" w:hAnsiTheme="majorHAnsi"/>
          <w:sz w:val="27"/>
          <w:szCs w:val="27"/>
          <w:lang w:val="en-GB"/>
        </w:rPr>
      </w:pPr>
      <w:r w:rsidRPr="00132D0A">
        <w:rPr>
          <w:rFonts w:asciiTheme="majorHAnsi" w:hAnsiTheme="majorHAnsi"/>
          <w:sz w:val="27"/>
          <w:szCs w:val="27"/>
          <w:u w:val="single"/>
          <w:lang w:val="en-GB"/>
        </w:rPr>
        <w:t>Bland boerne i fred o krig</w:t>
      </w:r>
      <w:r w:rsidRPr="00132D0A">
        <w:rPr>
          <w:rFonts w:asciiTheme="majorHAnsi" w:hAnsiTheme="majorHAnsi"/>
          <w:sz w:val="27"/>
          <w:szCs w:val="27"/>
          <w:lang w:val="en-GB"/>
        </w:rPr>
        <w:t xml:space="preserve"> </w:t>
      </w:r>
    </w:p>
    <w:p w14:paraId="4430063C" w14:textId="77777777" w:rsidR="00B01D96" w:rsidRPr="00132D0A" w:rsidRDefault="00B01D96" w:rsidP="00381BE0">
      <w:pPr>
        <w:ind w:firstLine="567"/>
        <w:rPr>
          <w:rFonts w:asciiTheme="majorHAnsi" w:hAnsiTheme="majorHAnsi"/>
          <w:sz w:val="27"/>
          <w:szCs w:val="27"/>
          <w:lang w:val="en-GB"/>
        </w:rPr>
      </w:pPr>
    </w:p>
    <w:p w14:paraId="1CAD7DC6" w14:textId="77777777" w:rsidR="00250BFE" w:rsidRPr="00132D0A" w:rsidRDefault="00250BFE" w:rsidP="00250BFE">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Everybody coughed and cleared their throats good </w:t>
      </w:r>
    </w:p>
    <w:p w14:paraId="21B05D38" w14:textId="77777777" w:rsidR="00250BFE" w:rsidRPr="00132D0A" w:rsidRDefault="00250BFE" w:rsidP="00250BFE">
      <w:pPr>
        <w:ind w:firstLine="567"/>
        <w:jc w:val="center"/>
        <w:rPr>
          <w:rFonts w:asciiTheme="majorHAnsi" w:hAnsiTheme="majorHAnsi"/>
          <w:sz w:val="27"/>
          <w:szCs w:val="27"/>
          <w:lang w:val="en-GB"/>
        </w:rPr>
      </w:pPr>
      <w:r w:rsidRPr="00132D0A">
        <w:rPr>
          <w:rFonts w:asciiTheme="majorHAnsi" w:hAnsiTheme="majorHAnsi"/>
          <w:sz w:val="27"/>
          <w:szCs w:val="27"/>
          <w:lang w:val="en-GB"/>
        </w:rPr>
        <w:t>and long until the priest, who was also the</w:t>
      </w:r>
    </w:p>
    <w:p w14:paraId="23389239" w14:textId="77777777" w:rsidR="00250BFE" w:rsidRPr="00132D0A" w:rsidRDefault="00250BFE" w:rsidP="00250BFE">
      <w:pPr>
        <w:ind w:firstLine="567"/>
        <w:jc w:val="center"/>
        <w:rPr>
          <w:rFonts w:asciiTheme="majorHAnsi" w:hAnsiTheme="majorHAnsi"/>
          <w:sz w:val="27"/>
          <w:szCs w:val="27"/>
          <w:lang w:val="en-GB"/>
        </w:rPr>
      </w:pPr>
      <w:r w:rsidRPr="00132D0A">
        <w:rPr>
          <w:rFonts w:asciiTheme="majorHAnsi" w:hAnsiTheme="majorHAnsi"/>
          <w:sz w:val="27"/>
          <w:szCs w:val="27"/>
          <w:lang w:val="en-GB"/>
        </w:rPr>
        <w:lastRenderedPageBreak/>
        <w:t xml:space="preserve"> choirmaster, intoned a prolonged, </w:t>
      </w:r>
    </w:p>
    <w:p w14:paraId="762AB717" w14:textId="77777777" w:rsidR="00250BFE" w:rsidRPr="00132D0A" w:rsidRDefault="00250BFE" w:rsidP="00250BFE">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a particularly prolonged and shrill </w:t>
      </w:r>
    </w:p>
    <w:p w14:paraId="2F586246" w14:textId="77777777" w:rsidR="00250BFE" w:rsidRPr="00132D0A" w:rsidRDefault="00250BFE" w:rsidP="00250BFE">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note. It ended in some frightful </w:t>
      </w:r>
    </w:p>
    <w:p w14:paraId="7101BADA" w14:textId="77777777" w:rsidR="00250BFE" w:rsidRPr="00132D0A" w:rsidRDefault="00250BFE" w:rsidP="00250BFE">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vibrato, and immediately afterwards, </w:t>
      </w:r>
    </w:p>
    <w:p w14:paraId="07B9CFB4" w14:textId="77777777" w:rsidR="00250BFE" w:rsidRPr="00132D0A" w:rsidRDefault="00250BFE" w:rsidP="00250BFE">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everybody else joined in as loudly as they could. </w:t>
      </w:r>
    </w:p>
    <w:p w14:paraId="016BF8AD" w14:textId="0E0E3C4C" w:rsidR="00B01D96" w:rsidRPr="00132D0A" w:rsidRDefault="00250BFE" w:rsidP="00736D66">
      <w:pPr>
        <w:pStyle w:val="Listeavsnitt"/>
        <w:numPr>
          <w:ilvl w:val="0"/>
          <w:numId w:val="4"/>
        </w:numPr>
        <w:jc w:val="center"/>
        <w:rPr>
          <w:rFonts w:asciiTheme="majorHAnsi" w:hAnsiTheme="majorHAnsi"/>
          <w:sz w:val="27"/>
          <w:szCs w:val="27"/>
          <w:lang w:val="en-GB"/>
        </w:rPr>
      </w:pPr>
      <w:r w:rsidRPr="00132D0A">
        <w:rPr>
          <w:rFonts w:asciiTheme="majorHAnsi" w:hAnsiTheme="majorHAnsi"/>
          <w:sz w:val="27"/>
          <w:szCs w:val="27"/>
          <w:lang w:val="en-GB"/>
        </w:rPr>
        <w:t>I have never heard music like it before!</w:t>
      </w:r>
    </w:p>
    <w:p w14:paraId="52A7E522" w14:textId="2AD6AD77" w:rsidR="00736D66" w:rsidRPr="00132D0A" w:rsidRDefault="00736D66" w:rsidP="00736D66">
      <w:pPr>
        <w:ind w:left="567"/>
        <w:jc w:val="center"/>
        <w:rPr>
          <w:rFonts w:asciiTheme="majorHAnsi" w:hAnsiTheme="majorHAnsi"/>
          <w:sz w:val="27"/>
          <w:szCs w:val="27"/>
          <w:lang w:val="en-GB"/>
        </w:rPr>
      </w:pPr>
      <w:r w:rsidRPr="00132D0A">
        <w:rPr>
          <w:rFonts w:asciiTheme="majorHAnsi" w:hAnsiTheme="majorHAnsi"/>
          <w:sz w:val="27"/>
          <w:szCs w:val="27"/>
          <w:lang w:val="en-GB"/>
        </w:rPr>
        <w:t>INGVALD SCHRØDER-NILSEN</w:t>
      </w:r>
    </w:p>
    <w:p w14:paraId="5EBBE355" w14:textId="2222FCA0" w:rsidR="008F019C" w:rsidRPr="00132D0A" w:rsidRDefault="008F019C">
      <w:pPr>
        <w:rPr>
          <w:rFonts w:asciiTheme="majorHAnsi" w:hAnsiTheme="majorHAnsi"/>
          <w:sz w:val="27"/>
          <w:szCs w:val="27"/>
          <w:lang w:val="en-GB"/>
        </w:rPr>
      </w:pPr>
      <w:r w:rsidRPr="00132D0A">
        <w:rPr>
          <w:rFonts w:asciiTheme="majorHAnsi" w:hAnsiTheme="majorHAnsi"/>
          <w:sz w:val="27"/>
          <w:szCs w:val="27"/>
          <w:lang w:val="en-GB"/>
        </w:rPr>
        <w:br w:type="page"/>
      </w:r>
    </w:p>
    <w:p w14:paraId="3342528E" w14:textId="77777777" w:rsidR="00B01D96" w:rsidRPr="00132D0A" w:rsidRDefault="00B01D96" w:rsidP="00381BE0">
      <w:pPr>
        <w:ind w:firstLine="567"/>
        <w:rPr>
          <w:rFonts w:asciiTheme="majorHAnsi" w:hAnsiTheme="majorHAnsi"/>
          <w:sz w:val="27"/>
          <w:szCs w:val="27"/>
          <w:lang w:val="en-GB"/>
        </w:rPr>
      </w:pPr>
    </w:p>
    <w:tbl>
      <w:tblPr>
        <w:tblStyle w:val="Tabellrutenett"/>
        <w:tblW w:w="0" w:type="auto"/>
        <w:tblLook w:val="04A0" w:firstRow="1" w:lastRow="0" w:firstColumn="1" w:lastColumn="0" w:noHBand="0" w:noVBand="1"/>
      </w:tblPr>
      <w:tblGrid>
        <w:gridCol w:w="4258"/>
        <w:gridCol w:w="4258"/>
      </w:tblGrid>
      <w:tr w:rsidR="00B01D96" w:rsidRPr="00132D0A" w14:paraId="2E218491" w14:textId="77777777" w:rsidTr="00B01D96">
        <w:tc>
          <w:tcPr>
            <w:tcW w:w="4258" w:type="dxa"/>
          </w:tcPr>
          <w:p w14:paraId="27320112" w14:textId="77777777" w:rsidR="00B01D96" w:rsidRPr="00132D0A" w:rsidRDefault="00B01D96" w:rsidP="00B01D96">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445FE6AE" w14:textId="77777777" w:rsidR="00B01D96" w:rsidRPr="00132D0A" w:rsidRDefault="00B01D96" w:rsidP="00B01D96">
            <w:pPr>
              <w:rPr>
                <w:rFonts w:asciiTheme="majorHAnsi" w:hAnsiTheme="majorHAnsi"/>
                <w:sz w:val="27"/>
                <w:szCs w:val="27"/>
                <w:lang w:val="en-GB"/>
              </w:rPr>
            </w:pPr>
          </w:p>
        </w:tc>
      </w:tr>
      <w:tr w:rsidR="00B01D96" w:rsidRPr="00132D0A" w14:paraId="0F89949C" w14:textId="77777777" w:rsidTr="00B01D96">
        <w:tc>
          <w:tcPr>
            <w:tcW w:w="4258" w:type="dxa"/>
          </w:tcPr>
          <w:p w14:paraId="56E782F8" w14:textId="2472D6B8" w:rsidR="00B01D96" w:rsidRPr="00132D0A" w:rsidRDefault="008F019C" w:rsidP="00B01D96">
            <w:pPr>
              <w:rPr>
                <w:rFonts w:asciiTheme="majorHAnsi" w:hAnsiTheme="majorHAnsi"/>
                <w:sz w:val="27"/>
                <w:szCs w:val="27"/>
                <w:lang w:val="en-GB"/>
              </w:rPr>
            </w:pPr>
            <w:r w:rsidRPr="00132D0A">
              <w:rPr>
                <w:rFonts w:asciiTheme="majorHAnsi" w:hAnsiTheme="majorHAnsi"/>
                <w:sz w:val="27"/>
                <w:szCs w:val="27"/>
                <w:lang w:val="en-GB"/>
              </w:rPr>
              <w:t>1879-1883</w:t>
            </w:r>
          </w:p>
        </w:tc>
        <w:tc>
          <w:tcPr>
            <w:tcW w:w="4258" w:type="dxa"/>
          </w:tcPr>
          <w:p w14:paraId="0A984B33" w14:textId="77777777" w:rsidR="00B01D96" w:rsidRPr="00132D0A" w:rsidRDefault="00B01D96" w:rsidP="00B01D96">
            <w:pPr>
              <w:rPr>
                <w:rFonts w:asciiTheme="majorHAnsi" w:hAnsiTheme="majorHAnsi"/>
                <w:sz w:val="27"/>
                <w:szCs w:val="27"/>
                <w:lang w:val="en-GB"/>
              </w:rPr>
            </w:pPr>
          </w:p>
        </w:tc>
      </w:tr>
      <w:tr w:rsidR="00B01D96" w:rsidRPr="00132D0A" w14:paraId="3A1EF022" w14:textId="77777777" w:rsidTr="00B01D96">
        <w:tc>
          <w:tcPr>
            <w:tcW w:w="4258" w:type="dxa"/>
          </w:tcPr>
          <w:p w14:paraId="2C16D72D" w14:textId="77777777" w:rsidR="00B01D96" w:rsidRPr="00132D0A" w:rsidRDefault="00B01D96" w:rsidP="00B01D96">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03499D29" w14:textId="77777777" w:rsidR="00B01D96" w:rsidRPr="00132D0A" w:rsidRDefault="00B01D96" w:rsidP="00B01D96">
            <w:pPr>
              <w:rPr>
                <w:rFonts w:asciiTheme="majorHAnsi" w:hAnsiTheme="majorHAnsi"/>
                <w:sz w:val="27"/>
                <w:szCs w:val="27"/>
                <w:lang w:val="en-GB"/>
              </w:rPr>
            </w:pPr>
          </w:p>
        </w:tc>
      </w:tr>
      <w:tr w:rsidR="00B01D96" w:rsidRPr="00132D0A" w14:paraId="5B530AB2" w14:textId="77777777" w:rsidTr="00B01D96">
        <w:tc>
          <w:tcPr>
            <w:tcW w:w="4258" w:type="dxa"/>
          </w:tcPr>
          <w:p w14:paraId="4FEF11B5" w14:textId="64A41F97" w:rsidR="00B01D96" w:rsidRPr="00132D0A" w:rsidRDefault="008F019C" w:rsidP="00D93ECE">
            <w:pPr>
              <w:pStyle w:val="ToC1"/>
              <w:rPr>
                <w:rFonts w:asciiTheme="majorHAnsi" w:hAnsiTheme="majorHAnsi"/>
              </w:rPr>
            </w:pPr>
            <w:bookmarkStart w:id="17" w:name="_Toc347431752"/>
            <w:r w:rsidRPr="00132D0A">
              <w:t>IQUIQUE</w:t>
            </w:r>
            <w:bookmarkEnd w:id="17"/>
          </w:p>
        </w:tc>
        <w:tc>
          <w:tcPr>
            <w:tcW w:w="4258" w:type="dxa"/>
          </w:tcPr>
          <w:p w14:paraId="218736EE" w14:textId="77777777" w:rsidR="00B01D96" w:rsidRPr="00132D0A" w:rsidRDefault="00B01D96" w:rsidP="00B01D96">
            <w:pPr>
              <w:rPr>
                <w:rFonts w:asciiTheme="majorHAnsi" w:hAnsiTheme="majorHAnsi"/>
                <w:sz w:val="27"/>
                <w:szCs w:val="27"/>
                <w:lang w:val="en-GB"/>
              </w:rPr>
            </w:pPr>
          </w:p>
        </w:tc>
      </w:tr>
      <w:tr w:rsidR="00B01D96" w:rsidRPr="00132D0A" w14:paraId="64295F3B" w14:textId="77777777" w:rsidTr="008F019C">
        <w:trPr>
          <w:trHeight w:val="566"/>
        </w:trPr>
        <w:tc>
          <w:tcPr>
            <w:tcW w:w="4258" w:type="dxa"/>
          </w:tcPr>
          <w:p w14:paraId="1BCE3E62" w14:textId="77777777" w:rsidR="00B01D96" w:rsidRPr="00132D0A" w:rsidRDefault="00B01D96" w:rsidP="00B01D96">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523C08C5" w14:textId="77777777" w:rsidR="00B01D96" w:rsidRPr="00132D0A" w:rsidRDefault="00B01D96" w:rsidP="00B01D96">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B01D96" w:rsidRPr="00132D0A" w14:paraId="5E48811C" w14:textId="77777777" w:rsidTr="00B01D96">
        <w:tc>
          <w:tcPr>
            <w:tcW w:w="4258" w:type="dxa"/>
          </w:tcPr>
          <w:p w14:paraId="22374954" w14:textId="075CE064" w:rsidR="00B01D96" w:rsidRPr="00132D0A" w:rsidRDefault="008F019C" w:rsidP="00B01D96">
            <w:pPr>
              <w:rPr>
                <w:rFonts w:asciiTheme="majorHAnsi" w:hAnsiTheme="majorHAnsi"/>
                <w:sz w:val="27"/>
                <w:szCs w:val="27"/>
                <w:lang w:val="en-GB"/>
              </w:rPr>
            </w:pPr>
            <w:r w:rsidRPr="00132D0A">
              <w:rPr>
                <w:rFonts w:asciiTheme="majorHAnsi" w:hAnsiTheme="majorHAnsi"/>
                <w:sz w:val="27"/>
                <w:szCs w:val="27"/>
                <w:lang w:val="en-GB"/>
              </w:rPr>
              <w:t>16,000</w:t>
            </w:r>
          </w:p>
        </w:tc>
        <w:tc>
          <w:tcPr>
            <w:tcW w:w="4258" w:type="dxa"/>
          </w:tcPr>
          <w:p w14:paraId="3E04EEC3" w14:textId="29A05958" w:rsidR="00B01D96" w:rsidRPr="00132D0A" w:rsidRDefault="008F019C" w:rsidP="00B01D96">
            <w:pPr>
              <w:rPr>
                <w:rFonts w:asciiTheme="majorHAnsi" w:hAnsiTheme="majorHAnsi"/>
                <w:sz w:val="27"/>
                <w:szCs w:val="27"/>
                <w:lang w:val="en-GB"/>
              </w:rPr>
            </w:pPr>
            <w:r w:rsidRPr="00132D0A">
              <w:rPr>
                <w:rFonts w:asciiTheme="majorHAnsi" w:hAnsiTheme="majorHAnsi"/>
                <w:sz w:val="27"/>
                <w:szCs w:val="27"/>
                <w:lang w:val="en-GB"/>
              </w:rPr>
              <w:t>30</w:t>
            </w:r>
            <w:r w:rsidR="000F7DD4" w:rsidRPr="00132D0A">
              <w:rPr>
                <w:rFonts w:asciiTheme="majorHAnsi" w:hAnsiTheme="majorHAnsi"/>
                <w:sz w:val="27"/>
                <w:szCs w:val="27"/>
                <w:lang w:val="en-GB"/>
              </w:rPr>
              <w:t xml:space="preserve"> km</w:t>
            </w:r>
            <w:r w:rsidR="00B01D96" w:rsidRPr="00132D0A">
              <w:rPr>
                <w:rFonts w:asciiTheme="majorHAnsi" w:hAnsiTheme="majorHAnsi"/>
                <w:sz w:val="27"/>
                <w:szCs w:val="27"/>
                <w:vertAlign w:val="superscript"/>
                <w:lang w:val="en-GB"/>
              </w:rPr>
              <w:t>2</w:t>
            </w:r>
          </w:p>
        </w:tc>
      </w:tr>
      <w:tr w:rsidR="00B01D96" w:rsidRPr="00132D0A" w14:paraId="5AAE3285" w14:textId="77777777" w:rsidTr="00B01D96">
        <w:tc>
          <w:tcPr>
            <w:tcW w:w="4258" w:type="dxa"/>
          </w:tcPr>
          <w:p w14:paraId="5DE02725" w14:textId="7B4AA794" w:rsidR="008F019C" w:rsidRPr="00132D0A" w:rsidRDefault="008F019C" w:rsidP="00B01D96">
            <w:pPr>
              <w:rPr>
                <w:rFonts w:asciiTheme="majorHAnsi" w:hAnsiTheme="majorHAnsi"/>
                <w:sz w:val="27"/>
                <w:szCs w:val="27"/>
                <w:lang w:val="en-GB"/>
              </w:rPr>
            </w:pPr>
            <w:r w:rsidRPr="00132D0A">
              <w:rPr>
                <w:rFonts w:asciiTheme="majorHAnsi" w:hAnsiTheme="majorHAnsi"/>
                <w:sz w:val="27"/>
                <w:szCs w:val="27"/>
                <w:lang w:val="en-GB"/>
              </w:rPr>
              <w:t>PACIFIC OCEAN</w:t>
            </w:r>
          </w:p>
          <w:p w14:paraId="08D96B03" w14:textId="6C9925F8" w:rsidR="00B01D96" w:rsidRPr="00132D0A" w:rsidRDefault="008F019C" w:rsidP="00B01D96">
            <w:pPr>
              <w:rPr>
                <w:rFonts w:asciiTheme="majorHAnsi" w:hAnsiTheme="majorHAnsi"/>
                <w:sz w:val="27"/>
                <w:szCs w:val="27"/>
                <w:lang w:val="en-GB"/>
              </w:rPr>
            </w:pPr>
            <w:r w:rsidRPr="00132D0A">
              <w:rPr>
                <w:rFonts w:asciiTheme="majorHAnsi" w:hAnsiTheme="majorHAnsi"/>
                <w:sz w:val="27"/>
                <w:szCs w:val="27"/>
                <w:lang w:val="en-GB"/>
              </w:rPr>
              <w:t>PERU</w:t>
            </w:r>
          </w:p>
          <w:p w14:paraId="2F834EDD" w14:textId="77777777" w:rsidR="008F019C" w:rsidRPr="00132D0A" w:rsidRDefault="008F019C" w:rsidP="00B01D96">
            <w:pPr>
              <w:rPr>
                <w:rFonts w:asciiTheme="majorHAnsi" w:hAnsiTheme="majorHAnsi"/>
                <w:sz w:val="27"/>
                <w:szCs w:val="27"/>
                <w:lang w:val="en-GB"/>
              </w:rPr>
            </w:pPr>
            <w:r w:rsidRPr="00132D0A">
              <w:rPr>
                <w:rFonts w:asciiTheme="majorHAnsi" w:hAnsiTheme="majorHAnsi"/>
                <w:sz w:val="27"/>
                <w:szCs w:val="27"/>
                <w:lang w:val="en-GB"/>
              </w:rPr>
              <w:t>Iquique</w:t>
            </w:r>
          </w:p>
          <w:p w14:paraId="3E03B624" w14:textId="77777777" w:rsidR="008F019C" w:rsidRPr="00132D0A" w:rsidRDefault="008F019C" w:rsidP="00B01D96">
            <w:pPr>
              <w:rPr>
                <w:rFonts w:asciiTheme="majorHAnsi" w:hAnsiTheme="majorHAnsi"/>
                <w:sz w:val="27"/>
                <w:szCs w:val="27"/>
                <w:lang w:val="en-GB"/>
              </w:rPr>
            </w:pPr>
            <w:r w:rsidRPr="00132D0A">
              <w:rPr>
                <w:rFonts w:asciiTheme="majorHAnsi" w:hAnsiTheme="majorHAnsi"/>
                <w:sz w:val="27"/>
                <w:szCs w:val="27"/>
                <w:lang w:val="en-GB"/>
              </w:rPr>
              <w:t>Atacama Desert</w:t>
            </w:r>
          </w:p>
          <w:p w14:paraId="6051DDC3" w14:textId="77777777" w:rsidR="008F019C" w:rsidRPr="00132D0A" w:rsidRDefault="008F019C" w:rsidP="00B01D96">
            <w:pPr>
              <w:rPr>
                <w:rFonts w:asciiTheme="majorHAnsi" w:hAnsiTheme="majorHAnsi"/>
                <w:sz w:val="27"/>
                <w:szCs w:val="27"/>
                <w:lang w:val="en-GB"/>
              </w:rPr>
            </w:pPr>
            <w:r w:rsidRPr="00132D0A">
              <w:rPr>
                <w:rFonts w:asciiTheme="majorHAnsi" w:hAnsiTheme="majorHAnsi"/>
                <w:sz w:val="27"/>
                <w:szCs w:val="27"/>
                <w:lang w:val="en-GB"/>
              </w:rPr>
              <w:t>CHILE</w:t>
            </w:r>
          </w:p>
          <w:p w14:paraId="2F4B08B0" w14:textId="77777777" w:rsidR="008F019C" w:rsidRPr="00132D0A" w:rsidRDefault="008F019C" w:rsidP="00B01D96">
            <w:pPr>
              <w:rPr>
                <w:rFonts w:asciiTheme="majorHAnsi" w:hAnsiTheme="majorHAnsi"/>
                <w:sz w:val="27"/>
                <w:szCs w:val="27"/>
                <w:lang w:val="en-GB"/>
              </w:rPr>
            </w:pPr>
            <w:r w:rsidRPr="00132D0A">
              <w:rPr>
                <w:rFonts w:asciiTheme="majorHAnsi" w:hAnsiTheme="majorHAnsi"/>
                <w:sz w:val="27"/>
                <w:szCs w:val="27"/>
                <w:lang w:val="en-GB"/>
              </w:rPr>
              <w:t>BOLIVIA</w:t>
            </w:r>
          </w:p>
          <w:p w14:paraId="1E8DF9F2" w14:textId="4A5299B9" w:rsidR="008F019C" w:rsidRPr="00132D0A" w:rsidRDefault="008F019C" w:rsidP="00B01D96">
            <w:pPr>
              <w:rPr>
                <w:rFonts w:asciiTheme="majorHAnsi" w:hAnsiTheme="majorHAnsi"/>
                <w:sz w:val="27"/>
                <w:szCs w:val="27"/>
                <w:lang w:val="en-GB"/>
              </w:rPr>
            </w:pPr>
            <w:r w:rsidRPr="00132D0A">
              <w:rPr>
                <w:rFonts w:asciiTheme="majorHAnsi" w:hAnsiTheme="majorHAnsi"/>
                <w:sz w:val="27"/>
                <w:szCs w:val="27"/>
                <w:lang w:val="en-GB"/>
              </w:rPr>
              <w:t>ARGENTINA</w:t>
            </w:r>
          </w:p>
        </w:tc>
        <w:tc>
          <w:tcPr>
            <w:tcW w:w="4258" w:type="dxa"/>
          </w:tcPr>
          <w:p w14:paraId="47BA8C89" w14:textId="77777777" w:rsidR="00B01D96" w:rsidRPr="00132D0A" w:rsidRDefault="00B01D96" w:rsidP="00B01D96">
            <w:pPr>
              <w:rPr>
                <w:rFonts w:asciiTheme="majorHAnsi" w:hAnsiTheme="majorHAnsi"/>
                <w:sz w:val="27"/>
                <w:szCs w:val="27"/>
                <w:lang w:val="en-GB"/>
              </w:rPr>
            </w:pPr>
          </w:p>
        </w:tc>
      </w:tr>
    </w:tbl>
    <w:p w14:paraId="3157112C" w14:textId="77777777" w:rsidR="00CC606C" w:rsidRPr="00132D0A" w:rsidRDefault="00CC606C" w:rsidP="008F019C">
      <w:pPr>
        <w:rPr>
          <w:rFonts w:asciiTheme="majorHAnsi" w:hAnsiTheme="majorHAnsi"/>
          <w:b/>
          <w:sz w:val="27"/>
          <w:szCs w:val="27"/>
          <w:lang w:val="en-GB"/>
        </w:rPr>
      </w:pPr>
    </w:p>
    <w:p w14:paraId="690D0BEB" w14:textId="7AA59DA0" w:rsidR="00B01D96" w:rsidRPr="00132D0A" w:rsidRDefault="00BC4CF1" w:rsidP="008F019C">
      <w:pPr>
        <w:rPr>
          <w:rFonts w:asciiTheme="majorHAnsi" w:hAnsiTheme="majorHAnsi"/>
          <w:b/>
          <w:sz w:val="27"/>
          <w:szCs w:val="27"/>
          <w:lang w:val="en-GB"/>
        </w:rPr>
      </w:pPr>
      <w:r w:rsidRPr="00132D0A">
        <w:rPr>
          <w:rFonts w:asciiTheme="majorHAnsi" w:hAnsiTheme="majorHAnsi"/>
          <w:b/>
          <w:sz w:val="27"/>
          <w:szCs w:val="27"/>
          <w:lang w:val="en-GB"/>
        </w:rPr>
        <w:t>Saltpetre W</w:t>
      </w:r>
      <w:r w:rsidR="008F019C" w:rsidRPr="00132D0A">
        <w:rPr>
          <w:rFonts w:asciiTheme="majorHAnsi" w:hAnsiTheme="majorHAnsi"/>
          <w:b/>
          <w:sz w:val="27"/>
          <w:szCs w:val="27"/>
          <w:lang w:val="en-GB"/>
        </w:rPr>
        <w:t xml:space="preserve">ar in a </w:t>
      </w:r>
      <w:r w:rsidRPr="00132D0A">
        <w:rPr>
          <w:rFonts w:asciiTheme="majorHAnsi" w:hAnsiTheme="majorHAnsi"/>
          <w:b/>
          <w:sz w:val="27"/>
          <w:szCs w:val="27"/>
          <w:lang w:val="en-GB"/>
        </w:rPr>
        <w:t>Dusty L</w:t>
      </w:r>
      <w:r w:rsidR="008F019C" w:rsidRPr="00132D0A">
        <w:rPr>
          <w:rFonts w:asciiTheme="majorHAnsi" w:hAnsiTheme="majorHAnsi"/>
          <w:b/>
          <w:sz w:val="27"/>
          <w:szCs w:val="27"/>
          <w:lang w:val="en-GB"/>
        </w:rPr>
        <w:t>andscape</w:t>
      </w:r>
    </w:p>
    <w:p w14:paraId="7A0BE39B" w14:textId="3410090F" w:rsidR="008F019C" w:rsidRPr="00132D0A" w:rsidRDefault="008F019C" w:rsidP="00BC2AF6">
      <w:pPr>
        <w:rPr>
          <w:rFonts w:asciiTheme="majorHAnsi" w:hAnsiTheme="majorHAnsi"/>
          <w:sz w:val="27"/>
          <w:szCs w:val="27"/>
          <w:lang w:val="en-GB"/>
        </w:rPr>
      </w:pPr>
      <w:r w:rsidRPr="00132D0A">
        <w:rPr>
          <w:rFonts w:asciiTheme="majorHAnsi" w:hAnsiTheme="majorHAnsi"/>
          <w:sz w:val="27"/>
          <w:szCs w:val="27"/>
          <w:lang w:val="en-GB"/>
        </w:rPr>
        <w:t xml:space="preserve">The mineral saltpetre is produced </w:t>
      </w:r>
      <w:r w:rsidR="00CC606C" w:rsidRPr="00132D0A">
        <w:rPr>
          <w:rFonts w:asciiTheme="majorHAnsi" w:hAnsiTheme="majorHAnsi"/>
          <w:sz w:val="27"/>
          <w:szCs w:val="27"/>
          <w:lang w:val="en-GB"/>
        </w:rPr>
        <w:t>when</w:t>
      </w:r>
      <w:r w:rsidRPr="00132D0A">
        <w:rPr>
          <w:rFonts w:asciiTheme="majorHAnsi" w:hAnsiTheme="majorHAnsi"/>
          <w:sz w:val="27"/>
          <w:szCs w:val="27"/>
          <w:lang w:val="en-GB"/>
        </w:rPr>
        <w:t xml:space="preserve"> the decomposed remains of plants and animals react with </w:t>
      </w:r>
      <w:r w:rsidR="002B34EA" w:rsidRPr="00132D0A">
        <w:rPr>
          <w:rFonts w:asciiTheme="majorHAnsi" w:hAnsiTheme="majorHAnsi"/>
          <w:sz w:val="27"/>
          <w:szCs w:val="27"/>
          <w:lang w:val="en-GB"/>
        </w:rPr>
        <w:t xml:space="preserve">saline soil, for example in land that was once </w:t>
      </w:r>
      <w:r w:rsidR="00BC2AF6" w:rsidRPr="00132D0A">
        <w:rPr>
          <w:rFonts w:asciiTheme="majorHAnsi" w:hAnsiTheme="majorHAnsi"/>
          <w:sz w:val="27"/>
          <w:szCs w:val="27"/>
          <w:lang w:val="en-GB"/>
        </w:rPr>
        <w:t>ocean bed</w:t>
      </w:r>
      <w:r w:rsidR="002B34EA" w:rsidRPr="00132D0A">
        <w:rPr>
          <w:rFonts w:asciiTheme="majorHAnsi" w:hAnsiTheme="majorHAnsi"/>
          <w:sz w:val="27"/>
          <w:szCs w:val="27"/>
          <w:lang w:val="en-GB"/>
        </w:rPr>
        <w:t xml:space="preserve"> but has since </w:t>
      </w:r>
      <w:r w:rsidR="00BC2AF6" w:rsidRPr="00132D0A">
        <w:rPr>
          <w:rFonts w:asciiTheme="majorHAnsi" w:hAnsiTheme="majorHAnsi"/>
          <w:sz w:val="27"/>
          <w:szCs w:val="27"/>
          <w:lang w:val="en-GB"/>
        </w:rPr>
        <w:t>risen above sea level.</w:t>
      </w:r>
      <w:r w:rsidR="002B34EA" w:rsidRPr="00132D0A">
        <w:rPr>
          <w:rFonts w:asciiTheme="majorHAnsi" w:hAnsiTheme="majorHAnsi"/>
          <w:sz w:val="27"/>
          <w:szCs w:val="27"/>
          <w:lang w:val="en-GB"/>
        </w:rPr>
        <w:t xml:space="preserve"> The substance has been sought after since the early Middle Ages, when</w:t>
      </w:r>
      <w:r w:rsidR="00736D66" w:rsidRPr="00132D0A">
        <w:rPr>
          <w:rFonts w:asciiTheme="majorHAnsi" w:hAnsiTheme="majorHAnsi"/>
          <w:sz w:val="27"/>
          <w:szCs w:val="27"/>
          <w:lang w:val="en-GB"/>
        </w:rPr>
        <w:t xml:space="preserve"> the Chinese invented gunpowder</w:t>
      </w:r>
      <w:r w:rsidR="002B34EA" w:rsidRPr="00132D0A">
        <w:rPr>
          <w:rFonts w:asciiTheme="majorHAnsi" w:hAnsiTheme="majorHAnsi"/>
          <w:sz w:val="27"/>
          <w:szCs w:val="27"/>
          <w:lang w:val="en-GB"/>
        </w:rPr>
        <w:t xml:space="preserve"> using a finely ground mixture </w:t>
      </w:r>
      <w:r w:rsidR="00736D66" w:rsidRPr="00132D0A">
        <w:rPr>
          <w:rFonts w:asciiTheme="majorHAnsi" w:hAnsiTheme="majorHAnsi"/>
          <w:sz w:val="27"/>
          <w:szCs w:val="27"/>
          <w:lang w:val="en-GB"/>
        </w:rPr>
        <w:t>that consisted</w:t>
      </w:r>
      <w:r w:rsidR="00BC2AF6" w:rsidRPr="00132D0A">
        <w:rPr>
          <w:rFonts w:asciiTheme="majorHAnsi" w:hAnsiTheme="majorHAnsi"/>
          <w:sz w:val="27"/>
          <w:szCs w:val="27"/>
          <w:lang w:val="en-GB"/>
        </w:rPr>
        <w:t xml:space="preserve"> of</w:t>
      </w:r>
      <w:r w:rsidR="002B34EA" w:rsidRPr="00132D0A">
        <w:rPr>
          <w:rFonts w:asciiTheme="majorHAnsi" w:hAnsiTheme="majorHAnsi"/>
          <w:sz w:val="27"/>
          <w:szCs w:val="27"/>
          <w:lang w:val="en-GB"/>
        </w:rPr>
        <w:t xml:space="preserve"> seventy-five per cent saltpetre, ten per cent sulphur a</w:t>
      </w:r>
      <w:r w:rsidR="00BC2AF6" w:rsidRPr="00132D0A">
        <w:rPr>
          <w:rFonts w:asciiTheme="majorHAnsi" w:hAnsiTheme="majorHAnsi"/>
          <w:sz w:val="27"/>
          <w:szCs w:val="27"/>
          <w:lang w:val="en-GB"/>
        </w:rPr>
        <w:t>nd fifteen per cent charcoal</w:t>
      </w:r>
      <w:r w:rsidR="00C444A7" w:rsidRPr="00132D0A">
        <w:rPr>
          <w:rFonts w:asciiTheme="majorHAnsi" w:hAnsiTheme="majorHAnsi"/>
          <w:sz w:val="27"/>
          <w:szCs w:val="27"/>
          <w:lang w:val="en-GB"/>
        </w:rPr>
        <w:t>. Spirits were then added to t</w:t>
      </w:r>
      <w:r w:rsidR="002B34EA" w:rsidRPr="00132D0A">
        <w:rPr>
          <w:rFonts w:asciiTheme="majorHAnsi" w:hAnsiTheme="majorHAnsi"/>
          <w:sz w:val="27"/>
          <w:szCs w:val="27"/>
          <w:lang w:val="en-GB"/>
        </w:rPr>
        <w:t>he mixture</w:t>
      </w:r>
      <w:r w:rsidR="00C444A7" w:rsidRPr="00132D0A">
        <w:rPr>
          <w:rFonts w:asciiTheme="majorHAnsi" w:hAnsiTheme="majorHAnsi"/>
          <w:sz w:val="27"/>
          <w:szCs w:val="27"/>
          <w:lang w:val="en-GB"/>
        </w:rPr>
        <w:t>, which</w:t>
      </w:r>
      <w:r w:rsidR="002B34EA" w:rsidRPr="00132D0A">
        <w:rPr>
          <w:rFonts w:asciiTheme="majorHAnsi" w:hAnsiTheme="majorHAnsi"/>
          <w:sz w:val="27"/>
          <w:szCs w:val="27"/>
          <w:lang w:val="en-GB"/>
        </w:rPr>
        <w:t xml:space="preserve"> was kneaded into a dough and rolled out into </w:t>
      </w:r>
      <w:r w:rsidR="00CC606C" w:rsidRPr="00132D0A">
        <w:rPr>
          <w:rFonts w:asciiTheme="majorHAnsi" w:hAnsiTheme="majorHAnsi"/>
          <w:sz w:val="27"/>
          <w:szCs w:val="27"/>
          <w:lang w:val="en-GB"/>
        </w:rPr>
        <w:t>sheets</w:t>
      </w:r>
      <w:r w:rsidR="002B34EA" w:rsidRPr="00132D0A">
        <w:rPr>
          <w:rFonts w:asciiTheme="majorHAnsi" w:hAnsiTheme="majorHAnsi"/>
          <w:sz w:val="27"/>
          <w:szCs w:val="27"/>
          <w:lang w:val="en-GB"/>
        </w:rPr>
        <w:t>, then dried and broken up into the precious shiny black powder. Initially, it was m</w:t>
      </w:r>
      <w:r w:rsidR="00BC2AF6" w:rsidRPr="00132D0A">
        <w:rPr>
          <w:rFonts w:asciiTheme="majorHAnsi" w:hAnsiTheme="majorHAnsi"/>
          <w:sz w:val="27"/>
          <w:szCs w:val="27"/>
          <w:lang w:val="en-GB"/>
        </w:rPr>
        <w:t xml:space="preserve">ostly used for fireworks. After </w:t>
      </w:r>
      <w:r w:rsidR="00701609" w:rsidRPr="00132D0A">
        <w:rPr>
          <w:rFonts w:asciiTheme="majorHAnsi" w:hAnsiTheme="majorHAnsi"/>
          <w:sz w:val="27"/>
          <w:szCs w:val="27"/>
          <w:lang w:val="en-GB"/>
        </w:rPr>
        <w:t xml:space="preserve">a </w:t>
      </w:r>
      <w:r w:rsidR="00736D66" w:rsidRPr="00132D0A">
        <w:rPr>
          <w:rFonts w:asciiTheme="majorHAnsi" w:hAnsiTheme="majorHAnsi"/>
          <w:sz w:val="27"/>
          <w:szCs w:val="27"/>
          <w:lang w:val="en-GB"/>
        </w:rPr>
        <w:t>gradual</w:t>
      </w:r>
      <w:r w:rsidR="00701609" w:rsidRPr="00132D0A">
        <w:rPr>
          <w:rFonts w:asciiTheme="majorHAnsi" w:hAnsiTheme="majorHAnsi"/>
          <w:sz w:val="27"/>
          <w:szCs w:val="27"/>
          <w:lang w:val="en-GB"/>
        </w:rPr>
        <w:t xml:space="preserve"> process of</w:t>
      </w:r>
      <w:r w:rsidR="00A54007" w:rsidRPr="00132D0A">
        <w:rPr>
          <w:rFonts w:asciiTheme="majorHAnsi" w:hAnsiTheme="majorHAnsi"/>
          <w:sz w:val="27"/>
          <w:szCs w:val="27"/>
          <w:lang w:val="en-GB"/>
        </w:rPr>
        <w:t xml:space="preserve"> trial and error</w:t>
      </w:r>
      <w:r w:rsidR="002B34EA" w:rsidRPr="00132D0A">
        <w:rPr>
          <w:rFonts w:asciiTheme="majorHAnsi" w:hAnsiTheme="majorHAnsi"/>
          <w:sz w:val="27"/>
          <w:szCs w:val="27"/>
          <w:lang w:val="en-GB"/>
        </w:rPr>
        <w:t>, it eventually bec</w:t>
      </w:r>
      <w:r w:rsidR="00BC2AF6" w:rsidRPr="00132D0A">
        <w:rPr>
          <w:rFonts w:asciiTheme="majorHAnsi" w:hAnsiTheme="majorHAnsi"/>
          <w:sz w:val="27"/>
          <w:szCs w:val="27"/>
          <w:lang w:val="en-GB"/>
        </w:rPr>
        <w:t>ame a crucial ingredient in war</w:t>
      </w:r>
      <w:r w:rsidR="002B34EA" w:rsidRPr="00132D0A">
        <w:rPr>
          <w:rFonts w:asciiTheme="majorHAnsi" w:hAnsiTheme="majorHAnsi"/>
          <w:sz w:val="27"/>
          <w:szCs w:val="27"/>
          <w:lang w:val="en-GB"/>
        </w:rPr>
        <w:t>s all over the world as the fuel for cannons and guns.</w:t>
      </w:r>
    </w:p>
    <w:p w14:paraId="27023459" w14:textId="77777777" w:rsidR="00C444A7" w:rsidRPr="00132D0A" w:rsidRDefault="00C444A7" w:rsidP="008F019C">
      <w:pPr>
        <w:rPr>
          <w:rFonts w:asciiTheme="majorHAnsi" w:hAnsiTheme="majorHAnsi"/>
          <w:sz w:val="27"/>
          <w:szCs w:val="27"/>
          <w:lang w:val="en-GB"/>
        </w:rPr>
      </w:pPr>
    </w:p>
    <w:p w14:paraId="1A9F0530" w14:textId="11BC9284" w:rsidR="00C444A7" w:rsidRPr="00132D0A" w:rsidRDefault="00C444A7" w:rsidP="008F019C">
      <w:pPr>
        <w:rPr>
          <w:rFonts w:asciiTheme="majorHAnsi" w:hAnsiTheme="majorHAnsi"/>
          <w:sz w:val="27"/>
          <w:szCs w:val="27"/>
          <w:lang w:val="en-GB"/>
        </w:rPr>
      </w:pPr>
      <w:r w:rsidRPr="00132D0A">
        <w:rPr>
          <w:rFonts w:asciiTheme="majorHAnsi" w:hAnsiTheme="majorHAnsi"/>
          <w:sz w:val="27"/>
          <w:szCs w:val="27"/>
          <w:lang w:val="en-GB"/>
        </w:rPr>
        <w:t>Over the 1800s, the applications of saltpetre became broader. The substance is almost pure nit</w:t>
      </w:r>
      <w:r w:rsidR="00BC2AF6" w:rsidRPr="00132D0A">
        <w:rPr>
          <w:rFonts w:asciiTheme="majorHAnsi" w:hAnsiTheme="majorHAnsi"/>
          <w:sz w:val="27"/>
          <w:szCs w:val="27"/>
          <w:lang w:val="en-GB"/>
        </w:rPr>
        <w:t xml:space="preserve">rogen, </w:t>
      </w:r>
      <w:r w:rsidR="00736D66" w:rsidRPr="00132D0A">
        <w:rPr>
          <w:rFonts w:asciiTheme="majorHAnsi" w:hAnsiTheme="majorHAnsi"/>
          <w:sz w:val="27"/>
          <w:szCs w:val="27"/>
          <w:lang w:val="en-GB"/>
        </w:rPr>
        <w:t>so it</w:t>
      </w:r>
      <w:r w:rsidR="00BC2AF6" w:rsidRPr="00132D0A">
        <w:rPr>
          <w:rFonts w:asciiTheme="majorHAnsi" w:hAnsiTheme="majorHAnsi"/>
          <w:sz w:val="27"/>
          <w:szCs w:val="27"/>
          <w:lang w:val="en-GB"/>
        </w:rPr>
        <w:t xml:space="preserve"> could easily replace</w:t>
      </w:r>
      <w:r w:rsidRPr="00132D0A">
        <w:rPr>
          <w:rFonts w:asciiTheme="majorHAnsi" w:hAnsiTheme="majorHAnsi"/>
          <w:sz w:val="27"/>
          <w:szCs w:val="27"/>
          <w:lang w:val="en-GB"/>
        </w:rPr>
        <w:t xml:space="preserve"> compost and natural fertilizer in the large-scale agriculture that was developing in Europe and the US</w:t>
      </w:r>
      <w:r w:rsidR="00D262F5" w:rsidRPr="00132D0A">
        <w:rPr>
          <w:rFonts w:asciiTheme="majorHAnsi" w:hAnsiTheme="majorHAnsi"/>
          <w:sz w:val="27"/>
          <w:szCs w:val="27"/>
          <w:lang w:val="en-GB"/>
        </w:rPr>
        <w:t>A</w:t>
      </w:r>
      <w:r w:rsidRPr="00132D0A">
        <w:rPr>
          <w:rFonts w:asciiTheme="majorHAnsi" w:hAnsiTheme="majorHAnsi"/>
          <w:sz w:val="27"/>
          <w:szCs w:val="27"/>
          <w:lang w:val="en-GB"/>
        </w:rPr>
        <w:t xml:space="preserve">. </w:t>
      </w:r>
      <w:r w:rsidR="00384162" w:rsidRPr="00132D0A">
        <w:rPr>
          <w:rFonts w:asciiTheme="majorHAnsi" w:hAnsiTheme="majorHAnsi"/>
          <w:sz w:val="27"/>
          <w:szCs w:val="27"/>
          <w:lang w:val="en-GB"/>
        </w:rPr>
        <w:t>Since</w:t>
      </w:r>
      <w:r w:rsidR="00FF4CA9" w:rsidRPr="00132D0A">
        <w:rPr>
          <w:rFonts w:asciiTheme="majorHAnsi" w:hAnsiTheme="majorHAnsi"/>
          <w:sz w:val="27"/>
          <w:szCs w:val="27"/>
          <w:lang w:val="en-GB"/>
        </w:rPr>
        <w:t xml:space="preserve"> technological development</w:t>
      </w:r>
      <w:r w:rsidR="00804D63" w:rsidRPr="00132D0A">
        <w:rPr>
          <w:rFonts w:asciiTheme="majorHAnsi" w:hAnsiTheme="majorHAnsi"/>
          <w:sz w:val="27"/>
          <w:szCs w:val="27"/>
          <w:lang w:val="en-GB"/>
        </w:rPr>
        <w:t>s</w:t>
      </w:r>
      <w:r w:rsidR="00FF4CA9" w:rsidRPr="00132D0A">
        <w:rPr>
          <w:rFonts w:asciiTheme="majorHAnsi" w:hAnsiTheme="majorHAnsi"/>
          <w:sz w:val="27"/>
          <w:szCs w:val="27"/>
          <w:lang w:val="en-GB"/>
        </w:rPr>
        <w:t xml:space="preserve"> </w:t>
      </w:r>
      <w:r w:rsidR="00804D63" w:rsidRPr="00132D0A">
        <w:rPr>
          <w:rFonts w:asciiTheme="majorHAnsi" w:hAnsiTheme="majorHAnsi"/>
          <w:sz w:val="27"/>
          <w:szCs w:val="27"/>
          <w:lang w:val="en-GB"/>
        </w:rPr>
        <w:t>in</w:t>
      </w:r>
      <w:r w:rsidRPr="00132D0A">
        <w:rPr>
          <w:rFonts w:asciiTheme="majorHAnsi" w:hAnsiTheme="majorHAnsi"/>
          <w:sz w:val="27"/>
          <w:szCs w:val="27"/>
          <w:lang w:val="en-GB"/>
        </w:rPr>
        <w:t xml:space="preserve"> the</w:t>
      </w:r>
      <w:r w:rsidR="00FF4CA9" w:rsidRPr="00132D0A">
        <w:rPr>
          <w:rFonts w:asciiTheme="majorHAnsi" w:hAnsiTheme="majorHAnsi"/>
          <w:sz w:val="27"/>
          <w:szCs w:val="27"/>
          <w:lang w:val="en-GB"/>
        </w:rPr>
        <w:t xml:space="preserve"> explosives industry </w:t>
      </w:r>
      <w:r w:rsidR="00BC2AF6" w:rsidRPr="00132D0A">
        <w:rPr>
          <w:rFonts w:asciiTheme="majorHAnsi" w:hAnsiTheme="majorHAnsi"/>
          <w:sz w:val="27"/>
          <w:szCs w:val="27"/>
          <w:lang w:val="en-GB"/>
        </w:rPr>
        <w:t>headed</w:t>
      </w:r>
      <w:r w:rsidR="00FF4CA9" w:rsidRPr="00132D0A">
        <w:rPr>
          <w:rFonts w:asciiTheme="majorHAnsi" w:hAnsiTheme="majorHAnsi"/>
          <w:sz w:val="27"/>
          <w:szCs w:val="27"/>
          <w:lang w:val="en-GB"/>
        </w:rPr>
        <w:t xml:space="preserve"> off in new directions, agriculture soon took over as the most important area of application for saltpetre.</w:t>
      </w:r>
    </w:p>
    <w:p w14:paraId="3527A17A" w14:textId="4838E0E1" w:rsidR="008F019C" w:rsidRPr="00132D0A" w:rsidRDefault="00FF4CA9" w:rsidP="00381BE0">
      <w:pPr>
        <w:ind w:firstLine="567"/>
        <w:rPr>
          <w:rFonts w:asciiTheme="majorHAnsi" w:hAnsiTheme="majorHAnsi"/>
          <w:sz w:val="27"/>
          <w:szCs w:val="27"/>
          <w:lang w:val="en-GB"/>
        </w:rPr>
      </w:pPr>
      <w:r w:rsidRPr="00132D0A">
        <w:rPr>
          <w:rFonts w:asciiTheme="majorHAnsi" w:hAnsiTheme="majorHAnsi"/>
          <w:sz w:val="27"/>
          <w:szCs w:val="27"/>
          <w:lang w:val="en-GB"/>
        </w:rPr>
        <w:t xml:space="preserve">The </w:t>
      </w:r>
      <w:r w:rsidR="00FC2D08" w:rsidRPr="00132D0A">
        <w:rPr>
          <w:rFonts w:asciiTheme="majorHAnsi" w:hAnsiTheme="majorHAnsi"/>
          <w:sz w:val="27"/>
          <w:szCs w:val="27"/>
          <w:lang w:val="en-GB"/>
        </w:rPr>
        <w:t>planet’s very largest saltpetre deposits</w:t>
      </w:r>
      <w:r w:rsidR="001A1D24" w:rsidRPr="00132D0A">
        <w:rPr>
          <w:rFonts w:asciiTheme="majorHAnsi" w:hAnsiTheme="majorHAnsi"/>
          <w:sz w:val="27"/>
          <w:szCs w:val="27"/>
          <w:lang w:val="en-GB"/>
        </w:rPr>
        <w:t xml:space="preserve"> were in the Atacama Desert. Here it lay in metre-thick </w:t>
      </w:r>
      <w:r w:rsidR="00BC2AF6" w:rsidRPr="00132D0A">
        <w:rPr>
          <w:rFonts w:asciiTheme="majorHAnsi" w:hAnsiTheme="majorHAnsi"/>
          <w:sz w:val="27"/>
          <w:szCs w:val="27"/>
          <w:lang w:val="en-GB"/>
        </w:rPr>
        <w:t>strata</w:t>
      </w:r>
      <w:r w:rsidR="001A1D24" w:rsidRPr="00132D0A">
        <w:rPr>
          <w:rFonts w:asciiTheme="majorHAnsi" w:hAnsiTheme="majorHAnsi"/>
          <w:sz w:val="27"/>
          <w:szCs w:val="27"/>
          <w:lang w:val="en-GB"/>
        </w:rPr>
        <w:t xml:space="preserve"> on a </w:t>
      </w:r>
      <w:r w:rsidR="00B91F1C" w:rsidRPr="00132D0A">
        <w:rPr>
          <w:rFonts w:asciiTheme="majorHAnsi" w:hAnsiTheme="majorHAnsi"/>
          <w:sz w:val="27"/>
          <w:szCs w:val="27"/>
          <w:lang w:val="en-GB"/>
        </w:rPr>
        <w:t>100</w:t>
      </w:r>
      <w:r w:rsidR="00384162" w:rsidRPr="00132D0A">
        <w:rPr>
          <w:rFonts w:asciiTheme="majorHAnsi" w:hAnsiTheme="majorHAnsi"/>
          <w:sz w:val="27"/>
          <w:szCs w:val="27"/>
          <w:lang w:val="en-GB"/>
        </w:rPr>
        <w:t xml:space="preserve"> </w:t>
      </w:r>
      <w:r w:rsidR="00B91F1C" w:rsidRPr="00132D0A">
        <w:rPr>
          <w:rFonts w:asciiTheme="majorHAnsi" w:hAnsiTheme="majorHAnsi"/>
          <w:sz w:val="27"/>
          <w:szCs w:val="27"/>
          <w:lang w:val="en-GB"/>
        </w:rPr>
        <w:t>m</w:t>
      </w:r>
      <w:r w:rsidR="00384162" w:rsidRPr="00132D0A">
        <w:rPr>
          <w:rFonts w:asciiTheme="majorHAnsi" w:hAnsiTheme="majorHAnsi"/>
          <w:sz w:val="27"/>
          <w:szCs w:val="27"/>
          <w:lang w:val="en-GB"/>
        </w:rPr>
        <w:t xml:space="preserve"> </w:t>
      </w:r>
      <w:r w:rsidR="001A1D24" w:rsidRPr="00132D0A">
        <w:rPr>
          <w:rFonts w:asciiTheme="majorHAnsi" w:hAnsiTheme="majorHAnsi"/>
          <w:sz w:val="27"/>
          <w:szCs w:val="27"/>
          <w:lang w:val="en-GB"/>
        </w:rPr>
        <w:t>high plateau</w:t>
      </w:r>
      <w:r w:rsidR="00BC2AF6" w:rsidRPr="00132D0A">
        <w:rPr>
          <w:rFonts w:asciiTheme="majorHAnsi" w:hAnsiTheme="majorHAnsi"/>
          <w:sz w:val="27"/>
          <w:szCs w:val="27"/>
          <w:lang w:val="en-GB"/>
        </w:rPr>
        <w:t xml:space="preserve"> that</w:t>
      </w:r>
      <w:r w:rsidR="001A1D24" w:rsidRPr="00132D0A">
        <w:rPr>
          <w:rFonts w:asciiTheme="majorHAnsi" w:hAnsiTheme="majorHAnsi"/>
          <w:sz w:val="27"/>
          <w:szCs w:val="27"/>
          <w:lang w:val="en-GB"/>
        </w:rPr>
        <w:t xml:space="preserve"> stretched </w:t>
      </w:r>
      <w:r w:rsidR="00B91F1C" w:rsidRPr="00132D0A">
        <w:rPr>
          <w:rFonts w:asciiTheme="majorHAnsi" w:hAnsiTheme="majorHAnsi"/>
          <w:sz w:val="27"/>
          <w:szCs w:val="27"/>
          <w:lang w:val="en-GB"/>
        </w:rPr>
        <w:t>600</w:t>
      </w:r>
      <w:r w:rsidR="000F7DD4" w:rsidRPr="00132D0A">
        <w:rPr>
          <w:rFonts w:asciiTheme="majorHAnsi" w:hAnsiTheme="majorHAnsi"/>
          <w:sz w:val="27"/>
          <w:szCs w:val="27"/>
          <w:lang w:val="en-GB"/>
        </w:rPr>
        <w:t xml:space="preserve"> km</w:t>
      </w:r>
      <w:r w:rsidR="001A1D24" w:rsidRPr="00132D0A">
        <w:rPr>
          <w:rFonts w:asciiTheme="majorHAnsi" w:hAnsiTheme="majorHAnsi"/>
          <w:sz w:val="27"/>
          <w:szCs w:val="27"/>
          <w:lang w:val="en-GB"/>
        </w:rPr>
        <w:t xml:space="preserve"> along the Pacific Coast of central South America. The deposits furthest to the north </w:t>
      </w:r>
      <w:r w:rsidR="00A54007" w:rsidRPr="00132D0A">
        <w:rPr>
          <w:rFonts w:asciiTheme="majorHAnsi" w:hAnsiTheme="majorHAnsi"/>
          <w:sz w:val="27"/>
          <w:szCs w:val="27"/>
          <w:lang w:val="en-GB"/>
        </w:rPr>
        <w:t>belonged to</w:t>
      </w:r>
      <w:r w:rsidR="001A1D24" w:rsidRPr="00132D0A">
        <w:rPr>
          <w:rFonts w:asciiTheme="majorHAnsi" w:hAnsiTheme="majorHAnsi"/>
          <w:sz w:val="27"/>
          <w:szCs w:val="27"/>
          <w:lang w:val="en-GB"/>
        </w:rPr>
        <w:t xml:space="preserve"> Peru, the part in the middle belonged to Bolivia and furthest south was a small </w:t>
      </w:r>
      <w:r w:rsidR="00BC2AF6" w:rsidRPr="00132D0A">
        <w:rPr>
          <w:rFonts w:asciiTheme="majorHAnsi" w:hAnsiTheme="majorHAnsi"/>
          <w:sz w:val="27"/>
          <w:szCs w:val="27"/>
          <w:lang w:val="en-GB"/>
        </w:rPr>
        <w:t>sec</w:t>
      </w:r>
      <w:r w:rsidR="00804D63" w:rsidRPr="00132D0A">
        <w:rPr>
          <w:rFonts w:asciiTheme="majorHAnsi" w:hAnsiTheme="majorHAnsi"/>
          <w:sz w:val="27"/>
          <w:szCs w:val="27"/>
          <w:lang w:val="en-GB"/>
        </w:rPr>
        <w:t>tion</w:t>
      </w:r>
      <w:r w:rsidR="001A1D24" w:rsidRPr="00132D0A">
        <w:rPr>
          <w:rFonts w:asciiTheme="majorHAnsi" w:hAnsiTheme="majorHAnsi"/>
          <w:sz w:val="27"/>
          <w:szCs w:val="27"/>
          <w:lang w:val="en-GB"/>
        </w:rPr>
        <w:t xml:space="preserve"> owned by Chile. </w:t>
      </w:r>
      <w:r w:rsidR="00EF7E13" w:rsidRPr="00132D0A">
        <w:rPr>
          <w:rFonts w:asciiTheme="majorHAnsi" w:hAnsiTheme="majorHAnsi"/>
          <w:sz w:val="27"/>
          <w:szCs w:val="27"/>
          <w:lang w:val="en-GB"/>
        </w:rPr>
        <w:t xml:space="preserve">Despite this, Chilean companies were the only ones </w:t>
      </w:r>
      <w:r w:rsidR="00BC2AF6" w:rsidRPr="00132D0A">
        <w:rPr>
          <w:rFonts w:asciiTheme="majorHAnsi" w:hAnsiTheme="majorHAnsi"/>
          <w:sz w:val="27"/>
          <w:szCs w:val="27"/>
          <w:lang w:val="en-GB"/>
        </w:rPr>
        <w:t>involved in the mining</w:t>
      </w:r>
      <w:r w:rsidR="00EF7E13" w:rsidRPr="00132D0A">
        <w:rPr>
          <w:rFonts w:asciiTheme="majorHAnsi" w:hAnsiTheme="majorHAnsi"/>
          <w:sz w:val="27"/>
          <w:szCs w:val="27"/>
          <w:lang w:val="en-GB"/>
        </w:rPr>
        <w:t xml:space="preserve">, and were raking in all the profits, a fact that irritated both of </w:t>
      </w:r>
      <w:r w:rsidR="00804D63" w:rsidRPr="00132D0A">
        <w:rPr>
          <w:rFonts w:asciiTheme="majorHAnsi" w:hAnsiTheme="majorHAnsi"/>
          <w:sz w:val="27"/>
          <w:szCs w:val="27"/>
          <w:lang w:val="en-GB"/>
        </w:rPr>
        <w:t>Chile’s</w:t>
      </w:r>
      <w:r w:rsidR="00EF7E13" w:rsidRPr="00132D0A">
        <w:rPr>
          <w:rFonts w:asciiTheme="majorHAnsi" w:hAnsiTheme="majorHAnsi"/>
          <w:sz w:val="27"/>
          <w:szCs w:val="27"/>
          <w:lang w:val="en-GB"/>
        </w:rPr>
        <w:t xml:space="preserve"> </w:t>
      </w:r>
      <w:r w:rsidR="00EF7E13" w:rsidRPr="00132D0A">
        <w:rPr>
          <w:rFonts w:asciiTheme="majorHAnsi" w:hAnsiTheme="majorHAnsi"/>
          <w:sz w:val="27"/>
          <w:szCs w:val="27"/>
          <w:lang w:val="en-GB"/>
        </w:rPr>
        <w:lastRenderedPageBreak/>
        <w:t>northern neighbours. The</w:t>
      </w:r>
      <w:r w:rsidR="00BC2AF6" w:rsidRPr="00132D0A">
        <w:rPr>
          <w:rFonts w:asciiTheme="majorHAnsi" w:hAnsiTheme="majorHAnsi"/>
          <w:sz w:val="27"/>
          <w:szCs w:val="27"/>
          <w:lang w:val="en-GB"/>
        </w:rPr>
        <w:t>y</w:t>
      </w:r>
      <w:r w:rsidR="00EF7E13" w:rsidRPr="00132D0A">
        <w:rPr>
          <w:rFonts w:asciiTheme="majorHAnsi" w:hAnsiTheme="majorHAnsi"/>
          <w:sz w:val="27"/>
          <w:szCs w:val="27"/>
          <w:lang w:val="en-GB"/>
        </w:rPr>
        <w:t xml:space="preserve"> therefore warned that they would increase taxation and nationalize the business. </w:t>
      </w:r>
      <w:r w:rsidR="00BC2AF6" w:rsidRPr="00132D0A">
        <w:rPr>
          <w:rFonts w:asciiTheme="majorHAnsi" w:hAnsiTheme="majorHAnsi"/>
          <w:sz w:val="27"/>
          <w:szCs w:val="27"/>
          <w:lang w:val="en-GB"/>
        </w:rPr>
        <w:t xml:space="preserve">This provoked </w:t>
      </w:r>
      <w:r w:rsidR="00EF7E13" w:rsidRPr="00132D0A">
        <w:rPr>
          <w:rFonts w:asciiTheme="majorHAnsi" w:hAnsiTheme="majorHAnsi"/>
          <w:sz w:val="27"/>
          <w:szCs w:val="27"/>
          <w:lang w:val="en-GB"/>
        </w:rPr>
        <w:t xml:space="preserve">Chile and in spring 1879 it declared what would later be referred to as the Saltpetre War. With their old-fashioned flintlocks and muskets, Peru and Bolivia </w:t>
      </w:r>
      <w:r w:rsidR="00804D63" w:rsidRPr="00132D0A">
        <w:rPr>
          <w:rFonts w:asciiTheme="majorHAnsi" w:hAnsiTheme="majorHAnsi"/>
          <w:sz w:val="27"/>
          <w:szCs w:val="27"/>
          <w:lang w:val="en-GB"/>
        </w:rPr>
        <w:t xml:space="preserve">were ill </w:t>
      </w:r>
      <w:r w:rsidR="00BC2AF6" w:rsidRPr="00132D0A">
        <w:rPr>
          <w:rFonts w:asciiTheme="majorHAnsi" w:hAnsiTheme="majorHAnsi"/>
          <w:sz w:val="27"/>
          <w:szCs w:val="27"/>
          <w:lang w:val="en-GB"/>
        </w:rPr>
        <w:t>equipped to</w:t>
      </w:r>
      <w:r w:rsidR="00EF7E13" w:rsidRPr="00132D0A">
        <w:rPr>
          <w:rFonts w:asciiTheme="majorHAnsi" w:hAnsiTheme="majorHAnsi"/>
          <w:sz w:val="27"/>
          <w:szCs w:val="27"/>
          <w:lang w:val="en-GB"/>
        </w:rPr>
        <w:t xml:space="preserve"> </w:t>
      </w:r>
      <w:r w:rsidR="00BC2AF6" w:rsidRPr="00132D0A">
        <w:rPr>
          <w:rFonts w:asciiTheme="majorHAnsi" w:hAnsiTheme="majorHAnsi"/>
          <w:sz w:val="27"/>
          <w:szCs w:val="27"/>
          <w:lang w:val="en-GB"/>
        </w:rPr>
        <w:t>combat</w:t>
      </w:r>
      <w:r w:rsidR="00EF7E13" w:rsidRPr="00132D0A">
        <w:rPr>
          <w:rFonts w:asciiTheme="majorHAnsi" w:hAnsiTheme="majorHAnsi"/>
          <w:sz w:val="27"/>
          <w:szCs w:val="27"/>
          <w:lang w:val="en-GB"/>
        </w:rPr>
        <w:t xml:space="preserve"> Chile’s modern army. Things were further complicated by the fact that the Chileans also systematically drugged their troops with </w:t>
      </w:r>
      <w:r w:rsidR="00804D63" w:rsidRPr="00132D0A">
        <w:rPr>
          <w:rFonts w:asciiTheme="majorHAnsi" w:hAnsiTheme="majorHAnsi"/>
          <w:sz w:val="27"/>
          <w:szCs w:val="27"/>
          <w:u w:val="single"/>
          <w:lang w:val="en-GB"/>
        </w:rPr>
        <w:t>chupilca del d</w:t>
      </w:r>
      <w:r w:rsidR="00EF7E13" w:rsidRPr="00132D0A">
        <w:rPr>
          <w:rFonts w:asciiTheme="majorHAnsi" w:hAnsiTheme="majorHAnsi"/>
          <w:sz w:val="27"/>
          <w:szCs w:val="27"/>
          <w:u w:val="single"/>
          <w:lang w:val="en-GB"/>
        </w:rPr>
        <w:t>iablo</w:t>
      </w:r>
      <w:r w:rsidR="00EF7E13" w:rsidRPr="00132D0A">
        <w:rPr>
          <w:rFonts w:asciiTheme="majorHAnsi" w:hAnsiTheme="majorHAnsi"/>
          <w:sz w:val="27"/>
          <w:szCs w:val="27"/>
          <w:lang w:val="en-GB"/>
        </w:rPr>
        <w:t>, a mixture of gunpowder and strong spirits</w:t>
      </w:r>
      <w:r w:rsidR="00804D63" w:rsidRPr="00132D0A">
        <w:rPr>
          <w:rFonts w:asciiTheme="majorHAnsi" w:hAnsiTheme="majorHAnsi"/>
          <w:sz w:val="27"/>
          <w:szCs w:val="27"/>
          <w:lang w:val="en-GB"/>
        </w:rPr>
        <w:t xml:space="preserve"> that</w:t>
      </w:r>
      <w:r w:rsidR="00EF7E13" w:rsidRPr="00132D0A">
        <w:rPr>
          <w:rFonts w:asciiTheme="majorHAnsi" w:hAnsiTheme="majorHAnsi"/>
          <w:sz w:val="27"/>
          <w:szCs w:val="27"/>
          <w:lang w:val="en-GB"/>
        </w:rPr>
        <w:t xml:space="preserve"> transformed the foot soldiers into berserkers </w:t>
      </w:r>
      <w:r w:rsidR="00804D63" w:rsidRPr="00132D0A">
        <w:rPr>
          <w:rFonts w:asciiTheme="majorHAnsi" w:hAnsiTheme="majorHAnsi"/>
          <w:sz w:val="27"/>
          <w:szCs w:val="27"/>
          <w:lang w:val="en-GB"/>
        </w:rPr>
        <w:t>bereft</w:t>
      </w:r>
      <w:r w:rsidR="00EF7E13" w:rsidRPr="00132D0A">
        <w:rPr>
          <w:rFonts w:asciiTheme="majorHAnsi" w:hAnsiTheme="majorHAnsi"/>
          <w:sz w:val="27"/>
          <w:szCs w:val="27"/>
          <w:lang w:val="en-GB"/>
        </w:rPr>
        <w:t xml:space="preserve"> of fear or regret.</w:t>
      </w:r>
    </w:p>
    <w:p w14:paraId="7D77E91F" w14:textId="67C39845" w:rsidR="00EF7E13" w:rsidRPr="00132D0A" w:rsidRDefault="00EF7E13" w:rsidP="00381BE0">
      <w:pPr>
        <w:ind w:firstLine="567"/>
        <w:rPr>
          <w:rFonts w:asciiTheme="majorHAnsi" w:hAnsiTheme="majorHAnsi"/>
          <w:sz w:val="27"/>
          <w:szCs w:val="27"/>
          <w:lang w:val="en-GB"/>
        </w:rPr>
      </w:pPr>
      <w:r w:rsidRPr="00132D0A">
        <w:rPr>
          <w:rFonts w:asciiTheme="majorHAnsi" w:hAnsiTheme="majorHAnsi"/>
          <w:sz w:val="27"/>
          <w:szCs w:val="27"/>
          <w:lang w:val="en-GB"/>
        </w:rPr>
        <w:t xml:space="preserve">As the Chilean forces </w:t>
      </w:r>
      <w:r w:rsidR="00384162" w:rsidRPr="00132D0A">
        <w:rPr>
          <w:rFonts w:asciiTheme="majorHAnsi" w:hAnsiTheme="majorHAnsi"/>
          <w:sz w:val="27"/>
          <w:szCs w:val="27"/>
          <w:lang w:val="en-GB"/>
        </w:rPr>
        <w:t>stormed onwards</w:t>
      </w:r>
      <w:r w:rsidRPr="00132D0A">
        <w:rPr>
          <w:rFonts w:asciiTheme="majorHAnsi" w:hAnsiTheme="majorHAnsi"/>
          <w:sz w:val="27"/>
          <w:szCs w:val="27"/>
          <w:lang w:val="en-GB"/>
        </w:rPr>
        <w:t xml:space="preserve">, we can assume they </w:t>
      </w:r>
      <w:r w:rsidR="00384162" w:rsidRPr="00132D0A">
        <w:rPr>
          <w:rFonts w:asciiTheme="majorHAnsi" w:hAnsiTheme="majorHAnsi"/>
          <w:sz w:val="27"/>
          <w:szCs w:val="27"/>
          <w:lang w:val="en-GB"/>
        </w:rPr>
        <w:t>underscor</w:t>
      </w:r>
      <w:r w:rsidR="00A54007" w:rsidRPr="00132D0A">
        <w:rPr>
          <w:rFonts w:asciiTheme="majorHAnsi" w:hAnsiTheme="majorHAnsi"/>
          <w:sz w:val="27"/>
          <w:szCs w:val="27"/>
          <w:lang w:val="en-GB"/>
        </w:rPr>
        <w:t>ed</w:t>
      </w:r>
      <w:r w:rsidRPr="00132D0A">
        <w:rPr>
          <w:rFonts w:asciiTheme="majorHAnsi" w:hAnsiTheme="majorHAnsi"/>
          <w:sz w:val="27"/>
          <w:szCs w:val="27"/>
          <w:lang w:val="en-GB"/>
        </w:rPr>
        <w:t xml:space="preserve"> their victories </w:t>
      </w:r>
      <w:r w:rsidR="00A54007" w:rsidRPr="00132D0A">
        <w:rPr>
          <w:rFonts w:asciiTheme="majorHAnsi" w:hAnsiTheme="majorHAnsi"/>
          <w:sz w:val="27"/>
          <w:szCs w:val="27"/>
          <w:lang w:val="en-GB"/>
        </w:rPr>
        <w:t>with</w:t>
      </w:r>
      <w:r w:rsidRPr="00132D0A">
        <w:rPr>
          <w:rFonts w:asciiTheme="majorHAnsi" w:hAnsiTheme="majorHAnsi"/>
          <w:sz w:val="27"/>
          <w:szCs w:val="27"/>
          <w:lang w:val="en-GB"/>
        </w:rPr>
        <w:t xml:space="preserve"> rape and plunder, as in most wars. But they also used stamps. In all the towns they conquered, they immediately started </w:t>
      </w:r>
      <w:r w:rsidR="00804D63" w:rsidRPr="00132D0A">
        <w:rPr>
          <w:rFonts w:asciiTheme="majorHAnsi" w:hAnsiTheme="majorHAnsi"/>
          <w:sz w:val="27"/>
          <w:szCs w:val="27"/>
          <w:lang w:val="en-GB"/>
        </w:rPr>
        <w:t>to produce</w:t>
      </w:r>
      <w:r w:rsidRPr="00132D0A">
        <w:rPr>
          <w:rFonts w:asciiTheme="majorHAnsi" w:hAnsiTheme="majorHAnsi"/>
          <w:sz w:val="27"/>
          <w:szCs w:val="27"/>
          <w:lang w:val="en-GB"/>
        </w:rPr>
        <w:t xml:space="preserve"> </w:t>
      </w:r>
      <w:r w:rsidR="00377A07" w:rsidRPr="00132D0A">
        <w:rPr>
          <w:rFonts w:asciiTheme="majorHAnsi" w:hAnsiTheme="majorHAnsi"/>
          <w:sz w:val="27"/>
          <w:szCs w:val="27"/>
          <w:lang w:val="en-GB"/>
        </w:rPr>
        <w:t xml:space="preserve">postmarks for use on </w:t>
      </w:r>
      <w:r w:rsidR="00804D63" w:rsidRPr="00132D0A">
        <w:rPr>
          <w:rFonts w:asciiTheme="majorHAnsi" w:hAnsiTheme="majorHAnsi"/>
          <w:sz w:val="27"/>
          <w:szCs w:val="27"/>
          <w:lang w:val="en-GB"/>
        </w:rPr>
        <w:t xml:space="preserve">the </w:t>
      </w:r>
      <w:r w:rsidR="00377A07" w:rsidRPr="00132D0A">
        <w:rPr>
          <w:rFonts w:asciiTheme="majorHAnsi" w:hAnsiTheme="majorHAnsi"/>
          <w:sz w:val="27"/>
          <w:szCs w:val="27"/>
          <w:lang w:val="en-GB"/>
        </w:rPr>
        <w:t>large stocks of Chilean stamps the army had brought with them. All of them bore the p</w:t>
      </w:r>
      <w:r w:rsidR="00804D63" w:rsidRPr="00132D0A">
        <w:rPr>
          <w:rFonts w:asciiTheme="majorHAnsi" w:hAnsiTheme="majorHAnsi"/>
          <w:sz w:val="27"/>
          <w:szCs w:val="27"/>
          <w:lang w:val="en-GB"/>
        </w:rPr>
        <w:t>ortrait of Christopher Columbus</w:t>
      </w:r>
      <w:r w:rsidR="00377A07" w:rsidRPr="00132D0A">
        <w:rPr>
          <w:rFonts w:asciiTheme="majorHAnsi" w:hAnsiTheme="majorHAnsi"/>
          <w:sz w:val="27"/>
          <w:szCs w:val="27"/>
          <w:lang w:val="en-GB"/>
        </w:rPr>
        <w:t xml:space="preserve"> </w:t>
      </w:r>
      <w:r w:rsidR="00812A6C" w:rsidRPr="00132D0A">
        <w:rPr>
          <w:rFonts w:asciiTheme="majorHAnsi" w:hAnsiTheme="majorHAnsi"/>
          <w:sz w:val="27"/>
          <w:szCs w:val="27"/>
          <w:lang w:val="en-GB"/>
        </w:rPr>
        <w:t xml:space="preserve">in </w:t>
      </w:r>
      <w:r w:rsidR="00377A07" w:rsidRPr="00132D0A">
        <w:rPr>
          <w:rFonts w:asciiTheme="majorHAnsi" w:hAnsiTheme="majorHAnsi"/>
          <w:sz w:val="27"/>
          <w:szCs w:val="27"/>
          <w:lang w:val="en-GB"/>
        </w:rPr>
        <w:t xml:space="preserve">his customary sailor’s hat, with </w:t>
      </w:r>
      <w:r w:rsidR="00812A6C" w:rsidRPr="00132D0A">
        <w:rPr>
          <w:rFonts w:asciiTheme="majorHAnsi" w:hAnsiTheme="majorHAnsi"/>
          <w:sz w:val="27"/>
          <w:szCs w:val="27"/>
          <w:lang w:val="en-GB"/>
        </w:rPr>
        <w:t>peak and ear</w:t>
      </w:r>
      <w:r w:rsidR="00377A07" w:rsidRPr="00132D0A">
        <w:rPr>
          <w:rFonts w:asciiTheme="majorHAnsi" w:hAnsiTheme="majorHAnsi"/>
          <w:sz w:val="27"/>
          <w:szCs w:val="27"/>
          <w:lang w:val="en-GB"/>
        </w:rPr>
        <w:t xml:space="preserve">flaps, </w:t>
      </w:r>
      <w:r w:rsidR="003A46BF" w:rsidRPr="00132D0A">
        <w:rPr>
          <w:rFonts w:asciiTheme="majorHAnsi" w:hAnsiTheme="majorHAnsi"/>
          <w:sz w:val="27"/>
          <w:szCs w:val="27"/>
          <w:lang w:val="en-GB"/>
        </w:rPr>
        <w:t>and with an almost exasperatingly</w:t>
      </w:r>
      <w:r w:rsidR="00377A07" w:rsidRPr="00132D0A">
        <w:rPr>
          <w:rFonts w:asciiTheme="majorHAnsi" w:hAnsiTheme="majorHAnsi"/>
          <w:sz w:val="27"/>
          <w:szCs w:val="27"/>
          <w:lang w:val="en-GB"/>
        </w:rPr>
        <w:t xml:space="preserve"> visionary expression on his face. </w:t>
      </w:r>
      <w:r w:rsidR="003A46BF" w:rsidRPr="00132D0A">
        <w:rPr>
          <w:rFonts w:asciiTheme="majorHAnsi" w:hAnsiTheme="majorHAnsi"/>
          <w:sz w:val="27"/>
          <w:szCs w:val="27"/>
          <w:lang w:val="en-GB"/>
        </w:rPr>
        <w:t>These continual updates</w:t>
      </w:r>
      <w:r w:rsidR="00377A07" w:rsidRPr="00132D0A">
        <w:rPr>
          <w:rFonts w:asciiTheme="majorHAnsi" w:hAnsiTheme="majorHAnsi"/>
          <w:sz w:val="27"/>
          <w:szCs w:val="27"/>
          <w:lang w:val="en-GB"/>
        </w:rPr>
        <w:t xml:space="preserve"> meant that </w:t>
      </w:r>
      <w:r w:rsidR="003A46BF" w:rsidRPr="00132D0A">
        <w:rPr>
          <w:rFonts w:asciiTheme="majorHAnsi" w:hAnsiTheme="majorHAnsi"/>
          <w:sz w:val="27"/>
          <w:szCs w:val="27"/>
          <w:lang w:val="en-GB"/>
        </w:rPr>
        <w:t>the people</w:t>
      </w:r>
      <w:r w:rsidR="00377A07" w:rsidRPr="00132D0A">
        <w:rPr>
          <w:rFonts w:asciiTheme="majorHAnsi" w:hAnsiTheme="majorHAnsi"/>
          <w:sz w:val="27"/>
          <w:szCs w:val="27"/>
          <w:lang w:val="en-GB"/>
        </w:rPr>
        <w:t xml:space="preserve"> back home could </w:t>
      </w:r>
      <w:r w:rsidR="00804D63" w:rsidRPr="00132D0A">
        <w:rPr>
          <w:rFonts w:asciiTheme="majorHAnsi" w:hAnsiTheme="majorHAnsi"/>
          <w:sz w:val="27"/>
          <w:szCs w:val="27"/>
          <w:lang w:val="en-GB"/>
        </w:rPr>
        <w:t>keep track of</w:t>
      </w:r>
      <w:r w:rsidR="005A259B" w:rsidRPr="00132D0A">
        <w:rPr>
          <w:rFonts w:asciiTheme="majorHAnsi" w:hAnsiTheme="majorHAnsi"/>
          <w:sz w:val="27"/>
          <w:szCs w:val="27"/>
          <w:lang w:val="en-GB"/>
        </w:rPr>
        <w:t xml:space="preserve"> the advance, and every new </w:t>
      </w:r>
      <w:r w:rsidR="00384162" w:rsidRPr="00132D0A">
        <w:rPr>
          <w:rFonts w:asciiTheme="majorHAnsi" w:hAnsiTheme="majorHAnsi"/>
          <w:sz w:val="27"/>
          <w:szCs w:val="27"/>
          <w:lang w:val="en-GB"/>
        </w:rPr>
        <w:t>postmark</w:t>
      </w:r>
      <w:r w:rsidR="005A259B" w:rsidRPr="00132D0A">
        <w:rPr>
          <w:rFonts w:asciiTheme="majorHAnsi" w:hAnsiTheme="majorHAnsi"/>
          <w:sz w:val="27"/>
          <w:szCs w:val="27"/>
          <w:lang w:val="en-GB"/>
        </w:rPr>
        <w:t xml:space="preserve"> that arrived was a cause for jubilation.</w:t>
      </w:r>
    </w:p>
    <w:p w14:paraId="6BCC5929" w14:textId="77777777" w:rsidR="005A259B" w:rsidRPr="00132D0A" w:rsidRDefault="005A259B" w:rsidP="00381BE0">
      <w:pPr>
        <w:ind w:firstLine="567"/>
        <w:rPr>
          <w:rFonts w:asciiTheme="majorHAnsi" w:hAnsiTheme="majorHAnsi"/>
          <w:sz w:val="27"/>
          <w:szCs w:val="27"/>
          <w:lang w:val="en-GB"/>
        </w:rPr>
      </w:pPr>
    </w:p>
    <w:p w14:paraId="2F8A6FC3" w14:textId="480D6CC1" w:rsidR="005A259B" w:rsidRPr="00132D0A" w:rsidRDefault="005A259B" w:rsidP="005A259B">
      <w:pPr>
        <w:rPr>
          <w:rFonts w:asciiTheme="majorHAnsi" w:hAnsiTheme="majorHAnsi"/>
          <w:sz w:val="27"/>
          <w:szCs w:val="27"/>
          <w:lang w:val="en-GB"/>
        </w:rPr>
      </w:pPr>
      <w:r w:rsidRPr="00132D0A">
        <w:rPr>
          <w:rFonts w:asciiTheme="majorHAnsi" w:hAnsiTheme="majorHAnsi"/>
          <w:sz w:val="27"/>
          <w:szCs w:val="27"/>
          <w:lang w:val="en-GB"/>
        </w:rPr>
        <w:t xml:space="preserve">My stamp is postmarked Iquique, a town in Peru that was already conquered by November 1879. It lies on a </w:t>
      </w:r>
      <w:r w:rsidR="00471A9E" w:rsidRPr="00132D0A">
        <w:rPr>
          <w:rFonts w:asciiTheme="majorHAnsi" w:hAnsiTheme="majorHAnsi"/>
          <w:sz w:val="27"/>
          <w:szCs w:val="27"/>
          <w:lang w:val="en-GB"/>
        </w:rPr>
        <w:t>narrow strip of coastal plai</w:t>
      </w:r>
      <w:r w:rsidR="00150D1B" w:rsidRPr="00132D0A">
        <w:rPr>
          <w:rFonts w:asciiTheme="majorHAnsi" w:hAnsiTheme="majorHAnsi"/>
          <w:sz w:val="27"/>
          <w:szCs w:val="27"/>
          <w:lang w:val="en-GB"/>
        </w:rPr>
        <w:t>n between the sea and the steep</w:t>
      </w:r>
      <w:r w:rsidR="000D56E7" w:rsidRPr="00132D0A">
        <w:rPr>
          <w:rFonts w:asciiTheme="majorHAnsi" w:hAnsiTheme="majorHAnsi"/>
          <w:sz w:val="27"/>
          <w:szCs w:val="27"/>
          <w:lang w:val="en-GB"/>
        </w:rPr>
        <w:t xml:space="preserve"> slopes up to the Atacama Desert. This is one of the world’s driest regions and several years may go by without a single drop of rain.</w:t>
      </w:r>
      <w:r w:rsidR="000D56E7" w:rsidRPr="00132D0A">
        <w:rPr>
          <w:rStyle w:val="Sluttnotereferanse"/>
          <w:rFonts w:asciiTheme="majorHAnsi" w:hAnsiTheme="majorHAnsi"/>
          <w:sz w:val="27"/>
          <w:szCs w:val="27"/>
          <w:lang w:val="en-GB"/>
        </w:rPr>
        <w:endnoteReference w:id="77"/>
      </w:r>
      <w:r w:rsidRPr="00132D0A">
        <w:rPr>
          <w:rFonts w:asciiTheme="majorHAnsi" w:hAnsiTheme="majorHAnsi"/>
          <w:sz w:val="27"/>
          <w:szCs w:val="27"/>
          <w:lang w:val="en-GB"/>
        </w:rPr>
        <w:t xml:space="preserve"> </w:t>
      </w:r>
      <w:r w:rsidR="000D56E7" w:rsidRPr="00132D0A">
        <w:rPr>
          <w:rFonts w:asciiTheme="majorHAnsi" w:hAnsiTheme="majorHAnsi"/>
          <w:sz w:val="27"/>
          <w:szCs w:val="27"/>
          <w:lang w:val="en-GB"/>
        </w:rPr>
        <w:t xml:space="preserve">Absolutely nothing grows here and, with the exception of the main streets, which are regularly sprayed with salt water, the buildings, roads and dockyards are covered in a </w:t>
      </w:r>
      <w:r w:rsidR="003A46BF" w:rsidRPr="00132D0A">
        <w:rPr>
          <w:rFonts w:asciiTheme="majorHAnsi" w:hAnsiTheme="majorHAnsi"/>
          <w:sz w:val="27"/>
          <w:szCs w:val="27"/>
          <w:lang w:val="en-GB"/>
        </w:rPr>
        <w:t>thick</w:t>
      </w:r>
      <w:r w:rsidR="000D56E7" w:rsidRPr="00132D0A">
        <w:rPr>
          <w:rFonts w:asciiTheme="majorHAnsi" w:hAnsiTheme="majorHAnsi"/>
          <w:sz w:val="27"/>
          <w:szCs w:val="27"/>
          <w:lang w:val="en-GB"/>
        </w:rPr>
        <w:t xml:space="preserve"> layer of grey-white dust. </w:t>
      </w:r>
      <w:r w:rsidR="00384162" w:rsidRPr="00132D0A">
        <w:rPr>
          <w:rFonts w:asciiTheme="majorHAnsi" w:hAnsiTheme="majorHAnsi"/>
          <w:sz w:val="27"/>
          <w:szCs w:val="27"/>
          <w:lang w:val="en-GB"/>
        </w:rPr>
        <w:t>Everything revolves around</w:t>
      </w:r>
      <w:r w:rsidR="000D56E7" w:rsidRPr="00132D0A">
        <w:rPr>
          <w:rFonts w:asciiTheme="majorHAnsi" w:hAnsiTheme="majorHAnsi"/>
          <w:sz w:val="27"/>
          <w:szCs w:val="27"/>
          <w:lang w:val="en-GB"/>
        </w:rPr>
        <w:t xml:space="preserve"> saltpetre and the only reason anybody has come here is to work and earn money, </w:t>
      </w:r>
      <w:r w:rsidR="00384162" w:rsidRPr="00132D0A">
        <w:rPr>
          <w:rFonts w:asciiTheme="majorHAnsi" w:hAnsiTheme="majorHAnsi"/>
          <w:sz w:val="27"/>
          <w:szCs w:val="27"/>
          <w:lang w:val="en-GB"/>
        </w:rPr>
        <w:t>whether they are</w:t>
      </w:r>
      <w:r w:rsidR="000D56E7" w:rsidRPr="00132D0A">
        <w:rPr>
          <w:rFonts w:asciiTheme="majorHAnsi" w:hAnsiTheme="majorHAnsi"/>
          <w:sz w:val="27"/>
          <w:szCs w:val="27"/>
          <w:lang w:val="en-GB"/>
        </w:rPr>
        <w:t xml:space="preserve"> Croatian, Scottish, Chinese or Pakistani.</w:t>
      </w:r>
    </w:p>
    <w:p w14:paraId="3574D114" w14:textId="4010F2F8" w:rsidR="00C70CBA" w:rsidRPr="00132D0A" w:rsidRDefault="000D56E7" w:rsidP="000D56E7">
      <w:pPr>
        <w:ind w:firstLine="567"/>
        <w:rPr>
          <w:rFonts w:asciiTheme="majorHAnsi" w:hAnsiTheme="majorHAnsi"/>
          <w:sz w:val="27"/>
          <w:szCs w:val="27"/>
          <w:lang w:val="en-GB"/>
        </w:rPr>
      </w:pPr>
      <w:r w:rsidRPr="00132D0A">
        <w:rPr>
          <w:rFonts w:asciiTheme="majorHAnsi" w:hAnsiTheme="majorHAnsi"/>
          <w:sz w:val="27"/>
          <w:szCs w:val="27"/>
          <w:lang w:val="en-GB"/>
        </w:rPr>
        <w:t xml:space="preserve">Many of the directors of the big saltpetre companies also live in Iquique. One of them is </w:t>
      </w:r>
      <w:r w:rsidR="00804D63" w:rsidRPr="00132D0A">
        <w:rPr>
          <w:rFonts w:asciiTheme="majorHAnsi" w:hAnsiTheme="majorHAnsi"/>
          <w:sz w:val="27"/>
          <w:szCs w:val="27"/>
          <w:lang w:val="en-GB"/>
        </w:rPr>
        <w:t>a</w:t>
      </w:r>
      <w:r w:rsidRPr="00132D0A">
        <w:rPr>
          <w:rFonts w:asciiTheme="majorHAnsi" w:hAnsiTheme="majorHAnsi"/>
          <w:sz w:val="27"/>
          <w:szCs w:val="27"/>
          <w:lang w:val="en-GB"/>
        </w:rPr>
        <w:t xml:space="preserve"> B</w:t>
      </w:r>
      <w:r w:rsidR="00804D63" w:rsidRPr="00132D0A">
        <w:rPr>
          <w:rFonts w:asciiTheme="majorHAnsi" w:hAnsiTheme="majorHAnsi"/>
          <w:sz w:val="27"/>
          <w:szCs w:val="27"/>
          <w:lang w:val="en-GB"/>
        </w:rPr>
        <w:t>riton called</w:t>
      </w:r>
      <w:r w:rsidR="00C70CBA" w:rsidRPr="00132D0A">
        <w:rPr>
          <w:rFonts w:asciiTheme="majorHAnsi" w:hAnsiTheme="majorHAnsi"/>
          <w:sz w:val="27"/>
          <w:szCs w:val="27"/>
          <w:lang w:val="en-GB"/>
        </w:rPr>
        <w:t xml:space="preserve"> John Thom</w:t>
      </w:r>
      <w:r w:rsidR="001F2FE6" w:rsidRPr="00132D0A">
        <w:rPr>
          <w:rFonts w:asciiTheme="majorHAnsi" w:hAnsiTheme="majorHAnsi"/>
          <w:sz w:val="27"/>
          <w:szCs w:val="27"/>
          <w:lang w:val="en-GB"/>
        </w:rPr>
        <w:t>as North. He hadn’t seemed so upbeat</w:t>
      </w:r>
      <w:r w:rsidR="00C70CBA" w:rsidRPr="00132D0A">
        <w:rPr>
          <w:rFonts w:asciiTheme="majorHAnsi" w:hAnsiTheme="majorHAnsi"/>
          <w:sz w:val="27"/>
          <w:szCs w:val="27"/>
          <w:lang w:val="en-GB"/>
        </w:rPr>
        <w:t xml:space="preserve"> when he landed </w:t>
      </w:r>
      <w:r w:rsidR="00384162" w:rsidRPr="00132D0A">
        <w:rPr>
          <w:rFonts w:asciiTheme="majorHAnsi" w:hAnsiTheme="majorHAnsi"/>
          <w:sz w:val="27"/>
          <w:szCs w:val="27"/>
          <w:lang w:val="en-GB"/>
        </w:rPr>
        <w:t>at</w:t>
      </w:r>
      <w:r w:rsidR="00C70CBA" w:rsidRPr="00132D0A">
        <w:rPr>
          <w:rFonts w:asciiTheme="majorHAnsi" w:hAnsiTheme="majorHAnsi"/>
          <w:sz w:val="27"/>
          <w:szCs w:val="27"/>
          <w:lang w:val="en-GB"/>
        </w:rPr>
        <w:t xml:space="preserve"> Valparaíso in 186</w:t>
      </w:r>
      <w:r w:rsidR="00804D63" w:rsidRPr="00132D0A">
        <w:rPr>
          <w:rFonts w:asciiTheme="majorHAnsi" w:hAnsiTheme="majorHAnsi"/>
          <w:sz w:val="27"/>
          <w:szCs w:val="27"/>
          <w:lang w:val="en-GB"/>
        </w:rPr>
        <w:t>6 with ten pounds in his pocket and</w:t>
      </w:r>
      <w:r w:rsidR="00C70CBA" w:rsidRPr="00132D0A">
        <w:rPr>
          <w:rFonts w:asciiTheme="majorHAnsi" w:hAnsiTheme="majorHAnsi"/>
          <w:sz w:val="27"/>
          <w:szCs w:val="27"/>
          <w:lang w:val="en-GB"/>
        </w:rPr>
        <w:t xml:space="preserve"> dressed in a musty old suit. But he has gradually worked his way up and now runs his own company, which has a monopoly on </w:t>
      </w:r>
      <w:r w:rsidR="001F2FE6" w:rsidRPr="00132D0A">
        <w:rPr>
          <w:rFonts w:asciiTheme="majorHAnsi" w:hAnsiTheme="majorHAnsi"/>
          <w:sz w:val="27"/>
          <w:szCs w:val="27"/>
          <w:lang w:val="en-GB"/>
        </w:rPr>
        <w:t>the town</w:t>
      </w:r>
      <w:r w:rsidR="00183C97" w:rsidRPr="00132D0A">
        <w:rPr>
          <w:rFonts w:asciiTheme="majorHAnsi" w:hAnsiTheme="majorHAnsi"/>
          <w:sz w:val="27"/>
          <w:szCs w:val="27"/>
          <w:lang w:val="en-GB"/>
        </w:rPr>
        <w:t>’s</w:t>
      </w:r>
      <w:r w:rsidR="001F2FE6" w:rsidRPr="00132D0A">
        <w:rPr>
          <w:rFonts w:asciiTheme="majorHAnsi" w:hAnsiTheme="majorHAnsi"/>
          <w:sz w:val="27"/>
          <w:szCs w:val="27"/>
          <w:lang w:val="en-GB"/>
        </w:rPr>
        <w:t xml:space="preserve"> </w:t>
      </w:r>
      <w:r w:rsidR="00C70CBA" w:rsidRPr="00132D0A">
        <w:rPr>
          <w:rFonts w:asciiTheme="majorHAnsi" w:hAnsiTheme="majorHAnsi"/>
          <w:sz w:val="27"/>
          <w:szCs w:val="27"/>
          <w:lang w:val="en-GB"/>
        </w:rPr>
        <w:t>water</w:t>
      </w:r>
      <w:r w:rsidR="00183C97" w:rsidRPr="00132D0A">
        <w:rPr>
          <w:rFonts w:asciiTheme="majorHAnsi" w:hAnsiTheme="majorHAnsi"/>
          <w:sz w:val="27"/>
          <w:szCs w:val="27"/>
          <w:lang w:val="en-GB"/>
        </w:rPr>
        <w:t xml:space="preserve"> supply</w:t>
      </w:r>
      <w:r w:rsidR="00C70CBA" w:rsidRPr="00132D0A">
        <w:rPr>
          <w:rFonts w:asciiTheme="majorHAnsi" w:hAnsiTheme="majorHAnsi"/>
          <w:sz w:val="27"/>
          <w:szCs w:val="27"/>
          <w:lang w:val="en-GB"/>
        </w:rPr>
        <w:t>.</w:t>
      </w:r>
    </w:p>
    <w:p w14:paraId="67E9BC23" w14:textId="4611F810" w:rsidR="000D56E7" w:rsidRPr="00132D0A" w:rsidRDefault="00C70CBA" w:rsidP="000D56E7">
      <w:pPr>
        <w:ind w:firstLine="567"/>
        <w:rPr>
          <w:rFonts w:asciiTheme="majorHAnsi" w:hAnsiTheme="majorHAnsi"/>
          <w:sz w:val="27"/>
          <w:szCs w:val="27"/>
          <w:lang w:val="en-GB"/>
        </w:rPr>
      </w:pPr>
      <w:r w:rsidRPr="00132D0A">
        <w:rPr>
          <w:rFonts w:asciiTheme="majorHAnsi" w:hAnsiTheme="majorHAnsi"/>
          <w:sz w:val="27"/>
          <w:szCs w:val="27"/>
          <w:lang w:val="en-GB"/>
        </w:rPr>
        <w:t xml:space="preserve">Now new opportunities are emerging. The outbreak of war has caused the value of the saltpetre mines to sink like a stone. And in the chaos that follows, </w:t>
      </w:r>
      <w:r w:rsidR="004F7598" w:rsidRPr="00132D0A">
        <w:rPr>
          <w:rFonts w:asciiTheme="majorHAnsi" w:hAnsiTheme="majorHAnsi"/>
          <w:sz w:val="27"/>
          <w:szCs w:val="27"/>
          <w:lang w:val="en-GB"/>
        </w:rPr>
        <w:t xml:space="preserve">North </w:t>
      </w:r>
      <w:r w:rsidR="003A46BF" w:rsidRPr="00132D0A">
        <w:rPr>
          <w:rFonts w:asciiTheme="majorHAnsi" w:hAnsiTheme="majorHAnsi"/>
          <w:sz w:val="27"/>
          <w:szCs w:val="27"/>
          <w:lang w:val="en-GB"/>
        </w:rPr>
        <w:t>stakes a</w:t>
      </w:r>
      <w:r w:rsidR="004F7598" w:rsidRPr="00132D0A">
        <w:rPr>
          <w:rFonts w:asciiTheme="majorHAnsi" w:hAnsiTheme="majorHAnsi"/>
          <w:sz w:val="27"/>
          <w:szCs w:val="27"/>
          <w:lang w:val="en-GB"/>
        </w:rPr>
        <w:t xml:space="preserve"> claim to most of the businesses –</w:t>
      </w:r>
      <w:r w:rsidR="00804D63" w:rsidRPr="00132D0A">
        <w:rPr>
          <w:rFonts w:asciiTheme="majorHAnsi" w:hAnsiTheme="majorHAnsi"/>
          <w:sz w:val="27"/>
          <w:szCs w:val="27"/>
          <w:lang w:val="en-GB"/>
        </w:rPr>
        <w:t xml:space="preserve"> </w:t>
      </w:r>
      <w:r w:rsidR="00384162" w:rsidRPr="00132D0A">
        <w:rPr>
          <w:rFonts w:asciiTheme="majorHAnsi" w:hAnsiTheme="majorHAnsi"/>
          <w:sz w:val="27"/>
          <w:szCs w:val="27"/>
          <w:lang w:val="en-GB"/>
        </w:rPr>
        <w:t xml:space="preserve">whether </w:t>
      </w:r>
      <w:r w:rsidR="003A46BF" w:rsidRPr="00132D0A">
        <w:rPr>
          <w:rFonts w:asciiTheme="majorHAnsi" w:hAnsiTheme="majorHAnsi"/>
          <w:sz w:val="27"/>
          <w:szCs w:val="27"/>
          <w:lang w:val="en-GB"/>
        </w:rPr>
        <w:t>mining</w:t>
      </w:r>
      <w:r w:rsidR="004F7598" w:rsidRPr="00132D0A">
        <w:rPr>
          <w:rFonts w:asciiTheme="majorHAnsi" w:hAnsiTheme="majorHAnsi"/>
          <w:sz w:val="27"/>
          <w:szCs w:val="27"/>
          <w:lang w:val="en-GB"/>
        </w:rPr>
        <w:t xml:space="preserve">, shipping </w:t>
      </w:r>
      <w:r w:rsidR="00804D63" w:rsidRPr="00132D0A">
        <w:rPr>
          <w:rFonts w:asciiTheme="majorHAnsi" w:hAnsiTheme="majorHAnsi"/>
          <w:sz w:val="27"/>
          <w:szCs w:val="27"/>
          <w:lang w:val="en-GB"/>
        </w:rPr>
        <w:t>and</w:t>
      </w:r>
      <w:r w:rsidR="004F7598" w:rsidRPr="00132D0A">
        <w:rPr>
          <w:rFonts w:asciiTheme="majorHAnsi" w:hAnsiTheme="majorHAnsi"/>
          <w:sz w:val="27"/>
          <w:szCs w:val="27"/>
          <w:lang w:val="en-GB"/>
        </w:rPr>
        <w:t xml:space="preserve"> transport. He is blessed with success because once the Chileans have conquered the Atacama Desert, prices return to </w:t>
      </w:r>
      <w:r w:rsidR="003A46BF" w:rsidRPr="00132D0A">
        <w:rPr>
          <w:rFonts w:asciiTheme="majorHAnsi" w:hAnsiTheme="majorHAnsi"/>
          <w:sz w:val="27"/>
          <w:szCs w:val="27"/>
          <w:lang w:val="en-GB"/>
        </w:rPr>
        <w:t xml:space="preserve">their </w:t>
      </w:r>
      <w:r w:rsidR="004F7598" w:rsidRPr="00132D0A">
        <w:rPr>
          <w:rFonts w:asciiTheme="majorHAnsi" w:hAnsiTheme="majorHAnsi"/>
          <w:sz w:val="27"/>
          <w:szCs w:val="27"/>
          <w:lang w:val="en-GB"/>
        </w:rPr>
        <w:t xml:space="preserve">earlier levels and </w:t>
      </w:r>
      <w:r w:rsidR="003A46BF" w:rsidRPr="00132D0A">
        <w:rPr>
          <w:rFonts w:asciiTheme="majorHAnsi" w:hAnsiTheme="majorHAnsi"/>
          <w:sz w:val="27"/>
          <w:szCs w:val="27"/>
          <w:lang w:val="en-GB"/>
        </w:rPr>
        <w:t>beyond</w:t>
      </w:r>
      <w:r w:rsidR="004F7598" w:rsidRPr="00132D0A">
        <w:rPr>
          <w:rFonts w:asciiTheme="majorHAnsi" w:hAnsiTheme="majorHAnsi"/>
          <w:sz w:val="27"/>
          <w:szCs w:val="27"/>
          <w:lang w:val="en-GB"/>
        </w:rPr>
        <w:t>.</w:t>
      </w:r>
      <w:r w:rsidR="004F7598" w:rsidRPr="00132D0A">
        <w:rPr>
          <w:rStyle w:val="Sluttnotereferanse"/>
          <w:rFonts w:asciiTheme="majorHAnsi" w:hAnsiTheme="majorHAnsi"/>
          <w:sz w:val="27"/>
          <w:szCs w:val="27"/>
          <w:lang w:val="en-GB"/>
        </w:rPr>
        <w:endnoteReference w:id="78"/>
      </w:r>
      <w:r w:rsidRPr="00132D0A">
        <w:rPr>
          <w:rFonts w:asciiTheme="majorHAnsi" w:hAnsiTheme="majorHAnsi"/>
          <w:sz w:val="27"/>
          <w:szCs w:val="27"/>
          <w:lang w:val="en-GB"/>
        </w:rPr>
        <w:t xml:space="preserve"> </w:t>
      </w:r>
    </w:p>
    <w:p w14:paraId="4C6A9C03" w14:textId="77777777" w:rsidR="008F019C" w:rsidRPr="00132D0A" w:rsidRDefault="008F019C" w:rsidP="00381BE0">
      <w:pPr>
        <w:ind w:firstLine="567"/>
        <w:rPr>
          <w:rFonts w:asciiTheme="majorHAnsi" w:hAnsiTheme="majorHAnsi"/>
          <w:sz w:val="27"/>
          <w:szCs w:val="27"/>
          <w:lang w:val="en-GB"/>
        </w:rPr>
      </w:pPr>
    </w:p>
    <w:p w14:paraId="71B374B6" w14:textId="170F2D50" w:rsidR="004F7598" w:rsidRPr="00132D0A" w:rsidRDefault="004F7598" w:rsidP="004F7598">
      <w:pPr>
        <w:rPr>
          <w:rFonts w:asciiTheme="majorHAnsi" w:hAnsiTheme="majorHAnsi"/>
          <w:sz w:val="27"/>
          <w:szCs w:val="27"/>
          <w:lang w:val="en-GB"/>
        </w:rPr>
      </w:pPr>
      <w:r w:rsidRPr="00132D0A">
        <w:rPr>
          <w:rFonts w:asciiTheme="majorHAnsi" w:hAnsiTheme="majorHAnsi"/>
          <w:sz w:val="27"/>
          <w:szCs w:val="27"/>
          <w:lang w:val="en-GB"/>
        </w:rPr>
        <w:t xml:space="preserve">On my stamp, we can </w:t>
      </w:r>
      <w:r w:rsidR="00183C97" w:rsidRPr="00132D0A">
        <w:rPr>
          <w:rFonts w:asciiTheme="majorHAnsi" w:hAnsiTheme="majorHAnsi"/>
          <w:sz w:val="27"/>
          <w:szCs w:val="27"/>
          <w:lang w:val="en-GB"/>
        </w:rPr>
        <w:t xml:space="preserve">just about </w:t>
      </w:r>
      <w:r w:rsidRPr="00132D0A">
        <w:rPr>
          <w:rFonts w:asciiTheme="majorHAnsi" w:hAnsiTheme="majorHAnsi"/>
          <w:sz w:val="27"/>
          <w:szCs w:val="27"/>
          <w:lang w:val="en-GB"/>
        </w:rPr>
        <w:t xml:space="preserve">see the year: 1882. By then, Iquique has been under Chilean occupation for three years, and it is also the year that John Thomas North returns to England, this time as one of the world’s richest men. He has earned the nickname The Nitrate King, and quickly begins to </w:t>
      </w:r>
      <w:r w:rsidR="003A46BF" w:rsidRPr="00132D0A">
        <w:rPr>
          <w:rFonts w:asciiTheme="majorHAnsi" w:hAnsiTheme="majorHAnsi"/>
          <w:sz w:val="27"/>
          <w:szCs w:val="27"/>
          <w:lang w:val="en-GB"/>
        </w:rPr>
        <w:t>throw his money about</w:t>
      </w:r>
      <w:r w:rsidRPr="00132D0A">
        <w:rPr>
          <w:rFonts w:asciiTheme="majorHAnsi" w:hAnsiTheme="majorHAnsi"/>
          <w:sz w:val="27"/>
          <w:szCs w:val="27"/>
          <w:lang w:val="en-GB"/>
        </w:rPr>
        <w:t xml:space="preserve">. A lot of it is invested </w:t>
      </w:r>
      <w:r w:rsidR="00183C97" w:rsidRPr="00132D0A">
        <w:rPr>
          <w:rFonts w:asciiTheme="majorHAnsi" w:hAnsiTheme="majorHAnsi"/>
          <w:sz w:val="27"/>
          <w:szCs w:val="27"/>
          <w:lang w:val="en-GB"/>
        </w:rPr>
        <w:t>in splendid properties, racehors</w:t>
      </w:r>
      <w:r w:rsidRPr="00132D0A">
        <w:rPr>
          <w:rFonts w:asciiTheme="majorHAnsi" w:hAnsiTheme="majorHAnsi"/>
          <w:sz w:val="27"/>
          <w:szCs w:val="27"/>
          <w:lang w:val="en-GB"/>
        </w:rPr>
        <w:t xml:space="preserve">es and greyhounds. He also arranges extravagant parties, where he dresses up as Henry VIII and surrounds himself with </w:t>
      </w:r>
      <w:r w:rsidR="003A46BF" w:rsidRPr="00132D0A">
        <w:rPr>
          <w:rFonts w:asciiTheme="majorHAnsi" w:hAnsiTheme="majorHAnsi"/>
          <w:sz w:val="27"/>
          <w:szCs w:val="27"/>
          <w:lang w:val="en-GB"/>
        </w:rPr>
        <w:t>a growing crowd of</w:t>
      </w:r>
      <w:r w:rsidR="006236BD" w:rsidRPr="00132D0A">
        <w:rPr>
          <w:rFonts w:asciiTheme="majorHAnsi" w:hAnsiTheme="majorHAnsi"/>
          <w:sz w:val="27"/>
          <w:szCs w:val="27"/>
          <w:lang w:val="en-GB"/>
        </w:rPr>
        <w:t xml:space="preserve"> notables </w:t>
      </w:r>
      <w:r w:rsidR="003A46BF" w:rsidRPr="00132D0A">
        <w:rPr>
          <w:rFonts w:asciiTheme="majorHAnsi" w:hAnsiTheme="majorHAnsi"/>
          <w:sz w:val="27"/>
          <w:szCs w:val="27"/>
          <w:lang w:val="en-GB"/>
        </w:rPr>
        <w:t>from the</w:t>
      </w:r>
      <w:r w:rsidR="006236BD" w:rsidRPr="00132D0A">
        <w:rPr>
          <w:rFonts w:asciiTheme="majorHAnsi" w:hAnsiTheme="majorHAnsi"/>
          <w:sz w:val="27"/>
          <w:szCs w:val="27"/>
          <w:lang w:val="en-GB"/>
        </w:rPr>
        <w:t xml:space="preserve"> </w:t>
      </w:r>
      <w:r w:rsidR="003A46BF" w:rsidRPr="00132D0A">
        <w:rPr>
          <w:rFonts w:asciiTheme="majorHAnsi" w:hAnsiTheme="majorHAnsi"/>
          <w:sz w:val="27"/>
          <w:szCs w:val="27"/>
          <w:lang w:val="en-GB"/>
        </w:rPr>
        <w:t>British</w:t>
      </w:r>
      <w:r w:rsidR="006236BD" w:rsidRPr="00132D0A">
        <w:rPr>
          <w:rFonts w:asciiTheme="majorHAnsi" w:hAnsiTheme="majorHAnsi"/>
          <w:sz w:val="27"/>
          <w:szCs w:val="27"/>
          <w:lang w:val="en-GB"/>
        </w:rPr>
        <w:t xml:space="preserve"> elite, such as Lord Randolph Churchill and the Prince of Wales, later King Edward VII.</w:t>
      </w:r>
      <w:r w:rsidR="006236BD" w:rsidRPr="00132D0A">
        <w:rPr>
          <w:rStyle w:val="Sluttnotereferanse"/>
          <w:rFonts w:asciiTheme="majorHAnsi" w:hAnsiTheme="majorHAnsi"/>
          <w:sz w:val="27"/>
          <w:szCs w:val="27"/>
          <w:lang w:val="en-GB"/>
        </w:rPr>
        <w:endnoteReference w:id="79"/>
      </w:r>
      <w:r w:rsidR="006236BD" w:rsidRPr="00132D0A">
        <w:rPr>
          <w:rFonts w:asciiTheme="majorHAnsi" w:hAnsiTheme="majorHAnsi"/>
          <w:sz w:val="27"/>
          <w:szCs w:val="27"/>
          <w:lang w:val="en-GB"/>
        </w:rPr>
        <w:t xml:space="preserve"> He is made an honorary colonel and the papers </w:t>
      </w:r>
      <w:r w:rsidR="00A265AD" w:rsidRPr="00132D0A">
        <w:rPr>
          <w:rFonts w:asciiTheme="majorHAnsi" w:hAnsiTheme="majorHAnsi"/>
          <w:sz w:val="27"/>
          <w:szCs w:val="27"/>
          <w:lang w:val="en-GB"/>
        </w:rPr>
        <w:t>soon give him as much coverage as the</w:t>
      </w:r>
      <w:r w:rsidR="006236BD" w:rsidRPr="00132D0A">
        <w:rPr>
          <w:rFonts w:asciiTheme="majorHAnsi" w:hAnsiTheme="majorHAnsi"/>
          <w:sz w:val="27"/>
          <w:szCs w:val="27"/>
          <w:lang w:val="en-GB"/>
        </w:rPr>
        <w:t xml:space="preserve"> royal family. And the rumours run rife. Under the headline </w:t>
      </w:r>
      <w:r w:rsidR="004247D1" w:rsidRPr="00132D0A">
        <w:rPr>
          <w:rFonts w:asciiTheme="majorHAnsi" w:hAnsiTheme="majorHAnsi"/>
          <w:sz w:val="27"/>
          <w:szCs w:val="27"/>
          <w:lang w:val="en-GB"/>
        </w:rPr>
        <w:t>‘</w:t>
      </w:r>
      <w:r w:rsidR="006236BD" w:rsidRPr="00132D0A">
        <w:rPr>
          <w:rFonts w:asciiTheme="majorHAnsi" w:hAnsiTheme="majorHAnsi"/>
          <w:sz w:val="27"/>
          <w:szCs w:val="27"/>
          <w:lang w:val="en-GB"/>
        </w:rPr>
        <w:t>North Denials</w:t>
      </w:r>
      <w:r w:rsidR="004247D1" w:rsidRPr="00132D0A">
        <w:rPr>
          <w:rFonts w:asciiTheme="majorHAnsi" w:hAnsiTheme="majorHAnsi"/>
          <w:sz w:val="27"/>
          <w:szCs w:val="27"/>
          <w:lang w:val="en-GB"/>
        </w:rPr>
        <w:t>’</w:t>
      </w:r>
      <w:r w:rsidR="006236BD" w:rsidRPr="00132D0A">
        <w:rPr>
          <w:rFonts w:asciiTheme="majorHAnsi" w:hAnsiTheme="majorHAnsi"/>
          <w:sz w:val="27"/>
          <w:szCs w:val="27"/>
          <w:lang w:val="en-GB"/>
        </w:rPr>
        <w:t xml:space="preserve">, The Hampshire Telegraph </w:t>
      </w:r>
      <w:r w:rsidR="002C05E6" w:rsidRPr="00132D0A">
        <w:rPr>
          <w:rFonts w:asciiTheme="majorHAnsi" w:hAnsiTheme="majorHAnsi"/>
          <w:sz w:val="27"/>
          <w:szCs w:val="27"/>
          <w:lang w:val="en-GB"/>
        </w:rPr>
        <w:t>publishes an exaggerated account of the whole business in the form of a series of denials.</w:t>
      </w:r>
    </w:p>
    <w:p w14:paraId="14D193EA" w14:textId="77777777" w:rsidR="00706934" w:rsidRPr="00132D0A" w:rsidRDefault="00706934" w:rsidP="004F7598">
      <w:pPr>
        <w:rPr>
          <w:rFonts w:asciiTheme="majorHAnsi" w:hAnsiTheme="majorHAnsi"/>
          <w:sz w:val="27"/>
          <w:szCs w:val="27"/>
          <w:lang w:val="en-GB"/>
        </w:rPr>
      </w:pPr>
    </w:p>
    <w:p w14:paraId="79E997A2" w14:textId="718E41E5" w:rsidR="002C05E6" w:rsidRPr="00132D0A" w:rsidRDefault="002C05E6" w:rsidP="002C05E6">
      <w:pPr>
        <w:ind w:left="567"/>
        <w:rPr>
          <w:rFonts w:asciiTheme="majorHAnsi" w:hAnsiTheme="majorHAnsi"/>
          <w:sz w:val="27"/>
          <w:szCs w:val="27"/>
          <w:lang w:val="en-GB"/>
        </w:rPr>
      </w:pPr>
      <w:r w:rsidRPr="00132D0A">
        <w:rPr>
          <w:rFonts w:asciiTheme="majorHAnsi" w:hAnsiTheme="majorHAnsi"/>
          <w:sz w:val="27"/>
          <w:szCs w:val="27"/>
          <w:lang w:val="en-GB"/>
        </w:rPr>
        <w:t xml:space="preserve">Colonel North has not offered the Government a cool three millions sterling for the contents of the National Gallery, and he has no intention of covering the walls of his dining-room with Old Masters obtained from such a source. The </w:t>
      </w:r>
      <w:r w:rsidR="004247D1" w:rsidRPr="00132D0A">
        <w:rPr>
          <w:rFonts w:asciiTheme="majorHAnsi" w:hAnsiTheme="majorHAnsi"/>
          <w:sz w:val="27"/>
          <w:szCs w:val="27"/>
          <w:lang w:val="en-GB"/>
        </w:rPr>
        <w:t>‘</w:t>
      </w:r>
      <w:r w:rsidRPr="00132D0A">
        <w:rPr>
          <w:rFonts w:asciiTheme="majorHAnsi" w:hAnsiTheme="majorHAnsi"/>
          <w:sz w:val="27"/>
          <w:szCs w:val="27"/>
          <w:lang w:val="en-GB"/>
        </w:rPr>
        <w:t>Nitrate King</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does not propose to wear a dress coat embroidered with the Koh-i-noor and other Crown jewels at his next private hop. The Colonel has not purchased the Great Eastern, nor does he intend to fit it up as a floating palace and invite the Prince of Wales to go </w:t>
      </w:r>
      <w:r w:rsidR="004247D1" w:rsidRPr="00132D0A">
        <w:rPr>
          <w:rFonts w:asciiTheme="majorHAnsi" w:hAnsiTheme="majorHAnsi"/>
          <w:sz w:val="27"/>
          <w:szCs w:val="27"/>
          <w:lang w:val="en-GB"/>
        </w:rPr>
        <w:t>‘</w:t>
      </w:r>
      <w:r w:rsidRPr="00132D0A">
        <w:rPr>
          <w:rFonts w:asciiTheme="majorHAnsi" w:hAnsiTheme="majorHAnsi"/>
          <w:sz w:val="27"/>
          <w:szCs w:val="27"/>
          <w:lang w:val="en-GB"/>
        </w:rPr>
        <w:t>yotting</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with him in it. The </w:t>
      </w:r>
      <w:r w:rsidR="004247D1" w:rsidRPr="00132D0A">
        <w:rPr>
          <w:rFonts w:asciiTheme="majorHAnsi" w:hAnsiTheme="majorHAnsi"/>
          <w:sz w:val="27"/>
          <w:szCs w:val="27"/>
          <w:lang w:val="en-GB"/>
        </w:rPr>
        <w:t>‘</w:t>
      </w:r>
      <w:r w:rsidRPr="00132D0A">
        <w:rPr>
          <w:rFonts w:asciiTheme="majorHAnsi" w:hAnsiTheme="majorHAnsi"/>
          <w:sz w:val="27"/>
          <w:szCs w:val="27"/>
          <w:lang w:val="en-GB"/>
        </w:rPr>
        <w:t>Nitrate King</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invariably uses a gold toothpick after dinner; but he is not in the habit of shaving with a diamond razor and he doesn’t encourage Miss North to curl her fringe with brand-new Bank of England notes.</w:t>
      </w:r>
      <w:r w:rsidRPr="00132D0A">
        <w:rPr>
          <w:rStyle w:val="Sluttnotereferanse"/>
          <w:rFonts w:asciiTheme="majorHAnsi" w:hAnsiTheme="majorHAnsi"/>
          <w:sz w:val="27"/>
          <w:szCs w:val="27"/>
          <w:lang w:val="en-GB"/>
        </w:rPr>
        <w:endnoteReference w:id="80"/>
      </w:r>
    </w:p>
    <w:p w14:paraId="6C4E3303" w14:textId="77777777" w:rsidR="00D15D92" w:rsidRPr="00132D0A" w:rsidRDefault="00D15D92" w:rsidP="002C05E6">
      <w:pPr>
        <w:ind w:left="567"/>
        <w:rPr>
          <w:rFonts w:asciiTheme="majorHAnsi" w:hAnsiTheme="majorHAnsi"/>
          <w:sz w:val="27"/>
          <w:szCs w:val="27"/>
          <w:lang w:val="en-GB"/>
        </w:rPr>
      </w:pPr>
    </w:p>
    <w:p w14:paraId="38194485" w14:textId="77777777" w:rsidR="00384162" w:rsidRPr="00132D0A" w:rsidRDefault="003A46BF" w:rsidP="00384162">
      <w:pPr>
        <w:ind w:left="567"/>
        <w:rPr>
          <w:rFonts w:asciiTheme="majorHAnsi" w:hAnsiTheme="majorHAnsi"/>
          <w:sz w:val="27"/>
          <w:szCs w:val="27"/>
          <w:lang w:val="en-GB"/>
        </w:rPr>
      </w:pPr>
      <w:r w:rsidRPr="00132D0A">
        <w:rPr>
          <w:rFonts w:asciiTheme="majorHAnsi" w:hAnsiTheme="majorHAnsi"/>
          <w:sz w:val="27"/>
          <w:szCs w:val="27"/>
          <w:lang w:val="en-GB"/>
        </w:rPr>
        <w:t>Eventually t</w:t>
      </w:r>
      <w:r w:rsidR="00D15D92" w:rsidRPr="00132D0A">
        <w:rPr>
          <w:rFonts w:asciiTheme="majorHAnsi" w:hAnsiTheme="majorHAnsi"/>
          <w:sz w:val="27"/>
          <w:szCs w:val="27"/>
          <w:lang w:val="en-GB"/>
        </w:rPr>
        <w:t>he Saltpetre War fizzle</w:t>
      </w:r>
      <w:r w:rsidR="00384162" w:rsidRPr="00132D0A">
        <w:rPr>
          <w:rFonts w:asciiTheme="majorHAnsi" w:hAnsiTheme="majorHAnsi"/>
          <w:sz w:val="27"/>
          <w:szCs w:val="27"/>
          <w:lang w:val="en-GB"/>
        </w:rPr>
        <w:t>d</w:t>
      </w:r>
      <w:r w:rsidR="00D15D92" w:rsidRPr="00132D0A">
        <w:rPr>
          <w:rFonts w:asciiTheme="majorHAnsi" w:hAnsiTheme="majorHAnsi"/>
          <w:sz w:val="27"/>
          <w:szCs w:val="27"/>
          <w:lang w:val="en-GB"/>
        </w:rPr>
        <w:t xml:space="preserve"> out, and the peace treat</w:t>
      </w:r>
      <w:r w:rsidRPr="00132D0A">
        <w:rPr>
          <w:rFonts w:asciiTheme="majorHAnsi" w:hAnsiTheme="majorHAnsi"/>
          <w:sz w:val="27"/>
          <w:szCs w:val="27"/>
          <w:lang w:val="en-GB"/>
        </w:rPr>
        <w:t>y</w:t>
      </w:r>
      <w:r w:rsidR="00384162" w:rsidRPr="00132D0A">
        <w:rPr>
          <w:rFonts w:asciiTheme="majorHAnsi" w:hAnsiTheme="majorHAnsi"/>
          <w:sz w:val="27"/>
          <w:szCs w:val="27"/>
          <w:lang w:val="en-GB"/>
        </w:rPr>
        <w:t xml:space="preserve"> in late autumn 1883 stated</w:t>
      </w:r>
      <w:r w:rsidR="00D15D92" w:rsidRPr="00132D0A">
        <w:rPr>
          <w:rFonts w:asciiTheme="majorHAnsi" w:hAnsiTheme="majorHAnsi"/>
          <w:sz w:val="27"/>
          <w:szCs w:val="27"/>
          <w:lang w:val="en-GB"/>
        </w:rPr>
        <w:t xml:space="preserve"> that Peru must relinquish large areas of land to Chile, including Iquique. The year after that, it became clear that Bo</w:t>
      </w:r>
      <w:r w:rsidR="001A49E1" w:rsidRPr="00132D0A">
        <w:rPr>
          <w:rFonts w:asciiTheme="majorHAnsi" w:hAnsiTheme="majorHAnsi"/>
          <w:sz w:val="27"/>
          <w:szCs w:val="27"/>
          <w:lang w:val="en-GB"/>
        </w:rPr>
        <w:t>l</w:t>
      </w:r>
      <w:r w:rsidR="00D15D92" w:rsidRPr="00132D0A">
        <w:rPr>
          <w:rFonts w:asciiTheme="majorHAnsi" w:hAnsiTheme="majorHAnsi"/>
          <w:sz w:val="27"/>
          <w:szCs w:val="27"/>
          <w:lang w:val="en-GB"/>
        </w:rPr>
        <w:t>ivia had lost the whole of its coastline for good.</w:t>
      </w:r>
      <w:r w:rsidR="00384162" w:rsidRPr="00132D0A">
        <w:rPr>
          <w:rFonts w:asciiTheme="majorHAnsi" w:hAnsiTheme="majorHAnsi"/>
          <w:sz w:val="27"/>
          <w:szCs w:val="27"/>
          <w:lang w:val="en-GB"/>
        </w:rPr>
        <w:t xml:space="preserve"> </w:t>
      </w:r>
    </w:p>
    <w:p w14:paraId="40125A98" w14:textId="77777777" w:rsidR="00384162" w:rsidRPr="00132D0A" w:rsidRDefault="00384162" w:rsidP="00384162">
      <w:pPr>
        <w:ind w:left="567"/>
        <w:rPr>
          <w:rFonts w:asciiTheme="majorHAnsi" w:hAnsiTheme="majorHAnsi"/>
          <w:sz w:val="27"/>
          <w:szCs w:val="27"/>
          <w:lang w:val="en-GB"/>
        </w:rPr>
      </w:pPr>
    </w:p>
    <w:p w14:paraId="7342C31A" w14:textId="3C666A8C" w:rsidR="00384162" w:rsidRPr="00132D0A" w:rsidRDefault="00384162" w:rsidP="00384162">
      <w:pPr>
        <w:ind w:left="567"/>
        <w:rPr>
          <w:rFonts w:asciiTheme="majorHAnsi" w:hAnsiTheme="majorHAnsi"/>
          <w:sz w:val="27"/>
          <w:szCs w:val="27"/>
          <w:lang w:val="en-GB"/>
        </w:rPr>
      </w:pPr>
      <w:r w:rsidRPr="00132D0A">
        <w:rPr>
          <w:rFonts w:asciiTheme="majorHAnsi" w:hAnsiTheme="majorHAnsi"/>
          <w:sz w:val="27"/>
          <w:szCs w:val="27"/>
          <w:lang w:val="en-GB"/>
        </w:rPr>
        <w:t>[1878: Chilean stamp with Christopher Columbus, postmarked Iquique 1882]</w:t>
      </w:r>
    </w:p>
    <w:p w14:paraId="0F07E085" w14:textId="41620632" w:rsidR="00D15D92" w:rsidRPr="00132D0A" w:rsidRDefault="00D15D92" w:rsidP="003A46BF">
      <w:pPr>
        <w:rPr>
          <w:rFonts w:asciiTheme="majorHAnsi" w:hAnsiTheme="majorHAnsi"/>
          <w:sz w:val="27"/>
          <w:szCs w:val="27"/>
          <w:lang w:val="en-GB"/>
        </w:rPr>
      </w:pPr>
    </w:p>
    <w:p w14:paraId="2A063D04" w14:textId="7A2050B0" w:rsidR="001A49E1" w:rsidRPr="00132D0A" w:rsidRDefault="00384162" w:rsidP="00384162">
      <w:pPr>
        <w:ind w:firstLine="567"/>
        <w:rPr>
          <w:rFonts w:asciiTheme="majorHAnsi" w:hAnsiTheme="majorHAnsi"/>
          <w:sz w:val="27"/>
          <w:szCs w:val="27"/>
          <w:lang w:val="en-GB"/>
        </w:rPr>
      </w:pPr>
      <w:r w:rsidRPr="00132D0A">
        <w:rPr>
          <w:rFonts w:asciiTheme="majorHAnsi" w:hAnsiTheme="majorHAnsi"/>
          <w:sz w:val="27"/>
          <w:szCs w:val="27"/>
          <w:lang w:val="en-GB"/>
        </w:rPr>
        <w:t>As a result, Chile gains</w:t>
      </w:r>
      <w:r w:rsidR="001A49E1" w:rsidRPr="00132D0A">
        <w:rPr>
          <w:rFonts w:asciiTheme="majorHAnsi" w:hAnsiTheme="majorHAnsi"/>
          <w:sz w:val="27"/>
          <w:szCs w:val="27"/>
          <w:lang w:val="en-GB"/>
        </w:rPr>
        <w:t xml:space="preserve"> geographic dominion over the saltpetre depo</w:t>
      </w:r>
      <w:r w:rsidR="003A46BF" w:rsidRPr="00132D0A">
        <w:rPr>
          <w:rFonts w:asciiTheme="majorHAnsi" w:hAnsiTheme="majorHAnsi"/>
          <w:sz w:val="27"/>
          <w:szCs w:val="27"/>
          <w:lang w:val="en-GB"/>
        </w:rPr>
        <w:t>s</w:t>
      </w:r>
      <w:r w:rsidR="001A49E1" w:rsidRPr="00132D0A">
        <w:rPr>
          <w:rFonts w:asciiTheme="majorHAnsi" w:hAnsiTheme="majorHAnsi"/>
          <w:sz w:val="27"/>
          <w:szCs w:val="27"/>
          <w:lang w:val="en-GB"/>
        </w:rPr>
        <w:t>its. But most of the profit from the business still goes to foreign investors, mainly John Thomas North. This prompts the Chilean president, José Manuel Balmaceda</w:t>
      </w:r>
      <w:r w:rsidR="00E9015A" w:rsidRPr="00132D0A">
        <w:rPr>
          <w:rFonts w:asciiTheme="majorHAnsi" w:hAnsiTheme="majorHAnsi"/>
          <w:sz w:val="27"/>
          <w:szCs w:val="27"/>
          <w:lang w:val="en-GB"/>
        </w:rPr>
        <w:t>,</w:t>
      </w:r>
      <w:r w:rsidR="001A49E1" w:rsidRPr="00132D0A">
        <w:rPr>
          <w:rFonts w:asciiTheme="majorHAnsi" w:hAnsiTheme="majorHAnsi"/>
          <w:sz w:val="27"/>
          <w:szCs w:val="27"/>
          <w:lang w:val="en-GB"/>
        </w:rPr>
        <w:t xml:space="preserve"> to propose the nationalization of the saltpetre mines in 1888. However, he meets with unanimous opposition from conservative politicians, </w:t>
      </w:r>
      <w:r w:rsidRPr="00132D0A">
        <w:rPr>
          <w:rFonts w:asciiTheme="majorHAnsi" w:hAnsiTheme="majorHAnsi"/>
          <w:sz w:val="27"/>
          <w:szCs w:val="27"/>
          <w:lang w:val="en-GB"/>
        </w:rPr>
        <w:t xml:space="preserve">who are </w:t>
      </w:r>
      <w:r w:rsidR="00090F0C" w:rsidRPr="00132D0A">
        <w:rPr>
          <w:rFonts w:asciiTheme="majorHAnsi" w:hAnsiTheme="majorHAnsi"/>
          <w:sz w:val="27"/>
          <w:szCs w:val="27"/>
          <w:lang w:val="en-GB"/>
        </w:rPr>
        <w:t xml:space="preserve">heavily subsidized by a generous North. A civil war </w:t>
      </w:r>
      <w:r w:rsidR="003A46BF" w:rsidRPr="00132D0A">
        <w:rPr>
          <w:rFonts w:asciiTheme="majorHAnsi" w:hAnsiTheme="majorHAnsi"/>
          <w:sz w:val="27"/>
          <w:szCs w:val="27"/>
          <w:lang w:val="en-GB"/>
        </w:rPr>
        <w:t>b</w:t>
      </w:r>
      <w:r w:rsidR="00090F0C" w:rsidRPr="00132D0A">
        <w:rPr>
          <w:rFonts w:asciiTheme="majorHAnsi" w:hAnsiTheme="majorHAnsi"/>
          <w:sz w:val="27"/>
          <w:szCs w:val="27"/>
          <w:lang w:val="en-GB"/>
        </w:rPr>
        <w:t xml:space="preserve">reaks out in which the conservative side is reinforced with British navy troops, who blockade the harbour. The British press follow up by describing Balmaceda as a </w:t>
      </w:r>
      <w:r w:rsidR="004247D1" w:rsidRPr="00132D0A">
        <w:rPr>
          <w:rFonts w:asciiTheme="majorHAnsi" w:hAnsiTheme="majorHAnsi"/>
          <w:sz w:val="27"/>
          <w:szCs w:val="27"/>
          <w:lang w:val="en-GB"/>
        </w:rPr>
        <w:t>‘</w:t>
      </w:r>
      <w:r w:rsidR="00090F0C" w:rsidRPr="00132D0A">
        <w:rPr>
          <w:rFonts w:asciiTheme="majorHAnsi" w:hAnsiTheme="majorHAnsi"/>
          <w:sz w:val="27"/>
          <w:szCs w:val="27"/>
          <w:lang w:val="en-GB"/>
        </w:rPr>
        <w:t>dictator of the worst stripe</w:t>
      </w:r>
      <w:r w:rsidR="004247D1" w:rsidRPr="00132D0A">
        <w:rPr>
          <w:rFonts w:asciiTheme="majorHAnsi" w:hAnsiTheme="majorHAnsi"/>
          <w:sz w:val="27"/>
          <w:szCs w:val="27"/>
          <w:lang w:val="en-GB"/>
        </w:rPr>
        <w:t>’</w:t>
      </w:r>
      <w:r w:rsidR="00090F0C" w:rsidRPr="00132D0A">
        <w:rPr>
          <w:rFonts w:asciiTheme="majorHAnsi" w:hAnsiTheme="majorHAnsi"/>
          <w:sz w:val="27"/>
          <w:szCs w:val="27"/>
          <w:lang w:val="en-GB"/>
        </w:rPr>
        <w:t xml:space="preserve"> and a </w:t>
      </w:r>
      <w:r w:rsidR="004247D1" w:rsidRPr="00132D0A">
        <w:rPr>
          <w:rFonts w:asciiTheme="majorHAnsi" w:hAnsiTheme="majorHAnsi"/>
          <w:sz w:val="27"/>
          <w:szCs w:val="27"/>
          <w:lang w:val="en-GB"/>
        </w:rPr>
        <w:t>‘</w:t>
      </w:r>
      <w:r w:rsidR="00090F0C" w:rsidRPr="00132D0A">
        <w:rPr>
          <w:rFonts w:asciiTheme="majorHAnsi" w:hAnsiTheme="majorHAnsi"/>
          <w:sz w:val="27"/>
          <w:szCs w:val="27"/>
          <w:lang w:val="en-GB"/>
        </w:rPr>
        <w:t>butcher</w:t>
      </w:r>
      <w:r w:rsidR="004247D1" w:rsidRPr="00132D0A">
        <w:rPr>
          <w:rFonts w:asciiTheme="majorHAnsi" w:hAnsiTheme="majorHAnsi"/>
          <w:sz w:val="27"/>
          <w:szCs w:val="27"/>
          <w:lang w:val="en-GB"/>
        </w:rPr>
        <w:t>’</w:t>
      </w:r>
      <w:r w:rsidR="00090F0C" w:rsidRPr="00132D0A">
        <w:rPr>
          <w:rFonts w:asciiTheme="majorHAnsi" w:hAnsiTheme="majorHAnsi"/>
          <w:sz w:val="27"/>
          <w:szCs w:val="27"/>
          <w:lang w:val="en-GB"/>
        </w:rPr>
        <w:t>.</w:t>
      </w:r>
      <w:r w:rsidR="00090F0C" w:rsidRPr="00132D0A">
        <w:rPr>
          <w:rStyle w:val="Sluttnotereferanse"/>
          <w:rFonts w:asciiTheme="majorHAnsi" w:hAnsiTheme="majorHAnsi"/>
          <w:sz w:val="27"/>
          <w:szCs w:val="27"/>
          <w:lang w:val="en-GB"/>
        </w:rPr>
        <w:endnoteReference w:id="81"/>
      </w:r>
      <w:r w:rsidR="003A46BF" w:rsidRPr="00132D0A">
        <w:rPr>
          <w:rFonts w:asciiTheme="majorHAnsi" w:hAnsiTheme="majorHAnsi"/>
          <w:sz w:val="27"/>
          <w:szCs w:val="27"/>
          <w:lang w:val="en-GB"/>
        </w:rPr>
        <w:t xml:space="preserve"> After being defeated Balmaceda commits suicide.</w:t>
      </w:r>
    </w:p>
    <w:p w14:paraId="0A6D1060" w14:textId="24553D25" w:rsidR="00090F0C" w:rsidRPr="00132D0A" w:rsidRDefault="00090F0C" w:rsidP="00381BE0">
      <w:pPr>
        <w:ind w:firstLine="567"/>
        <w:rPr>
          <w:rFonts w:asciiTheme="majorHAnsi" w:hAnsiTheme="majorHAnsi"/>
          <w:sz w:val="27"/>
          <w:szCs w:val="27"/>
          <w:lang w:val="en-GB"/>
        </w:rPr>
      </w:pPr>
      <w:r w:rsidRPr="00132D0A">
        <w:rPr>
          <w:rFonts w:asciiTheme="majorHAnsi" w:hAnsiTheme="majorHAnsi"/>
          <w:sz w:val="27"/>
          <w:szCs w:val="27"/>
          <w:lang w:val="en-GB"/>
        </w:rPr>
        <w:t>John Thomas North dies of oyster poisoning</w:t>
      </w:r>
      <w:r w:rsidR="00A075C8" w:rsidRPr="00132D0A">
        <w:rPr>
          <w:rFonts w:asciiTheme="majorHAnsi" w:hAnsiTheme="majorHAnsi"/>
          <w:sz w:val="27"/>
          <w:szCs w:val="27"/>
          <w:lang w:val="en-GB"/>
        </w:rPr>
        <w:t xml:space="preserve"> a couple of years later, </w:t>
      </w:r>
      <w:r w:rsidR="003A46BF" w:rsidRPr="00132D0A">
        <w:rPr>
          <w:rFonts w:asciiTheme="majorHAnsi" w:hAnsiTheme="majorHAnsi"/>
          <w:sz w:val="27"/>
          <w:szCs w:val="27"/>
          <w:lang w:val="en-GB"/>
        </w:rPr>
        <w:t>although this does nothing to lessen</w:t>
      </w:r>
      <w:r w:rsidR="00A075C8" w:rsidRPr="00132D0A">
        <w:rPr>
          <w:rFonts w:asciiTheme="majorHAnsi" w:hAnsiTheme="majorHAnsi"/>
          <w:sz w:val="27"/>
          <w:szCs w:val="27"/>
          <w:lang w:val="en-GB"/>
        </w:rPr>
        <w:t xml:space="preserve"> British influence over the Chilean economy. Now three-quarters of all exports go via England. And they are almost exclusively saltpetre.</w:t>
      </w:r>
    </w:p>
    <w:p w14:paraId="48D88F72" w14:textId="77777777" w:rsidR="00A075C8" w:rsidRPr="00132D0A" w:rsidRDefault="00A075C8" w:rsidP="00381BE0">
      <w:pPr>
        <w:ind w:firstLine="567"/>
        <w:rPr>
          <w:rFonts w:asciiTheme="majorHAnsi" w:hAnsiTheme="majorHAnsi"/>
          <w:sz w:val="27"/>
          <w:szCs w:val="27"/>
          <w:lang w:val="en-GB"/>
        </w:rPr>
      </w:pPr>
    </w:p>
    <w:p w14:paraId="28A764D5" w14:textId="3E0672B9" w:rsidR="00A075C8" w:rsidRPr="00132D0A" w:rsidRDefault="00A075C8" w:rsidP="00CE245A">
      <w:pPr>
        <w:rPr>
          <w:rFonts w:asciiTheme="majorHAnsi" w:hAnsiTheme="majorHAnsi"/>
          <w:sz w:val="27"/>
          <w:szCs w:val="27"/>
          <w:lang w:val="en-GB"/>
        </w:rPr>
      </w:pPr>
      <w:r w:rsidRPr="00132D0A">
        <w:rPr>
          <w:rFonts w:asciiTheme="majorHAnsi" w:hAnsiTheme="majorHAnsi"/>
          <w:sz w:val="27"/>
          <w:szCs w:val="27"/>
          <w:lang w:val="en-GB"/>
        </w:rPr>
        <w:t xml:space="preserve">Working conditions at the </w:t>
      </w:r>
      <w:r w:rsidR="006050EE" w:rsidRPr="00132D0A">
        <w:rPr>
          <w:rFonts w:asciiTheme="majorHAnsi" w:hAnsiTheme="majorHAnsi"/>
          <w:sz w:val="27"/>
          <w:szCs w:val="27"/>
          <w:lang w:val="en-GB"/>
        </w:rPr>
        <w:t>saltpetre mines in the Ata</w:t>
      </w:r>
      <w:r w:rsidR="003A46BF" w:rsidRPr="00132D0A">
        <w:rPr>
          <w:rFonts w:asciiTheme="majorHAnsi" w:hAnsiTheme="majorHAnsi"/>
          <w:sz w:val="27"/>
          <w:szCs w:val="27"/>
          <w:lang w:val="en-GB"/>
        </w:rPr>
        <w:t>c</w:t>
      </w:r>
      <w:r w:rsidR="006050EE" w:rsidRPr="00132D0A">
        <w:rPr>
          <w:rFonts w:asciiTheme="majorHAnsi" w:hAnsiTheme="majorHAnsi"/>
          <w:sz w:val="27"/>
          <w:szCs w:val="27"/>
          <w:lang w:val="en-GB"/>
        </w:rPr>
        <w:t>ama D</w:t>
      </w:r>
      <w:r w:rsidRPr="00132D0A">
        <w:rPr>
          <w:rFonts w:asciiTheme="majorHAnsi" w:hAnsiTheme="majorHAnsi"/>
          <w:sz w:val="27"/>
          <w:szCs w:val="27"/>
          <w:lang w:val="en-GB"/>
        </w:rPr>
        <w:t xml:space="preserve">esert were </w:t>
      </w:r>
      <w:r w:rsidR="006050EE" w:rsidRPr="00132D0A">
        <w:rPr>
          <w:rFonts w:asciiTheme="majorHAnsi" w:hAnsiTheme="majorHAnsi"/>
          <w:sz w:val="27"/>
          <w:szCs w:val="27"/>
          <w:lang w:val="en-GB"/>
        </w:rPr>
        <w:t xml:space="preserve">terrible, with sixteen-hour days and </w:t>
      </w:r>
      <w:r w:rsidR="00CD41C1" w:rsidRPr="00132D0A">
        <w:rPr>
          <w:rFonts w:asciiTheme="majorHAnsi" w:hAnsiTheme="majorHAnsi"/>
          <w:sz w:val="27"/>
          <w:szCs w:val="27"/>
          <w:lang w:val="en-GB"/>
        </w:rPr>
        <w:t xml:space="preserve">wages that were barely enough to survive on. </w:t>
      </w:r>
      <w:r w:rsidR="00A265AD" w:rsidRPr="00132D0A">
        <w:rPr>
          <w:rFonts w:asciiTheme="majorHAnsi" w:hAnsiTheme="majorHAnsi"/>
          <w:sz w:val="27"/>
          <w:szCs w:val="27"/>
          <w:lang w:val="en-GB"/>
        </w:rPr>
        <w:t>In December 1907 t</w:t>
      </w:r>
      <w:r w:rsidR="00CD41C1" w:rsidRPr="00132D0A">
        <w:rPr>
          <w:rFonts w:asciiTheme="majorHAnsi" w:hAnsiTheme="majorHAnsi"/>
          <w:sz w:val="27"/>
          <w:szCs w:val="27"/>
          <w:lang w:val="en-GB"/>
        </w:rPr>
        <w:t xml:space="preserve">he miners rebelled and marched </w:t>
      </w:r>
      <w:r w:rsidR="00AE77E5" w:rsidRPr="00132D0A">
        <w:rPr>
          <w:rFonts w:asciiTheme="majorHAnsi" w:hAnsiTheme="majorHAnsi"/>
          <w:sz w:val="27"/>
          <w:szCs w:val="27"/>
          <w:lang w:val="en-GB"/>
        </w:rPr>
        <w:t>into Iquiqu</w:t>
      </w:r>
      <w:r w:rsidR="00A265AD" w:rsidRPr="00132D0A">
        <w:rPr>
          <w:rFonts w:asciiTheme="majorHAnsi" w:hAnsiTheme="majorHAnsi"/>
          <w:sz w:val="27"/>
          <w:szCs w:val="27"/>
          <w:lang w:val="en-GB"/>
        </w:rPr>
        <w:t>e, singing and shouting slogans</w:t>
      </w:r>
      <w:r w:rsidR="00AE77E5" w:rsidRPr="00132D0A">
        <w:rPr>
          <w:rFonts w:asciiTheme="majorHAnsi" w:hAnsiTheme="majorHAnsi"/>
          <w:sz w:val="27"/>
          <w:szCs w:val="27"/>
          <w:lang w:val="en-GB"/>
        </w:rPr>
        <w:t xml:space="preserve">. </w:t>
      </w:r>
      <w:r w:rsidR="00A265AD" w:rsidRPr="00132D0A">
        <w:rPr>
          <w:rFonts w:asciiTheme="majorHAnsi" w:hAnsiTheme="majorHAnsi"/>
          <w:sz w:val="27"/>
          <w:szCs w:val="27"/>
          <w:lang w:val="en-GB"/>
        </w:rPr>
        <w:t>This culminated</w:t>
      </w:r>
      <w:r w:rsidR="00AE77E5" w:rsidRPr="00132D0A">
        <w:rPr>
          <w:rFonts w:asciiTheme="majorHAnsi" w:hAnsiTheme="majorHAnsi"/>
          <w:sz w:val="27"/>
          <w:szCs w:val="27"/>
          <w:lang w:val="en-GB"/>
        </w:rPr>
        <w:t xml:space="preserve"> in what became known as the Sa</w:t>
      </w:r>
      <w:r w:rsidR="00706934" w:rsidRPr="00132D0A">
        <w:rPr>
          <w:rFonts w:asciiTheme="majorHAnsi" w:hAnsiTheme="majorHAnsi"/>
          <w:sz w:val="27"/>
          <w:szCs w:val="27"/>
          <w:lang w:val="en-GB"/>
        </w:rPr>
        <w:t xml:space="preserve">nta María de Iquique massacre, </w:t>
      </w:r>
      <w:r w:rsidR="00AE77E5" w:rsidRPr="00132D0A">
        <w:rPr>
          <w:rFonts w:asciiTheme="majorHAnsi" w:hAnsiTheme="majorHAnsi"/>
          <w:sz w:val="27"/>
          <w:szCs w:val="27"/>
          <w:lang w:val="en-GB"/>
        </w:rPr>
        <w:t xml:space="preserve">in which </w:t>
      </w:r>
      <w:r w:rsidR="00384162" w:rsidRPr="00132D0A">
        <w:rPr>
          <w:rFonts w:asciiTheme="majorHAnsi" w:hAnsiTheme="majorHAnsi"/>
          <w:sz w:val="27"/>
          <w:szCs w:val="27"/>
          <w:lang w:val="en-GB"/>
        </w:rPr>
        <w:t>two thousand</w:t>
      </w:r>
      <w:r w:rsidR="00AE77E5" w:rsidRPr="00132D0A">
        <w:rPr>
          <w:rFonts w:asciiTheme="majorHAnsi" w:hAnsiTheme="majorHAnsi"/>
          <w:sz w:val="27"/>
          <w:szCs w:val="27"/>
          <w:lang w:val="en-GB"/>
        </w:rPr>
        <w:t xml:space="preserve"> me</w:t>
      </w:r>
      <w:r w:rsidR="003A46BF" w:rsidRPr="00132D0A">
        <w:rPr>
          <w:rFonts w:asciiTheme="majorHAnsi" w:hAnsiTheme="majorHAnsi"/>
          <w:sz w:val="27"/>
          <w:szCs w:val="27"/>
          <w:lang w:val="en-GB"/>
        </w:rPr>
        <w:t>n, women and children were mown</w:t>
      </w:r>
      <w:r w:rsidR="00AE77E5" w:rsidRPr="00132D0A">
        <w:rPr>
          <w:rFonts w:asciiTheme="majorHAnsi" w:hAnsiTheme="majorHAnsi"/>
          <w:sz w:val="27"/>
          <w:szCs w:val="27"/>
          <w:lang w:val="en-GB"/>
        </w:rPr>
        <w:t xml:space="preserve"> down by Chilean machine guns.</w:t>
      </w:r>
      <w:r w:rsidR="003A46BF" w:rsidRPr="00132D0A">
        <w:rPr>
          <w:rStyle w:val="Sluttnotereferanse"/>
          <w:rFonts w:asciiTheme="majorHAnsi" w:hAnsiTheme="majorHAnsi"/>
          <w:sz w:val="27"/>
          <w:szCs w:val="27"/>
          <w:lang w:val="en-GB"/>
        </w:rPr>
        <w:endnoteReference w:id="82"/>
      </w:r>
    </w:p>
    <w:p w14:paraId="1D0ED991" w14:textId="252920A2" w:rsidR="00AE77E5" w:rsidRPr="00132D0A" w:rsidRDefault="00AE77E5" w:rsidP="00381BE0">
      <w:pPr>
        <w:ind w:firstLine="567"/>
        <w:rPr>
          <w:rFonts w:asciiTheme="majorHAnsi" w:hAnsiTheme="majorHAnsi"/>
          <w:sz w:val="27"/>
          <w:szCs w:val="27"/>
          <w:lang w:val="en-GB"/>
        </w:rPr>
      </w:pPr>
      <w:r w:rsidRPr="00132D0A">
        <w:rPr>
          <w:rFonts w:asciiTheme="majorHAnsi" w:hAnsiTheme="majorHAnsi"/>
          <w:sz w:val="27"/>
          <w:szCs w:val="27"/>
          <w:lang w:val="en-GB"/>
        </w:rPr>
        <w:t xml:space="preserve">By then, European researchers had already found a </w:t>
      </w:r>
      <w:r w:rsidR="00E9015A" w:rsidRPr="00132D0A">
        <w:rPr>
          <w:rFonts w:asciiTheme="majorHAnsi" w:hAnsiTheme="majorHAnsi"/>
          <w:sz w:val="27"/>
          <w:szCs w:val="27"/>
          <w:lang w:val="en-GB"/>
        </w:rPr>
        <w:t>low-cost</w:t>
      </w:r>
      <w:r w:rsidRPr="00132D0A">
        <w:rPr>
          <w:rFonts w:asciiTheme="majorHAnsi" w:hAnsiTheme="majorHAnsi"/>
          <w:sz w:val="27"/>
          <w:szCs w:val="27"/>
          <w:lang w:val="en-GB"/>
        </w:rPr>
        <w:t xml:space="preserve"> </w:t>
      </w:r>
      <w:r w:rsidR="00E9015A" w:rsidRPr="00132D0A">
        <w:rPr>
          <w:rFonts w:asciiTheme="majorHAnsi" w:hAnsiTheme="majorHAnsi"/>
          <w:sz w:val="27"/>
          <w:szCs w:val="27"/>
          <w:lang w:val="en-GB"/>
        </w:rPr>
        <w:t>method</w:t>
      </w:r>
      <w:r w:rsidRPr="00132D0A">
        <w:rPr>
          <w:rFonts w:asciiTheme="majorHAnsi" w:hAnsiTheme="majorHAnsi"/>
          <w:sz w:val="27"/>
          <w:szCs w:val="27"/>
          <w:lang w:val="en-GB"/>
        </w:rPr>
        <w:t xml:space="preserve"> </w:t>
      </w:r>
      <w:r w:rsidR="00A265AD" w:rsidRPr="00132D0A">
        <w:rPr>
          <w:rFonts w:asciiTheme="majorHAnsi" w:hAnsiTheme="majorHAnsi"/>
          <w:sz w:val="27"/>
          <w:szCs w:val="27"/>
          <w:lang w:val="en-GB"/>
        </w:rPr>
        <w:t>for</w:t>
      </w:r>
      <w:r w:rsidRPr="00132D0A">
        <w:rPr>
          <w:rFonts w:asciiTheme="majorHAnsi" w:hAnsiTheme="majorHAnsi"/>
          <w:sz w:val="27"/>
          <w:szCs w:val="27"/>
          <w:lang w:val="en-GB"/>
        </w:rPr>
        <w:t xml:space="preserve"> extracting nitrogen from the air. The process went into full production in the 1920s. Even so, demand for Chilean saltpetre persisted until the bottom suddenly fell out of the market halfway through the century.</w:t>
      </w:r>
    </w:p>
    <w:p w14:paraId="427DCD0E" w14:textId="77777777" w:rsidR="00AE77E5" w:rsidRPr="00132D0A" w:rsidRDefault="00AE77E5" w:rsidP="00381BE0">
      <w:pPr>
        <w:ind w:firstLine="567"/>
        <w:rPr>
          <w:rFonts w:asciiTheme="majorHAnsi" w:hAnsiTheme="majorHAnsi"/>
          <w:sz w:val="27"/>
          <w:szCs w:val="27"/>
          <w:lang w:val="en-GB"/>
        </w:rPr>
      </w:pPr>
    </w:p>
    <w:p w14:paraId="4E70EE25" w14:textId="107D4AF6" w:rsidR="00AE77E5" w:rsidRPr="00132D0A" w:rsidRDefault="00AE77E5" w:rsidP="003A46BF">
      <w:pPr>
        <w:rPr>
          <w:rFonts w:asciiTheme="majorHAnsi" w:hAnsiTheme="majorHAnsi"/>
          <w:sz w:val="27"/>
          <w:szCs w:val="27"/>
          <w:lang w:val="en-GB"/>
        </w:rPr>
      </w:pPr>
      <w:r w:rsidRPr="00132D0A">
        <w:rPr>
          <w:rFonts w:asciiTheme="majorHAnsi" w:hAnsiTheme="majorHAnsi"/>
          <w:sz w:val="27"/>
          <w:szCs w:val="27"/>
          <w:lang w:val="en-GB"/>
        </w:rPr>
        <w:t xml:space="preserve">The Danish author Carsten Jensen </w:t>
      </w:r>
      <w:r w:rsidR="00CE245A" w:rsidRPr="00132D0A">
        <w:rPr>
          <w:rFonts w:asciiTheme="majorHAnsi" w:hAnsiTheme="majorHAnsi"/>
          <w:sz w:val="27"/>
          <w:szCs w:val="27"/>
          <w:lang w:val="en-GB"/>
        </w:rPr>
        <w:t>went</w:t>
      </w:r>
      <w:r w:rsidRPr="00132D0A">
        <w:rPr>
          <w:rFonts w:asciiTheme="majorHAnsi" w:hAnsiTheme="majorHAnsi"/>
          <w:sz w:val="27"/>
          <w:szCs w:val="27"/>
          <w:lang w:val="en-GB"/>
        </w:rPr>
        <w:t xml:space="preserve"> on a visit to the mining area in Iquique at the end o</w:t>
      </w:r>
      <w:r w:rsidR="00CE245A" w:rsidRPr="00132D0A">
        <w:rPr>
          <w:rFonts w:asciiTheme="majorHAnsi" w:hAnsiTheme="majorHAnsi"/>
          <w:sz w:val="27"/>
          <w:szCs w:val="27"/>
          <w:lang w:val="en-GB"/>
        </w:rPr>
        <w:t>f the 1990s and</w:t>
      </w:r>
      <w:r w:rsidRPr="00132D0A">
        <w:rPr>
          <w:rFonts w:asciiTheme="majorHAnsi" w:hAnsiTheme="majorHAnsi"/>
          <w:sz w:val="27"/>
          <w:szCs w:val="27"/>
          <w:lang w:val="en-GB"/>
        </w:rPr>
        <w:t xml:space="preserve"> </w:t>
      </w:r>
      <w:r w:rsidR="00CE245A" w:rsidRPr="00132D0A">
        <w:rPr>
          <w:rFonts w:asciiTheme="majorHAnsi" w:hAnsiTheme="majorHAnsi"/>
          <w:sz w:val="27"/>
          <w:szCs w:val="27"/>
          <w:lang w:val="en-GB"/>
        </w:rPr>
        <w:t xml:space="preserve">came across industrial ruins that were more dinosaur-like than dinosaur skeletons: </w:t>
      </w:r>
      <w:r w:rsidR="004247D1" w:rsidRPr="00132D0A">
        <w:rPr>
          <w:rFonts w:asciiTheme="majorHAnsi" w:hAnsiTheme="majorHAnsi"/>
          <w:sz w:val="27"/>
          <w:szCs w:val="27"/>
          <w:lang w:val="en-GB"/>
        </w:rPr>
        <w:t>‘</w:t>
      </w:r>
      <w:r w:rsidR="005D6CD9" w:rsidRPr="00132D0A">
        <w:rPr>
          <w:rFonts w:asciiTheme="majorHAnsi" w:hAnsiTheme="majorHAnsi"/>
          <w:sz w:val="27"/>
          <w:szCs w:val="27"/>
          <w:lang w:val="en-GB"/>
        </w:rPr>
        <w:t>A</w:t>
      </w:r>
      <w:r w:rsidR="00CE245A" w:rsidRPr="00132D0A">
        <w:rPr>
          <w:rFonts w:asciiTheme="majorHAnsi" w:hAnsiTheme="majorHAnsi"/>
          <w:sz w:val="27"/>
          <w:szCs w:val="27"/>
          <w:lang w:val="en-GB"/>
        </w:rPr>
        <w:t>n archaeological Pompeii of industrialism, buried and abandoned under the rain of ash from falling share prices and plunging stock exchange listings</w:t>
      </w:r>
      <w:r w:rsidR="005D6CD9" w:rsidRPr="00132D0A">
        <w:rPr>
          <w:rFonts w:asciiTheme="majorHAnsi" w:hAnsiTheme="majorHAnsi"/>
          <w:sz w:val="27"/>
          <w:szCs w:val="27"/>
          <w:lang w:val="en-GB"/>
        </w:rPr>
        <w:t>.</w:t>
      </w:r>
      <w:r w:rsidR="004247D1" w:rsidRPr="00132D0A">
        <w:rPr>
          <w:rFonts w:asciiTheme="majorHAnsi" w:hAnsiTheme="majorHAnsi"/>
          <w:sz w:val="27"/>
          <w:szCs w:val="27"/>
          <w:lang w:val="en-GB"/>
        </w:rPr>
        <w:t>’</w:t>
      </w:r>
      <w:r w:rsidR="00CE245A" w:rsidRPr="00132D0A">
        <w:rPr>
          <w:rStyle w:val="Sluttnotereferanse"/>
          <w:rFonts w:asciiTheme="majorHAnsi" w:hAnsiTheme="majorHAnsi"/>
          <w:sz w:val="27"/>
          <w:szCs w:val="27"/>
          <w:lang w:val="en-GB"/>
        </w:rPr>
        <w:endnoteReference w:id="83"/>
      </w:r>
    </w:p>
    <w:p w14:paraId="738D9BD6" w14:textId="77777777" w:rsidR="00706934" w:rsidRPr="00132D0A" w:rsidRDefault="00706934" w:rsidP="00381BE0">
      <w:pPr>
        <w:ind w:firstLine="567"/>
        <w:rPr>
          <w:rFonts w:asciiTheme="majorHAnsi" w:hAnsiTheme="majorHAnsi"/>
          <w:sz w:val="27"/>
          <w:szCs w:val="27"/>
          <w:lang w:val="en-GB"/>
        </w:rPr>
      </w:pPr>
    </w:p>
    <w:p w14:paraId="6B3FDF75" w14:textId="37BD5898" w:rsidR="00706934" w:rsidRPr="00132D0A" w:rsidRDefault="00706934" w:rsidP="00A265AD">
      <w:pPr>
        <w:rPr>
          <w:rFonts w:asciiTheme="majorHAnsi" w:hAnsiTheme="majorHAnsi"/>
          <w:sz w:val="27"/>
          <w:szCs w:val="27"/>
          <w:lang w:val="en-GB"/>
        </w:rPr>
      </w:pPr>
      <w:r w:rsidRPr="00132D0A">
        <w:rPr>
          <w:rFonts w:asciiTheme="majorHAnsi" w:hAnsiTheme="majorHAnsi"/>
          <w:sz w:val="27"/>
          <w:szCs w:val="27"/>
          <w:lang w:val="en-GB"/>
        </w:rPr>
        <w:t>William Edmundson (2011):</w:t>
      </w:r>
    </w:p>
    <w:p w14:paraId="58936A8C" w14:textId="77777777" w:rsidR="00A265AD" w:rsidRPr="00132D0A" w:rsidRDefault="00A265AD" w:rsidP="00A265AD">
      <w:pPr>
        <w:rPr>
          <w:rFonts w:asciiTheme="majorHAnsi" w:hAnsiTheme="majorHAnsi"/>
          <w:sz w:val="27"/>
          <w:szCs w:val="27"/>
          <w:u w:val="single"/>
          <w:lang w:val="en-GB"/>
        </w:rPr>
      </w:pPr>
      <w:r w:rsidRPr="00132D0A">
        <w:rPr>
          <w:rFonts w:asciiTheme="majorHAnsi" w:hAnsiTheme="majorHAnsi"/>
          <w:sz w:val="27"/>
          <w:szCs w:val="27"/>
          <w:u w:val="single"/>
          <w:lang w:val="en-GB"/>
        </w:rPr>
        <w:t>The Nitrate King: A Biography of ‘Colonel’ John Thomas North</w:t>
      </w:r>
    </w:p>
    <w:p w14:paraId="35D5A09F" w14:textId="77777777" w:rsidR="00A265AD" w:rsidRPr="00132D0A" w:rsidRDefault="00A265AD" w:rsidP="00A265AD">
      <w:pPr>
        <w:rPr>
          <w:rFonts w:asciiTheme="majorHAnsi" w:hAnsiTheme="majorHAnsi"/>
          <w:sz w:val="27"/>
          <w:szCs w:val="27"/>
          <w:lang w:val="en-GB"/>
        </w:rPr>
      </w:pPr>
    </w:p>
    <w:p w14:paraId="4BB1F13E" w14:textId="77777777" w:rsidR="00706934" w:rsidRPr="00132D0A" w:rsidRDefault="00706934" w:rsidP="00381BE0">
      <w:pPr>
        <w:ind w:firstLine="567"/>
        <w:rPr>
          <w:rFonts w:asciiTheme="majorHAnsi" w:hAnsiTheme="majorHAnsi"/>
          <w:sz w:val="27"/>
          <w:szCs w:val="27"/>
          <w:lang w:val="en-GB"/>
        </w:rPr>
      </w:pPr>
    </w:p>
    <w:p w14:paraId="76EE7291" w14:textId="7B77AF58" w:rsidR="00706934" w:rsidRPr="00132D0A" w:rsidRDefault="00706934" w:rsidP="00706934">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The </w:t>
      </w:r>
      <w:r w:rsidR="004247D1" w:rsidRPr="00132D0A">
        <w:rPr>
          <w:rFonts w:asciiTheme="majorHAnsi" w:hAnsiTheme="majorHAnsi"/>
          <w:sz w:val="27"/>
          <w:szCs w:val="27"/>
          <w:lang w:val="en-GB"/>
        </w:rPr>
        <w:t>‘</w:t>
      </w:r>
      <w:r w:rsidRPr="00132D0A">
        <w:rPr>
          <w:rFonts w:asciiTheme="majorHAnsi" w:hAnsiTheme="majorHAnsi"/>
          <w:sz w:val="27"/>
          <w:szCs w:val="27"/>
          <w:lang w:val="en-GB"/>
        </w:rPr>
        <w:t>Nitrate King</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invariably uses </w:t>
      </w:r>
    </w:p>
    <w:p w14:paraId="17B57E51" w14:textId="77777777" w:rsidR="00706934" w:rsidRPr="00132D0A" w:rsidRDefault="00706934" w:rsidP="00706934">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a gold toothpick after dinner; </w:t>
      </w:r>
    </w:p>
    <w:p w14:paraId="44C08A93" w14:textId="77777777" w:rsidR="00706934" w:rsidRPr="00132D0A" w:rsidRDefault="00706934" w:rsidP="00706934">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but he is not in the habit of shaving </w:t>
      </w:r>
    </w:p>
    <w:p w14:paraId="3CCB80F6" w14:textId="77777777" w:rsidR="00706934" w:rsidRPr="00132D0A" w:rsidRDefault="00706934" w:rsidP="00706934">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with a diamond razor and he </w:t>
      </w:r>
    </w:p>
    <w:p w14:paraId="55ACE866" w14:textId="77777777" w:rsidR="00706934" w:rsidRPr="00132D0A" w:rsidRDefault="00706934" w:rsidP="00706934">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doesn’t encourage Miss North to curl </w:t>
      </w:r>
    </w:p>
    <w:p w14:paraId="29745737" w14:textId="77777777" w:rsidR="00706934" w:rsidRPr="00132D0A" w:rsidRDefault="00706934" w:rsidP="00706934">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her fringe with brand-new </w:t>
      </w:r>
    </w:p>
    <w:p w14:paraId="56E1FCD0" w14:textId="6F428F13" w:rsidR="00706934" w:rsidRPr="00132D0A" w:rsidRDefault="00706934" w:rsidP="00706934">
      <w:pPr>
        <w:ind w:firstLine="567"/>
        <w:jc w:val="center"/>
        <w:rPr>
          <w:rFonts w:asciiTheme="majorHAnsi" w:hAnsiTheme="majorHAnsi"/>
          <w:sz w:val="27"/>
          <w:szCs w:val="27"/>
          <w:lang w:val="en-GB"/>
        </w:rPr>
      </w:pPr>
      <w:r w:rsidRPr="00132D0A">
        <w:rPr>
          <w:rFonts w:asciiTheme="majorHAnsi" w:hAnsiTheme="majorHAnsi"/>
          <w:sz w:val="27"/>
          <w:szCs w:val="27"/>
          <w:lang w:val="en-GB"/>
        </w:rPr>
        <w:t>Bank of England notes</w:t>
      </w:r>
    </w:p>
    <w:p w14:paraId="6777D1A6" w14:textId="7AB2AFFB" w:rsidR="00706934" w:rsidRPr="00132D0A" w:rsidRDefault="00706934" w:rsidP="00706934">
      <w:pPr>
        <w:ind w:firstLine="567"/>
        <w:jc w:val="center"/>
        <w:rPr>
          <w:rFonts w:asciiTheme="majorHAnsi" w:hAnsiTheme="majorHAnsi"/>
          <w:sz w:val="27"/>
          <w:szCs w:val="27"/>
          <w:lang w:val="en-GB"/>
        </w:rPr>
      </w:pPr>
      <w:r w:rsidRPr="00132D0A">
        <w:rPr>
          <w:rFonts w:asciiTheme="majorHAnsi" w:hAnsiTheme="majorHAnsi"/>
          <w:sz w:val="27"/>
          <w:szCs w:val="27"/>
          <w:lang w:val="en-GB"/>
        </w:rPr>
        <w:t>HAMPSHIRE TELEGRAPH</w:t>
      </w:r>
    </w:p>
    <w:p w14:paraId="54DDE952" w14:textId="77777777" w:rsidR="001A49E1" w:rsidRPr="00132D0A" w:rsidRDefault="001A49E1" w:rsidP="00381BE0">
      <w:pPr>
        <w:ind w:firstLine="567"/>
        <w:rPr>
          <w:rFonts w:asciiTheme="majorHAnsi" w:hAnsiTheme="majorHAnsi"/>
          <w:sz w:val="27"/>
          <w:szCs w:val="27"/>
          <w:lang w:val="en-GB"/>
        </w:rPr>
      </w:pPr>
    </w:p>
    <w:p w14:paraId="468A4360" w14:textId="77777777" w:rsidR="00706934" w:rsidRPr="00132D0A" w:rsidRDefault="00706934" w:rsidP="00381BE0">
      <w:pPr>
        <w:ind w:firstLine="567"/>
        <w:rPr>
          <w:rFonts w:asciiTheme="majorHAnsi" w:hAnsiTheme="majorHAnsi"/>
          <w:sz w:val="27"/>
          <w:szCs w:val="27"/>
          <w:lang w:val="en-GB"/>
        </w:rPr>
      </w:pPr>
    </w:p>
    <w:p w14:paraId="4147A5EC" w14:textId="74B525B9" w:rsidR="00706934" w:rsidRPr="00132D0A" w:rsidRDefault="00706934">
      <w:pPr>
        <w:rPr>
          <w:rFonts w:asciiTheme="majorHAnsi" w:hAnsiTheme="majorHAnsi"/>
          <w:sz w:val="27"/>
          <w:szCs w:val="27"/>
          <w:lang w:val="en-GB"/>
        </w:rPr>
      </w:pPr>
      <w:r w:rsidRPr="00132D0A">
        <w:rPr>
          <w:rFonts w:asciiTheme="majorHAnsi" w:hAnsiTheme="majorHAnsi"/>
          <w:sz w:val="27"/>
          <w:szCs w:val="27"/>
          <w:lang w:val="en-GB"/>
        </w:rPr>
        <w:br w:type="page"/>
      </w:r>
    </w:p>
    <w:p w14:paraId="604CDE0E" w14:textId="53879390" w:rsidR="001A49E1" w:rsidRPr="00132D0A" w:rsidRDefault="001A49E1" w:rsidP="00381BE0">
      <w:pPr>
        <w:ind w:firstLine="567"/>
        <w:rPr>
          <w:rFonts w:asciiTheme="majorHAnsi" w:hAnsiTheme="majorHAnsi"/>
          <w:sz w:val="27"/>
          <w:szCs w:val="27"/>
          <w:lang w:val="en-GB"/>
        </w:rPr>
      </w:pPr>
    </w:p>
    <w:tbl>
      <w:tblPr>
        <w:tblStyle w:val="Tabellrutenett"/>
        <w:tblW w:w="0" w:type="auto"/>
        <w:tblLook w:val="04A0" w:firstRow="1" w:lastRow="0" w:firstColumn="1" w:lastColumn="0" w:noHBand="0" w:noVBand="1"/>
      </w:tblPr>
      <w:tblGrid>
        <w:gridCol w:w="4258"/>
        <w:gridCol w:w="4258"/>
      </w:tblGrid>
      <w:tr w:rsidR="00266CC0" w:rsidRPr="00132D0A" w14:paraId="0F0ED177" w14:textId="77777777" w:rsidTr="00266CC0">
        <w:tc>
          <w:tcPr>
            <w:tcW w:w="4258" w:type="dxa"/>
          </w:tcPr>
          <w:p w14:paraId="7FAB963D" w14:textId="77777777" w:rsidR="00266CC0" w:rsidRPr="00132D0A" w:rsidRDefault="00266CC0" w:rsidP="00266CC0">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74AF95B2" w14:textId="77777777" w:rsidR="00266CC0" w:rsidRPr="00132D0A" w:rsidRDefault="00266CC0" w:rsidP="00266CC0">
            <w:pPr>
              <w:rPr>
                <w:rFonts w:asciiTheme="majorHAnsi" w:hAnsiTheme="majorHAnsi"/>
                <w:sz w:val="27"/>
                <w:szCs w:val="27"/>
                <w:lang w:val="en-GB"/>
              </w:rPr>
            </w:pPr>
          </w:p>
        </w:tc>
      </w:tr>
      <w:tr w:rsidR="00266CC0" w:rsidRPr="00132D0A" w14:paraId="54DC248F" w14:textId="77777777" w:rsidTr="00266CC0">
        <w:tc>
          <w:tcPr>
            <w:tcW w:w="4258" w:type="dxa"/>
          </w:tcPr>
          <w:p w14:paraId="46868930" w14:textId="62C82BB6" w:rsidR="00266CC0" w:rsidRPr="00132D0A" w:rsidRDefault="00266CC0" w:rsidP="00266CC0">
            <w:pPr>
              <w:rPr>
                <w:rFonts w:asciiTheme="majorHAnsi" w:hAnsiTheme="majorHAnsi"/>
                <w:sz w:val="27"/>
                <w:szCs w:val="27"/>
                <w:lang w:val="en-GB"/>
              </w:rPr>
            </w:pPr>
            <w:r w:rsidRPr="00132D0A">
              <w:rPr>
                <w:rFonts w:asciiTheme="majorHAnsi" w:hAnsiTheme="majorHAnsi"/>
                <w:sz w:val="27"/>
                <w:szCs w:val="27"/>
                <w:lang w:val="en-GB"/>
              </w:rPr>
              <w:t>1818-1949</w:t>
            </w:r>
          </w:p>
        </w:tc>
        <w:tc>
          <w:tcPr>
            <w:tcW w:w="4258" w:type="dxa"/>
          </w:tcPr>
          <w:p w14:paraId="3249D0CD" w14:textId="77777777" w:rsidR="00266CC0" w:rsidRPr="00132D0A" w:rsidRDefault="00266CC0" w:rsidP="00266CC0">
            <w:pPr>
              <w:rPr>
                <w:rFonts w:asciiTheme="majorHAnsi" w:hAnsiTheme="majorHAnsi"/>
                <w:sz w:val="27"/>
                <w:szCs w:val="27"/>
                <w:lang w:val="en-GB"/>
              </w:rPr>
            </w:pPr>
          </w:p>
        </w:tc>
      </w:tr>
      <w:tr w:rsidR="00266CC0" w:rsidRPr="00132D0A" w14:paraId="6429CD3E" w14:textId="77777777" w:rsidTr="00266CC0">
        <w:tc>
          <w:tcPr>
            <w:tcW w:w="4258" w:type="dxa"/>
          </w:tcPr>
          <w:p w14:paraId="1C7364DB" w14:textId="77777777" w:rsidR="00266CC0" w:rsidRPr="00132D0A" w:rsidRDefault="00266CC0" w:rsidP="00266CC0">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11F0F669" w14:textId="77777777" w:rsidR="00266CC0" w:rsidRPr="00132D0A" w:rsidRDefault="00266CC0" w:rsidP="00266CC0">
            <w:pPr>
              <w:rPr>
                <w:rFonts w:asciiTheme="majorHAnsi" w:hAnsiTheme="majorHAnsi"/>
                <w:sz w:val="27"/>
                <w:szCs w:val="27"/>
                <w:lang w:val="en-GB"/>
              </w:rPr>
            </w:pPr>
          </w:p>
        </w:tc>
      </w:tr>
      <w:tr w:rsidR="00266CC0" w:rsidRPr="00132D0A" w14:paraId="5131E6B1" w14:textId="77777777" w:rsidTr="00266CC0">
        <w:tc>
          <w:tcPr>
            <w:tcW w:w="4258" w:type="dxa"/>
          </w:tcPr>
          <w:p w14:paraId="32B3BF15" w14:textId="3441C926" w:rsidR="00266CC0" w:rsidRPr="00132D0A" w:rsidRDefault="00266CC0" w:rsidP="00D93ECE">
            <w:pPr>
              <w:pStyle w:val="ToC1"/>
              <w:rPr>
                <w:rFonts w:asciiTheme="majorHAnsi" w:hAnsiTheme="majorHAnsi"/>
              </w:rPr>
            </w:pPr>
            <w:bookmarkStart w:id="18" w:name="_Toc347431753"/>
            <w:r w:rsidRPr="00132D0A">
              <w:t>BHOPAL</w:t>
            </w:r>
            <w:bookmarkEnd w:id="18"/>
          </w:p>
        </w:tc>
        <w:tc>
          <w:tcPr>
            <w:tcW w:w="4258" w:type="dxa"/>
          </w:tcPr>
          <w:p w14:paraId="34B65043" w14:textId="77777777" w:rsidR="00266CC0" w:rsidRPr="00132D0A" w:rsidRDefault="00266CC0" w:rsidP="00266CC0">
            <w:pPr>
              <w:rPr>
                <w:rFonts w:asciiTheme="majorHAnsi" w:hAnsiTheme="majorHAnsi"/>
                <w:sz w:val="27"/>
                <w:szCs w:val="27"/>
                <w:lang w:val="en-GB"/>
              </w:rPr>
            </w:pPr>
          </w:p>
        </w:tc>
      </w:tr>
      <w:tr w:rsidR="00266CC0" w:rsidRPr="00132D0A" w14:paraId="0B2C8C02" w14:textId="77777777" w:rsidTr="00266CC0">
        <w:trPr>
          <w:trHeight w:val="566"/>
        </w:trPr>
        <w:tc>
          <w:tcPr>
            <w:tcW w:w="4258" w:type="dxa"/>
          </w:tcPr>
          <w:p w14:paraId="026BF1AA" w14:textId="77777777" w:rsidR="00266CC0" w:rsidRPr="00132D0A" w:rsidRDefault="00266CC0" w:rsidP="00266CC0">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0222C6AD" w14:textId="77777777" w:rsidR="00266CC0" w:rsidRPr="00132D0A" w:rsidRDefault="00266CC0" w:rsidP="00266CC0">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266CC0" w:rsidRPr="00132D0A" w14:paraId="60F4E8B9" w14:textId="77777777" w:rsidTr="00266CC0">
        <w:tc>
          <w:tcPr>
            <w:tcW w:w="4258" w:type="dxa"/>
          </w:tcPr>
          <w:p w14:paraId="4703D2D5" w14:textId="5ACE7D16" w:rsidR="00266CC0" w:rsidRPr="00132D0A" w:rsidRDefault="00266CC0" w:rsidP="00266CC0">
            <w:pPr>
              <w:rPr>
                <w:rFonts w:asciiTheme="majorHAnsi" w:hAnsiTheme="majorHAnsi"/>
                <w:sz w:val="27"/>
                <w:szCs w:val="27"/>
                <w:lang w:val="en-GB"/>
              </w:rPr>
            </w:pPr>
            <w:r w:rsidRPr="00132D0A">
              <w:rPr>
                <w:rFonts w:asciiTheme="majorHAnsi" w:hAnsiTheme="majorHAnsi"/>
                <w:sz w:val="27"/>
                <w:szCs w:val="27"/>
                <w:lang w:val="en-GB"/>
              </w:rPr>
              <w:t>730,000</w:t>
            </w:r>
          </w:p>
        </w:tc>
        <w:tc>
          <w:tcPr>
            <w:tcW w:w="4258" w:type="dxa"/>
          </w:tcPr>
          <w:p w14:paraId="78BC0ABD" w14:textId="3870175C" w:rsidR="00266CC0" w:rsidRPr="00132D0A" w:rsidRDefault="00266CC0" w:rsidP="00266CC0">
            <w:pPr>
              <w:rPr>
                <w:rFonts w:asciiTheme="majorHAnsi" w:hAnsiTheme="majorHAnsi"/>
                <w:sz w:val="27"/>
                <w:szCs w:val="27"/>
                <w:lang w:val="en-GB"/>
              </w:rPr>
            </w:pPr>
            <w:r w:rsidRPr="00132D0A">
              <w:rPr>
                <w:rFonts w:asciiTheme="majorHAnsi" w:hAnsiTheme="majorHAnsi"/>
                <w:sz w:val="27"/>
                <w:szCs w:val="27"/>
                <w:lang w:val="en-GB"/>
              </w:rPr>
              <w:t>17,801</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266CC0" w:rsidRPr="00132D0A" w14:paraId="206554F6" w14:textId="77777777" w:rsidTr="00266CC0">
        <w:tc>
          <w:tcPr>
            <w:tcW w:w="4258" w:type="dxa"/>
          </w:tcPr>
          <w:p w14:paraId="18E10762" w14:textId="4202492A" w:rsidR="00266CC0" w:rsidRPr="00132D0A" w:rsidRDefault="00C519F6" w:rsidP="00266CC0">
            <w:pPr>
              <w:rPr>
                <w:rFonts w:asciiTheme="majorHAnsi" w:hAnsiTheme="majorHAnsi"/>
                <w:sz w:val="27"/>
                <w:szCs w:val="27"/>
                <w:lang w:val="en-GB"/>
              </w:rPr>
            </w:pPr>
            <w:r w:rsidRPr="00132D0A">
              <w:rPr>
                <w:rFonts w:asciiTheme="majorHAnsi" w:hAnsiTheme="majorHAnsi"/>
                <w:sz w:val="27"/>
                <w:szCs w:val="27"/>
                <w:lang w:val="en-GB"/>
              </w:rPr>
              <w:t>INDORE</w:t>
            </w:r>
          </w:p>
          <w:p w14:paraId="69070181" w14:textId="77777777" w:rsidR="00C519F6" w:rsidRPr="00132D0A" w:rsidRDefault="00C519F6" w:rsidP="00266CC0">
            <w:pPr>
              <w:rPr>
                <w:rFonts w:asciiTheme="majorHAnsi" w:hAnsiTheme="majorHAnsi"/>
                <w:sz w:val="27"/>
                <w:szCs w:val="27"/>
                <w:lang w:val="en-GB"/>
              </w:rPr>
            </w:pPr>
            <w:r w:rsidRPr="00132D0A">
              <w:rPr>
                <w:rFonts w:asciiTheme="majorHAnsi" w:hAnsiTheme="majorHAnsi"/>
                <w:sz w:val="27"/>
                <w:szCs w:val="27"/>
                <w:lang w:val="en-GB"/>
              </w:rPr>
              <w:t>GWALIOR</w:t>
            </w:r>
          </w:p>
          <w:p w14:paraId="20A6AA82" w14:textId="77777777" w:rsidR="00C519F6" w:rsidRPr="00132D0A" w:rsidRDefault="00C519F6" w:rsidP="00266CC0">
            <w:pPr>
              <w:rPr>
                <w:rFonts w:asciiTheme="majorHAnsi" w:hAnsiTheme="majorHAnsi"/>
                <w:sz w:val="27"/>
                <w:szCs w:val="27"/>
                <w:lang w:val="en-GB"/>
              </w:rPr>
            </w:pPr>
            <w:r w:rsidRPr="00132D0A">
              <w:rPr>
                <w:rFonts w:asciiTheme="majorHAnsi" w:hAnsiTheme="majorHAnsi"/>
                <w:sz w:val="27"/>
                <w:szCs w:val="27"/>
                <w:lang w:val="en-GB"/>
              </w:rPr>
              <w:t>Narmada</w:t>
            </w:r>
          </w:p>
          <w:p w14:paraId="45820797" w14:textId="77777777" w:rsidR="00C519F6" w:rsidRPr="00132D0A" w:rsidRDefault="00C519F6" w:rsidP="00266CC0">
            <w:pPr>
              <w:rPr>
                <w:rFonts w:asciiTheme="majorHAnsi" w:hAnsiTheme="majorHAnsi"/>
                <w:sz w:val="27"/>
                <w:szCs w:val="27"/>
                <w:lang w:val="en-GB"/>
              </w:rPr>
            </w:pPr>
            <w:r w:rsidRPr="00132D0A">
              <w:rPr>
                <w:rFonts w:asciiTheme="majorHAnsi" w:hAnsiTheme="majorHAnsi"/>
                <w:sz w:val="27"/>
                <w:szCs w:val="27"/>
                <w:lang w:val="en-GB"/>
              </w:rPr>
              <w:t>TONK</w:t>
            </w:r>
          </w:p>
          <w:p w14:paraId="706A758E" w14:textId="77777777" w:rsidR="00BC4CF1" w:rsidRPr="00132D0A" w:rsidRDefault="00BC4CF1" w:rsidP="00BC4CF1">
            <w:pPr>
              <w:rPr>
                <w:rFonts w:asciiTheme="majorHAnsi" w:hAnsiTheme="majorHAnsi"/>
                <w:sz w:val="27"/>
                <w:szCs w:val="27"/>
                <w:lang w:val="en-GB"/>
              </w:rPr>
            </w:pPr>
            <w:r w:rsidRPr="00132D0A">
              <w:rPr>
                <w:rFonts w:asciiTheme="majorHAnsi" w:hAnsiTheme="majorHAnsi"/>
                <w:sz w:val="27"/>
                <w:szCs w:val="27"/>
                <w:lang w:val="en-GB"/>
              </w:rPr>
              <w:t>Bhopal</w:t>
            </w:r>
          </w:p>
          <w:p w14:paraId="07C23FD2" w14:textId="77777777" w:rsidR="00C519F6" w:rsidRPr="00132D0A" w:rsidRDefault="00C519F6" w:rsidP="00266CC0">
            <w:pPr>
              <w:rPr>
                <w:rFonts w:asciiTheme="majorHAnsi" w:hAnsiTheme="majorHAnsi"/>
                <w:sz w:val="27"/>
                <w:szCs w:val="27"/>
                <w:lang w:val="en-GB"/>
              </w:rPr>
            </w:pPr>
            <w:r w:rsidRPr="00132D0A">
              <w:rPr>
                <w:rFonts w:asciiTheme="majorHAnsi" w:hAnsiTheme="majorHAnsi"/>
                <w:sz w:val="27"/>
                <w:szCs w:val="27"/>
                <w:lang w:val="en-GB"/>
              </w:rPr>
              <w:t>BHOPAL</w:t>
            </w:r>
          </w:p>
          <w:p w14:paraId="249D4F92" w14:textId="77777777" w:rsidR="00C519F6" w:rsidRPr="00132D0A" w:rsidRDefault="00C519F6" w:rsidP="00266CC0">
            <w:pPr>
              <w:rPr>
                <w:rFonts w:asciiTheme="majorHAnsi" w:hAnsiTheme="majorHAnsi"/>
                <w:sz w:val="27"/>
                <w:szCs w:val="27"/>
                <w:lang w:val="en-GB"/>
              </w:rPr>
            </w:pPr>
            <w:r w:rsidRPr="00132D0A">
              <w:rPr>
                <w:rFonts w:asciiTheme="majorHAnsi" w:hAnsiTheme="majorHAnsi"/>
                <w:sz w:val="27"/>
                <w:szCs w:val="27"/>
                <w:lang w:val="en-GB"/>
              </w:rPr>
              <w:t>GWALIOR</w:t>
            </w:r>
          </w:p>
          <w:p w14:paraId="2E90E8FC" w14:textId="6CBDA1C7" w:rsidR="00C519F6" w:rsidRPr="00132D0A" w:rsidRDefault="00C519F6" w:rsidP="00266CC0">
            <w:pPr>
              <w:rPr>
                <w:rFonts w:asciiTheme="majorHAnsi" w:hAnsiTheme="majorHAnsi"/>
                <w:sz w:val="27"/>
                <w:szCs w:val="27"/>
                <w:lang w:val="en-GB"/>
              </w:rPr>
            </w:pPr>
            <w:r w:rsidRPr="00132D0A">
              <w:rPr>
                <w:rFonts w:asciiTheme="majorHAnsi" w:hAnsiTheme="majorHAnsi"/>
                <w:sz w:val="27"/>
                <w:szCs w:val="27"/>
                <w:lang w:val="en-GB"/>
              </w:rPr>
              <w:t>BRITISH INDIA</w:t>
            </w:r>
          </w:p>
        </w:tc>
        <w:tc>
          <w:tcPr>
            <w:tcW w:w="4258" w:type="dxa"/>
          </w:tcPr>
          <w:p w14:paraId="0846D4FB" w14:textId="77777777" w:rsidR="00266CC0" w:rsidRPr="00132D0A" w:rsidRDefault="00266CC0" w:rsidP="00266CC0">
            <w:pPr>
              <w:rPr>
                <w:rFonts w:asciiTheme="majorHAnsi" w:hAnsiTheme="majorHAnsi"/>
                <w:sz w:val="27"/>
                <w:szCs w:val="27"/>
                <w:lang w:val="en-GB"/>
              </w:rPr>
            </w:pPr>
          </w:p>
        </w:tc>
      </w:tr>
    </w:tbl>
    <w:p w14:paraId="336058F7" w14:textId="77777777" w:rsidR="00266CC0" w:rsidRPr="00132D0A" w:rsidRDefault="00266CC0" w:rsidP="00381BE0">
      <w:pPr>
        <w:ind w:firstLine="567"/>
        <w:rPr>
          <w:rFonts w:asciiTheme="majorHAnsi" w:hAnsiTheme="majorHAnsi"/>
          <w:sz w:val="27"/>
          <w:szCs w:val="27"/>
          <w:lang w:val="en-GB"/>
        </w:rPr>
      </w:pPr>
    </w:p>
    <w:p w14:paraId="03FFF274" w14:textId="7A73DD91" w:rsidR="000D57BA" w:rsidRPr="00132D0A" w:rsidRDefault="00706934" w:rsidP="00266CC0">
      <w:pPr>
        <w:rPr>
          <w:rFonts w:asciiTheme="majorHAnsi" w:hAnsiTheme="majorHAnsi"/>
          <w:b/>
          <w:sz w:val="27"/>
          <w:szCs w:val="27"/>
          <w:lang w:val="en-GB"/>
        </w:rPr>
      </w:pPr>
      <w:r w:rsidRPr="00132D0A">
        <w:rPr>
          <w:rFonts w:asciiTheme="majorHAnsi" w:hAnsiTheme="majorHAnsi"/>
          <w:b/>
          <w:sz w:val="27"/>
          <w:szCs w:val="27"/>
          <w:lang w:val="en-GB"/>
        </w:rPr>
        <w:t>Burk</w:t>
      </w:r>
      <w:r w:rsidR="00BC4CF1" w:rsidRPr="00132D0A">
        <w:rPr>
          <w:rFonts w:asciiTheme="majorHAnsi" w:hAnsiTheme="majorHAnsi"/>
          <w:b/>
          <w:sz w:val="27"/>
          <w:szCs w:val="27"/>
          <w:lang w:val="en-GB"/>
        </w:rPr>
        <w:t>a-Clad P</w:t>
      </w:r>
      <w:r w:rsidR="000D57BA" w:rsidRPr="00132D0A">
        <w:rPr>
          <w:rFonts w:asciiTheme="majorHAnsi" w:hAnsiTheme="majorHAnsi"/>
          <w:b/>
          <w:sz w:val="27"/>
          <w:szCs w:val="27"/>
          <w:lang w:val="en-GB"/>
        </w:rPr>
        <w:t>rincesses</w:t>
      </w:r>
    </w:p>
    <w:p w14:paraId="591EF9F6" w14:textId="1805914C" w:rsidR="00266CC0" w:rsidRPr="00132D0A" w:rsidRDefault="004247D1" w:rsidP="00292323">
      <w:pPr>
        <w:ind w:left="567"/>
        <w:rPr>
          <w:rFonts w:asciiTheme="majorHAnsi" w:hAnsiTheme="majorHAnsi"/>
          <w:sz w:val="27"/>
          <w:szCs w:val="27"/>
          <w:lang w:val="en-GB"/>
        </w:rPr>
      </w:pPr>
      <w:r w:rsidRPr="00132D0A">
        <w:rPr>
          <w:rFonts w:asciiTheme="majorHAnsi" w:hAnsiTheme="majorHAnsi"/>
          <w:sz w:val="27"/>
          <w:szCs w:val="27"/>
          <w:lang w:val="en-GB"/>
        </w:rPr>
        <w:t>‘</w:t>
      </w:r>
      <w:r w:rsidR="00706934" w:rsidRPr="00132D0A">
        <w:rPr>
          <w:rFonts w:asciiTheme="majorHAnsi" w:hAnsiTheme="majorHAnsi"/>
          <w:sz w:val="27"/>
          <w:szCs w:val="27"/>
          <w:lang w:val="en-GB"/>
        </w:rPr>
        <w:t>We were choking and our eyes were burning. We could barely see the road through the fog, and sirens were blaring. We didn’t know where to run</w:t>
      </w:r>
      <w:r w:rsidR="00266CC0" w:rsidRPr="00132D0A">
        <w:rPr>
          <w:rFonts w:asciiTheme="majorHAnsi" w:hAnsiTheme="majorHAnsi"/>
          <w:sz w:val="27"/>
          <w:szCs w:val="27"/>
          <w:lang w:val="en-GB"/>
        </w:rPr>
        <w:t>,</w:t>
      </w:r>
      <w:r w:rsidRPr="00132D0A">
        <w:rPr>
          <w:rFonts w:asciiTheme="majorHAnsi" w:hAnsiTheme="majorHAnsi"/>
          <w:sz w:val="27"/>
          <w:szCs w:val="27"/>
          <w:lang w:val="en-GB"/>
        </w:rPr>
        <w:t>’</w:t>
      </w:r>
      <w:r w:rsidR="00706934" w:rsidRPr="00132D0A">
        <w:rPr>
          <w:rFonts w:asciiTheme="majorHAnsi" w:hAnsiTheme="majorHAnsi"/>
          <w:sz w:val="27"/>
          <w:szCs w:val="27"/>
          <w:lang w:val="en-GB"/>
        </w:rPr>
        <w:t xml:space="preserve"> </w:t>
      </w:r>
      <w:r w:rsidR="00266CC0" w:rsidRPr="00132D0A">
        <w:rPr>
          <w:rStyle w:val="Sluttnotereferanse"/>
          <w:rFonts w:asciiTheme="majorHAnsi" w:hAnsiTheme="majorHAnsi"/>
          <w:sz w:val="27"/>
          <w:szCs w:val="27"/>
          <w:lang w:val="en-GB"/>
        </w:rPr>
        <w:endnoteReference w:id="84"/>
      </w:r>
      <w:r w:rsidR="00266CC0" w:rsidRPr="00132D0A">
        <w:rPr>
          <w:rFonts w:asciiTheme="majorHAnsi" w:hAnsiTheme="majorHAnsi"/>
          <w:sz w:val="27"/>
          <w:szCs w:val="27"/>
          <w:lang w:val="en-GB"/>
        </w:rPr>
        <w:t xml:space="preserve"> says an eyewitness to the catastrophe that struck on the night of 2 to 3 December 1984, </w:t>
      </w:r>
      <w:r w:rsidR="00346CCA" w:rsidRPr="00132D0A">
        <w:rPr>
          <w:rFonts w:asciiTheme="majorHAnsi" w:hAnsiTheme="majorHAnsi"/>
          <w:sz w:val="27"/>
          <w:szCs w:val="27"/>
          <w:lang w:val="en-GB"/>
        </w:rPr>
        <w:t>bringing herostratic fame to</w:t>
      </w:r>
      <w:r w:rsidR="00C519F6" w:rsidRPr="00132D0A">
        <w:rPr>
          <w:rFonts w:asciiTheme="majorHAnsi" w:hAnsiTheme="majorHAnsi"/>
          <w:sz w:val="27"/>
          <w:szCs w:val="27"/>
          <w:lang w:val="en-GB"/>
        </w:rPr>
        <w:t xml:space="preserve"> </w:t>
      </w:r>
      <w:r w:rsidR="00266CC0" w:rsidRPr="00132D0A">
        <w:rPr>
          <w:rFonts w:asciiTheme="majorHAnsi" w:hAnsiTheme="majorHAnsi"/>
          <w:sz w:val="27"/>
          <w:szCs w:val="27"/>
          <w:lang w:val="en-GB"/>
        </w:rPr>
        <w:t>Bhopal, in India.</w:t>
      </w:r>
    </w:p>
    <w:p w14:paraId="0EE8C55E" w14:textId="77777777" w:rsidR="00266CC0" w:rsidRPr="00132D0A" w:rsidRDefault="00266CC0" w:rsidP="00266CC0">
      <w:pPr>
        <w:rPr>
          <w:rFonts w:asciiTheme="majorHAnsi" w:hAnsiTheme="majorHAnsi"/>
          <w:sz w:val="27"/>
          <w:szCs w:val="27"/>
          <w:lang w:val="en-GB"/>
        </w:rPr>
      </w:pPr>
    </w:p>
    <w:p w14:paraId="2A6B5EDE" w14:textId="0225238B" w:rsidR="00A265AD" w:rsidRPr="00132D0A" w:rsidRDefault="00266CC0" w:rsidP="00266CC0">
      <w:pPr>
        <w:rPr>
          <w:rFonts w:asciiTheme="majorHAnsi" w:hAnsiTheme="majorHAnsi"/>
          <w:sz w:val="27"/>
          <w:szCs w:val="27"/>
          <w:lang w:val="en-GB"/>
        </w:rPr>
      </w:pPr>
      <w:r w:rsidRPr="00132D0A">
        <w:rPr>
          <w:rFonts w:asciiTheme="majorHAnsi" w:hAnsiTheme="majorHAnsi"/>
          <w:sz w:val="27"/>
          <w:szCs w:val="27"/>
          <w:lang w:val="en-GB"/>
        </w:rPr>
        <w:t xml:space="preserve">A pesticide plant belonging to the American company, Union Carbide, had sprung a leak, releasing a </w:t>
      </w:r>
      <w:r w:rsidR="00384162" w:rsidRPr="00132D0A">
        <w:rPr>
          <w:rFonts w:asciiTheme="majorHAnsi" w:hAnsiTheme="majorHAnsi"/>
          <w:sz w:val="27"/>
          <w:szCs w:val="27"/>
          <w:lang w:val="en-GB"/>
        </w:rPr>
        <w:t>gigantic</w:t>
      </w:r>
      <w:r w:rsidRPr="00132D0A">
        <w:rPr>
          <w:rFonts w:asciiTheme="majorHAnsi" w:hAnsiTheme="majorHAnsi"/>
          <w:sz w:val="27"/>
          <w:szCs w:val="27"/>
          <w:lang w:val="en-GB"/>
        </w:rPr>
        <w:t xml:space="preserve"> cloud of methyl isocyanate, a corrosive, blinding poison gas. The plant </w:t>
      </w:r>
      <w:r w:rsidR="00C519F6" w:rsidRPr="00132D0A">
        <w:rPr>
          <w:rFonts w:asciiTheme="majorHAnsi" w:hAnsiTheme="majorHAnsi"/>
          <w:sz w:val="27"/>
          <w:szCs w:val="27"/>
          <w:lang w:val="en-GB"/>
        </w:rPr>
        <w:t>was</w:t>
      </w:r>
      <w:r w:rsidRPr="00132D0A">
        <w:rPr>
          <w:rFonts w:asciiTheme="majorHAnsi" w:hAnsiTheme="majorHAnsi"/>
          <w:sz w:val="27"/>
          <w:szCs w:val="27"/>
          <w:lang w:val="en-GB"/>
        </w:rPr>
        <w:t xml:space="preserve"> in the middle of a residential </w:t>
      </w:r>
      <w:r w:rsidR="00B6016F" w:rsidRPr="00132D0A">
        <w:rPr>
          <w:rFonts w:asciiTheme="majorHAnsi" w:hAnsiTheme="majorHAnsi"/>
          <w:sz w:val="27"/>
          <w:szCs w:val="27"/>
          <w:lang w:val="en-GB"/>
        </w:rPr>
        <w:t>district</w:t>
      </w:r>
      <w:r w:rsidRPr="00132D0A">
        <w:rPr>
          <w:rFonts w:asciiTheme="majorHAnsi" w:hAnsiTheme="majorHAnsi"/>
          <w:sz w:val="27"/>
          <w:szCs w:val="27"/>
          <w:lang w:val="en-GB"/>
        </w:rPr>
        <w:t xml:space="preserve"> and more than 15,000 people died in what would later be </w:t>
      </w:r>
      <w:r w:rsidR="00C519F6" w:rsidRPr="00132D0A">
        <w:rPr>
          <w:rFonts w:asciiTheme="majorHAnsi" w:hAnsiTheme="majorHAnsi"/>
          <w:sz w:val="27"/>
          <w:szCs w:val="27"/>
          <w:lang w:val="en-GB"/>
        </w:rPr>
        <w:t>judged</w:t>
      </w:r>
      <w:r w:rsidRPr="00132D0A">
        <w:rPr>
          <w:rFonts w:asciiTheme="majorHAnsi" w:hAnsiTheme="majorHAnsi"/>
          <w:sz w:val="27"/>
          <w:szCs w:val="27"/>
          <w:lang w:val="en-GB"/>
        </w:rPr>
        <w:t xml:space="preserve"> the world’s worst industrial disaster.</w:t>
      </w:r>
    </w:p>
    <w:p w14:paraId="0A3DCD0E" w14:textId="376EF0D0" w:rsidR="00266CC0" w:rsidRPr="00132D0A" w:rsidRDefault="00266CC0" w:rsidP="00A265AD">
      <w:pPr>
        <w:ind w:firstLine="567"/>
        <w:rPr>
          <w:rFonts w:asciiTheme="majorHAnsi" w:hAnsiTheme="majorHAnsi"/>
          <w:sz w:val="27"/>
          <w:szCs w:val="27"/>
          <w:lang w:val="en-GB"/>
        </w:rPr>
      </w:pPr>
      <w:r w:rsidRPr="00132D0A">
        <w:rPr>
          <w:rFonts w:asciiTheme="majorHAnsi" w:hAnsiTheme="majorHAnsi"/>
          <w:sz w:val="27"/>
          <w:szCs w:val="27"/>
          <w:lang w:val="en-GB"/>
        </w:rPr>
        <w:t xml:space="preserve">Since then, the name of Bhopal has become pretty much </w:t>
      </w:r>
      <w:r w:rsidR="00346CCA" w:rsidRPr="00132D0A">
        <w:rPr>
          <w:rFonts w:asciiTheme="majorHAnsi" w:hAnsiTheme="majorHAnsi"/>
          <w:sz w:val="27"/>
          <w:szCs w:val="27"/>
          <w:lang w:val="en-GB"/>
        </w:rPr>
        <w:t xml:space="preserve">synonymous with </w:t>
      </w:r>
      <w:r w:rsidRPr="00132D0A">
        <w:rPr>
          <w:rFonts w:asciiTheme="majorHAnsi" w:hAnsiTheme="majorHAnsi"/>
          <w:sz w:val="27"/>
          <w:szCs w:val="27"/>
          <w:lang w:val="en-GB"/>
        </w:rPr>
        <w:t xml:space="preserve">an earthly incarnation of hell. Before that fateful night, though, the name evoked quite different associations. Because it was </w:t>
      </w:r>
      <w:r w:rsidR="000E460C" w:rsidRPr="00132D0A">
        <w:rPr>
          <w:rFonts w:asciiTheme="majorHAnsi" w:hAnsiTheme="majorHAnsi"/>
          <w:sz w:val="27"/>
          <w:szCs w:val="27"/>
          <w:lang w:val="en-GB"/>
        </w:rPr>
        <w:t>here</w:t>
      </w:r>
      <w:r w:rsidRPr="00132D0A">
        <w:rPr>
          <w:rFonts w:asciiTheme="majorHAnsi" w:hAnsiTheme="majorHAnsi"/>
          <w:sz w:val="27"/>
          <w:szCs w:val="27"/>
          <w:lang w:val="en-GB"/>
        </w:rPr>
        <w:t xml:space="preserve"> that Kipling’s </w:t>
      </w:r>
      <w:r w:rsidRPr="00132D0A">
        <w:rPr>
          <w:rFonts w:asciiTheme="majorHAnsi" w:hAnsiTheme="majorHAnsi"/>
          <w:sz w:val="27"/>
          <w:szCs w:val="27"/>
          <w:u w:val="single"/>
          <w:lang w:val="en-GB"/>
        </w:rPr>
        <w:t>Jungle Book</w:t>
      </w:r>
      <w:r w:rsidRPr="00132D0A">
        <w:rPr>
          <w:rFonts w:asciiTheme="majorHAnsi" w:hAnsiTheme="majorHAnsi"/>
          <w:sz w:val="27"/>
          <w:szCs w:val="27"/>
          <w:lang w:val="en-GB"/>
        </w:rPr>
        <w:t xml:space="preserve"> </w:t>
      </w:r>
      <w:r w:rsidR="00A265AD" w:rsidRPr="00132D0A">
        <w:rPr>
          <w:rFonts w:asciiTheme="majorHAnsi" w:hAnsiTheme="majorHAnsi"/>
          <w:sz w:val="27"/>
          <w:szCs w:val="27"/>
          <w:lang w:val="en-GB"/>
        </w:rPr>
        <w:t xml:space="preserve">had </w:t>
      </w:r>
      <w:r w:rsidR="00B6016F" w:rsidRPr="00132D0A">
        <w:rPr>
          <w:rFonts w:asciiTheme="majorHAnsi" w:hAnsiTheme="majorHAnsi"/>
          <w:sz w:val="27"/>
          <w:szCs w:val="27"/>
          <w:lang w:val="en-GB"/>
        </w:rPr>
        <w:t>played out</w:t>
      </w:r>
      <w:r w:rsidRPr="00132D0A">
        <w:rPr>
          <w:rFonts w:asciiTheme="majorHAnsi" w:hAnsiTheme="majorHAnsi"/>
          <w:sz w:val="27"/>
          <w:szCs w:val="27"/>
          <w:lang w:val="en-GB"/>
        </w:rPr>
        <w:t xml:space="preserve"> a hundred years earlier, following Baloo the bear, Bagheera the panther and Mowgli the jungle boy through hot, dry summers and rainy autumn monsoon</w:t>
      </w:r>
      <w:r w:rsidR="00346CCA" w:rsidRPr="00132D0A">
        <w:rPr>
          <w:rFonts w:asciiTheme="majorHAnsi" w:hAnsiTheme="majorHAnsi"/>
          <w:sz w:val="27"/>
          <w:szCs w:val="27"/>
          <w:lang w:val="en-GB"/>
        </w:rPr>
        <w:t>s</w:t>
      </w:r>
      <w:r w:rsidRPr="00132D0A">
        <w:rPr>
          <w:rFonts w:asciiTheme="majorHAnsi" w:hAnsiTheme="majorHAnsi"/>
          <w:sz w:val="27"/>
          <w:szCs w:val="27"/>
          <w:lang w:val="en-GB"/>
        </w:rPr>
        <w:t xml:space="preserve">. Here and there small sandstone hills </w:t>
      </w:r>
      <w:r w:rsidR="00B6016F" w:rsidRPr="00132D0A">
        <w:rPr>
          <w:rFonts w:asciiTheme="majorHAnsi" w:hAnsiTheme="majorHAnsi"/>
          <w:sz w:val="27"/>
          <w:szCs w:val="27"/>
          <w:lang w:val="en-GB"/>
        </w:rPr>
        <w:t>pierce</w:t>
      </w:r>
      <w:r w:rsidRPr="00132D0A">
        <w:rPr>
          <w:rFonts w:asciiTheme="majorHAnsi" w:hAnsiTheme="majorHAnsi"/>
          <w:sz w:val="27"/>
          <w:szCs w:val="27"/>
          <w:lang w:val="en-GB"/>
        </w:rPr>
        <w:t xml:space="preserve"> the canopy of the forest. The otherwise flat landscape is intersected by rift valleys and canyons</w:t>
      </w:r>
      <w:r w:rsidR="00A265AD" w:rsidRPr="00132D0A">
        <w:rPr>
          <w:rFonts w:asciiTheme="majorHAnsi" w:hAnsiTheme="majorHAnsi"/>
          <w:sz w:val="27"/>
          <w:szCs w:val="27"/>
          <w:lang w:val="en-GB"/>
        </w:rPr>
        <w:t>,</w:t>
      </w:r>
      <w:r w:rsidRPr="00132D0A">
        <w:rPr>
          <w:rFonts w:asciiTheme="majorHAnsi" w:hAnsiTheme="majorHAnsi"/>
          <w:sz w:val="27"/>
          <w:szCs w:val="27"/>
          <w:lang w:val="en-GB"/>
        </w:rPr>
        <w:t xml:space="preserve"> with rushing rivers. </w:t>
      </w:r>
      <w:r w:rsidR="00B6016F" w:rsidRPr="00132D0A">
        <w:rPr>
          <w:rFonts w:asciiTheme="majorHAnsi" w:hAnsiTheme="majorHAnsi"/>
          <w:sz w:val="27"/>
          <w:szCs w:val="27"/>
          <w:lang w:val="en-GB"/>
        </w:rPr>
        <w:t>S</w:t>
      </w:r>
      <w:r w:rsidRPr="00132D0A">
        <w:rPr>
          <w:rFonts w:asciiTheme="majorHAnsi" w:hAnsiTheme="majorHAnsi"/>
          <w:sz w:val="27"/>
          <w:szCs w:val="27"/>
          <w:lang w:val="en-GB"/>
        </w:rPr>
        <w:t xml:space="preserve">mall villages </w:t>
      </w:r>
      <w:r w:rsidR="000E460C" w:rsidRPr="00132D0A">
        <w:rPr>
          <w:rFonts w:asciiTheme="majorHAnsi" w:hAnsiTheme="majorHAnsi"/>
          <w:sz w:val="27"/>
          <w:szCs w:val="27"/>
          <w:lang w:val="en-GB"/>
        </w:rPr>
        <w:t>of</w:t>
      </w:r>
      <w:r w:rsidRPr="00132D0A">
        <w:rPr>
          <w:rFonts w:asciiTheme="majorHAnsi" w:hAnsiTheme="majorHAnsi"/>
          <w:sz w:val="27"/>
          <w:szCs w:val="27"/>
          <w:lang w:val="en-GB"/>
        </w:rPr>
        <w:t xml:space="preserve"> mud huts</w:t>
      </w:r>
      <w:r w:rsidR="00B6016F" w:rsidRPr="00132D0A">
        <w:rPr>
          <w:rFonts w:asciiTheme="majorHAnsi" w:hAnsiTheme="majorHAnsi"/>
          <w:sz w:val="27"/>
          <w:szCs w:val="27"/>
          <w:lang w:val="en-GB"/>
        </w:rPr>
        <w:t xml:space="preserve"> lie</w:t>
      </w:r>
      <w:r w:rsidRPr="00132D0A">
        <w:rPr>
          <w:rFonts w:asciiTheme="majorHAnsi" w:hAnsiTheme="majorHAnsi"/>
          <w:sz w:val="27"/>
          <w:szCs w:val="27"/>
          <w:lang w:val="en-GB"/>
        </w:rPr>
        <w:t xml:space="preserve"> </w:t>
      </w:r>
      <w:r w:rsidR="00B6016F" w:rsidRPr="00132D0A">
        <w:rPr>
          <w:rFonts w:asciiTheme="majorHAnsi" w:hAnsiTheme="majorHAnsi"/>
          <w:sz w:val="27"/>
          <w:szCs w:val="27"/>
          <w:lang w:val="en-GB"/>
        </w:rPr>
        <w:t xml:space="preserve">in clearings </w:t>
      </w:r>
      <w:r w:rsidRPr="00132D0A">
        <w:rPr>
          <w:rFonts w:asciiTheme="majorHAnsi" w:hAnsiTheme="majorHAnsi"/>
          <w:sz w:val="27"/>
          <w:szCs w:val="27"/>
          <w:lang w:val="en-GB"/>
        </w:rPr>
        <w:t xml:space="preserve">and at the centre of it all is the beautiful thousand-year-old city of Bhopal, between its two artificial </w:t>
      </w:r>
      <w:r w:rsidR="00B6016F" w:rsidRPr="00132D0A">
        <w:rPr>
          <w:rFonts w:asciiTheme="majorHAnsi" w:hAnsiTheme="majorHAnsi"/>
          <w:sz w:val="27"/>
          <w:szCs w:val="27"/>
          <w:lang w:val="en-GB"/>
        </w:rPr>
        <w:t>lakes</w:t>
      </w:r>
      <w:r w:rsidRPr="00132D0A">
        <w:rPr>
          <w:rFonts w:asciiTheme="majorHAnsi" w:hAnsiTheme="majorHAnsi"/>
          <w:sz w:val="27"/>
          <w:szCs w:val="27"/>
          <w:lang w:val="en-GB"/>
        </w:rPr>
        <w:t>.</w:t>
      </w:r>
    </w:p>
    <w:p w14:paraId="07B63E3E" w14:textId="77777777" w:rsidR="00266CC0" w:rsidRPr="00132D0A" w:rsidRDefault="00266CC0" w:rsidP="00266CC0">
      <w:pPr>
        <w:rPr>
          <w:rFonts w:asciiTheme="majorHAnsi" w:hAnsiTheme="majorHAnsi"/>
          <w:sz w:val="27"/>
          <w:szCs w:val="27"/>
          <w:lang w:val="en-GB"/>
        </w:rPr>
      </w:pPr>
    </w:p>
    <w:p w14:paraId="11D16338" w14:textId="4F7B842C" w:rsidR="00266CC0" w:rsidRPr="00132D0A" w:rsidRDefault="000E460C" w:rsidP="00266CC0">
      <w:pPr>
        <w:rPr>
          <w:rFonts w:asciiTheme="majorHAnsi" w:hAnsiTheme="majorHAnsi"/>
          <w:sz w:val="27"/>
          <w:szCs w:val="27"/>
          <w:lang w:val="en-GB"/>
        </w:rPr>
      </w:pPr>
      <w:r w:rsidRPr="00132D0A">
        <w:rPr>
          <w:rFonts w:asciiTheme="majorHAnsi" w:hAnsiTheme="majorHAnsi"/>
          <w:sz w:val="27"/>
          <w:szCs w:val="27"/>
          <w:lang w:val="en-GB"/>
        </w:rPr>
        <w:t>Following</w:t>
      </w:r>
      <w:r w:rsidR="00266CC0" w:rsidRPr="00132D0A">
        <w:rPr>
          <w:rFonts w:asciiTheme="majorHAnsi" w:hAnsiTheme="majorHAnsi"/>
          <w:sz w:val="27"/>
          <w:szCs w:val="27"/>
          <w:lang w:val="en-GB"/>
        </w:rPr>
        <w:t xml:space="preserve"> the withdrawal of the Persian Moghul empire, Bhopal had been an autonomous monarchy for more than a hundred years </w:t>
      </w:r>
      <w:r w:rsidRPr="00132D0A">
        <w:rPr>
          <w:rFonts w:asciiTheme="majorHAnsi" w:hAnsiTheme="majorHAnsi"/>
          <w:sz w:val="27"/>
          <w:szCs w:val="27"/>
          <w:lang w:val="en-GB"/>
        </w:rPr>
        <w:t>by the time</w:t>
      </w:r>
      <w:r w:rsidR="00266CC0" w:rsidRPr="00132D0A">
        <w:rPr>
          <w:rFonts w:asciiTheme="majorHAnsi" w:hAnsiTheme="majorHAnsi"/>
          <w:sz w:val="27"/>
          <w:szCs w:val="27"/>
          <w:lang w:val="en-GB"/>
        </w:rPr>
        <w:t xml:space="preserve"> it signed a co-operation agreement with </w:t>
      </w:r>
      <w:r w:rsidR="00B6016F" w:rsidRPr="00132D0A">
        <w:rPr>
          <w:rFonts w:asciiTheme="majorHAnsi" w:hAnsiTheme="majorHAnsi"/>
          <w:sz w:val="27"/>
          <w:szCs w:val="27"/>
          <w:lang w:val="en-GB"/>
        </w:rPr>
        <w:t>the British</w:t>
      </w:r>
      <w:r w:rsidR="00266CC0" w:rsidRPr="00132D0A">
        <w:rPr>
          <w:rFonts w:asciiTheme="majorHAnsi" w:hAnsiTheme="majorHAnsi"/>
          <w:sz w:val="27"/>
          <w:szCs w:val="27"/>
          <w:lang w:val="en-GB"/>
        </w:rPr>
        <w:t xml:space="preserve"> East India Company in 1818. The </w:t>
      </w:r>
      <w:r w:rsidR="00B6016F" w:rsidRPr="00132D0A">
        <w:rPr>
          <w:rFonts w:asciiTheme="majorHAnsi" w:hAnsiTheme="majorHAnsi"/>
          <w:sz w:val="27"/>
          <w:szCs w:val="27"/>
          <w:lang w:val="en-GB"/>
        </w:rPr>
        <w:t>country</w:t>
      </w:r>
      <w:r w:rsidR="00266CC0" w:rsidRPr="00132D0A">
        <w:rPr>
          <w:rFonts w:asciiTheme="majorHAnsi" w:hAnsiTheme="majorHAnsi"/>
          <w:sz w:val="27"/>
          <w:szCs w:val="27"/>
          <w:lang w:val="en-GB"/>
        </w:rPr>
        <w:t xml:space="preserve"> was assigned the status of a princely state. Put briefly, this meant that the British would take care o</w:t>
      </w:r>
      <w:r w:rsidR="00B6016F" w:rsidRPr="00132D0A">
        <w:rPr>
          <w:rFonts w:asciiTheme="majorHAnsi" w:hAnsiTheme="majorHAnsi"/>
          <w:sz w:val="27"/>
          <w:szCs w:val="27"/>
          <w:lang w:val="en-GB"/>
        </w:rPr>
        <w:t>f all foreign policy and trade</w:t>
      </w:r>
      <w:r w:rsidR="00266CC0" w:rsidRPr="00132D0A">
        <w:rPr>
          <w:rFonts w:asciiTheme="majorHAnsi" w:hAnsiTheme="majorHAnsi"/>
          <w:sz w:val="27"/>
          <w:szCs w:val="27"/>
          <w:lang w:val="en-GB"/>
        </w:rPr>
        <w:t>, while the country would retain a small arm</w:t>
      </w:r>
      <w:r w:rsidR="000E0044" w:rsidRPr="00132D0A">
        <w:rPr>
          <w:rFonts w:asciiTheme="majorHAnsi" w:hAnsiTheme="majorHAnsi"/>
          <w:sz w:val="27"/>
          <w:szCs w:val="27"/>
          <w:lang w:val="en-GB"/>
        </w:rPr>
        <w:t>y</w:t>
      </w:r>
      <w:r w:rsidR="00266CC0" w:rsidRPr="00132D0A">
        <w:rPr>
          <w:rFonts w:asciiTheme="majorHAnsi" w:hAnsiTheme="majorHAnsi"/>
          <w:sz w:val="27"/>
          <w:szCs w:val="27"/>
          <w:lang w:val="en-GB"/>
        </w:rPr>
        <w:t xml:space="preserve">, its own flag and its own prince, </w:t>
      </w:r>
      <w:r w:rsidRPr="00132D0A">
        <w:rPr>
          <w:rFonts w:asciiTheme="majorHAnsi" w:hAnsiTheme="majorHAnsi"/>
          <w:sz w:val="27"/>
          <w:szCs w:val="27"/>
          <w:lang w:val="en-GB"/>
        </w:rPr>
        <w:t>designated according to</w:t>
      </w:r>
      <w:r w:rsidR="00266CC0" w:rsidRPr="00132D0A">
        <w:rPr>
          <w:rFonts w:asciiTheme="majorHAnsi" w:hAnsiTheme="majorHAnsi"/>
          <w:sz w:val="27"/>
          <w:szCs w:val="27"/>
          <w:lang w:val="en-GB"/>
        </w:rPr>
        <w:t xml:space="preserve"> local </w:t>
      </w:r>
      <w:r w:rsidRPr="00132D0A">
        <w:rPr>
          <w:rFonts w:asciiTheme="majorHAnsi" w:hAnsiTheme="majorHAnsi"/>
          <w:sz w:val="27"/>
          <w:szCs w:val="27"/>
          <w:lang w:val="en-GB"/>
        </w:rPr>
        <w:t>laws of inheritance</w:t>
      </w:r>
      <w:r w:rsidR="00266CC0" w:rsidRPr="00132D0A">
        <w:rPr>
          <w:rFonts w:asciiTheme="majorHAnsi" w:hAnsiTheme="majorHAnsi"/>
          <w:sz w:val="27"/>
          <w:szCs w:val="27"/>
          <w:lang w:val="en-GB"/>
        </w:rPr>
        <w:t xml:space="preserve">. </w:t>
      </w:r>
    </w:p>
    <w:p w14:paraId="74450F2A" w14:textId="78F66869" w:rsidR="00266CC0" w:rsidRPr="00132D0A" w:rsidRDefault="00266CC0" w:rsidP="00187C9A">
      <w:pPr>
        <w:ind w:firstLine="567"/>
        <w:rPr>
          <w:rFonts w:asciiTheme="majorHAnsi" w:hAnsiTheme="majorHAnsi"/>
          <w:sz w:val="27"/>
          <w:szCs w:val="27"/>
          <w:lang w:val="en-GB"/>
        </w:rPr>
      </w:pPr>
      <w:r w:rsidRPr="00132D0A">
        <w:rPr>
          <w:rFonts w:asciiTheme="majorHAnsi" w:hAnsiTheme="majorHAnsi"/>
          <w:sz w:val="27"/>
          <w:szCs w:val="27"/>
          <w:lang w:val="en-GB"/>
        </w:rPr>
        <w:t xml:space="preserve">Unlike </w:t>
      </w:r>
      <w:r w:rsidR="0015434B" w:rsidRPr="00132D0A">
        <w:rPr>
          <w:rFonts w:asciiTheme="majorHAnsi" w:hAnsiTheme="majorHAnsi"/>
          <w:sz w:val="27"/>
          <w:szCs w:val="27"/>
          <w:lang w:val="en-GB"/>
        </w:rPr>
        <w:t xml:space="preserve">in </w:t>
      </w:r>
      <w:r w:rsidRPr="00132D0A">
        <w:rPr>
          <w:rFonts w:asciiTheme="majorHAnsi" w:hAnsiTheme="majorHAnsi"/>
          <w:sz w:val="27"/>
          <w:szCs w:val="27"/>
          <w:lang w:val="en-GB"/>
        </w:rPr>
        <w:t xml:space="preserve">most of the other princely states, the </w:t>
      </w:r>
      <w:r w:rsidR="0015434B" w:rsidRPr="00132D0A">
        <w:rPr>
          <w:rFonts w:asciiTheme="majorHAnsi" w:hAnsiTheme="majorHAnsi"/>
          <w:sz w:val="27"/>
          <w:szCs w:val="27"/>
          <w:lang w:val="en-GB"/>
        </w:rPr>
        <w:t xml:space="preserve">population of Bhopal was Muslim. </w:t>
      </w:r>
      <w:r w:rsidR="000E460C" w:rsidRPr="00132D0A">
        <w:rPr>
          <w:rFonts w:asciiTheme="majorHAnsi" w:hAnsiTheme="majorHAnsi"/>
          <w:sz w:val="27"/>
          <w:szCs w:val="27"/>
          <w:lang w:val="en-GB"/>
        </w:rPr>
        <w:t>This made it</w:t>
      </w:r>
      <w:r w:rsidR="0015434B" w:rsidRPr="00132D0A">
        <w:rPr>
          <w:rFonts w:asciiTheme="majorHAnsi" w:hAnsiTheme="majorHAnsi"/>
          <w:sz w:val="27"/>
          <w:szCs w:val="27"/>
          <w:lang w:val="en-GB"/>
        </w:rPr>
        <w:t xml:space="preserve"> even more remarkable that </w:t>
      </w:r>
      <w:r w:rsidR="00187C9A" w:rsidRPr="00132D0A">
        <w:rPr>
          <w:rFonts w:asciiTheme="majorHAnsi" w:hAnsiTheme="majorHAnsi"/>
          <w:sz w:val="27"/>
          <w:szCs w:val="27"/>
          <w:lang w:val="en-GB"/>
        </w:rPr>
        <w:t>the</w:t>
      </w:r>
      <w:r w:rsidR="000E0044" w:rsidRPr="00132D0A">
        <w:rPr>
          <w:rFonts w:asciiTheme="majorHAnsi" w:hAnsiTheme="majorHAnsi"/>
          <w:sz w:val="27"/>
          <w:szCs w:val="27"/>
          <w:lang w:val="en-GB"/>
        </w:rPr>
        <w:t xml:space="preserve"> first</w:t>
      </w:r>
      <w:r w:rsidR="0015434B" w:rsidRPr="00132D0A">
        <w:rPr>
          <w:rFonts w:asciiTheme="majorHAnsi" w:hAnsiTheme="majorHAnsi"/>
          <w:sz w:val="27"/>
          <w:szCs w:val="27"/>
          <w:lang w:val="en-GB"/>
        </w:rPr>
        <w:t xml:space="preserve"> four rulers in the Begum dynasty were </w:t>
      </w:r>
      <w:r w:rsidR="00187C9A" w:rsidRPr="00132D0A">
        <w:rPr>
          <w:rFonts w:asciiTheme="majorHAnsi" w:hAnsiTheme="majorHAnsi"/>
          <w:sz w:val="27"/>
          <w:szCs w:val="27"/>
          <w:lang w:val="en-GB"/>
        </w:rPr>
        <w:t xml:space="preserve">all </w:t>
      </w:r>
      <w:r w:rsidR="0015434B" w:rsidRPr="00132D0A">
        <w:rPr>
          <w:rFonts w:asciiTheme="majorHAnsi" w:hAnsiTheme="majorHAnsi"/>
          <w:sz w:val="27"/>
          <w:szCs w:val="27"/>
          <w:lang w:val="en-GB"/>
        </w:rPr>
        <w:t>women.</w:t>
      </w:r>
    </w:p>
    <w:p w14:paraId="38989688" w14:textId="778D8FE2" w:rsidR="0015434B" w:rsidRPr="00132D0A" w:rsidRDefault="0015434B" w:rsidP="0015434B">
      <w:pPr>
        <w:ind w:firstLine="567"/>
        <w:rPr>
          <w:rFonts w:asciiTheme="majorHAnsi" w:hAnsiTheme="majorHAnsi"/>
          <w:sz w:val="27"/>
          <w:szCs w:val="27"/>
          <w:lang w:val="en-GB"/>
        </w:rPr>
      </w:pPr>
      <w:r w:rsidRPr="00132D0A">
        <w:rPr>
          <w:rFonts w:asciiTheme="majorHAnsi" w:hAnsiTheme="majorHAnsi"/>
          <w:sz w:val="27"/>
          <w:szCs w:val="27"/>
          <w:lang w:val="en-GB"/>
        </w:rPr>
        <w:t xml:space="preserve">First up was Qudsia, the pioneer princess. At eighteen years old, she insisted on taking over </w:t>
      </w:r>
      <w:r w:rsidR="00187C9A" w:rsidRPr="00132D0A">
        <w:rPr>
          <w:rFonts w:asciiTheme="majorHAnsi" w:hAnsiTheme="majorHAnsi"/>
          <w:sz w:val="27"/>
          <w:szCs w:val="27"/>
          <w:lang w:val="en-GB"/>
        </w:rPr>
        <w:t>when</w:t>
      </w:r>
      <w:r w:rsidRPr="00132D0A">
        <w:rPr>
          <w:rFonts w:asciiTheme="majorHAnsi" w:hAnsiTheme="majorHAnsi"/>
          <w:sz w:val="27"/>
          <w:szCs w:val="27"/>
          <w:lang w:val="en-GB"/>
        </w:rPr>
        <w:t xml:space="preserve"> her husband was assassinated just a few days after </w:t>
      </w:r>
      <w:r w:rsidR="000E0044" w:rsidRPr="00132D0A">
        <w:rPr>
          <w:rFonts w:asciiTheme="majorHAnsi" w:hAnsiTheme="majorHAnsi"/>
          <w:sz w:val="27"/>
          <w:szCs w:val="27"/>
          <w:lang w:val="en-GB"/>
        </w:rPr>
        <w:t xml:space="preserve">the </w:t>
      </w:r>
      <w:r w:rsidR="000E460C" w:rsidRPr="00132D0A">
        <w:rPr>
          <w:rFonts w:asciiTheme="majorHAnsi" w:hAnsiTheme="majorHAnsi"/>
          <w:sz w:val="27"/>
          <w:szCs w:val="27"/>
          <w:lang w:val="en-GB"/>
        </w:rPr>
        <w:t xml:space="preserve">establishment </w:t>
      </w:r>
      <w:r w:rsidR="00346CCA" w:rsidRPr="00132D0A">
        <w:rPr>
          <w:rFonts w:asciiTheme="majorHAnsi" w:hAnsiTheme="majorHAnsi"/>
          <w:sz w:val="27"/>
          <w:szCs w:val="27"/>
          <w:lang w:val="en-GB"/>
        </w:rPr>
        <w:t xml:space="preserve">of </w:t>
      </w:r>
      <w:r w:rsidRPr="00132D0A">
        <w:rPr>
          <w:rFonts w:asciiTheme="majorHAnsi" w:hAnsiTheme="majorHAnsi"/>
          <w:sz w:val="27"/>
          <w:szCs w:val="27"/>
          <w:lang w:val="en-GB"/>
        </w:rPr>
        <w:t xml:space="preserve">the princely state. She </w:t>
      </w:r>
      <w:r w:rsidR="000E460C" w:rsidRPr="00132D0A">
        <w:rPr>
          <w:rFonts w:asciiTheme="majorHAnsi" w:hAnsiTheme="majorHAnsi"/>
          <w:sz w:val="27"/>
          <w:szCs w:val="27"/>
          <w:lang w:val="en-GB"/>
        </w:rPr>
        <w:t>ruled</w:t>
      </w:r>
      <w:r w:rsidRPr="00132D0A">
        <w:rPr>
          <w:rFonts w:asciiTheme="majorHAnsi" w:hAnsiTheme="majorHAnsi"/>
          <w:sz w:val="27"/>
          <w:szCs w:val="27"/>
          <w:lang w:val="en-GB"/>
        </w:rPr>
        <w:t xml:space="preserve"> the country with a steady hand until 1837. She was fol</w:t>
      </w:r>
      <w:r w:rsidR="00187C9A" w:rsidRPr="00132D0A">
        <w:rPr>
          <w:rFonts w:asciiTheme="majorHAnsi" w:hAnsiTheme="majorHAnsi"/>
          <w:sz w:val="27"/>
          <w:szCs w:val="27"/>
          <w:lang w:val="en-GB"/>
        </w:rPr>
        <w:t>lowed by her daughter Sikander,</w:t>
      </w:r>
      <w:r w:rsidRPr="00132D0A">
        <w:rPr>
          <w:rFonts w:asciiTheme="majorHAnsi" w:hAnsiTheme="majorHAnsi"/>
          <w:sz w:val="27"/>
          <w:szCs w:val="27"/>
          <w:lang w:val="en-GB"/>
        </w:rPr>
        <w:t xml:space="preserve"> the warrior</w:t>
      </w:r>
      <w:r w:rsidR="00187C9A" w:rsidRPr="00132D0A">
        <w:rPr>
          <w:rFonts w:asciiTheme="majorHAnsi" w:hAnsiTheme="majorHAnsi"/>
          <w:sz w:val="27"/>
          <w:szCs w:val="27"/>
          <w:lang w:val="en-GB"/>
        </w:rPr>
        <w:t xml:space="preserve"> princess: </w:t>
      </w:r>
      <w:r w:rsidRPr="00132D0A">
        <w:rPr>
          <w:rFonts w:asciiTheme="majorHAnsi" w:hAnsiTheme="majorHAnsi"/>
          <w:sz w:val="27"/>
          <w:szCs w:val="27"/>
          <w:lang w:val="en-GB"/>
        </w:rPr>
        <w:t xml:space="preserve">a virtuoso </w:t>
      </w:r>
      <w:r w:rsidR="00187C9A" w:rsidRPr="00132D0A">
        <w:rPr>
          <w:rFonts w:asciiTheme="majorHAnsi" w:hAnsiTheme="majorHAnsi"/>
          <w:sz w:val="27"/>
          <w:szCs w:val="27"/>
          <w:lang w:val="en-GB"/>
        </w:rPr>
        <w:t>when it came to riding</w:t>
      </w:r>
      <w:r w:rsidR="00761968" w:rsidRPr="00132D0A">
        <w:rPr>
          <w:rFonts w:asciiTheme="majorHAnsi" w:hAnsiTheme="majorHAnsi"/>
          <w:sz w:val="27"/>
          <w:szCs w:val="27"/>
          <w:lang w:val="en-GB"/>
        </w:rPr>
        <w:t xml:space="preserve"> and the martial arts</w:t>
      </w:r>
      <w:r w:rsidR="00384162" w:rsidRPr="00132D0A">
        <w:rPr>
          <w:rFonts w:asciiTheme="majorHAnsi" w:hAnsiTheme="majorHAnsi"/>
          <w:sz w:val="27"/>
          <w:szCs w:val="27"/>
          <w:lang w:val="en-GB"/>
        </w:rPr>
        <w:t>, and</w:t>
      </w:r>
      <w:r w:rsidR="00187C9A" w:rsidRPr="00132D0A">
        <w:rPr>
          <w:rFonts w:asciiTheme="majorHAnsi" w:hAnsiTheme="majorHAnsi"/>
          <w:sz w:val="27"/>
          <w:szCs w:val="27"/>
          <w:lang w:val="en-GB"/>
        </w:rPr>
        <w:t xml:space="preserve"> </w:t>
      </w:r>
      <w:r w:rsidRPr="00132D0A">
        <w:rPr>
          <w:rFonts w:asciiTheme="majorHAnsi" w:hAnsiTheme="majorHAnsi"/>
          <w:sz w:val="27"/>
          <w:szCs w:val="27"/>
          <w:lang w:val="en-GB"/>
        </w:rPr>
        <w:t>commander-in-chief of the army. Many of the local imams were angered</w:t>
      </w:r>
      <w:r w:rsidR="000E460C" w:rsidRPr="00132D0A">
        <w:rPr>
          <w:rFonts w:asciiTheme="majorHAnsi" w:hAnsiTheme="majorHAnsi"/>
          <w:sz w:val="27"/>
          <w:szCs w:val="27"/>
          <w:lang w:val="en-GB"/>
        </w:rPr>
        <w:t>, because they viewed</w:t>
      </w:r>
      <w:r w:rsidRPr="00132D0A">
        <w:rPr>
          <w:rFonts w:asciiTheme="majorHAnsi" w:hAnsiTheme="majorHAnsi"/>
          <w:sz w:val="27"/>
          <w:szCs w:val="27"/>
          <w:lang w:val="en-GB"/>
        </w:rPr>
        <w:t xml:space="preserve"> female monarchs as </w:t>
      </w:r>
      <w:r w:rsidR="00795F41" w:rsidRPr="00132D0A">
        <w:rPr>
          <w:rFonts w:asciiTheme="majorHAnsi" w:hAnsiTheme="majorHAnsi"/>
          <w:sz w:val="27"/>
          <w:szCs w:val="27"/>
          <w:lang w:val="en-GB"/>
        </w:rPr>
        <w:t>un-I</w:t>
      </w:r>
      <w:r w:rsidRPr="00132D0A">
        <w:rPr>
          <w:rFonts w:asciiTheme="majorHAnsi" w:hAnsiTheme="majorHAnsi"/>
          <w:sz w:val="27"/>
          <w:szCs w:val="27"/>
          <w:lang w:val="en-GB"/>
        </w:rPr>
        <w:t>slam</w:t>
      </w:r>
      <w:r w:rsidR="00795F41" w:rsidRPr="00132D0A">
        <w:rPr>
          <w:rFonts w:asciiTheme="majorHAnsi" w:hAnsiTheme="majorHAnsi"/>
          <w:sz w:val="27"/>
          <w:szCs w:val="27"/>
          <w:lang w:val="en-GB"/>
        </w:rPr>
        <w:t>ic</w:t>
      </w:r>
      <w:r w:rsidRPr="00132D0A">
        <w:rPr>
          <w:rFonts w:asciiTheme="majorHAnsi" w:hAnsiTheme="majorHAnsi"/>
          <w:sz w:val="27"/>
          <w:szCs w:val="27"/>
          <w:lang w:val="en-GB"/>
        </w:rPr>
        <w:t xml:space="preserve">. And it didn’t improve matters that both Qudsia and Sikander refused to submit to purdah, the dress code </w:t>
      </w:r>
      <w:r w:rsidR="000E460C" w:rsidRPr="00132D0A">
        <w:rPr>
          <w:rFonts w:asciiTheme="majorHAnsi" w:hAnsiTheme="majorHAnsi"/>
          <w:sz w:val="27"/>
          <w:szCs w:val="27"/>
          <w:lang w:val="en-GB"/>
        </w:rPr>
        <w:t>that required</w:t>
      </w:r>
      <w:r w:rsidRPr="00132D0A">
        <w:rPr>
          <w:rFonts w:asciiTheme="majorHAnsi" w:hAnsiTheme="majorHAnsi"/>
          <w:sz w:val="27"/>
          <w:szCs w:val="27"/>
          <w:lang w:val="en-GB"/>
        </w:rPr>
        <w:t xml:space="preserve"> women to cover their bodies and faces. But the princesses were as honourable as they were British-friendly, so the British opted to </w:t>
      </w:r>
      <w:r w:rsidR="00245CFF" w:rsidRPr="00132D0A">
        <w:rPr>
          <w:rFonts w:asciiTheme="majorHAnsi" w:hAnsiTheme="majorHAnsi"/>
          <w:sz w:val="27"/>
          <w:szCs w:val="27"/>
          <w:lang w:val="en-GB"/>
        </w:rPr>
        <w:t>keep</w:t>
      </w:r>
      <w:r w:rsidRPr="00132D0A">
        <w:rPr>
          <w:rFonts w:asciiTheme="majorHAnsi" w:hAnsiTheme="majorHAnsi"/>
          <w:sz w:val="27"/>
          <w:szCs w:val="27"/>
          <w:lang w:val="en-GB"/>
        </w:rPr>
        <w:t xml:space="preserve"> them.</w:t>
      </w:r>
    </w:p>
    <w:p w14:paraId="6A118A2D" w14:textId="77777777" w:rsidR="0015434B" w:rsidRPr="00132D0A" w:rsidRDefault="0015434B" w:rsidP="0015434B">
      <w:pPr>
        <w:rPr>
          <w:rFonts w:asciiTheme="majorHAnsi" w:hAnsiTheme="majorHAnsi"/>
          <w:sz w:val="27"/>
          <w:szCs w:val="27"/>
          <w:lang w:val="en-GB"/>
        </w:rPr>
      </w:pPr>
    </w:p>
    <w:p w14:paraId="3DEEC93F" w14:textId="42BA3325" w:rsidR="0015434B" w:rsidRPr="00132D0A" w:rsidRDefault="000E460C" w:rsidP="0015434B">
      <w:pPr>
        <w:rPr>
          <w:rFonts w:asciiTheme="majorHAnsi" w:hAnsiTheme="majorHAnsi"/>
          <w:sz w:val="27"/>
          <w:szCs w:val="27"/>
          <w:lang w:val="en-GB"/>
        </w:rPr>
      </w:pPr>
      <w:r w:rsidRPr="00132D0A">
        <w:rPr>
          <w:rFonts w:asciiTheme="majorHAnsi" w:hAnsiTheme="majorHAnsi"/>
          <w:sz w:val="27"/>
          <w:szCs w:val="27"/>
          <w:lang w:val="en-GB"/>
        </w:rPr>
        <w:t>Sh</w:t>
      </w:r>
      <w:r w:rsidR="0015434B" w:rsidRPr="00132D0A">
        <w:rPr>
          <w:rFonts w:asciiTheme="majorHAnsi" w:hAnsiTheme="majorHAnsi"/>
          <w:sz w:val="27"/>
          <w:szCs w:val="27"/>
          <w:lang w:val="en-GB"/>
        </w:rPr>
        <w:t xml:space="preserve">ah Jahan Begum took the throne in 1860. With </w:t>
      </w:r>
      <w:r w:rsidR="00187C9A" w:rsidRPr="00132D0A">
        <w:rPr>
          <w:rFonts w:asciiTheme="majorHAnsi" w:hAnsiTheme="majorHAnsi"/>
          <w:sz w:val="27"/>
          <w:szCs w:val="27"/>
          <w:lang w:val="en-GB"/>
        </w:rPr>
        <w:t>minor</w:t>
      </w:r>
      <w:r w:rsidR="0015434B" w:rsidRPr="00132D0A">
        <w:rPr>
          <w:rFonts w:asciiTheme="majorHAnsi" w:hAnsiTheme="majorHAnsi"/>
          <w:sz w:val="27"/>
          <w:szCs w:val="27"/>
          <w:lang w:val="en-GB"/>
        </w:rPr>
        <w:t xml:space="preserve"> reservations, we could </w:t>
      </w:r>
      <w:r w:rsidRPr="00132D0A">
        <w:rPr>
          <w:rFonts w:asciiTheme="majorHAnsi" w:hAnsiTheme="majorHAnsi"/>
          <w:sz w:val="27"/>
          <w:szCs w:val="27"/>
          <w:lang w:val="en-GB"/>
        </w:rPr>
        <w:t>call</w:t>
      </w:r>
      <w:r w:rsidR="0015434B" w:rsidRPr="00132D0A">
        <w:rPr>
          <w:rFonts w:asciiTheme="majorHAnsi" w:hAnsiTheme="majorHAnsi"/>
          <w:sz w:val="27"/>
          <w:szCs w:val="27"/>
          <w:lang w:val="en-GB"/>
        </w:rPr>
        <w:t xml:space="preserve"> her the cultural princess, because she was undoubtedly interested in poetry, art and architecture. How deep </w:t>
      </w:r>
      <w:r w:rsidRPr="00132D0A">
        <w:rPr>
          <w:rFonts w:asciiTheme="majorHAnsi" w:hAnsiTheme="majorHAnsi"/>
          <w:sz w:val="27"/>
          <w:szCs w:val="27"/>
          <w:lang w:val="en-GB"/>
        </w:rPr>
        <w:t>this</w:t>
      </w:r>
      <w:r w:rsidR="0015434B"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interest </w:t>
      </w:r>
      <w:r w:rsidR="0015434B" w:rsidRPr="00132D0A">
        <w:rPr>
          <w:rFonts w:asciiTheme="majorHAnsi" w:hAnsiTheme="majorHAnsi"/>
          <w:sz w:val="27"/>
          <w:szCs w:val="27"/>
          <w:lang w:val="en-GB"/>
        </w:rPr>
        <w:t>actually went is another matter. At any rate, intensive opium farming</w:t>
      </w:r>
      <w:r w:rsidR="000E0044" w:rsidRPr="00132D0A">
        <w:rPr>
          <w:rFonts w:asciiTheme="majorHAnsi" w:hAnsiTheme="majorHAnsi"/>
          <w:sz w:val="27"/>
          <w:szCs w:val="27"/>
          <w:lang w:val="en-GB"/>
        </w:rPr>
        <w:t xml:space="preserve"> enabled her</w:t>
      </w:r>
      <w:r w:rsidR="0015434B" w:rsidRPr="00132D0A">
        <w:rPr>
          <w:rFonts w:asciiTheme="majorHAnsi" w:hAnsiTheme="majorHAnsi"/>
          <w:sz w:val="27"/>
          <w:szCs w:val="27"/>
          <w:lang w:val="en-GB"/>
        </w:rPr>
        <w:t xml:space="preserve"> to finance </w:t>
      </w:r>
      <w:r w:rsidRPr="00132D0A">
        <w:rPr>
          <w:rFonts w:asciiTheme="majorHAnsi" w:hAnsiTheme="majorHAnsi"/>
          <w:sz w:val="27"/>
          <w:szCs w:val="27"/>
          <w:lang w:val="en-GB"/>
        </w:rPr>
        <w:t xml:space="preserve">the </w:t>
      </w:r>
      <w:r w:rsidR="0015434B" w:rsidRPr="00132D0A">
        <w:rPr>
          <w:rFonts w:asciiTheme="majorHAnsi" w:hAnsiTheme="majorHAnsi"/>
          <w:sz w:val="27"/>
          <w:szCs w:val="27"/>
          <w:lang w:val="en-GB"/>
        </w:rPr>
        <w:t xml:space="preserve">construction of </w:t>
      </w:r>
      <w:r w:rsidRPr="00132D0A">
        <w:rPr>
          <w:rFonts w:asciiTheme="majorHAnsi" w:hAnsiTheme="majorHAnsi"/>
          <w:sz w:val="27"/>
          <w:szCs w:val="27"/>
          <w:lang w:val="en-GB"/>
        </w:rPr>
        <w:t>some</w:t>
      </w:r>
      <w:r w:rsidR="0015434B" w:rsidRPr="00132D0A">
        <w:rPr>
          <w:rFonts w:asciiTheme="majorHAnsi" w:hAnsiTheme="majorHAnsi"/>
          <w:sz w:val="27"/>
          <w:szCs w:val="27"/>
          <w:lang w:val="en-GB"/>
        </w:rPr>
        <w:t xml:space="preserve"> splendid buildings in and around the city.</w:t>
      </w:r>
    </w:p>
    <w:p w14:paraId="5C6C8FA6" w14:textId="56AB16D5" w:rsidR="0015434B" w:rsidRPr="00132D0A" w:rsidRDefault="0015434B" w:rsidP="0015434B">
      <w:pPr>
        <w:ind w:firstLine="567"/>
        <w:rPr>
          <w:rFonts w:asciiTheme="majorHAnsi" w:hAnsiTheme="majorHAnsi"/>
          <w:sz w:val="27"/>
          <w:szCs w:val="27"/>
          <w:lang w:val="en-GB"/>
        </w:rPr>
      </w:pPr>
      <w:r w:rsidRPr="00132D0A">
        <w:rPr>
          <w:rFonts w:asciiTheme="majorHAnsi" w:hAnsiTheme="majorHAnsi"/>
          <w:sz w:val="27"/>
          <w:szCs w:val="27"/>
          <w:lang w:val="en-GB"/>
        </w:rPr>
        <w:t xml:space="preserve">After the death of her first husband, she </w:t>
      </w:r>
      <w:r w:rsidR="000E460C" w:rsidRPr="00132D0A">
        <w:rPr>
          <w:rFonts w:asciiTheme="majorHAnsi" w:hAnsiTheme="majorHAnsi"/>
          <w:sz w:val="27"/>
          <w:szCs w:val="27"/>
          <w:lang w:val="en-GB"/>
        </w:rPr>
        <w:t>re</w:t>
      </w:r>
      <w:r w:rsidRPr="00132D0A">
        <w:rPr>
          <w:rFonts w:asciiTheme="majorHAnsi" w:hAnsiTheme="majorHAnsi"/>
          <w:sz w:val="27"/>
          <w:szCs w:val="27"/>
          <w:lang w:val="en-GB"/>
        </w:rPr>
        <w:t>married</w:t>
      </w:r>
      <w:r w:rsidR="000E460C" w:rsidRPr="00132D0A">
        <w:rPr>
          <w:rFonts w:asciiTheme="majorHAnsi" w:hAnsiTheme="majorHAnsi"/>
          <w:sz w:val="27"/>
          <w:szCs w:val="27"/>
          <w:lang w:val="en-GB"/>
        </w:rPr>
        <w:t>. Her new husband,</w:t>
      </w:r>
      <w:r w:rsidRPr="00132D0A">
        <w:rPr>
          <w:rFonts w:asciiTheme="majorHAnsi" w:hAnsiTheme="majorHAnsi"/>
          <w:sz w:val="27"/>
          <w:szCs w:val="27"/>
          <w:lang w:val="en-GB"/>
        </w:rPr>
        <w:t xml:space="preserve"> Siddiq Hasan Khan</w:t>
      </w:r>
      <w:r w:rsidR="000E460C" w:rsidRPr="00132D0A">
        <w:rPr>
          <w:rFonts w:asciiTheme="majorHAnsi" w:hAnsiTheme="majorHAnsi"/>
          <w:sz w:val="27"/>
          <w:szCs w:val="27"/>
          <w:lang w:val="en-GB"/>
        </w:rPr>
        <w:t>, o</w:t>
      </w:r>
      <w:r w:rsidRPr="00132D0A">
        <w:rPr>
          <w:rFonts w:asciiTheme="majorHAnsi" w:hAnsiTheme="majorHAnsi"/>
          <w:sz w:val="27"/>
          <w:szCs w:val="27"/>
          <w:lang w:val="en-GB"/>
        </w:rPr>
        <w:t xml:space="preserve">f Persian descent, </w:t>
      </w:r>
      <w:r w:rsidR="00245CFF" w:rsidRPr="00132D0A">
        <w:rPr>
          <w:rFonts w:asciiTheme="majorHAnsi" w:hAnsiTheme="majorHAnsi"/>
          <w:sz w:val="27"/>
          <w:szCs w:val="27"/>
          <w:lang w:val="en-GB"/>
        </w:rPr>
        <w:t>appeared</w:t>
      </w:r>
      <w:r w:rsidRPr="00132D0A">
        <w:rPr>
          <w:rFonts w:asciiTheme="majorHAnsi" w:hAnsiTheme="majorHAnsi"/>
          <w:sz w:val="27"/>
          <w:szCs w:val="27"/>
          <w:lang w:val="en-GB"/>
        </w:rPr>
        <w:t xml:space="preserve"> orthodox on matters of religion. And the princess allowed herself to be swept away. She submitted to purdah and Siddiq</w:t>
      </w:r>
      <w:r w:rsidR="00A70E6B" w:rsidRPr="00132D0A">
        <w:rPr>
          <w:rFonts w:asciiTheme="majorHAnsi" w:hAnsiTheme="majorHAnsi"/>
          <w:sz w:val="27"/>
          <w:szCs w:val="27"/>
          <w:lang w:val="en-GB"/>
        </w:rPr>
        <w:t xml:space="preserve"> </w:t>
      </w:r>
      <w:r w:rsidR="000E460C" w:rsidRPr="00132D0A">
        <w:rPr>
          <w:rFonts w:asciiTheme="majorHAnsi" w:hAnsiTheme="majorHAnsi"/>
          <w:sz w:val="27"/>
          <w:szCs w:val="27"/>
          <w:lang w:val="en-GB"/>
        </w:rPr>
        <w:t>seized</w:t>
      </w:r>
      <w:r w:rsidR="00A70E6B" w:rsidRPr="00132D0A">
        <w:rPr>
          <w:rFonts w:asciiTheme="majorHAnsi" w:hAnsiTheme="majorHAnsi"/>
          <w:sz w:val="27"/>
          <w:szCs w:val="27"/>
          <w:lang w:val="en-GB"/>
        </w:rPr>
        <w:t xml:space="preserve"> the opportunity to take over all public communication, including with the British. This increased his power and influence.</w:t>
      </w:r>
    </w:p>
    <w:p w14:paraId="65E1AD56" w14:textId="29FCB869" w:rsidR="00A70E6B" w:rsidRPr="00132D0A" w:rsidRDefault="00A70E6B" w:rsidP="0015434B">
      <w:pPr>
        <w:ind w:firstLine="567"/>
        <w:rPr>
          <w:rFonts w:asciiTheme="majorHAnsi" w:hAnsiTheme="majorHAnsi"/>
          <w:sz w:val="27"/>
          <w:szCs w:val="27"/>
          <w:lang w:val="en-GB"/>
        </w:rPr>
      </w:pPr>
      <w:r w:rsidRPr="00132D0A">
        <w:rPr>
          <w:rFonts w:asciiTheme="majorHAnsi" w:hAnsiTheme="majorHAnsi"/>
          <w:sz w:val="27"/>
          <w:szCs w:val="27"/>
          <w:lang w:val="en-GB"/>
        </w:rPr>
        <w:t>The first stamps were introduced under Shah Jahan in 1876. The motif is an octago</w:t>
      </w:r>
      <w:r w:rsidR="000E460C" w:rsidRPr="00132D0A">
        <w:rPr>
          <w:rFonts w:asciiTheme="majorHAnsi" w:hAnsiTheme="majorHAnsi"/>
          <w:sz w:val="27"/>
          <w:szCs w:val="27"/>
          <w:lang w:val="en-GB"/>
        </w:rPr>
        <w:t>n</w:t>
      </w:r>
      <w:r w:rsidRPr="00132D0A">
        <w:rPr>
          <w:rFonts w:asciiTheme="majorHAnsi" w:hAnsiTheme="majorHAnsi"/>
          <w:sz w:val="27"/>
          <w:szCs w:val="27"/>
          <w:lang w:val="en-GB"/>
        </w:rPr>
        <w:t xml:space="preserve"> representing the diamond in the princess’s ring, with her name inscribed around it. </w:t>
      </w:r>
      <w:r w:rsidR="000E460C" w:rsidRPr="00132D0A">
        <w:rPr>
          <w:rFonts w:asciiTheme="majorHAnsi" w:hAnsiTheme="majorHAnsi"/>
          <w:sz w:val="27"/>
          <w:szCs w:val="27"/>
          <w:lang w:val="en-GB"/>
        </w:rPr>
        <w:t>In</w:t>
      </w:r>
      <w:r w:rsidRPr="00132D0A">
        <w:rPr>
          <w:rFonts w:asciiTheme="majorHAnsi" w:hAnsiTheme="majorHAnsi"/>
          <w:sz w:val="27"/>
          <w:szCs w:val="27"/>
          <w:lang w:val="en-GB"/>
        </w:rPr>
        <w:t xml:space="preserve"> the twenty years</w:t>
      </w:r>
      <w:r w:rsidR="000E460C" w:rsidRPr="00132D0A">
        <w:rPr>
          <w:rFonts w:asciiTheme="majorHAnsi" w:hAnsiTheme="majorHAnsi"/>
          <w:sz w:val="27"/>
          <w:szCs w:val="27"/>
          <w:lang w:val="en-GB"/>
        </w:rPr>
        <w:t xml:space="preserve"> that follow</w:t>
      </w:r>
      <w:r w:rsidRPr="00132D0A">
        <w:rPr>
          <w:rFonts w:asciiTheme="majorHAnsi" w:hAnsiTheme="majorHAnsi"/>
          <w:sz w:val="27"/>
          <w:szCs w:val="27"/>
          <w:lang w:val="en-GB"/>
        </w:rPr>
        <w:t xml:space="preserve">, the only thing that </w:t>
      </w:r>
      <w:r w:rsidR="000E460C" w:rsidRPr="00132D0A">
        <w:rPr>
          <w:rFonts w:asciiTheme="majorHAnsi" w:hAnsiTheme="majorHAnsi"/>
          <w:sz w:val="27"/>
          <w:szCs w:val="27"/>
          <w:lang w:val="en-GB"/>
        </w:rPr>
        <w:t>changes</w:t>
      </w:r>
      <w:r w:rsidRPr="00132D0A">
        <w:rPr>
          <w:rFonts w:asciiTheme="majorHAnsi" w:hAnsiTheme="majorHAnsi"/>
          <w:sz w:val="27"/>
          <w:szCs w:val="27"/>
          <w:lang w:val="en-GB"/>
        </w:rPr>
        <w:t xml:space="preserve"> </w:t>
      </w:r>
      <w:r w:rsidR="000E0044" w:rsidRPr="00132D0A">
        <w:rPr>
          <w:rFonts w:asciiTheme="majorHAnsi" w:hAnsiTheme="majorHAnsi"/>
          <w:sz w:val="27"/>
          <w:szCs w:val="27"/>
          <w:lang w:val="en-GB"/>
        </w:rPr>
        <w:t xml:space="preserve">in the </w:t>
      </w:r>
      <w:r w:rsidR="00187C9A" w:rsidRPr="00132D0A">
        <w:rPr>
          <w:rFonts w:asciiTheme="majorHAnsi" w:hAnsiTheme="majorHAnsi"/>
          <w:sz w:val="27"/>
          <w:szCs w:val="27"/>
          <w:lang w:val="en-GB"/>
        </w:rPr>
        <w:t xml:space="preserve">different </w:t>
      </w:r>
      <w:r w:rsidR="000E0044" w:rsidRPr="00132D0A">
        <w:rPr>
          <w:rFonts w:asciiTheme="majorHAnsi" w:hAnsiTheme="majorHAnsi"/>
          <w:sz w:val="27"/>
          <w:szCs w:val="27"/>
          <w:lang w:val="en-GB"/>
        </w:rPr>
        <w:t xml:space="preserve">issues </w:t>
      </w:r>
      <w:r w:rsidRPr="00132D0A">
        <w:rPr>
          <w:rFonts w:asciiTheme="majorHAnsi" w:hAnsiTheme="majorHAnsi"/>
          <w:sz w:val="27"/>
          <w:szCs w:val="27"/>
          <w:lang w:val="en-GB"/>
        </w:rPr>
        <w:t xml:space="preserve">is the spelling. On the first </w:t>
      </w:r>
      <w:r w:rsidR="000E460C" w:rsidRPr="00132D0A">
        <w:rPr>
          <w:rFonts w:asciiTheme="majorHAnsi" w:hAnsiTheme="majorHAnsi"/>
          <w:sz w:val="27"/>
          <w:szCs w:val="27"/>
          <w:lang w:val="en-GB"/>
        </w:rPr>
        <w:t>stamps</w:t>
      </w:r>
      <w:r w:rsidRPr="00132D0A">
        <w:rPr>
          <w:rFonts w:asciiTheme="majorHAnsi" w:hAnsiTheme="majorHAnsi"/>
          <w:sz w:val="27"/>
          <w:szCs w:val="27"/>
          <w:lang w:val="en-GB"/>
        </w:rPr>
        <w:t xml:space="preserve">, </w:t>
      </w:r>
      <w:r w:rsidR="000E460C" w:rsidRPr="00132D0A">
        <w:rPr>
          <w:rFonts w:asciiTheme="majorHAnsi" w:hAnsiTheme="majorHAnsi"/>
          <w:sz w:val="27"/>
          <w:szCs w:val="27"/>
          <w:lang w:val="en-GB"/>
        </w:rPr>
        <w:t>the letters are out of order</w:t>
      </w:r>
      <w:r w:rsidRPr="00132D0A">
        <w:rPr>
          <w:rFonts w:asciiTheme="majorHAnsi" w:hAnsiTheme="majorHAnsi"/>
          <w:sz w:val="27"/>
          <w:szCs w:val="27"/>
          <w:lang w:val="en-GB"/>
        </w:rPr>
        <w:t xml:space="preserve"> and almost illegible. This is because, according to </w:t>
      </w:r>
      <w:r w:rsidR="00187C9A" w:rsidRPr="00132D0A">
        <w:rPr>
          <w:rFonts w:asciiTheme="majorHAnsi" w:hAnsiTheme="majorHAnsi"/>
          <w:sz w:val="27"/>
          <w:szCs w:val="27"/>
          <w:lang w:val="en-GB"/>
        </w:rPr>
        <w:t>Islamic</w:t>
      </w:r>
      <w:r w:rsidRPr="00132D0A">
        <w:rPr>
          <w:rFonts w:asciiTheme="majorHAnsi" w:hAnsiTheme="majorHAnsi"/>
          <w:sz w:val="27"/>
          <w:szCs w:val="27"/>
          <w:lang w:val="en-GB"/>
        </w:rPr>
        <w:t xml:space="preserve"> orthodoxy, all perfection leads to jealousy and the distortion of reality. Only Allah is perfect. On my copy</w:t>
      </w:r>
      <w:r w:rsidR="000E460C" w:rsidRPr="00132D0A">
        <w:rPr>
          <w:rFonts w:asciiTheme="majorHAnsi" w:hAnsiTheme="majorHAnsi"/>
          <w:sz w:val="27"/>
          <w:szCs w:val="27"/>
          <w:lang w:val="en-GB"/>
        </w:rPr>
        <w:t>,</w:t>
      </w:r>
      <w:r w:rsidRPr="00132D0A">
        <w:rPr>
          <w:rFonts w:asciiTheme="majorHAnsi" w:hAnsiTheme="majorHAnsi"/>
          <w:sz w:val="27"/>
          <w:szCs w:val="27"/>
          <w:lang w:val="en-GB"/>
        </w:rPr>
        <w:t xml:space="preserve"> from 1890, most of </w:t>
      </w:r>
      <w:r w:rsidR="000E460C" w:rsidRPr="00132D0A">
        <w:rPr>
          <w:rFonts w:asciiTheme="majorHAnsi" w:hAnsiTheme="majorHAnsi"/>
          <w:sz w:val="27"/>
          <w:szCs w:val="27"/>
          <w:lang w:val="en-GB"/>
        </w:rPr>
        <w:t>the letters</w:t>
      </w:r>
      <w:r w:rsidRPr="00132D0A">
        <w:rPr>
          <w:rFonts w:asciiTheme="majorHAnsi" w:hAnsiTheme="majorHAnsi"/>
          <w:sz w:val="27"/>
          <w:szCs w:val="27"/>
          <w:lang w:val="en-GB"/>
        </w:rPr>
        <w:t xml:space="preserve"> </w:t>
      </w:r>
      <w:r w:rsidR="000E460C" w:rsidRPr="00132D0A">
        <w:rPr>
          <w:rFonts w:asciiTheme="majorHAnsi" w:hAnsiTheme="majorHAnsi"/>
          <w:sz w:val="27"/>
          <w:szCs w:val="27"/>
          <w:lang w:val="en-GB"/>
        </w:rPr>
        <w:t>are</w:t>
      </w:r>
      <w:r w:rsidRPr="00132D0A">
        <w:rPr>
          <w:rFonts w:asciiTheme="majorHAnsi" w:hAnsiTheme="majorHAnsi"/>
          <w:sz w:val="27"/>
          <w:szCs w:val="27"/>
          <w:lang w:val="en-GB"/>
        </w:rPr>
        <w:t xml:space="preserve"> in the right order. And it is probably no</w:t>
      </w:r>
      <w:r w:rsidR="00187C9A" w:rsidRPr="00132D0A">
        <w:rPr>
          <w:rFonts w:asciiTheme="majorHAnsi" w:hAnsiTheme="majorHAnsi"/>
          <w:sz w:val="27"/>
          <w:szCs w:val="27"/>
          <w:lang w:val="en-GB"/>
        </w:rPr>
        <w:t>t</w:t>
      </w:r>
      <w:r w:rsidRPr="00132D0A">
        <w:rPr>
          <w:rFonts w:asciiTheme="majorHAnsi" w:hAnsiTheme="majorHAnsi"/>
          <w:sz w:val="27"/>
          <w:szCs w:val="27"/>
          <w:lang w:val="en-GB"/>
        </w:rPr>
        <w:t xml:space="preserve"> </w:t>
      </w:r>
      <w:r w:rsidR="00187C9A" w:rsidRPr="00132D0A">
        <w:rPr>
          <w:rFonts w:asciiTheme="majorHAnsi" w:hAnsiTheme="majorHAnsi"/>
          <w:sz w:val="27"/>
          <w:szCs w:val="27"/>
          <w:lang w:val="en-GB"/>
        </w:rPr>
        <w:t>by chance</w:t>
      </w:r>
      <w:r w:rsidRPr="00132D0A">
        <w:rPr>
          <w:rFonts w:asciiTheme="majorHAnsi" w:hAnsiTheme="majorHAnsi"/>
          <w:sz w:val="27"/>
          <w:szCs w:val="27"/>
          <w:lang w:val="en-GB"/>
        </w:rPr>
        <w:t xml:space="preserve"> that this happens the year after the British have removed Siddiq Hasan Khan </w:t>
      </w:r>
      <w:r w:rsidR="00187C9A" w:rsidRPr="00132D0A">
        <w:rPr>
          <w:rFonts w:asciiTheme="majorHAnsi" w:hAnsiTheme="majorHAnsi"/>
          <w:sz w:val="27"/>
          <w:szCs w:val="27"/>
          <w:lang w:val="en-GB"/>
        </w:rPr>
        <w:t>following</w:t>
      </w:r>
      <w:r w:rsidRPr="00132D0A">
        <w:rPr>
          <w:rFonts w:asciiTheme="majorHAnsi" w:hAnsiTheme="majorHAnsi"/>
          <w:sz w:val="27"/>
          <w:szCs w:val="27"/>
          <w:lang w:val="en-GB"/>
        </w:rPr>
        <w:t xml:space="preserve"> accusations of anti-colonial activities.</w:t>
      </w:r>
      <w:r w:rsidRPr="00132D0A">
        <w:rPr>
          <w:rStyle w:val="Sluttnotereferanse"/>
          <w:rFonts w:asciiTheme="majorHAnsi" w:hAnsiTheme="majorHAnsi"/>
          <w:sz w:val="27"/>
          <w:szCs w:val="27"/>
          <w:lang w:val="en-GB"/>
        </w:rPr>
        <w:endnoteReference w:id="85"/>
      </w:r>
    </w:p>
    <w:p w14:paraId="1241C191" w14:textId="2C1FF047" w:rsidR="00266CC0" w:rsidRPr="00132D0A" w:rsidRDefault="00A70E6B" w:rsidP="00381BE0">
      <w:pPr>
        <w:ind w:firstLine="567"/>
        <w:rPr>
          <w:rFonts w:asciiTheme="majorHAnsi" w:hAnsiTheme="majorHAnsi"/>
          <w:sz w:val="27"/>
          <w:szCs w:val="27"/>
          <w:lang w:val="en-GB"/>
        </w:rPr>
      </w:pPr>
      <w:r w:rsidRPr="00132D0A">
        <w:rPr>
          <w:rFonts w:asciiTheme="majorHAnsi" w:hAnsiTheme="majorHAnsi"/>
          <w:sz w:val="27"/>
          <w:szCs w:val="27"/>
          <w:lang w:val="en-GB"/>
        </w:rPr>
        <w:t>The stamps also have more to offer</w:t>
      </w:r>
      <w:r w:rsidR="000E460C" w:rsidRPr="00132D0A">
        <w:rPr>
          <w:rFonts w:asciiTheme="majorHAnsi" w:hAnsiTheme="majorHAnsi"/>
          <w:sz w:val="27"/>
          <w:szCs w:val="27"/>
          <w:lang w:val="en-GB"/>
        </w:rPr>
        <w:t>: in the white field inside the octagon an embossed figure is just about visible</w:t>
      </w:r>
      <w:r w:rsidR="00904EE3" w:rsidRPr="00132D0A">
        <w:rPr>
          <w:rFonts w:asciiTheme="majorHAnsi" w:hAnsiTheme="majorHAnsi"/>
          <w:sz w:val="27"/>
          <w:szCs w:val="27"/>
          <w:lang w:val="en-GB"/>
        </w:rPr>
        <w:t xml:space="preserve">. Again, </w:t>
      </w:r>
      <w:r w:rsidR="000E460C" w:rsidRPr="00132D0A">
        <w:rPr>
          <w:rFonts w:asciiTheme="majorHAnsi" w:hAnsiTheme="majorHAnsi"/>
          <w:sz w:val="27"/>
          <w:szCs w:val="27"/>
          <w:lang w:val="en-GB"/>
        </w:rPr>
        <w:t>it</w:t>
      </w:r>
      <w:r w:rsidR="00904EE3" w:rsidRPr="00132D0A">
        <w:rPr>
          <w:rFonts w:asciiTheme="majorHAnsi" w:hAnsiTheme="majorHAnsi"/>
          <w:sz w:val="27"/>
          <w:szCs w:val="27"/>
          <w:lang w:val="en-GB"/>
        </w:rPr>
        <w:t xml:space="preserve"> is the princess’s name, but this time in </w:t>
      </w:r>
      <w:r w:rsidR="000D57BA" w:rsidRPr="00132D0A">
        <w:rPr>
          <w:rFonts w:asciiTheme="majorHAnsi" w:hAnsiTheme="majorHAnsi"/>
          <w:sz w:val="27"/>
          <w:szCs w:val="27"/>
          <w:lang w:val="en-GB"/>
        </w:rPr>
        <w:t>Urdu</w:t>
      </w:r>
      <w:r w:rsidR="00904EE3" w:rsidRPr="00132D0A">
        <w:rPr>
          <w:rFonts w:asciiTheme="majorHAnsi" w:hAnsiTheme="majorHAnsi"/>
          <w:sz w:val="27"/>
          <w:szCs w:val="27"/>
          <w:lang w:val="en-GB"/>
        </w:rPr>
        <w:t xml:space="preserve">. The </w:t>
      </w:r>
      <w:r w:rsidR="000E460C" w:rsidRPr="00132D0A">
        <w:rPr>
          <w:rFonts w:asciiTheme="majorHAnsi" w:hAnsiTheme="majorHAnsi"/>
          <w:sz w:val="27"/>
          <w:szCs w:val="27"/>
          <w:lang w:val="en-GB"/>
        </w:rPr>
        <w:t>embossing</w:t>
      </w:r>
      <w:r w:rsidR="00904EE3" w:rsidRPr="00132D0A">
        <w:rPr>
          <w:rFonts w:asciiTheme="majorHAnsi" w:hAnsiTheme="majorHAnsi"/>
          <w:sz w:val="27"/>
          <w:szCs w:val="27"/>
          <w:lang w:val="en-GB"/>
        </w:rPr>
        <w:t xml:space="preserve"> process takes place at the castle, under the supervision of the princess, as a personal seal of validity.</w:t>
      </w:r>
      <w:r w:rsidR="000D57BA" w:rsidRPr="00132D0A">
        <w:rPr>
          <w:rStyle w:val="Sluttnotereferanse"/>
          <w:rFonts w:asciiTheme="majorHAnsi" w:hAnsiTheme="majorHAnsi"/>
          <w:sz w:val="27"/>
          <w:szCs w:val="27"/>
          <w:lang w:val="en-GB"/>
        </w:rPr>
        <w:endnoteReference w:id="86"/>
      </w:r>
      <w:r w:rsidR="000D57BA" w:rsidRPr="00132D0A">
        <w:rPr>
          <w:rFonts w:asciiTheme="majorHAnsi" w:hAnsiTheme="majorHAnsi"/>
          <w:sz w:val="27"/>
          <w:szCs w:val="27"/>
          <w:lang w:val="en-GB"/>
        </w:rPr>
        <w:t xml:space="preserve"> Note also the rough perforations. They have been </w:t>
      </w:r>
      <w:r w:rsidR="000E0044" w:rsidRPr="00132D0A">
        <w:rPr>
          <w:rFonts w:asciiTheme="majorHAnsi" w:hAnsiTheme="majorHAnsi"/>
          <w:sz w:val="27"/>
          <w:szCs w:val="27"/>
          <w:lang w:val="en-GB"/>
        </w:rPr>
        <w:t>pierced</w:t>
      </w:r>
      <w:r w:rsidR="00F951D8" w:rsidRPr="00132D0A">
        <w:rPr>
          <w:rFonts w:asciiTheme="majorHAnsi" w:hAnsiTheme="majorHAnsi"/>
          <w:sz w:val="27"/>
          <w:szCs w:val="27"/>
          <w:lang w:val="en-GB"/>
        </w:rPr>
        <w:t xml:space="preserve"> by hand using a single needle, </w:t>
      </w:r>
      <w:r w:rsidR="000E460C" w:rsidRPr="00132D0A">
        <w:rPr>
          <w:rFonts w:asciiTheme="majorHAnsi" w:hAnsiTheme="majorHAnsi"/>
          <w:sz w:val="27"/>
          <w:szCs w:val="27"/>
          <w:lang w:val="en-GB"/>
        </w:rPr>
        <w:t xml:space="preserve">hole after hole </w:t>
      </w:r>
      <w:r w:rsidR="00F951D8" w:rsidRPr="00132D0A">
        <w:rPr>
          <w:rFonts w:asciiTheme="majorHAnsi" w:hAnsiTheme="majorHAnsi"/>
          <w:sz w:val="27"/>
          <w:szCs w:val="27"/>
          <w:lang w:val="en-GB"/>
        </w:rPr>
        <w:t xml:space="preserve">in </w:t>
      </w:r>
      <w:r w:rsidR="000E460C" w:rsidRPr="00132D0A">
        <w:rPr>
          <w:rFonts w:asciiTheme="majorHAnsi" w:hAnsiTheme="majorHAnsi"/>
          <w:sz w:val="27"/>
          <w:szCs w:val="27"/>
          <w:lang w:val="en-GB"/>
        </w:rPr>
        <w:t>bundles of ten sheets at a time</w:t>
      </w:r>
      <w:r w:rsidR="00F951D8" w:rsidRPr="00132D0A">
        <w:rPr>
          <w:rFonts w:asciiTheme="majorHAnsi" w:hAnsiTheme="majorHAnsi"/>
          <w:sz w:val="27"/>
          <w:szCs w:val="27"/>
          <w:lang w:val="en-GB"/>
        </w:rPr>
        <w:t xml:space="preserve">. </w:t>
      </w:r>
      <w:r w:rsidR="00245CFF" w:rsidRPr="00132D0A">
        <w:rPr>
          <w:rFonts w:asciiTheme="majorHAnsi" w:hAnsiTheme="majorHAnsi"/>
          <w:sz w:val="27"/>
          <w:szCs w:val="27"/>
          <w:lang w:val="en-GB"/>
        </w:rPr>
        <w:t>They emanate an intense feeling of presence, influenced</w:t>
      </w:r>
      <w:r w:rsidR="00F951D8" w:rsidRPr="00132D0A">
        <w:rPr>
          <w:rFonts w:asciiTheme="majorHAnsi" w:hAnsiTheme="majorHAnsi"/>
          <w:sz w:val="27"/>
          <w:szCs w:val="27"/>
          <w:lang w:val="en-GB"/>
        </w:rPr>
        <w:t xml:space="preserve"> by </w:t>
      </w:r>
      <w:r w:rsidR="00245CFF" w:rsidRPr="00132D0A">
        <w:rPr>
          <w:rFonts w:asciiTheme="majorHAnsi" w:hAnsiTheme="majorHAnsi"/>
          <w:sz w:val="27"/>
          <w:szCs w:val="27"/>
          <w:lang w:val="en-GB"/>
        </w:rPr>
        <w:t>whether the person who</w:t>
      </w:r>
      <w:r w:rsidR="00187C9A" w:rsidRPr="00132D0A">
        <w:rPr>
          <w:rFonts w:asciiTheme="majorHAnsi" w:hAnsiTheme="majorHAnsi"/>
          <w:sz w:val="27"/>
          <w:szCs w:val="27"/>
          <w:lang w:val="en-GB"/>
        </w:rPr>
        <w:t xml:space="preserve"> made them was on form that day;</w:t>
      </w:r>
      <w:r w:rsidR="00245CFF" w:rsidRPr="00132D0A">
        <w:rPr>
          <w:rFonts w:asciiTheme="majorHAnsi" w:hAnsiTheme="majorHAnsi"/>
          <w:sz w:val="27"/>
          <w:szCs w:val="27"/>
          <w:lang w:val="en-GB"/>
        </w:rPr>
        <w:t xml:space="preserve"> </w:t>
      </w:r>
      <w:r w:rsidR="00187C9A" w:rsidRPr="00132D0A">
        <w:rPr>
          <w:rFonts w:asciiTheme="majorHAnsi" w:hAnsiTheme="majorHAnsi"/>
          <w:sz w:val="27"/>
          <w:szCs w:val="27"/>
          <w:lang w:val="en-GB"/>
        </w:rPr>
        <w:t xml:space="preserve">whether they were </w:t>
      </w:r>
      <w:r w:rsidR="00245CFF" w:rsidRPr="00132D0A">
        <w:rPr>
          <w:rFonts w:asciiTheme="majorHAnsi" w:hAnsiTheme="majorHAnsi"/>
          <w:sz w:val="27"/>
          <w:szCs w:val="27"/>
          <w:lang w:val="en-GB"/>
        </w:rPr>
        <w:t>diligent or distracted</w:t>
      </w:r>
      <w:r w:rsidR="00F951D8" w:rsidRPr="00132D0A">
        <w:rPr>
          <w:rFonts w:asciiTheme="majorHAnsi" w:hAnsiTheme="majorHAnsi"/>
          <w:sz w:val="27"/>
          <w:szCs w:val="27"/>
          <w:lang w:val="en-GB"/>
        </w:rPr>
        <w:t>.</w:t>
      </w:r>
    </w:p>
    <w:p w14:paraId="37086AC6" w14:textId="6C6686BB" w:rsidR="00A70E6B" w:rsidRPr="00132D0A" w:rsidRDefault="000778CB" w:rsidP="00381BE0">
      <w:pPr>
        <w:ind w:firstLine="567"/>
        <w:rPr>
          <w:rFonts w:asciiTheme="majorHAnsi" w:hAnsiTheme="majorHAnsi"/>
          <w:sz w:val="27"/>
          <w:szCs w:val="27"/>
          <w:lang w:val="en-GB"/>
        </w:rPr>
      </w:pPr>
      <w:r w:rsidRPr="00132D0A">
        <w:rPr>
          <w:rFonts w:asciiTheme="majorHAnsi" w:hAnsiTheme="majorHAnsi"/>
          <w:sz w:val="27"/>
          <w:szCs w:val="27"/>
          <w:lang w:val="en-GB"/>
        </w:rPr>
        <w:t>In between her</w:t>
      </w:r>
      <w:r w:rsidR="00F951D8" w:rsidRPr="00132D0A">
        <w:rPr>
          <w:rFonts w:asciiTheme="majorHAnsi" w:hAnsiTheme="majorHAnsi"/>
          <w:sz w:val="27"/>
          <w:szCs w:val="27"/>
          <w:lang w:val="en-GB"/>
        </w:rPr>
        <w:t xml:space="preserve"> tasks at the castle, Shah Jahan travelled around the princely state. She was well liked, or at least that’s the impression given in the</w:t>
      </w:r>
      <w:r w:rsidR="00AB065A" w:rsidRPr="00132D0A">
        <w:rPr>
          <w:rFonts w:asciiTheme="majorHAnsi" w:hAnsiTheme="majorHAnsi"/>
          <w:sz w:val="27"/>
          <w:szCs w:val="27"/>
          <w:lang w:val="en-GB"/>
        </w:rPr>
        <w:t xml:space="preserve"> autobiography she later wrote.</w:t>
      </w:r>
    </w:p>
    <w:p w14:paraId="5E70A6EC" w14:textId="77777777" w:rsidR="00AB065A" w:rsidRPr="00132D0A" w:rsidRDefault="00AB065A" w:rsidP="00381BE0">
      <w:pPr>
        <w:ind w:firstLine="567"/>
        <w:rPr>
          <w:rFonts w:asciiTheme="majorHAnsi" w:hAnsiTheme="majorHAnsi"/>
          <w:sz w:val="27"/>
          <w:szCs w:val="27"/>
          <w:lang w:val="en-GB"/>
        </w:rPr>
      </w:pPr>
    </w:p>
    <w:p w14:paraId="0A8CDEEE" w14:textId="6D6899E0" w:rsidR="00AB065A" w:rsidRPr="00132D0A" w:rsidRDefault="00AB065A" w:rsidP="00AB065A">
      <w:pPr>
        <w:ind w:left="567"/>
        <w:rPr>
          <w:rFonts w:asciiTheme="majorHAnsi" w:hAnsiTheme="majorHAnsi"/>
          <w:sz w:val="27"/>
          <w:szCs w:val="27"/>
          <w:lang w:val="en-GB"/>
        </w:rPr>
      </w:pPr>
      <w:r w:rsidRPr="00132D0A">
        <w:rPr>
          <w:rFonts w:asciiTheme="majorHAnsi" w:hAnsiTheme="majorHAnsi"/>
          <w:sz w:val="27"/>
          <w:szCs w:val="27"/>
          <w:lang w:val="en-GB"/>
        </w:rPr>
        <w:t>As soon as the people of a village become aware of my approach, the women come out in crowds to meet me, with their little ones in their arms, and carrying tiny bowls of water, the sprinkling of which, as they firmly believe, is to bring good fortune to their Chief and protector. As my carriage draws near, they all join together in a song of welcome.</w:t>
      </w:r>
      <w:r w:rsidRPr="00132D0A">
        <w:rPr>
          <w:rStyle w:val="Sluttnotereferanse"/>
          <w:rFonts w:asciiTheme="majorHAnsi" w:hAnsiTheme="majorHAnsi"/>
          <w:sz w:val="27"/>
          <w:szCs w:val="27"/>
          <w:lang w:val="en-GB"/>
        </w:rPr>
        <w:endnoteReference w:id="87"/>
      </w:r>
    </w:p>
    <w:p w14:paraId="78C58DF4" w14:textId="77777777" w:rsidR="00AB065A" w:rsidRPr="00132D0A" w:rsidRDefault="00AB065A" w:rsidP="00AB065A">
      <w:pPr>
        <w:ind w:left="567"/>
        <w:rPr>
          <w:rFonts w:asciiTheme="majorHAnsi" w:hAnsiTheme="majorHAnsi"/>
          <w:sz w:val="27"/>
          <w:szCs w:val="27"/>
          <w:lang w:val="en-GB"/>
        </w:rPr>
      </w:pPr>
    </w:p>
    <w:p w14:paraId="151BFA25" w14:textId="60BC01B5" w:rsidR="00AB065A" w:rsidRPr="00132D0A" w:rsidRDefault="00AB065A" w:rsidP="00AB065A">
      <w:pPr>
        <w:rPr>
          <w:rFonts w:asciiTheme="majorHAnsi" w:hAnsiTheme="majorHAnsi"/>
          <w:sz w:val="27"/>
          <w:szCs w:val="27"/>
          <w:lang w:val="en-GB"/>
        </w:rPr>
      </w:pPr>
      <w:r w:rsidRPr="00132D0A">
        <w:rPr>
          <w:rFonts w:asciiTheme="majorHAnsi" w:hAnsiTheme="majorHAnsi"/>
          <w:sz w:val="27"/>
          <w:szCs w:val="27"/>
          <w:lang w:val="en-GB"/>
        </w:rPr>
        <w:t xml:space="preserve">And then comes a passage that may, perhaps, </w:t>
      </w:r>
      <w:r w:rsidR="000778CB" w:rsidRPr="00132D0A">
        <w:rPr>
          <w:rFonts w:asciiTheme="majorHAnsi" w:hAnsiTheme="majorHAnsi"/>
          <w:sz w:val="27"/>
          <w:szCs w:val="27"/>
          <w:lang w:val="en-GB"/>
        </w:rPr>
        <w:t>lead</w:t>
      </w:r>
      <w:r w:rsidRPr="00132D0A">
        <w:rPr>
          <w:rFonts w:asciiTheme="majorHAnsi" w:hAnsiTheme="majorHAnsi"/>
          <w:sz w:val="27"/>
          <w:szCs w:val="27"/>
          <w:lang w:val="en-GB"/>
        </w:rPr>
        <w:t xml:space="preserve"> </w:t>
      </w:r>
      <w:r w:rsidR="000778CB" w:rsidRPr="00132D0A">
        <w:rPr>
          <w:rFonts w:asciiTheme="majorHAnsi" w:hAnsiTheme="majorHAnsi"/>
          <w:sz w:val="27"/>
          <w:szCs w:val="27"/>
          <w:lang w:val="en-GB"/>
        </w:rPr>
        <w:t>us</w:t>
      </w:r>
      <w:r w:rsidRPr="00132D0A">
        <w:rPr>
          <w:rFonts w:asciiTheme="majorHAnsi" w:hAnsiTheme="majorHAnsi"/>
          <w:sz w:val="27"/>
          <w:szCs w:val="27"/>
          <w:lang w:val="en-GB"/>
        </w:rPr>
        <w:t xml:space="preserve"> to take the declaration of love with a little pinch of salt. </w:t>
      </w:r>
      <w:r w:rsidR="004247D1" w:rsidRPr="00132D0A">
        <w:rPr>
          <w:rFonts w:asciiTheme="majorHAnsi" w:hAnsiTheme="majorHAnsi"/>
          <w:sz w:val="27"/>
          <w:szCs w:val="27"/>
          <w:lang w:val="en-GB"/>
        </w:rPr>
        <w:t>‘</w:t>
      </w:r>
      <w:r w:rsidRPr="00132D0A">
        <w:rPr>
          <w:rFonts w:asciiTheme="majorHAnsi" w:hAnsiTheme="majorHAnsi"/>
          <w:sz w:val="27"/>
          <w:szCs w:val="27"/>
          <w:lang w:val="en-GB"/>
        </w:rPr>
        <w:t>I acknowledge by dropping bakshish into their little water vessels.</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88"/>
      </w:r>
    </w:p>
    <w:p w14:paraId="23E8DD69" w14:textId="7BFECA26" w:rsidR="00AB065A" w:rsidRPr="00132D0A" w:rsidRDefault="00AB065A" w:rsidP="00AB065A">
      <w:pPr>
        <w:ind w:left="567"/>
        <w:rPr>
          <w:rFonts w:asciiTheme="majorHAnsi" w:hAnsiTheme="majorHAnsi"/>
          <w:sz w:val="27"/>
          <w:szCs w:val="27"/>
          <w:lang w:val="en-GB"/>
        </w:rPr>
      </w:pPr>
    </w:p>
    <w:p w14:paraId="00A74ACF" w14:textId="4C4D14BF" w:rsidR="00AB065A" w:rsidRPr="00132D0A" w:rsidRDefault="00AB065A" w:rsidP="00AB065A">
      <w:pPr>
        <w:rPr>
          <w:rFonts w:asciiTheme="majorHAnsi" w:hAnsiTheme="majorHAnsi"/>
          <w:sz w:val="27"/>
          <w:szCs w:val="27"/>
          <w:lang w:val="en-GB"/>
        </w:rPr>
      </w:pPr>
      <w:r w:rsidRPr="00132D0A">
        <w:rPr>
          <w:rFonts w:asciiTheme="majorHAnsi" w:hAnsiTheme="majorHAnsi"/>
          <w:sz w:val="27"/>
          <w:szCs w:val="27"/>
          <w:lang w:val="en-GB"/>
        </w:rPr>
        <w:t xml:space="preserve">The daughter of Shah Jahan, Kaikhusrau Jahan, took the throne in 1901. She was the social princess, known for a series of reforms that strengthened the position of women. She also established a </w:t>
      </w:r>
      <w:r w:rsidR="005333FC" w:rsidRPr="00132D0A">
        <w:rPr>
          <w:rFonts w:asciiTheme="majorHAnsi" w:hAnsiTheme="majorHAnsi"/>
          <w:sz w:val="27"/>
          <w:szCs w:val="27"/>
          <w:lang w:val="en-GB"/>
        </w:rPr>
        <w:t xml:space="preserve">legislative assembly that </w:t>
      </w:r>
      <w:r w:rsidR="00B04143" w:rsidRPr="00132D0A">
        <w:rPr>
          <w:rFonts w:asciiTheme="majorHAnsi" w:hAnsiTheme="majorHAnsi"/>
          <w:sz w:val="27"/>
          <w:szCs w:val="27"/>
          <w:lang w:val="en-GB"/>
        </w:rPr>
        <w:t xml:space="preserve">was elected by something close to a </w:t>
      </w:r>
      <w:r w:rsidR="005333FC" w:rsidRPr="00132D0A">
        <w:rPr>
          <w:rFonts w:asciiTheme="majorHAnsi" w:hAnsiTheme="majorHAnsi"/>
          <w:sz w:val="27"/>
          <w:szCs w:val="27"/>
          <w:lang w:val="en-GB"/>
        </w:rPr>
        <w:t xml:space="preserve">popular vote, and she </w:t>
      </w:r>
      <w:r w:rsidR="00187C9A" w:rsidRPr="00132D0A">
        <w:rPr>
          <w:rFonts w:asciiTheme="majorHAnsi" w:hAnsiTheme="majorHAnsi"/>
          <w:sz w:val="27"/>
          <w:szCs w:val="27"/>
          <w:lang w:val="en-GB"/>
        </w:rPr>
        <w:t>opened up</w:t>
      </w:r>
      <w:r w:rsidR="000778CB" w:rsidRPr="00132D0A">
        <w:rPr>
          <w:rFonts w:asciiTheme="majorHAnsi" w:hAnsiTheme="majorHAnsi"/>
          <w:sz w:val="27"/>
          <w:szCs w:val="27"/>
          <w:lang w:val="en-GB"/>
        </w:rPr>
        <w:t xml:space="preserve"> </w:t>
      </w:r>
      <w:r w:rsidR="005333FC" w:rsidRPr="00132D0A">
        <w:rPr>
          <w:rFonts w:asciiTheme="majorHAnsi" w:hAnsiTheme="majorHAnsi"/>
          <w:sz w:val="27"/>
          <w:szCs w:val="27"/>
          <w:lang w:val="en-GB"/>
        </w:rPr>
        <w:t>important administrative posts</w:t>
      </w:r>
      <w:r w:rsidR="00B04143" w:rsidRPr="00132D0A">
        <w:rPr>
          <w:rFonts w:asciiTheme="majorHAnsi" w:hAnsiTheme="majorHAnsi"/>
          <w:sz w:val="27"/>
          <w:szCs w:val="27"/>
          <w:lang w:val="en-GB"/>
        </w:rPr>
        <w:t xml:space="preserve"> </w:t>
      </w:r>
      <w:r w:rsidR="005333FC" w:rsidRPr="00132D0A">
        <w:rPr>
          <w:rFonts w:asciiTheme="majorHAnsi" w:hAnsiTheme="majorHAnsi"/>
          <w:sz w:val="27"/>
          <w:szCs w:val="27"/>
          <w:lang w:val="en-GB"/>
        </w:rPr>
        <w:t>to Hindus.</w:t>
      </w:r>
    </w:p>
    <w:p w14:paraId="0F4F46E7" w14:textId="0B819691" w:rsidR="005333FC" w:rsidRPr="00132D0A" w:rsidRDefault="005333FC" w:rsidP="00AF7E90">
      <w:pPr>
        <w:ind w:firstLine="567"/>
        <w:rPr>
          <w:rFonts w:asciiTheme="majorHAnsi" w:hAnsiTheme="majorHAnsi"/>
          <w:sz w:val="27"/>
          <w:szCs w:val="27"/>
          <w:lang w:val="en-GB"/>
        </w:rPr>
      </w:pPr>
      <w:r w:rsidRPr="00132D0A">
        <w:rPr>
          <w:rFonts w:asciiTheme="majorHAnsi" w:hAnsiTheme="majorHAnsi"/>
          <w:sz w:val="27"/>
          <w:szCs w:val="27"/>
          <w:lang w:val="en-GB"/>
        </w:rPr>
        <w:t>At the same time, Kai</w:t>
      </w:r>
      <w:r w:rsidR="00187C9A" w:rsidRPr="00132D0A">
        <w:rPr>
          <w:rFonts w:asciiTheme="majorHAnsi" w:hAnsiTheme="majorHAnsi"/>
          <w:sz w:val="27"/>
          <w:szCs w:val="27"/>
          <w:lang w:val="en-GB"/>
        </w:rPr>
        <w:t>k</w:t>
      </w:r>
      <w:r w:rsidRPr="00132D0A">
        <w:rPr>
          <w:rFonts w:asciiTheme="majorHAnsi" w:hAnsiTheme="majorHAnsi"/>
          <w:sz w:val="27"/>
          <w:szCs w:val="27"/>
          <w:lang w:val="en-GB"/>
        </w:rPr>
        <w:t xml:space="preserve">husrau appeared to be even more orthodox than her mother. All her decisions were communicated through a screen or through the </w:t>
      </w:r>
      <w:r w:rsidR="00D43A7D" w:rsidRPr="00132D0A">
        <w:rPr>
          <w:rFonts w:asciiTheme="majorHAnsi" w:hAnsiTheme="majorHAnsi"/>
          <w:sz w:val="27"/>
          <w:szCs w:val="27"/>
          <w:lang w:val="en-GB"/>
        </w:rPr>
        <w:t>crocheted lattice</w:t>
      </w:r>
      <w:r w:rsidRPr="00132D0A">
        <w:rPr>
          <w:rFonts w:asciiTheme="majorHAnsi" w:hAnsiTheme="majorHAnsi"/>
          <w:sz w:val="27"/>
          <w:szCs w:val="27"/>
          <w:lang w:val="en-GB"/>
        </w:rPr>
        <w:t xml:space="preserve"> of a burka. </w:t>
      </w:r>
      <w:r w:rsidR="009138F9" w:rsidRPr="00132D0A">
        <w:rPr>
          <w:rFonts w:asciiTheme="majorHAnsi" w:hAnsiTheme="majorHAnsi"/>
          <w:sz w:val="27"/>
          <w:szCs w:val="27"/>
          <w:lang w:val="en-GB"/>
        </w:rPr>
        <w:t xml:space="preserve">But this wasn’t just a matter of religion: </w:t>
      </w:r>
      <w:r w:rsidR="00AF7E90" w:rsidRPr="00132D0A">
        <w:rPr>
          <w:rFonts w:asciiTheme="majorHAnsi" w:hAnsiTheme="majorHAnsi"/>
          <w:sz w:val="27"/>
          <w:szCs w:val="27"/>
          <w:lang w:val="en-GB"/>
        </w:rPr>
        <w:t>it</w:t>
      </w:r>
      <w:r w:rsidR="009138F9" w:rsidRPr="00132D0A">
        <w:rPr>
          <w:rFonts w:asciiTheme="majorHAnsi" w:hAnsiTheme="majorHAnsi"/>
          <w:sz w:val="27"/>
          <w:szCs w:val="27"/>
          <w:lang w:val="en-GB"/>
        </w:rPr>
        <w:t xml:space="preserve"> also </w:t>
      </w:r>
      <w:r w:rsidR="00384162" w:rsidRPr="00132D0A">
        <w:rPr>
          <w:rFonts w:asciiTheme="majorHAnsi" w:hAnsiTheme="majorHAnsi"/>
          <w:sz w:val="27"/>
          <w:szCs w:val="27"/>
          <w:lang w:val="en-GB"/>
        </w:rPr>
        <w:t>limited the extent to which</w:t>
      </w:r>
      <w:r w:rsidR="000E0044" w:rsidRPr="00132D0A">
        <w:rPr>
          <w:rFonts w:asciiTheme="majorHAnsi" w:hAnsiTheme="majorHAnsi"/>
          <w:sz w:val="27"/>
          <w:szCs w:val="27"/>
          <w:lang w:val="en-GB"/>
        </w:rPr>
        <w:t xml:space="preserve"> her</w:t>
      </w:r>
      <w:r w:rsidR="00AF7E90" w:rsidRPr="00132D0A">
        <w:rPr>
          <w:rFonts w:asciiTheme="majorHAnsi" w:hAnsiTheme="majorHAnsi"/>
          <w:sz w:val="27"/>
          <w:szCs w:val="27"/>
          <w:lang w:val="en-GB"/>
        </w:rPr>
        <w:t xml:space="preserve"> many male adversaries, from local aristocrats to delegates of the British colonial administration</w:t>
      </w:r>
      <w:r w:rsidR="000E0044" w:rsidRPr="00132D0A">
        <w:rPr>
          <w:rFonts w:asciiTheme="majorHAnsi" w:hAnsiTheme="majorHAnsi"/>
          <w:sz w:val="27"/>
          <w:szCs w:val="27"/>
          <w:lang w:val="en-GB"/>
        </w:rPr>
        <w:t xml:space="preserve">, </w:t>
      </w:r>
      <w:r w:rsidR="00384162" w:rsidRPr="00132D0A">
        <w:rPr>
          <w:rFonts w:asciiTheme="majorHAnsi" w:hAnsiTheme="majorHAnsi"/>
          <w:sz w:val="27"/>
          <w:szCs w:val="27"/>
          <w:lang w:val="en-GB"/>
        </w:rPr>
        <w:t>could</w:t>
      </w:r>
      <w:r w:rsidR="000E0044" w:rsidRPr="00132D0A">
        <w:rPr>
          <w:rFonts w:asciiTheme="majorHAnsi" w:hAnsiTheme="majorHAnsi"/>
          <w:sz w:val="27"/>
          <w:szCs w:val="27"/>
          <w:lang w:val="en-GB"/>
        </w:rPr>
        <w:t xml:space="preserve"> exercise domination techniques</w:t>
      </w:r>
      <w:r w:rsidR="00AF7E90" w:rsidRPr="00132D0A">
        <w:rPr>
          <w:rFonts w:asciiTheme="majorHAnsi" w:hAnsiTheme="majorHAnsi"/>
          <w:sz w:val="27"/>
          <w:szCs w:val="27"/>
          <w:lang w:val="en-GB"/>
        </w:rPr>
        <w:t>.</w:t>
      </w:r>
    </w:p>
    <w:p w14:paraId="7C4176DB" w14:textId="77777777" w:rsidR="00AF7E90" w:rsidRPr="00132D0A" w:rsidRDefault="00AF7E90" w:rsidP="00AB065A">
      <w:pPr>
        <w:rPr>
          <w:rFonts w:asciiTheme="majorHAnsi" w:hAnsiTheme="majorHAnsi"/>
          <w:sz w:val="27"/>
          <w:szCs w:val="27"/>
          <w:lang w:val="en-GB"/>
        </w:rPr>
      </w:pPr>
    </w:p>
    <w:p w14:paraId="7679A2DF" w14:textId="7C0CE563" w:rsidR="00AF7E90" w:rsidRPr="00132D0A" w:rsidRDefault="00AF7E90" w:rsidP="00D43A7D">
      <w:pPr>
        <w:ind w:left="567"/>
        <w:rPr>
          <w:rFonts w:asciiTheme="majorHAnsi" w:hAnsiTheme="majorHAnsi"/>
          <w:sz w:val="27"/>
          <w:szCs w:val="27"/>
          <w:lang w:val="en-GB"/>
        </w:rPr>
      </w:pPr>
      <w:r w:rsidRPr="00132D0A">
        <w:rPr>
          <w:rFonts w:asciiTheme="majorHAnsi" w:hAnsiTheme="majorHAnsi"/>
          <w:sz w:val="27"/>
          <w:szCs w:val="27"/>
          <w:lang w:val="en-GB"/>
        </w:rPr>
        <w:t xml:space="preserve">[1890: Barely visible embossed relief of </w:t>
      </w:r>
      <w:r w:rsidR="000E0044" w:rsidRPr="00132D0A">
        <w:rPr>
          <w:rFonts w:asciiTheme="majorHAnsi" w:hAnsiTheme="majorHAnsi"/>
          <w:sz w:val="27"/>
          <w:szCs w:val="27"/>
          <w:lang w:val="en-GB"/>
        </w:rPr>
        <w:t>Shah</w:t>
      </w:r>
      <w:r w:rsidRPr="00132D0A">
        <w:rPr>
          <w:rFonts w:asciiTheme="majorHAnsi" w:hAnsiTheme="majorHAnsi"/>
          <w:sz w:val="27"/>
          <w:szCs w:val="27"/>
          <w:lang w:val="en-GB"/>
        </w:rPr>
        <w:t xml:space="preserve"> Jahan’s name, framed by the octagonal diamond in her ring.]</w:t>
      </w:r>
    </w:p>
    <w:p w14:paraId="2DF69802" w14:textId="77777777" w:rsidR="00AF7E90" w:rsidRPr="00132D0A" w:rsidRDefault="00AF7E90" w:rsidP="00AB065A">
      <w:pPr>
        <w:rPr>
          <w:rFonts w:asciiTheme="majorHAnsi" w:hAnsiTheme="majorHAnsi"/>
          <w:sz w:val="27"/>
          <w:szCs w:val="27"/>
          <w:lang w:val="en-GB"/>
        </w:rPr>
      </w:pPr>
    </w:p>
    <w:p w14:paraId="6C7C3B60" w14:textId="6B864E78" w:rsidR="00420518" w:rsidRPr="00132D0A" w:rsidRDefault="00AF7E90" w:rsidP="00420518">
      <w:pPr>
        <w:ind w:firstLine="567"/>
        <w:rPr>
          <w:rFonts w:asciiTheme="majorHAnsi" w:hAnsiTheme="majorHAnsi"/>
          <w:sz w:val="27"/>
          <w:szCs w:val="27"/>
          <w:lang w:val="en-GB"/>
        </w:rPr>
      </w:pPr>
      <w:r w:rsidRPr="00132D0A">
        <w:rPr>
          <w:rFonts w:asciiTheme="majorHAnsi" w:hAnsiTheme="majorHAnsi"/>
          <w:sz w:val="27"/>
          <w:szCs w:val="27"/>
          <w:lang w:val="en-GB"/>
        </w:rPr>
        <w:t>When Kaikhusrau ab</w:t>
      </w:r>
      <w:r w:rsidR="003D2A85" w:rsidRPr="00132D0A">
        <w:rPr>
          <w:rFonts w:asciiTheme="majorHAnsi" w:hAnsiTheme="majorHAnsi"/>
          <w:sz w:val="27"/>
          <w:szCs w:val="27"/>
          <w:lang w:val="en-GB"/>
        </w:rPr>
        <w:t>dicated in 1926, allowing her so</w:t>
      </w:r>
      <w:r w:rsidRPr="00132D0A">
        <w:rPr>
          <w:rFonts w:asciiTheme="majorHAnsi" w:hAnsiTheme="majorHAnsi"/>
          <w:sz w:val="27"/>
          <w:szCs w:val="27"/>
          <w:lang w:val="en-GB"/>
        </w:rPr>
        <w:t xml:space="preserve">n Hamidullah Khan to take the throne, she was breaking with a </w:t>
      </w:r>
      <w:r w:rsidR="003D2A85" w:rsidRPr="00132D0A">
        <w:rPr>
          <w:rFonts w:asciiTheme="majorHAnsi" w:hAnsiTheme="majorHAnsi"/>
          <w:sz w:val="27"/>
          <w:szCs w:val="27"/>
          <w:lang w:val="en-GB"/>
        </w:rPr>
        <w:t>hundred-year</w:t>
      </w:r>
      <w:r w:rsidRPr="00132D0A">
        <w:rPr>
          <w:rFonts w:asciiTheme="majorHAnsi" w:hAnsiTheme="majorHAnsi"/>
          <w:sz w:val="27"/>
          <w:szCs w:val="27"/>
          <w:lang w:val="en-GB"/>
        </w:rPr>
        <w:t xml:space="preserve"> tradition of </w:t>
      </w:r>
      <w:r w:rsidR="003D2A85" w:rsidRPr="00132D0A">
        <w:rPr>
          <w:rFonts w:asciiTheme="majorHAnsi" w:hAnsiTheme="majorHAnsi"/>
          <w:sz w:val="27"/>
          <w:szCs w:val="27"/>
          <w:lang w:val="en-GB"/>
        </w:rPr>
        <w:t xml:space="preserve">queenly rulers. The odd thing is that we have no idea what any of them looked like. The first two </w:t>
      </w:r>
      <w:r w:rsidR="000778CB" w:rsidRPr="00132D0A">
        <w:rPr>
          <w:rFonts w:asciiTheme="majorHAnsi" w:hAnsiTheme="majorHAnsi"/>
          <w:sz w:val="27"/>
          <w:szCs w:val="27"/>
          <w:lang w:val="en-GB"/>
        </w:rPr>
        <w:t>ruled</w:t>
      </w:r>
      <w:r w:rsidR="003D2A85" w:rsidRPr="00132D0A">
        <w:rPr>
          <w:rFonts w:asciiTheme="majorHAnsi" w:hAnsiTheme="majorHAnsi"/>
          <w:sz w:val="27"/>
          <w:szCs w:val="27"/>
          <w:lang w:val="en-GB"/>
        </w:rPr>
        <w:t xml:space="preserve"> before the </w:t>
      </w:r>
      <w:r w:rsidR="000778CB" w:rsidRPr="00132D0A">
        <w:rPr>
          <w:rFonts w:asciiTheme="majorHAnsi" w:hAnsiTheme="majorHAnsi"/>
          <w:sz w:val="27"/>
          <w:szCs w:val="27"/>
          <w:lang w:val="en-GB"/>
        </w:rPr>
        <w:t>age</w:t>
      </w:r>
      <w:r w:rsidR="003D2A85" w:rsidRPr="00132D0A">
        <w:rPr>
          <w:rFonts w:asciiTheme="majorHAnsi" w:hAnsiTheme="majorHAnsi"/>
          <w:sz w:val="27"/>
          <w:szCs w:val="27"/>
          <w:lang w:val="en-GB"/>
        </w:rPr>
        <w:t xml:space="preserve"> of the camera, and the last two wore the veil. We know a great deal more about their husbands, all of whom were chosen after painstaking scrutiny by mother or daughter. And </w:t>
      </w:r>
      <w:r w:rsidR="000778CB" w:rsidRPr="00132D0A">
        <w:rPr>
          <w:rFonts w:asciiTheme="majorHAnsi" w:hAnsiTheme="majorHAnsi"/>
          <w:sz w:val="27"/>
          <w:szCs w:val="27"/>
          <w:lang w:val="en-GB"/>
        </w:rPr>
        <w:t>all</w:t>
      </w:r>
      <w:r w:rsidR="009B0F90" w:rsidRPr="00132D0A">
        <w:rPr>
          <w:rFonts w:asciiTheme="majorHAnsi" w:hAnsiTheme="majorHAnsi"/>
          <w:sz w:val="27"/>
          <w:szCs w:val="27"/>
          <w:lang w:val="en-GB"/>
        </w:rPr>
        <w:t xml:space="preserve"> of them without exception were</w:t>
      </w:r>
      <w:r w:rsidR="003D2A85" w:rsidRPr="00132D0A">
        <w:rPr>
          <w:rFonts w:asciiTheme="majorHAnsi" w:hAnsiTheme="majorHAnsi"/>
          <w:sz w:val="27"/>
          <w:szCs w:val="27"/>
          <w:lang w:val="en-GB"/>
        </w:rPr>
        <w:t xml:space="preserve"> extremely handsome princ</w:t>
      </w:r>
      <w:r w:rsidR="009B0F90" w:rsidRPr="00132D0A">
        <w:rPr>
          <w:rFonts w:asciiTheme="majorHAnsi" w:hAnsiTheme="majorHAnsi"/>
          <w:sz w:val="27"/>
          <w:szCs w:val="27"/>
          <w:lang w:val="en-GB"/>
        </w:rPr>
        <w:t>es</w:t>
      </w:r>
      <w:r w:rsidR="003B0BB6" w:rsidRPr="00132D0A">
        <w:rPr>
          <w:rFonts w:asciiTheme="majorHAnsi" w:hAnsiTheme="majorHAnsi"/>
          <w:sz w:val="27"/>
          <w:szCs w:val="27"/>
          <w:lang w:val="en-GB"/>
        </w:rPr>
        <w:t xml:space="preserve"> with glittering almond eyes:</w:t>
      </w:r>
      <w:r w:rsidR="003D2A85" w:rsidRPr="00132D0A">
        <w:rPr>
          <w:rFonts w:asciiTheme="majorHAnsi" w:hAnsiTheme="majorHAnsi"/>
          <w:sz w:val="27"/>
          <w:szCs w:val="27"/>
          <w:lang w:val="en-GB"/>
        </w:rPr>
        <w:t xml:space="preserve"> </w:t>
      </w:r>
      <w:r w:rsidR="00132D0A">
        <w:rPr>
          <w:rFonts w:asciiTheme="majorHAnsi" w:hAnsiTheme="majorHAnsi"/>
          <w:sz w:val="27"/>
          <w:szCs w:val="27"/>
          <w:lang w:val="en-GB"/>
        </w:rPr>
        <w:t>fitting</w:t>
      </w:r>
      <w:r w:rsidR="003D4F8F" w:rsidRPr="00132D0A">
        <w:rPr>
          <w:rFonts w:asciiTheme="majorHAnsi" w:hAnsiTheme="majorHAnsi"/>
          <w:sz w:val="27"/>
          <w:szCs w:val="27"/>
          <w:lang w:val="en-GB"/>
        </w:rPr>
        <w:t xml:space="preserve"> providers of </w:t>
      </w:r>
      <w:r w:rsidR="009B0F90" w:rsidRPr="00132D0A">
        <w:rPr>
          <w:rFonts w:asciiTheme="majorHAnsi" w:hAnsiTheme="majorHAnsi"/>
          <w:sz w:val="27"/>
          <w:szCs w:val="27"/>
          <w:lang w:val="en-GB"/>
        </w:rPr>
        <w:t>divine</w:t>
      </w:r>
      <w:r w:rsidR="00D43A7D" w:rsidRPr="00132D0A">
        <w:rPr>
          <w:rFonts w:asciiTheme="majorHAnsi" w:hAnsiTheme="majorHAnsi"/>
          <w:sz w:val="27"/>
          <w:szCs w:val="27"/>
          <w:lang w:val="en-GB"/>
        </w:rPr>
        <w:t xml:space="preserve"> bedtime delight</w:t>
      </w:r>
      <w:r w:rsidR="000E0044" w:rsidRPr="00132D0A">
        <w:rPr>
          <w:rFonts w:asciiTheme="majorHAnsi" w:hAnsiTheme="majorHAnsi"/>
          <w:sz w:val="27"/>
          <w:szCs w:val="27"/>
          <w:lang w:val="en-GB"/>
        </w:rPr>
        <w:t xml:space="preserve"> </w:t>
      </w:r>
      <w:r w:rsidR="003B0BB6" w:rsidRPr="00132D0A">
        <w:rPr>
          <w:rFonts w:asciiTheme="majorHAnsi" w:hAnsiTheme="majorHAnsi"/>
          <w:sz w:val="27"/>
          <w:szCs w:val="27"/>
          <w:lang w:val="en-GB"/>
        </w:rPr>
        <w:t>or</w:t>
      </w:r>
      <w:r w:rsidR="00420518" w:rsidRPr="00132D0A">
        <w:rPr>
          <w:rFonts w:asciiTheme="majorHAnsi" w:hAnsiTheme="majorHAnsi"/>
          <w:sz w:val="27"/>
          <w:szCs w:val="27"/>
          <w:lang w:val="en-GB"/>
        </w:rPr>
        <w:t xml:space="preserve"> </w:t>
      </w:r>
      <w:r w:rsidR="003D4F8F" w:rsidRPr="00132D0A">
        <w:rPr>
          <w:rFonts w:asciiTheme="majorHAnsi" w:hAnsiTheme="majorHAnsi"/>
          <w:sz w:val="27"/>
          <w:szCs w:val="27"/>
          <w:lang w:val="en-GB"/>
        </w:rPr>
        <w:t>first-class</w:t>
      </w:r>
      <w:r w:rsidR="00384162" w:rsidRPr="00132D0A">
        <w:rPr>
          <w:rFonts w:asciiTheme="majorHAnsi" w:hAnsiTheme="majorHAnsi"/>
          <w:sz w:val="27"/>
          <w:szCs w:val="27"/>
          <w:lang w:val="en-GB"/>
        </w:rPr>
        <w:t xml:space="preserve"> </w:t>
      </w:r>
      <w:r w:rsidR="009B0F90" w:rsidRPr="00132D0A">
        <w:rPr>
          <w:rFonts w:asciiTheme="majorHAnsi" w:hAnsiTheme="majorHAnsi"/>
          <w:sz w:val="27"/>
          <w:szCs w:val="27"/>
          <w:lang w:val="en-GB"/>
        </w:rPr>
        <w:t>decoration for</w:t>
      </w:r>
      <w:r w:rsidR="000778CB" w:rsidRPr="00132D0A">
        <w:rPr>
          <w:rFonts w:asciiTheme="majorHAnsi" w:hAnsiTheme="majorHAnsi"/>
          <w:sz w:val="27"/>
          <w:szCs w:val="27"/>
          <w:lang w:val="en-GB"/>
        </w:rPr>
        <w:t xml:space="preserve"> the royal</w:t>
      </w:r>
      <w:r w:rsidR="00420518" w:rsidRPr="00132D0A">
        <w:rPr>
          <w:rFonts w:asciiTheme="majorHAnsi" w:hAnsiTheme="majorHAnsi"/>
          <w:sz w:val="27"/>
          <w:szCs w:val="27"/>
          <w:lang w:val="en-GB"/>
        </w:rPr>
        <w:t xml:space="preserve"> </w:t>
      </w:r>
      <w:r w:rsidR="00F430D4" w:rsidRPr="00132D0A">
        <w:rPr>
          <w:rFonts w:asciiTheme="majorHAnsi" w:hAnsiTheme="majorHAnsi"/>
          <w:sz w:val="27"/>
          <w:szCs w:val="27"/>
          <w:lang w:val="en-GB"/>
        </w:rPr>
        <w:t>couch</w:t>
      </w:r>
      <w:r w:rsidR="000E0044" w:rsidRPr="00132D0A">
        <w:rPr>
          <w:rFonts w:asciiTheme="majorHAnsi" w:hAnsiTheme="majorHAnsi"/>
          <w:sz w:val="27"/>
          <w:szCs w:val="27"/>
          <w:lang w:val="en-GB"/>
        </w:rPr>
        <w:t>, clad</w:t>
      </w:r>
      <w:r w:rsidR="00C17592" w:rsidRPr="00132D0A">
        <w:rPr>
          <w:rFonts w:asciiTheme="majorHAnsi" w:hAnsiTheme="majorHAnsi"/>
          <w:sz w:val="27"/>
          <w:szCs w:val="27"/>
          <w:lang w:val="en-GB"/>
        </w:rPr>
        <w:t xml:space="preserve"> in</w:t>
      </w:r>
      <w:r w:rsidR="000778CB" w:rsidRPr="00132D0A">
        <w:rPr>
          <w:rFonts w:asciiTheme="majorHAnsi" w:hAnsiTheme="majorHAnsi"/>
          <w:sz w:val="27"/>
          <w:szCs w:val="27"/>
          <w:lang w:val="en-GB"/>
        </w:rPr>
        <w:t xml:space="preserve"> </w:t>
      </w:r>
      <w:r w:rsidR="00420518" w:rsidRPr="00132D0A">
        <w:rPr>
          <w:rFonts w:asciiTheme="majorHAnsi" w:hAnsiTheme="majorHAnsi"/>
          <w:sz w:val="27"/>
          <w:szCs w:val="27"/>
          <w:lang w:val="en-GB"/>
        </w:rPr>
        <w:t xml:space="preserve">velvet and silk. </w:t>
      </w:r>
      <w:r w:rsidR="003B0BB6" w:rsidRPr="00132D0A">
        <w:rPr>
          <w:rFonts w:asciiTheme="majorHAnsi" w:hAnsiTheme="majorHAnsi"/>
          <w:sz w:val="27"/>
          <w:szCs w:val="27"/>
          <w:lang w:val="en-GB"/>
        </w:rPr>
        <w:t>T</w:t>
      </w:r>
      <w:r w:rsidR="00420518" w:rsidRPr="00132D0A">
        <w:rPr>
          <w:rFonts w:asciiTheme="majorHAnsi" w:hAnsiTheme="majorHAnsi"/>
          <w:sz w:val="27"/>
          <w:szCs w:val="27"/>
          <w:lang w:val="en-GB"/>
        </w:rPr>
        <w:t>he princesses’ efforts certainly paid off.</w:t>
      </w:r>
    </w:p>
    <w:p w14:paraId="5CF229C5" w14:textId="77777777" w:rsidR="00420518" w:rsidRPr="00132D0A" w:rsidRDefault="00420518" w:rsidP="00420518">
      <w:pPr>
        <w:ind w:firstLine="567"/>
        <w:rPr>
          <w:rFonts w:asciiTheme="majorHAnsi" w:hAnsiTheme="majorHAnsi"/>
          <w:sz w:val="27"/>
          <w:szCs w:val="27"/>
          <w:lang w:val="en-GB"/>
        </w:rPr>
      </w:pPr>
    </w:p>
    <w:p w14:paraId="1CEB1C7D" w14:textId="6F0F6B57" w:rsidR="00420518" w:rsidRPr="00132D0A" w:rsidRDefault="00420518" w:rsidP="00420518">
      <w:pPr>
        <w:rPr>
          <w:rFonts w:asciiTheme="majorHAnsi" w:hAnsiTheme="majorHAnsi"/>
          <w:sz w:val="27"/>
          <w:szCs w:val="27"/>
          <w:lang w:val="en-GB"/>
        </w:rPr>
      </w:pPr>
      <w:r w:rsidRPr="00132D0A">
        <w:rPr>
          <w:rFonts w:asciiTheme="majorHAnsi" w:hAnsiTheme="majorHAnsi"/>
          <w:sz w:val="27"/>
          <w:szCs w:val="27"/>
          <w:lang w:val="en-GB"/>
        </w:rPr>
        <w:t xml:space="preserve">After the British withdrew from the Indian continent in 1947, Prince Hamidullah Khan demanded full independence for Bhopal, but had to give in after massive local protests. Bhopal was </w:t>
      </w:r>
      <w:r w:rsidR="000E0044" w:rsidRPr="00132D0A">
        <w:rPr>
          <w:rFonts w:asciiTheme="majorHAnsi" w:hAnsiTheme="majorHAnsi"/>
          <w:sz w:val="27"/>
          <w:szCs w:val="27"/>
          <w:lang w:val="en-GB"/>
        </w:rPr>
        <w:t xml:space="preserve">then </w:t>
      </w:r>
      <w:r w:rsidRPr="00132D0A">
        <w:rPr>
          <w:rFonts w:asciiTheme="majorHAnsi" w:hAnsiTheme="majorHAnsi"/>
          <w:sz w:val="27"/>
          <w:szCs w:val="27"/>
          <w:lang w:val="en-GB"/>
        </w:rPr>
        <w:t>incorporated into the Indian Union from 1949, and was subsequently merged with the even larger state of Madhya Pradesh to the south.</w:t>
      </w:r>
    </w:p>
    <w:p w14:paraId="51125002" w14:textId="411AA90A" w:rsidR="00420518" w:rsidRPr="00132D0A" w:rsidRDefault="00420518" w:rsidP="00420518">
      <w:pPr>
        <w:ind w:firstLine="567"/>
        <w:rPr>
          <w:rFonts w:asciiTheme="majorHAnsi" w:hAnsiTheme="majorHAnsi"/>
          <w:sz w:val="27"/>
          <w:szCs w:val="27"/>
          <w:lang w:val="en-GB"/>
        </w:rPr>
      </w:pPr>
      <w:r w:rsidRPr="00132D0A">
        <w:rPr>
          <w:rFonts w:asciiTheme="majorHAnsi" w:hAnsiTheme="majorHAnsi"/>
          <w:sz w:val="27"/>
          <w:szCs w:val="27"/>
          <w:lang w:val="en-GB"/>
        </w:rPr>
        <w:t>The Bhopal disaster, which struck less than twenty years later, would change almost everything.</w:t>
      </w:r>
    </w:p>
    <w:p w14:paraId="0BD11A65" w14:textId="77777777" w:rsidR="00F951D8" w:rsidRPr="00132D0A" w:rsidRDefault="00F951D8" w:rsidP="00381BE0">
      <w:pPr>
        <w:ind w:firstLine="567"/>
        <w:rPr>
          <w:rFonts w:asciiTheme="majorHAnsi" w:hAnsiTheme="majorHAnsi"/>
          <w:sz w:val="27"/>
          <w:szCs w:val="27"/>
          <w:lang w:val="en-GB"/>
        </w:rPr>
      </w:pPr>
    </w:p>
    <w:p w14:paraId="36D3AD77" w14:textId="668B89B2" w:rsidR="00420518" w:rsidRPr="00132D0A" w:rsidRDefault="00420518" w:rsidP="00420518">
      <w:pPr>
        <w:rPr>
          <w:rFonts w:asciiTheme="majorHAnsi" w:hAnsiTheme="majorHAnsi"/>
          <w:b/>
          <w:sz w:val="27"/>
          <w:szCs w:val="27"/>
          <w:lang w:val="en-GB"/>
        </w:rPr>
      </w:pPr>
      <w:r w:rsidRPr="00132D0A">
        <w:rPr>
          <w:rFonts w:asciiTheme="majorHAnsi" w:hAnsiTheme="majorHAnsi"/>
          <w:b/>
          <w:sz w:val="27"/>
          <w:szCs w:val="27"/>
          <w:lang w:val="en-GB"/>
        </w:rPr>
        <w:t>Shaharyar M. Khan (2000):</w:t>
      </w:r>
    </w:p>
    <w:p w14:paraId="71B276FC" w14:textId="4CF17D86" w:rsidR="00420518" w:rsidRPr="00132D0A" w:rsidRDefault="00420518" w:rsidP="00420518">
      <w:pPr>
        <w:rPr>
          <w:rFonts w:asciiTheme="majorHAnsi" w:hAnsiTheme="majorHAnsi"/>
          <w:sz w:val="27"/>
          <w:szCs w:val="27"/>
          <w:u w:val="single"/>
          <w:lang w:val="en-GB"/>
        </w:rPr>
      </w:pPr>
      <w:r w:rsidRPr="00132D0A">
        <w:rPr>
          <w:rFonts w:asciiTheme="majorHAnsi" w:hAnsiTheme="majorHAnsi"/>
          <w:sz w:val="27"/>
          <w:szCs w:val="27"/>
          <w:u w:val="single"/>
          <w:lang w:val="en-GB"/>
        </w:rPr>
        <w:t>The Begums of Bhopal: A history of the Princely State of Bhopal</w:t>
      </w:r>
    </w:p>
    <w:p w14:paraId="55522F68" w14:textId="77777777" w:rsidR="00420518" w:rsidRPr="00132D0A" w:rsidRDefault="00420518" w:rsidP="00420518">
      <w:pPr>
        <w:rPr>
          <w:rFonts w:asciiTheme="majorHAnsi" w:hAnsiTheme="majorHAnsi"/>
          <w:sz w:val="27"/>
          <w:szCs w:val="27"/>
          <w:lang w:val="en-GB"/>
        </w:rPr>
      </w:pPr>
    </w:p>
    <w:p w14:paraId="6769683A" w14:textId="41B8B2EB" w:rsidR="00420518" w:rsidRPr="00132D0A" w:rsidRDefault="00420518" w:rsidP="00420518">
      <w:pPr>
        <w:rPr>
          <w:rFonts w:asciiTheme="majorHAnsi" w:hAnsiTheme="majorHAnsi"/>
          <w:b/>
          <w:sz w:val="27"/>
          <w:szCs w:val="27"/>
          <w:lang w:val="en-GB"/>
        </w:rPr>
      </w:pPr>
      <w:r w:rsidRPr="00132D0A">
        <w:rPr>
          <w:rFonts w:asciiTheme="majorHAnsi" w:hAnsiTheme="majorHAnsi"/>
          <w:b/>
          <w:sz w:val="27"/>
          <w:szCs w:val="27"/>
          <w:lang w:val="en-GB"/>
        </w:rPr>
        <w:t>Nawab Sultan Jahan Begum (1912):</w:t>
      </w:r>
    </w:p>
    <w:p w14:paraId="51D05E26" w14:textId="65B4B66A" w:rsidR="00420518" w:rsidRPr="00132D0A" w:rsidRDefault="00420518" w:rsidP="00420518">
      <w:pPr>
        <w:rPr>
          <w:rFonts w:asciiTheme="majorHAnsi" w:hAnsiTheme="majorHAnsi"/>
          <w:sz w:val="27"/>
          <w:szCs w:val="27"/>
          <w:u w:val="single"/>
          <w:lang w:val="en-GB"/>
        </w:rPr>
      </w:pPr>
      <w:r w:rsidRPr="00132D0A">
        <w:rPr>
          <w:rFonts w:asciiTheme="majorHAnsi" w:hAnsiTheme="majorHAnsi"/>
          <w:sz w:val="27"/>
          <w:szCs w:val="27"/>
          <w:u w:val="single"/>
          <w:lang w:val="en-GB"/>
        </w:rPr>
        <w:t>An Account of my Life</w:t>
      </w:r>
    </w:p>
    <w:p w14:paraId="60C6E090" w14:textId="77777777" w:rsidR="00420518" w:rsidRPr="00132D0A" w:rsidRDefault="00420518" w:rsidP="00420518">
      <w:pPr>
        <w:rPr>
          <w:rFonts w:asciiTheme="majorHAnsi" w:hAnsiTheme="majorHAnsi"/>
          <w:sz w:val="27"/>
          <w:szCs w:val="27"/>
          <w:lang w:val="en-GB"/>
        </w:rPr>
      </w:pPr>
    </w:p>
    <w:p w14:paraId="16B4F58A" w14:textId="77777777" w:rsidR="00420518" w:rsidRPr="00132D0A" w:rsidRDefault="00420518" w:rsidP="00420518">
      <w:pPr>
        <w:jc w:val="center"/>
        <w:rPr>
          <w:rFonts w:asciiTheme="majorHAnsi" w:hAnsiTheme="majorHAnsi"/>
          <w:sz w:val="27"/>
          <w:szCs w:val="27"/>
          <w:lang w:val="en-GB"/>
        </w:rPr>
      </w:pPr>
      <w:r w:rsidRPr="00132D0A">
        <w:rPr>
          <w:rFonts w:asciiTheme="majorHAnsi" w:hAnsiTheme="majorHAnsi"/>
          <w:sz w:val="27"/>
          <w:szCs w:val="27"/>
          <w:lang w:val="en-GB"/>
        </w:rPr>
        <w:t xml:space="preserve">As soon as the people of a village become aware </w:t>
      </w:r>
    </w:p>
    <w:p w14:paraId="261244A5" w14:textId="77777777" w:rsidR="00420518" w:rsidRPr="00132D0A" w:rsidRDefault="00420518" w:rsidP="00420518">
      <w:pPr>
        <w:jc w:val="center"/>
        <w:rPr>
          <w:rFonts w:asciiTheme="majorHAnsi" w:hAnsiTheme="majorHAnsi"/>
          <w:sz w:val="27"/>
          <w:szCs w:val="27"/>
          <w:lang w:val="en-GB"/>
        </w:rPr>
      </w:pPr>
      <w:r w:rsidRPr="00132D0A">
        <w:rPr>
          <w:rFonts w:asciiTheme="majorHAnsi" w:hAnsiTheme="majorHAnsi"/>
          <w:sz w:val="27"/>
          <w:szCs w:val="27"/>
          <w:lang w:val="en-GB"/>
        </w:rPr>
        <w:t xml:space="preserve">of my approach, the women come out in crowds </w:t>
      </w:r>
    </w:p>
    <w:p w14:paraId="227D36E6" w14:textId="77777777" w:rsidR="00420518" w:rsidRPr="00132D0A" w:rsidRDefault="00420518" w:rsidP="00420518">
      <w:pPr>
        <w:jc w:val="center"/>
        <w:rPr>
          <w:rFonts w:asciiTheme="majorHAnsi" w:hAnsiTheme="majorHAnsi"/>
          <w:sz w:val="27"/>
          <w:szCs w:val="27"/>
          <w:lang w:val="en-GB"/>
        </w:rPr>
      </w:pPr>
      <w:r w:rsidRPr="00132D0A">
        <w:rPr>
          <w:rFonts w:asciiTheme="majorHAnsi" w:hAnsiTheme="majorHAnsi"/>
          <w:sz w:val="27"/>
          <w:szCs w:val="27"/>
          <w:lang w:val="en-GB"/>
        </w:rPr>
        <w:t xml:space="preserve">to meet me, with their little ones in their arms, </w:t>
      </w:r>
    </w:p>
    <w:p w14:paraId="4D580BB4" w14:textId="77777777" w:rsidR="00420518" w:rsidRPr="00132D0A" w:rsidRDefault="00420518" w:rsidP="00420518">
      <w:pPr>
        <w:jc w:val="center"/>
        <w:rPr>
          <w:rFonts w:asciiTheme="majorHAnsi" w:hAnsiTheme="majorHAnsi"/>
          <w:sz w:val="27"/>
          <w:szCs w:val="27"/>
          <w:lang w:val="en-GB"/>
        </w:rPr>
      </w:pPr>
      <w:r w:rsidRPr="00132D0A">
        <w:rPr>
          <w:rFonts w:asciiTheme="majorHAnsi" w:hAnsiTheme="majorHAnsi"/>
          <w:sz w:val="27"/>
          <w:szCs w:val="27"/>
          <w:lang w:val="en-GB"/>
        </w:rPr>
        <w:t xml:space="preserve">and carrying tiny bowls of water, the sprinkling of which, </w:t>
      </w:r>
    </w:p>
    <w:p w14:paraId="521EC798" w14:textId="77777777" w:rsidR="00420518" w:rsidRPr="00132D0A" w:rsidRDefault="00420518" w:rsidP="00420518">
      <w:pPr>
        <w:jc w:val="center"/>
        <w:rPr>
          <w:rFonts w:asciiTheme="majorHAnsi" w:hAnsiTheme="majorHAnsi"/>
          <w:sz w:val="27"/>
          <w:szCs w:val="27"/>
          <w:lang w:val="en-GB"/>
        </w:rPr>
      </w:pPr>
      <w:r w:rsidRPr="00132D0A">
        <w:rPr>
          <w:rFonts w:asciiTheme="majorHAnsi" w:hAnsiTheme="majorHAnsi"/>
          <w:sz w:val="27"/>
          <w:szCs w:val="27"/>
          <w:lang w:val="en-GB"/>
        </w:rPr>
        <w:t xml:space="preserve">as they firmly believe, is to bring good fortune </w:t>
      </w:r>
    </w:p>
    <w:p w14:paraId="58F5054B" w14:textId="01DBFC79" w:rsidR="00A70E6B" w:rsidRPr="00132D0A" w:rsidRDefault="00420518" w:rsidP="00420518">
      <w:pPr>
        <w:jc w:val="center"/>
        <w:rPr>
          <w:rFonts w:asciiTheme="majorHAnsi" w:hAnsiTheme="majorHAnsi"/>
          <w:sz w:val="27"/>
          <w:szCs w:val="27"/>
          <w:lang w:val="en-GB"/>
        </w:rPr>
      </w:pPr>
      <w:r w:rsidRPr="00132D0A">
        <w:rPr>
          <w:rFonts w:asciiTheme="majorHAnsi" w:hAnsiTheme="majorHAnsi"/>
          <w:sz w:val="27"/>
          <w:szCs w:val="27"/>
          <w:lang w:val="en-GB"/>
        </w:rPr>
        <w:t>to their Chief and protector.</w:t>
      </w:r>
    </w:p>
    <w:p w14:paraId="349C599C" w14:textId="13185CF2" w:rsidR="009B0F90" w:rsidRPr="00132D0A" w:rsidRDefault="009B0F90" w:rsidP="00420518">
      <w:pPr>
        <w:jc w:val="center"/>
        <w:rPr>
          <w:rFonts w:asciiTheme="majorHAnsi" w:hAnsiTheme="majorHAnsi"/>
          <w:sz w:val="27"/>
          <w:szCs w:val="27"/>
          <w:lang w:val="en-GB"/>
        </w:rPr>
      </w:pPr>
      <w:r w:rsidRPr="00132D0A">
        <w:rPr>
          <w:rFonts w:asciiTheme="majorHAnsi" w:hAnsiTheme="majorHAnsi"/>
          <w:sz w:val="27"/>
          <w:szCs w:val="27"/>
          <w:lang w:val="en-GB"/>
        </w:rPr>
        <w:t>NAWAB SULTAN JAHAN BEGUM</w:t>
      </w:r>
    </w:p>
    <w:p w14:paraId="4AD90681" w14:textId="65B2486A" w:rsidR="00706934" w:rsidRPr="00132D0A" w:rsidRDefault="00706934">
      <w:pPr>
        <w:rPr>
          <w:rFonts w:asciiTheme="majorHAnsi" w:hAnsiTheme="majorHAnsi"/>
          <w:sz w:val="27"/>
          <w:szCs w:val="27"/>
          <w:lang w:val="en-GB"/>
        </w:rPr>
      </w:pPr>
      <w:r w:rsidRPr="00132D0A">
        <w:rPr>
          <w:rFonts w:asciiTheme="majorHAnsi" w:hAnsiTheme="majorHAnsi"/>
          <w:sz w:val="27"/>
          <w:szCs w:val="27"/>
          <w:lang w:val="en-GB"/>
        </w:rPr>
        <w:br w:type="page"/>
      </w:r>
    </w:p>
    <w:p w14:paraId="0391070B" w14:textId="77777777" w:rsidR="00A70E6B" w:rsidRPr="00132D0A" w:rsidRDefault="00A70E6B" w:rsidP="00381BE0">
      <w:pPr>
        <w:ind w:firstLine="567"/>
        <w:rPr>
          <w:rFonts w:asciiTheme="majorHAnsi" w:hAnsiTheme="majorHAnsi"/>
          <w:sz w:val="27"/>
          <w:szCs w:val="27"/>
          <w:lang w:val="en-GB"/>
        </w:rPr>
      </w:pPr>
    </w:p>
    <w:p w14:paraId="02DB7129" w14:textId="77777777" w:rsidR="00A70E6B" w:rsidRPr="00132D0A" w:rsidRDefault="00A70E6B" w:rsidP="00381BE0">
      <w:pPr>
        <w:ind w:firstLine="567"/>
        <w:rPr>
          <w:rFonts w:asciiTheme="majorHAnsi" w:hAnsiTheme="majorHAnsi"/>
          <w:sz w:val="27"/>
          <w:szCs w:val="27"/>
          <w:lang w:val="en-GB"/>
        </w:rPr>
      </w:pPr>
    </w:p>
    <w:tbl>
      <w:tblPr>
        <w:tblStyle w:val="Tabellrutenett"/>
        <w:tblW w:w="0" w:type="auto"/>
        <w:tblLook w:val="04A0" w:firstRow="1" w:lastRow="0" w:firstColumn="1" w:lastColumn="0" w:noHBand="0" w:noVBand="1"/>
      </w:tblPr>
      <w:tblGrid>
        <w:gridCol w:w="4258"/>
        <w:gridCol w:w="4258"/>
      </w:tblGrid>
      <w:tr w:rsidR="008F019C" w:rsidRPr="00132D0A" w14:paraId="4FA58682" w14:textId="77777777" w:rsidTr="008F019C">
        <w:tc>
          <w:tcPr>
            <w:tcW w:w="4258" w:type="dxa"/>
          </w:tcPr>
          <w:p w14:paraId="47A19C5A" w14:textId="2FBB6E27" w:rsidR="00266CC0" w:rsidRPr="00132D0A" w:rsidRDefault="008F019C" w:rsidP="00590AB3">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1DF80A08" w14:textId="77777777" w:rsidR="008F019C" w:rsidRPr="00132D0A" w:rsidRDefault="008F019C" w:rsidP="008F019C">
            <w:pPr>
              <w:rPr>
                <w:rFonts w:asciiTheme="majorHAnsi" w:hAnsiTheme="majorHAnsi"/>
                <w:sz w:val="27"/>
                <w:szCs w:val="27"/>
                <w:lang w:val="en-GB"/>
              </w:rPr>
            </w:pPr>
          </w:p>
        </w:tc>
      </w:tr>
      <w:tr w:rsidR="008F019C" w:rsidRPr="00132D0A" w14:paraId="6547A071" w14:textId="77777777" w:rsidTr="008F019C">
        <w:tc>
          <w:tcPr>
            <w:tcW w:w="4258" w:type="dxa"/>
          </w:tcPr>
          <w:p w14:paraId="1C260C82" w14:textId="2008510E" w:rsidR="008F019C" w:rsidRPr="00132D0A" w:rsidRDefault="00706934" w:rsidP="008F019C">
            <w:pPr>
              <w:rPr>
                <w:rFonts w:asciiTheme="majorHAnsi" w:hAnsiTheme="majorHAnsi"/>
                <w:sz w:val="27"/>
                <w:szCs w:val="27"/>
                <w:lang w:val="en-GB"/>
              </w:rPr>
            </w:pPr>
            <w:r w:rsidRPr="00132D0A">
              <w:rPr>
                <w:rFonts w:asciiTheme="majorHAnsi" w:hAnsiTheme="majorHAnsi"/>
                <w:sz w:val="27"/>
                <w:szCs w:val="27"/>
                <w:lang w:val="en-GB"/>
              </w:rPr>
              <w:t>1888-1890</w:t>
            </w:r>
          </w:p>
        </w:tc>
        <w:tc>
          <w:tcPr>
            <w:tcW w:w="4258" w:type="dxa"/>
          </w:tcPr>
          <w:p w14:paraId="7ABAA48D" w14:textId="77777777" w:rsidR="008F019C" w:rsidRPr="00132D0A" w:rsidRDefault="008F019C" w:rsidP="008F019C">
            <w:pPr>
              <w:rPr>
                <w:rFonts w:asciiTheme="majorHAnsi" w:hAnsiTheme="majorHAnsi"/>
                <w:sz w:val="27"/>
                <w:szCs w:val="27"/>
                <w:lang w:val="en-GB"/>
              </w:rPr>
            </w:pPr>
          </w:p>
        </w:tc>
      </w:tr>
      <w:tr w:rsidR="008F019C" w:rsidRPr="00132D0A" w14:paraId="4DF69FD8" w14:textId="77777777" w:rsidTr="008F019C">
        <w:tc>
          <w:tcPr>
            <w:tcW w:w="4258" w:type="dxa"/>
          </w:tcPr>
          <w:p w14:paraId="07E30C8F" w14:textId="77777777" w:rsidR="008F019C" w:rsidRPr="00132D0A" w:rsidRDefault="008F019C" w:rsidP="008F019C">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2C6586F1" w14:textId="77777777" w:rsidR="008F019C" w:rsidRPr="00132D0A" w:rsidRDefault="008F019C" w:rsidP="008F019C">
            <w:pPr>
              <w:rPr>
                <w:rFonts w:asciiTheme="majorHAnsi" w:hAnsiTheme="majorHAnsi"/>
                <w:sz w:val="27"/>
                <w:szCs w:val="27"/>
                <w:lang w:val="en-GB"/>
              </w:rPr>
            </w:pPr>
          </w:p>
        </w:tc>
      </w:tr>
      <w:tr w:rsidR="008F019C" w:rsidRPr="00132D0A" w14:paraId="1A91678D" w14:textId="77777777" w:rsidTr="008F019C">
        <w:tc>
          <w:tcPr>
            <w:tcW w:w="4258" w:type="dxa"/>
          </w:tcPr>
          <w:p w14:paraId="095F0893" w14:textId="763CE318" w:rsidR="008F019C" w:rsidRPr="00132D0A" w:rsidRDefault="00C519F6" w:rsidP="00D93ECE">
            <w:pPr>
              <w:pStyle w:val="ToC1"/>
              <w:rPr>
                <w:rFonts w:asciiTheme="majorHAnsi" w:hAnsiTheme="majorHAnsi"/>
              </w:rPr>
            </w:pPr>
            <w:bookmarkStart w:id="19" w:name="_Toc347431754"/>
            <w:r w:rsidRPr="00132D0A">
              <w:t>SEDANG</w:t>
            </w:r>
            <w:bookmarkEnd w:id="19"/>
          </w:p>
        </w:tc>
        <w:tc>
          <w:tcPr>
            <w:tcW w:w="4258" w:type="dxa"/>
          </w:tcPr>
          <w:p w14:paraId="1DD8A07C" w14:textId="77777777" w:rsidR="008F019C" w:rsidRPr="00132D0A" w:rsidRDefault="008F019C" w:rsidP="008F019C">
            <w:pPr>
              <w:rPr>
                <w:rFonts w:asciiTheme="majorHAnsi" w:hAnsiTheme="majorHAnsi"/>
                <w:sz w:val="27"/>
                <w:szCs w:val="27"/>
                <w:lang w:val="en-GB"/>
              </w:rPr>
            </w:pPr>
          </w:p>
        </w:tc>
      </w:tr>
      <w:tr w:rsidR="008F019C" w:rsidRPr="00132D0A" w14:paraId="383EE395" w14:textId="77777777" w:rsidTr="008F019C">
        <w:trPr>
          <w:trHeight w:val="566"/>
        </w:trPr>
        <w:tc>
          <w:tcPr>
            <w:tcW w:w="4258" w:type="dxa"/>
          </w:tcPr>
          <w:p w14:paraId="573E5008" w14:textId="77777777" w:rsidR="008F019C" w:rsidRPr="00132D0A" w:rsidRDefault="008F019C" w:rsidP="008F019C">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0C912B82" w14:textId="77777777" w:rsidR="008F019C" w:rsidRPr="00132D0A" w:rsidRDefault="008F019C" w:rsidP="008F019C">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8F019C" w:rsidRPr="00132D0A" w14:paraId="3E835B53" w14:textId="77777777" w:rsidTr="008F019C">
        <w:tc>
          <w:tcPr>
            <w:tcW w:w="4258" w:type="dxa"/>
          </w:tcPr>
          <w:p w14:paraId="5FAD9E4C" w14:textId="440942FA" w:rsidR="008F019C" w:rsidRPr="00132D0A" w:rsidRDefault="00706934" w:rsidP="008F019C">
            <w:pPr>
              <w:rPr>
                <w:rFonts w:asciiTheme="majorHAnsi" w:hAnsiTheme="majorHAnsi"/>
                <w:sz w:val="27"/>
                <w:szCs w:val="27"/>
                <w:lang w:val="en-GB"/>
              </w:rPr>
            </w:pPr>
            <w:r w:rsidRPr="00132D0A">
              <w:rPr>
                <w:rFonts w:asciiTheme="majorHAnsi" w:hAnsiTheme="majorHAnsi"/>
                <w:sz w:val="27"/>
                <w:szCs w:val="27"/>
                <w:lang w:val="en-GB"/>
              </w:rPr>
              <w:t>No information</w:t>
            </w:r>
          </w:p>
        </w:tc>
        <w:tc>
          <w:tcPr>
            <w:tcW w:w="4258" w:type="dxa"/>
          </w:tcPr>
          <w:p w14:paraId="325B49D6" w14:textId="77777777" w:rsidR="00706934" w:rsidRPr="00132D0A" w:rsidRDefault="00706934" w:rsidP="008F019C">
            <w:pPr>
              <w:rPr>
                <w:rFonts w:asciiTheme="majorHAnsi" w:hAnsiTheme="majorHAnsi"/>
                <w:sz w:val="27"/>
                <w:szCs w:val="27"/>
                <w:lang w:val="en-GB"/>
              </w:rPr>
            </w:pPr>
            <w:r w:rsidRPr="00132D0A">
              <w:rPr>
                <w:rFonts w:asciiTheme="majorHAnsi" w:hAnsiTheme="majorHAnsi"/>
                <w:sz w:val="27"/>
                <w:szCs w:val="27"/>
                <w:lang w:val="en-GB"/>
              </w:rPr>
              <w:t>10,000–</w:t>
            </w:r>
          </w:p>
          <w:p w14:paraId="229EBB47" w14:textId="1EF3A48B" w:rsidR="008F019C" w:rsidRPr="00132D0A" w:rsidRDefault="00706934" w:rsidP="008F019C">
            <w:pPr>
              <w:rPr>
                <w:rFonts w:asciiTheme="majorHAnsi" w:hAnsiTheme="majorHAnsi"/>
                <w:sz w:val="27"/>
                <w:szCs w:val="27"/>
                <w:lang w:val="en-GB"/>
              </w:rPr>
            </w:pPr>
            <w:r w:rsidRPr="00132D0A">
              <w:rPr>
                <w:rFonts w:asciiTheme="majorHAnsi" w:hAnsiTheme="majorHAnsi"/>
                <w:sz w:val="27"/>
                <w:szCs w:val="27"/>
                <w:lang w:val="en-GB"/>
              </w:rPr>
              <w:t>30,000</w:t>
            </w:r>
            <w:r w:rsidR="000F7DD4" w:rsidRPr="00132D0A">
              <w:rPr>
                <w:rFonts w:asciiTheme="majorHAnsi" w:hAnsiTheme="majorHAnsi"/>
                <w:sz w:val="27"/>
                <w:szCs w:val="27"/>
                <w:lang w:val="en-GB"/>
              </w:rPr>
              <w:t xml:space="preserve"> km</w:t>
            </w:r>
            <w:r w:rsidR="008F019C" w:rsidRPr="00132D0A">
              <w:rPr>
                <w:rFonts w:asciiTheme="majorHAnsi" w:hAnsiTheme="majorHAnsi"/>
                <w:sz w:val="27"/>
                <w:szCs w:val="27"/>
                <w:vertAlign w:val="superscript"/>
                <w:lang w:val="en-GB"/>
              </w:rPr>
              <w:t>2</w:t>
            </w:r>
          </w:p>
        </w:tc>
      </w:tr>
      <w:tr w:rsidR="008F019C" w:rsidRPr="00132D0A" w14:paraId="63468BEC" w14:textId="77777777" w:rsidTr="008F019C">
        <w:tc>
          <w:tcPr>
            <w:tcW w:w="4258" w:type="dxa"/>
          </w:tcPr>
          <w:p w14:paraId="1DE6448D" w14:textId="1C98A0DF" w:rsidR="008F019C" w:rsidRPr="00132D0A" w:rsidRDefault="00C519F6" w:rsidP="008F019C">
            <w:pPr>
              <w:rPr>
                <w:rFonts w:asciiTheme="majorHAnsi" w:hAnsiTheme="majorHAnsi"/>
                <w:sz w:val="27"/>
                <w:szCs w:val="27"/>
                <w:lang w:val="en-GB"/>
              </w:rPr>
            </w:pPr>
            <w:r w:rsidRPr="00132D0A">
              <w:rPr>
                <w:rFonts w:asciiTheme="majorHAnsi" w:hAnsiTheme="majorHAnsi"/>
                <w:sz w:val="27"/>
                <w:szCs w:val="27"/>
                <w:lang w:val="en-GB"/>
              </w:rPr>
              <w:t>SIAM</w:t>
            </w:r>
          </w:p>
          <w:p w14:paraId="329584F1" w14:textId="717B91C0" w:rsidR="00C519F6" w:rsidRPr="00132D0A" w:rsidRDefault="00C519F6" w:rsidP="008F019C">
            <w:pPr>
              <w:rPr>
                <w:rFonts w:asciiTheme="majorHAnsi" w:hAnsiTheme="majorHAnsi"/>
                <w:sz w:val="27"/>
                <w:szCs w:val="27"/>
                <w:lang w:val="en-GB"/>
              </w:rPr>
            </w:pPr>
            <w:r w:rsidRPr="00132D0A">
              <w:rPr>
                <w:rFonts w:asciiTheme="majorHAnsi" w:hAnsiTheme="majorHAnsi"/>
                <w:sz w:val="27"/>
                <w:szCs w:val="27"/>
                <w:lang w:val="en-GB"/>
              </w:rPr>
              <w:t>INDOCHINA</w:t>
            </w:r>
            <w:r w:rsidR="003B0BB6" w:rsidRPr="00132D0A">
              <w:rPr>
                <w:rFonts w:asciiTheme="majorHAnsi" w:hAnsiTheme="majorHAnsi"/>
                <w:sz w:val="27"/>
                <w:szCs w:val="27"/>
                <w:lang w:val="en-GB"/>
              </w:rPr>
              <w:t xml:space="preserve"> (FR)</w:t>
            </w:r>
          </w:p>
          <w:p w14:paraId="53C78B43" w14:textId="77777777" w:rsidR="00C519F6" w:rsidRPr="00132D0A" w:rsidRDefault="00C519F6" w:rsidP="008F019C">
            <w:pPr>
              <w:rPr>
                <w:rFonts w:asciiTheme="majorHAnsi" w:hAnsiTheme="majorHAnsi"/>
                <w:sz w:val="27"/>
                <w:szCs w:val="27"/>
                <w:lang w:val="en-GB"/>
              </w:rPr>
            </w:pPr>
            <w:r w:rsidRPr="00132D0A">
              <w:rPr>
                <w:rFonts w:asciiTheme="majorHAnsi" w:hAnsiTheme="majorHAnsi"/>
                <w:sz w:val="27"/>
                <w:szCs w:val="27"/>
                <w:lang w:val="en-GB"/>
              </w:rPr>
              <w:t>SEDANG</w:t>
            </w:r>
          </w:p>
          <w:p w14:paraId="273FA51C" w14:textId="77777777" w:rsidR="00C519F6" w:rsidRPr="00132D0A" w:rsidRDefault="00C519F6" w:rsidP="008F019C">
            <w:pPr>
              <w:rPr>
                <w:rFonts w:asciiTheme="majorHAnsi" w:hAnsiTheme="majorHAnsi"/>
                <w:sz w:val="27"/>
                <w:szCs w:val="27"/>
                <w:lang w:val="en-GB"/>
              </w:rPr>
            </w:pPr>
            <w:r w:rsidRPr="00132D0A">
              <w:rPr>
                <w:rFonts w:asciiTheme="majorHAnsi" w:hAnsiTheme="majorHAnsi"/>
                <w:sz w:val="27"/>
                <w:szCs w:val="27"/>
                <w:lang w:val="en-GB"/>
              </w:rPr>
              <w:t>Kon tum</w:t>
            </w:r>
          </w:p>
          <w:p w14:paraId="5BB72879" w14:textId="6125676A" w:rsidR="00C519F6" w:rsidRPr="00132D0A" w:rsidRDefault="00C519F6" w:rsidP="008F019C">
            <w:pPr>
              <w:rPr>
                <w:rFonts w:asciiTheme="majorHAnsi" w:hAnsiTheme="majorHAnsi"/>
                <w:sz w:val="27"/>
                <w:szCs w:val="27"/>
                <w:lang w:val="en-GB"/>
              </w:rPr>
            </w:pPr>
            <w:r w:rsidRPr="00132D0A">
              <w:rPr>
                <w:rFonts w:asciiTheme="majorHAnsi" w:hAnsiTheme="majorHAnsi"/>
                <w:sz w:val="27"/>
                <w:szCs w:val="27"/>
                <w:lang w:val="en-GB"/>
              </w:rPr>
              <w:t>Qui Nhon</w:t>
            </w:r>
          </w:p>
          <w:p w14:paraId="50535266" w14:textId="56CE219F" w:rsidR="00C519F6" w:rsidRPr="00132D0A" w:rsidRDefault="00C519F6" w:rsidP="008F019C">
            <w:pPr>
              <w:rPr>
                <w:rFonts w:asciiTheme="majorHAnsi" w:hAnsiTheme="majorHAnsi"/>
                <w:sz w:val="27"/>
                <w:szCs w:val="27"/>
                <w:lang w:val="en-GB"/>
              </w:rPr>
            </w:pPr>
            <w:r w:rsidRPr="00132D0A">
              <w:rPr>
                <w:rFonts w:asciiTheme="majorHAnsi" w:hAnsiTheme="majorHAnsi"/>
                <w:sz w:val="27"/>
                <w:szCs w:val="27"/>
                <w:lang w:val="en-GB"/>
              </w:rPr>
              <w:t>SOUTH CHINA SEA</w:t>
            </w:r>
          </w:p>
        </w:tc>
        <w:tc>
          <w:tcPr>
            <w:tcW w:w="4258" w:type="dxa"/>
          </w:tcPr>
          <w:p w14:paraId="278CE554" w14:textId="77777777" w:rsidR="008F019C" w:rsidRPr="00132D0A" w:rsidRDefault="008F019C" w:rsidP="008F019C">
            <w:pPr>
              <w:rPr>
                <w:rFonts w:asciiTheme="majorHAnsi" w:hAnsiTheme="majorHAnsi"/>
                <w:sz w:val="27"/>
                <w:szCs w:val="27"/>
                <w:lang w:val="en-GB"/>
              </w:rPr>
            </w:pPr>
          </w:p>
        </w:tc>
      </w:tr>
    </w:tbl>
    <w:p w14:paraId="348F209F" w14:textId="77777777" w:rsidR="00B01D96" w:rsidRPr="00132D0A" w:rsidRDefault="00B01D96" w:rsidP="00381BE0">
      <w:pPr>
        <w:ind w:firstLine="567"/>
        <w:rPr>
          <w:rFonts w:asciiTheme="majorHAnsi" w:hAnsiTheme="majorHAnsi"/>
          <w:sz w:val="27"/>
          <w:szCs w:val="27"/>
          <w:lang w:val="en-GB"/>
        </w:rPr>
      </w:pPr>
    </w:p>
    <w:p w14:paraId="186B4C0D" w14:textId="77777777" w:rsidR="00292323" w:rsidRPr="00132D0A" w:rsidRDefault="00EC3D19" w:rsidP="00292323">
      <w:pPr>
        <w:rPr>
          <w:rFonts w:asciiTheme="majorHAnsi" w:hAnsiTheme="majorHAnsi"/>
          <w:b/>
          <w:sz w:val="27"/>
          <w:szCs w:val="27"/>
          <w:lang w:val="en-GB"/>
        </w:rPr>
      </w:pPr>
      <w:r w:rsidRPr="00132D0A">
        <w:rPr>
          <w:rFonts w:asciiTheme="majorHAnsi" w:hAnsiTheme="majorHAnsi"/>
          <w:b/>
          <w:sz w:val="27"/>
          <w:szCs w:val="27"/>
          <w:lang w:val="en-GB"/>
        </w:rPr>
        <w:t>From the Champs Elysées to Kon Tum</w:t>
      </w:r>
    </w:p>
    <w:p w14:paraId="119EF6CA" w14:textId="1FE28B60" w:rsidR="00292323" w:rsidRPr="00132D0A" w:rsidRDefault="004247D1" w:rsidP="00590AB3">
      <w:pPr>
        <w:rPr>
          <w:rFonts w:asciiTheme="majorHAnsi" w:hAnsiTheme="majorHAnsi"/>
          <w:sz w:val="27"/>
          <w:szCs w:val="27"/>
          <w:lang w:val="en-GB"/>
        </w:rPr>
      </w:pPr>
      <w:r w:rsidRPr="00132D0A">
        <w:rPr>
          <w:rFonts w:asciiTheme="majorHAnsi" w:hAnsiTheme="majorHAnsi"/>
          <w:sz w:val="27"/>
          <w:szCs w:val="27"/>
          <w:lang w:val="en-GB"/>
        </w:rPr>
        <w:t>‘</w:t>
      </w:r>
      <w:r w:rsidR="00EC3D19" w:rsidRPr="00132D0A">
        <w:rPr>
          <w:rFonts w:asciiTheme="majorHAnsi" w:hAnsiTheme="majorHAnsi"/>
          <w:sz w:val="27"/>
          <w:szCs w:val="27"/>
          <w:lang w:val="en-GB"/>
        </w:rPr>
        <w:t>I’ll get myself a kingdom.</w:t>
      </w:r>
      <w:r w:rsidRPr="00132D0A">
        <w:rPr>
          <w:rFonts w:asciiTheme="majorHAnsi" w:hAnsiTheme="majorHAnsi"/>
          <w:sz w:val="27"/>
          <w:szCs w:val="27"/>
          <w:lang w:val="en-GB"/>
        </w:rPr>
        <w:t>’</w:t>
      </w:r>
      <w:r w:rsidR="00EC3D19" w:rsidRPr="00132D0A">
        <w:rPr>
          <w:rFonts w:asciiTheme="majorHAnsi" w:hAnsiTheme="majorHAnsi"/>
          <w:sz w:val="27"/>
          <w:szCs w:val="27"/>
          <w:lang w:val="en-GB"/>
        </w:rPr>
        <w:t xml:space="preserve"> </w:t>
      </w:r>
      <w:r w:rsidR="00292323" w:rsidRPr="00132D0A">
        <w:rPr>
          <w:rFonts w:asciiTheme="majorHAnsi" w:hAnsiTheme="majorHAnsi"/>
          <w:sz w:val="27"/>
          <w:szCs w:val="27"/>
          <w:lang w:val="en-GB"/>
        </w:rPr>
        <w:t>T</w:t>
      </w:r>
      <w:r w:rsidR="000778CB" w:rsidRPr="00132D0A">
        <w:rPr>
          <w:rFonts w:asciiTheme="majorHAnsi" w:hAnsiTheme="majorHAnsi"/>
          <w:sz w:val="27"/>
          <w:szCs w:val="27"/>
          <w:lang w:val="en-GB"/>
        </w:rPr>
        <w:t>he</w:t>
      </w:r>
      <w:r w:rsidR="00EC3D19" w:rsidRPr="00132D0A">
        <w:rPr>
          <w:rFonts w:asciiTheme="majorHAnsi" w:hAnsiTheme="majorHAnsi"/>
          <w:sz w:val="27"/>
          <w:szCs w:val="27"/>
          <w:lang w:val="en-GB"/>
        </w:rPr>
        <w:t xml:space="preserve"> indications are that this is what </w:t>
      </w:r>
      <w:r w:rsidR="00292323" w:rsidRPr="00132D0A">
        <w:rPr>
          <w:rFonts w:asciiTheme="majorHAnsi" w:hAnsiTheme="majorHAnsi"/>
          <w:sz w:val="27"/>
          <w:szCs w:val="27"/>
          <w:lang w:val="en-GB"/>
        </w:rPr>
        <w:t>Charles-Marie David de Mayréna</w:t>
      </w:r>
      <w:r w:rsidR="00EC3D19" w:rsidRPr="00132D0A">
        <w:rPr>
          <w:rFonts w:asciiTheme="majorHAnsi" w:hAnsiTheme="majorHAnsi"/>
          <w:sz w:val="27"/>
          <w:szCs w:val="27"/>
          <w:lang w:val="en-GB"/>
        </w:rPr>
        <w:t xml:space="preserve"> </w:t>
      </w:r>
      <w:r w:rsidR="000778CB" w:rsidRPr="00132D0A">
        <w:rPr>
          <w:rFonts w:asciiTheme="majorHAnsi" w:hAnsiTheme="majorHAnsi"/>
          <w:sz w:val="27"/>
          <w:szCs w:val="27"/>
          <w:lang w:val="en-GB"/>
        </w:rPr>
        <w:t>has in mind</w:t>
      </w:r>
      <w:r w:rsidR="00EC3D19" w:rsidRPr="00132D0A">
        <w:rPr>
          <w:rFonts w:asciiTheme="majorHAnsi" w:hAnsiTheme="majorHAnsi"/>
          <w:sz w:val="27"/>
          <w:szCs w:val="27"/>
          <w:lang w:val="en-GB"/>
        </w:rPr>
        <w:t xml:space="preserve"> as he struggles across the green-clad mountains from the coastal town of Qui Nhon in Indochina. He is accompanied by his </w:t>
      </w:r>
      <w:r w:rsidR="00590AB3" w:rsidRPr="00132D0A">
        <w:rPr>
          <w:rFonts w:asciiTheme="majorHAnsi" w:hAnsiTheme="majorHAnsi"/>
          <w:sz w:val="27"/>
          <w:szCs w:val="27"/>
          <w:lang w:val="en-GB"/>
        </w:rPr>
        <w:t>business partner</w:t>
      </w:r>
      <w:r w:rsidR="00EC3D19" w:rsidRPr="00132D0A">
        <w:rPr>
          <w:rFonts w:asciiTheme="majorHAnsi" w:hAnsiTheme="majorHAnsi"/>
          <w:sz w:val="27"/>
          <w:szCs w:val="27"/>
          <w:lang w:val="en-GB"/>
        </w:rPr>
        <w:t xml:space="preserve">, Alphonse Mercurol, four Chinese merchants, two Vietnamese concubines and </w:t>
      </w:r>
      <w:r w:rsidR="000E0044" w:rsidRPr="00132D0A">
        <w:rPr>
          <w:rFonts w:asciiTheme="majorHAnsi" w:hAnsiTheme="majorHAnsi"/>
          <w:sz w:val="27"/>
          <w:szCs w:val="27"/>
          <w:lang w:val="en-GB"/>
        </w:rPr>
        <w:t>eighty</w:t>
      </w:r>
      <w:r w:rsidR="00EC3D19" w:rsidRPr="00132D0A">
        <w:rPr>
          <w:rFonts w:asciiTheme="majorHAnsi" w:hAnsiTheme="majorHAnsi"/>
          <w:sz w:val="27"/>
          <w:szCs w:val="27"/>
          <w:lang w:val="en-GB"/>
        </w:rPr>
        <w:t xml:space="preserve"> bearers, with </w:t>
      </w:r>
      <w:r w:rsidR="000E0044" w:rsidRPr="00132D0A">
        <w:rPr>
          <w:rFonts w:asciiTheme="majorHAnsi" w:hAnsiTheme="majorHAnsi"/>
          <w:sz w:val="27"/>
          <w:szCs w:val="27"/>
          <w:lang w:val="en-GB"/>
        </w:rPr>
        <w:t>eighteen local</w:t>
      </w:r>
      <w:r w:rsidR="00EC3D19" w:rsidRPr="00132D0A">
        <w:rPr>
          <w:rFonts w:asciiTheme="majorHAnsi" w:hAnsiTheme="majorHAnsi"/>
          <w:sz w:val="27"/>
          <w:szCs w:val="27"/>
          <w:lang w:val="en-GB"/>
        </w:rPr>
        <w:t xml:space="preserve"> soldiers </w:t>
      </w:r>
      <w:r w:rsidR="000778CB" w:rsidRPr="00132D0A">
        <w:rPr>
          <w:rFonts w:asciiTheme="majorHAnsi" w:hAnsiTheme="majorHAnsi"/>
          <w:sz w:val="27"/>
          <w:szCs w:val="27"/>
          <w:lang w:val="en-GB"/>
        </w:rPr>
        <w:t xml:space="preserve">to </w:t>
      </w:r>
      <w:r w:rsidR="000E0044" w:rsidRPr="00132D0A">
        <w:rPr>
          <w:rFonts w:asciiTheme="majorHAnsi" w:hAnsiTheme="majorHAnsi"/>
          <w:sz w:val="27"/>
          <w:szCs w:val="27"/>
          <w:lang w:val="en-GB"/>
        </w:rPr>
        <w:t>keep guard</w:t>
      </w:r>
      <w:r w:rsidR="00EC3D19" w:rsidRPr="00132D0A">
        <w:rPr>
          <w:rFonts w:asciiTheme="majorHAnsi" w:hAnsiTheme="majorHAnsi"/>
          <w:sz w:val="27"/>
          <w:szCs w:val="27"/>
          <w:lang w:val="en-GB"/>
        </w:rPr>
        <w:t>. The </w:t>
      </w:r>
      <w:r w:rsidR="000778CB" w:rsidRPr="00132D0A">
        <w:rPr>
          <w:rFonts w:asciiTheme="majorHAnsi" w:hAnsiTheme="majorHAnsi"/>
          <w:sz w:val="27"/>
          <w:szCs w:val="27"/>
          <w:lang w:val="en-GB"/>
        </w:rPr>
        <w:t>expedition is aiming for</w:t>
      </w:r>
      <w:r w:rsidR="00EC3D19" w:rsidRPr="00132D0A">
        <w:rPr>
          <w:rFonts w:asciiTheme="majorHAnsi" w:hAnsiTheme="majorHAnsi"/>
          <w:sz w:val="27"/>
          <w:szCs w:val="27"/>
          <w:lang w:val="en-GB"/>
        </w:rPr>
        <w:t xml:space="preserve"> the highland plateau </w:t>
      </w:r>
      <w:r w:rsidR="000E0044" w:rsidRPr="00132D0A">
        <w:rPr>
          <w:rFonts w:asciiTheme="majorHAnsi" w:hAnsiTheme="majorHAnsi"/>
          <w:sz w:val="27"/>
          <w:szCs w:val="27"/>
          <w:lang w:val="en-GB"/>
        </w:rPr>
        <w:t>that surrounds the town of K</w:t>
      </w:r>
      <w:r w:rsidR="00EC3D19" w:rsidRPr="00132D0A">
        <w:rPr>
          <w:rFonts w:asciiTheme="majorHAnsi" w:hAnsiTheme="majorHAnsi"/>
          <w:sz w:val="27"/>
          <w:szCs w:val="27"/>
          <w:lang w:val="en-GB"/>
        </w:rPr>
        <w:t>on Tum. Where possible, they follow small paths between the region’s villages; elsewhere they have to hack their way through the wilderness of liana and bamboo. It is humid</w:t>
      </w:r>
      <w:r w:rsidR="00590AB3" w:rsidRPr="00132D0A">
        <w:rPr>
          <w:rFonts w:asciiTheme="majorHAnsi" w:hAnsiTheme="majorHAnsi"/>
          <w:sz w:val="27"/>
          <w:szCs w:val="27"/>
          <w:lang w:val="en-GB"/>
        </w:rPr>
        <w:t xml:space="preserve"> and</w:t>
      </w:r>
      <w:r w:rsidR="00EC3D19" w:rsidRPr="00132D0A">
        <w:rPr>
          <w:rFonts w:asciiTheme="majorHAnsi" w:hAnsiTheme="majorHAnsi"/>
          <w:sz w:val="27"/>
          <w:szCs w:val="27"/>
          <w:lang w:val="en-GB"/>
        </w:rPr>
        <w:t xml:space="preserve"> muddy, </w:t>
      </w:r>
      <w:r w:rsidR="000E0044" w:rsidRPr="00132D0A">
        <w:rPr>
          <w:rFonts w:asciiTheme="majorHAnsi" w:hAnsiTheme="majorHAnsi"/>
          <w:sz w:val="27"/>
          <w:szCs w:val="27"/>
          <w:lang w:val="en-GB"/>
        </w:rPr>
        <w:t>hot</w:t>
      </w:r>
      <w:r w:rsidR="00EC3D19" w:rsidRPr="00132D0A">
        <w:rPr>
          <w:rFonts w:asciiTheme="majorHAnsi" w:hAnsiTheme="majorHAnsi"/>
          <w:sz w:val="27"/>
          <w:szCs w:val="27"/>
          <w:lang w:val="en-GB"/>
        </w:rPr>
        <w:t xml:space="preserve"> and </w:t>
      </w:r>
      <w:r w:rsidR="00590AB3" w:rsidRPr="00132D0A">
        <w:rPr>
          <w:rFonts w:asciiTheme="majorHAnsi" w:hAnsiTheme="majorHAnsi"/>
          <w:sz w:val="27"/>
          <w:szCs w:val="27"/>
          <w:lang w:val="en-GB"/>
        </w:rPr>
        <w:t>sultry</w:t>
      </w:r>
      <w:r w:rsidR="00EC3D19" w:rsidRPr="00132D0A">
        <w:rPr>
          <w:rFonts w:asciiTheme="majorHAnsi" w:hAnsiTheme="majorHAnsi"/>
          <w:sz w:val="27"/>
          <w:szCs w:val="27"/>
          <w:lang w:val="en-GB"/>
        </w:rPr>
        <w:t xml:space="preserve"> – as far as one could possibly get from the Parisian boulevards where Mayréna has </w:t>
      </w:r>
      <w:r w:rsidR="000778CB" w:rsidRPr="00132D0A">
        <w:rPr>
          <w:rFonts w:asciiTheme="majorHAnsi" w:hAnsiTheme="majorHAnsi"/>
          <w:sz w:val="27"/>
          <w:szCs w:val="27"/>
          <w:lang w:val="en-GB"/>
        </w:rPr>
        <w:t>spent many years as</w:t>
      </w:r>
      <w:r w:rsidR="00EC3D19" w:rsidRPr="00132D0A">
        <w:rPr>
          <w:rFonts w:asciiTheme="majorHAnsi" w:hAnsiTheme="majorHAnsi"/>
          <w:sz w:val="27"/>
          <w:szCs w:val="27"/>
          <w:lang w:val="en-GB"/>
        </w:rPr>
        <w:t xml:space="preserve"> a notorious dandy. </w:t>
      </w:r>
      <w:r w:rsidR="000E0044" w:rsidRPr="00132D0A">
        <w:rPr>
          <w:rFonts w:asciiTheme="majorHAnsi" w:hAnsiTheme="majorHAnsi"/>
          <w:sz w:val="27"/>
          <w:szCs w:val="27"/>
          <w:lang w:val="en-GB"/>
        </w:rPr>
        <w:t>He has fled a</w:t>
      </w:r>
      <w:r w:rsidR="00EC3D19" w:rsidRPr="00132D0A">
        <w:rPr>
          <w:rFonts w:asciiTheme="majorHAnsi" w:hAnsiTheme="majorHAnsi"/>
          <w:sz w:val="27"/>
          <w:szCs w:val="27"/>
          <w:lang w:val="en-GB"/>
        </w:rPr>
        <w:t xml:space="preserve">fter </w:t>
      </w:r>
      <w:r w:rsidR="000E0044" w:rsidRPr="00132D0A">
        <w:rPr>
          <w:rFonts w:asciiTheme="majorHAnsi" w:hAnsiTheme="majorHAnsi"/>
          <w:sz w:val="27"/>
          <w:szCs w:val="27"/>
          <w:lang w:val="en-GB"/>
        </w:rPr>
        <w:t>being charged with embezzlement</w:t>
      </w:r>
      <w:r w:rsidR="00EC3D19" w:rsidRPr="00132D0A">
        <w:rPr>
          <w:rFonts w:asciiTheme="majorHAnsi" w:hAnsiTheme="majorHAnsi"/>
          <w:sz w:val="27"/>
          <w:szCs w:val="27"/>
          <w:lang w:val="en-GB"/>
        </w:rPr>
        <w:t>.</w:t>
      </w:r>
      <w:r w:rsidR="000778CB" w:rsidRPr="00132D0A">
        <w:rPr>
          <w:rFonts w:asciiTheme="majorHAnsi" w:hAnsiTheme="majorHAnsi"/>
          <w:sz w:val="27"/>
          <w:szCs w:val="27"/>
          <w:lang w:val="en-GB"/>
        </w:rPr>
        <w:t xml:space="preserve"> Now he is mulling his revenge,</w:t>
      </w:r>
      <w:r w:rsidR="00EC3D19" w:rsidRPr="00132D0A">
        <w:rPr>
          <w:rFonts w:asciiTheme="majorHAnsi" w:hAnsiTheme="majorHAnsi"/>
          <w:sz w:val="27"/>
          <w:szCs w:val="27"/>
          <w:lang w:val="en-GB"/>
        </w:rPr>
        <w:t xml:space="preserve"> a splendid revenge.</w:t>
      </w:r>
    </w:p>
    <w:p w14:paraId="14C8F0D0" w14:textId="44E20F91" w:rsidR="000E0044" w:rsidRPr="00132D0A" w:rsidRDefault="00EC3D19" w:rsidP="000E0044">
      <w:pPr>
        <w:ind w:firstLine="993"/>
        <w:rPr>
          <w:rFonts w:asciiTheme="majorHAnsi" w:hAnsiTheme="majorHAnsi"/>
          <w:sz w:val="27"/>
          <w:szCs w:val="27"/>
          <w:lang w:val="en-GB"/>
        </w:rPr>
      </w:pPr>
      <w:r w:rsidRPr="00132D0A">
        <w:rPr>
          <w:rFonts w:asciiTheme="majorHAnsi" w:hAnsiTheme="majorHAnsi"/>
          <w:sz w:val="27"/>
          <w:szCs w:val="27"/>
          <w:lang w:val="en-GB"/>
        </w:rPr>
        <w:br/>
        <w:t xml:space="preserve">The </w:t>
      </w:r>
      <w:r w:rsidR="000E0044" w:rsidRPr="00132D0A">
        <w:rPr>
          <w:rFonts w:asciiTheme="majorHAnsi" w:hAnsiTheme="majorHAnsi"/>
          <w:sz w:val="27"/>
          <w:szCs w:val="27"/>
          <w:lang w:val="en-GB"/>
        </w:rPr>
        <w:t>rag</w:t>
      </w:r>
      <w:r w:rsidR="00F7399E" w:rsidRPr="00132D0A">
        <w:rPr>
          <w:rFonts w:asciiTheme="majorHAnsi" w:hAnsiTheme="majorHAnsi"/>
          <w:sz w:val="27"/>
          <w:szCs w:val="27"/>
          <w:lang w:val="en-GB"/>
        </w:rPr>
        <w:t>tag</w:t>
      </w:r>
      <w:r w:rsidR="00B25D64" w:rsidRPr="00132D0A">
        <w:rPr>
          <w:rFonts w:asciiTheme="majorHAnsi" w:hAnsiTheme="majorHAnsi"/>
          <w:sz w:val="27"/>
          <w:szCs w:val="27"/>
          <w:lang w:val="en-GB"/>
        </w:rPr>
        <w:t xml:space="preserve"> caravan eventually arrived</w:t>
      </w:r>
      <w:r w:rsidRPr="00132D0A">
        <w:rPr>
          <w:rFonts w:asciiTheme="majorHAnsi" w:hAnsiTheme="majorHAnsi"/>
          <w:sz w:val="27"/>
          <w:szCs w:val="27"/>
          <w:lang w:val="en-GB"/>
        </w:rPr>
        <w:t xml:space="preserve"> on the plain inhabited by </w:t>
      </w:r>
      <w:r w:rsidR="00590AB3" w:rsidRPr="00132D0A">
        <w:rPr>
          <w:rFonts w:asciiTheme="majorHAnsi" w:hAnsiTheme="majorHAnsi"/>
          <w:sz w:val="27"/>
          <w:szCs w:val="27"/>
          <w:lang w:val="en-GB"/>
        </w:rPr>
        <w:t>the</w:t>
      </w:r>
      <w:r w:rsidRPr="00132D0A">
        <w:rPr>
          <w:rFonts w:asciiTheme="majorHAnsi" w:hAnsiTheme="majorHAnsi"/>
          <w:sz w:val="27"/>
          <w:szCs w:val="27"/>
          <w:lang w:val="en-GB"/>
        </w:rPr>
        <w:t xml:space="preserve"> loc</w:t>
      </w:r>
      <w:r w:rsidR="00590AB3" w:rsidRPr="00132D0A">
        <w:rPr>
          <w:rFonts w:asciiTheme="majorHAnsi" w:hAnsiTheme="majorHAnsi"/>
          <w:sz w:val="27"/>
          <w:szCs w:val="27"/>
          <w:lang w:val="en-GB"/>
        </w:rPr>
        <w:t>al tribes: the Bahnar, the Rong</w:t>
      </w:r>
      <w:r w:rsidRPr="00132D0A">
        <w:rPr>
          <w:rFonts w:asciiTheme="majorHAnsi" w:hAnsiTheme="majorHAnsi"/>
          <w:sz w:val="27"/>
          <w:szCs w:val="27"/>
          <w:lang w:val="en-GB"/>
        </w:rPr>
        <w:t>a</w:t>
      </w:r>
      <w:r w:rsidR="00590AB3" w:rsidRPr="00132D0A">
        <w:rPr>
          <w:rFonts w:asciiTheme="majorHAnsi" w:hAnsiTheme="majorHAnsi"/>
          <w:sz w:val="27"/>
          <w:szCs w:val="27"/>
          <w:lang w:val="en-GB"/>
        </w:rPr>
        <w:t>o</w:t>
      </w:r>
      <w:r w:rsidRPr="00132D0A">
        <w:rPr>
          <w:rFonts w:asciiTheme="majorHAnsi" w:hAnsiTheme="majorHAnsi"/>
          <w:sz w:val="27"/>
          <w:szCs w:val="27"/>
          <w:lang w:val="en-GB"/>
        </w:rPr>
        <w:t xml:space="preserve"> and the Sedang. </w:t>
      </w:r>
      <w:r w:rsidR="003B0BB6" w:rsidRPr="00132D0A">
        <w:rPr>
          <w:rFonts w:asciiTheme="majorHAnsi" w:hAnsiTheme="majorHAnsi"/>
          <w:sz w:val="27"/>
          <w:szCs w:val="27"/>
          <w:lang w:val="en-GB"/>
        </w:rPr>
        <w:t>They</w:t>
      </w:r>
      <w:r w:rsidR="00B25D64" w:rsidRPr="00132D0A">
        <w:rPr>
          <w:rFonts w:asciiTheme="majorHAnsi" w:hAnsiTheme="majorHAnsi"/>
          <w:sz w:val="27"/>
          <w:szCs w:val="27"/>
          <w:lang w:val="en-GB"/>
        </w:rPr>
        <w:t xml:space="preserve"> were</w:t>
      </w:r>
      <w:r w:rsidR="000E0044" w:rsidRPr="00132D0A">
        <w:rPr>
          <w:rFonts w:asciiTheme="majorHAnsi" w:hAnsiTheme="majorHAnsi"/>
          <w:sz w:val="27"/>
          <w:szCs w:val="27"/>
          <w:lang w:val="en-GB"/>
        </w:rPr>
        <w:t xml:space="preserve"> </w:t>
      </w:r>
      <w:r w:rsidR="003B0BB6" w:rsidRPr="00132D0A">
        <w:rPr>
          <w:rFonts w:asciiTheme="majorHAnsi" w:hAnsiTheme="majorHAnsi"/>
          <w:sz w:val="27"/>
          <w:szCs w:val="27"/>
          <w:lang w:val="en-GB"/>
        </w:rPr>
        <w:t xml:space="preserve">actually </w:t>
      </w:r>
      <w:r w:rsidR="000E0044" w:rsidRPr="00132D0A">
        <w:rPr>
          <w:rFonts w:asciiTheme="majorHAnsi" w:hAnsiTheme="majorHAnsi"/>
          <w:sz w:val="27"/>
          <w:szCs w:val="27"/>
          <w:lang w:val="en-GB"/>
        </w:rPr>
        <w:t xml:space="preserve">the region’s original inhabitants, </w:t>
      </w:r>
      <w:r w:rsidR="00B25D64" w:rsidRPr="00132D0A">
        <w:rPr>
          <w:rFonts w:asciiTheme="majorHAnsi" w:hAnsiTheme="majorHAnsi"/>
          <w:sz w:val="27"/>
          <w:szCs w:val="27"/>
          <w:lang w:val="en-GB"/>
        </w:rPr>
        <w:t>but had been</w:t>
      </w:r>
      <w:r w:rsidRPr="00132D0A">
        <w:rPr>
          <w:rFonts w:asciiTheme="majorHAnsi" w:hAnsiTheme="majorHAnsi"/>
          <w:sz w:val="27"/>
          <w:szCs w:val="27"/>
          <w:lang w:val="en-GB"/>
        </w:rPr>
        <w:t xml:space="preserve"> ousted from the coastal areas by the Chinese and the Malays. Here</w:t>
      </w:r>
      <w:r w:rsidR="00B25D64" w:rsidRPr="00132D0A">
        <w:rPr>
          <w:rFonts w:asciiTheme="majorHAnsi" w:hAnsiTheme="majorHAnsi"/>
          <w:sz w:val="27"/>
          <w:szCs w:val="27"/>
          <w:lang w:val="en-GB"/>
        </w:rPr>
        <w:t>,</w:t>
      </w:r>
      <w:r w:rsidRPr="00132D0A">
        <w:rPr>
          <w:rFonts w:asciiTheme="majorHAnsi" w:hAnsiTheme="majorHAnsi"/>
          <w:sz w:val="27"/>
          <w:szCs w:val="27"/>
          <w:lang w:val="en-GB"/>
        </w:rPr>
        <w:t xml:space="preserve"> they </w:t>
      </w:r>
      <w:r w:rsidR="00590AB3" w:rsidRPr="00132D0A">
        <w:rPr>
          <w:rFonts w:asciiTheme="majorHAnsi" w:hAnsiTheme="majorHAnsi"/>
          <w:sz w:val="27"/>
          <w:szCs w:val="27"/>
          <w:lang w:val="en-GB"/>
        </w:rPr>
        <w:t>inhabited</w:t>
      </w:r>
      <w:r w:rsidRPr="00132D0A">
        <w:rPr>
          <w:rFonts w:asciiTheme="majorHAnsi" w:hAnsiTheme="majorHAnsi"/>
          <w:sz w:val="27"/>
          <w:szCs w:val="27"/>
          <w:lang w:val="en-GB"/>
        </w:rPr>
        <w:t xml:space="preserve"> small village</w:t>
      </w:r>
      <w:r w:rsidR="000778CB" w:rsidRPr="00132D0A">
        <w:rPr>
          <w:rFonts w:asciiTheme="majorHAnsi" w:hAnsiTheme="majorHAnsi"/>
          <w:sz w:val="27"/>
          <w:szCs w:val="27"/>
          <w:lang w:val="en-GB"/>
        </w:rPr>
        <w:t xml:space="preserve">s, </w:t>
      </w:r>
      <w:r w:rsidR="00590AB3" w:rsidRPr="00132D0A">
        <w:rPr>
          <w:rFonts w:asciiTheme="majorHAnsi" w:hAnsiTheme="majorHAnsi"/>
          <w:sz w:val="27"/>
          <w:szCs w:val="27"/>
          <w:lang w:val="en-GB"/>
        </w:rPr>
        <w:t>living off</w:t>
      </w:r>
      <w:r w:rsidR="000778CB" w:rsidRPr="00132D0A">
        <w:rPr>
          <w:rFonts w:asciiTheme="majorHAnsi" w:hAnsiTheme="majorHAnsi"/>
          <w:sz w:val="27"/>
          <w:szCs w:val="27"/>
          <w:lang w:val="en-GB"/>
        </w:rPr>
        <w:t xml:space="preserve"> slash-and-</w:t>
      </w:r>
      <w:r w:rsidRPr="00132D0A">
        <w:rPr>
          <w:rFonts w:asciiTheme="majorHAnsi" w:hAnsiTheme="majorHAnsi"/>
          <w:sz w:val="27"/>
          <w:szCs w:val="27"/>
          <w:lang w:val="en-GB"/>
        </w:rPr>
        <w:t xml:space="preserve">burn agriculture </w:t>
      </w:r>
      <w:r w:rsidR="000778CB" w:rsidRPr="00132D0A">
        <w:rPr>
          <w:rFonts w:asciiTheme="majorHAnsi" w:hAnsiTheme="majorHAnsi"/>
          <w:sz w:val="27"/>
          <w:szCs w:val="27"/>
          <w:lang w:val="en-GB"/>
        </w:rPr>
        <w:t>and simple livestock farming. At the centre of e</w:t>
      </w:r>
      <w:r w:rsidRPr="00132D0A">
        <w:rPr>
          <w:rFonts w:asciiTheme="majorHAnsi" w:hAnsiTheme="majorHAnsi"/>
          <w:sz w:val="27"/>
          <w:szCs w:val="27"/>
          <w:lang w:val="en-GB"/>
        </w:rPr>
        <w:t xml:space="preserve">very village </w:t>
      </w:r>
      <w:r w:rsidR="000E0044" w:rsidRPr="00132D0A">
        <w:rPr>
          <w:rFonts w:asciiTheme="majorHAnsi" w:hAnsiTheme="majorHAnsi"/>
          <w:sz w:val="27"/>
          <w:szCs w:val="27"/>
          <w:lang w:val="en-GB"/>
        </w:rPr>
        <w:t>were</w:t>
      </w:r>
      <w:r w:rsidRPr="00132D0A">
        <w:rPr>
          <w:rFonts w:asciiTheme="majorHAnsi" w:hAnsiTheme="majorHAnsi"/>
          <w:sz w:val="27"/>
          <w:szCs w:val="27"/>
          <w:lang w:val="en-GB"/>
        </w:rPr>
        <w:t xml:space="preserve"> </w:t>
      </w:r>
      <w:r w:rsidR="003B0BB6" w:rsidRPr="00132D0A">
        <w:rPr>
          <w:rFonts w:asciiTheme="majorHAnsi" w:hAnsiTheme="majorHAnsi"/>
          <w:sz w:val="27"/>
          <w:szCs w:val="27"/>
          <w:lang w:val="en-GB"/>
        </w:rPr>
        <w:t>distinctive</w:t>
      </w:r>
      <w:r w:rsidRPr="00132D0A">
        <w:rPr>
          <w:rFonts w:asciiTheme="majorHAnsi" w:hAnsiTheme="majorHAnsi"/>
          <w:sz w:val="27"/>
          <w:szCs w:val="27"/>
          <w:lang w:val="en-GB"/>
        </w:rPr>
        <w:t xml:space="preserve"> building</w:t>
      </w:r>
      <w:r w:rsidR="000E0044" w:rsidRPr="00132D0A">
        <w:rPr>
          <w:rFonts w:asciiTheme="majorHAnsi" w:hAnsiTheme="majorHAnsi"/>
          <w:sz w:val="27"/>
          <w:szCs w:val="27"/>
          <w:lang w:val="en-GB"/>
        </w:rPr>
        <w:t>s</w:t>
      </w:r>
      <w:r w:rsidRPr="00132D0A">
        <w:rPr>
          <w:rFonts w:asciiTheme="majorHAnsi" w:hAnsiTheme="majorHAnsi"/>
          <w:sz w:val="27"/>
          <w:szCs w:val="27"/>
          <w:lang w:val="en-GB"/>
        </w:rPr>
        <w:t xml:space="preserve"> </w:t>
      </w:r>
      <w:r w:rsidR="000778CB" w:rsidRPr="00132D0A">
        <w:rPr>
          <w:rFonts w:asciiTheme="majorHAnsi" w:hAnsiTheme="majorHAnsi"/>
          <w:sz w:val="27"/>
          <w:szCs w:val="27"/>
          <w:lang w:val="en-GB"/>
        </w:rPr>
        <w:t>called</w:t>
      </w:r>
      <w:r w:rsidRPr="00132D0A">
        <w:rPr>
          <w:rFonts w:asciiTheme="majorHAnsi" w:hAnsiTheme="majorHAnsi"/>
          <w:sz w:val="27"/>
          <w:szCs w:val="27"/>
          <w:lang w:val="en-GB"/>
        </w:rPr>
        <w:t xml:space="preserve"> </w:t>
      </w:r>
      <w:r w:rsidRPr="00132D0A">
        <w:rPr>
          <w:rFonts w:asciiTheme="majorHAnsi" w:hAnsiTheme="majorHAnsi"/>
          <w:sz w:val="27"/>
          <w:szCs w:val="27"/>
          <w:u w:val="single"/>
          <w:lang w:val="en-GB"/>
        </w:rPr>
        <w:t>rong</w:t>
      </w:r>
      <w:r w:rsidR="000E0044" w:rsidRPr="00132D0A">
        <w:rPr>
          <w:rFonts w:asciiTheme="majorHAnsi" w:hAnsiTheme="majorHAnsi"/>
          <w:sz w:val="27"/>
          <w:szCs w:val="27"/>
          <w:u w:val="single"/>
          <w:lang w:val="en-GB"/>
        </w:rPr>
        <w:t>s</w:t>
      </w:r>
      <w:r w:rsidRPr="00132D0A">
        <w:rPr>
          <w:rFonts w:asciiTheme="majorHAnsi" w:hAnsiTheme="majorHAnsi"/>
          <w:sz w:val="27"/>
          <w:szCs w:val="27"/>
          <w:lang w:val="en-GB"/>
        </w:rPr>
        <w:t xml:space="preserve">. </w:t>
      </w:r>
      <w:r w:rsidR="000E0044" w:rsidRPr="00132D0A">
        <w:rPr>
          <w:rFonts w:asciiTheme="majorHAnsi" w:hAnsiTheme="majorHAnsi"/>
          <w:sz w:val="27"/>
          <w:szCs w:val="27"/>
          <w:lang w:val="en-GB"/>
        </w:rPr>
        <w:t>They</w:t>
      </w:r>
      <w:r w:rsidRPr="00132D0A">
        <w:rPr>
          <w:rFonts w:asciiTheme="majorHAnsi" w:hAnsiTheme="majorHAnsi"/>
          <w:sz w:val="27"/>
          <w:szCs w:val="27"/>
          <w:lang w:val="en-GB"/>
        </w:rPr>
        <w:t xml:space="preserve"> stood on stilts</w:t>
      </w:r>
      <w:r w:rsidR="000E0044" w:rsidRPr="00132D0A">
        <w:rPr>
          <w:rFonts w:asciiTheme="majorHAnsi" w:hAnsiTheme="majorHAnsi"/>
          <w:sz w:val="27"/>
          <w:szCs w:val="27"/>
          <w:lang w:val="en-GB"/>
        </w:rPr>
        <w:t>,</w:t>
      </w:r>
      <w:r w:rsidRPr="00132D0A">
        <w:rPr>
          <w:rFonts w:asciiTheme="majorHAnsi" w:hAnsiTheme="majorHAnsi"/>
          <w:sz w:val="27"/>
          <w:szCs w:val="27"/>
          <w:lang w:val="en-GB"/>
        </w:rPr>
        <w:t xml:space="preserve"> </w:t>
      </w:r>
      <w:r w:rsidR="000E0044" w:rsidRPr="00132D0A">
        <w:rPr>
          <w:rFonts w:asciiTheme="majorHAnsi" w:hAnsiTheme="majorHAnsi"/>
          <w:sz w:val="27"/>
          <w:szCs w:val="27"/>
          <w:lang w:val="en-GB"/>
        </w:rPr>
        <w:t xml:space="preserve">rising to heights of up to </w:t>
      </w:r>
      <w:r w:rsidR="00B91F1C" w:rsidRPr="00132D0A">
        <w:rPr>
          <w:rFonts w:asciiTheme="majorHAnsi" w:hAnsiTheme="majorHAnsi"/>
          <w:sz w:val="27"/>
          <w:szCs w:val="27"/>
          <w:lang w:val="en-GB"/>
        </w:rPr>
        <w:t>20m</w:t>
      </w:r>
      <w:r w:rsidR="000E0044"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and looked like </w:t>
      </w:r>
      <w:r w:rsidR="000778CB" w:rsidRPr="00132D0A">
        <w:rPr>
          <w:rFonts w:asciiTheme="majorHAnsi" w:hAnsiTheme="majorHAnsi"/>
          <w:sz w:val="27"/>
          <w:szCs w:val="27"/>
          <w:lang w:val="en-GB"/>
        </w:rPr>
        <w:t>giant sailing ship</w:t>
      </w:r>
      <w:r w:rsidR="000E0044" w:rsidRPr="00132D0A">
        <w:rPr>
          <w:rFonts w:asciiTheme="majorHAnsi" w:hAnsiTheme="majorHAnsi"/>
          <w:sz w:val="27"/>
          <w:szCs w:val="27"/>
          <w:lang w:val="en-GB"/>
        </w:rPr>
        <w:t>s</w:t>
      </w:r>
      <w:r w:rsidR="000778CB" w:rsidRPr="00132D0A">
        <w:rPr>
          <w:rFonts w:asciiTheme="majorHAnsi" w:hAnsiTheme="majorHAnsi"/>
          <w:sz w:val="27"/>
          <w:szCs w:val="27"/>
          <w:lang w:val="en-GB"/>
        </w:rPr>
        <w:t>,</w:t>
      </w:r>
      <w:r w:rsidRPr="00132D0A">
        <w:rPr>
          <w:rFonts w:asciiTheme="majorHAnsi" w:hAnsiTheme="majorHAnsi"/>
          <w:sz w:val="27"/>
          <w:szCs w:val="27"/>
          <w:lang w:val="en-GB"/>
        </w:rPr>
        <w:t xml:space="preserve"> with </w:t>
      </w:r>
      <w:r w:rsidR="000E0044" w:rsidRPr="00132D0A">
        <w:rPr>
          <w:rFonts w:asciiTheme="majorHAnsi" w:hAnsiTheme="majorHAnsi"/>
          <w:sz w:val="27"/>
          <w:szCs w:val="27"/>
          <w:lang w:val="en-GB"/>
        </w:rPr>
        <w:t>their</w:t>
      </w:r>
      <w:r w:rsidRPr="00132D0A">
        <w:rPr>
          <w:rFonts w:asciiTheme="majorHAnsi" w:hAnsiTheme="majorHAnsi"/>
          <w:sz w:val="27"/>
          <w:szCs w:val="27"/>
          <w:lang w:val="en-GB"/>
        </w:rPr>
        <w:t xml:space="preserve"> steep </w:t>
      </w:r>
      <w:r w:rsidR="000E0044" w:rsidRPr="00132D0A">
        <w:rPr>
          <w:rFonts w:asciiTheme="majorHAnsi" w:hAnsiTheme="majorHAnsi"/>
          <w:sz w:val="27"/>
          <w:szCs w:val="27"/>
          <w:lang w:val="en-GB"/>
        </w:rPr>
        <w:t>and slightly curved straw roofs</w:t>
      </w:r>
      <w:r w:rsidRPr="00132D0A">
        <w:rPr>
          <w:rFonts w:asciiTheme="majorHAnsi" w:hAnsiTheme="majorHAnsi"/>
          <w:sz w:val="27"/>
          <w:szCs w:val="27"/>
          <w:lang w:val="en-GB"/>
        </w:rPr>
        <w:t xml:space="preserve">. </w:t>
      </w:r>
      <w:r w:rsidR="00B25D64" w:rsidRPr="00132D0A">
        <w:rPr>
          <w:rFonts w:asciiTheme="majorHAnsi" w:hAnsiTheme="majorHAnsi"/>
          <w:sz w:val="27"/>
          <w:szCs w:val="27"/>
          <w:lang w:val="en-GB"/>
        </w:rPr>
        <w:t>This was where</w:t>
      </w:r>
      <w:r w:rsidRPr="00132D0A">
        <w:rPr>
          <w:rFonts w:asciiTheme="majorHAnsi" w:hAnsiTheme="majorHAnsi"/>
          <w:sz w:val="27"/>
          <w:szCs w:val="27"/>
          <w:lang w:val="en-GB"/>
        </w:rPr>
        <w:t xml:space="preserve"> the village </w:t>
      </w:r>
      <w:r w:rsidR="00590AB3" w:rsidRPr="00132D0A">
        <w:rPr>
          <w:rFonts w:asciiTheme="majorHAnsi" w:hAnsiTheme="majorHAnsi"/>
          <w:sz w:val="27"/>
          <w:szCs w:val="27"/>
          <w:lang w:val="en-GB"/>
        </w:rPr>
        <w:t>council</w:t>
      </w:r>
      <w:r w:rsidRPr="00132D0A">
        <w:rPr>
          <w:rFonts w:asciiTheme="majorHAnsi" w:hAnsiTheme="majorHAnsi"/>
          <w:sz w:val="27"/>
          <w:szCs w:val="27"/>
          <w:lang w:val="en-GB"/>
        </w:rPr>
        <w:t xml:space="preserve"> resolved its conflict</w:t>
      </w:r>
      <w:r w:rsidR="000E0044" w:rsidRPr="00132D0A">
        <w:rPr>
          <w:rFonts w:asciiTheme="majorHAnsi" w:hAnsiTheme="majorHAnsi"/>
          <w:sz w:val="27"/>
          <w:szCs w:val="27"/>
          <w:lang w:val="en-GB"/>
        </w:rPr>
        <w:t>s</w:t>
      </w:r>
      <w:r w:rsidRPr="00132D0A">
        <w:rPr>
          <w:rFonts w:asciiTheme="majorHAnsi" w:hAnsiTheme="majorHAnsi"/>
          <w:sz w:val="27"/>
          <w:szCs w:val="27"/>
          <w:lang w:val="en-GB"/>
        </w:rPr>
        <w:t xml:space="preserve"> and made offerings to the gods. Because they were animists. And the</w:t>
      </w:r>
      <w:r w:rsidR="000778CB" w:rsidRPr="00132D0A">
        <w:rPr>
          <w:rFonts w:asciiTheme="majorHAnsi" w:hAnsiTheme="majorHAnsi"/>
          <w:sz w:val="27"/>
          <w:szCs w:val="27"/>
          <w:lang w:val="en-GB"/>
        </w:rPr>
        <w:t>y</w:t>
      </w:r>
      <w:r w:rsidRPr="00132D0A">
        <w:rPr>
          <w:rFonts w:asciiTheme="majorHAnsi" w:hAnsiTheme="majorHAnsi"/>
          <w:sz w:val="27"/>
          <w:szCs w:val="27"/>
          <w:lang w:val="en-GB"/>
        </w:rPr>
        <w:t xml:space="preserve"> didn’t use surnames, only a letter </w:t>
      </w:r>
      <w:r w:rsidR="00590AB3" w:rsidRPr="00132D0A">
        <w:rPr>
          <w:rFonts w:asciiTheme="majorHAnsi" w:hAnsiTheme="majorHAnsi"/>
          <w:sz w:val="27"/>
          <w:szCs w:val="27"/>
          <w:lang w:val="en-GB"/>
        </w:rPr>
        <w:t>to indicate</w:t>
      </w:r>
      <w:r w:rsidRPr="00132D0A">
        <w:rPr>
          <w:rFonts w:asciiTheme="majorHAnsi" w:hAnsiTheme="majorHAnsi"/>
          <w:sz w:val="27"/>
          <w:szCs w:val="27"/>
          <w:lang w:val="en-GB"/>
        </w:rPr>
        <w:t xml:space="preserve"> the sex of the person</w:t>
      </w:r>
      <w:r w:rsidR="000778CB"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 A for men and Y for women – followed by </w:t>
      </w:r>
      <w:r w:rsidR="000778CB" w:rsidRPr="00132D0A">
        <w:rPr>
          <w:rFonts w:asciiTheme="majorHAnsi" w:hAnsiTheme="majorHAnsi"/>
          <w:sz w:val="27"/>
          <w:szCs w:val="27"/>
          <w:lang w:val="en-GB"/>
        </w:rPr>
        <w:t>a</w:t>
      </w:r>
      <w:r w:rsidRPr="00132D0A">
        <w:rPr>
          <w:rFonts w:asciiTheme="majorHAnsi" w:hAnsiTheme="majorHAnsi"/>
          <w:sz w:val="27"/>
          <w:szCs w:val="27"/>
          <w:lang w:val="en-GB"/>
        </w:rPr>
        <w:t xml:space="preserve"> first name, so that the full name would be, for example, A Nhong or Y Hen. Another peculiarity was the language.</w:t>
      </w:r>
      <w:r w:rsidR="000778CB" w:rsidRPr="00132D0A">
        <w:rPr>
          <w:rFonts w:asciiTheme="majorHAnsi" w:hAnsiTheme="majorHAnsi"/>
          <w:sz w:val="27"/>
          <w:szCs w:val="27"/>
          <w:lang w:val="en-GB"/>
        </w:rPr>
        <w:t xml:space="preserve"> I</w:t>
      </w:r>
      <w:r w:rsidRPr="00132D0A">
        <w:rPr>
          <w:rFonts w:asciiTheme="majorHAnsi" w:hAnsiTheme="majorHAnsi"/>
          <w:sz w:val="27"/>
          <w:szCs w:val="27"/>
          <w:lang w:val="en-GB"/>
        </w:rPr>
        <w:t xml:space="preserve">t </w:t>
      </w:r>
      <w:r w:rsidR="00590AB3" w:rsidRPr="00132D0A">
        <w:rPr>
          <w:rFonts w:asciiTheme="majorHAnsi" w:hAnsiTheme="majorHAnsi"/>
          <w:sz w:val="27"/>
          <w:szCs w:val="27"/>
          <w:lang w:val="en-GB"/>
        </w:rPr>
        <w:t>sounded</w:t>
      </w:r>
      <w:r w:rsidRPr="00132D0A">
        <w:rPr>
          <w:rFonts w:asciiTheme="majorHAnsi" w:hAnsiTheme="majorHAnsi"/>
          <w:sz w:val="27"/>
          <w:szCs w:val="27"/>
          <w:lang w:val="en-GB"/>
        </w:rPr>
        <w:t xml:space="preserve"> like a gentle song </w:t>
      </w:r>
      <w:r w:rsidR="00B25D64" w:rsidRPr="00132D0A">
        <w:rPr>
          <w:rFonts w:asciiTheme="majorHAnsi" w:hAnsiTheme="majorHAnsi"/>
          <w:sz w:val="27"/>
          <w:szCs w:val="27"/>
          <w:lang w:val="en-GB"/>
        </w:rPr>
        <w:t>and had</w:t>
      </w:r>
      <w:r w:rsidRPr="00132D0A">
        <w:rPr>
          <w:rFonts w:asciiTheme="majorHAnsi" w:hAnsiTheme="majorHAnsi"/>
          <w:sz w:val="27"/>
          <w:szCs w:val="27"/>
          <w:lang w:val="en-GB"/>
        </w:rPr>
        <w:t xml:space="preserve"> </w:t>
      </w:r>
      <w:r w:rsidR="000778CB" w:rsidRPr="00132D0A">
        <w:rPr>
          <w:rFonts w:asciiTheme="majorHAnsi" w:hAnsiTheme="majorHAnsi"/>
          <w:sz w:val="27"/>
          <w:szCs w:val="27"/>
          <w:lang w:val="en-GB"/>
        </w:rPr>
        <w:t>over</w:t>
      </w:r>
      <w:r w:rsidRPr="00132D0A">
        <w:rPr>
          <w:rFonts w:asciiTheme="majorHAnsi" w:hAnsiTheme="majorHAnsi"/>
          <w:sz w:val="27"/>
          <w:szCs w:val="27"/>
          <w:lang w:val="en-GB"/>
        </w:rPr>
        <w:t xml:space="preserve"> </w:t>
      </w:r>
      <w:r w:rsidR="003B0BB6" w:rsidRPr="00132D0A">
        <w:rPr>
          <w:rFonts w:asciiTheme="majorHAnsi" w:hAnsiTheme="majorHAnsi"/>
          <w:sz w:val="27"/>
          <w:szCs w:val="27"/>
          <w:lang w:val="en-GB"/>
        </w:rPr>
        <w:t>fifty different</w:t>
      </w:r>
      <w:r w:rsidRPr="00132D0A">
        <w:rPr>
          <w:rFonts w:asciiTheme="majorHAnsi" w:hAnsiTheme="majorHAnsi"/>
          <w:sz w:val="27"/>
          <w:szCs w:val="27"/>
          <w:lang w:val="en-GB"/>
        </w:rPr>
        <w:t xml:space="preserve"> vowel sounds, more than any other language in the world.</w:t>
      </w:r>
      <w:r w:rsidRPr="00132D0A">
        <w:rPr>
          <w:rFonts w:asciiTheme="majorHAnsi" w:hAnsiTheme="majorHAnsi"/>
          <w:sz w:val="27"/>
          <w:szCs w:val="27"/>
          <w:lang w:val="en-GB"/>
        </w:rPr>
        <w:br/>
      </w:r>
      <w:r w:rsidRPr="00132D0A">
        <w:rPr>
          <w:rFonts w:asciiTheme="majorHAnsi" w:hAnsiTheme="majorHAnsi"/>
          <w:sz w:val="27"/>
          <w:szCs w:val="27"/>
          <w:lang w:val="en-GB"/>
        </w:rPr>
        <w:br/>
      </w:r>
      <w:r w:rsidR="00A42082" w:rsidRPr="00132D0A">
        <w:rPr>
          <w:rFonts w:asciiTheme="majorHAnsi" w:hAnsiTheme="majorHAnsi"/>
          <w:sz w:val="27"/>
          <w:szCs w:val="27"/>
          <w:lang w:val="en-GB"/>
        </w:rPr>
        <w:t>It</w:t>
      </w:r>
      <w:r w:rsidR="00590AB3" w:rsidRPr="00132D0A">
        <w:rPr>
          <w:rFonts w:asciiTheme="majorHAnsi" w:hAnsiTheme="majorHAnsi"/>
          <w:sz w:val="27"/>
          <w:szCs w:val="27"/>
          <w:lang w:val="en-GB"/>
        </w:rPr>
        <w:t xml:space="preserve"> is</w:t>
      </w:r>
      <w:r w:rsidRPr="00132D0A">
        <w:rPr>
          <w:rFonts w:asciiTheme="majorHAnsi" w:hAnsiTheme="majorHAnsi"/>
          <w:sz w:val="27"/>
          <w:szCs w:val="27"/>
          <w:lang w:val="en-GB"/>
        </w:rPr>
        <w:t xml:space="preserve"> 1888 and </w:t>
      </w:r>
      <w:r w:rsidR="00590AB3" w:rsidRPr="00132D0A">
        <w:rPr>
          <w:rFonts w:asciiTheme="majorHAnsi" w:hAnsiTheme="majorHAnsi"/>
          <w:sz w:val="27"/>
          <w:szCs w:val="27"/>
          <w:lang w:val="en-GB"/>
        </w:rPr>
        <w:t xml:space="preserve">a year earlier, </w:t>
      </w:r>
      <w:r w:rsidRPr="00132D0A">
        <w:rPr>
          <w:rFonts w:asciiTheme="majorHAnsi" w:hAnsiTheme="majorHAnsi"/>
          <w:sz w:val="27"/>
          <w:szCs w:val="27"/>
          <w:lang w:val="en-GB"/>
        </w:rPr>
        <w:t>France</w:t>
      </w:r>
      <w:r w:rsidR="00590AB3" w:rsidRPr="00132D0A">
        <w:rPr>
          <w:rFonts w:asciiTheme="majorHAnsi" w:hAnsiTheme="majorHAnsi"/>
          <w:sz w:val="27"/>
          <w:szCs w:val="27"/>
          <w:lang w:val="en-GB"/>
        </w:rPr>
        <w:t xml:space="preserve"> </w:t>
      </w:r>
      <w:r w:rsidR="00A42082" w:rsidRPr="00132D0A">
        <w:rPr>
          <w:rFonts w:asciiTheme="majorHAnsi" w:hAnsiTheme="majorHAnsi"/>
          <w:sz w:val="27"/>
          <w:szCs w:val="27"/>
          <w:lang w:val="en-GB"/>
        </w:rPr>
        <w:t xml:space="preserve">has </w:t>
      </w:r>
      <w:r w:rsidRPr="00132D0A">
        <w:rPr>
          <w:rFonts w:asciiTheme="majorHAnsi" w:hAnsiTheme="majorHAnsi"/>
          <w:sz w:val="27"/>
          <w:szCs w:val="27"/>
          <w:lang w:val="en-GB"/>
        </w:rPr>
        <w:t xml:space="preserve">established Indochina as a French colony. Mayréna has persuaded the French colonial administration that a </w:t>
      </w:r>
      <w:r w:rsidR="00B25D64" w:rsidRPr="00132D0A">
        <w:rPr>
          <w:rFonts w:asciiTheme="majorHAnsi" w:hAnsiTheme="majorHAnsi"/>
          <w:sz w:val="27"/>
          <w:szCs w:val="27"/>
          <w:lang w:val="en-GB"/>
        </w:rPr>
        <w:t>demonstration</w:t>
      </w:r>
      <w:r w:rsidRPr="00132D0A">
        <w:rPr>
          <w:rFonts w:asciiTheme="majorHAnsi" w:hAnsiTheme="majorHAnsi"/>
          <w:sz w:val="27"/>
          <w:szCs w:val="27"/>
          <w:lang w:val="en-GB"/>
        </w:rPr>
        <w:t xml:space="preserve"> of </w:t>
      </w:r>
      <w:r w:rsidR="00B25D64" w:rsidRPr="00132D0A">
        <w:rPr>
          <w:rFonts w:asciiTheme="majorHAnsi" w:hAnsiTheme="majorHAnsi"/>
          <w:sz w:val="27"/>
          <w:szCs w:val="27"/>
          <w:lang w:val="en-GB"/>
        </w:rPr>
        <w:t>might</w:t>
      </w:r>
      <w:r w:rsidRPr="00132D0A">
        <w:rPr>
          <w:rFonts w:asciiTheme="majorHAnsi" w:hAnsiTheme="majorHAnsi"/>
          <w:sz w:val="27"/>
          <w:szCs w:val="27"/>
          <w:lang w:val="en-GB"/>
        </w:rPr>
        <w:t xml:space="preserve"> is </w:t>
      </w:r>
      <w:r w:rsidR="00B25D64" w:rsidRPr="00132D0A">
        <w:rPr>
          <w:rFonts w:asciiTheme="majorHAnsi" w:hAnsiTheme="majorHAnsi"/>
          <w:sz w:val="27"/>
          <w:szCs w:val="27"/>
          <w:lang w:val="en-GB"/>
        </w:rPr>
        <w:t>required</w:t>
      </w:r>
      <w:r w:rsidRPr="00132D0A">
        <w:rPr>
          <w:rFonts w:asciiTheme="majorHAnsi" w:hAnsiTheme="majorHAnsi"/>
          <w:sz w:val="27"/>
          <w:szCs w:val="27"/>
          <w:lang w:val="en-GB"/>
        </w:rPr>
        <w:t xml:space="preserve"> in the western areas, which have not yet been visited by the French government. Moreover, rumo</w:t>
      </w:r>
      <w:r w:rsidR="000778CB" w:rsidRPr="00132D0A">
        <w:rPr>
          <w:rFonts w:asciiTheme="majorHAnsi" w:hAnsiTheme="majorHAnsi"/>
          <w:sz w:val="27"/>
          <w:szCs w:val="27"/>
          <w:lang w:val="en-GB"/>
        </w:rPr>
        <w:t>u</w:t>
      </w:r>
      <w:r w:rsidRPr="00132D0A">
        <w:rPr>
          <w:rFonts w:asciiTheme="majorHAnsi" w:hAnsiTheme="majorHAnsi"/>
          <w:sz w:val="27"/>
          <w:szCs w:val="27"/>
          <w:lang w:val="en-GB"/>
        </w:rPr>
        <w:t xml:space="preserve">r has it that massive </w:t>
      </w:r>
      <w:r w:rsidR="000E0044" w:rsidRPr="00132D0A">
        <w:rPr>
          <w:rFonts w:asciiTheme="majorHAnsi" w:hAnsiTheme="majorHAnsi"/>
          <w:sz w:val="27"/>
          <w:szCs w:val="27"/>
          <w:lang w:val="en-GB"/>
        </w:rPr>
        <w:t>gold deposits lie hidden here.</w:t>
      </w:r>
    </w:p>
    <w:p w14:paraId="1DB1B107" w14:textId="3112F187" w:rsidR="00EC3D19" w:rsidRPr="00132D0A" w:rsidRDefault="000778CB" w:rsidP="000E0044">
      <w:pPr>
        <w:ind w:firstLine="567"/>
        <w:rPr>
          <w:rFonts w:asciiTheme="majorHAnsi" w:hAnsiTheme="majorHAnsi"/>
          <w:sz w:val="27"/>
          <w:szCs w:val="27"/>
          <w:lang w:val="en-GB"/>
        </w:rPr>
      </w:pPr>
      <w:r w:rsidRPr="00132D0A">
        <w:rPr>
          <w:rFonts w:asciiTheme="majorHAnsi" w:hAnsiTheme="majorHAnsi"/>
          <w:sz w:val="27"/>
          <w:szCs w:val="27"/>
          <w:lang w:val="en-GB"/>
        </w:rPr>
        <w:t>But as we know, Mayréna also has</w:t>
      </w:r>
      <w:r w:rsidR="00EC3D19" w:rsidRPr="00132D0A">
        <w:rPr>
          <w:rFonts w:asciiTheme="majorHAnsi" w:hAnsiTheme="majorHAnsi"/>
          <w:sz w:val="27"/>
          <w:szCs w:val="27"/>
          <w:lang w:val="en-GB"/>
        </w:rPr>
        <w:t xml:space="preserve"> personal plans. On arri</w:t>
      </w:r>
      <w:r w:rsidR="000E0044" w:rsidRPr="00132D0A">
        <w:rPr>
          <w:rFonts w:asciiTheme="majorHAnsi" w:hAnsiTheme="majorHAnsi"/>
          <w:sz w:val="27"/>
          <w:szCs w:val="27"/>
          <w:lang w:val="en-GB"/>
        </w:rPr>
        <w:t>val, he immediately commandeers</w:t>
      </w:r>
      <w:r w:rsidR="00EC3D19" w:rsidRPr="00132D0A">
        <w:rPr>
          <w:rFonts w:asciiTheme="majorHAnsi" w:hAnsiTheme="majorHAnsi"/>
          <w:sz w:val="27"/>
          <w:szCs w:val="27"/>
          <w:lang w:val="en-GB"/>
        </w:rPr>
        <w:t xml:space="preserve"> a </w:t>
      </w:r>
      <w:r w:rsidR="00EC3D19" w:rsidRPr="00132D0A">
        <w:rPr>
          <w:rFonts w:asciiTheme="majorHAnsi" w:hAnsiTheme="majorHAnsi"/>
          <w:sz w:val="27"/>
          <w:szCs w:val="27"/>
          <w:u w:val="single"/>
          <w:lang w:val="en-GB"/>
        </w:rPr>
        <w:t>rong</w:t>
      </w:r>
      <w:r w:rsidRPr="00132D0A">
        <w:rPr>
          <w:rFonts w:asciiTheme="majorHAnsi" w:hAnsiTheme="majorHAnsi"/>
          <w:sz w:val="27"/>
          <w:szCs w:val="27"/>
          <w:lang w:val="en-GB"/>
        </w:rPr>
        <w:t xml:space="preserve"> and summons</w:t>
      </w:r>
      <w:r w:rsidR="00F7399E" w:rsidRPr="00132D0A">
        <w:rPr>
          <w:rFonts w:asciiTheme="majorHAnsi" w:hAnsiTheme="majorHAnsi"/>
          <w:sz w:val="27"/>
          <w:szCs w:val="27"/>
          <w:lang w:val="en-GB"/>
        </w:rPr>
        <w:t> </w:t>
      </w:r>
      <w:r w:rsidRPr="00132D0A">
        <w:rPr>
          <w:rFonts w:asciiTheme="majorHAnsi" w:hAnsiTheme="majorHAnsi"/>
          <w:sz w:val="27"/>
          <w:szCs w:val="27"/>
          <w:lang w:val="en-GB"/>
        </w:rPr>
        <w:t>all the local chief</w:t>
      </w:r>
      <w:r w:rsidR="00EC3D19" w:rsidRPr="00132D0A">
        <w:rPr>
          <w:rFonts w:asciiTheme="majorHAnsi" w:hAnsiTheme="majorHAnsi"/>
          <w:sz w:val="27"/>
          <w:szCs w:val="27"/>
          <w:lang w:val="en-GB"/>
        </w:rPr>
        <w:t xml:space="preserve">s to a meeting. Here he declares that they </w:t>
      </w:r>
      <w:r w:rsidR="00F7399E" w:rsidRPr="00132D0A">
        <w:rPr>
          <w:rFonts w:asciiTheme="majorHAnsi" w:hAnsiTheme="majorHAnsi"/>
          <w:sz w:val="27"/>
          <w:szCs w:val="27"/>
          <w:lang w:val="en-GB"/>
        </w:rPr>
        <w:t>owe nothing to anybody</w:t>
      </w:r>
      <w:r w:rsidR="00EC3D19" w:rsidRPr="00132D0A">
        <w:rPr>
          <w:rFonts w:asciiTheme="majorHAnsi" w:hAnsiTheme="majorHAnsi"/>
          <w:sz w:val="27"/>
          <w:szCs w:val="27"/>
          <w:lang w:val="en-GB"/>
        </w:rPr>
        <w:t xml:space="preserve">, neither the French nor anyone else, and </w:t>
      </w:r>
      <w:r w:rsidR="00F7399E" w:rsidRPr="00132D0A">
        <w:rPr>
          <w:rFonts w:asciiTheme="majorHAnsi" w:hAnsiTheme="majorHAnsi"/>
          <w:sz w:val="27"/>
          <w:szCs w:val="27"/>
          <w:lang w:val="en-GB"/>
        </w:rPr>
        <w:t xml:space="preserve">that </w:t>
      </w:r>
      <w:r w:rsidR="00B25D64" w:rsidRPr="00132D0A">
        <w:rPr>
          <w:rFonts w:asciiTheme="majorHAnsi" w:hAnsiTheme="majorHAnsi"/>
          <w:sz w:val="27"/>
          <w:szCs w:val="27"/>
          <w:lang w:val="en-GB"/>
        </w:rPr>
        <w:t>the</w:t>
      </w:r>
      <w:r w:rsidR="00EC3D19" w:rsidRPr="00132D0A">
        <w:rPr>
          <w:rFonts w:asciiTheme="majorHAnsi" w:hAnsiTheme="majorHAnsi"/>
          <w:sz w:val="27"/>
          <w:szCs w:val="27"/>
          <w:lang w:val="en-GB"/>
        </w:rPr>
        <w:t xml:space="preserve"> time </w:t>
      </w:r>
      <w:r w:rsidR="00B25D64" w:rsidRPr="00132D0A">
        <w:rPr>
          <w:rFonts w:asciiTheme="majorHAnsi" w:hAnsiTheme="majorHAnsi"/>
          <w:sz w:val="27"/>
          <w:szCs w:val="27"/>
          <w:lang w:val="en-GB"/>
        </w:rPr>
        <w:t xml:space="preserve">has come </w:t>
      </w:r>
      <w:r w:rsidR="00EC3D19" w:rsidRPr="00132D0A">
        <w:rPr>
          <w:rFonts w:asciiTheme="majorHAnsi" w:hAnsiTheme="majorHAnsi"/>
          <w:sz w:val="27"/>
          <w:szCs w:val="27"/>
          <w:lang w:val="en-GB"/>
        </w:rPr>
        <w:t xml:space="preserve">to </w:t>
      </w:r>
      <w:r w:rsidR="00B25D64" w:rsidRPr="00132D0A">
        <w:rPr>
          <w:rFonts w:asciiTheme="majorHAnsi" w:hAnsiTheme="majorHAnsi"/>
          <w:sz w:val="27"/>
          <w:szCs w:val="27"/>
          <w:lang w:val="en-GB"/>
        </w:rPr>
        <w:t>respond</w:t>
      </w:r>
      <w:r w:rsidR="00EC3D19" w:rsidRPr="00132D0A">
        <w:rPr>
          <w:rFonts w:asciiTheme="majorHAnsi" w:hAnsiTheme="majorHAnsi"/>
          <w:sz w:val="27"/>
          <w:szCs w:val="27"/>
          <w:lang w:val="en-GB"/>
        </w:rPr>
        <w:t>. He suggests establishing</w:t>
      </w:r>
      <w:r w:rsidR="00F7399E" w:rsidRPr="00132D0A">
        <w:rPr>
          <w:rFonts w:asciiTheme="majorHAnsi" w:hAnsiTheme="majorHAnsi"/>
          <w:sz w:val="27"/>
          <w:szCs w:val="27"/>
          <w:lang w:val="en-GB"/>
        </w:rPr>
        <w:t xml:space="preserve"> Keh Sedang</w:t>
      </w:r>
      <w:r w:rsidR="00B25D64" w:rsidRPr="00132D0A">
        <w:rPr>
          <w:rFonts w:asciiTheme="majorHAnsi" w:hAnsiTheme="majorHAnsi"/>
          <w:sz w:val="27"/>
          <w:szCs w:val="27"/>
          <w:lang w:val="en-GB"/>
        </w:rPr>
        <w:t>, the Kingdom of Sedang,</w:t>
      </w:r>
      <w:r w:rsidR="00F7399E" w:rsidRPr="00132D0A">
        <w:rPr>
          <w:rFonts w:asciiTheme="majorHAnsi" w:hAnsiTheme="majorHAnsi"/>
          <w:sz w:val="27"/>
          <w:szCs w:val="27"/>
          <w:lang w:val="en-GB"/>
        </w:rPr>
        <w:t xml:space="preserve"> with himself as king. And </w:t>
      </w:r>
      <w:r w:rsidR="00A42082" w:rsidRPr="00132D0A">
        <w:rPr>
          <w:rFonts w:asciiTheme="majorHAnsi" w:hAnsiTheme="majorHAnsi"/>
          <w:sz w:val="27"/>
          <w:szCs w:val="27"/>
          <w:lang w:val="en-GB"/>
        </w:rPr>
        <w:t>they agree</w:t>
      </w:r>
      <w:r w:rsidR="00F7399E" w:rsidRPr="00132D0A">
        <w:rPr>
          <w:rFonts w:asciiTheme="majorHAnsi" w:hAnsiTheme="majorHAnsi"/>
          <w:sz w:val="27"/>
          <w:szCs w:val="27"/>
          <w:lang w:val="en-GB"/>
        </w:rPr>
        <w:t>.</w:t>
      </w:r>
    </w:p>
    <w:p w14:paraId="7A4345DD" w14:textId="2DE97B76" w:rsidR="00F7399E" w:rsidRPr="00132D0A" w:rsidRDefault="00F7399E" w:rsidP="00F7399E">
      <w:pPr>
        <w:ind w:firstLine="567"/>
        <w:rPr>
          <w:rFonts w:asciiTheme="majorHAnsi" w:hAnsiTheme="majorHAnsi"/>
          <w:sz w:val="27"/>
          <w:szCs w:val="27"/>
          <w:lang w:val="en-GB"/>
        </w:rPr>
      </w:pPr>
      <w:r w:rsidRPr="00132D0A">
        <w:rPr>
          <w:rFonts w:asciiTheme="majorHAnsi" w:hAnsiTheme="majorHAnsi"/>
          <w:sz w:val="27"/>
          <w:szCs w:val="27"/>
          <w:lang w:val="en-GB"/>
        </w:rPr>
        <w:t xml:space="preserve">On 3 June, aged forty-six, he is crowned Marie the First. His </w:t>
      </w:r>
      <w:r w:rsidR="00D55433" w:rsidRPr="00132D0A">
        <w:rPr>
          <w:rFonts w:asciiTheme="majorHAnsi" w:hAnsiTheme="majorHAnsi"/>
          <w:sz w:val="27"/>
          <w:szCs w:val="27"/>
          <w:lang w:val="en-GB"/>
        </w:rPr>
        <w:t>partner</w:t>
      </w:r>
      <w:r w:rsidRPr="00132D0A">
        <w:rPr>
          <w:rFonts w:asciiTheme="majorHAnsi" w:hAnsiTheme="majorHAnsi"/>
          <w:sz w:val="27"/>
          <w:szCs w:val="27"/>
          <w:lang w:val="en-GB"/>
        </w:rPr>
        <w:t xml:space="preserve"> Mercurol acquires the title of the Marquis of Hanoi. Mayréna moves into a huge straw hut in the capital of Kon Tum. The national flag soon flutters </w:t>
      </w:r>
      <w:r w:rsidR="00B25D64" w:rsidRPr="00132D0A">
        <w:rPr>
          <w:rFonts w:asciiTheme="majorHAnsi" w:hAnsiTheme="majorHAnsi"/>
          <w:sz w:val="27"/>
          <w:szCs w:val="27"/>
          <w:lang w:val="en-GB"/>
        </w:rPr>
        <w:t>there</w:t>
      </w:r>
      <w:r w:rsidRPr="00132D0A">
        <w:rPr>
          <w:rFonts w:asciiTheme="majorHAnsi" w:hAnsiTheme="majorHAnsi"/>
          <w:sz w:val="27"/>
          <w:szCs w:val="27"/>
          <w:lang w:val="en-GB"/>
        </w:rPr>
        <w:t>: a white cross on a blue background, with a red star in the middle. The huge royal elephant is equipped with similarly embellished harnesses.</w:t>
      </w:r>
    </w:p>
    <w:p w14:paraId="4CB5C9D3" w14:textId="2D39DBD1" w:rsidR="00F7399E" w:rsidRPr="00132D0A" w:rsidRDefault="00F7399E" w:rsidP="00F7399E">
      <w:pPr>
        <w:ind w:firstLine="567"/>
        <w:rPr>
          <w:rFonts w:asciiTheme="majorHAnsi" w:hAnsiTheme="majorHAnsi"/>
          <w:sz w:val="27"/>
          <w:szCs w:val="27"/>
          <w:lang w:val="en-GB"/>
        </w:rPr>
      </w:pPr>
      <w:r w:rsidRPr="00132D0A">
        <w:rPr>
          <w:rFonts w:asciiTheme="majorHAnsi" w:hAnsiTheme="majorHAnsi"/>
          <w:sz w:val="27"/>
          <w:szCs w:val="27"/>
          <w:lang w:val="en-GB"/>
        </w:rPr>
        <w:t xml:space="preserve">Over the course of a few days, he gathers an army of 1,400 warriors to subdue the Jarai to the north. They have long been troubling the French missionaries in the </w:t>
      </w:r>
      <w:r w:rsidR="00D55433" w:rsidRPr="00132D0A">
        <w:rPr>
          <w:rFonts w:asciiTheme="majorHAnsi" w:hAnsiTheme="majorHAnsi"/>
          <w:sz w:val="27"/>
          <w:szCs w:val="27"/>
          <w:lang w:val="en-GB"/>
        </w:rPr>
        <w:t>area</w:t>
      </w:r>
      <w:r w:rsidRPr="00132D0A">
        <w:rPr>
          <w:rFonts w:asciiTheme="majorHAnsi" w:hAnsiTheme="majorHAnsi"/>
          <w:sz w:val="27"/>
          <w:szCs w:val="27"/>
          <w:lang w:val="en-GB"/>
        </w:rPr>
        <w:t xml:space="preserve">. The punitive expedition proves successful and </w:t>
      </w:r>
      <w:r w:rsidR="000E0044" w:rsidRPr="00132D0A">
        <w:rPr>
          <w:rFonts w:asciiTheme="majorHAnsi" w:hAnsiTheme="majorHAnsi"/>
          <w:sz w:val="27"/>
          <w:szCs w:val="27"/>
          <w:lang w:val="en-GB"/>
        </w:rPr>
        <w:t xml:space="preserve">wins </w:t>
      </w:r>
      <w:r w:rsidRPr="00132D0A">
        <w:rPr>
          <w:rFonts w:asciiTheme="majorHAnsi" w:hAnsiTheme="majorHAnsi"/>
          <w:sz w:val="27"/>
          <w:szCs w:val="27"/>
          <w:lang w:val="en-GB"/>
        </w:rPr>
        <w:t xml:space="preserve">Mayréna some sympathy from the French bishop in Indochina. When he goes on to declare Catholicism the state religion, he is honoured with a private </w:t>
      </w:r>
      <w:r w:rsidR="0066780F" w:rsidRPr="00132D0A">
        <w:rPr>
          <w:rFonts w:asciiTheme="majorHAnsi" w:hAnsiTheme="majorHAnsi"/>
          <w:sz w:val="27"/>
          <w:szCs w:val="27"/>
          <w:lang w:val="en-GB"/>
        </w:rPr>
        <w:t xml:space="preserve">prayer-desk, equipped with red draperies and a special cushion. He doesn’t get a great deal of use out of this, </w:t>
      </w:r>
      <w:r w:rsidR="000E0044" w:rsidRPr="00132D0A">
        <w:rPr>
          <w:rFonts w:asciiTheme="majorHAnsi" w:hAnsiTheme="majorHAnsi"/>
          <w:sz w:val="27"/>
          <w:szCs w:val="27"/>
          <w:lang w:val="en-GB"/>
        </w:rPr>
        <w:t xml:space="preserve">though, </w:t>
      </w:r>
      <w:r w:rsidR="00B25D64" w:rsidRPr="00132D0A">
        <w:rPr>
          <w:rFonts w:asciiTheme="majorHAnsi" w:hAnsiTheme="majorHAnsi"/>
          <w:sz w:val="27"/>
          <w:szCs w:val="27"/>
          <w:lang w:val="en-GB"/>
        </w:rPr>
        <w:t>because</w:t>
      </w:r>
      <w:r w:rsidR="0066780F" w:rsidRPr="00132D0A">
        <w:rPr>
          <w:rFonts w:asciiTheme="majorHAnsi" w:hAnsiTheme="majorHAnsi"/>
          <w:sz w:val="27"/>
          <w:szCs w:val="27"/>
          <w:lang w:val="en-GB"/>
        </w:rPr>
        <w:t xml:space="preserve"> he converts to Islam</w:t>
      </w:r>
      <w:r w:rsidR="000E0044" w:rsidRPr="00132D0A">
        <w:rPr>
          <w:rFonts w:asciiTheme="majorHAnsi" w:hAnsiTheme="majorHAnsi"/>
          <w:sz w:val="27"/>
          <w:szCs w:val="27"/>
          <w:lang w:val="en-GB"/>
        </w:rPr>
        <w:t>, in part so that he can</w:t>
      </w:r>
      <w:r w:rsidR="0066780F" w:rsidRPr="00132D0A">
        <w:rPr>
          <w:rFonts w:asciiTheme="majorHAnsi" w:hAnsiTheme="majorHAnsi"/>
          <w:sz w:val="27"/>
          <w:szCs w:val="27"/>
          <w:lang w:val="en-GB"/>
        </w:rPr>
        <w:t xml:space="preserve"> marry a </w:t>
      </w:r>
      <w:r w:rsidR="000E0044" w:rsidRPr="00132D0A">
        <w:rPr>
          <w:rFonts w:asciiTheme="majorHAnsi" w:hAnsiTheme="majorHAnsi"/>
          <w:sz w:val="27"/>
          <w:szCs w:val="27"/>
          <w:lang w:val="en-GB"/>
        </w:rPr>
        <w:t>few</w:t>
      </w:r>
      <w:r w:rsidR="0066780F" w:rsidRPr="00132D0A">
        <w:rPr>
          <w:rFonts w:asciiTheme="majorHAnsi" w:hAnsiTheme="majorHAnsi"/>
          <w:sz w:val="27"/>
          <w:szCs w:val="27"/>
          <w:lang w:val="en-GB"/>
        </w:rPr>
        <w:t xml:space="preserve"> of the tempting young </w:t>
      </w:r>
      <w:r w:rsidR="000E0044" w:rsidRPr="00132D0A">
        <w:rPr>
          <w:rFonts w:asciiTheme="majorHAnsi" w:hAnsiTheme="majorHAnsi"/>
          <w:sz w:val="27"/>
          <w:szCs w:val="27"/>
          <w:lang w:val="en-GB"/>
        </w:rPr>
        <w:t>daughters of the local chief</w:t>
      </w:r>
      <w:r w:rsidR="0066780F" w:rsidRPr="00132D0A">
        <w:rPr>
          <w:rFonts w:asciiTheme="majorHAnsi" w:hAnsiTheme="majorHAnsi"/>
          <w:sz w:val="27"/>
          <w:szCs w:val="27"/>
          <w:lang w:val="en-GB"/>
        </w:rPr>
        <w:t>s.</w:t>
      </w:r>
    </w:p>
    <w:p w14:paraId="3E349273" w14:textId="77777777" w:rsidR="0066780F" w:rsidRPr="00132D0A" w:rsidRDefault="0066780F" w:rsidP="00F7399E">
      <w:pPr>
        <w:ind w:firstLine="567"/>
        <w:rPr>
          <w:rFonts w:asciiTheme="majorHAnsi" w:hAnsiTheme="majorHAnsi"/>
          <w:sz w:val="27"/>
          <w:szCs w:val="27"/>
          <w:lang w:val="en-GB"/>
        </w:rPr>
      </w:pPr>
    </w:p>
    <w:p w14:paraId="02E789F5" w14:textId="719867ED" w:rsidR="0066780F" w:rsidRPr="00132D0A" w:rsidRDefault="0066780F" w:rsidP="0066780F">
      <w:pPr>
        <w:rPr>
          <w:rFonts w:asciiTheme="majorHAnsi" w:hAnsiTheme="majorHAnsi"/>
          <w:sz w:val="27"/>
          <w:szCs w:val="27"/>
          <w:lang w:val="en-GB"/>
        </w:rPr>
      </w:pPr>
      <w:r w:rsidRPr="00132D0A">
        <w:rPr>
          <w:rFonts w:asciiTheme="majorHAnsi" w:hAnsiTheme="majorHAnsi"/>
          <w:sz w:val="27"/>
          <w:szCs w:val="27"/>
          <w:lang w:val="en-GB"/>
        </w:rPr>
        <w:t xml:space="preserve">After a few weeks, Mayréna travels to Hong Kong with the bishop’s </w:t>
      </w:r>
      <w:r w:rsidR="005B37C6" w:rsidRPr="00132D0A">
        <w:rPr>
          <w:rFonts w:asciiTheme="majorHAnsi" w:hAnsiTheme="majorHAnsi"/>
          <w:sz w:val="27"/>
          <w:szCs w:val="27"/>
          <w:lang w:val="en-GB"/>
        </w:rPr>
        <w:t>letters of recommendation</w:t>
      </w:r>
      <w:r w:rsidRPr="00132D0A">
        <w:rPr>
          <w:rFonts w:asciiTheme="majorHAnsi" w:hAnsiTheme="majorHAnsi"/>
          <w:sz w:val="27"/>
          <w:szCs w:val="27"/>
          <w:lang w:val="en-GB"/>
        </w:rPr>
        <w:t xml:space="preserve"> in his pocket. He is seeking international recognition for his </w:t>
      </w:r>
      <w:r w:rsidR="000E0044" w:rsidRPr="00132D0A">
        <w:rPr>
          <w:rFonts w:asciiTheme="majorHAnsi" w:hAnsiTheme="majorHAnsi"/>
          <w:sz w:val="27"/>
          <w:szCs w:val="27"/>
          <w:lang w:val="en-GB"/>
        </w:rPr>
        <w:t>country</w:t>
      </w:r>
      <w:r w:rsidRPr="00132D0A">
        <w:rPr>
          <w:rFonts w:asciiTheme="majorHAnsi" w:hAnsiTheme="majorHAnsi"/>
          <w:sz w:val="27"/>
          <w:szCs w:val="27"/>
          <w:lang w:val="en-GB"/>
        </w:rPr>
        <w:t xml:space="preserve"> and money to run it. Mayréna is tall, charming and good-looking, with coal-black hair and a full bushy beard. </w:t>
      </w:r>
      <w:r w:rsidR="00F430D4" w:rsidRPr="00132D0A">
        <w:rPr>
          <w:rFonts w:asciiTheme="majorHAnsi" w:hAnsiTheme="majorHAnsi"/>
          <w:sz w:val="27"/>
          <w:szCs w:val="27"/>
          <w:lang w:val="en-GB"/>
        </w:rPr>
        <w:t xml:space="preserve">He makes a </w:t>
      </w:r>
      <w:r w:rsidR="007B7874" w:rsidRPr="00132D0A">
        <w:rPr>
          <w:rFonts w:asciiTheme="majorHAnsi" w:hAnsiTheme="majorHAnsi"/>
          <w:sz w:val="27"/>
          <w:szCs w:val="27"/>
          <w:lang w:val="en-GB"/>
        </w:rPr>
        <w:t>strong</w:t>
      </w:r>
      <w:r w:rsidR="00F430D4" w:rsidRPr="00132D0A">
        <w:rPr>
          <w:rFonts w:asciiTheme="majorHAnsi" w:hAnsiTheme="majorHAnsi"/>
          <w:sz w:val="27"/>
          <w:szCs w:val="27"/>
          <w:lang w:val="en-GB"/>
        </w:rPr>
        <w:t xml:space="preserve"> impression on those </w:t>
      </w:r>
      <w:r w:rsidR="00811F99" w:rsidRPr="00132D0A">
        <w:rPr>
          <w:rFonts w:asciiTheme="majorHAnsi" w:hAnsiTheme="majorHAnsi"/>
          <w:sz w:val="27"/>
          <w:szCs w:val="27"/>
          <w:lang w:val="en-GB"/>
        </w:rPr>
        <w:t>who</w:t>
      </w:r>
      <w:r w:rsidR="00F430D4" w:rsidRPr="00132D0A">
        <w:rPr>
          <w:rFonts w:asciiTheme="majorHAnsi" w:hAnsiTheme="majorHAnsi"/>
          <w:sz w:val="27"/>
          <w:szCs w:val="27"/>
          <w:lang w:val="en-GB"/>
        </w:rPr>
        <w:t xml:space="preserve"> meet</w:t>
      </w:r>
      <w:r w:rsidR="00811F99" w:rsidRPr="00132D0A">
        <w:rPr>
          <w:rFonts w:asciiTheme="majorHAnsi" w:hAnsiTheme="majorHAnsi"/>
          <w:sz w:val="27"/>
          <w:szCs w:val="27"/>
          <w:lang w:val="en-GB"/>
        </w:rPr>
        <w:t xml:space="preserve"> him</w:t>
      </w:r>
      <w:r w:rsidRPr="00132D0A">
        <w:rPr>
          <w:rFonts w:asciiTheme="majorHAnsi" w:hAnsiTheme="majorHAnsi"/>
          <w:sz w:val="27"/>
          <w:szCs w:val="27"/>
          <w:lang w:val="en-GB"/>
        </w:rPr>
        <w:t>.</w:t>
      </w:r>
    </w:p>
    <w:p w14:paraId="4011DB1E" w14:textId="77777777" w:rsidR="0066780F" w:rsidRPr="00132D0A" w:rsidRDefault="0066780F" w:rsidP="0066780F">
      <w:pPr>
        <w:rPr>
          <w:rFonts w:asciiTheme="majorHAnsi" w:hAnsiTheme="majorHAnsi"/>
          <w:sz w:val="27"/>
          <w:szCs w:val="27"/>
          <w:lang w:val="en-GB"/>
        </w:rPr>
      </w:pPr>
    </w:p>
    <w:p w14:paraId="01E32CBC" w14:textId="4275CF80" w:rsidR="0066780F" w:rsidRPr="00132D0A" w:rsidRDefault="0066780F" w:rsidP="0066780F">
      <w:pPr>
        <w:ind w:left="567"/>
        <w:rPr>
          <w:rFonts w:asciiTheme="majorHAnsi" w:hAnsiTheme="majorHAnsi"/>
          <w:sz w:val="27"/>
          <w:szCs w:val="27"/>
          <w:lang w:val="en-GB"/>
        </w:rPr>
      </w:pPr>
      <w:r w:rsidRPr="00132D0A">
        <w:rPr>
          <w:rFonts w:asciiTheme="majorHAnsi" w:hAnsiTheme="majorHAnsi"/>
          <w:sz w:val="27"/>
          <w:szCs w:val="27"/>
          <w:lang w:val="en-GB"/>
        </w:rPr>
        <w:t>There was power in every line of that face, in the hard, determined, cruel mouth, the dark and heavy eyebrows which nearly joined one another across the bridge of the nose, in the broad smooth forehead, in the eyes themselves, keen, fierce, piercing and cynical.</w:t>
      </w:r>
      <w:r w:rsidRPr="00132D0A">
        <w:rPr>
          <w:rStyle w:val="Sluttnotereferanse"/>
          <w:rFonts w:asciiTheme="majorHAnsi" w:hAnsiTheme="majorHAnsi"/>
          <w:sz w:val="27"/>
          <w:szCs w:val="27"/>
          <w:lang w:val="en-GB"/>
        </w:rPr>
        <w:endnoteReference w:id="89"/>
      </w:r>
    </w:p>
    <w:p w14:paraId="30A2C05B" w14:textId="77777777" w:rsidR="00706934" w:rsidRPr="00132D0A" w:rsidRDefault="00706934" w:rsidP="005B37C6">
      <w:pPr>
        <w:rPr>
          <w:rFonts w:asciiTheme="majorHAnsi" w:hAnsiTheme="majorHAnsi"/>
          <w:sz w:val="27"/>
          <w:szCs w:val="27"/>
          <w:lang w:val="en-GB"/>
        </w:rPr>
      </w:pPr>
    </w:p>
    <w:p w14:paraId="7BC46849" w14:textId="615FE972" w:rsidR="005B37C6" w:rsidRPr="00132D0A" w:rsidRDefault="005B37C6" w:rsidP="005B37C6">
      <w:pPr>
        <w:rPr>
          <w:rFonts w:asciiTheme="majorHAnsi" w:hAnsiTheme="majorHAnsi"/>
          <w:sz w:val="27"/>
          <w:szCs w:val="27"/>
          <w:lang w:val="en-GB"/>
        </w:rPr>
      </w:pPr>
      <w:r w:rsidRPr="00132D0A">
        <w:rPr>
          <w:rFonts w:asciiTheme="majorHAnsi" w:hAnsiTheme="majorHAnsi"/>
          <w:sz w:val="27"/>
          <w:szCs w:val="27"/>
          <w:lang w:val="en-GB"/>
        </w:rPr>
        <w:t>This impression is hardly lessened by the fact that he is also dressed like a king</w:t>
      </w:r>
      <w:r w:rsidR="000E0044" w:rsidRPr="00132D0A">
        <w:rPr>
          <w:rFonts w:asciiTheme="majorHAnsi" w:hAnsiTheme="majorHAnsi"/>
          <w:sz w:val="27"/>
          <w:szCs w:val="27"/>
          <w:lang w:val="en-GB"/>
        </w:rPr>
        <w:t>, in</w:t>
      </w:r>
      <w:r w:rsidR="00D93821"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a scarlet jacket with </w:t>
      </w:r>
      <w:r w:rsidR="00D93821" w:rsidRPr="00132D0A">
        <w:rPr>
          <w:rFonts w:asciiTheme="majorHAnsi" w:hAnsiTheme="majorHAnsi"/>
          <w:sz w:val="27"/>
          <w:szCs w:val="27"/>
          <w:lang w:val="en-GB"/>
        </w:rPr>
        <w:t xml:space="preserve">enormous epaulettes, trousers with </w:t>
      </w:r>
      <w:r w:rsidR="00005133" w:rsidRPr="00132D0A">
        <w:rPr>
          <w:rFonts w:asciiTheme="majorHAnsi" w:hAnsiTheme="majorHAnsi"/>
          <w:sz w:val="27"/>
          <w:szCs w:val="27"/>
          <w:lang w:val="en-GB"/>
        </w:rPr>
        <w:t xml:space="preserve">a </w:t>
      </w:r>
      <w:r w:rsidR="00D93821" w:rsidRPr="00132D0A">
        <w:rPr>
          <w:rFonts w:asciiTheme="majorHAnsi" w:hAnsiTheme="majorHAnsi"/>
          <w:sz w:val="27"/>
          <w:szCs w:val="27"/>
          <w:lang w:val="en-GB"/>
        </w:rPr>
        <w:t xml:space="preserve">gold </w:t>
      </w:r>
      <w:r w:rsidR="00005133" w:rsidRPr="00132D0A">
        <w:rPr>
          <w:rFonts w:asciiTheme="majorHAnsi" w:hAnsiTheme="majorHAnsi"/>
          <w:sz w:val="27"/>
          <w:szCs w:val="27"/>
          <w:lang w:val="en-GB"/>
        </w:rPr>
        <w:t>stripe</w:t>
      </w:r>
      <w:r w:rsidR="00D93821" w:rsidRPr="00132D0A">
        <w:rPr>
          <w:rFonts w:asciiTheme="majorHAnsi" w:hAnsiTheme="majorHAnsi"/>
          <w:sz w:val="27"/>
          <w:szCs w:val="27"/>
          <w:lang w:val="en-GB"/>
        </w:rPr>
        <w:t xml:space="preserve">, </w:t>
      </w:r>
      <w:r w:rsidR="00B25D64" w:rsidRPr="00132D0A">
        <w:rPr>
          <w:rFonts w:asciiTheme="majorHAnsi" w:hAnsiTheme="majorHAnsi"/>
          <w:sz w:val="27"/>
          <w:szCs w:val="27"/>
          <w:lang w:val="en-GB"/>
        </w:rPr>
        <w:t>with</w:t>
      </w:r>
      <w:r w:rsidR="00D93821" w:rsidRPr="00132D0A">
        <w:rPr>
          <w:rFonts w:asciiTheme="majorHAnsi" w:hAnsiTheme="majorHAnsi"/>
          <w:sz w:val="27"/>
          <w:szCs w:val="27"/>
          <w:lang w:val="en-GB"/>
        </w:rPr>
        <w:t xml:space="preserve"> copious decorations on his chest. </w:t>
      </w:r>
      <w:r w:rsidR="000E0044" w:rsidRPr="00132D0A">
        <w:rPr>
          <w:rFonts w:asciiTheme="majorHAnsi" w:hAnsiTheme="majorHAnsi"/>
          <w:sz w:val="27"/>
          <w:szCs w:val="27"/>
          <w:lang w:val="en-GB"/>
        </w:rPr>
        <w:t>Some</w:t>
      </w:r>
      <w:r w:rsidR="0003321F" w:rsidRPr="00132D0A">
        <w:rPr>
          <w:rFonts w:asciiTheme="majorHAnsi" w:hAnsiTheme="majorHAnsi"/>
          <w:sz w:val="27"/>
          <w:szCs w:val="27"/>
          <w:lang w:val="en-GB"/>
        </w:rPr>
        <w:t xml:space="preserve"> Chinese businessmen</w:t>
      </w:r>
      <w:r w:rsidR="000E0044" w:rsidRPr="00132D0A">
        <w:rPr>
          <w:rFonts w:asciiTheme="majorHAnsi" w:hAnsiTheme="majorHAnsi"/>
          <w:sz w:val="27"/>
          <w:szCs w:val="27"/>
          <w:lang w:val="en-GB"/>
        </w:rPr>
        <w:t xml:space="preserve"> quickly rise to the bait</w:t>
      </w:r>
      <w:r w:rsidR="0003321F" w:rsidRPr="00132D0A">
        <w:rPr>
          <w:rFonts w:asciiTheme="majorHAnsi" w:hAnsiTheme="majorHAnsi"/>
          <w:sz w:val="27"/>
          <w:szCs w:val="27"/>
          <w:lang w:val="en-GB"/>
        </w:rPr>
        <w:t xml:space="preserve">, ready to pay for the exclusive right to trade with the new country. He uses some of </w:t>
      </w:r>
      <w:r w:rsidR="00005133" w:rsidRPr="00132D0A">
        <w:rPr>
          <w:rFonts w:asciiTheme="majorHAnsi" w:hAnsiTheme="majorHAnsi"/>
          <w:sz w:val="27"/>
          <w:szCs w:val="27"/>
          <w:lang w:val="en-GB"/>
        </w:rPr>
        <w:t>resulting funds</w:t>
      </w:r>
      <w:r w:rsidR="0003321F" w:rsidRPr="00132D0A">
        <w:rPr>
          <w:rFonts w:asciiTheme="majorHAnsi" w:hAnsiTheme="majorHAnsi"/>
          <w:sz w:val="27"/>
          <w:szCs w:val="27"/>
          <w:lang w:val="en-GB"/>
        </w:rPr>
        <w:t xml:space="preserve"> to print stamps in no fewer than seven colours, their values expressed in local currency. The designs are identical: a coat of arms </w:t>
      </w:r>
      <w:r w:rsidR="000E0044" w:rsidRPr="00132D0A">
        <w:rPr>
          <w:rFonts w:asciiTheme="majorHAnsi" w:hAnsiTheme="majorHAnsi"/>
          <w:sz w:val="27"/>
          <w:szCs w:val="27"/>
          <w:lang w:val="en-GB"/>
        </w:rPr>
        <w:t>beneath</w:t>
      </w:r>
      <w:r w:rsidR="0003321F" w:rsidRPr="00132D0A">
        <w:rPr>
          <w:rFonts w:asciiTheme="majorHAnsi" w:hAnsiTheme="majorHAnsi"/>
          <w:sz w:val="27"/>
          <w:szCs w:val="27"/>
          <w:lang w:val="en-GB"/>
        </w:rPr>
        <w:t xml:space="preserve"> a crown. Later, a new issue is printed in Paris.</w:t>
      </w:r>
    </w:p>
    <w:p w14:paraId="44F58099" w14:textId="0EC49D95" w:rsidR="0003321F" w:rsidRPr="00132D0A" w:rsidRDefault="0003321F" w:rsidP="00005133">
      <w:pPr>
        <w:ind w:firstLine="567"/>
        <w:rPr>
          <w:rFonts w:asciiTheme="majorHAnsi" w:hAnsiTheme="majorHAnsi"/>
          <w:sz w:val="27"/>
          <w:szCs w:val="27"/>
          <w:lang w:val="en-GB"/>
        </w:rPr>
      </w:pPr>
      <w:r w:rsidRPr="00132D0A">
        <w:rPr>
          <w:rFonts w:asciiTheme="majorHAnsi" w:hAnsiTheme="majorHAnsi"/>
          <w:sz w:val="27"/>
          <w:szCs w:val="27"/>
          <w:lang w:val="en-GB"/>
        </w:rPr>
        <w:t xml:space="preserve">My stamp has an 1899 postmark, but </w:t>
      </w:r>
      <w:r w:rsidR="00005133" w:rsidRPr="00132D0A">
        <w:rPr>
          <w:rFonts w:asciiTheme="majorHAnsi" w:hAnsiTheme="majorHAnsi"/>
          <w:sz w:val="27"/>
          <w:szCs w:val="27"/>
          <w:lang w:val="en-GB"/>
        </w:rPr>
        <w:t>there is some question about its authenticity</w:t>
      </w:r>
      <w:r w:rsidRPr="00132D0A">
        <w:rPr>
          <w:rFonts w:asciiTheme="majorHAnsi" w:hAnsiTheme="majorHAnsi"/>
          <w:sz w:val="27"/>
          <w:szCs w:val="27"/>
          <w:lang w:val="en-GB"/>
        </w:rPr>
        <w:t xml:space="preserve">. The local population was illiterate and it is doubtful </w:t>
      </w:r>
      <w:r w:rsidR="00005133" w:rsidRPr="00132D0A">
        <w:rPr>
          <w:rFonts w:asciiTheme="majorHAnsi" w:hAnsiTheme="majorHAnsi"/>
          <w:sz w:val="27"/>
          <w:szCs w:val="27"/>
          <w:lang w:val="en-GB"/>
        </w:rPr>
        <w:t>that</w:t>
      </w:r>
      <w:r w:rsidRPr="00132D0A">
        <w:rPr>
          <w:rFonts w:asciiTheme="majorHAnsi" w:hAnsiTheme="majorHAnsi"/>
          <w:sz w:val="27"/>
          <w:szCs w:val="27"/>
          <w:lang w:val="en-GB"/>
        </w:rPr>
        <w:t xml:space="preserve"> there was even any postal system to speak of.</w:t>
      </w:r>
    </w:p>
    <w:p w14:paraId="5B67F5E5" w14:textId="77777777" w:rsidR="0003321F" w:rsidRPr="00132D0A" w:rsidRDefault="0003321F" w:rsidP="005B37C6">
      <w:pPr>
        <w:rPr>
          <w:rFonts w:asciiTheme="majorHAnsi" w:hAnsiTheme="majorHAnsi"/>
          <w:sz w:val="27"/>
          <w:szCs w:val="27"/>
          <w:lang w:val="en-GB"/>
        </w:rPr>
      </w:pPr>
    </w:p>
    <w:p w14:paraId="4A668856" w14:textId="45CA7F69" w:rsidR="0003321F" w:rsidRPr="00132D0A" w:rsidRDefault="0003321F" w:rsidP="005B37C6">
      <w:pPr>
        <w:rPr>
          <w:rFonts w:asciiTheme="majorHAnsi" w:hAnsiTheme="majorHAnsi"/>
          <w:sz w:val="27"/>
          <w:szCs w:val="27"/>
          <w:lang w:val="en-GB"/>
        </w:rPr>
      </w:pPr>
      <w:r w:rsidRPr="00132D0A">
        <w:rPr>
          <w:rFonts w:asciiTheme="majorHAnsi" w:hAnsiTheme="majorHAnsi"/>
          <w:sz w:val="27"/>
          <w:szCs w:val="27"/>
          <w:lang w:val="en-GB"/>
        </w:rPr>
        <w:t>After that, everything went rapidly downhill. Mayréna visited Europe, starting in Paris</w:t>
      </w:r>
      <w:r w:rsidR="009D4D68" w:rsidRPr="00132D0A">
        <w:rPr>
          <w:rFonts w:asciiTheme="majorHAnsi" w:hAnsiTheme="majorHAnsi"/>
          <w:sz w:val="27"/>
          <w:szCs w:val="27"/>
          <w:lang w:val="en-GB"/>
        </w:rPr>
        <w:t>, but</w:t>
      </w:r>
      <w:r w:rsidRPr="00132D0A">
        <w:rPr>
          <w:rFonts w:asciiTheme="majorHAnsi" w:hAnsiTheme="majorHAnsi"/>
          <w:sz w:val="27"/>
          <w:szCs w:val="27"/>
          <w:lang w:val="en-GB"/>
        </w:rPr>
        <w:t xml:space="preserve"> met with a lacklustre response. He certainly lived</w:t>
      </w:r>
      <w:r w:rsidR="009D4D68" w:rsidRPr="00132D0A">
        <w:rPr>
          <w:rFonts w:asciiTheme="majorHAnsi" w:hAnsiTheme="majorHAnsi"/>
          <w:sz w:val="27"/>
          <w:szCs w:val="27"/>
          <w:lang w:val="en-GB"/>
        </w:rPr>
        <w:t xml:space="preserve"> as befitted his rank, staying at</w:t>
      </w:r>
      <w:r w:rsidRPr="00132D0A">
        <w:rPr>
          <w:rFonts w:asciiTheme="majorHAnsi" w:hAnsiTheme="majorHAnsi"/>
          <w:sz w:val="27"/>
          <w:szCs w:val="27"/>
          <w:lang w:val="en-GB"/>
        </w:rPr>
        <w:t xml:space="preserve"> the best hotels, </w:t>
      </w:r>
      <w:r w:rsidR="009D4D68" w:rsidRPr="00132D0A">
        <w:rPr>
          <w:rFonts w:asciiTheme="majorHAnsi" w:hAnsiTheme="majorHAnsi"/>
          <w:sz w:val="27"/>
          <w:szCs w:val="27"/>
          <w:lang w:val="en-GB"/>
        </w:rPr>
        <w:t xml:space="preserve">and </w:t>
      </w:r>
      <w:r w:rsidRPr="00132D0A">
        <w:rPr>
          <w:rFonts w:asciiTheme="majorHAnsi" w:hAnsiTheme="majorHAnsi"/>
          <w:sz w:val="27"/>
          <w:szCs w:val="27"/>
          <w:lang w:val="en-GB"/>
        </w:rPr>
        <w:t xml:space="preserve">handing out </w:t>
      </w:r>
      <w:r w:rsidR="009D4D68" w:rsidRPr="00132D0A">
        <w:rPr>
          <w:rFonts w:asciiTheme="majorHAnsi" w:hAnsiTheme="majorHAnsi"/>
          <w:sz w:val="27"/>
          <w:szCs w:val="27"/>
          <w:lang w:val="en-GB"/>
        </w:rPr>
        <w:t>his</w:t>
      </w:r>
      <w:r w:rsidRPr="00132D0A">
        <w:rPr>
          <w:rFonts w:asciiTheme="majorHAnsi" w:hAnsiTheme="majorHAnsi"/>
          <w:sz w:val="27"/>
          <w:szCs w:val="27"/>
          <w:lang w:val="en-GB"/>
        </w:rPr>
        <w:t xml:space="preserve"> </w:t>
      </w:r>
      <w:r w:rsidR="004247D1" w:rsidRPr="00132D0A">
        <w:rPr>
          <w:rFonts w:asciiTheme="majorHAnsi" w:hAnsiTheme="majorHAnsi"/>
          <w:sz w:val="27"/>
          <w:szCs w:val="27"/>
          <w:lang w:val="en-GB"/>
        </w:rPr>
        <w:t>‘</w:t>
      </w:r>
      <w:r w:rsidRPr="00132D0A">
        <w:rPr>
          <w:rFonts w:asciiTheme="majorHAnsi" w:hAnsiTheme="majorHAnsi"/>
          <w:sz w:val="27"/>
          <w:szCs w:val="27"/>
          <w:lang w:val="en-GB"/>
        </w:rPr>
        <w:t>Order of Marie the First</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to all and sundry, along with honorific titles </w:t>
      </w:r>
      <w:r w:rsidR="009D4D68" w:rsidRPr="00132D0A">
        <w:rPr>
          <w:rFonts w:asciiTheme="majorHAnsi" w:hAnsiTheme="majorHAnsi"/>
          <w:sz w:val="27"/>
          <w:szCs w:val="27"/>
          <w:lang w:val="en-GB"/>
        </w:rPr>
        <w:t>and all</w:t>
      </w:r>
      <w:r w:rsidRPr="00132D0A">
        <w:rPr>
          <w:rFonts w:asciiTheme="majorHAnsi" w:hAnsiTheme="majorHAnsi"/>
          <w:sz w:val="27"/>
          <w:szCs w:val="27"/>
          <w:lang w:val="en-GB"/>
        </w:rPr>
        <w:t xml:space="preserve"> kinds of rights </w:t>
      </w:r>
      <w:r w:rsidR="009D4D68" w:rsidRPr="00132D0A">
        <w:rPr>
          <w:rFonts w:asciiTheme="majorHAnsi" w:hAnsiTheme="majorHAnsi"/>
          <w:sz w:val="27"/>
          <w:szCs w:val="27"/>
          <w:lang w:val="en-GB"/>
        </w:rPr>
        <w:t>to</w:t>
      </w:r>
      <w:r w:rsidRPr="00132D0A">
        <w:rPr>
          <w:rFonts w:asciiTheme="majorHAnsi" w:hAnsiTheme="majorHAnsi"/>
          <w:sz w:val="27"/>
          <w:szCs w:val="27"/>
          <w:lang w:val="en-GB"/>
        </w:rPr>
        <w:t xml:space="preserve"> mineral exploitation and trading monopolies.</w:t>
      </w:r>
      <w:r w:rsidR="009D4D68" w:rsidRPr="00132D0A">
        <w:rPr>
          <w:rFonts w:asciiTheme="majorHAnsi" w:hAnsiTheme="majorHAnsi"/>
          <w:sz w:val="27"/>
          <w:szCs w:val="27"/>
          <w:lang w:val="en-GB"/>
        </w:rPr>
        <w:t xml:space="preserve"> But people were unimpressed and the return was meagre.</w:t>
      </w:r>
    </w:p>
    <w:p w14:paraId="5C9730EB" w14:textId="0C6244E1" w:rsidR="009D4D68" w:rsidRPr="00132D0A" w:rsidRDefault="009D4D68" w:rsidP="009D4D68">
      <w:pPr>
        <w:ind w:firstLine="567"/>
        <w:rPr>
          <w:rFonts w:asciiTheme="majorHAnsi" w:hAnsiTheme="majorHAnsi"/>
          <w:sz w:val="27"/>
          <w:szCs w:val="27"/>
          <w:lang w:val="en-GB"/>
        </w:rPr>
      </w:pPr>
      <w:r w:rsidRPr="00132D0A">
        <w:rPr>
          <w:rFonts w:asciiTheme="majorHAnsi" w:hAnsiTheme="majorHAnsi"/>
          <w:sz w:val="27"/>
          <w:szCs w:val="27"/>
          <w:lang w:val="en-GB"/>
        </w:rPr>
        <w:t xml:space="preserve">The French newspaper </w:t>
      </w:r>
      <w:r w:rsidRPr="00132D0A">
        <w:rPr>
          <w:rFonts w:asciiTheme="majorHAnsi" w:hAnsiTheme="majorHAnsi"/>
          <w:sz w:val="27"/>
          <w:szCs w:val="27"/>
          <w:u w:val="single"/>
          <w:lang w:val="en-GB"/>
        </w:rPr>
        <w:t>Le Temps</w:t>
      </w:r>
      <w:r w:rsidRPr="00132D0A">
        <w:rPr>
          <w:rFonts w:asciiTheme="majorHAnsi" w:hAnsiTheme="majorHAnsi"/>
          <w:sz w:val="27"/>
          <w:szCs w:val="27"/>
          <w:lang w:val="en-GB"/>
        </w:rPr>
        <w:t xml:space="preserve"> described the whole business as </w:t>
      </w:r>
      <w:r w:rsidR="004247D1" w:rsidRPr="00132D0A">
        <w:rPr>
          <w:rFonts w:asciiTheme="majorHAnsi" w:hAnsiTheme="majorHAnsi"/>
          <w:sz w:val="27"/>
          <w:szCs w:val="27"/>
          <w:lang w:val="en-GB"/>
        </w:rPr>
        <w:t>‘</w:t>
      </w:r>
      <w:r w:rsidRPr="00132D0A">
        <w:rPr>
          <w:rFonts w:asciiTheme="majorHAnsi" w:hAnsiTheme="majorHAnsi"/>
          <w:sz w:val="27"/>
          <w:szCs w:val="27"/>
          <w:lang w:val="en-GB"/>
        </w:rPr>
        <w:t>rather obscure</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and eventually there was talk of the Mayréna Scandal. The French state, which had initially assumed it would all fizzle out of its own accord, issued an unambiguous condemnation. It </w:t>
      </w:r>
      <w:r w:rsidR="005D3D4A" w:rsidRPr="00132D0A">
        <w:rPr>
          <w:rFonts w:asciiTheme="majorHAnsi" w:hAnsiTheme="majorHAnsi"/>
          <w:sz w:val="27"/>
          <w:szCs w:val="27"/>
          <w:lang w:val="en-GB"/>
        </w:rPr>
        <w:t>rejected</w:t>
      </w:r>
      <w:r w:rsidR="00F66321" w:rsidRPr="00132D0A">
        <w:rPr>
          <w:rFonts w:asciiTheme="majorHAnsi" w:hAnsiTheme="majorHAnsi"/>
          <w:sz w:val="27"/>
          <w:szCs w:val="27"/>
          <w:lang w:val="en-GB"/>
        </w:rPr>
        <w:t xml:space="preserve"> all overtures </w:t>
      </w:r>
      <w:r w:rsidR="00B25D64" w:rsidRPr="00132D0A">
        <w:rPr>
          <w:rFonts w:asciiTheme="majorHAnsi" w:hAnsiTheme="majorHAnsi"/>
          <w:sz w:val="27"/>
          <w:szCs w:val="27"/>
          <w:lang w:val="en-GB"/>
        </w:rPr>
        <w:t>seeking</w:t>
      </w:r>
      <w:r w:rsidR="00F66321" w:rsidRPr="00132D0A">
        <w:rPr>
          <w:rFonts w:asciiTheme="majorHAnsi" w:hAnsiTheme="majorHAnsi"/>
          <w:sz w:val="27"/>
          <w:szCs w:val="27"/>
          <w:lang w:val="en-GB"/>
        </w:rPr>
        <w:t xml:space="preserve"> recognition </w:t>
      </w:r>
      <w:r w:rsidR="00B25D64" w:rsidRPr="00132D0A">
        <w:rPr>
          <w:rFonts w:asciiTheme="majorHAnsi" w:hAnsiTheme="majorHAnsi"/>
          <w:sz w:val="27"/>
          <w:szCs w:val="27"/>
          <w:lang w:val="en-GB"/>
        </w:rPr>
        <w:t>for</w:t>
      </w:r>
      <w:r w:rsidR="00F66321" w:rsidRPr="00132D0A">
        <w:rPr>
          <w:rFonts w:asciiTheme="majorHAnsi" w:hAnsiTheme="majorHAnsi"/>
          <w:sz w:val="27"/>
          <w:szCs w:val="27"/>
          <w:lang w:val="en-GB"/>
        </w:rPr>
        <w:t xml:space="preserve"> the</w:t>
      </w:r>
      <w:r w:rsidR="00B25D64" w:rsidRPr="00132D0A">
        <w:rPr>
          <w:rFonts w:asciiTheme="majorHAnsi" w:hAnsiTheme="majorHAnsi"/>
          <w:sz w:val="27"/>
          <w:szCs w:val="27"/>
          <w:lang w:val="en-GB"/>
        </w:rPr>
        <w:t xml:space="preserve"> Kingdom of Sedang</w:t>
      </w:r>
      <w:r w:rsidR="00F66321" w:rsidRPr="00132D0A">
        <w:rPr>
          <w:rFonts w:asciiTheme="majorHAnsi" w:hAnsiTheme="majorHAnsi"/>
          <w:sz w:val="27"/>
          <w:szCs w:val="27"/>
          <w:lang w:val="en-GB"/>
        </w:rPr>
        <w:t xml:space="preserve"> and launched legal proceedings against Mayréna.</w:t>
      </w:r>
    </w:p>
    <w:p w14:paraId="4CDC2E00" w14:textId="5486F321" w:rsidR="00F66321" w:rsidRPr="00132D0A" w:rsidRDefault="00F66321" w:rsidP="009D4D68">
      <w:pPr>
        <w:ind w:firstLine="567"/>
        <w:rPr>
          <w:rFonts w:asciiTheme="majorHAnsi" w:hAnsiTheme="majorHAnsi"/>
          <w:sz w:val="27"/>
          <w:szCs w:val="27"/>
          <w:lang w:val="en-GB"/>
        </w:rPr>
      </w:pPr>
      <w:r w:rsidRPr="00132D0A">
        <w:rPr>
          <w:rFonts w:asciiTheme="majorHAnsi" w:hAnsiTheme="majorHAnsi"/>
          <w:sz w:val="27"/>
          <w:szCs w:val="27"/>
          <w:lang w:val="en-GB"/>
        </w:rPr>
        <w:t xml:space="preserve">Fearing a death sentence, Mayréna </w:t>
      </w:r>
      <w:r w:rsidR="00005133" w:rsidRPr="00132D0A">
        <w:rPr>
          <w:rFonts w:asciiTheme="majorHAnsi" w:hAnsiTheme="majorHAnsi"/>
          <w:sz w:val="27"/>
          <w:szCs w:val="27"/>
          <w:lang w:val="en-GB"/>
        </w:rPr>
        <w:t xml:space="preserve">leapt on a steamer bound for home, but didn’t dare complete the last leg of the journey through French Indochina into Sedang. Instead, he </w:t>
      </w:r>
      <w:r w:rsidR="000E0044" w:rsidRPr="00132D0A">
        <w:rPr>
          <w:rFonts w:asciiTheme="majorHAnsi" w:hAnsiTheme="majorHAnsi"/>
          <w:sz w:val="27"/>
          <w:szCs w:val="27"/>
          <w:lang w:val="en-GB"/>
        </w:rPr>
        <w:t>barricaded himself</w:t>
      </w:r>
      <w:r w:rsidR="00005133" w:rsidRPr="00132D0A">
        <w:rPr>
          <w:rFonts w:asciiTheme="majorHAnsi" w:hAnsiTheme="majorHAnsi"/>
          <w:sz w:val="27"/>
          <w:szCs w:val="27"/>
          <w:lang w:val="en-GB"/>
        </w:rPr>
        <w:t xml:space="preserve"> in</w:t>
      </w:r>
      <w:r w:rsidR="000E0044" w:rsidRPr="00132D0A">
        <w:rPr>
          <w:rFonts w:asciiTheme="majorHAnsi" w:hAnsiTheme="majorHAnsi"/>
          <w:sz w:val="27"/>
          <w:szCs w:val="27"/>
          <w:lang w:val="en-GB"/>
        </w:rPr>
        <w:t>to</w:t>
      </w:r>
      <w:r w:rsidR="00005133" w:rsidRPr="00132D0A">
        <w:rPr>
          <w:rFonts w:asciiTheme="majorHAnsi" w:hAnsiTheme="majorHAnsi"/>
          <w:sz w:val="27"/>
          <w:szCs w:val="27"/>
          <w:lang w:val="en-GB"/>
        </w:rPr>
        <w:t xml:space="preserve"> a hut on the small, lush but almost uninhabited island of Tioman off the eastern coast of the </w:t>
      </w:r>
      <w:r w:rsidR="005D3D4A" w:rsidRPr="00132D0A">
        <w:rPr>
          <w:rFonts w:asciiTheme="majorHAnsi" w:hAnsiTheme="majorHAnsi"/>
          <w:sz w:val="27"/>
          <w:szCs w:val="27"/>
          <w:lang w:val="en-GB"/>
        </w:rPr>
        <w:t>Malacca</w:t>
      </w:r>
      <w:r w:rsidR="00005133" w:rsidRPr="00132D0A">
        <w:rPr>
          <w:rFonts w:asciiTheme="majorHAnsi" w:hAnsiTheme="majorHAnsi"/>
          <w:sz w:val="27"/>
          <w:szCs w:val="27"/>
          <w:lang w:val="en-GB"/>
        </w:rPr>
        <w:t xml:space="preserve"> Peninsula</w:t>
      </w:r>
      <w:r w:rsidR="006348A5" w:rsidRPr="00132D0A">
        <w:rPr>
          <w:rFonts w:asciiTheme="majorHAnsi" w:hAnsiTheme="majorHAnsi"/>
          <w:sz w:val="27"/>
          <w:szCs w:val="27"/>
          <w:lang w:val="en-GB"/>
        </w:rPr>
        <w:t xml:space="preserve">. The hut had loopholes in the window shutters and was known as the </w:t>
      </w:r>
      <w:r w:rsidR="006348A5" w:rsidRPr="00132D0A">
        <w:rPr>
          <w:rFonts w:asciiTheme="majorHAnsi" w:hAnsiTheme="majorHAnsi"/>
          <w:sz w:val="27"/>
          <w:szCs w:val="27"/>
          <w:u w:val="single"/>
          <w:lang w:val="en-GB"/>
        </w:rPr>
        <w:t>Maison du Roi</w:t>
      </w:r>
      <w:r w:rsidR="006348A5" w:rsidRPr="00132D0A">
        <w:rPr>
          <w:rFonts w:asciiTheme="majorHAnsi" w:hAnsiTheme="majorHAnsi"/>
          <w:sz w:val="27"/>
          <w:szCs w:val="27"/>
          <w:lang w:val="en-GB"/>
        </w:rPr>
        <w:t xml:space="preserve">. In addition to two or three women, he was accompanied by his </w:t>
      </w:r>
      <w:r w:rsidR="00723838" w:rsidRPr="00132D0A">
        <w:rPr>
          <w:rFonts w:asciiTheme="majorHAnsi" w:hAnsiTheme="majorHAnsi"/>
          <w:sz w:val="27"/>
          <w:szCs w:val="27"/>
          <w:lang w:val="en-GB"/>
        </w:rPr>
        <w:t>flesh-coloured</w:t>
      </w:r>
      <w:r w:rsidR="006348A5" w:rsidRPr="00132D0A">
        <w:rPr>
          <w:rFonts w:asciiTheme="majorHAnsi" w:hAnsiTheme="majorHAnsi"/>
          <w:sz w:val="27"/>
          <w:szCs w:val="27"/>
          <w:lang w:val="en-GB"/>
        </w:rPr>
        <w:t xml:space="preserve"> French poodle, August</w:t>
      </w:r>
      <w:r w:rsidR="00723838" w:rsidRPr="00132D0A">
        <w:rPr>
          <w:rFonts w:asciiTheme="majorHAnsi" w:hAnsiTheme="majorHAnsi"/>
          <w:sz w:val="27"/>
          <w:szCs w:val="27"/>
          <w:lang w:val="en-GB"/>
        </w:rPr>
        <w:t>e,</w:t>
      </w:r>
      <w:r w:rsidR="00B26EDB" w:rsidRPr="00132D0A">
        <w:rPr>
          <w:rFonts w:asciiTheme="majorHAnsi" w:hAnsiTheme="majorHAnsi"/>
          <w:sz w:val="27"/>
          <w:szCs w:val="27"/>
          <w:lang w:val="en-GB"/>
        </w:rPr>
        <w:t xml:space="preserve"> from whom he always sought counsel.</w:t>
      </w:r>
    </w:p>
    <w:p w14:paraId="2F7C0591" w14:textId="77777777" w:rsidR="003B0BB6" w:rsidRPr="00132D0A" w:rsidRDefault="003B0BB6" w:rsidP="009D4D68">
      <w:pPr>
        <w:ind w:firstLine="567"/>
        <w:rPr>
          <w:rFonts w:asciiTheme="majorHAnsi" w:hAnsiTheme="majorHAnsi"/>
          <w:sz w:val="27"/>
          <w:szCs w:val="27"/>
          <w:lang w:val="en-GB"/>
        </w:rPr>
      </w:pPr>
    </w:p>
    <w:p w14:paraId="2C18265C" w14:textId="4BD6F73C" w:rsidR="003B0BB6" w:rsidRPr="00132D0A" w:rsidRDefault="003B0BB6" w:rsidP="003B0BB6">
      <w:pPr>
        <w:ind w:left="567"/>
        <w:rPr>
          <w:rFonts w:asciiTheme="majorHAnsi" w:hAnsiTheme="majorHAnsi"/>
          <w:sz w:val="27"/>
          <w:szCs w:val="27"/>
          <w:lang w:val="en-GB"/>
        </w:rPr>
      </w:pPr>
      <w:r w:rsidRPr="00132D0A">
        <w:rPr>
          <w:rFonts w:asciiTheme="majorHAnsi" w:hAnsiTheme="majorHAnsi"/>
          <w:sz w:val="27"/>
          <w:szCs w:val="27"/>
          <w:lang w:val="en-GB"/>
        </w:rPr>
        <w:t>[1888 or 1889: Standard issue bearing a coat of arms with a crown and lion]</w:t>
      </w:r>
    </w:p>
    <w:p w14:paraId="43EE67FD" w14:textId="77777777" w:rsidR="003B0BB6" w:rsidRPr="00132D0A" w:rsidRDefault="003B0BB6" w:rsidP="009D4D68">
      <w:pPr>
        <w:ind w:firstLine="567"/>
        <w:rPr>
          <w:rFonts w:asciiTheme="majorHAnsi" w:hAnsiTheme="majorHAnsi"/>
          <w:sz w:val="27"/>
          <w:szCs w:val="27"/>
          <w:lang w:val="en-GB"/>
        </w:rPr>
      </w:pPr>
    </w:p>
    <w:p w14:paraId="3DF7E8E1" w14:textId="63F7542E" w:rsidR="00B26EDB" w:rsidRPr="00132D0A" w:rsidRDefault="00B26EDB" w:rsidP="009D4D68">
      <w:pPr>
        <w:ind w:firstLine="567"/>
        <w:rPr>
          <w:rFonts w:asciiTheme="majorHAnsi" w:hAnsiTheme="majorHAnsi"/>
          <w:sz w:val="27"/>
          <w:szCs w:val="27"/>
          <w:lang w:val="en-GB"/>
        </w:rPr>
      </w:pPr>
      <w:r w:rsidRPr="00132D0A">
        <w:rPr>
          <w:rFonts w:asciiTheme="majorHAnsi" w:hAnsiTheme="majorHAnsi"/>
          <w:sz w:val="27"/>
          <w:szCs w:val="27"/>
          <w:lang w:val="en-GB"/>
        </w:rPr>
        <w:t xml:space="preserve">The island of Tioman was under British </w:t>
      </w:r>
      <w:r w:rsidR="000E0044" w:rsidRPr="00132D0A">
        <w:rPr>
          <w:rFonts w:asciiTheme="majorHAnsi" w:hAnsiTheme="majorHAnsi"/>
          <w:sz w:val="27"/>
          <w:szCs w:val="27"/>
          <w:lang w:val="en-GB"/>
        </w:rPr>
        <w:t>jurisdiction</w:t>
      </w:r>
      <w:r w:rsidRPr="00132D0A">
        <w:rPr>
          <w:rFonts w:asciiTheme="majorHAnsi" w:hAnsiTheme="majorHAnsi"/>
          <w:sz w:val="27"/>
          <w:szCs w:val="27"/>
          <w:lang w:val="en-GB"/>
        </w:rPr>
        <w:t xml:space="preserve">, and </w:t>
      </w:r>
      <w:r w:rsidR="00723838" w:rsidRPr="00132D0A">
        <w:rPr>
          <w:rFonts w:asciiTheme="majorHAnsi" w:hAnsiTheme="majorHAnsi"/>
          <w:sz w:val="27"/>
          <w:szCs w:val="27"/>
          <w:lang w:val="en-GB"/>
        </w:rPr>
        <w:t>by the time</w:t>
      </w:r>
      <w:r w:rsidRPr="00132D0A">
        <w:rPr>
          <w:rFonts w:asciiTheme="majorHAnsi" w:hAnsiTheme="majorHAnsi"/>
          <w:sz w:val="27"/>
          <w:szCs w:val="27"/>
          <w:lang w:val="en-GB"/>
        </w:rPr>
        <w:t xml:space="preserve"> a young British officer paid a visit to clarify the situation, Mayréna had only a </w:t>
      </w:r>
      <w:r w:rsidR="00313E64" w:rsidRPr="00132D0A">
        <w:rPr>
          <w:rFonts w:asciiTheme="majorHAnsi" w:hAnsiTheme="majorHAnsi"/>
          <w:sz w:val="27"/>
          <w:szCs w:val="27"/>
          <w:lang w:val="en-GB"/>
        </w:rPr>
        <w:t>handful of</w:t>
      </w:r>
      <w:r w:rsidRPr="00132D0A">
        <w:rPr>
          <w:rFonts w:asciiTheme="majorHAnsi" w:hAnsiTheme="majorHAnsi"/>
          <w:sz w:val="27"/>
          <w:szCs w:val="27"/>
          <w:lang w:val="en-GB"/>
        </w:rPr>
        <w:t xml:space="preserve"> half-franc coins left to live on. Nonetheless, he greeted the </w:t>
      </w:r>
      <w:r w:rsidR="00313E64" w:rsidRPr="00132D0A">
        <w:rPr>
          <w:rFonts w:asciiTheme="majorHAnsi" w:hAnsiTheme="majorHAnsi"/>
          <w:sz w:val="27"/>
          <w:szCs w:val="27"/>
          <w:lang w:val="en-GB"/>
        </w:rPr>
        <w:t>Briton</w:t>
      </w:r>
      <w:r w:rsidRPr="00132D0A">
        <w:rPr>
          <w:rFonts w:asciiTheme="majorHAnsi" w:hAnsiTheme="majorHAnsi"/>
          <w:sz w:val="27"/>
          <w:szCs w:val="27"/>
          <w:lang w:val="en-GB"/>
        </w:rPr>
        <w:t xml:space="preserve"> with enthusiasm: </w:t>
      </w:r>
      <w:r w:rsidR="004247D1" w:rsidRPr="00132D0A">
        <w:rPr>
          <w:rFonts w:asciiTheme="majorHAnsi" w:hAnsiTheme="majorHAnsi"/>
          <w:sz w:val="27"/>
          <w:szCs w:val="27"/>
          <w:lang w:val="en-GB"/>
        </w:rPr>
        <w:t>‘</w:t>
      </w:r>
      <w:r w:rsidRPr="00132D0A">
        <w:rPr>
          <w:rFonts w:asciiTheme="majorHAnsi" w:hAnsiTheme="majorHAnsi"/>
          <w:sz w:val="27"/>
          <w:szCs w:val="27"/>
          <w:lang w:val="en-GB"/>
        </w:rPr>
        <w:t>You are a brave man, and courage we admire, we love. Figure to yourse</w:t>
      </w:r>
      <w:r w:rsidR="00926CEF" w:rsidRPr="00132D0A">
        <w:rPr>
          <w:rFonts w:asciiTheme="majorHAnsi" w:hAnsiTheme="majorHAnsi"/>
          <w:sz w:val="27"/>
          <w:szCs w:val="27"/>
          <w:lang w:val="en-GB"/>
        </w:rPr>
        <w:t>lf, we expect an army, and see ’</w:t>
      </w:r>
      <w:r w:rsidRPr="00132D0A">
        <w:rPr>
          <w:rFonts w:asciiTheme="majorHAnsi" w:hAnsiTheme="majorHAnsi"/>
          <w:sz w:val="27"/>
          <w:szCs w:val="27"/>
          <w:lang w:val="en-GB"/>
        </w:rPr>
        <w:t>tis only a child that comes to us. Enter, enter!</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90"/>
      </w:r>
    </w:p>
    <w:p w14:paraId="326C9CB7" w14:textId="6226B4EB" w:rsidR="00B26EDB" w:rsidRPr="00132D0A" w:rsidRDefault="00B26EDB" w:rsidP="009D4D68">
      <w:pPr>
        <w:ind w:firstLine="567"/>
        <w:rPr>
          <w:rFonts w:asciiTheme="majorHAnsi" w:hAnsiTheme="majorHAnsi"/>
          <w:sz w:val="27"/>
          <w:szCs w:val="27"/>
          <w:lang w:val="en-GB"/>
        </w:rPr>
      </w:pPr>
      <w:r w:rsidRPr="00132D0A">
        <w:rPr>
          <w:rFonts w:asciiTheme="majorHAnsi" w:hAnsiTheme="majorHAnsi"/>
          <w:sz w:val="27"/>
          <w:szCs w:val="27"/>
          <w:lang w:val="en-GB"/>
        </w:rPr>
        <w:t xml:space="preserve">Just a few days later, on 11 November 1890, Mayréna was bitten by a cobra and died. </w:t>
      </w:r>
      <w:r w:rsidR="00D7377D" w:rsidRPr="00132D0A">
        <w:rPr>
          <w:rFonts w:asciiTheme="majorHAnsi" w:hAnsiTheme="majorHAnsi"/>
          <w:sz w:val="27"/>
          <w:szCs w:val="27"/>
          <w:lang w:val="en-GB"/>
        </w:rPr>
        <w:t xml:space="preserve">In accordance </w:t>
      </w:r>
      <w:r w:rsidR="00132D0A">
        <w:rPr>
          <w:rFonts w:asciiTheme="majorHAnsi" w:hAnsiTheme="majorHAnsi"/>
          <w:sz w:val="27"/>
          <w:szCs w:val="27"/>
          <w:lang w:val="en-GB"/>
        </w:rPr>
        <w:t>with</w:t>
      </w:r>
      <w:r w:rsidRPr="00132D0A">
        <w:rPr>
          <w:rFonts w:asciiTheme="majorHAnsi" w:hAnsiTheme="majorHAnsi"/>
          <w:sz w:val="27"/>
          <w:szCs w:val="27"/>
          <w:lang w:val="en-GB"/>
        </w:rPr>
        <w:t xml:space="preserve"> his own wish</w:t>
      </w:r>
      <w:r w:rsidR="00926CEF" w:rsidRPr="00132D0A">
        <w:rPr>
          <w:rFonts w:asciiTheme="majorHAnsi" w:hAnsiTheme="majorHAnsi"/>
          <w:sz w:val="27"/>
          <w:szCs w:val="27"/>
          <w:lang w:val="en-GB"/>
        </w:rPr>
        <w:t xml:space="preserve">es, he was given an Islamic </w:t>
      </w:r>
      <w:r w:rsidRPr="00132D0A">
        <w:rPr>
          <w:rFonts w:asciiTheme="majorHAnsi" w:hAnsiTheme="majorHAnsi"/>
          <w:sz w:val="27"/>
          <w:szCs w:val="27"/>
          <w:lang w:val="en-GB"/>
        </w:rPr>
        <w:t xml:space="preserve">funeral. France </w:t>
      </w:r>
      <w:r w:rsidR="00313E64" w:rsidRPr="00132D0A">
        <w:rPr>
          <w:rFonts w:asciiTheme="majorHAnsi" w:hAnsiTheme="majorHAnsi"/>
          <w:sz w:val="27"/>
          <w:szCs w:val="27"/>
          <w:lang w:val="en-GB"/>
        </w:rPr>
        <w:t xml:space="preserve">quickly </w:t>
      </w:r>
      <w:r w:rsidR="00926CEF" w:rsidRPr="00132D0A">
        <w:rPr>
          <w:rFonts w:asciiTheme="majorHAnsi" w:hAnsiTheme="majorHAnsi"/>
          <w:sz w:val="27"/>
          <w:szCs w:val="27"/>
          <w:lang w:val="en-GB"/>
        </w:rPr>
        <w:t>ensured</w:t>
      </w:r>
      <w:r w:rsidR="00313E64" w:rsidRPr="00132D0A">
        <w:rPr>
          <w:rFonts w:asciiTheme="majorHAnsi" w:hAnsiTheme="majorHAnsi"/>
          <w:sz w:val="27"/>
          <w:szCs w:val="27"/>
          <w:lang w:val="en-GB"/>
        </w:rPr>
        <w:t xml:space="preserve"> that all that </w:t>
      </w:r>
      <w:r w:rsidRPr="00132D0A">
        <w:rPr>
          <w:rFonts w:asciiTheme="majorHAnsi" w:hAnsiTheme="majorHAnsi"/>
          <w:sz w:val="27"/>
          <w:szCs w:val="27"/>
          <w:lang w:val="en-GB"/>
        </w:rPr>
        <w:t>remain</w:t>
      </w:r>
      <w:r w:rsidR="00313E64" w:rsidRPr="00132D0A">
        <w:rPr>
          <w:rFonts w:asciiTheme="majorHAnsi" w:hAnsiTheme="majorHAnsi"/>
          <w:sz w:val="27"/>
          <w:szCs w:val="27"/>
          <w:lang w:val="en-GB"/>
        </w:rPr>
        <w:t>ed</w:t>
      </w:r>
      <w:r w:rsidRPr="00132D0A">
        <w:rPr>
          <w:rFonts w:asciiTheme="majorHAnsi" w:hAnsiTheme="majorHAnsi"/>
          <w:sz w:val="27"/>
          <w:szCs w:val="27"/>
          <w:lang w:val="en-GB"/>
        </w:rPr>
        <w:t xml:space="preserve"> of the kingdom </w:t>
      </w:r>
      <w:r w:rsidR="00313E64" w:rsidRPr="00132D0A">
        <w:rPr>
          <w:rFonts w:asciiTheme="majorHAnsi" w:hAnsiTheme="majorHAnsi"/>
          <w:sz w:val="27"/>
          <w:szCs w:val="27"/>
          <w:lang w:val="en-GB"/>
        </w:rPr>
        <w:t>was</w:t>
      </w:r>
      <w:r w:rsidRPr="00132D0A">
        <w:rPr>
          <w:rFonts w:asciiTheme="majorHAnsi" w:hAnsiTheme="majorHAnsi"/>
          <w:sz w:val="27"/>
          <w:szCs w:val="27"/>
          <w:lang w:val="en-GB"/>
        </w:rPr>
        <w:t xml:space="preserve"> wound up, </w:t>
      </w:r>
      <w:r w:rsidR="000C409E" w:rsidRPr="00132D0A">
        <w:rPr>
          <w:rFonts w:asciiTheme="majorHAnsi" w:hAnsiTheme="majorHAnsi"/>
          <w:sz w:val="27"/>
          <w:szCs w:val="27"/>
          <w:lang w:val="en-GB"/>
        </w:rPr>
        <w:t>and also took</w:t>
      </w:r>
      <w:r w:rsidRPr="00132D0A">
        <w:rPr>
          <w:rFonts w:asciiTheme="majorHAnsi" w:hAnsiTheme="majorHAnsi"/>
          <w:sz w:val="27"/>
          <w:szCs w:val="27"/>
          <w:lang w:val="en-GB"/>
        </w:rPr>
        <w:t xml:space="preserve"> the opportunity to settle accounts with the Catholic mission in the area.</w:t>
      </w:r>
    </w:p>
    <w:p w14:paraId="58837D6E" w14:textId="77777777" w:rsidR="00B26EDB" w:rsidRPr="00132D0A" w:rsidRDefault="00B26EDB" w:rsidP="009D4D68">
      <w:pPr>
        <w:ind w:firstLine="567"/>
        <w:rPr>
          <w:rFonts w:asciiTheme="majorHAnsi" w:hAnsiTheme="majorHAnsi"/>
          <w:sz w:val="27"/>
          <w:szCs w:val="27"/>
          <w:lang w:val="en-GB"/>
        </w:rPr>
      </w:pPr>
    </w:p>
    <w:p w14:paraId="2816AC32" w14:textId="22655DC0" w:rsidR="00B26EDB" w:rsidRPr="00132D0A" w:rsidRDefault="00B26EDB" w:rsidP="00B26EDB">
      <w:pPr>
        <w:rPr>
          <w:rFonts w:asciiTheme="majorHAnsi" w:hAnsiTheme="majorHAnsi"/>
          <w:sz w:val="27"/>
          <w:szCs w:val="27"/>
          <w:lang w:val="en-GB"/>
        </w:rPr>
      </w:pPr>
      <w:r w:rsidRPr="00132D0A">
        <w:rPr>
          <w:rFonts w:asciiTheme="majorHAnsi" w:hAnsiTheme="majorHAnsi"/>
          <w:sz w:val="27"/>
          <w:szCs w:val="27"/>
          <w:lang w:val="en-GB"/>
        </w:rPr>
        <w:t xml:space="preserve">Today, the Sedang district has been renamed Xedang, and is part of Vietnam, close to the borders with Laos and Cambodia. The area was hard hit </w:t>
      </w:r>
      <w:r w:rsidR="00313E64" w:rsidRPr="00132D0A">
        <w:rPr>
          <w:rFonts w:asciiTheme="majorHAnsi" w:hAnsiTheme="majorHAnsi"/>
          <w:sz w:val="27"/>
          <w:szCs w:val="27"/>
          <w:lang w:val="en-GB"/>
        </w:rPr>
        <w:t>by</w:t>
      </w:r>
      <w:r w:rsidRPr="00132D0A">
        <w:rPr>
          <w:rFonts w:asciiTheme="majorHAnsi" w:hAnsiTheme="majorHAnsi"/>
          <w:sz w:val="27"/>
          <w:szCs w:val="27"/>
          <w:lang w:val="en-GB"/>
        </w:rPr>
        <w:t xml:space="preserve"> the Vietnam War. It is still fairly isolated and</w:t>
      </w:r>
      <w:r w:rsidR="00723838" w:rsidRPr="00132D0A">
        <w:rPr>
          <w:rFonts w:asciiTheme="majorHAnsi" w:hAnsiTheme="majorHAnsi"/>
          <w:sz w:val="27"/>
          <w:szCs w:val="27"/>
          <w:lang w:val="en-GB"/>
        </w:rPr>
        <w:t>,</w:t>
      </w:r>
      <w:r w:rsidRPr="00132D0A">
        <w:rPr>
          <w:rFonts w:asciiTheme="majorHAnsi" w:hAnsiTheme="majorHAnsi"/>
          <w:sz w:val="27"/>
          <w:szCs w:val="27"/>
          <w:lang w:val="en-GB"/>
        </w:rPr>
        <w:t xml:space="preserve"> according to guide books, only around five per cent of the villages have been visited by tourists.</w:t>
      </w:r>
      <w:r w:rsidRPr="00132D0A">
        <w:rPr>
          <w:rStyle w:val="Sluttnotereferanse"/>
          <w:rFonts w:asciiTheme="majorHAnsi" w:hAnsiTheme="majorHAnsi"/>
          <w:sz w:val="27"/>
          <w:szCs w:val="27"/>
          <w:lang w:val="en-GB"/>
        </w:rPr>
        <w:endnoteReference w:id="91"/>
      </w:r>
      <w:r w:rsidRPr="00132D0A">
        <w:rPr>
          <w:rFonts w:asciiTheme="majorHAnsi" w:hAnsiTheme="majorHAnsi"/>
          <w:sz w:val="27"/>
          <w:szCs w:val="27"/>
          <w:lang w:val="en-GB"/>
        </w:rPr>
        <w:t xml:space="preserve"> </w:t>
      </w:r>
      <w:r w:rsidR="00791FEF" w:rsidRPr="00132D0A">
        <w:rPr>
          <w:rFonts w:asciiTheme="majorHAnsi" w:hAnsiTheme="majorHAnsi"/>
          <w:sz w:val="27"/>
          <w:szCs w:val="27"/>
          <w:lang w:val="en-GB"/>
        </w:rPr>
        <w:t>Here and there lie the ruins of French mission stations. All that remains of the Kingdom of Sedang is its stamps.</w:t>
      </w:r>
    </w:p>
    <w:p w14:paraId="5E914131" w14:textId="77777777" w:rsidR="00791FEF" w:rsidRPr="00132D0A" w:rsidRDefault="00791FEF" w:rsidP="00B26EDB">
      <w:pPr>
        <w:rPr>
          <w:rFonts w:asciiTheme="majorHAnsi" w:hAnsiTheme="majorHAnsi"/>
          <w:sz w:val="27"/>
          <w:szCs w:val="27"/>
          <w:lang w:val="en-GB"/>
        </w:rPr>
      </w:pPr>
    </w:p>
    <w:p w14:paraId="6F429ECC" w14:textId="645BE260" w:rsidR="00791FEF" w:rsidRPr="00132D0A" w:rsidRDefault="00791FEF" w:rsidP="00B26EDB">
      <w:pPr>
        <w:rPr>
          <w:rFonts w:asciiTheme="majorHAnsi" w:hAnsiTheme="majorHAnsi"/>
          <w:b/>
          <w:sz w:val="27"/>
          <w:szCs w:val="27"/>
          <w:lang w:val="en-GB"/>
        </w:rPr>
      </w:pPr>
      <w:r w:rsidRPr="00132D0A">
        <w:rPr>
          <w:rFonts w:asciiTheme="majorHAnsi" w:hAnsiTheme="majorHAnsi"/>
          <w:b/>
          <w:sz w:val="27"/>
          <w:szCs w:val="27"/>
          <w:lang w:val="en-GB"/>
        </w:rPr>
        <w:t>Gerald Cannon Hickey (1988):</w:t>
      </w:r>
    </w:p>
    <w:p w14:paraId="0D352F50" w14:textId="505D2AE3" w:rsidR="00791FEF" w:rsidRPr="00132D0A" w:rsidRDefault="00791FEF" w:rsidP="00B26EDB">
      <w:pPr>
        <w:rPr>
          <w:rFonts w:asciiTheme="majorHAnsi" w:hAnsiTheme="majorHAnsi"/>
          <w:sz w:val="27"/>
          <w:szCs w:val="27"/>
          <w:u w:val="single"/>
          <w:lang w:val="en-GB"/>
        </w:rPr>
      </w:pPr>
      <w:r w:rsidRPr="00132D0A">
        <w:rPr>
          <w:rFonts w:asciiTheme="majorHAnsi" w:hAnsiTheme="majorHAnsi"/>
          <w:sz w:val="27"/>
          <w:szCs w:val="27"/>
          <w:u w:val="single"/>
          <w:lang w:val="en-GB"/>
        </w:rPr>
        <w:t>Kingdom in the Morning Mist. Mayréna in the Highlands of Vietnam.</w:t>
      </w:r>
    </w:p>
    <w:p w14:paraId="25CA5DF3" w14:textId="77777777" w:rsidR="00723838" w:rsidRPr="00132D0A" w:rsidRDefault="00723838" w:rsidP="00B26EDB">
      <w:pPr>
        <w:rPr>
          <w:rFonts w:asciiTheme="majorHAnsi" w:hAnsiTheme="majorHAnsi"/>
          <w:sz w:val="27"/>
          <w:szCs w:val="27"/>
          <w:u w:val="single"/>
          <w:lang w:val="en-GB"/>
        </w:rPr>
      </w:pPr>
    </w:p>
    <w:p w14:paraId="4BED15D0" w14:textId="77777777" w:rsidR="00791FEF" w:rsidRPr="00132D0A" w:rsidRDefault="00791FEF" w:rsidP="00B26EDB">
      <w:pPr>
        <w:rPr>
          <w:rFonts w:asciiTheme="majorHAnsi" w:hAnsiTheme="majorHAnsi"/>
          <w:b/>
          <w:sz w:val="27"/>
          <w:szCs w:val="27"/>
          <w:lang w:val="en-GB"/>
        </w:rPr>
      </w:pPr>
      <w:r w:rsidRPr="00132D0A">
        <w:rPr>
          <w:rFonts w:asciiTheme="majorHAnsi" w:hAnsiTheme="majorHAnsi"/>
          <w:b/>
          <w:sz w:val="27"/>
          <w:szCs w:val="27"/>
          <w:lang w:val="en-GB"/>
        </w:rPr>
        <w:t xml:space="preserve">André Malraux (1930): </w:t>
      </w:r>
    </w:p>
    <w:p w14:paraId="3D17AD39" w14:textId="3A97723F" w:rsidR="00791FEF" w:rsidRPr="00132D0A" w:rsidRDefault="00791FEF" w:rsidP="00B26EDB">
      <w:pPr>
        <w:rPr>
          <w:rFonts w:asciiTheme="majorHAnsi" w:hAnsiTheme="majorHAnsi"/>
          <w:sz w:val="27"/>
          <w:szCs w:val="27"/>
          <w:u w:val="single"/>
          <w:lang w:val="en-GB"/>
        </w:rPr>
      </w:pPr>
      <w:r w:rsidRPr="00132D0A">
        <w:rPr>
          <w:rFonts w:asciiTheme="majorHAnsi" w:hAnsiTheme="majorHAnsi"/>
          <w:sz w:val="27"/>
          <w:szCs w:val="27"/>
          <w:u w:val="single"/>
          <w:lang w:val="en-GB"/>
        </w:rPr>
        <w:t>La V</w:t>
      </w:r>
      <w:r w:rsidR="00FE12B1" w:rsidRPr="00132D0A">
        <w:rPr>
          <w:rFonts w:asciiTheme="majorHAnsi" w:hAnsiTheme="majorHAnsi"/>
          <w:sz w:val="27"/>
          <w:szCs w:val="27"/>
          <w:u w:val="single"/>
          <w:lang w:val="en-GB"/>
        </w:rPr>
        <w:t>o</w:t>
      </w:r>
      <w:r w:rsidRPr="00132D0A">
        <w:rPr>
          <w:rFonts w:asciiTheme="majorHAnsi" w:hAnsiTheme="majorHAnsi"/>
          <w:sz w:val="27"/>
          <w:szCs w:val="27"/>
          <w:u w:val="single"/>
          <w:lang w:val="en-GB"/>
        </w:rPr>
        <w:t>ie Royal</w:t>
      </w:r>
      <w:r w:rsidR="000C409E" w:rsidRPr="00132D0A">
        <w:rPr>
          <w:rFonts w:asciiTheme="majorHAnsi" w:hAnsiTheme="majorHAnsi"/>
          <w:sz w:val="27"/>
          <w:szCs w:val="27"/>
          <w:u w:val="single"/>
          <w:lang w:val="en-GB"/>
        </w:rPr>
        <w:t>e</w:t>
      </w:r>
    </w:p>
    <w:p w14:paraId="5F830CE4" w14:textId="77777777" w:rsidR="00723838" w:rsidRPr="00132D0A" w:rsidRDefault="00723838" w:rsidP="00B26EDB">
      <w:pPr>
        <w:rPr>
          <w:rFonts w:asciiTheme="majorHAnsi" w:hAnsiTheme="majorHAnsi"/>
          <w:sz w:val="27"/>
          <w:szCs w:val="27"/>
          <w:lang w:val="en-GB"/>
        </w:rPr>
      </w:pPr>
    </w:p>
    <w:p w14:paraId="553ECCD8" w14:textId="197CE476" w:rsidR="00791FEF" w:rsidRPr="00132D0A" w:rsidRDefault="00791FEF" w:rsidP="00B26EDB">
      <w:pPr>
        <w:rPr>
          <w:rFonts w:asciiTheme="majorHAnsi" w:hAnsiTheme="majorHAnsi"/>
          <w:b/>
          <w:sz w:val="27"/>
          <w:szCs w:val="27"/>
          <w:lang w:val="en-GB"/>
        </w:rPr>
      </w:pPr>
      <w:r w:rsidRPr="00132D0A">
        <w:rPr>
          <w:rFonts w:asciiTheme="majorHAnsi" w:hAnsiTheme="majorHAnsi"/>
          <w:b/>
          <w:sz w:val="27"/>
          <w:szCs w:val="27"/>
          <w:lang w:val="en-GB"/>
        </w:rPr>
        <w:t>Wolfgang  Baldus (1970):</w:t>
      </w:r>
    </w:p>
    <w:p w14:paraId="3291ABE9" w14:textId="67553C09" w:rsidR="00791FEF" w:rsidRPr="00132D0A" w:rsidRDefault="00791FEF" w:rsidP="00B26EDB">
      <w:pPr>
        <w:rPr>
          <w:rFonts w:asciiTheme="majorHAnsi" w:hAnsiTheme="majorHAnsi"/>
          <w:sz w:val="27"/>
          <w:szCs w:val="27"/>
          <w:u w:val="single"/>
          <w:lang w:val="en-GB"/>
        </w:rPr>
      </w:pPr>
      <w:r w:rsidRPr="00132D0A">
        <w:rPr>
          <w:rFonts w:asciiTheme="majorHAnsi" w:hAnsiTheme="majorHAnsi"/>
          <w:sz w:val="27"/>
          <w:szCs w:val="27"/>
          <w:u w:val="single"/>
          <w:lang w:val="en-GB"/>
        </w:rPr>
        <w:t>The Postage Stamps of the Kingdom of Sedang</w:t>
      </w:r>
    </w:p>
    <w:p w14:paraId="527BDABA" w14:textId="77777777" w:rsidR="00791FEF" w:rsidRPr="00132D0A" w:rsidRDefault="00791FEF" w:rsidP="00B26EDB">
      <w:pPr>
        <w:rPr>
          <w:rFonts w:asciiTheme="majorHAnsi" w:hAnsiTheme="majorHAnsi"/>
          <w:sz w:val="27"/>
          <w:szCs w:val="27"/>
          <w:lang w:val="en-GB"/>
        </w:rPr>
      </w:pPr>
    </w:p>
    <w:p w14:paraId="2C5FE086" w14:textId="77777777" w:rsidR="00791FEF" w:rsidRPr="00132D0A" w:rsidRDefault="00791FEF" w:rsidP="00791FEF">
      <w:pPr>
        <w:jc w:val="center"/>
        <w:rPr>
          <w:rFonts w:asciiTheme="majorHAnsi" w:hAnsiTheme="majorHAnsi"/>
          <w:sz w:val="27"/>
          <w:szCs w:val="27"/>
          <w:lang w:val="en-GB"/>
        </w:rPr>
      </w:pPr>
      <w:r w:rsidRPr="00132D0A">
        <w:rPr>
          <w:rFonts w:asciiTheme="majorHAnsi" w:hAnsiTheme="majorHAnsi"/>
          <w:sz w:val="27"/>
          <w:szCs w:val="27"/>
          <w:lang w:val="en-GB"/>
        </w:rPr>
        <w:t xml:space="preserve">There was power in every line of that face, </w:t>
      </w:r>
    </w:p>
    <w:p w14:paraId="169F722F" w14:textId="77777777" w:rsidR="00791FEF" w:rsidRPr="00132D0A" w:rsidRDefault="00791FEF" w:rsidP="00791FEF">
      <w:pPr>
        <w:jc w:val="center"/>
        <w:rPr>
          <w:rFonts w:asciiTheme="majorHAnsi" w:hAnsiTheme="majorHAnsi"/>
          <w:sz w:val="27"/>
          <w:szCs w:val="27"/>
          <w:lang w:val="en-GB"/>
        </w:rPr>
      </w:pPr>
      <w:r w:rsidRPr="00132D0A">
        <w:rPr>
          <w:rFonts w:asciiTheme="majorHAnsi" w:hAnsiTheme="majorHAnsi"/>
          <w:sz w:val="27"/>
          <w:szCs w:val="27"/>
          <w:lang w:val="en-GB"/>
        </w:rPr>
        <w:t xml:space="preserve">in the hard, determined, cruel mouth, </w:t>
      </w:r>
    </w:p>
    <w:p w14:paraId="01B61846" w14:textId="77777777" w:rsidR="00791FEF" w:rsidRPr="00132D0A" w:rsidRDefault="00791FEF" w:rsidP="00791FEF">
      <w:pPr>
        <w:jc w:val="center"/>
        <w:rPr>
          <w:rFonts w:asciiTheme="majorHAnsi" w:hAnsiTheme="majorHAnsi"/>
          <w:sz w:val="27"/>
          <w:szCs w:val="27"/>
          <w:lang w:val="en-GB"/>
        </w:rPr>
      </w:pPr>
      <w:r w:rsidRPr="00132D0A">
        <w:rPr>
          <w:rFonts w:asciiTheme="majorHAnsi" w:hAnsiTheme="majorHAnsi"/>
          <w:sz w:val="27"/>
          <w:szCs w:val="27"/>
          <w:lang w:val="en-GB"/>
        </w:rPr>
        <w:t xml:space="preserve">the dark and heavy eyebrows </w:t>
      </w:r>
    </w:p>
    <w:p w14:paraId="154A087E" w14:textId="77777777" w:rsidR="00791FEF" w:rsidRPr="00132D0A" w:rsidRDefault="00791FEF" w:rsidP="00791FEF">
      <w:pPr>
        <w:jc w:val="center"/>
        <w:rPr>
          <w:rFonts w:asciiTheme="majorHAnsi" w:hAnsiTheme="majorHAnsi"/>
          <w:sz w:val="27"/>
          <w:szCs w:val="27"/>
          <w:lang w:val="en-GB"/>
        </w:rPr>
      </w:pPr>
      <w:r w:rsidRPr="00132D0A">
        <w:rPr>
          <w:rFonts w:asciiTheme="majorHAnsi" w:hAnsiTheme="majorHAnsi"/>
          <w:sz w:val="27"/>
          <w:szCs w:val="27"/>
          <w:lang w:val="en-GB"/>
        </w:rPr>
        <w:t xml:space="preserve">which nearly joined one another across the bridge of the nose, </w:t>
      </w:r>
    </w:p>
    <w:p w14:paraId="0DE16FCB" w14:textId="77777777" w:rsidR="00791FEF" w:rsidRPr="00132D0A" w:rsidRDefault="00791FEF" w:rsidP="00791FEF">
      <w:pPr>
        <w:jc w:val="center"/>
        <w:rPr>
          <w:rFonts w:asciiTheme="majorHAnsi" w:hAnsiTheme="majorHAnsi"/>
          <w:sz w:val="27"/>
          <w:szCs w:val="27"/>
          <w:lang w:val="en-GB"/>
        </w:rPr>
      </w:pPr>
      <w:r w:rsidRPr="00132D0A">
        <w:rPr>
          <w:rFonts w:asciiTheme="majorHAnsi" w:hAnsiTheme="majorHAnsi"/>
          <w:sz w:val="27"/>
          <w:szCs w:val="27"/>
          <w:lang w:val="en-GB"/>
        </w:rPr>
        <w:t xml:space="preserve">in the broad smooth forehead, in the </w:t>
      </w:r>
    </w:p>
    <w:p w14:paraId="090A26D4" w14:textId="77777777" w:rsidR="00791FEF" w:rsidRPr="00132D0A" w:rsidRDefault="00791FEF" w:rsidP="00791FEF">
      <w:pPr>
        <w:jc w:val="center"/>
        <w:rPr>
          <w:rFonts w:asciiTheme="majorHAnsi" w:hAnsiTheme="majorHAnsi"/>
          <w:sz w:val="27"/>
          <w:szCs w:val="27"/>
          <w:lang w:val="en-GB"/>
        </w:rPr>
      </w:pPr>
      <w:r w:rsidRPr="00132D0A">
        <w:rPr>
          <w:rFonts w:asciiTheme="majorHAnsi" w:hAnsiTheme="majorHAnsi"/>
          <w:sz w:val="27"/>
          <w:szCs w:val="27"/>
          <w:lang w:val="en-GB"/>
        </w:rPr>
        <w:t xml:space="preserve">eyes themselves, keen, fierce, </w:t>
      </w:r>
    </w:p>
    <w:p w14:paraId="69D2DF95" w14:textId="65803DF3" w:rsidR="00791FEF" w:rsidRPr="00132D0A" w:rsidRDefault="00791FEF" w:rsidP="00791FEF">
      <w:pPr>
        <w:jc w:val="center"/>
        <w:rPr>
          <w:rFonts w:asciiTheme="majorHAnsi" w:hAnsiTheme="majorHAnsi"/>
          <w:sz w:val="27"/>
          <w:szCs w:val="27"/>
          <w:lang w:val="en-GB"/>
        </w:rPr>
      </w:pPr>
      <w:r w:rsidRPr="00132D0A">
        <w:rPr>
          <w:rFonts w:asciiTheme="majorHAnsi" w:hAnsiTheme="majorHAnsi"/>
          <w:sz w:val="27"/>
          <w:szCs w:val="27"/>
          <w:lang w:val="en-GB"/>
        </w:rPr>
        <w:t>piercing and cynical</w:t>
      </w:r>
    </w:p>
    <w:p w14:paraId="03D57031" w14:textId="105DE210" w:rsidR="00791FEF" w:rsidRPr="00132D0A" w:rsidRDefault="00360E4F" w:rsidP="00791FEF">
      <w:pPr>
        <w:jc w:val="center"/>
        <w:rPr>
          <w:rFonts w:asciiTheme="majorHAnsi" w:hAnsiTheme="majorHAnsi"/>
          <w:sz w:val="27"/>
          <w:szCs w:val="27"/>
          <w:lang w:val="en-GB"/>
        </w:rPr>
      </w:pPr>
      <w:r w:rsidRPr="00132D0A">
        <w:rPr>
          <w:rFonts w:asciiTheme="majorHAnsi" w:hAnsiTheme="majorHAnsi"/>
          <w:sz w:val="27"/>
          <w:szCs w:val="27"/>
          <w:lang w:val="en-GB"/>
        </w:rPr>
        <w:t>HUGH CLIFFORD</w:t>
      </w:r>
    </w:p>
    <w:p w14:paraId="6EBA236B" w14:textId="77777777" w:rsidR="00706934" w:rsidRPr="00132D0A" w:rsidRDefault="00706934" w:rsidP="00381BE0">
      <w:pPr>
        <w:ind w:firstLine="567"/>
        <w:rPr>
          <w:rFonts w:asciiTheme="majorHAnsi" w:hAnsiTheme="majorHAnsi"/>
          <w:sz w:val="27"/>
          <w:szCs w:val="27"/>
          <w:lang w:val="en-GB"/>
        </w:rPr>
      </w:pPr>
    </w:p>
    <w:p w14:paraId="3FB182B9" w14:textId="433BD682" w:rsidR="00FB06D8" w:rsidRPr="00132D0A" w:rsidRDefault="00FB06D8">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706934" w:rsidRPr="00132D0A" w14:paraId="775C94B8" w14:textId="77777777" w:rsidTr="00706934">
        <w:tc>
          <w:tcPr>
            <w:tcW w:w="4258" w:type="dxa"/>
          </w:tcPr>
          <w:p w14:paraId="0933F6D9" w14:textId="77777777" w:rsidR="00706934" w:rsidRPr="00132D0A" w:rsidRDefault="00706934" w:rsidP="00706934">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p w14:paraId="2991A632" w14:textId="77777777" w:rsidR="00706934" w:rsidRPr="00132D0A" w:rsidRDefault="00706934" w:rsidP="00706934">
            <w:pPr>
              <w:rPr>
                <w:rFonts w:asciiTheme="majorHAnsi" w:hAnsiTheme="majorHAnsi"/>
                <w:sz w:val="27"/>
                <w:szCs w:val="27"/>
                <w:lang w:val="en-GB"/>
              </w:rPr>
            </w:pPr>
          </w:p>
        </w:tc>
        <w:tc>
          <w:tcPr>
            <w:tcW w:w="4258" w:type="dxa"/>
          </w:tcPr>
          <w:p w14:paraId="53A18AF4" w14:textId="77777777" w:rsidR="00706934" w:rsidRPr="00132D0A" w:rsidRDefault="00706934" w:rsidP="00706934">
            <w:pPr>
              <w:rPr>
                <w:rFonts w:asciiTheme="majorHAnsi" w:hAnsiTheme="majorHAnsi"/>
                <w:sz w:val="27"/>
                <w:szCs w:val="27"/>
                <w:lang w:val="en-GB"/>
              </w:rPr>
            </w:pPr>
          </w:p>
        </w:tc>
      </w:tr>
      <w:tr w:rsidR="00706934" w:rsidRPr="00132D0A" w14:paraId="70E7884E" w14:textId="77777777" w:rsidTr="00706934">
        <w:tc>
          <w:tcPr>
            <w:tcW w:w="4258" w:type="dxa"/>
          </w:tcPr>
          <w:p w14:paraId="35C24E21" w14:textId="018943F6" w:rsidR="00706934" w:rsidRPr="00132D0A" w:rsidRDefault="00FB06D8" w:rsidP="00706934">
            <w:pPr>
              <w:rPr>
                <w:rFonts w:asciiTheme="majorHAnsi" w:hAnsiTheme="majorHAnsi"/>
                <w:sz w:val="27"/>
                <w:szCs w:val="27"/>
                <w:lang w:val="en-GB"/>
              </w:rPr>
            </w:pPr>
            <w:r w:rsidRPr="00132D0A">
              <w:rPr>
                <w:rFonts w:asciiTheme="majorHAnsi" w:hAnsiTheme="majorHAnsi"/>
                <w:sz w:val="27"/>
                <w:szCs w:val="27"/>
                <w:lang w:val="en-GB"/>
              </w:rPr>
              <w:t>1874-1895</w:t>
            </w:r>
          </w:p>
        </w:tc>
        <w:tc>
          <w:tcPr>
            <w:tcW w:w="4258" w:type="dxa"/>
          </w:tcPr>
          <w:p w14:paraId="7A3C286B" w14:textId="77777777" w:rsidR="00706934" w:rsidRPr="00132D0A" w:rsidRDefault="00706934" w:rsidP="00706934">
            <w:pPr>
              <w:rPr>
                <w:rFonts w:asciiTheme="majorHAnsi" w:hAnsiTheme="majorHAnsi"/>
                <w:sz w:val="27"/>
                <w:szCs w:val="27"/>
                <w:lang w:val="en-GB"/>
              </w:rPr>
            </w:pPr>
          </w:p>
        </w:tc>
      </w:tr>
      <w:tr w:rsidR="00706934" w:rsidRPr="00132D0A" w14:paraId="4561F4F9" w14:textId="77777777" w:rsidTr="00706934">
        <w:tc>
          <w:tcPr>
            <w:tcW w:w="4258" w:type="dxa"/>
          </w:tcPr>
          <w:p w14:paraId="7D6506DA" w14:textId="77777777" w:rsidR="00706934" w:rsidRPr="00132D0A" w:rsidRDefault="00706934" w:rsidP="00706934">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27C4D667" w14:textId="77777777" w:rsidR="00706934" w:rsidRPr="00132D0A" w:rsidRDefault="00706934" w:rsidP="00706934">
            <w:pPr>
              <w:rPr>
                <w:rFonts w:asciiTheme="majorHAnsi" w:hAnsiTheme="majorHAnsi"/>
                <w:sz w:val="27"/>
                <w:szCs w:val="27"/>
                <w:lang w:val="en-GB"/>
              </w:rPr>
            </w:pPr>
          </w:p>
        </w:tc>
      </w:tr>
      <w:tr w:rsidR="00706934" w:rsidRPr="00132D0A" w14:paraId="356C7E6A" w14:textId="77777777" w:rsidTr="00706934">
        <w:tc>
          <w:tcPr>
            <w:tcW w:w="4258" w:type="dxa"/>
          </w:tcPr>
          <w:p w14:paraId="59FFE034" w14:textId="0A00D8A3" w:rsidR="00706934" w:rsidRPr="00132D0A" w:rsidRDefault="00FB06D8" w:rsidP="00D93ECE">
            <w:pPr>
              <w:pStyle w:val="ToC1"/>
              <w:rPr>
                <w:rFonts w:asciiTheme="majorHAnsi" w:hAnsiTheme="majorHAnsi"/>
              </w:rPr>
            </w:pPr>
            <w:bookmarkStart w:id="20" w:name="_Toc347431755"/>
            <w:r w:rsidRPr="00132D0A">
              <w:t>PERAK</w:t>
            </w:r>
            <w:bookmarkEnd w:id="20"/>
          </w:p>
        </w:tc>
        <w:tc>
          <w:tcPr>
            <w:tcW w:w="4258" w:type="dxa"/>
          </w:tcPr>
          <w:p w14:paraId="48490C5F" w14:textId="77777777" w:rsidR="00706934" w:rsidRPr="00132D0A" w:rsidRDefault="00706934" w:rsidP="00706934">
            <w:pPr>
              <w:rPr>
                <w:rFonts w:asciiTheme="majorHAnsi" w:hAnsiTheme="majorHAnsi"/>
                <w:sz w:val="27"/>
                <w:szCs w:val="27"/>
                <w:lang w:val="en-GB"/>
              </w:rPr>
            </w:pPr>
          </w:p>
        </w:tc>
      </w:tr>
      <w:tr w:rsidR="00706934" w:rsidRPr="00132D0A" w14:paraId="25CE3801" w14:textId="77777777" w:rsidTr="00706934">
        <w:trPr>
          <w:trHeight w:val="566"/>
        </w:trPr>
        <w:tc>
          <w:tcPr>
            <w:tcW w:w="4258" w:type="dxa"/>
          </w:tcPr>
          <w:p w14:paraId="1E3A838C" w14:textId="77777777" w:rsidR="00706934" w:rsidRPr="00132D0A" w:rsidRDefault="00706934" w:rsidP="00706934">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45D55FEF" w14:textId="77777777" w:rsidR="00706934" w:rsidRPr="00132D0A" w:rsidRDefault="00706934" w:rsidP="00706934">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706934" w:rsidRPr="00132D0A" w14:paraId="09222BFB" w14:textId="77777777" w:rsidTr="00706934">
        <w:tc>
          <w:tcPr>
            <w:tcW w:w="4258" w:type="dxa"/>
          </w:tcPr>
          <w:p w14:paraId="73475294" w14:textId="5D839565" w:rsidR="00706934" w:rsidRPr="00132D0A" w:rsidRDefault="00FB06D8" w:rsidP="00706934">
            <w:pPr>
              <w:rPr>
                <w:rFonts w:asciiTheme="majorHAnsi" w:hAnsiTheme="majorHAnsi"/>
                <w:sz w:val="27"/>
                <w:szCs w:val="27"/>
                <w:lang w:val="en-GB"/>
              </w:rPr>
            </w:pPr>
            <w:r w:rsidRPr="00132D0A">
              <w:rPr>
                <w:rFonts w:asciiTheme="majorHAnsi" w:hAnsiTheme="majorHAnsi"/>
                <w:sz w:val="27"/>
                <w:szCs w:val="27"/>
                <w:lang w:val="en-GB"/>
              </w:rPr>
              <w:t>101,000</w:t>
            </w:r>
          </w:p>
        </w:tc>
        <w:tc>
          <w:tcPr>
            <w:tcW w:w="4258" w:type="dxa"/>
          </w:tcPr>
          <w:p w14:paraId="1237FE44" w14:textId="7DA3E4C4" w:rsidR="00706934" w:rsidRPr="00132D0A" w:rsidRDefault="00FB06D8" w:rsidP="00706934">
            <w:pPr>
              <w:rPr>
                <w:rFonts w:asciiTheme="majorHAnsi" w:hAnsiTheme="majorHAnsi"/>
                <w:sz w:val="27"/>
                <w:szCs w:val="27"/>
                <w:lang w:val="en-GB"/>
              </w:rPr>
            </w:pPr>
            <w:r w:rsidRPr="00132D0A">
              <w:rPr>
                <w:rFonts w:asciiTheme="majorHAnsi" w:hAnsiTheme="majorHAnsi"/>
                <w:sz w:val="27"/>
                <w:szCs w:val="27"/>
                <w:lang w:val="en-GB"/>
              </w:rPr>
              <w:t>21,035</w:t>
            </w:r>
            <w:r w:rsidR="000F7DD4" w:rsidRPr="00132D0A">
              <w:rPr>
                <w:rFonts w:asciiTheme="majorHAnsi" w:hAnsiTheme="majorHAnsi"/>
                <w:sz w:val="27"/>
                <w:szCs w:val="27"/>
                <w:lang w:val="en-GB"/>
              </w:rPr>
              <w:t xml:space="preserve"> km</w:t>
            </w:r>
            <w:r w:rsidR="00706934" w:rsidRPr="00132D0A">
              <w:rPr>
                <w:rFonts w:asciiTheme="majorHAnsi" w:hAnsiTheme="majorHAnsi"/>
                <w:sz w:val="27"/>
                <w:szCs w:val="27"/>
                <w:vertAlign w:val="superscript"/>
                <w:lang w:val="en-GB"/>
              </w:rPr>
              <w:t>2</w:t>
            </w:r>
          </w:p>
        </w:tc>
      </w:tr>
      <w:tr w:rsidR="00706934" w:rsidRPr="00132D0A" w14:paraId="6FDD8370" w14:textId="77777777" w:rsidTr="00706934">
        <w:tc>
          <w:tcPr>
            <w:tcW w:w="4258" w:type="dxa"/>
          </w:tcPr>
          <w:p w14:paraId="0F0608AF" w14:textId="77777777" w:rsidR="00FB06D8" w:rsidRPr="00132D0A" w:rsidRDefault="00FB06D8" w:rsidP="00FB06D8">
            <w:pPr>
              <w:rPr>
                <w:rFonts w:asciiTheme="majorHAnsi" w:hAnsiTheme="majorHAnsi"/>
                <w:sz w:val="27"/>
                <w:szCs w:val="27"/>
                <w:lang w:val="en-GB"/>
              </w:rPr>
            </w:pPr>
            <w:r w:rsidRPr="00132D0A">
              <w:rPr>
                <w:rFonts w:asciiTheme="majorHAnsi" w:hAnsiTheme="majorHAnsi"/>
                <w:sz w:val="27"/>
                <w:szCs w:val="27"/>
                <w:lang w:val="en-GB"/>
              </w:rPr>
              <w:t>PENANG (GB)</w:t>
            </w:r>
          </w:p>
          <w:p w14:paraId="7BC267F6" w14:textId="6C1B414D" w:rsidR="00313E64" w:rsidRPr="00132D0A" w:rsidRDefault="00313E64" w:rsidP="00FB06D8">
            <w:pPr>
              <w:rPr>
                <w:rFonts w:asciiTheme="majorHAnsi" w:hAnsiTheme="majorHAnsi"/>
                <w:sz w:val="27"/>
                <w:szCs w:val="27"/>
                <w:lang w:val="en-GB"/>
              </w:rPr>
            </w:pPr>
            <w:r w:rsidRPr="00132D0A">
              <w:rPr>
                <w:rFonts w:asciiTheme="majorHAnsi" w:hAnsiTheme="majorHAnsi"/>
                <w:sz w:val="27"/>
                <w:szCs w:val="27"/>
                <w:lang w:val="en-GB"/>
              </w:rPr>
              <w:t>Malacca Strait</w:t>
            </w:r>
          </w:p>
          <w:p w14:paraId="7587DF46" w14:textId="77777777" w:rsidR="00FB06D8" w:rsidRPr="00132D0A" w:rsidRDefault="00FB06D8" w:rsidP="00FB06D8">
            <w:pPr>
              <w:rPr>
                <w:rFonts w:asciiTheme="majorHAnsi" w:hAnsiTheme="majorHAnsi"/>
                <w:sz w:val="27"/>
                <w:szCs w:val="27"/>
                <w:lang w:val="en-GB"/>
              </w:rPr>
            </w:pPr>
            <w:r w:rsidRPr="00132D0A">
              <w:rPr>
                <w:rFonts w:asciiTheme="majorHAnsi" w:hAnsiTheme="majorHAnsi"/>
                <w:sz w:val="27"/>
                <w:szCs w:val="27"/>
                <w:lang w:val="en-GB"/>
              </w:rPr>
              <w:t>KEDAH</w:t>
            </w:r>
          </w:p>
          <w:p w14:paraId="428D3A6C" w14:textId="77777777" w:rsidR="00BC4CF1" w:rsidRPr="00132D0A" w:rsidRDefault="00BC4CF1" w:rsidP="00FB06D8">
            <w:pPr>
              <w:rPr>
                <w:rFonts w:asciiTheme="majorHAnsi" w:hAnsiTheme="majorHAnsi"/>
                <w:sz w:val="27"/>
                <w:szCs w:val="27"/>
                <w:lang w:val="en-GB"/>
              </w:rPr>
            </w:pPr>
            <w:r w:rsidRPr="00132D0A">
              <w:rPr>
                <w:rFonts w:asciiTheme="majorHAnsi" w:hAnsiTheme="majorHAnsi"/>
                <w:sz w:val="27"/>
                <w:szCs w:val="27"/>
                <w:lang w:val="en-GB"/>
              </w:rPr>
              <w:t xml:space="preserve">SIAM </w:t>
            </w:r>
          </w:p>
          <w:p w14:paraId="788D83BD" w14:textId="3F0719E0" w:rsidR="00FB06D8" w:rsidRPr="00132D0A" w:rsidRDefault="007024E7" w:rsidP="00FB06D8">
            <w:pPr>
              <w:rPr>
                <w:rFonts w:asciiTheme="majorHAnsi" w:hAnsiTheme="majorHAnsi"/>
                <w:sz w:val="27"/>
                <w:szCs w:val="27"/>
                <w:lang w:val="en-GB"/>
              </w:rPr>
            </w:pPr>
            <w:r w:rsidRPr="00132D0A">
              <w:rPr>
                <w:rFonts w:asciiTheme="majorHAnsi" w:hAnsiTheme="majorHAnsi"/>
                <w:sz w:val="27"/>
                <w:szCs w:val="27"/>
                <w:lang w:val="en-GB"/>
              </w:rPr>
              <w:t>Taipe</w:t>
            </w:r>
            <w:r w:rsidR="00FB06D8" w:rsidRPr="00132D0A">
              <w:rPr>
                <w:rFonts w:asciiTheme="majorHAnsi" w:hAnsiTheme="majorHAnsi"/>
                <w:sz w:val="27"/>
                <w:szCs w:val="27"/>
                <w:lang w:val="en-GB"/>
              </w:rPr>
              <w:t>ng</w:t>
            </w:r>
          </w:p>
          <w:p w14:paraId="6803E344" w14:textId="77777777" w:rsidR="00FB06D8" w:rsidRPr="00132D0A" w:rsidRDefault="00FB06D8" w:rsidP="00FB06D8">
            <w:pPr>
              <w:rPr>
                <w:rFonts w:asciiTheme="majorHAnsi" w:hAnsiTheme="majorHAnsi"/>
                <w:sz w:val="27"/>
                <w:szCs w:val="27"/>
                <w:lang w:val="en-GB"/>
              </w:rPr>
            </w:pPr>
            <w:r w:rsidRPr="00132D0A">
              <w:rPr>
                <w:rFonts w:asciiTheme="majorHAnsi" w:hAnsiTheme="majorHAnsi"/>
                <w:sz w:val="27"/>
                <w:szCs w:val="27"/>
                <w:lang w:val="en-GB"/>
              </w:rPr>
              <w:t>Ipoh</w:t>
            </w:r>
          </w:p>
          <w:p w14:paraId="4277C6E6" w14:textId="08164192" w:rsidR="00D7377D" w:rsidRPr="00132D0A" w:rsidRDefault="00D7377D" w:rsidP="00FB06D8">
            <w:pPr>
              <w:rPr>
                <w:rFonts w:asciiTheme="majorHAnsi" w:hAnsiTheme="majorHAnsi"/>
                <w:sz w:val="27"/>
                <w:szCs w:val="27"/>
                <w:lang w:val="en-GB"/>
              </w:rPr>
            </w:pPr>
            <w:r w:rsidRPr="00132D0A">
              <w:rPr>
                <w:rFonts w:asciiTheme="majorHAnsi" w:hAnsiTheme="majorHAnsi"/>
                <w:sz w:val="27"/>
                <w:szCs w:val="27"/>
                <w:lang w:val="en-GB"/>
              </w:rPr>
              <w:t>PERAK</w:t>
            </w:r>
          </w:p>
          <w:p w14:paraId="7832A069" w14:textId="77777777" w:rsidR="00FB06D8" w:rsidRPr="00132D0A" w:rsidRDefault="00FB06D8" w:rsidP="00FB06D8">
            <w:pPr>
              <w:rPr>
                <w:rFonts w:asciiTheme="majorHAnsi" w:hAnsiTheme="majorHAnsi"/>
                <w:sz w:val="27"/>
                <w:szCs w:val="27"/>
                <w:lang w:val="en-GB"/>
              </w:rPr>
            </w:pPr>
            <w:r w:rsidRPr="00132D0A">
              <w:rPr>
                <w:rFonts w:asciiTheme="majorHAnsi" w:hAnsiTheme="majorHAnsi"/>
                <w:sz w:val="27"/>
                <w:szCs w:val="27"/>
                <w:lang w:val="en-GB"/>
              </w:rPr>
              <w:t>SELANGOR</w:t>
            </w:r>
          </w:p>
          <w:p w14:paraId="6CA50767" w14:textId="77777777" w:rsidR="00706934" w:rsidRPr="00132D0A" w:rsidRDefault="00FB06D8" w:rsidP="00FB06D8">
            <w:pPr>
              <w:rPr>
                <w:rFonts w:asciiTheme="majorHAnsi" w:hAnsiTheme="majorHAnsi"/>
                <w:sz w:val="27"/>
                <w:szCs w:val="27"/>
                <w:lang w:val="en-GB"/>
              </w:rPr>
            </w:pPr>
            <w:r w:rsidRPr="00132D0A">
              <w:rPr>
                <w:rFonts w:asciiTheme="majorHAnsi" w:hAnsiTheme="majorHAnsi"/>
                <w:sz w:val="27"/>
                <w:szCs w:val="27"/>
                <w:lang w:val="en-GB"/>
              </w:rPr>
              <w:t>KELANTAN</w:t>
            </w:r>
          </w:p>
          <w:p w14:paraId="7EFDF547" w14:textId="1219F1EF" w:rsidR="00313E64" w:rsidRPr="00132D0A" w:rsidRDefault="00313E64" w:rsidP="00FB06D8">
            <w:pPr>
              <w:rPr>
                <w:rFonts w:asciiTheme="majorHAnsi" w:hAnsiTheme="majorHAnsi"/>
                <w:sz w:val="27"/>
                <w:szCs w:val="27"/>
                <w:lang w:val="en-GB"/>
              </w:rPr>
            </w:pPr>
            <w:r w:rsidRPr="00132D0A">
              <w:rPr>
                <w:rFonts w:asciiTheme="majorHAnsi" w:hAnsiTheme="majorHAnsi"/>
                <w:sz w:val="27"/>
                <w:szCs w:val="27"/>
                <w:lang w:val="en-GB"/>
              </w:rPr>
              <w:t>PAHANG</w:t>
            </w:r>
          </w:p>
        </w:tc>
        <w:tc>
          <w:tcPr>
            <w:tcW w:w="4258" w:type="dxa"/>
          </w:tcPr>
          <w:p w14:paraId="6FB78E5D" w14:textId="77777777" w:rsidR="00706934" w:rsidRPr="00132D0A" w:rsidRDefault="00706934" w:rsidP="00706934">
            <w:pPr>
              <w:rPr>
                <w:rFonts w:asciiTheme="majorHAnsi" w:hAnsiTheme="majorHAnsi"/>
                <w:sz w:val="27"/>
                <w:szCs w:val="27"/>
                <w:lang w:val="en-GB"/>
              </w:rPr>
            </w:pPr>
          </w:p>
        </w:tc>
      </w:tr>
    </w:tbl>
    <w:p w14:paraId="17F0BA9E" w14:textId="77777777" w:rsidR="00706934" w:rsidRPr="00132D0A" w:rsidRDefault="00706934" w:rsidP="00381BE0">
      <w:pPr>
        <w:ind w:firstLine="567"/>
        <w:rPr>
          <w:rFonts w:asciiTheme="majorHAnsi" w:hAnsiTheme="majorHAnsi"/>
          <w:sz w:val="27"/>
          <w:szCs w:val="27"/>
          <w:lang w:val="en-GB"/>
        </w:rPr>
      </w:pPr>
    </w:p>
    <w:p w14:paraId="268E2A2F" w14:textId="3F2C378B" w:rsidR="00292323" w:rsidRPr="00132D0A" w:rsidRDefault="00BC4CF1" w:rsidP="00292323">
      <w:pPr>
        <w:rPr>
          <w:rFonts w:asciiTheme="majorHAnsi" w:hAnsiTheme="majorHAnsi"/>
          <w:b/>
          <w:sz w:val="27"/>
          <w:szCs w:val="27"/>
          <w:lang w:val="en-GB"/>
        </w:rPr>
      </w:pPr>
      <w:r w:rsidRPr="00132D0A">
        <w:rPr>
          <w:rFonts w:asciiTheme="majorHAnsi" w:hAnsiTheme="majorHAnsi"/>
          <w:b/>
          <w:sz w:val="27"/>
          <w:szCs w:val="27"/>
          <w:lang w:val="en-GB"/>
        </w:rPr>
        <w:t>Tin on the B</w:t>
      </w:r>
      <w:r w:rsidR="00292323" w:rsidRPr="00132D0A">
        <w:rPr>
          <w:rFonts w:asciiTheme="majorHAnsi" w:hAnsiTheme="majorHAnsi"/>
          <w:b/>
          <w:sz w:val="27"/>
          <w:szCs w:val="27"/>
          <w:lang w:val="en-GB"/>
        </w:rPr>
        <w:t>rain</w:t>
      </w:r>
    </w:p>
    <w:p w14:paraId="6D85297D" w14:textId="675570AC" w:rsidR="00292323" w:rsidRPr="00132D0A" w:rsidRDefault="00292323" w:rsidP="00292323">
      <w:pPr>
        <w:ind w:left="567"/>
        <w:rPr>
          <w:rFonts w:asciiTheme="majorHAnsi" w:hAnsiTheme="majorHAnsi"/>
          <w:sz w:val="27"/>
          <w:szCs w:val="27"/>
          <w:lang w:val="en-GB"/>
        </w:rPr>
      </w:pPr>
      <w:r w:rsidRPr="00132D0A">
        <w:rPr>
          <w:rFonts w:asciiTheme="majorHAnsi" w:hAnsiTheme="majorHAnsi"/>
          <w:sz w:val="27"/>
          <w:szCs w:val="27"/>
          <w:lang w:val="en-GB"/>
        </w:rPr>
        <w:t>Sampans are lying on the heated slime. Cocoa-nut trees fringe the river bank for some distance, and there are some large, spreading trees loaded with the largest and showiest crimson blossoms I ever saw, throwing even the gaudy </w:t>
      </w:r>
      <w:r w:rsidRPr="00132D0A">
        <w:rPr>
          <w:rFonts w:asciiTheme="majorHAnsi" w:hAnsiTheme="majorHAnsi"/>
          <w:sz w:val="27"/>
          <w:szCs w:val="27"/>
          <w:u w:val="single"/>
          <w:lang w:val="en-GB"/>
        </w:rPr>
        <w:t>Poinciana regia </w:t>
      </w:r>
      <w:r w:rsidRPr="00132D0A">
        <w:rPr>
          <w:rFonts w:asciiTheme="majorHAnsi" w:hAnsiTheme="majorHAnsi"/>
          <w:sz w:val="27"/>
          <w:szCs w:val="27"/>
          <w:lang w:val="en-GB"/>
        </w:rPr>
        <w:t>into the shade; but nothing can look very attractive here, with the swamp in front and the jungle behind, where the rhinoceros is said to roam undisturbed. There is a general smell of vegetable decomposition, and miasma fever</w:t>
      </w:r>
      <w:r w:rsidR="002A0D39" w:rsidRPr="00132D0A">
        <w:rPr>
          <w:rStyle w:val="Sluttnotereferanse"/>
          <w:rFonts w:asciiTheme="majorHAnsi" w:hAnsiTheme="majorHAnsi"/>
          <w:sz w:val="27"/>
          <w:szCs w:val="27"/>
          <w:lang w:val="en-GB"/>
        </w:rPr>
        <w:endnoteReference w:id="92"/>
      </w:r>
      <w:r w:rsidRPr="00132D0A">
        <w:rPr>
          <w:rFonts w:asciiTheme="majorHAnsi" w:hAnsiTheme="majorHAnsi"/>
          <w:sz w:val="27"/>
          <w:szCs w:val="27"/>
          <w:lang w:val="en-GB"/>
        </w:rPr>
        <w:t xml:space="preserve"> (one would suppose) is exhaling from every bubble of the teeming slime and swamp.</w:t>
      </w:r>
      <w:r w:rsidR="002A0D39" w:rsidRPr="00132D0A">
        <w:rPr>
          <w:rStyle w:val="Sluttnotereferanse"/>
          <w:rFonts w:asciiTheme="majorHAnsi" w:hAnsiTheme="majorHAnsi"/>
          <w:sz w:val="27"/>
          <w:szCs w:val="27"/>
          <w:lang w:val="en-GB"/>
        </w:rPr>
        <w:endnoteReference w:id="93"/>
      </w:r>
    </w:p>
    <w:p w14:paraId="06B5B22B" w14:textId="77777777" w:rsidR="002A0D39" w:rsidRPr="00132D0A" w:rsidRDefault="002A0D39" w:rsidP="00292323">
      <w:pPr>
        <w:ind w:left="567"/>
        <w:rPr>
          <w:rFonts w:asciiTheme="majorHAnsi" w:hAnsiTheme="majorHAnsi"/>
          <w:sz w:val="27"/>
          <w:szCs w:val="27"/>
          <w:lang w:val="en-GB"/>
        </w:rPr>
      </w:pPr>
    </w:p>
    <w:p w14:paraId="0380DC70" w14:textId="245696A8" w:rsidR="002A0D39" w:rsidRPr="00132D0A" w:rsidRDefault="002A0D39" w:rsidP="002A0D39">
      <w:pPr>
        <w:rPr>
          <w:rFonts w:asciiTheme="majorHAnsi" w:hAnsiTheme="majorHAnsi"/>
          <w:sz w:val="27"/>
          <w:szCs w:val="27"/>
          <w:lang w:val="en-GB"/>
        </w:rPr>
      </w:pPr>
      <w:r w:rsidRPr="00132D0A">
        <w:rPr>
          <w:rFonts w:asciiTheme="majorHAnsi" w:hAnsiTheme="majorHAnsi"/>
          <w:sz w:val="27"/>
          <w:szCs w:val="27"/>
          <w:lang w:val="en-GB"/>
        </w:rPr>
        <w:t xml:space="preserve">It is the late 1870s and the British adventurer Isabella Lucy Bird and her friend Mrs Daly are travelling </w:t>
      </w:r>
      <w:r w:rsidR="003C7D2F" w:rsidRPr="00132D0A">
        <w:rPr>
          <w:rFonts w:asciiTheme="majorHAnsi" w:hAnsiTheme="majorHAnsi"/>
          <w:sz w:val="27"/>
          <w:szCs w:val="27"/>
          <w:lang w:val="en-GB"/>
        </w:rPr>
        <w:t>across</w:t>
      </w:r>
      <w:r w:rsidRPr="00132D0A">
        <w:rPr>
          <w:rFonts w:asciiTheme="majorHAnsi" w:hAnsiTheme="majorHAnsi"/>
          <w:sz w:val="27"/>
          <w:szCs w:val="27"/>
          <w:lang w:val="en-GB"/>
        </w:rPr>
        <w:t xml:space="preserve"> the </w:t>
      </w:r>
      <w:r w:rsidR="00010A45" w:rsidRPr="00132D0A">
        <w:rPr>
          <w:rFonts w:asciiTheme="majorHAnsi" w:hAnsiTheme="majorHAnsi"/>
          <w:sz w:val="27"/>
          <w:szCs w:val="27"/>
          <w:lang w:val="en-GB"/>
        </w:rPr>
        <w:t>Malacca</w:t>
      </w:r>
      <w:r w:rsidRPr="00132D0A">
        <w:rPr>
          <w:rFonts w:asciiTheme="majorHAnsi" w:hAnsiTheme="majorHAnsi"/>
          <w:sz w:val="27"/>
          <w:szCs w:val="27"/>
          <w:lang w:val="en-GB"/>
        </w:rPr>
        <w:t xml:space="preserve"> Peninsula</w:t>
      </w:r>
      <w:r w:rsidR="00010A45" w:rsidRPr="00132D0A">
        <w:rPr>
          <w:rStyle w:val="Sluttnotereferanse"/>
          <w:rFonts w:asciiTheme="majorHAnsi" w:hAnsiTheme="majorHAnsi"/>
          <w:sz w:val="27"/>
          <w:szCs w:val="27"/>
          <w:lang w:val="en-GB"/>
        </w:rPr>
        <w:endnoteReference w:id="94"/>
      </w:r>
      <w:r w:rsidRPr="00132D0A">
        <w:rPr>
          <w:rFonts w:asciiTheme="majorHAnsi" w:hAnsiTheme="majorHAnsi"/>
          <w:sz w:val="27"/>
          <w:szCs w:val="27"/>
          <w:lang w:val="en-GB"/>
        </w:rPr>
        <w:t xml:space="preserve">. They are standing by the mouth of the river Bernama, looking </w:t>
      </w:r>
      <w:r w:rsidR="00064E05" w:rsidRPr="00132D0A">
        <w:rPr>
          <w:rFonts w:asciiTheme="majorHAnsi" w:hAnsiTheme="majorHAnsi"/>
          <w:sz w:val="27"/>
          <w:szCs w:val="27"/>
          <w:lang w:val="en-GB"/>
        </w:rPr>
        <w:t xml:space="preserve">across at the state of Perak on the opposite bank. Bird was bitten by the travel bug after her doctor recommended sea voyages as a general remedy for poor health. In photographs, she looks small and </w:t>
      </w:r>
      <w:r w:rsidR="003C7D2F" w:rsidRPr="00132D0A">
        <w:rPr>
          <w:rFonts w:asciiTheme="majorHAnsi" w:hAnsiTheme="majorHAnsi"/>
          <w:sz w:val="27"/>
          <w:szCs w:val="27"/>
          <w:lang w:val="en-GB"/>
        </w:rPr>
        <w:t>fragile</w:t>
      </w:r>
      <w:r w:rsidR="00064E05" w:rsidRPr="00132D0A">
        <w:rPr>
          <w:rFonts w:asciiTheme="majorHAnsi" w:hAnsiTheme="majorHAnsi"/>
          <w:sz w:val="27"/>
          <w:szCs w:val="27"/>
          <w:lang w:val="en-GB"/>
        </w:rPr>
        <w:t xml:space="preserve">, and has a slightly world-weary air. But this must be </w:t>
      </w:r>
      <w:r w:rsidR="00010A45" w:rsidRPr="00132D0A">
        <w:rPr>
          <w:rFonts w:asciiTheme="majorHAnsi" w:hAnsiTheme="majorHAnsi"/>
          <w:sz w:val="27"/>
          <w:szCs w:val="27"/>
          <w:lang w:val="en-GB"/>
        </w:rPr>
        <w:t xml:space="preserve">a </w:t>
      </w:r>
      <w:r w:rsidR="00313E64" w:rsidRPr="00132D0A">
        <w:rPr>
          <w:rFonts w:asciiTheme="majorHAnsi" w:hAnsiTheme="majorHAnsi"/>
          <w:sz w:val="27"/>
          <w:szCs w:val="27"/>
          <w:lang w:val="en-GB"/>
        </w:rPr>
        <w:t>misinterpretation</w:t>
      </w:r>
      <w:r w:rsidR="00064E05" w:rsidRPr="00132D0A">
        <w:rPr>
          <w:rFonts w:asciiTheme="majorHAnsi" w:hAnsiTheme="majorHAnsi"/>
          <w:sz w:val="27"/>
          <w:szCs w:val="27"/>
          <w:lang w:val="en-GB"/>
        </w:rPr>
        <w:t xml:space="preserve">, because in a few short years, she has travelled </w:t>
      </w:r>
      <w:r w:rsidR="00313E64" w:rsidRPr="00132D0A">
        <w:rPr>
          <w:rFonts w:asciiTheme="majorHAnsi" w:hAnsiTheme="majorHAnsi"/>
          <w:sz w:val="27"/>
          <w:szCs w:val="27"/>
          <w:lang w:val="en-GB"/>
        </w:rPr>
        <w:t>around the whole world</w:t>
      </w:r>
      <w:r w:rsidR="00064E05" w:rsidRPr="00132D0A">
        <w:rPr>
          <w:rFonts w:asciiTheme="majorHAnsi" w:hAnsiTheme="majorHAnsi"/>
          <w:sz w:val="27"/>
          <w:szCs w:val="27"/>
          <w:lang w:val="en-GB"/>
        </w:rPr>
        <w:t>.</w:t>
      </w:r>
    </w:p>
    <w:p w14:paraId="61B7F8E5" w14:textId="5DB6F2D4" w:rsidR="00064E05" w:rsidRPr="00132D0A" w:rsidRDefault="003C7D2F" w:rsidP="00064E05">
      <w:pPr>
        <w:ind w:firstLine="567"/>
        <w:rPr>
          <w:rFonts w:asciiTheme="majorHAnsi" w:hAnsiTheme="majorHAnsi"/>
          <w:sz w:val="27"/>
          <w:szCs w:val="27"/>
          <w:lang w:val="en-GB"/>
        </w:rPr>
      </w:pPr>
      <w:r w:rsidRPr="00132D0A">
        <w:rPr>
          <w:rFonts w:asciiTheme="majorHAnsi" w:hAnsiTheme="majorHAnsi"/>
          <w:sz w:val="27"/>
          <w:szCs w:val="27"/>
          <w:lang w:val="en-GB"/>
        </w:rPr>
        <w:t>Beyond</w:t>
      </w:r>
      <w:r w:rsidR="00064E05" w:rsidRPr="00132D0A">
        <w:rPr>
          <w:rFonts w:asciiTheme="majorHAnsi" w:hAnsiTheme="majorHAnsi"/>
          <w:sz w:val="27"/>
          <w:szCs w:val="27"/>
          <w:lang w:val="en-GB"/>
        </w:rPr>
        <w:t xml:space="preserve"> the mangrove swamps, the interior is covered in huge forests, from </w:t>
      </w:r>
      <w:r w:rsidR="00313E64" w:rsidRPr="00132D0A">
        <w:rPr>
          <w:rFonts w:asciiTheme="majorHAnsi" w:hAnsiTheme="majorHAnsi"/>
          <w:sz w:val="27"/>
          <w:szCs w:val="27"/>
          <w:lang w:val="en-GB"/>
        </w:rPr>
        <w:t xml:space="preserve">which </w:t>
      </w:r>
      <w:r w:rsidR="00064E05" w:rsidRPr="00132D0A">
        <w:rPr>
          <w:rFonts w:asciiTheme="majorHAnsi" w:hAnsiTheme="majorHAnsi"/>
          <w:sz w:val="27"/>
          <w:szCs w:val="27"/>
          <w:lang w:val="en-GB"/>
        </w:rPr>
        <w:t xml:space="preserve">white limestone peaks protrude here and there, eventually merging into a mountain chain to the east. The area is uniquely fertile. </w:t>
      </w:r>
      <w:r w:rsidR="00313E64" w:rsidRPr="00132D0A">
        <w:rPr>
          <w:rFonts w:asciiTheme="majorHAnsi" w:hAnsiTheme="majorHAnsi"/>
          <w:sz w:val="27"/>
          <w:szCs w:val="27"/>
          <w:lang w:val="en-GB"/>
        </w:rPr>
        <w:t>But still,</w:t>
      </w:r>
      <w:r w:rsidR="00064E05" w:rsidRPr="00132D0A">
        <w:rPr>
          <w:rFonts w:asciiTheme="majorHAnsi" w:hAnsiTheme="majorHAnsi"/>
          <w:sz w:val="27"/>
          <w:szCs w:val="27"/>
          <w:lang w:val="en-GB"/>
        </w:rPr>
        <w:t xml:space="preserve"> the only thing </w:t>
      </w:r>
      <w:r w:rsidR="00313E64" w:rsidRPr="00132D0A">
        <w:rPr>
          <w:rFonts w:asciiTheme="majorHAnsi" w:hAnsiTheme="majorHAnsi"/>
          <w:sz w:val="27"/>
          <w:szCs w:val="27"/>
          <w:lang w:val="en-GB"/>
        </w:rPr>
        <w:t>anybody</w:t>
      </w:r>
      <w:r w:rsidR="00064E05" w:rsidRPr="00132D0A">
        <w:rPr>
          <w:rFonts w:asciiTheme="majorHAnsi" w:hAnsiTheme="majorHAnsi"/>
          <w:sz w:val="27"/>
          <w:szCs w:val="27"/>
          <w:lang w:val="en-GB"/>
        </w:rPr>
        <w:t xml:space="preserve"> talk</w:t>
      </w:r>
      <w:r w:rsidR="00313E64" w:rsidRPr="00132D0A">
        <w:rPr>
          <w:rFonts w:asciiTheme="majorHAnsi" w:hAnsiTheme="majorHAnsi"/>
          <w:sz w:val="27"/>
          <w:szCs w:val="27"/>
          <w:lang w:val="en-GB"/>
        </w:rPr>
        <w:t>s</w:t>
      </w:r>
      <w:r w:rsidR="00064E05" w:rsidRPr="00132D0A">
        <w:rPr>
          <w:rFonts w:asciiTheme="majorHAnsi" w:hAnsiTheme="majorHAnsi"/>
          <w:sz w:val="27"/>
          <w:szCs w:val="27"/>
          <w:lang w:val="en-GB"/>
        </w:rPr>
        <w:t xml:space="preserve"> about is tin.</w:t>
      </w:r>
    </w:p>
    <w:p w14:paraId="262072B5" w14:textId="66540D96" w:rsidR="00064E05" w:rsidRPr="00132D0A" w:rsidRDefault="00064E05" w:rsidP="00064E05">
      <w:pPr>
        <w:ind w:firstLine="567"/>
        <w:rPr>
          <w:rFonts w:asciiTheme="majorHAnsi" w:hAnsiTheme="majorHAnsi"/>
          <w:sz w:val="27"/>
          <w:szCs w:val="27"/>
          <w:lang w:val="en-GB"/>
        </w:rPr>
      </w:pPr>
      <w:r w:rsidRPr="00132D0A">
        <w:rPr>
          <w:rFonts w:asciiTheme="majorHAnsi" w:hAnsiTheme="majorHAnsi"/>
          <w:sz w:val="27"/>
          <w:szCs w:val="27"/>
          <w:lang w:val="en-GB"/>
        </w:rPr>
        <w:t>As early as the 1500s, the large tin deposits had financed Perak’s liberation from the Malacca Sultanate and by the middle o</w:t>
      </w:r>
      <w:r w:rsidR="00723838" w:rsidRPr="00132D0A">
        <w:rPr>
          <w:rFonts w:asciiTheme="majorHAnsi" w:hAnsiTheme="majorHAnsi"/>
          <w:sz w:val="27"/>
          <w:szCs w:val="27"/>
          <w:lang w:val="en-GB"/>
        </w:rPr>
        <w:t>f the 1800s</w:t>
      </w:r>
      <w:r w:rsidRPr="00132D0A">
        <w:rPr>
          <w:rFonts w:asciiTheme="majorHAnsi" w:hAnsiTheme="majorHAnsi"/>
          <w:sz w:val="27"/>
          <w:szCs w:val="27"/>
          <w:lang w:val="en-GB"/>
        </w:rPr>
        <w:t xml:space="preserve"> it was clear that the jungle region</w:t>
      </w:r>
      <w:r w:rsidR="00313E64" w:rsidRPr="00132D0A">
        <w:rPr>
          <w:rFonts w:asciiTheme="majorHAnsi" w:hAnsiTheme="majorHAnsi"/>
          <w:sz w:val="27"/>
          <w:szCs w:val="27"/>
          <w:lang w:val="en-GB"/>
        </w:rPr>
        <w:t>s</w:t>
      </w:r>
      <w:r w:rsidRPr="00132D0A">
        <w:rPr>
          <w:rFonts w:asciiTheme="majorHAnsi" w:hAnsiTheme="majorHAnsi"/>
          <w:sz w:val="27"/>
          <w:szCs w:val="27"/>
          <w:lang w:val="en-GB"/>
        </w:rPr>
        <w:t xml:space="preserve"> </w:t>
      </w:r>
      <w:r w:rsidR="00313E64" w:rsidRPr="00132D0A">
        <w:rPr>
          <w:rFonts w:asciiTheme="majorHAnsi" w:hAnsiTheme="majorHAnsi"/>
          <w:sz w:val="27"/>
          <w:szCs w:val="27"/>
          <w:lang w:val="en-GB"/>
        </w:rPr>
        <w:t>concealed</w:t>
      </w:r>
      <w:r w:rsidRPr="00132D0A">
        <w:rPr>
          <w:rFonts w:asciiTheme="majorHAnsi" w:hAnsiTheme="majorHAnsi"/>
          <w:sz w:val="27"/>
          <w:szCs w:val="27"/>
          <w:lang w:val="en-GB"/>
        </w:rPr>
        <w:t xml:space="preserve"> the world’s largest </w:t>
      </w:r>
      <w:r w:rsidR="00010A45" w:rsidRPr="00132D0A">
        <w:rPr>
          <w:rFonts w:asciiTheme="majorHAnsi" w:hAnsiTheme="majorHAnsi"/>
          <w:sz w:val="27"/>
          <w:szCs w:val="27"/>
          <w:lang w:val="en-GB"/>
        </w:rPr>
        <w:t>alluvial deposits</w:t>
      </w:r>
      <w:r w:rsidR="00723838" w:rsidRPr="00132D0A">
        <w:rPr>
          <w:rFonts w:asciiTheme="majorHAnsi" w:hAnsiTheme="majorHAnsi"/>
          <w:sz w:val="27"/>
          <w:szCs w:val="27"/>
          <w:lang w:val="en-GB"/>
        </w:rPr>
        <w:t xml:space="preserve"> of this</w:t>
      </w:r>
      <w:r w:rsidR="00010A45" w:rsidRPr="00132D0A">
        <w:rPr>
          <w:rFonts w:asciiTheme="majorHAnsi" w:hAnsiTheme="majorHAnsi"/>
          <w:sz w:val="27"/>
          <w:szCs w:val="27"/>
          <w:lang w:val="en-GB"/>
        </w:rPr>
        <w:t xml:space="preserve"> </w:t>
      </w:r>
      <w:r w:rsidR="003C7D2F" w:rsidRPr="00132D0A">
        <w:rPr>
          <w:rFonts w:asciiTheme="majorHAnsi" w:hAnsiTheme="majorHAnsi"/>
          <w:sz w:val="27"/>
          <w:szCs w:val="27"/>
          <w:lang w:val="en-GB"/>
        </w:rPr>
        <w:t>valuable</w:t>
      </w:r>
      <w:r w:rsidR="00010A45" w:rsidRPr="00132D0A">
        <w:rPr>
          <w:rFonts w:asciiTheme="majorHAnsi" w:hAnsiTheme="majorHAnsi"/>
          <w:sz w:val="27"/>
          <w:szCs w:val="27"/>
          <w:lang w:val="en-GB"/>
        </w:rPr>
        <w:t xml:space="preserve"> metal. The</w:t>
      </w:r>
      <w:r w:rsidR="00777CA2" w:rsidRPr="00132D0A">
        <w:rPr>
          <w:rFonts w:asciiTheme="majorHAnsi" w:hAnsiTheme="majorHAnsi"/>
          <w:sz w:val="27"/>
          <w:szCs w:val="27"/>
          <w:lang w:val="en-GB"/>
        </w:rPr>
        <w:t xml:space="preserve"> ore lay piled up </w:t>
      </w:r>
      <w:r w:rsidR="00D7377D" w:rsidRPr="00132D0A">
        <w:rPr>
          <w:rFonts w:asciiTheme="majorHAnsi" w:hAnsiTheme="majorHAnsi"/>
          <w:sz w:val="27"/>
          <w:szCs w:val="27"/>
          <w:lang w:val="en-GB"/>
        </w:rPr>
        <w:t>in</w:t>
      </w:r>
      <w:r w:rsidR="00777CA2" w:rsidRPr="00132D0A">
        <w:rPr>
          <w:rFonts w:asciiTheme="majorHAnsi" w:hAnsiTheme="majorHAnsi"/>
          <w:sz w:val="27"/>
          <w:szCs w:val="27"/>
          <w:lang w:val="en-GB"/>
        </w:rPr>
        <w:t xml:space="preserve"> </w:t>
      </w:r>
      <w:r w:rsidR="004A77DA" w:rsidRPr="00132D0A">
        <w:rPr>
          <w:rFonts w:asciiTheme="majorHAnsi" w:hAnsiTheme="majorHAnsi"/>
          <w:sz w:val="27"/>
          <w:szCs w:val="27"/>
          <w:lang w:val="en-GB"/>
        </w:rPr>
        <w:t>river gravel</w:t>
      </w:r>
      <w:r w:rsidR="00777CA2" w:rsidRPr="00132D0A">
        <w:rPr>
          <w:rFonts w:asciiTheme="majorHAnsi" w:hAnsiTheme="majorHAnsi"/>
          <w:sz w:val="27"/>
          <w:szCs w:val="27"/>
          <w:lang w:val="en-GB"/>
        </w:rPr>
        <w:t xml:space="preserve"> </w:t>
      </w:r>
      <w:r w:rsidR="00D7377D" w:rsidRPr="00132D0A">
        <w:rPr>
          <w:rFonts w:asciiTheme="majorHAnsi" w:hAnsiTheme="majorHAnsi"/>
          <w:sz w:val="27"/>
          <w:szCs w:val="27"/>
          <w:lang w:val="en-GB"/>
        </w:rPr>
        <w:t>to a thickness of up to</w:t>
      </w:r>
      <w:r w:rsidR="00777CA2" w:rsidRPr="00132D0A">
        <w:rPr>
          <w:rFonts w:asciiTheme="majorHAnsi" w:hAnsiTheme="majorHAnsi"/>
          <w:sz w:val="27"/>
          <w:szCs w:val="27"/>
          <w:lang w:val="en-GB"/>
        </w:rPr>
        <w:t xml:space="preserve"> </w:t>
      </w:r>
      <w:r w:rsidR="00B91F1C" w:rsidRPr="00132D0A">
        <w:rPr>
          <w:rFonts w:asciiTheme="majorHAnsi" w:hAnsiTheme="majorHAnsi"/>
          <w:sz w:val="27"/>
          <w:szCs w:val="27"/>
          <w:lang w:val="en-GB"/>
        </w:rPr>
        <w:t>30</w:t>
      </w:r>
      <w:r w:rsidR="00D7377D" w:rsidRPr="00132D0A">
        <w:rPr>
          <w:rFonts w:asciiTheme="majorHAnsi" w:hAnsiTheme="majorHAnsi"/>
          <w:sz w:val="27"/>
          <w:szCs w:val="27"/>
          <w:lang w:val="en-GB"/>
        </w:rPr>
        <w:t xml:space="preserve"> </w:t>
      </w:r>
      <w:r w:rsidR="00B91F1C" w:rsidRPr="00132D0A">
        <w:rPr>
          <w:rFonts w:asciiTheme="majorHAnsi" w:hAnsiTheme="majorHAnsi"/>
          <w:sz w:val="27"/>
          <w:szCs w:val="27"/>
          <w:lang w:val="en-GB"/>
        </w:rPr>
        <w:t>m</w:t>
      </w:r>
      <w:r w:rsidR="00777CA2" w:rsidRPr="00132D0A">
        <w:rPr>
          <w:rFonts w:asciiTheme="majorHAnsi" w:hAnsiTheme="majorHAnsi"/>
          <w:sz w:val="27"/>
          <w:szCs w:val="27"/>
          <w:lang w:val="en-GB"/>
        </w:rPr>
        <w:t xml:space="preserve"> and was extremely simple to </w:t>
      </w:r>
      <w:r w:rsidR="00313E64" w:rsidRPr="00132D0A">
        <w:rPr>
          <w:rFonts w:asciiTheme="majorHAnsi" w:hAnsiTheme="majorHAnsi"/>
          <w:sz w:val="27"/>
          <w:szCs w:val="27"/>
          <w:lang w:val="en-GB"/>
        </w:rPr>
        <w:t>mine</w:t>
      </w:r>
      <w:r w:rsidR="00777CA2" w:rsidRPr="00132D0A">
        <w:rPr>
          <w:rFonts w:asciiTheme="majorHAnsi" w:hAnsiTheme="majorHAnsi"/>
          <w:sz w:val="27"/>
          <w:szCs w:val="27"/>
          <w:lang w:val="en-GB"/>
        </w:rPr>
        <w:t xml:space="preserve">. Stones and other impurities were easily flushed away before the tin itself was smelted into a shining, creamy mass in huge furnaces. It was then cooled into bars that were transported </w:t>
      </w:r>
      <w:r w:rsidR="00313E64" w:rsidRPr="00132D0A">
        <w:rPr>
          <w:rFonts w:asciiTheme="majorHAnsi" w:hAnsiTheme="majorHAnsi"/>
          <w:sz w:val="27"/>
          <w:szCs w:val="27"/>
          <w:lang w:val="en-GB"/>
        </w:rPr>
        <w:t xml:space="preserve">out </w:t>
      </w:r>
      <w:r w:rsidR="00777CA2" w:rsidRPr="00132D0A">
        <w:rPr>
          <w:rFonts w:asciiTheme="majorHAnsi" w:hAnsiTheme="majorHAnsi"/>
          <w:sz w:val="27"/>
          <w:szCs w:val="27"/>
          <w:lang w:val="en-GB"/>
        </w:rPr>
        <w:t>to the coast by rail and elephant.</w:t>
      </w:r>
    </w:p>
    <w:p w14:paraId="620C2EA9" w14:textId="34C61800" w:rsidR="00777CA2" w:rsidRPr="00132D0A" w:rsidRDefault="00777CA2" w:rsidP="00064E05">
      <w:pPr>
        <w:ind w:firstLine="567"/>
        <w:rPr>
          <w:rFonts w:asciiTheme="majorHAnsi" w:hAnsiTheme="majorHAnsi"/>
          <w:sz w:val="27"/>
          <w:szCs w:val="27"/>
          <w:lang w:val="en-GB"/>
        </w:rPr>
      </w:pPr>
      <w:r w:rsidRPr="00132D0A">
        <w:rPr>
          <w:rFonts w:asciiTheme="majorHAnsi" w:hAnsiTheme="majorHAnsi"/>
          <w:sz w:val="27"/>
          <w:szCs w:val="27"/>
          <w:lang w:val="en-GB"/>
        </w:rPr>
        <w:t>Tin has always been sought-after</w:t>
      </w:r>
      <w:r w:rsidR="00723838" w:rsidRPr="00132D0A">
        <w:rPr>
          <w:rFonts w:asciiTheme="majorHAnsi" w:hAnsiTheme="majorHAnsi"/>
          <w:sz w:val="27"/>
          <w:szCs w:val="27"/>
          <w:lang w:val="en-GB"/>
        </w:rPr>
        <w:t>, and for thousands of years</w:t>
      </w:r>
      <w:r w:rsidRPr="00132D0A">
        <w:rPr>
          <w:rFonts w:asciiTheme="majorHAnsi" w:hAnsiTheme="majorHAnsi"/>
          <w:sz w:val="27"/>
          <w:szCs w:val="27"/>
          <w:lang w:val="en-GB"/>
        </w:rPr>
        <w:t xml:space="preserve"> it has been used in an alloy with copper to produce the harder metal, bronze. During the Industrial Revolution the area of application increased, in the rapidly expanding canned goods industry among others. And boys’ games </w:t>
      </w:r>
      <w:r w:rsidR="00313E64" w:rsidRPr="00132D0A">
        <w:rPr>
          <w:rFonts w:asciiTheme="majorHAnsi" w:hAnsiTheme="majorHAnsi"/>
          <w:sz w:val="27"/>
          <w:szCs w:val="27"/>
          <w:lang w:val="en-GB"/>
        </w:rPr>
        <w:t>with</w:t>
      </w:r>
      <w:r w:rsidRPr="00132D0A">
        <w:rPr>
          <w:rFonts w:asciiTheme="majorHAnsi" w:hAnsiTheme="majorHAnsi"/>
          <w:sz w:val="27"/>
          <w:szCs w:val="27"/>
          <w:lang w:val="en-GB"/>
        </w:rPr>
        <w:t xml:space="preserve"> tin soldiers had become extremely popular </w:t>
      </w:r>
      <w:r w:rsidR="00723838" w:rsidRPr="00132D0A">
        <w:rPr>
          <w:rFonts w:asciiTheme="majorHAnsi" w:hAnsiTheme="majorHAnsi"/>
          <w:sz w:val="27"/>
          <w:szCs w:val="27"/>
          <w:lang w:val="en-GB"/>
        </w:rPr>
        <w:t>by</w:t>
      </w:r>
      <w:r w:rsidRPr="00132D0A">
        <w:rPr>
          <w:rFonts w:asciiTheme="majorHAnsi" w:hAnsiTheme="majorHAnsi"/>
          <w:sz w:val="27"/>
          <w:szCs w:val="27"/>
          <w:lang w:val="en-GB"/>
        </w:rPr>
        <w:t xml:space="preserve"> the 1800s, although it is unlikely that this, in itself, accounted for a particularly large volume.</w:t>
      </w:r>
    </w:p>
    <w:p w14:paraId="1BA271BC" w14:textId="77777777" w:rsidR="00777CA2" w:rsidRPr="00132D0A" w:rsidRDefault="00777CA2" w:rsidP="00064E05">
      <w:pPr>
        <w:ind w:firstLine="567"/>
        <w:rPr>
          <w:rFonts w:asciiTheme="majorHAnsi" w:hAnsiTheme="majorHAnsi"/>
          <w:sz w:val="27"/>
          <w:szCs w:val="27"/>
          <w:lang w:val="en-GB"/>
        </w:rPr>
      </w:pPr>
    </w:p>
    <w:p w14:paraId="140013A8" w14:textId="38577DA5" w:rsidR="00777CA2" w:rsidRPr="00132D0A" w:rsidRDefault="00777CA2" w:rsidP="00777CA2">
      <w:pPr>
        <w:rPr>
          <w:rFonts w:asciiTheme="majorHAnsi" w:hAnsiTheme="majorHAnsi"/>
          <w:sz w:val="27"/>
          <w:szCs w:val="27"/>
          <w:lang w:val="en-GB"/>
        </w:rPr>
      </w:pPr>
      <w:r w:rsidRPr="00132D0A">
        <w:rPr>
          <w:rFonts w:asciiTheme="majorHAnsi" w:hAnsiTheme="majorHAnsi"/>
          <w:sz w:val="27"/>
          <w:szCs w:val="27"/>
          <w:lang w:val="en-GB"/>
        </w:rPr>
        <w:t>When Isabella Lucy Bird arrived in Perak, the British were already insta</w:t>
      </w:r>
      <w:r w:rsidR="00313E64" w:rsidRPr="00132D0A">
        <w:rPr>
          <w:rFonts w:asciiTheme="majorHAnsi" w:hAnsiTheme="majorHAnsi"/>
          <w:sz w:val="27"/>
          <w:szCs w:val="27"/>
          <w:lang w:val="en-GB"/>
        </w:rPr>
        <w:t xml:space="preserve">lled, with their own governor. By then he </w:t>
      </w:r>
      <w:r w:rsidRPr="00132D0A">
        <w:rPr>
          <w:rFonts w:asciiTheme="majorHAnsi" w:hAnsiTheme="majorHAnsi"/>
          <w:sz w:val="27"/>
          <w:szCs w:val="27"/>
          <w:lang w:val="en-GB"/>
        </w:rPr>
        <w:t xml:space="preserve">had </w:t>
      </w:r>
      <w:r w:rsidR="004A77DA" w:rsidRPr="00132D0A">
        <w:rPr>
          <w:rFonts w:asciiTheme="majorHAnsi" w:hAnsiTheme="majorHAnsi"/>
          <w:sz w:val="27"/>
          <w:szCs w:val="27"/>
          <w:lang w:val="en-GB"/>
        </w:rPr>
        <w:t xml:space="preserve">had </w:t>
      </w:r>
      <w:r w:rsidRPr="00132D0A">
        <w:rPr>
          <w:rFonts w:asciiTheme="majorHAnsi" w:hAnsiTheme="majorHAnsi"/>
          <w:sz w:val="27"/>
          <w:szCs w:val="27"/>
          <w:lang w:val="en-GB"/>
        </w:rPr>
        <w:t xml:space="preserve">full control </w:t>
      </w:r>
      <w:r w:rsidR="00313E64" w:rsidRPr="00132D0A">
        <w:rPr>
          <w:rFonts w:asciiTheme="majorHAnsi" w:hAnsiTheme="majorHAnsi"/>
          <w:sz w:val="27"/>
          <w:szCs w:val="27"/>
          <w:lang w:val="en-GB"/>
        </w:rPr>
        <w:t>over</w:t>
      </w:r>
      <w:r w:rsidRPr="00132D0A">
        <w:rPr>
          <w:rFonts w:asciiTheme="majorHAnsi" w:hAnsiTheme="majorHAnsi"/>
          <w:sz w:val="27"/>
          <w:szCs w:val="27"/>
          <w:lang w:val="en-GB"/>
        </w:rPr>
        <w:t xml:space="preserve"> the administration of the British-friendly Sultans for five or six years.</w:t>
      </w:r>
    </w:p>
    <w:p w14:paraId="41F1EFC5" w14:textId="44C3A226" w:rsidR="00777CA2" w:rsidRPr="00132D0A" w:rsidRDefault="00777CA2" w:rsidP="00777CA2">
      <w:pPr>
        <w:ind w:firstLine="567"/>
        <w:rPr>
          <w:rFonts w:asciiTheme="majorHAnsi" w:hAnsiTheme="majorHAnsi"/>
          <w:sz w:val="27"/>
          <w:szCs w:val="27"/>
          <w:lang w:val="en-GB"/>
        </w:rPr>
      </w:pPr>
      <w:r w:rsidRPr="00132D0A">
        <w:rPr>
          <w:rFonts w:asciiTheme="majorHAnsi" w:hAnsiTheme="majorHAnsi"/>
          <w:sz w:val="27"/>
          <w:szCs w:val="27"/>
          <w:lang w:val="en-GB"/>
        </w:rPr>
        <w:t xml:space="preserve">But the Chinese had been quicker </w:t>
      </w:r>
      <w:r w:rsidR="00396F57" w:rsidRPr="00132D0A">
        <w:rPr>
          <w:rFonts w:asciiTheme="majorHAnsi" w:hAnsiTheme="majorHAnsi"/>
          <w:sz w:val="27"/>
          <w:szCs w:val="27"/>
          <w:lang w:val="en-GB"/>
        </w:rPr>
        <w:t>off the mark</w:t>
      </w:r>
      <w:r w:rsidRPr="00132D0A">
        <w:rPr>
          <w:rFonts w:asciiTheme="majorHAnsi" w:hAnsiTheme="majorHAnsi"/>
          <w:sz w:val="27"/>
          <w:szCs w:val="27"/>
          <w:lang w:val="en-GB"/>
        </w:rPr>
        <w:t xml:space="preserve">. As early as 1860, </w:t>
      </w:r>
      <w:r w:rsidR="004A77DA" w:rsidRPr="00132D0A">
        <w:rPr>
          <w:rFonts w:asciiTheme="majorHAnsi" w:hAnsiTheme="majorHAnsi"/>
          <w:sz w:val="27"/>
          <w:szCs w:val="27"/>
          <w:lang w:val="en-GB"/>
        </w:rPr>
        <w:t>t</w:t>
      </w:r>
      <w:r w:rsidR="00396F57" w:rsidRPr="00132D0A">
        <w:rPr>
          <w:rFonts w:asciiTheme="majorHAnsi" w:hAnsiTheme="majorHAnsi"/>
          <w:sz w:val="27"/>
          <w:szCs w:val="27"/>
          <w:lang w:val="en-GB"/>
        </w:rPr>
        <w:t>he H</w:t>
      </w:r>
      <w:r w:rsidRPr="00132D0A">
        <w:rPr>
          <w:rFonts w:asciiTheme="majorHAnsi" w:hAnsiTheme="majorHAnsi"/>
          <w:sz w:val="27"/>
          <w:szCs w:val="27"/>
          <w:lang w:val="en-GB"/>
        </w:rPr>
        <w:t xml:space="preserve">ai San and Ghee Hin </w:t>
      </w:r>
      <w:r w:rsidR="00396F57" w:rsidRPr="00132D0A">
        <w:rPr>
          <w:rFonts w:asciiTheme="majorHAnsi" w:hAnsiTheme="majorHAnsi"/>
          <w:sz w:val="27"/>
          <w:szCs w:val="27"/>
          <w:lang w:val="en-GB"/>
        </w:rPr>
        <w:t xml:space="preserve">clans had embarked on intensive tin mining, employing up to </w:t>
      </w:r>
      <w:r w:rsidR="00D7377D" w:rsidRPr="00132D0A">
        <w:rPr>
          <w:rFonts w:asciiTheme="majorHAnsi" w:hAnsiTheme="majorHAnsi"/>
          <w:sz w:val="27"/>
          <w:szCs w:val="27"/>
          <w:lang w:val="en-GB"/>
        </w:rPr>
        <w:t>thirty thousand</w:t>
      </w:r>
      <w:r w:rsidR="00396F57" w:rsidRPr="00132D0A">
        <w:rPr>
          <w:rFonts w:asciiTheme="majorHAnsi" w:hAnsiTheme="majorHAnsi"/>
          <w:sz w:val="27"/>
          <w:szCs w:val="27"/>
          <w:lang w:val="en-GB"/>
        </w:rPr>
        <w:t xml:space="preserve"> workers to this end. The two clans had always clashed over the best ore deposits, but apparently irrelevant </w:t>
      </w:r>
      <w:r w:rsidR="004A77DA" w:rsidRPr="00132D0A">
        <w:rPr>
          <w:rFonts w:asciiTheme="majorHAnsi" w:hAnsiTheme="majorHAnsi"/>
          <w:sz w:val="27"/>
          <w:szCs w:val="27"/>
          <w:lang w:val="en-GB"/>
        </w:rPr>
        <w:t>situations</w:t>
      </w:r>
      <w:r w:rsidR="00396F57" w:rsidRPr="00132D0A">
        <w:rPr>
          <w:rFonts w:asciiTheme="majorHAnsi" w:hAnsiTheme="majorHAnsi"/>
          <w:sz w:val="27"/>
          <w:szCs w:val="27"/>
          <w:lang w:val="en-GB"/>
        </w:rPr>
        <w:t xml:space="preserve"> </w:t>
      </w:r>
      <w:r w:rsidR="00723838" w:rsidRPr="00132D0A">
        <w:rPr>
          <w:rFonts w:asciiTheme="majorHAnsi" w:hAnsiTheme="majorHAnsi"/>
          <w:sz w:val="27"/>
          <w:szCs w:val="27"/>
          <w:lang w:val="en-GB"/>
        </w:rPr>
        <w:t>could also flare</w:t>
      </w:r>
      <w:r w:rsidR="00396F57" w:rsidRPr="00132D0A">
        <w:rPr>
          <w:rFonts w:asciiTheme="majorHAnsi" w:hAnsiTheme="majorHAnsi"/>
          <w:sz w:val="27"/>
          <w:szCs w:val="27"/>
          <w:lang w:val="en-GB"/>
        </w:rPr>
        <w:t xml:space="preserve"> up into conflicts. It all came to a head after the leader of the Ghee Hin clan was found to be conducting an adulterous affair with the wife of a nephew of the Hai San leader. After catching </w:t>
      </w:r>
      <w:r w:rsidR="00723838" w:rsidRPr="00132D0A">
        <w:rPr>
          <w:rFonts w:asciiTheme="majorHAnsi" w:hAnsiTheme="majorHAnsi"/>
          <w:sz w:val="27"/>
          <w:szCs w:val="27"/>
          <w:lang w:val="en-GB"/>
        </w:rPr>
        <w:t>the adulterous pair in flagrante</w:t>
      </w:r>
      <w:r w:rsidR="00396F57" w:rsidRPr="00132D0A">
        <w:rPr>
          <w:rFonts w:asciiTheme="majorHAnsi" w:hAnsiTheme="majorHAnsi"/>
          <w:sz w:val="27"/>
          <w:szCs w:val="27"/>
          <w:lang w:val="en-GB"/>
        </w:rPr>
        <w:t xml:space="preserve">, the Hai San clan had them tortured, placed in a basket and drowned in a </w:t>
      </w:r>
      <w:r w:rsidR="00723838" w:rsidRPr="00132D0A">
        <w:rPr>
          <w:rFonts w:asciiTheme="majorHAnsi" w:hAnsiTheme="majorHAnsi"/>
          <w:sz w:val="27"/>
          <w:szCs w:val="27"/>
          <w:lang w:val="en-GB"/>
        </w:rPr>
        <w:t>disused</w:t>
      </w:r>
      <w:r w:rsidR="00396F57" w:rsidRPr="00132D0A">
        <w:rPr>
          <w:rFonts w:asciiTheme="majorHAnsi" w:hAnsiTheme="majorHAnsi"/>
          <w:sz w:val="27"/>
          <w:szCs w:val="27"/>
          <w:lang w:val="en-GB"/>
        </w:rPr>
        <w:t xml:space="preserve"> mine. When the Ghee Hin</w:t>
      </w:r>
      <w:r w:rsidR="00D7377D" w:rsidRPr="00132D0A">
        <w:rPr>
          <w:rFonts w:asciiTheme="majorHAnsi" w:hAnsiTheme="majorHAnsi"/>
          <w:sz w:val="27"/>
          <w:szCs w:val="27"/>
          <w:lang w:val="en-GB"/>
        </w:rPr>
        <w:t xml:space="preserve"> clan responded by bringing in four thousand </w:t>
      </w:r>
      <w:r w:rsidR="00396F57" w:rsidRPr="00132D0A">
        <w:rPr>
          <w:rFonts w:asciiTheme="majorHAnsi" w:hAnsiTheme="majorHAnsi"/>
          <w:sz w:val="27"/>
          <w:szCs w:val="27"/>
          <w:lang w:val="en-GB"/>
        </w:rPr>
        <w:t xml:space="preserve">mercenaries from China, the feud was </w:t>
      </w:r>
      <w:r w:rsidR="00313E64" w:rsidRPr="00132D0A">
        <w:rPr>
          <w:rFonts w:asciiTheme="majorHAnsi" w:hAnsiTheme="majorHAnsi"/>
          <w:sz w:val="27"/>
          <w:szCs w:val="27"/>
          <w:lang w:val="en-GB"/>
        </w:rPr>
        <w:t>on</w:t>
      </w:r>
      <w:r w:rsidR="00396F57" w:rsidRPr="00132D0A">
        <w:rPr>
          <w:rFonts w:asciiTheme="majorHAnsi" w:hAnsiTheme="majorHAnsi"/>
          <w:sz w:val="27"/>
          <w:szCs w:val="27"/>
          <w:lang w:val="en-GB"/>
        </w:rPr>
        <w:t xml:space="preserve">. It all escalated into a civil war, in which many local Malayan chiefs also became </w:t>
      </w:r>
      <w:r w:rsidR="004A77DA" w:rsidRPr="00132D0A">
        <w:rPr>
          <w:rFonts w:asciiTheme="majorHAnsi" w:hAnsiTheme="majorHAnsi"/>
          <w:sz w:val="27"/>
          <w:szCs w:val="27"/>
          <w:lang w:val="en-GB"/>
        </w:rPr>
        <w:t>embroiled</w:t>
      </w:r>
      <w:r w:rsidR="00396F57" w:rsidRPr="00132D0A">
        <w:rPr>
          <w:rFonts w:asciiTheme="majorHAnsi" w:hAnsiTheme="majorHAnsi"/>
          <w:sz w:val="27"/>
          <w:szCs w:val="27"/>
          <w:lang w:val="en-GB"/>
        </w:rPr>
        <w:t>, resulting in thousands of murders and the complete annihilation of the mining town of Larut.</w:t>
      </w:r>
      <w:r w:rsidR="00396F57" w:rsidRPr="00132D0A">
        <w:rPr>
          <w:rStyle w:val="Sluttnotereferanse"/>
          <w:rFonts w:asciiTheme="majorHAnsi" w:hAnsiTheme="majorHAnsi"/>
          <w:sz w:val="27"/>
          <w:szCs w:val="27"/>
          <w:lang w:val="en-GB"/>
        </w:rPr>
        <w:endnoteReference w:id="95"/>
      </w:r>
    </w:p>
    <w:p w14:paraId="53A1B92B" w14:textId="20306C51" w:rsidR="00B32EA6" w:rsidRPr="00132D0A" w:rsidRDefault="00B32EA6" w:rsidP="00777CA2">
      <w:pPr>
        <w:ind w:firstLine="567"/>
        <w:rPr>
          <w:rFonts w:asciiTheme="majorHAnsi" w:hAnsiTheme="majorHAnsi"/>
          <w:sz w:val="27"/>
          <w:szCs w:val="27"/>
          <w:lang w:val="en-GB"/>
        </w:rPr>
      </w:pPr>
      <w:r w:rsidRPr="00132D0A">
        <w:rPr>
          <w:rFonts w:asciiTheme="majorHAnsi" w:hAnsiTheme="majorHAnsi"/>
          <w:sz w:val="27"/>
          <w:szCs w:val="27"/>
          <w:lang w:val="en-GB"/>
        </w:rPr>
        <w:t xml:space="preserve">The otherwise </w:t>
      </w:r>
      <w:r w:rsidR="004A77DA" w:rsidRPr="00132D0A">
        <w:rPr>
          <w:rFonts w:asciiTheme="majorHAnsi" w:hAnsiTheme="majorHAnsi"/>
          <w:sz w:val="27"/>
          <w:szCs w:val="27"/>
          <w:lang w:val="en-GB"/>
        </w:rPr>
        <w:t>insignificant</w:t>
      </w:r>
      <w:r w:rsidRPr="00132D0A">
        <w:rPr>
          <w:rFonts w:asciiTheme="majorHAnsi" w:hAnsiTheme="majorHAnsi"/>
          <w:sz w:val="27"/>
          <w:szCs w:val="27"/>
          <w:lang w:val="en-GB"/>
        </w:rPr>
        <w:t xml:space="preserve"> chief, Raja Abdullah, exploited the situation</w:t>
      </w:r>
      <w:r w:rsidR="00AE58B6" w:rsidRPr="00132D0A">
        <w:rPr>
          <w:rFonts w:asciiTheme="majorHAnsi" w:hAnsiTheme="majorHAnsi"/>
          <w:sz w:val="27"/>
          <w:szCs w:val="27"/>
          <w:lang w:val="en-GB"/>
        </w:rPr>
        <w:t>. With the aid</w:t>
      </w:r>
      <w:r w:rsidR="002522ED" w:rsidRPr="00132D0A">
        <w:rPr>
          <w:rFonts w:asciiTheme="majorHAnsi" w:hAnsiTheme="majorHAnsi"/>
          <w:sz w:val="27"/>
          <w:szCs w:val="27"/>
          <w:lang w:val="en-GB"/>
        </w:rPr>
        <w:t xml:space="preserve"> of a powerful Chinese merchant</w:t>
      </w:r>
      <w:r w:rsidR="00AE58B6" w:rsidRPr="00132D0A">
        <w:rPr>
          <w:rFonts w:asciiTheme="majorHAnsi" w:hAnsiTheme="majorHAnsi"/>
          <w:sz w:val="27"/>
          <w:szCs w:val="27"/>
          <w:lang w:val="en-GB"/>
        </w:rPr>
        <w:t xml:space="preserve"> he drafted a letter to the British in the Straits Settlement</w:t>
      </w:r>
      <w:r w:rsidR="00D7377D" w:rsidRPr="00132D0A">
        <w:rPr>
          <w:rFonts w:asciiTheme="majorHAnsi" w:hAnsiTheme="majorHAnsi"/>
          <w:sz w:val="27"/>
          <w:szCs w:val="27"/>
          <w:lang w:val="en-GB"/>
        </w:rPr>
        <w:t>s</w:t>
      </w:r>
      <w:r w:rsidR="00AE58B6" w:rsidRPr="00132D0A">
        <w:rPr>
          <w:rFonts w:asciiTheme="majorHAnsi" w:hAnsiTheme="majorHAnsi"/>
          <w:sz w:val="27"/>
          <w:szCs w:val="27"/>
          <w:lang w:val="en-GB"/>
        </w:rPr>
        <w:t xml:space="preserve"> colony</w:t>
      </w:r>
      <w:r w:rsidR="002522ED" w:rsidRPr="00132D0A">
        <w:rPr>
          <w:rFonts w:asciiTheme="majorHAnsi" w:hAnsiTheme="majorHAnsi"/>
          <w:sz w:val="27"/>
          <w:szCs w:val="27"/>
          <w:lang w:val="en-GB"/>
        </w:rPr>
        <w:t>,</w:t>
      </w:r>
      <w:r w:rsidR="00AE58B6" w:rsidRPr="00132D0A">
        <w:rPr>
          <w:rFonts w:asciiTheme="majorHAnsi" w:hAnsiTheme="majorHAnsi"/>
          <w:sz w:val="27"/>
          <w:szCs w:val="27"/>
          <w:lang w:val="en-GB"/>
        </w:rPr>
        <w:t xml:space="preserve"> a group of strategically placed possessions in other parts of the Malacca Peninsula. In the letter, </w:t>
      </w:r>
      <w:r w:rsidR="00313E64" w:rsidRPr="00132D0A">
        <w:rPr>
          <w:rFonts w:asciiTheme="majorHAnsi" w:hAnsiTheme="majorHAnsi"/>
          <w:sz w:val="27"/>
          <w:szCs w:val="27"/>
          <w:lang w:val="en-GB"/>
        </w:rPr>
        <w:t>he begged the</w:t>
      </w:r>
      <w:r w:rsidR="00AE58B6" w:rsidRPr="00132D0A">
        <w:rPr>
          <w:rFonts w:asciiTheme="majorHAnsi" w:hAnsiTheme="majorHAnsi"/>
          <w:sz w:val="27"/>
          <w:szCs w:val="27"/>
          <w:lang w:val="en-GB"/>
        </w:rPr>
        <w:t xml:space="preserve"> British </w:t>
      </w:r>
      <w:r w:rsidR="00313E64" w:rsidRPr="00132D0A">
        <w:rPr>
          <w:rFonts w:asciiTheme="majorHAnsi" w:hAnsiTheme="majorHAnsi"/>
          <w:sz w:val="27"/>
          <w:szCs w:val="27"/>
          <w:lang w:val="en-GB"/>
        </w:rPr>
        <w:t>to deal with</w:t>
      </w:r>
      <w:r w:rsidR="00AE58B6" w:rsidRPr="00132D0A">
        <w:rPr>
          <w:rFonts w:asciiTheme="majorHAnsi" w:hAnsiTheme="majorHAnsi"/>
          <w:sz w:val="27"/>
          <w:szCs w:val="27"/>
          <w:lang w:val="en-GB"/>
        </w:rPr>
        <w:t xml:space="preserve"> the chaos and, in addition, ensure that the reigning – and </w:t>
      </w:r>
      <w:r w:rsidR="00313E64" w:rsidRPr="00132D0A">
        <w:rPr>
          <w:rFonts w:asciiTheme="majorHAnsi" w:hAnsiTheme="majorHAnsi"/>
          <w:sz w:val="27"/>
          <w:szCs w:val="27"/>
          <w:lang w:val="en-GB"/>
        </w:rPr>
        <w:t>apparently</w:t>
      </w:r>
      <w:r w:rsidR="00AE58B6" w:rsidRPr="00132D0A">
        <w:rPr>
          <w:rFonts w:asciiTheme="majorHAnsi" w:hAnsiTheme="majorHAnsi"/>
          <w:sz w:val="27"/>
          <w:szCs w:val="27"/>
          <w:lang w:val="en-GB"/>
        </w:rPr>
        <w:t xml:space="preserve"> useless – sultan be deposed and replaced with Raja Abdullah himself.</w:t>
      </w:r>
    </w:p>
    <w:p w14:paraId="28BB3CDF" w14:textId="189A341C" w:rsidR="00AE58B6" w:rsidRPr="00132D0A" w:rsidRDefault="00AE58B6" w:rsidP="00777CA2">
      <w:pPr>
        <w:ind w:firstLine="567"/>
        <w:rPr>
          <w:rFonts w:asciiTheme="majorHAnsi" w:hAnsiTheme="majorHAnsi"/>
          <w:sz w:val="27"/>
          <w:szCs w:val="27"/>
          <w:lang w:val="en-GB"/>
        </w:rPr>
      </w:pPr>
      <w:r w:rsidRPr="00132D0A">
        <w:rPr>
          <w:rFonts w:asciiTheme="majorHAnsi" w:hAnsiTheme="majorHAnsi"/>
          <w:sz w:val="27"/>
          <w:szCs w:val="27"/>
          <w:lang w:val="en-GB"/>
        </w:rPr>
        <w:t xml:space="preserve">The British were more than happy to help, especially since the tin deposits had proven much larger than previously thought. After </w:t>
      </w:r>
      <w:r w:rsidR="004A77DA" w:rsidRPr="00132D0A">
        <w:rPr>
          <w:rFonts w:asciiTheme="majorHAnsi" w:hAnsiTheme="majorHAnsi"/>
          <w:sz w:val="27"/>
          <w:szCs w:val="27"/>
          <w:lang w:val="en-GB"/>
        </w:rPr>
        <w:t>ex</w:t>
      </w:r>
      <w:r w:rsidR="00313E64" w:rsidRPr="00132D0A">
        <w:rPr>
          <w:rFonts w:asciiTheme="majorHAnsi" w:hAnsiTheme="majorHAnsi"/>
          <w:sz w:val="27"/>
          <w:szCs w:val="27"/>
          <w:lang w:val="en-GB"/>
        </w:rPr>
        <w:t>erting</w:t>
      </w:r>
      <w:r w:rsidRPr="00132D0A">
        <w:rPr>
          <w:rFonts w:asciiTheme="majorHAnsi" w:hAnsiTheme="majorHAnsi"/>
          <w:sz w:val="27"/>
          <w:szCs w:val="27"/>
          <w:lang w:val="en-GB"/>
        </w:rPr>
        <w:t xml:space="preserve"> the requisite diplomatic pressure </w:t>
      </w:r>
      <w:r w:rsidR="00313E64" w:rsidRPr="00132D0A">
        <w:rPr>
          <w:rFonts w:asciiTheme="majorHAnsi" w:hAnsiTheme="majorHAnsi"/>
          <w:sz w:val="27"/>
          <w:szCs w:val="27"/>
          <w:lang w:val="en-GB"/>
        </w:rPr>
        <w:t xml:space="preserve">needed </w:t>
      </w:r>
      <w:r w:rsidRPr="00132D0A">
        <w:rPr>
          <w:rFonts w:asciiTheme="majorHAnsi" w:hAnsiTheme="majorHAnsi"/>
          <w:sz w:val="27"/>
          <w:szCs w:val="27"/>
          <w:lang w:val="en-GB"/>
        </w:rPr>
        <w:t>to calm both C</w:t>
      </w:r>
      <w:r w:rsidR="00BD46BB" w:rsidRPr="00132D0A">
        <w:rPr>
          <w:rFonts w:asciiTheme="majorHAnsi" w:hAnsiTheme="majorHAnsi"/>
          <w:sz w:val="27"/>
          <w:szCs w:val="27"/>
          <w:lang w:val="en-GB"/>
        </w:rPr>
        <w:t>hinese and local chiefs, Raja A</w:t>
      </w:r>
      <w:r w:rsidRPr="00132D0A">
        <w:rPr>
          <w:rFonts w:asciiTheme="majorHAnsi" w:hAnsiTheme="majorHAnsi"/>
          <w:sz w:val="27"/>
          <w:szCs w:val="27"/>
          <w:lang w:val="en-GB"/>
        </w:rPr>
        <w:t>b</w:t>
      </w:r>
      <w:r w:rsidR="00BD46BB" w:rsidRPr="00132D0A">
        <w:rPr>
          <w:rFonts w:asciiTheme="majorHAnsi" w:hAnsiTheme="majorHAnsi"/>
          <w:sz w:val="27"/>
          <w:szCs w:val="27"/>
          <w:lang w:val="en-GB"/>
        </w:rPr>
        <w:t>d</w:t>
      </w:r>
      <w:r w:rsidRPr="00132D0A">
        <w:rPr>
          <w:rFonts w:asciiTheme="majorHAnsi" w:hAnsiTheme="majorHAnsi"/>
          <w:sz w:val="27"/>
          <w:szCs w:val="27"/>
          <w:lang w:val="en-GB"/>
        </w:rPr>
        <w:t xml:space="preserve">ullah was </w:t>
      </w:r>
      <w:r w:rsidR="00BD46BB" w:rsidRPr="00132D0A">
        <w:rPr>
          <w:rFonts w:asciiTheme="majorHAnsi" w:hAnsiTheme="majorHAnsi"/>
          <w:sz w:val="27"/>
          <w:szCs w:val="27"/>
          <w:lang w:val="en-GB"/>
        </w:rPr>
        <w:t>installed</w:t>
      </w:r>
      <w:r w:rsidRPr="00132D0A">
        <w:rPr>
          <w:rFonts w:asciiTheme="majorHAnsi" w:hAnsiTheme="majorHAnsi"/>
          <w:sz w:val="27"/>
          <w:szCs w:val="27"/>
          <w:lang w:val="en-GB"/>
        </w:rPr>
        <w:t xml:space="preserve"> as the new Sultan of Perak in 1874. </w:t>
      </w:r>
      <w:r w:rsidR="00313E64" w:rsidRPr="00132D0A">
        <w:rPr>
          <w:rFonts w:asciiTheme="majorHAnsi" w:hAnsiTheme="majorHAnsi"/>
          <w:sz w:val="27"/>
          <w:szCs w:val="27"/>
          <w:lang w:val="en-GB"/>
        </w:rPr>
        <w:t>And a British emissary, later the governor, was sent in to protect and develop British interests in the region.</w:t>
      </w:r>
    </w:p>
    <w:p w14:paraId="4254AC1F" w14:textId="3C74FCB2" w:rsidR="00BD46BB" w:rsidRPr="00132D0A" w:rsidRDefault="00BD46BB" w:rsidP="00777CA2">
      <w:pPr>
        <w:ind w:firstLine="567"/>
        <w:rPr>
          <w:rFonts w:asciiTheme="majorHAnsi" w:hAnsiTheme="majorHAnsi"/>
          <w:sz w:val="27"/>
          <w:szCs w:val="27"/>
          <w:lang w:val="en-GB"/>
        </w:rPr>
      </w:pPr>
      <w:r w:rsidRPr="00132D0A">
        <w:rPr>
          <w:rFonts w:asciiTheme="majorHAnsi" w:hAnsiTheme="majorHAnsi"/>
          <w:sz w:val="27"/>
          <w:szCs w:val="27"/>
          <w:lang w:val="en-GB"/>
        </w:rPr>
        <w:t xml:space="preserve">It soon became clear that Abdullah had no local supporters. He had negotiated entirely on his own behalf and was otherwise quite uninterested in anything that smacked of management. He used his position primarily to get women, smoke opium and arrange cockfights. The British </w:t>
      </w:r>
      <w:r w:rsidR="002522ED" w:rsidRPr="00132D0A">
        <w:rPr>
          <w:rFonts w:asciiTheme="majorHAnsi" w:hAnsiTheme="majorHAnsi"/>
          <w:sz w:val="27"/>
          <w:szCs w:val="27"/>
          <w:lang w:val="en-GB"/>
        </w:rPr>
        <w:t>had</w:t>
      </w:r>
      <w:r w:rsidRPr="00132D0A">
        <w:rPr>
          <w:rFonts w:asciiTheme="majorHAnsi" w:hAnsiTheme="majorHAnsi"/>
          <w:sz w:val="27"/>
          <w:szCs w:val="27"/>
          <w:lang w:val="en-GB"/>
        </w:rPr>
        <w:t xml:space="preserve"> him </w:t>
      </w:r>
      <w:r w:rsidR="00313E64" w:rsidRPr="00132D0A">
        <w:rPr>
          <w:rFonts w:asciiTheme="majorHAnsi" w:hAnsiTheme="majorHAnsi"/>
          <w:sz w:val="27"/>
          <w:szCs w:val="27"/>
          <w:lang w:val="en-GB"/>
        </w:rPr>
        <w:t>removed</w:t>
      </w:r>
      <w:r w:rsidRPr="00132D0A">
        <w:rPr>
          <w:rFonts w:asciiTheme="majorHAnsi" w:hAnsiTheme="majorHAnsi"/>
          <w:sz w:val="27"/>
          <w:szCs w:val="27"/>
          <w:lang w:val="en-GB"/>
        </w:rPr>
        <w:t xml:space="preserve"> and sent </w:t>
      </w:r>
      <w:r w:rsidR="00D7377D" w:rsidRPr="00132D0A">
        <w:rPr>
          <w:rFonts w:asciiTheme="majorHAnsi" w:hAnsiTheme="majorHAnsi"/>
          <w:sz w:val="27"/>
          <w:szCs w:val="27"/>
          <w:lang w:val="en-GB"/>
        </w:rPr>
        <w:t>into</w:t>
      </w:r>
      <w:r w:rsidRPr="00132D0A">
        <w:rPr>
          <w:rFonts w:asciiTheme="majorHAnsi" w:hAnsiTheme="majorHAnsi"/>
          <w:sz w:val="27"/>
          <w:szCs w:val="27"/>
          <w:lang w:val="en-GB"/>
        </w:rPr>
        <w:t xml:space="preserve"> exile in the Seychelles. In his place, they appointed the m</w:t>
      </w:r>
      <w:r w:rsidR="00313E64" w:rsidRPr="00132D0A">
        <w:rPr>
          <w:rFonts w:asciiTheme="majorHAnsi" w:hAnsiTheme="majorHAnsi"/>
          <w:sz w:val="27"/>
          <w:szCs w:val="27"/>
          <w:lang w:val="en-GB"/>
        </w:rPr>
        <w:t>uch less troublesome chief</w:t>
      </w:r>
      <w:r w:rsidR="002522ED" w:rsidRPr="00132D0A">
        <w:rPr>
          <w:rFonts w:asciiTheme="majorHAnsi" w:hAnsiTheme="majorHAnsi"/>
          <w:sz w:val="27"/>
          <w:szCs w:val="27"/>
          <w:lang w:val="en-GB"/>
        </w:rPr>
        <w:t>,</w:t>
      </w:r>
      <w:r w:rsidR="00313E64" w:rsidRPr="00132D0A">
        <w:rPr>
          <w:rFonts w:asciiTheme="majorHAnsi" w:hAnsiTheme="majorHAnsi"/>
          <w:sz w:val="27"/>
          <w:szCs w:val="27"/>
          <w:lang w:val="en-GB"/>
        </w:rPr>
        <w:t xml:space="preserve"> Raja</w:t>
      </w:r>
      <w:r w:rsidRPr="00132D0A">
        <w:rPr>
          <w:rFonts w:asciiTheme="majorHAnsi" w:hAnsiTheme="majorHAnsi"/>
          <w:sz w:val="27"/>
          <w:szCs w:val="27"/>
          <w:lang w:val="en-GB"/>
        </w:rPr>
        <w:t xml:space="preserve"> Muda</w:t>
      </w:r>
      <w:r w:rsidR="002522ED" w:rsidRPr="00132D0A">
        <w:rPr>
          <w:rFonts w:asciiTheme="majorHAnsi" w:hAnsiTheme="majorHAnsi"/>
          <w:sz w:val="27"/>
          <w:szCs w:val="27"/>
          <w:lang w:val="en-GB"/>
        </w:rPr>
        <w:t>,</w:t>
      </w:r>
      <w:r w:rsidRPr="00132D0A">
        <w:rPr>
          <w:rFonts w:asciiTheme="majorHAnsi" w:hAnsiTheme="majorHAnsi"/>
          <w:sz w:val="27"/>
          <w:szCs w:val="27"/>
          <w:lang w:val="en-GB"/>
        </w:rPr>
        <w:t xml:space="preserve"> as regent of Perak.</w:t>
      </w:r>
    </w:p>
    <w:p w14:paraId="33DB6FB4" w14:textId="77777777" w:rsidR="00BD46BB" w:rsidRPr="00132D0A" w:rsidRDefault="00BD46BB" w:rsidP="00777CA2">
      <w:pPr>
        <w:ind w:firstLine="567"/>
        <w:rPr>
          <w:rFonts w:asciiTheme="majorHAnsi" w:hAnsiTheme="majorHAnsi"/>
          <w:sz w:val="27"/>
          <w:szCs w:val="27"/>
          <w:lang w:val="en-GB"/>
        </w:rPr>
      </w:pPr>
    </w:p>
    <w:p w14:paraId="04591E97" w14:textId="6C1A5D18" w:rsidR="00BD46BB" w:rsidRPr="00132D0A" w:rsidRDefault="00BD46BB" w:rsidP="00313E64">
      <w:pPr>
        <w:rPr>
          <w:rFonts w:asciiTheme="majorHAnsi" w:hAnsiTheme="majorHAnsi"/>
          <w:sz w:val="27"/>
          <w:szCs w:val="27"/>
          <w:lang w:val="en-GB"/>
        </w:rPr>
      </w:pPr>
      <w:r w:rsidRPr="00132D0A">
        <w:rPr>
          <w:rFonts w:asciiTheme="majorHAnsi" w:hAnsiTheme="majorHAnsi"/>
          <w:sz w:val="27"/>
          <w:szCs w:val="27"/>
          <w:lang w:val="en-GB"/>
        </w:rPr>
        <w:t xml:space="preserve">It is in this period that Isabella Lucy Bird arrives. She travels the length and breadth of </w:t>
      </w:r>
      <w:r w:rsidR="00025447" w:rsidRPr="00132D0A">
        <w:rPr>
          <w:rFonts w:asciiTheme="majorHAnsi" w:hAnsiTheme="majorHAnsi"/>
          <w:sz w:val="27"/>
          <w:szCs w:val="27"/>
          <w:lang w:val="en-GB"/>
        </w:rPr>
        <w:t xml:space="preserve">the </w:t>
      </w:r>
      <w:r w:rsidR="00313E64" w:rsidRPr="00132D0A">
        <w:rPr>
          <w:rFonts w:asciiTheme="majorHAnsi" w:hAnsiTheme="majorHAnsi"/>
          <w:sz w:val="27"/>
          <w:szCs w:val="27"/>
          <w:lang w:val="en-GB"/>
        </w:rPr>
        <w:t>country and makes</w:t>
      </w:r>
      <w:r w:rsidRPr="00132D0A">
        <w:rPr>
          <w:rFonts w:asciiTheme="majorHAnsi" w:hAnsiTheme="majorHAnsi"/>
          <w:sz w:val="27"/>
          <w:szCs w:val="27"/>
          <w:lang w:val="en-GB"/>
        </w:rPr>
        <w:t xml:space="preserve"> observations, particularly about flora and </w:t>
      </w:r>
      <w:r w:rsidR="00CD6C3D" w:rsidRPr="00132D0A">
        <w:rPr>
          <w:rFonts w:asciiTheme="majorHAnsi" w:hAnsiTheme="majorHAnsi"/>
          <w:sz w:val="27"/>
          <w:szCs w:val="27"/>
          <w:lang w:val="en-GB"/>
        </w:rPr>
        <w:t>fauna, with a special</w:t>
      </w:r>
      <w:r w:rsidR="00025447" w:rsidRPr="00132D0A">
        <w:rPr>
          <w:rFonts w:asciiTheme="majorHAnsi" w:hAnsiTheme="majorHAnsi"/>
          <w:sz w:val="27"/>
          <w:szCs w:val="27"/>
          <w:lang w:val="en-GB"/>
        </w:rPr>
        <w:t xml:space="preserve"> interest in insect life. </w:t>
      </w:r>
    </w:p>
    <w:p w14:paraId="492EFBE3" w14:textId="77777777" w:rsidR="00025447" w:rsidRPr="00132D0A" w:rsidRDefault="00025447" w:rsidP="00025447">
      <w:pPr>
        <w:ind w:left="567"/>
        <w:rPr>
          <w:rFonts w:asciiTheme="majorHAnsi" w:hAnsiTheme="majorHAnsi"/>
          <w:sz w:val="27"/>
          <w:szCs w:val="27"/>
          <w:lang w:val="en-GB"/>
        </w:rPr>
      </w:pPr>
    </w:p>
    <w:p w14:paraId="2A8202BE" w14:textId="164450AB" w:rsidR="00025447" w:rsidRPr="00132D0A" w:rsidRDefault="00025447" w:rsidP="00025447">
      <w:pPr>
        <w:ind w:left="567"/>
        <w:rPr>
          <w:rFonts w:asciiTheme="majorHAnsi" w:hAnsiTheme="majorHAnsi"/>
          <w:sz w:val="27"/>
          <w:szCs w:val="27"/>
          <w:lang w:val="en-GB"/>
        </w:rPr>
      </w:pPr>
      <w:r w:rsidRPr="00132D0A">
        <w:rPr>
          <w:rFonts w:asciiTheme="majorHAnsi" w:hAnsiTheme="majorHAnsi"/>
          <w:sz w:val="27"/>
          <w:szCs w:val="27"/>
          <w:lang w:val="en-GB"/>
        </w:rPr>
        <w:t xml:space="preserve">There are </w:t>
      </w:r>
      <w:r w:rsidR="004247D1" w:rsidRPr="00132D0A">
        <w:rPr>
          <w:rFonts w:asciiTheme="majorHAnsi" w:hAnsiTheme="majorHAnsi"/>
          <w:sz w:val="27"/>
          <w:szCs w:val="27"/>
          <w:lang w:val="en-GB"/>
        </w:rPr>
        <w:t>‘</w:t>
      </w:r>
      <w:r w:rsidRPr="00132D0A">
        <w:rPr>
          <w:rFonts w:asciiTheme="majorHAnsi" w:hAnsiTheme="majorHAnsi"/>
          <w:sz w:val="27"/>
          <w:szCs w:val="27"/>
          <w:lang w:val="en-GB"/>
        </w:rPr>
        <w:t>trumpeter beetles</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here, with bright green bodies and membranous-looking transparent wings, four inches across, which make noise enough for a creature the size of a horse. Two were in the house to-night, and you could scarcely hear anyone speak.</w:t>
      </w:r>
      <w:r w:rsidR="009E6053" w:rsidRPr="00132D0A">
        <w:rPr>
          <w:rStyle w:val="Sluttnotereferanse"/>
          <w:rFonts w:asciiTheme="majorHAnsi" w:hAnsiTheme="majorHAnsi"/>
          <w:sz w:val="27"/>
          <w:szCs w:val="27"/>
          <w:lang w:val="en-GB"/>
        </w:rPr>
        <w:endnoteReference w:id="96"/>
      </w:r>
    </w:p>
    <w:p w14:paraId="7D51B767" w14:textId="77777777" w:rsidR="00292323" w:rsidRPr="00132D0A" w:rsidRDefault="00292323" w:rsidP="00381BE0">
      <w:pPr>
        <w:ind w:firstLine="567"/>
        <w:rPr>
          <w:rFonts w:asciiTheme="majorHAnsi" w:hAnsiTheme="majorHAnsi"/>
          <w:sz w:val="27"/>
          <w:szCs w:val="27"/>
          <w:lang w:val="en-GB"/>
        </w:rPr>
      </w:pPr>
    </w:p>
    <w:p w14:paraId="7C6B40F9" w14:textId="1C5F488E" w:rsidR="007D081D" w:rsidRPr="00132D0A" w:rsidRDefault="00025447" w:rsidP="00025447">
      <w:pPr>
        <w:rPr>
          <w:rFonts w:asciiTheme="majorHAnsi" w:hAnsiTheme="majorHAnsi"/>
          <w:sz w:val="27"/>
          <w:szCs w:val="27"/>
          <w:lang w:val="en-GB"/>
        </w:rPr>
      </w:pPr>
      <w:r w:rsidRPr="00132D0A">
        <w:rPr>
          <w:rFonts w:asciiTheme="majorHAnsi" w:hAnsiTheme="majorHAnsi"/>
          <w:sz w:val="27"/>
          <w:szCs w:val="27"/>
          <w:lang w:val="en-GB"/>
        </w:rPr>
        <w:t>But she is also interested in people. She observes th</w:t>
      </w:r>
      <w:r w:rsidR="00741A2D" w:rsidRPr="00132D0A">
        <w:rPr>
          <w:rFonts w:asciiTheme="majorHAnsi" w:hAnsiTheme="majorHAnsi"/>
          <w:sz w:val="27"/>
          <w:szCs w:val="27"/>
          <w:lang w:val="en-GB"/>
        </w:rPr>
        <w:t>e ever-</w:t>
      </w:r>
      <w:r w:rsidR="002522ED" w:rsidRPr="00132D0A">
        <w:rPr>
          <w:rFonts w:asciiTheme="majorHAnsi" w:hAnsiTheme="majorHAnsi"/>
          <w:sz w:val="27"/>
          <w:szCs w:val="27"/>
          <w:lang w:val="en-GB"/>
        </w:rPr>
        <w:t>growing</w:t>
      </w:r>
      <w:r w:rsidRPr="00132D0A">
        <w:rPr>
          <w:rFonts w:asciiTheme="majorHAnsi" w:hAnsiTheme="majorHAnsi"/>
          <w:sz w:val="27"/>
          <w:szCs w:val="27"/>
          <w:lang w:val="en-GB"/>
        </w:rPr>
        <w:t xml:space="preserve"> crowds of frustrated chiefs who gather outside the governor’s house, and complains that the people back home are not informed about what is happening. </w:t>
      </w:r>
    </w:p>
    <w:p w14:paraId="673687DF" w14:textId="77777777" w:rsidR="00025447" w:rsidRPr="00132D0A" w:rsidRDefault="00025447" w:rsidP="00025447">
      <w:pPr>
        <w:rPr>
          <w:rFonts w:asciiTheme="majorHAnsi" w:hAnsiTheme="majorHAnsi"/>
          <w:sz w:val="27"/>
          <w:szCs w:val="27"/>
          <w:lang w:val="en-GB"/>
        </w:rPr>
      </w:pPr>
    </w:p>
    <w:p w14:paraId="60CEA6CE" w14:textId="05C0B4C7" w:rsidR="00025447" w:rsidRPr="00132D0A" w:rsidRDefault="00025447" w:rsidP="00025447">
      <w:pPr>
        <w:ind w:left="567"/>
        <w:rPr>
          <w:rFonts w:asciiTheme="majorHAnsi" w:hAnsiTheme="majorHAnsi"/>
          <w:sz w:val="27"/>
          <w:szCs w:val="27"/>
          <w:lang w:val="en-GB"/>
        </w:rPr>
      </w:pPr>
      <w:r w:rsidRPr="00132D0A">
        <w:rPr>
          <w:rFonts w:asciiTheme="majorHAnsi" w:hAnsiTheme="majorHAnsi"/>
          <w:sz w:val="27"/>
          <w:szCs w:val="27"/>
          <w:lang w:val="en-GB"/>
        </w:rPr>
        <w:t>Public opinion never reaches these equatorial jungles; we are grossly ignorant of their inhabitants and their rights, of the manner in which our interference originated, and how it has been exercised.</w:t>
      </w:r>
      <w:r w:rsidR="009E6053" w:rsidRPr="00132D0A">
        <w:rPr>
          <w:rStyle w:val="Sluttnotereferanse"/>
          <w:rFonts w:asciiTheme="majorHAnsi" w:hAnsiTheme="majorHAnsi"/>
          <w:sz w:val="27"/>
          <w:szCs w:val="27"/>
          <w:lang w:val="en-GB"/>
        </w:rPr>
        <w:endnoteReference w:id="97"/>
      </w:r>
    </w:p>
    <w:p w14:paraId="660F9688" w14:textId="77777777" w:rsidR="00025447" w:rsidRPr="00132D0A" w:rsidRDefault="00025447" w:rsidP="00025447">
      <w:pPr>
        <w:rPr>
          <w:rFonts w:asciiTheme="majorHAnsi" w:hAnsiTheme="majorHAnsi"/>
          <w:sz w:val="27"/>
          <w:szCs w:val="27"/>
          <w:lang w:val="en-GB"/>
        </w:rPr>
      </w:pPr>
    </w:p>
    <w:p w14:paraId="7F0ED51D" w14:textId="3D5962ED" w:rsidR="00025447" w:rsidRPr="00132D0A" w:rsidRDefault="00025447" w:rsidP="00025447">
      <w:pPr>
        <w:rPr>
          <w:rFonts w:asciiTheme="majorHAnsi" w:hAnsiTheme="majorHAnsi"/>
          <w:sz w:val="27"/>
          <w:szCs w:val="27"/>
          <w:lang w:val="en-GB"/>
        </w:rPr>
      </w:pPr>
      <w:r w:rsidRPr="00132D0A">
        <w:rPr>
          <w:rFonts w:asciiTheme="majorHAnsi" w:hAnsiTheme="majorHAnsi"/>
          <w:sz w:val="27"/>
          <w:szCs w:val="27"/>
          <w:lang w:val="en-GB"/>
        </w:rPr>
        <w:t>To strengthen their position, the British provided</w:t>
      </w:r>
      <w:r w:rsidR="00F37977" w:rsidRPr="00132D0A">
        <w:rPr>
          <w:rFonts w:asciiTheme="majorHAnsi" w:hAnsiTheme="majorHAnsi"/>
          <w:sz w:val="27"/>
          <w:szCs w:val="27"/>
          <w:lang w:val="en-GB"/>
        </w:rPr>
        <w:t xml:space="preserve"> Perak with stamps, initially S</w:t>
      </w:r>
      <w:r w:rsidRPr="00132D0A">
        <w:rPr>
          <w:rFonts w:asciiTheme="majorHAnsi" w:hAnsiTheme="majorHAnsi"/>
          <w:sz w:val="27"/>
          <w:szCs w:val="27"/>
          <w:lang w:val="en-GB"/>
        </w:rPr>
        <w:t xml:space="preserve">traits Settlements issues overprinted with </w:t>
      </w:r>
      <w:r w:rsidR="00313E64" w:rsidRPr="00132D0A">
        <w:rPr>
          <w:rFonts w:asciiTheme="majorHAnsi" w:hAnsiTheme="majorHAnsi"/>
          <w:sz w:val="27"/>
          <w:szCs w:val="27"/>
          <w:lang w:val="en-GB"/>
        </w:rPr>
        <w:t xml:space="preserve">the word </w:t>
      </w:r>
      <w:r w:rsidRPr="00132D0A">
        <w:rPr>
          <w:rFonts w:asciiTheme="majorHAnsi" w:hAnsiTheme="majorHAnsi"/>
          <w:sz w:val="27"/>
          <w:szCs w:val="27"/>
          <w:lang w:val="en-GB"/>
        </w:rPr>
        <w:t>Perak. Only in 1892 did Perak get its very own stamps, bearing the image of a Malay</w:t>
      </w:r>
      <w:r w:rsidR="00313E64" w:rsidRPr="00132D0A">
        <w:rPr>
          <w:rFonts w:asciiTheme="majorHAnsi" w:hAnsiTheme="majorHAnsi"/>
          <w:sz w:val="27"/>
          <w:szCs w:val="27"/>
          <w:lang w:val="en-GB"/>
        </w:rPr>
        <w:t>an</w:t>
      </w:r>
      <w:r w:rsidRPr="00132D0A">
        <w:rPr>
          <w:rFonts w:asciiTheme="majorHAnsi" w:hAnsiTheme="majorHAnsi"/>
          <w:sz w:val="27"/>
          <w:szCs w:val="27"/>
          <w:lang w:val="en-GB"/>
        </w:rPr>
        <w:t xml:space="preserve"> tiger on the hunt. My crimson spe</w:t>
      </w:r>
      <w:r w:rsidR="00741A2D" w:rsidRPr="00132D0A">
        <w:rPr>
          <w:rFonts w:asciiTheme="majorHAnsi" w:hAnsiTheme="majorHAnsi"/>
          <w:sz w:val="27"/>
          <w:szCs w:val="27"/>
          <w:lang w:val="en-GB"/>
        </w:rPr>
        <w:t>cimen is postmarked Taipeng. This</w:t>
      </w:r>
      <w:r w:rsidRPr="00132D0A">
        <w:rPr>
          <w:rFonts w:asciiTheme="majorHAnsi" w:hAnsiTheme="majorHAnsi"/>
          <w:sz w:val="27"/>
          <w:szCs w:val="27"/>
          <w:lang w:val="en-GB"/>
        </w:rPr>
        <w:t xml:space="preserve"> name, meaning </w:t>
      </w:r>
      <w:r w:rsidR="004247D1" w:rsidRPr="00132D0A">
        <w:rPr>
          <w:rFonts w:asciiTheme="majorHAnsi" w:hAnsiTheme="majorHAnsi"/>
          <w:sz w:val="27"/>
          <w:szCs w:val="27"/>
          <w:lang w:val="en-GB"/>
        </w:rPr>
        <w:t>‘</w:t>
      </w:r>
      <w:r w:rsidRPr="00132D0A">
        <w:rPr>
          <w:rFonts w:asciiTheme="majorHAnsi" w:hAnsiTheme="majorHAnsi"/>
          <w:sz w:val="27"/>
          <w:szCs w:val="27"/>
          <w:lang w:val="en-GB"/>
        </w:rPr>
        <w:t>eternal peace</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in Chinese, is </w:t>
      </w:r>
      <w:r w:rsidR="006F5C1B" w:rsidRPr="00132D0A">
        <w:rPr>
          <w:rFonts w:asciiTheme="majorHAnsi" w:hAnsiTheme="majorHAnsi"/>
          <w:sz w:val="27"/>
          <w:szCs w:val="27"/>
          <w:lang w:val="en-GB"/>
        </w:rPr>
        <w:t>given</w:t>
      </w:r>
      <w:r w:rsidRPr="00132D0A">
        <w:rPr>
          <w:rFonts w:asciiTheme="majorHAnsi" w:hAnsiTheme="majorHAnsi"/>
          <w:sz w:val="27"/>
          <w:szCs w:val="27"/>
          <w:lang w:val="en-GB"/>
        </w:rPr>
        <w:t xml:space="preserve"> to the city built on the spot where Larut </w:t>
      </w:r>
      <w:r w:rsidR="006F5C1B" w:rsidRPr="00132D0A">
        <w:rPr>
          <w:rFonts w:asciiTheme="majorHAnsi" w:hAnsiTheme="majorHAnsi"/>
          <w:sz w:val="27"/>
          <w:szCs w:val="27"/>
          <w:lang w:val="en-GB"/>
        </w:rPr>
        <w:t>was</w:t>
      </w:r>
      <w:r w:rsidRPr="00132D0A">
        <w:rPr>
          <w:rFonts w:asciiTheme="majorHAnsi" w:hAnsiTheme="majorHAnsi"/>
          <w:sz w:val="27"/>
          <w:szCs w:val="27"/>
          <w:lang w:val="en-GB"/>
        </w:rPr>
        <w:t xml:space="preserve"> razed to the ground some years before. </w:t>
      </w:r>
    </w:p>
    <w:p w14:paraId="3D957D3A" w14:textId="77777777" w:rsidR="00025447" w:rsidRPr="00132D0A" w:rsidRDefault="00025447" w:rsidP="00025447">
      <w:pPr>
        <w:rPr>
          <w:rFonts w:asciiTheme="majorHAnsi" w:hAnsiTheme="majorHAnsi"/>
          <w:sz w:val="27"/>
          <w:szCs w:val="27"/>
          <w:lang w:val="en-GB"/>
        </w:rPr>
      </w:pPr>
    </w:p>
    <w:p w14:paraId="72447175" w14:textId="726B963B" w:rsidR="00025447" w:rsidRPr="00132D0A" w:rsidRDefault="00025447" w:rsidP="00025447">
      <w:pPr>
        <w:jc w:val="center"/>
        <w:rPr>
          <w:rFonts w:asciiTheme="majorHAnsi" w:hAnsiTheme="majorHAnsi"/>
          <w:sz w:val="27"/>
          <w:szCs w:val="27"/>
          <w:lang w:val="en-GB"/>
        </w:rPr>
      </w:pPr>
      <w:r w:rsidRPr="00132D0A">
        <w:rPr>
          <w:rFonts w:asciiTheme="majorHAnsi" w:hAnsiTheme="majorHAnsi"/>
          <w:sz w:val="27"/>
          <w:szCs w:val="27"/>
          <w:lang w:val="en-GB"/>
        </w:rPr>
        <w:t>[1892: Perak’s first stamps with a hunting Malay</w:t>
      </w:r>
      <w:r w:rsidR="00313E64" w:rsidRPr="00132D0A">
        <w:rPr>
          <w:rFonts w:asciiTheme="majorHAnsi" w:hAnsiTheme="majorHAnsi"/>
          <w:sz w:val="27"/>
          <w:szCs w:val="27"/>
          <w:lang w:val="en-GB"/>
        </w:rPr>
        <w:t>an</w:t>
      </w:r>
      <w:r w:rsidRPr="00132D0A">
        <w:rPr>
          <w:rFonts w:asciiTheme="majorHAnsi" w:hAnsiTheme="majorHAnsi"/>
          <w:sz w:val="27"/>
          <w:szCs w:val="27"/>
          <w:lang w:val="en-GB"/>
        </w:rPr>
        <w:t xml:space="preserve"> tiger.]</w:t>
      </w:r>
    </w:p>
    <w:p w14:paraId="7712C772" w14:textId="77777777" w:rsidR="00025447" w:rsidRPr="00132D0A" w:rsidRDefault="00025447" w:rsidP="00025447">
      <w:pPr>
        <w:rPr>
          <w:rFonts w:asciiTheme="majorHAnsi" w:hAnsiTheme="majorHAnsi"/>
          <w:sz w:val="27"/>
          <w:szCs w:val="27"/>
          <w:lang w:val="en-GB"/>
        </w:rPr>
      </w:pPr>
    </w:p>
    <w:p w14:paraId="267A61D1" w14:textId="380F515D" w:rsidR="00025447" w:rsidRPr="00132D0A" w:rsidRDefault="00025447" w:rsidP="00025447">
      <w:pPr>
        <w:rPr>
          <w:rFonts w:asciiTheme="majorHAnsi" w:hAnsiTheme="majorHAnsi"/>
          <w:sz w:val="27"/>
          <w:szCs w:val="27"/>
          <w:lang w:val="en-GB"/>
        </w:rPr>
      </w:pPr>
      <w:r w:rsidRPr="00132D0A">
        <w:rPr>
          <w:rFonts w:asciiTheme="majorHAnsi" w:hAnsiTheme="majorHAnsi"/>
          <w:sz w:val="27"/>
          <w:szCs w:val="27"/>
          <w:lang w:val="en-GB"/>
        </w:rPr>
        <w:t>In principle, there was still no question of Perak being a British colony, and this remained the case in 1895, too, when Perak was merged with the neighbouring states of Selangor, Negri Sembilan and Pa</w:t>
      </w:r>
      <w:r w:rsidR="006F5C1B" w:rsidRPr="00132D0A">
        <w:rPr>
          <w:rFonts w:asciiTheme="majorHAnsi" w:hAnsiTheme="majorHAnsi"/>
          <w:sz w:val="27"/>
          <w:szCs w:val="27"/>
          <w:lang w:val="en-GB"/>
        </w:rPr>
        <w:t>hang</w:t>
      </w:r>
      <w:r w:rsidRPr="00132D0A">
        <w:rPr>
          <w:rFonts w:asciiTheme="majorHAnsi" w:hAnsiTheme="majorHAnsi"/>
          <w:sz w:val="27"/>
          <w:szCs w:val="27"/>
          <w:lang w:val="en-GB"/>
        </w:rPr>
        <w:t xml:space="preserve"> to form the Federated Malay States. But all</w:t>
      </w:r>
      <w:r w:rsidR="006F5C1B" w:rsidRPr="00132D0A">
        <w:rPr>
          <w:rFonts w:asciiTheme="majorHAnsi" w:hAnsiTheme="majorHAnsi"/>
          <w:sz w:val="27"/>
          <w:szCs w:val="27"/>
          <w:lang w:val="en-GB"/>
        </w:rPr>
        <w:t xml:space="preserve"> this happened</w:t>
      </w:r>
      <w:r w:rsidRPr="00132D0A">
        <w:rPr>
          <w:rFonts w:asciiTheme="majorHAnsi" w:hAnsiTheme="majorHAnsi"/>
          <w:sz w:val="27"/>
          <w:szCs w:val="27"/>
          <w:lang w:val="en-GB"/>
        </w:rPr>
        <w:t xml:space="preserve"> </w:t>
      </w:r>
      <w:r w:rsidR="00741A2D" w:rsidRPr="00132D0A">
        <w:rPr>
          <w:rFonts w:asciiTheme="majorHAnsi" w:hAnsiTheme="majorHAnsi"/>
          <w:sz w:val="27"/>
          <w:szCs w:val="27"/>
          <w:lang w:val="en-GB"/>
        </w:rPr>
        <w:t>under the strict direction of</w:t>
      </w:r>
      <w:r w:rsidRPr="00132D0A">
        <w:rPr>
          <w:rFonts w:asciiTheme="majorHAnsi" w:hAnsiTheme="majorHAnsi"/>
          <w:sz w:val="27"/>
          <w:szCs w:val="27"/>
          <w:lang w:val="en-GB"/>
        </w:rPr>
        <w:t xml:space="preserve"> the British</w:t>
      </w:r>
      <w:r w:rsidR="00F37977" w:rsidRPr="00132D0A">
        <w:rPr>
          <w:rFonts w:asciiTheme="majorHAnsi" w:hAnsiTheme="majorHAnsi"/>
          <w:sz w:val="27"/>
          <w:szCs w:val="27"/>
          <w:lang w:val="en-GB"/>
        </w:rPr>
        <w:t xml:space="preserve">, </w:t>
      </w:r>
      <w:r w:rsidR="006F5C1B" w:rsidRPr="00132D0A">
        <w:rPr>
          <w:rFonts w:asciiTheme="majorHAnsi" w:hAnsiTheme="majorHAnsi"/>
          <w:sz w:val="27"/>
          <w:szCs w:val="27"/>
          <w:lang w:val="en-GB"/>
        </w:rPr>
        <w:t>with a view</w:t>
      </w:r>
      <w:r w:rsidR="00741A2D" w:rsidRPr="00132D0A">
        <w:rPr>
          <w:rFonts w:asciiTheme="majorHAnsi" w:hAnsiTheme="majorHAnsi"/>
          <w:sz w:val="27"/>
          <w:szCs w:val="27"/>
          <w:lang w:val="en-GB"/>
        </w:rPr>
        <w:t xml:space="preserve"> to</w:t>
      </w:r>
      <w:r w:rsidR="00F37977" w:rsidRPr="00132D0A">
        <w:rPr>
          <w:rFonts w:asciiTheme="majorHAnsi" w:hAnsiTheme="majorHAnsi"/>
          <w:sz w:val="27"/>
          <w:szCs w:val="27"/>
          <w:lang w:val="en-GB"/>
        </w:rPr>
        <w:t xml:space="preserve"> further develop</w:t>
      </w:r>
      <w:r w:rsidR="006F5C1B" w:rsidRPr="00132D0A">
        <w:rPr>
          <w:rFonts w:asciiTheme="majorHAnsi" w:hAnsiTheme="majorHAnsi"/>
          <w:sz w:val="27"/>
          <w:szCs w:val="27"/>
          <w:lang w:val="en-GB"/>
        </w:rPr>
        <w:t>ing</w:t>
      </w:r>
      <w:r w:rsidR="00F37977" w:rsidRPr="00132D0A">
        <w:rPr>
          <w:rFonts w:asciiTheme="majorHAnsi" w:hAnsiTheme="majorHAnsi"/>
          <w:sz w:val="27"/>
          <w:szCs w:val="27"/>
          <w:lang w:val="en-GB"/>
        </w:rPr>
        <w:t xml:space="preserve"> the export-orientated economy through the construction of railways, plantations and dockyards. It still </w:t>
      </w:r>
      <w:r w:rsidR="00D7377D" w:rsidRPr="00132D0A">
        <w:rPr>
          <w:rFonts w:asciiTheme="majorHAnsi" w:hAnsiTheme="majorHAnsi"/>
          <w:sz w:val="27"/>
          <w:szCs w:val="27"/>
          <w:lang w:val="en-GB"/>
        </w:rPr>
        <w:t>revolved almost entirely around</w:t>
      </w:r>
      <w:r w:rsidR="00313E64" w:rsidRPr="00132D0A">
        <w:rPr>
          <w:rFonts w:asciiTheme="majorHAnsi" w:hAnsiTheme="majorHAnsi"/>
          <w:sz w:val="27"/>
          <w:szCs w:val="27"/>
          <w:lang w:val="en-GB"/>
        </w:rPr>
        <w:t xml:space="preserve"> tin, although the land</w:t>
      </w:r>
      <w:r w:rsidR="00F37977" w:rsidRPr="00132D0A">
        <w:rPr>
          <w:rFonts w:asciiTheme="majorHAnsi" w:hAnsiTheme="majorHAnsi"/>
          <w:sz w:val="27"/>
          <w:szCs w:val="27"/>
          <w:lang w:val="en-GB"/>
        </w:rPr>
        <w:t xml:space="preserve"> had eventually proved to be </w:t>
      </w:r>
      <w:r w:rsidR="006F5C1B" w:rsidRPr="00132D0A">
        <w:rPr>
          <w:rFonts w:asciiTheme="majorHAnsi" w:hAnsiTheme="majorHAnsi"/>
          <w:sz w:val="27"/>
          <w:szCs w:val="27"/>
          <w:lang w:val="en-GB"/>
        </w:rPr>
        <w:t>well suited</w:t>
      </w:r>
      <w:r w:rsidR="00F37977" w:rsidRPr="00132D0A">
        <w:rPr>
          <w:rFonts w:asciiTheme="majorHAnsi" w:hAnsiTheme="majorHAnsi"/>
          <w:sz w:val="27"/>
          <w:szCs w:val="27"/>
          <w:lang w:val="en-GB"/>
        </w:rPr>
        <w:t xml:space="preserve"> to the cultivation of rubber trees</w:t>
      </w:r>
      <w:r w:rsidR="00313E64" w:rsidRPr="00132D0A">
        <w:rPr>
          <w:rFonts w:asciiTheme="majorHAnsi" w:hAnsiTheme="majorHAnsi"/>
          <w:sz w:val="27"/>
          <w:szCs w:val="27"/>
          <w:lang w:val="en-GB"/>
        </w:rPr>
        <w:t xml:space="preserve"> too</w:t>
      </w:r>
      <w:r w:rsidR="00F37977" w:rsidRPr="00132D0A">
        <w:rPr>
          <w:rFonts w:asciiTheme="majorHAnsi" w:hAnsiTheme="majorHAnsi"/>
          <w:sz w:val="27"/>
          <w:szCs w:val="27"/>
          <w:lang w:val="en-GB"/>
        </w:rPr>
        <w:t>.</w:t>
      </w:r>
    </w:p>
    <w:p w14:paraId="2E0BEF2D" w14:textId="79DE9A9D" w:rsidR="00F37977" w:rsidRPr="00132D0A" w:rsidRDefault="00F37977" w:rsidP="00F37977">
      <w:pPr>
        <w:ind w:firstLine="567"/>
        <w:rPr>
          <w:rFonts w:asciiTheme="majorHAnsi" w:hAnsiTheme="majorHAnsi"/>
          <w:sz w:val="27"/>
          <w:szCs w:val="27"/>
          <w:lang w:val="en-GB"/>
        </w:rPr>
      </w:pPr>
      <w:r w:rsidRPr="00132D0A">
        <w:rPr>
          <w:rFonts w:asciiTheme="majorHAnsi" w:hAnsiTheme="majorHAnsi"/>
          <w:sz w:val="27"/>
          <w:szCs w:val="27"/>
          <w:lang w:val="en-GB"/>
        </w:rPr>
        <w:t>The British kept tight control on the region up unt</w:t>
      </w:r>
      <w:r w:rsidR="00313E64" w:rsidRPr="00132D0A">
        <w:rPr>
          <w:rFonts w:asciiTheme="majorHAnsi" w:hAnsiTheme="majorHAnsi"/>
          <w:sz w:val="27"/>
          <w:szCs w:val="27"/>
          <w:lang w:val="en-GB"/>
        </w:rPr>
        <w:t>il 1948, when t</w:t>
      </w:r>
      <w:r w:rsidRPr="00132D0A">
        <w:rPr>
          <w:rFonts w:asciiTheme="majorHAnsi" w:hAnsiTheme="majorHAnsi"/>
          <w:sz w:val="27"/>
          <w:szCs w:val="27"/>
          <w:lang w:val="en-GB"/>
        </w:rPr>
        <w:t xml:space="preserve">he Malaysian Union was created, but it was only in 1957 that the country finally gained </w:t>
      </w:r>
      <w:r w:rsidR="00313E64" w:rsidRPr="00132D0A">
        <w:rPr>
          <w:rFonts w:asciiTheme="majorHAnsi" w:hAnsiTheme="majorHAnsi"/>
          <w:sz w:val="27"/>
          <w:szCs w:val="27"/>
          <w:lang w:val="en-GB"/>
        </w:rPr>
        <w:t xml:space="preserve">its </w:t>
      </w:r>
      <w:r w:rsidRPr="00132D0A">
        <w:rPr>
          <w:rFonts w:asciiTheme="majorHAnsi" w:hAnsiTheme="majorHAnsi"/>
          <w:sz w:val="27"/>
          <w:szCs w:val="27"/>
          <w:lang w:val="en-GB"/>
        </w:rPr>
        <w:t>independence. The global tin industry collapsed in the 198</w:t>
      </w:r>
      <w:r w:rsidR="00741A2D" w:rsidRPr="00132D0A">
        <w:rPr>
          <w:rFonts w:asciiTheme="majorHAnsi" w:hAnsiTheme="majorHAnsi"/>
          <w:sz w:val="27"/>
          <w:szCs w:val="27"/>
          <w:lang w:val="en-GB"/>
        </w:rPr>
        <w:t>0</w:t>
      </w:r>
      <w:r w:rsidRPr="00132D0A">
        <w:rPr>
          <w:rFonts w:asciiTheme="majorHAnsi" w:hAnsiTheme="majorHAnsi"/>
          <w:sz w:val="27"/>
          <w:szCs w:val="27"/>
          <w:lang w:val="en-GB"/>
        </w:rPr>
        <w:t xml:space="preserve">s. Perak, which is now one of Malaysia’s </w:t>
      </w:r>
      <w:r w:rsidR="00313E64" w:rsidRPr="00132D0A">
        <w:rPr>
          <w:rFonts w:asciiTheme="majorHAnsi" w:hAnsiTheme="majorHAnsi"/>
          <w:sz w:val="27"/>
          <w:szCs w:val="27"/>
          <w:lang w:val="en-GB"/>
        </w:rPr>
        <w:t>thirteen</w:t>
      </w:r>
      <w:r w:rsidRPr="00132D0A">
        <w:rPr>
          <w:rFonts w:asciiTheme="majorHAnsi" w:hAnsiTheme="majorHAnsi"/>
          <w:sz w:val="27"/>
          <w:szCs w:val="27"/>
          <w:lang w:val="en-GB"/>
        </w:rPr>
        <w:t xml:space="preserve"> states, has still not fully recovered.</w:t>
      </w:r>
    </w:p>
    <w:p w14:paraId="304E275D" w14:textId="77777777" w:rsidR="00F37977" w:rsidRPr="00132D0A" w:rsidRDefault="00F37977" w:rsidP="00F37977">
      <w:pPr>
        <w:ind w:firstLine="567"/>
        <w:rPr>
          <w:rFonts w:asciiTheme="majorHAnsi" w:hAnsiTheme="majorHAnsi"/>
          <w:sz w:val="27"/>
          <w:szCs w:val="27"/>
          <w:lang w:val="en-GB"/>
        </w:rPr>
      </w:pPr>
    </w:p>
    <w:p w14:paraId="260B993D" w14:textId="65DB2A60" w:rsidR="00F37977" w:rsidRPr="00132D0A" w:rsidRDefault="00F37977" w:rsidP="00F37977">
      <w:pPr>
        <w:ind w:firstLine="567"/>
        <w:rPr>
          <w:rFonts w:asciiTheme="majorHAnsi" w:hAnsiTheme="majorHAnsi"/>
          <w:b/>
          <w:sz w:val="27"/>
          <w:szCs w:val="27"/>
          <w:lang w:val="en-GB"/>
        </w:rPr>
      </w:pPr>
      <w:r w:rsidRPr="00132D0A">
        <w:rPr>
          <w:rFonts w:asciiTheme="majorHAnsi" w:hAnsiTheme="majorHAnsi"/>
          <w:b/>
          <w:sz w:val="27"/>
          <w:szCs w:val="27"/>
          <w:lang w:val="en-GB"/>
        </w:rPr>
        <w:t>Isabella L. Bird (1883):</w:t>
      </w:r>
    </w:p>
    <w:p w14:paraId="26028C7B" w14:textId="2122D8F6" w:rsidR="00F37977" w:rsidRPr="00132D0A" w:rsidRDefault="00F37977" w:rsidP="00F37977">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The Golden Chersonese</w:t>
      </w:r>
    </w:p>
    <w:p w14:paraId="4772FB63" w14:textId="77777777" w:rsidR="00F37977" w:rsidRPr="00132D0A" w:rsidRDefault="00F37977" w:rsidP="00F37977">
      <w:pPr>
        <w:ind w:firstLine="567"/>
        <w:rPr>
          <w:rFonts w:asciiTheme="majorHAnsi" w:hAnsiTheme="majorHAnsi"/>
          <w:sz w:val="27"/>
          <w:szCs w:val="27"/>
          <w:lang w:val="en-GB"/>
        </w:rPr>
      </w:pPr>
    </w:p>
    <w:p w14:paraId="50EA2098" w14:textId="047615D0" w:rsidR="00F37977" w:rsidRPr="00132D0A" w:rsidRDefault="00F37977" w:rsidP="00F37977">
      <w:pPr>
        <w:ind w:firstLine="567"/>
        <w:rPr>
          <w:rFonts w:asciiTheme="majorHAnsi" w:hAnsiTheme="majorHAnsi"/>
          <w:b/>
          <w:sz w:val="27"/>
          <w:szCs w:val="27"/>
          <w:lang w:val="en-GB"/>
        </w:rPr>
      </w:pPr>
      <w:r w:rsidRPr="00132D0A">
        <w:rPr>
          <w:rFonts w:asciiTheme="majorHAnsi" w:hAnsiTheme="majorHAnsi"/>
          <w:b/>
          <w:sz w:val="27"/>
          <w:szCs w:val="27"/>
          <w:lang w:val="en-GB"/>
        </w:rPr>
        <w:t>H. Conway Belfield (1902):</w:t>
      </w:r>
    </w:p>
    <w:p w14:paraId="40F14F25" w14:textId="551F1F03" w:rsidR="00F37977" w:rsidRPr="00132D0A" w:rsidRDefault="00F37977" w:rsidP="00F37977">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Handbook of the Federated Malay States</w:t>
      </w:r>
    </w:p>
    <w:p w14:paraId="412F7819" w14:textId="77777777" w:rsidR="00F37977" w:rsidRPr="00132D0A" w:rsidRDefault="00F37977" w:rsidP="00F37977">
      <w:pPr>
        <w:ind w:firstLine="567"/>
        <w:rPr>
          <w:rFonts w:asciiTheme="majorHAnsi" w:hAnsiTheme="majorHAnsi"/>
          <w:sz w:val="27"/>
          <w:szCs w:val="27"/>
          <w:lang w:val="en-GB"/>
        </w:rPr>
      </w:pPr>
    </w:p>
    <w:p w14:paraId="2055724A" w14:textId="7A69EECC" w:rsidR="00F37977" w:rsidRPr="00132D0A" w:rsidRDefault="00F37977" w:rsidP="00F37977">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There are </w:t>
      </w:r>
      <w:r w:rsidR="004247D1" w:rsidRPr="00132D0A">
        <w:rPr>
          <w:rFonts w:asciiTheme="majorHAnsi" w:hAnsiTheme="majorHAnsi"/>
          <w:sz w:val="27"/>
          <w:szCs w:val="27"/>
          <w:lang w:val="en-GB"/>
        </w:rPr>
        <w:t>‘</w:t>
      </w:r>
      <w:r w:rsidRPr="00132D0A">
        <w:rPr>
          <w:rFonts w:asciiTheme="majorHAnsi" w:hAnsiTheme="majorHAnsi"/>
          <w:sz w:val="27"/>
          <w:szCs w:val="27"/>
          <w:lang w:val="en-GB"/>
        </w:rPr>
        <w:t>trumpeter beetles</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here, with </w:t>
      </w:r>
    </w:p>
    <w:p w14:paraId="03CCFEA3" w14:textId="77777777" w:rsidR="00F37977" w:rsidRPr="00132D0A" w:rsidRDefault="00F37977" w:rsidP="00F37977">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bright green bodies and membranous-looking </w:t>
      </w:r>
    </w:p>
    <w:p w14:paraId="5002C44A" w14:textId="77777777" w:rsidR="00F37977" w:rsidRPr="00132D0A" w:rsidRDefault="00F37977" w:rsidP="00F37977">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transparent wings, four inches across, </w:t>
      </w:r>
    </w:p>
    <w:p w14:paraId="1CC197B2" w14:textId="77777777" w:rsidR="00F37977" w:rsidRPr="00132D0A" w:rsidRDefault="00F37977" w:rsidP="00F37977">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which make noise enough for </w:t>
      </w:r>
    </w:p>
    <w:p w14:paraId="23F59425" w14:textId="49E54C00" w:rsidR="00F37977" w:rsidRPr="00132D0A" w:rsidRDefault="00F37977" w:rsidP="00F37977">
      <w:pPr>
        <w:ind w:firstLine="567"/>
        <w:jc w:val="center"/>
        <w:rPr>
          <w:rFonts w:asciiTheme="majorHAnsi" w:hAnsiTheme="majorHAnsi"/>
          <w:sz w:val="27"/>
          <w:szCs w:val="27"/>
          <w:lang w:val="en-GB"/>
        </w:rPr>
      </w:pPr>
      <w:r w:rsidRPr="00132D0A">
        <w:rPr>
          <w:rFonts w:asciiTheme="majorHAnsi" w:hAnsiTheme="majorHAnsi"/>
          <w:sz w:val="27"/>
          <w:szCs w:val="27"/>
          <w:lang w:val="en-GB"/>
        </w:rPr>
        <w:t>a creature the size of a horse</w:t>
      </w:r>
    </w:p>
    <w:p w14:paraId="7CA168A6" w14:textId="5738A18A" w:rsidR="00F37977" w:rsidRPr="00132D0A" w:rsidRDefault="00F37977" w:rsidP="00F37977">
      <w:pPr>
        <w:ind w:firstLine="567"/>
        <w:jc w:val="center"/>
        <w:rPr>
          <w:rFonts w:asciiTheme="majorHAnsi" w:hAnsiTheme="majorHAnsi"/>
          <w:sz w:val="27"/>
          <w:szCs w:val="27"/>
          <w:lang w:val="en-GB"/>
        </w:rPr>
      </w:pPr>
      <w:r w:rsidRPr="00132D0A">
        <w:rPr>
          <w:rFonts w:asciiTheme="majorHAnsi" w:hAnsiTheme="majorHAnsi"/>
          <w:sz w:val="27"/>
          <w:szCs w:val="27"/>
          <w:lang w:val="en-GB"/>
        </w:rPr>
        <w:t>ISABELLA LUCY BIRD</w:t>
      </w:r>
    </w:p>
    <w:p w14:paraId="25F59E51" w14:textId="329A0114" w:rsidR="00F37977" w:rsidRPr="00132D0A" w:rsidRDefault="00F37977">
      <w:pPr>
        <w:rPr>
          <w:rFonts w:asciiTheme="majorHAnsi" w:hAnsiTheme="majorHAnsi"/>
          <w:sz w:val="27"/>
          <w:szCs w:val="27"/>
          <w:lang w:val="en-GB"/>
        </w:rPr>
      </w:pPr>
      <w:r w:rsidRPr="00132D0A">
        <w:rPr>
          <w:rFonts w:asciiTheme="majorHAnsi" w:hAnsiTheme="majorHAnsi"/>
          <w:sz w:val="27"/>
          <w:szCs w:val="27"/>
          <w:lang w:val="en-GB"/>
        </w:rPr>
        <w:br w:type="page"/>
      </w:r>
    </w:p>
    <w:p w14:paraId="59281CDA" w14:textId="65D3477A" w:rsidR="00F37977" w:rsidRPr="00132D0A" w:rsidRDefault="00F64D0C" w:rsidP="00F37977">
      <w:pPr>
        <w:jc w:val="center"/>
        <w:rPr>
          <w:rFonts w:asciiTheme="majorHAnsi" w:hAnsiTheme="majorHAnsi"/>
          <w:sz w:val="27"/>
          <w:szCs w:val="27"/>
          <w:lang w:val="en-GB"/>
        </w:rPr>
      </w:pPr>
      <w:r w:rsidRPr="00132D0A">
        <w:rPr>
          <w:rFonts w:asciiTheme="majorHAnsi" w:hAnsiTheme="majorHAnsi"/>
          <w:sz w:val="27"/>
          <w:szCs w:val="27"/>
          <w:lang w:val="en-GB"/>
        </w:rPr>
        <w:t>1890</w:t>
      </w:r>
    </w:p>
    <w:p w14:paraId="5CDE2C02" w14:textId="7D9EF9D6" w:rsidR="00F37977" w:rsidRPr="00132D0A" w:rsidRDefault="00F64D0C" w:rsidP="00F37977">
      <w:pPr>
        <w:jc w:val="center"/>
        <w:rPr>
          <w:rFonts w:asciiTheme="majorHAnsi" w:hAnsiTheme="majorHAnsi"/>
          <w:sz w:val="27"/>
          <w:szCs w:val="27"/>
          <w:lang w:val="en-GB"/>
        </w:rPr>
      </w:pPr>
      <w:r w:rsidRPr="00132D0A">
        <w:rPr>
          <w:rFonts w:asciiTheme="majorHAnsi" w:hAnsiTheme="majorHAnsi"/>
          <w:sz w:val="27"/>
          <w:szCs w:val="27"/>
          <w:lang w:val="en-GB"/>
        </w:rPr>
        <w:t>TO</w:t>
      </w:r>
    </w:p>
    <w:p w14:paraId="2085DD54" w14:textId="716C4747" w:rsidR="00F37977" w:rsidRPr="00132D0A" w:rsidRDefault="00F64D0C" w:rsidP="00F37977">
      <w:pPr>
        <w:jc w:val="center"/>
        <w:rPr>
          <w:rFonts w:asciiTheme="majorHAnsi" w:hAnsiTheme="majorHAnsi"/>
          <w:sz w:val="27"/>
          <w:szCs w:val="27"/>
          <w:lang w:val="en-GB"/>
        </w:rPr>
      </w:pPr>
      <w:r w:rsidRPr="00132D0A">
        <w:rPr>
          <w:rFonts w:asciiTheme="majorHAnsi" w:hAnsiTheme="majorHAnsi"/>
          <w:sz w:val="27"/>
          <w:szCs w:val="27"/>
          <w:lang w:val="en-GB"/>
        </w:rPr>
        <w:t>1915</w:t>
      </w:r>
    </w:p>
    <w:p w14:paraId="52E5424A" w14:textId="77777777" w:rsidR="00F37977" w:rsidRPr="00132D0A" w:rsidRDefault="00F37977" w:rsidP="00F37977">
      <w:pPr>
        <w:ind w:firstLine="567"/>
        <w:rPr>
          <w:rFonts w:asciiTheme="majorHAnsi" w:hAnsiTheme="majorHAnsi"/>
          <w:sz w:val="27"/>
          <w:szCs w:val="27"/>
          <w:lang w:val="en-GB"/>
        </w:rPr>
      </w:pPr>
    </w:p>
    <w:p w14:paraId="4FDA26B3" w14:textId="76AEE5BB" w:rsidR="00F37977" w:rsidRPr="00132D0A" w:rsidRDefault="00F37977" w:rsidP="00F37977">
      <w:pPr>
        <w:ind w:firstLine="567"/>
        <w:rPr>
          <w:rFonts w:asciiTheme="majorHAnsi" w:hAnsiTheme="majorHAnsi"/>
          <w:sz w:val="27"/>
          <w:szCs w:val="27"/>
          <w:lang w:val="en-GB"/>
        </w:rPr>
      </w:pPr>
      <w:r w:rsidRPr="00132D0A">
        <w:rPr>
          <w:rFonts w:asciiTheme="majorHAnsi" w:hAnsiTheme="majorHAnsi"/>
          <w:sz w:val="27"/>
          <w:szCs w:val="27"/>
          <w:lang w:val="en-GB"/>
        </w:rPr>
        <w:t>THE CANAL ZONE</w:t>
      </w:r>
    </w:p>
    <w:p w14:paraId="7F0B7C5D" w14:textId="385A15CF" w:rsidR="00F37977" w:rsidRPr="00132D0A" w:rsidRDefault="00F37977" w:rsidP="00F37977">
      <w:pPr>
        <w:ind w:firstLine="567"/>
        <w:rPr>
          <w:rFonts w:asciiTheme="majorHAnsi" w:hAnsiTheme="majorHAnsi"/>
          <w:sz w:val="27"/>
          <w:szCs w:val="27"/>
          <w:lang w:val="en-GB"/>
        </w:rPr>
      </w:pPr>
      <w:r w:rsidRPr="00132D0A">
        <w:rPr>
          <w:rFonts w:asciiTheme="majorHAnsi" w:hAnsiTheme="majorHAnsi"/>
          <w:sz w:val="27"/>
          <w:szCs w:val="27"/>
          <w:lang w:val="en-GB"/>
        </w:rPr>
        <w:t>TIERRA DEL FUEGO</w:t>
      </w:r>
    </w:p>
    <w:p w14:paraId="2EB03125" w14:textId="66F800F3" w:rsidR="00F37977" w:rsidRPr="00132D0A" w:rsidRDefault="00F37977" w:rsidP="00F37977">
      <w:pPr>
        <w:ind w:firstLine="567"/>
        <w:rPr>
          <w:rFonts w:asciiTheme="majorHAnsi" w:hAnsiTheme="majorHAnsi"/>
          <w:sz w:val="27"/>
          <w:szCs w:val="27"/>
          <w:lang w:val="en-GB"/>
        </w:rPr>
      </w:pPr>
      <w:r w:rsidRPr="00132D0A">
        <w:rPr>
          <w:rFonts w:asciiTheme="majorHAnsi" w:hAnsiTheme="majorHAnsi"/>
          <w:sz w:val="27"/>
          <w:szCs w:val="27"/>
          <w:lang w:val="en-GB"/>
        </w:rPr>
        <w:t>MAFEKING</w:t>
      </w:r>
    </w:p>
    <w:p w14:paraId="730376F8" w14:textId="61F775D0" w:rsidR="00F37977" w:rsidRPr="00132D0A" w:rsidRDefault="00F64D0C" w:rsidP="00F37977">
      <w:pPr>
        <w:ind w:firstLine="567"/>
        <w:rPr>
          <w:rFonts w:asciiTheme="majorHAnsi" w:hAnsiTheme="majorHAnsi"/>
          <w:sz w:val="27"/>
          <w:szCs w:val="27"/>
          <w:lang w:val="en-GB"/>
        </w:rPr>
      </w:pPr>
      <w:r w:rsidRPr="00132D0A">
        <w:rPr>
          <w:rFonts w:asciiTheme="majorHAnsi" w:hAnsiTheme="majorHAnsi"/>
          <w:sz w:val="27"/>
          <w:szCs w:val="27"/>
          <w:lang w:val="en-GB"/>
        </w:rPr>
        <w:t xml:space="preserve">ILE </w:t>
      </w:r>
      <w:r w:rsidR="00F37977" w:rsidRPr="00132D0A">
        <w:rPr>
          <w:rFonts w:asciiTheme="majorHAnsi" w:hAnsiTheme="majorHAnsi"/>
          <w:sz w:val="27"/>
          <w:szCs w:val="27"/>
          <w:lang w:val="en-GB"/>
        </w:rPr>
        <w:t>SAINTE-MARIE</w:t>
      </w:r>
    </w:p>
    <w:p w14:paraId="53496A07" w14:textId="456386C9" w:rsidR="00F37977" w:rsidRPr="00132D0A" w:rsidRDefault="00F37977" w:rsidP="00F37977">
      <w:pPr>
        <w:ind w:firstLine="567"/>
        <w:rPr>
          <w:rFonts w:asciiTheme="majorHAnsi" w:hAnsiTheme="majorHAnsi"/>
          <w:sz w:val="27"/>
          <w:szCs w:val="27"/>
          <w:lang w:val="en-GB"/>
        </w:rPr>
      </w:pPr>
      <w:r w:rsidRPr="00132D0A">
        <w:rPr>
          <w:rFonts w:asciiTheme="majorHAnsi" w:hAnsiTheme="majorHAnsi"/>
          <w:sz w:val="27"/>
          <w:szCs w:val="27"/>
          <w:lang w:val="en-GB"/>
        </w:rPr>
        <w:t>NANDGAON</w:t>
      </w:r>
    </w:p>
    <w:p w14:paraId="31347B1B" w14:textId="4ABA4B70" w:rsidR="00F37977" w:rsidRPr="00132D0A" w:rsidRDefault="00F37977" w:rsidP="00F37977">
      <w:pPr>
        <w:ind w:firstLine="567"/>
        <w:rPr>
          <w:rFonts w:asciiTheme="majorHAnsi" w:hAnsiTheme="majorHAnsi"/>
          <w:sz w:val="27"/>
          <w:szCs w:val="27"/>
          <w:lang w:val="en-GB"/>
        </w:rPr>
      </w:pPr>
      <w:r w:rsidRPr="00132D0A">
        <w:rPr>
          <w:rFonts w:asciiTheme="majorHAnsi" w:hAnsiTheme="majorHAnsi"/>
          <w:sz w:val="27"/>
          <w:szCs w:val="27"/>
          <w:lang w:val="en-GB"/>
        </w:rPr>
        <w:t>KIAOCHOW</w:t>
      </w:r>
    </w:p>
    <w:p w14:paraId="1636ADE8" w14:textId="67ECDD54" w:rsidR="00F37977" w:rsidRPr="00132D0A" w:rsidRDefault="00F37977" w:rsidP="00F37977">
      <w:pPr>
        <w:ind w:firstLine="567"/>
        <w:rPr>
          <w:rFonts w:asciiTheme="majorHAnsi" w:hAnsiTheme="majorHAnsi"/>
          <w:sz w:val="27"/>
          <w:szCs w:val="27"/>
          <w:lang w:val="en-GB"/>
        </w:rPr>
      </w:pPr>
      <w:r w:rsidRPr="00132D0A">
        <w:rPr>
          <w:rFonts w:asciiTheme="majorHAnsi" w:hAnsiTheme="majorHAnsi"/>
          <w:sz w:val="27"/>
          <w:szCs w:val="27"/>
          <w:lang w:val="en-GB"/>
        </w:rPr>
        <w:t>THE CAROLINES</w:t>
      </w:r>
    </w:p>
    <w:p w14:paraId="402CFDFB" w14:textId="77777777" w:rsidR="00F37977" w:rsidRPr="00132D0A" w:rsidRDefault="00F37977" w:rsidP="00F37977">
      <w:pPr>
        <w:ind w:firstLine="567"/>
        <w:rPr>
          <w:rFonts w:asciiTheme="majorHAnsi" w:hAnsiTheme="majorHAnsi"/>
          <w:sz w:val="27"/>
          <w:szCs w:val="27"/>
          <w:lang w:val="en-GB"/>
        </w:rPr>
      </w:pPr>
    </w:p>
    <w:p w14:paraId="19184BA5" w14:textId="70A6A23F" w:rsidR="00A36B91" w:rsidRPr="00132D0A" w:rsidRDefault="00A36B91">
      <w:pPr>
        <w:rPr>
          <w:rFonts w:asciiTheme="majorHAnsi" w:hAnsiTheme="majorHAnsi"/>
          <w:sz w:val="27"/>
          <w:szCs w:val="27"/>
          <w:lang w:val="en-GB"/>
        </w:rPr>
      </w:pPr>
      <w:r w:rsidRPr="00132D0A">
        <w:rPr>
          <w:rFonts w:asciiTheme="majorHAnsi" w:hAnsiTheme="majorHAnsi"/>
          <w:sz w:val="27"/>
          <w:szCs w:val="27"/>
          <w:lang w:val="en-GB"/>
        </w:rPr>
        <w:br w:type="page"/>
      </w:r>
    </w:p>
    <w:p w14:paraId="4C989C72" w14:textId="77777777" w:rsidR="00FB06D8" w:rsidRPr="00132D0A" w:rsidRDefault="00FB06D8" w:rsidP="00DC054A">
      <w:pPr>
        <w:ind w:firstLine="567"/>
        <w:rPr>
          <w:rFonts w:asciiTheme="majorHAnsi" w:hAnsiTheme="majorHAnsi"/>
          <w:sz w:val="27"/>
          <w:szCs w:val="27"/>
          <w:lang w:val="en-GB"/>
        </w:rPr>
      </w:pPr>
    </w:p>
    <w:tbl>
      <w:tblPr>
        <w:tblStyle w:val="Tabellrutenett"/>
        <w:tblW w:w="0" w:type="auto"/>
        <w:tblLook w:val="04A0" w:firstRow="1" w:lastRow="0" w:firstColumn="1" w:lastColumn="0" w:noHBand="0" w:noVBand="1"/>
      </w:tblPr>
      <w:tblGrid>
        <w:gridCol w:w="4258"/>
        <w:gridCol w:w="4258"/>
      </w:tblGrid>
      <w:tr w:rsidR="00FB06D8" w:rsidRPr="00132D0A" w14:paraId="0132AFE8" w14:textId="77777777" w:rsidTr="00FB06D8">
        <w:tc>
          <w:tcPr>
            <w:tcW w:w="4258" w:type="dxa"/>
          </w:tcPr>
          <w:p w14:paraId="25D3415A" w14:textId="6BDE7D95" w:rsidR="00FB06D8" w:rsidRPr="00132D0A" w:rsidRDefault="00FB06D8" w:rsidP="00741A2D">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347ED809" w14:textId="77777777" w:rsidR="00FB06D8" w:rsidRPr="00132D0A" w:rsidRDefault="00FB06D8" w:rsidP="00FB06D8">
            <w:pPr>
              <w:rPr>
                <w:rFonts w:asciiTheme="majorHAnsi" w:hAnsiTheme="majorHAnsi"/>
                <w:sz w:val="27"/>
                <w:szCs w:val="27"/>
                <w:lang w:val="en-GB"/>
              </w:rPr>
            </w:pPr>
          </w:p>
        </w:tc>
      </w:tr>
      <w:tr w:rsidR="00FB06D8" w:rsidRPr="00132D0A" w14:paraId="1D008BA1" w14:textId="77777777" w:rsidTr="00FB06D8">
        <w:tc>
          <w:tcPr>
            <w:tcW w:w="4258" w:type="dxa"/>
          </w:tcPr>
          <w:p w14:paraId="10931A92" w14:textId="1BCE95BA" w:rsidR="00FB06D8" w:rsidRPr="00132D0A" w:rsidRDefault="00A36B91" w:rsidP="00FB06D8">
            <w:pPr>
              <w:rPr>
                <w:rFonts w:asciiTheme="majorHAnsi" w:hAnsiTheme="majorHAnsi"/>
                <w:sz w:val="27"/>
                <w:szCs w:val="27"/>
                <w:lang w:val="en-GB"/>
              </w:rPr>
            </w:pPr>
            <w:r w:rsidRPr="00132D0A">
              <w:rPr>
                <w:rFonts w:asciiTheme="majorHAnsi" w:hAnsiTheme="majorHAnsi"/>
                <w:sz w:val="27"/>
                <w:szCs w:val="27"/>
                <w:lang w:val="en-GB"/>
              </w:rPr>
              <w:t>1894-1896</w:t>
            </w:r>
          </w:p>
        </w:tc>
        <w:tc>
          <w:tcPr>
            <w:tcW w:w="4258" w:type="dxa"/>
          </w:tcPr>
          <w:p w14:paraId="766F0ADC" w14:textId="77777777" w:rsidR="00FB06D8" w:rsidRPr="00132D0A" w:rsidRDefault="00FB06D8" w:rsidP="00FB06D8">
            <w:pPr>
              <w:rPr>
                <w:rFonts w:asciiTheme="majorHAnsi" w:hAnsiTheme="majorHAnsi"/>
                <w:sz w:val="27"/>
                <w:szCs w:val="27"/>
                <w:lang w:val="en-GB"/>
              </w:rPr>
            </w:pPr>
          </w:p>
        </w:tc>
      </w:tr>
      <w:tr w:rsidR="00FB06D8" w:rsidRPr="00132D0A" w14:paraId="60EDD3EF" w14:textId="77777777" w:rsidTr="00FB06D8">
        <w:tc>
          <w:tcPr>
            <w:tcW w:w="4258" w:type="dxa"/>
          </w:tcPr>
          <w:p w14:paraId="38F9585C" w14:textId="77777777" w:rsidR="00FB06D8" w:rsidRPr="00132D0A" w:rsidRDefault="00FB06D8" w:rsidP="00FB06D8">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50BF9617" w14:textId="77777777" w:rsidR="00FB06D8" w:rsidRPr="00132D0A" w:rsidRDefault="00FB06D8" w:rsidP="00FB06D8">
            <w:pPr>
              <w:rPr>
                <w:rFonts w:asciiTheme="majorHAnsi" w:hAnsiTheme="majorHAnsi"/>
                <w:sz w:val="27"/>
                <w:szCs w:val="27"/>
                <w:lang w:val="en-GB"/>
              </w:rPr>
            </w:pPr>
          </w:p>
        </w:tc>
      </w:tr>
      <w:tr w:rsidR="00FB06D8" w:rsidRPr="00132D0A" w14:paraId="2CBFF8F0" w14:textId="77777777" w:rsidTr="00FB06D8">
        <w:tc>
          <w:tcPr>
            <w:tcW w:w="4258" w:type="dxa"/>
          </w:tcPr>
          <w:p w14:paraId="1EE86107" w14:textId="7C9D424D" w:rsidR="00FB06D8" w:rsidRPr="00132D0A" w:rsidRDefault="00FE6E8A" w:rsidP="00D93ECE">
            <w:pPr>
              <w:pStyle w:val="ToC1"/>
              <w:rPr>
                <w:rFonts w:asciiTheme="majorHAnsi" w:hAnsiTheme="majorHAnsi"/>
              </w:rPr>
            </w:pPr>
            <w:bookmarkStart w:id="21" w:name="_Toc347431756"/>
            <w:r w:rsidRPr="00132D0A">
              <w:t>ILE SAINT-MARIE</w:t>
            </w:r>
            <w:bookmarkEnd w:id="21"/>
          </w:p>
        </w:tc>
        <w:tc>
          <w:tcPr>
            <w:tcW w:w="4258" w:type="dxa"/>
          </w:tcPr>
          <w:p w14:paraId="53DEFDEB" w14:textId="77777777" w:rsidR="00FB06D8" w:rsidRPr="00132D0A" w:rsidRDefault="00FB06D8" w:rsidP="00FB06D8">
            <w:pPr>
              <w:rPr>
                <w:rFonts w:asciiTheme="majorHAnsi" w:hAnsiTheme="majorHAnsi"/>
                <w:sz w:val="27"/>
                <w:szCs w:val="27"/>
                <w:lang w:val="en-GB"/>
              </w:rPr>
            </w:pPr>
          </w:p>
        </w:tc>
      </w:tr>
      <w:tr w:rsidR="00FB06D8" w:rsidRPr="00132D0A" w14:paraId="3BD7FB35" w14:textId="77777777" w:rsidTr="00FB06D8">
        <w:trPr>
          <w:trHeight w:val="566"/>
        </w:trPr>
        <w:tc>
          <w:tcPr>
            <w:tcW w:w="4258" w:type="dxa"/>
          </w:tcPr>
          <w:p w14:paraId="5BBDDD7C" w14:textId="77777777" w:rsidR="00FB06D8" w:rsidRPr="00132D0A" w:rsidRDefault="00FB06D8" w:rsidP="00FB06D8">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1DE6D722" w14:textId="77777777" w:rsidR="00FB06D8" w:rsidRPr="00132D0A" w:rsidRDefault="00FB06D8" w:rsidP="00FB06D8">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FB06D8" w:rsidRPr="00132D0A" w14:paraId="5F8B94E4" w14:textId="77777777" w:rsidTr="00FB06D8">
        <w:tc>
          <w:tcPr>
            <w:tcW w:w="4258" w:type="dxa"/>
          </w:tcPr>
          <w:p w14:paraId="67CD0182" w14:textId="067DF7BF" w:rsidR="00FB06D8" w:rsidRPr="00132D0A" w:rsidRDefault="00A36B91" w:rsidP="00FB06D8">
            <w:pPr>
              <w:rPr>
                <w:rFonts w:asciiTheme="majorHAnsi" w:hAnsiTheme="majorHAnsi"/>
                <w:sz w:val="27"/>
                <w:szCs w:val="27"/>
                <w:lang w:val="en-GB"/>
              </w:rPr>
            </w:pPr>
            <w:r w:rsidRPr="00132D0A">
              <w:rPr>
                <w:rFonts w:asciiTheme="majorHAnsi" w:hAnsiTheme="majorHAnsi"/>
                <w:sz w:val="27"/>
                <w:szCs w:val="27"/>
                <w:lang w:val="en-GB"/>
              </w:rPr>
              <w:t>5,900</w:t>
            </w:r>
          </w:p>
        </w:tc>
        <w:tc>
          <w:tcPr>
            <w:tcW w:w="4258" w:type="dxa"/>
          </w:tcPr>
          <w:p w14:paraId="3EBFCF96" w14:textId="056EC504" w:rsidR="00FB06D8" w:rsidRPr="00132D0A" w:rsidRDefault="00A36B91" w:rsidP="00FB06D8">
            <w:pPr>
              <w:rPr>
                <w:rFonts w:asciiTheme="majorHAnsi" w:hAnsiTheme="majorHAnsi"/>
                <w:sz w:val="27"/>
                <w:szCs w:val="27"/>
                <w:lang w:val="en-GB"/>
              </w:rPr>
            </w:pPr>
            <w:r w:rsidRPr="00132D0A">
              <w:rPr>
                <w:rFonts w:asciiTheme="majorHAnsi" w:hAnsiTheme="majorHAnsi"/>
                <w:sz w:val="27"/>
                <w:szCs w:val="27"/>
                <w:lang w:val="en-GB"/>
              </w:rPr>
              <w:t>222</w:t>
            </w:r>
            <w:r w:rsidR="000F7DD4" w:rsidRPr="00132D0A">
              <w:rPr>
                <w:rFonts w:asciiTheme="majorHAnsi" w:hAnsiTheme="majorHAnsi"/>
                <w:sz w:val="27"/>
                <w:szCs w:val="27"/>
                <w:lang w:val="en-GB"/>
              </w:rPr>
              <w:t xml:space="preserve"> km</w:t>
            </w:r>
            <w:r w:rsidR="00FB06D8" w:rsidRPr="00132D0A">
              <w:rPr>
                <w:rFonts w:asciiTheme="majorHAnsi" w:hAnsiTheme="majorHAnsi"/>
                <w:sz w:val="27"/>
                <w:szCs w:val="27"/>
                <w:vertAlign w:val="superscript"/>
                <w:lang w:val="en-GB"/>
              </w:rPr>
              <w:t>2</w:t>
            </w:r>
          </w:p>
        </w:tc>
      </w:tr>
      <w:tr w:rsidR="00FB06D8" w:rsidRPr="00132D0A" w14:paraId="11A4FCF7" w14:textId="77777777" w:rsidTr="00FB06D8">
        <w:tc>
          <w:tcPr>
            <w:tcW w:w="4258" w:type="dxa"/>
          </w:tcPr>
          <w:p w14:paraId="4F5D6C58" w14:textId="7F46E0C6" w:rsidR="00A36B91" w:rsidRPr="00132D0A" w:rsidRDefault="00A36B91" w:rsidP="00A36B91">
            <w:pPr>
              <w:rPr>
                <w:rFonts w:asciiTheme="majorHAnsi" w:hAnsiTheme="majorHAnsi"/>
                <w:sz w:val="27"/>
                <w:szCs w:val="27"/>
                <w:lang w:val="en-GB"/>
              </w:rPr>
            </w:pPr>
            <w:r w:rsidRPr="00132D0A">
              <w:rPr>
                <w:rFonts w:asciiTheme="majorHAnsi" w:hAnsiTheme="majorHAnsi"/>
                <w:sz w:val="27"/>
                <w:szCs w:val="27"/>
                <w:lang w:val="en-GB"/>
              </w:rPr>
              <w:t>MADAGASCAR</w:t>
            </w:r>
            <w:r w:rsidR="0052482F" w:rsidRPr="00132D0A">
              <w:rPr>
                <w:rFonts w:asciiTheme="majorHAnsi" w:hAnsiTheme="majorHAnsi"/>
                <w:sz w:val="27"/>
                <w:szCs w:val="27"/>
                <w:lang w:val="en-GB"/>
              </w:rPr>
              <w:t xml:space="preserve"> (FR)</w:t>
            </w:r>
          </w:p>
          <w:p w14:paraId="4E124343" w14:textId="77777777" w:rsidR="00A36B91" w:rsidRPr="00132D0A" w:rsidRDefault="00A36B91" w:rsidP="00A36B91">
            <w:pPr>
              <w:rPr>
                <w:rFonts w:asciiTheme="majorHAnsi" w:hAnsiTheme="majorHAnsi"/>
                <w:sz w:val="27"/>
                <w:szCs w:val="27"/>
                <w:lang w:val="en-GB"/>
              </w:rPr>
            </w:pPr>
            <w:r w:rsidRPr="00132D0A">
              <w:rPr>
                <w:rFonts w:asciiTheme="majorHAnsi" w:hAnsiTheme="majorHAnsi"/>
                <w:sz w:val="27"/>
                <w:szCs w:val="27"/>
                <w:lang w:val="en-GB"/>
              </w:rPr>
              <w:t>ILE SAINTE-MARIE</w:t>
            </w:r>
          </w:p>
          <w:p w14:paraId="2DAB4346" w14:textId="77777777" w:rsidR="00A36B91" w:rsidRPr="00132D0A" w:rsidRDefault="00A36B91" w:rsidP="00A36B91">
            <w:pPr>
              <w:rPr>
                <w:rFonts w:asciiTheme="majorHAnsi" w:hAnsiTheme="majorHAnsi"/>
                <w:sz w:val="27"/>
                <w:szCs w:val="27"/>
                <w:lang w:val="en-GB"/>
              </w:rPr>
            </w:pPr>
            <w:r w:rsidRPr="00132D0A">
              <w:rPr>
                <w:rFonts w:asciiTheme="majorHAnsi" w:hAnsiTheme="majorHAnsi"/>
                <w:sz w:val="27"/>
                <w:szCs w:val="27"/>
                <w:lang w:val="en-GB"/>
              </w:rPr>
              <w:t>Ambodifotatra</w:t>
            </w:r>
          </w:p>
          <w:p w14:paraId="08DBE225" w14:textId="56BFC07C" w:rsidR="00FB06D8" w:rsidRPr="00132D0A" w:rsidRDefault="00A36B91" w:rsidP="00A36B91">
            <w:pPr>
              <w:rPr>
                <w:rFonts w:asciiTheme="majorHAnsi" w:hAnsiTheme="majorHAnsi"/>
                <w:sz w:val="27"/>
                <w:szCs w:val="27"/>
                <w:lang w:val="en-GB"/>
              </w:rPr>
            </w:pPr>
            <w:r w:rsidRPr="00132D0A">
              <w:rPr>
                <w:rFonts w:asciiTheme="majorHAnsi" w:hAnsiTheme="majorHAnsi"/>
                <w:sz w:val="27"/>
                <w:szCs w:val="27"/>
                <w:lang w:val="en-GB"/>
              </w:rPr>
              <w:t>THE INDIAN OCEAN</w:t>
            </w:r>
          </w:p>
        </w:tc>
        <w:tc>
          <w:tcPr>
            <w:tcW w:w="4258" w:type="dxa"/>
          </w:tcPr>
          <w:p w14:paraId="767F6DD2" w14:textId="77777777" w:rsidR="00FB06D8" w:rsidRPr="00132D0A" w:rsidRDefault="00FB06D8" w:rsidP="00FB06D8">
            <w:pPr>
              <w:rPr>
                <w:rFonts w:asciiTheme="majorHAnsi" w:hAnsiTheme="majorHAnsi"/>
                <w:sz w:val="27"/>
                <w:szCs w:val="27"/>
                <w:lang w:val="en-GB"/>
              </w:rPr>
            </w:pPr>
          </w:p>
        </w:tc>
      </w:tr>
    </w:tbl>
    <w:p w14:paraId="15B69FC0" w14:textId="77777777" w:rsidR="00FB06D8" w:rsidRPr="00132D0A" w:rsidRDefault="00FB06D8" w:rsidP="00DC054A">
      <w:pPr>
        <w:ind w:firstLine="567"/>
        <w:rPr>
          <w:rFonts w:asciiTheme="majorHAnsi" w:hAnsiTheme="majorHAnsi"/>
          <w:b/>
          <w:sz w:val="27"/>
          <w:szCs w:val="27"/>
          <w:lang w:val="en-GB"/>
        </w:rPr>
      </w:pPr>
    </w:p>
    <w:p w14:paraId="0E1883DE" w14:textId="4D8B97AF" w:rsidR="00F37977" w:rsidRPr="00132D0A" w:rsidRDefault="0052482F" w:rsidP="00A36B91">
      <w:pPr>
        <w:rPr>
          <w:rFonts w:asciiTheme="majorHAnsi" w:hAnsiTheme="majorHAnsi"/>
          <w:b/>
          <w:sz w:val="27"/>
          <w:szCs w:val="27"/>
          <w:lang w:val="en-GB"/>
        </w:rPr>
      </w:pPr>
      <w:r w:rsidRPr="00132D0A">
        <w:rPr>
          <w:rFonts w:asciiTheme="majorHAnsi" w:hAnsiTheme="majorHAnsi"/>
          <w:b/>
          <w:sz w:val="27"/>
          <w:szCs w:val="27"/>
          <w:lang w:val="en-GB"/>
        </w:rPr>
        <w:t>Civilized Panic in a T</w:t>
      </w:r>
      <w:r w:rsidR="00A36B91" w:rsidRPr="00132D0A">
        <w:rPr>
          <w:rFonts w:asciiTheme="majorHAnsi" w:hAnsiTheme="majorHAnsi"/>
          <w:b/>
          <w:sz w:val="27"/>
          <w:szCs w:val="27"/>
          <w:lang w:val="en-GB"/>
        </w:rPr>
        <w:t>ropical Utopia</w:t>
      </w:r>
    </w:p>
    <w:p w14:paraId="1548406C" w14:textId="343588C4" w:rsidR="00A36B91" w:rsidRPr="00132D0A" w:rsidRDefault="00A36B91" w:rsidP="00A36B91">
      <w:pPr>
        <w:rPr>
          <w:rFonts w:asciiTheme="majorHAnsi" w:hAnsiTheme="majorHAnsi"/>
          <w:sz w:val="27"/>
          <w:szCs w:val="27"/>
          <w:lang w:val="en-GB"/>
        </w:rPr>
      </w:pPr>
      <w:r w:rsidRPr="00132D0A">
        <w:rPr>
          <w:rFonts w:asciiTheme="majorHAnsi" w:hAnsiTheme="majorHAnsi"/>
          <w:sz w:val="27"/>
          <w:szCs w:val="27"/>
          <w:lang w:val="en-GB"/>
        </w:rPr>
        <w:t xml:space="preserve">Some time </w:t>
      </w:r>
      <w:r w:rsidR="00313E64" w:rsidRPr="00132D0A">
        <w:rPr>
          <w:rFonts w:asciiTheme="majorHAnsi" w:hAnsiTheme="majorHAnsi"/>
          <w:sz w:val="27"/>
          <w:szCs w:val="27"/>
          <w:lang w:val="en-GB"/>
        </w:rPr>
        <w:t>in</w:t>
      </w:r>
      <w:r w:rsidRPr="00132D0A">
        <w:rPr>
          <w:rFonts w:asciiTheme="majorHAnsi" w:hAnsiTheme="majorHAnsi"/>
          <w:sz w:val="27"/>
          <w:szCs w:val="27"/>
          <w:lang w:val="en-GB"/>
        </w:rPr>
        <w:t xml:space="preserve"> the </w:t>
      </w:r>
      <w:r w:rsidR="00313E64" w:rsidRPr="00132D0A">
        <w:rPr>
          <w:rFonts w:asciiTheme="majorHAnsi" w:hAnsiTheme="majorHAnsi"/>
          <w:sz w:val="27"/>
          <w:szCs w:val="27"/>
          <w:lang w:val="en-GB"/>
        </w:rPr>
        <w:t>early</w:t>
      </w:r>
      <w:r w:rsidRPr="00132D0A">
        <w:rPr>
          <w:rFonts w:asciiTheme="majorHAnsi" w:hAnsiTheme="majorHAnsi"/>
          <w:sz w:val="27"/>
          <w:szCs w:val="27"/>
          <w:lang w:val="en-GB"/>
        </w:rPr>
        <w:t xml:space="preserve"> 2000s, the Norwegian author Bjarte Breiteig travelled with his family to Ile Sainte-Marie off the eastern coast of Madagascar in search of </w:t>
      </w:r>
      <w:r w:rsidR="00741A2D" w:rsidRPr="00132D0A">
        <w:rPr>
          <w:rFonts w:asciiTheme="majorHAnsi" w:hAnsiTheme="majorHAnsi"/>
          <w:sz w:val="27"/>
          <w:szCs w:val="27"/>
          <w:lang w:val="en-GB"/>
        </w:rPr>
        <w:t>a peaceful place to write</w:t>
      </w:r>
      <w:r w:rsidRPr="00132D0A">
        <w:rPr>
          <w:rFonts w:asciiTheme="majorHAnsi" w:hAnsiTheme="majorHAnsi"/>
          <w:sz w:val="27"/>
          <w:szCs w:val="27"/>
          <w:lang w:val="en-GB"/>
        </w:rPr>
        <w:t xml:space="preserve">. The island is </w:t>
      </w:r>
      <w:r w:rsidR="00B91F1C" w:rsidRPr="00132D0A">
        <w:rPr>
          <w:rFonts w:asciiTheme="majorHAnsi" w:hAnsiTheme="majorHAnsi"/>
          <w:sz w:val="27"/>
          <w:szCs w:val="27"/>
          <w:lang w:val="en-GB"/>
        </w:rPr>
        <w:t>8</w:t>
      </w:r>
      <w:r w:rsidR="000F7DD4" w:rsidRPr="00132D0A">
        <w:rPr>
          <w:rFonts w:asciiTheme="majorHAnsi" w:hAnsiTheme="majorHAnsi"/>
          <w:sz w:val="27"/>
          <w:szCs w:val="27"/>
          <w:lang w:val="en-GB"/>
        </w:rPr>
        <w:t xml:space="preserve"> km</w:t>
      </w:r>
      <w:r w:rsidRPr="00132D0A">
        <w:rPr>
          <w:rFonts w:asciiTheme="majorHAnsi" w:hAnsiTheme="majorHAnsi"/>
          <w:sz w:val="27"/>
          <w:szCs w:val="27"/>
          <w:lang w:val="en-GB"/>
        </w:rPr>
        <w:t xml:space="preserve"> from the mainland. Narrow and just </w:t>
      </w:r>
      <w:r w:rsidR="00B91F1C" w:rsidRPr="00132D0A">
        <w:rPr>
          <w:rFonts w:asciiTheme="majorHAnsi" w:hAnsiTheme="majorHAnsi"/>
          <w:sz w:val="27"/>
          <w:szCs w:val="27"/>
          <w:lang w:val="en-GB"/>
        </w:rPr>
        <w:t>60</w:t>
      </w:r>
      <w:r w:rsidR="000F7DD4" w:rsidRPr="00132D0A">
        <w:rPr>
          <w:rFonts w:asciiTheme="majorHAnsi" w:hAnsiTheme="majorHAnsi"/>
          <w:sz w:val="27"/>
          <w:szCs w:val="27"/>
          <w:lang w:val="en-GB"/>
        </w:rPr>
        <w:t xml:space="preserve"> km</w:t>
      </w:r>
      <w:r w:rsidRPr="00132D0A">
        <w:rPr>
          <w:rFonts w:asciiTheme="majorHAnsi" w:hAnsiTheme="majorHAnsi"/>
          <w:sz w:val="27"/>
          <w:szCs w:val="27"/>
          <w:lang w:val="en-GB"/>
        </w:rPr>
        <w:t xml:space="preserve"> long, </w:t>
      </w:r>
      <w:r w:rsidR="00313E64" w:rsidRPr="00132D0A">
        <w:rPr>
          <w:rFonts w:asciiTheme="majorHAnsi" w:hAnsiTheme="majorHAnsi"/>
          <w:sz w:val="27"/>
          <w:szCs w:val="27"/>
          <w:lang w:val="en-GB"/>
        </w:rPr>
        <w:t>i</w:t>
      </w:r>
      <w:r w:rsidRPr="00132D0A">
        <w:rPr>
          <w:rFonts w:asciiTheme="majorHAnsi" w:hAnsiTheme="majorHAnsi"/>
          <w:sz w:val="27"/>
          <w:szCs w:val="27"/>
          <w:lang w:val="en-GB"/>
        </w:rPr>
        <w:t xml:space="preserve">t had been a French colony for a couple of years </w:t>
      </w:r>
      <w:r w:rsidR="006F5C1B" w:rsidRPr="00132D0A">
        <w:rPr>
          <w:rFonts w:asciiTheme="majorHAnsi" w:hAnsiTheme="majorHAnsi"/>
          <w:sz w:val="27"/>
          <w:szCs w:val="27"/>
          <w:lang w:val="en-GB"/>
        </w:rPr>
        <w:t>by</w:t>
      </w:r>
      <w:r w:rsidRPr="00132D0A">
        <w:rPr>
          <w:rFonts w:asciiTheme="majorHAnsi" w:hAnsiTheme="majorHAnsi"/>
          <w:sz w:val="27"/>
          <w:szCs w:val="27"/>
          <w:lang w:val="en-GB"/>
        </w:rPr>
        <w:t xml:space="preserve"> the end of the 1800s.</w:t>
      </w:r>
    </w:p>
    <w:p w14:paraId="5D453ADA" w14:textId="77777777" w:rsidR="00A36B91" w:rsidRPr="00132D0A" w:rsidRDefault="00A36B91" w:rsidP="00A36B91">
      <w:pPr>
        <w:rPr>
          <w:rFonts w:asciiTheme="majorHAnsi" w:hAnsiTheme="majorHAnsi"/>
          <w:sz w:val="27"/>
          <w:szCs w:val="27"/>
          <w:lang w:val="en-GB"/>
        </w:rPr>
      </w:pPr>
    </w:p>
    <w:p w14:paraId="1218D3F1" w14:textId="3EB13341" w:rsidR="00A36B91" w:rsidRPr="00132D0A" w:rsidRDefault="00313E64" w:rsidP="00A36B91">
      <w:pPr>
        <w:rPr>
          <w:rFonts w:asciiTheme="majorHAnsi" w:hAnsiTheme="majorHAnsi"/>
          <w:sz w:val="27"/>
          <w:szCs w:val="27"/>
          <w:lang w:val="en-GB"/>
        </w:rPr>
      </w:pPr>
      <w:r w:rsidRPr="00132D0A">
        <w:rPr>
          <w:rFonts w:asciiTheme="majorHAnsi" w:hAnsiTheme="majorHAnsi"/>
          <w:sz w:val="27"/>
          <w:szCs w:val="27"/>
          <w:lang w:val="en-GB"/>
        </w:rPr>
        <w:t>Al</w:t>
      </w:r>
      <w:r w:rsidR="00A36B91" w:rsidRPr="00132D0A">
        <w:rPr>
          <w:rFonts w:asciiTheme="majorHAnsi" w:hAnsiTheme="majorHAnsi"/>
          <w:sz w:val="27"/>
          <w:szCs w:val="27"/>
          <w:lang w:val="en-GB"/>
        </w:rPr>
        <w:t xml:space="preserve">though Ile Saint-Marie </w:t>
      </w:r>
      <w:r w:rsidR="00E84179" w:rsidRPr="00132D0A">
        <w:rPr>
          <w:rFonts w:asciiTheme="majorHAnsi" w:hAnsiTheme="majorHAnsi"/>
          <w:sz w:val="27"/>
          <w:szCs w:val="27"/>
          <w:lang w:val="en-GB"/>
        </w:rPr>
        <w:t>meets</w:t>
      </w:r>
      <w:r w:rsidR="00A36B91" w:rsidRPr="00132D0A">
        <w:rPr>
          <w:rFonts w:asciiTheme="majorHAnsi" w:hAnsiTheme="majorHAnsi"/>
          <w:sz w:val="27"/>
          <w:szCs w:val="27"/>
          <w:lang w:val="en-GB"/>
        </w:rPr>
        <w:t xml:space="preserve"> all </w:t>
      </w:r>
      <w:r w:rsidR="00E84179" w:rsidRPr="00132D0A">
        <w:rPr>
          <w:rFonts w:asciiTheme="majorHAnsi" w:hAnsiTheme="majorHAnsi"/>
          <w:sz w:val="27"/>
          <w:szCs w:val="27"/>
          <w:lang w:val="en-GB"/>
        </w:rPr>
        <w:t>expectations</w:t>
      </w:r>
      <w:r w:rsidRPr="00132D0A">
        <w:rPr>
          <w:rFonts w:asciiTheme="majorHAnsi" w:hAnsiTheme="majorHAnsi"/>
          <w:sz w:val="27"/>
          <w:szCs w:val="27"/>
          <w:lang w:val="en-GB"/>
        </w:rPr>
        <w:t xml:space="preserve"> of</w:t>
      </w:r>
      <w:r w:rsidR="00A36B91" w:rsidRPr="00132D0A">
        <w:rPr>
          <w:rFonts w:asciiTheme="majorHAnsi" w:hAnsiTheme="majorHAnsi"/>
          <w:sz w:val="27"/>
          <w:szCs w:val="27"/>
          <w:lang w:val="en-GB"/>
        </w:rPr>
        <w:t xml:space="preserve"> South Sea harmony</w:t>
      </w:r>
      <w:r w:rsidRPr="00132D0A">
        <w:rPr>
          <w:rFonts w:asciiTheme="majorHAnsi" w:hAnsiTheme="majorHAnsi"/>
          <w:sz w:val="27"/>
          <w:szCs w:val="27"/>
          <w:lang w:val="en-GB"/>
        </w:rPr>
        <w:t xml:space="preserve"> – with</w:t>
      </w:r>
      <w:r w:rsidR="00A36B91" w:rsidRPr="00132D0A">
        <w:rPr>
          <w:rFonts w:asciiTheme="majorHAnsi" w:hAnsiTheme="majorHAnsi"/>
          <w:sz w:val="27"/>
          <w:szCs w:val="27"/>
          <w:lang w:val="en-GB"/>
        </w:rPr>
        <w:t xml:space="preserve"> </w:t>
      </w:r>
      <w:r w:rsidR="00E84179" w:rsidRPr="00132D0A">
        <w:rPr>
          <w:rFonts w:asciiTheme="majorHAnsi" w:hAnsiTheme="majorHAnsi"/>
          <w:sz w:val="27"/>
          <w:szCs w:val="27"/>
          <w:lang w:val="en-GB"/>
        </w:rPr>
        <w:t>high sun, swaying coconut palms and</w:t>
      </w:r>
      <w:r w:rsidR="00A36B91" w:rsidRPr="00132D0A">
        <w:rPr>
          <w:rFonts w:asciiTheme="majorHAnsi" w:hAnsiTheme="majorHAnsi"/>
          <w:sz w:val="27"/>
          <w:szCs w:val="27"/>
          <w:lang w:val="en-GB"/>
        </w:rPr>
        <w:t xml:space="preserve"> white beaches</w:t>
      </w:r>
      <w:r w:rsidRPr="00132D0A">
        <w:rPr>
          <w:rFonts w:asciiTheme="majorHAnsi" w:hAnsiTheme="majorHAnsi"/>
          <w:sz w:val="27"/>
          <w:szCs w:val="27"/>
          <w:lang w:val="en-GB"/>
        </w:rPr>
        <w:t xml:space="preserve"> –</w:t>
      </w:r>
      <w:r w:rsidR="00A36B91" w:rsidRPr="00132D0A">
        <w:rPr>
          <w:rFonts w:asciiTheme="majorHAnsi" w:hAnsiTheme="majorHAnsi"/>
          <w:sz w:val="27"/>
          <w:szCs w:val="27"/>
          <w:lang w:val="en-GB"/>
        </w:rPr>
        <w:t xml:space="preserve"> the young family’s stay there proved anything but romantic. Their encounters with the local</w:t>
      </w:r>
      <w:r w:rsidR="00CA4E6E" w:rsidRPr="00132D0A">
        <w:rPr>
          <w:rFonts w:asciiTheme="majorHAnsi" w:hAnsiTheme="majorHAnsi"/>
          <w:sz w:val="27"/>
          <w:szCs w:val="27"/>
          <w:lang w:val="en-GB"/>
        </w:rPr>
        <w:t>s</w:t>
      </w:r>
      <w:r w:rsidR="00A36B91" w:rsidRPr="00132D0A">
        <w:rPr>
          <w:rFonts w:asciiTheme="majorHAnsi" w:hAnsiTheme="majorHAnsi"/>
          <w:sz w:val="27"/>
          <w:szCs w:val="27"/>
          <w:lang w:val="en-GB"/>
        </w:rPr>
        <w:t xml:space="preserve"> were far from reassuring and the local wildlife was repulsive. Some metres away from the beach, black ants, cockroaches and rats ruled the roost. And hordes of land crabs made </w:t>
      </w:r>
      <w:r w:rsidRPr="00132D0A">
        <w:rPr>
          <w:rFonts w:asciiTheme="majorHAnsi" w:hAnsiTheme="majorHAnsi"/>
          <w:sz w:val="27"/>
          <w:szCs w:val="27"/>
          <w:lang w:val="en-GB"/>
        </w:rPr>
        <w:t>evening</w:t>
      </w:r>
      <w:r w:rsidR="00A36B91" w:rsidRPr="00132D0A">
        <w:rPr>
          <w:rFonts w:asciiTheme="majorHAnsi" w:hAnsiTheme="majorHAnsi"/>
          <w:sz w:val="27"/>
          <w:szCs w:val="27"/>
          <w:lang w:val="en-GB"/>
        </w:rPr>
        <w:t xml:space="preserve"> walks a revolting experience. </w:t>
      </w:r>
    </w:p>
    <w:p w14:paraId="7B01F6CB" w14:textId="53B7E3A4" w:rsidR="00A36B91" w:rsidRPr="00132D0A" w:rsidRDefault="00A36B91" w:rsidP="00313E64">
      <w:pPr>
        <w:ind w:firstLine="567"/>
        <w:rPr>
          <w:rFonts w:asciiTheme="majorHAnsi" w:hAnsiTheme="majorHAnsi"/>
          <w:sz w:val="27"/>
          <w:szCs w:val="27"/>
          <w:lang w:val="en-GB"/>
        </w:rPr>
      </w:pPr>
      <w:r w:rsidRPr="00132D0A">
        <w:rPr>
          <w:rFonts w:asciiTheme="majorHAnsi" w:hAnsiTheme="majorHAnsi"/>
          <w:sz w:val="27"/>
          <w:szCs w:val="27"/>
          <w:lang w:val="en-GB"/>
        </w:rPr>
        <w:t xml:space="preserve">One evening, Breiteig’s wife Tonje </w:t>
      </w:r>
      <w:r w:rsidR="00AE4CB8" w:rsidRPr="00132D0A">
        <w:rPr>
          <w:rFonts w:asciiTheme="majorHAnsi" w:hAnsiTheme="majorHAnsi"/>
          <w:sz w:val="27"/>
          <w:szCs w:val="27"/>
          <w:lang w:val="en-GB"/>
        </w:rPr>
        <w:t>vanished without a trace</w:t>
      </w:r>
      <w:r w:rsidRPr="00132D0A">
        <w:rPr>
          <w:rFonts w:asciiTheme="majorHAnsi" w:hAnsiTheme="majorHAnsi"/>
          <w:sz w:val="27"/>
          <w:szCs w:val="27"/>
          <w:lang w:val="en-GB"/>
        </w:rPr>
        <w:t>.</w:t>
      </w:r>
      <w:r w:rsidR="00AE4CB8" w:rsidRPr="00132D0A">
        <w:rPr>
          <w:rFonts w:asciiTheme="majorHAnsi" w:hAnsiTheme="majorHAnsi"/>
          <w:sz w:val="27"/>
          <w:szCs w:val="27"/>
          <w:lang w:val="en-GB"/>
        </w:rPr>
        <w:t xml:space="preserve"> Darkness fell abruptly. </w:t>
      </w:r>
      <w:r w:rsidR="00313E64" w:rsidRPr="00132D0A">
        <w:rPr>
          <w:rFonts w:asciiTheme="majorHAnsi" w:hAnsiTheme="majorHAnsi"/>
          <w:sz w:val="27"/>
          <w:szCs w:val="27"/>
          <w:lang w:val="en-GB"/>
        </w:rPr>
        <w:t>O</w:t>
      </w:r>
      <w:r w:rsidR="00AE4CB8" w:rsidRPr="00132D0A">
        <w:rPr>
          <w:rFonts w:asciiTheme="majorHAnsi" w:hAnsiTheme="majorHAnsi"/>
          <w:sz w:val="27"/>
          <w:szCs w:val="27"/>
          <w:lang w:val="en-GB"/>
        </w:rPr>
        <w:t>nly the f</w:t>
      </w:r>
      <w:r w:rsidR="00313E64" w:rsidRPr="00132D0A">
        <w:rPr>
          <w:rFonts w:asciiTheme="majorHAnsi" w:hAnsiTheme="majorHAnsi"/>
          <w:sz w:val="27"/>
          <w:szCs w:val="27"/>
          <w:lang w:val="en-GB"/>
        </w:rPr>
        <w:t>lame of a lighter to guide</w:t>
      </w:r>
      <w:r w:rsidR="00AE4CB8" w:rsidRPr="00132D0A">
        <w:rPr>
          <w:rFonts w:asciiTheme="majorHAnsi" w:hAnsiTheme="majorHAnsi"/>
          <w:sz w:val="27"/>
          <w:szCs w:val="27"/>
          <w:lang w:val="en-GB"/>
        </w:rPr>
        <w:t xml:space="preserve"> him. </w:t>
      </w:r>
      <w:r w:rsidR="00313E64" w:rsidRPr="00132D0A">
        <w:rPr>
          <w:rFonts w:asciiTheme="majorHAnsi" w:hAnsiTheme="majorHAnsi"/>
          <w:sz w:val="27"/>
          <w:szCs w:val="27"/>
          <w:lang w:val="en-GB"/>
        </w:rPr>
        <w:t>H</w:t>
      </w:r>
      <w:r w:rsidR="00AE4CB8" w:rsidRPr="00132D0A">
        <w:rPr>
          <w:rFonts w:asciiTheme="majorHAnsi" w:hAnsiTheme="majorHAnsi"/>
          <w:sz w:val="27"/>
          <w:szCs w:val="27"/>
          <w:lang w:val="en-GB"/>
        </w:rPr>
        <w:t>is son Askil on his back in a baby-carrier. Suddenly</w:t>
      </w:r>
      <w:r w:rsidR="00313E64" w:rsidRPr="00132D0A">
        <w:rPr>
          <w:rFonts w:asciiTheme="majorHAnsi" w:hAnsiTheme="majorHAnsi"/>
          <w:sz w:val="27"/>
          <w:szCs w:val="27"/>
          <w:lang w:val="en-GB"/>
        </w:rPr>
        <w:t>,</w:t>
      </w:r>
      <w:r w:rsidR="00AE4CB8" w:rsidRPr="00132D0A">
        <w:rPr>
          <w:rFonts w:asciiTheme="majorHAnsi" w:hAnsiTheme="majorHAnsi"/>
          <w:sz w:val="27"/>
          <w:szCs w:val="27"/>
          <w:lang w:val="en-GB"/>
        </w:rPr>
        <w:t xml:space="preserve"> a violent rainstorm.</w:t>
      </w:r>
    </w:p>
    <w:p w14:paraId="63DE821B" w14:textId="77777777" w:rsidR="00AE4CB8" w:rsidRPr="00132D0A" w:rsidRDefault="00AE4CB8" w:rsidP="00A36B91">
      <w:pPr>
        <w:rPr>
          <w:rFonts w:asciiTheme="majorHAnsi" w:hAnsiTheme="majorHAnsi"/>
          <w:sz w:val="27"/>
          <w:szCs w:val="27"/>
          <w:lang w:val="en-GB"/>
        </w:rPr>
      </w:pPr>
    </w:p>
    <w:p w14:paraId="200BF3F2" w14:textId="58E407A7" w:rsidR="00AE4CB8" w:rsidRPr="00132D0A" w:rsidRDefault="00AE4CB8" w:rsidP="00AE4CB8">
      <w:pPr>
        <w:ind w:left="567"/>
        <w:rPr>
          <w:rFonts w:asciiTheme="majorHAnsi" w:hAnsiTheme="majorHAnsi"/>
          <w:sz w:val="27"/>
          <w:szCs w:val="27"/>
          <w:lang w:val="en-GB"/>
        </w:rPr>
      </w:pPr>
      <w:r w:rsidRPr="00132D0A">
        <w:rPr>
          <w:rFonts w:asciiTheme="majorHAnsi" w:hAnsiTheme="majorHAnsi"/>
          <w:sz w:val="27"/>
          <w:szCs w:val="27"/>
          <w:lang w:val="en-GB"/>
        </w:rPr>
        <w:t xml:space="preserve">I panicked. I ran in the darkness and the rain, legs sinking into the mud, calling out for Tonje like a madman. Around me I could see small lights gleaming in the huts, dark faces that were barely distinguishable from the night and the rain. I had the </w:t>
      </w:r>
      <w:r w:rsidR="00313E64" w:rsidRPr="00132D0A">
        <w:rPr>
          <w:rFonts w:asciiTheme="majorHAnsi" w:hAnsiTheme="majorHAnsi"/>
          <w:sz w:val="27"/>
          <w:szCs w:val="27"/>
          <w:lang w:val="en-GB"/>
        </w:rPr>
        <w:t>feeling that this was the end, a c</w:t>
      </w:r>
      <w:r w:rsidRPr="00132D0A">
        <w:rPr>
          <w:rFonts w:asciiTheme="majorHAnsi" w:hAnsiTheme="majorHAnsi"/>
          <w:sz w:val="27"/>
          <w:szCs w:val="27"/>
          <w:lang w:val="en-GB"/>
        </w:rPr>
        <w:t xml:space="preserve">yclone – and </w:t>
      </w:r>
      <w:r w:rsidR="00CA4E6E" w:rsidRPr="00132D0A">
        <w:rPr>
          <w:rFonts w:asciiTheme="majorHAnsi" w:hAnsiTheme="majorHAnsi"/>
          <w:sz w:val="27"/>
          <w:szCs w:val="27"/>
          <w:lang w:val="en-GB"/>
        </w:rPr>
        <w:t>then</w:t>
      </w:r>
      <w:r w:rsidRPr="00132D0A">
        <w:rPr>
          <w:rFonts w:asciiTheme="majorHAnsi" w:hAnsiTheme="majorHAnsi"/>
          <w:sz w:val="27"/>
          <w:szCs w:val="27"/>
          <w:lang w:val="en-GB"/>
        </w:rPr>
        <w:t xml:space="preserve"> I would lose Tonje.</w:t>
      </w:r>
      <w:r w:rsidR="009E6053" w:rsidRPr="00132D0A">
        <w:rPr>
          <w:rStyle w:val="Sluttnotereferanse"/>
          <w:rFonts w:asciiTheme="majorHAnsi" w:hAnsiTheme="majorHAnsi"/>
          <w:sz w:val="27"/>
          <w:szCs w:val="27"/>
          <w:lang w:val="en-GB"/>
        </w:rPr>
        <w:endnoteReference w:id="98"/>
      </w:r>
    </w:p>
    <w:p w14:paraId="5FE1EA34" w14:textId="77777777" w:rsidR="0052494D" w:rsidRPr="00132D0A" w:rsidRDefault="0052494D" w:rsidP="00AE4CB8">
      <w:pPr>
        <w:ind w:left="567"/>
        <w:rPr>
          <w:rFonts w:asciiTheme="majorHAnsi" w:hAnsiTheme="majorHAnsi"/>
          <w:sz w:val="27"/>
          <w:szCs w:val="27"/>
          <w:lang w:val="en-GB"/>
        </w:rPr>
      </w:pPr>
    </w:p>
    <w:p w14:paraId="78E2BC88" w14:textId="65554594" w:rsidR="0052494D" w:rsidRPr="00132D0A" w:rsidRDefault="0052494D" w:rsidP="0052494D">
      <w:pPr>
        <w:rPr>
          <w:rFonts w:asciiTheme="majorHAnsi" w:hAnsiTheme="majorHAnsi"/>
          <w:sz w:val="27"/>
          <w:szCs w:val="27"/>
          <w:lang w:val="en-GB"/>
        </w:rPr>
      </w:pPr>
      <w:r w:rsidRPr="00132D0A">
        <w:rPr>
          <w:rFonts w:asciiTheme="majorHAnsi" w:hAnsiTheme="majorHAnsi"/>
          <w:sz w:val="27"/>
          <w:szCs w:val="27"/>
          <w:lang w:val="en-GB"/>
        </w:rPr>
        <w:t xml:space="preserve">If Ile Sainte-Marie is no place for sensitive authors in </w:t>
      </w:r>
      <w:r w:rsidR="00313E64" w:rsidRPr="00132D0A">
        <w:rPr>
          <w:rFonts w:asciiTheme="majorHAnsi" w:hAnsiTheme="majorHAnsi"/>
          <w:sz w:val="27"/>
          <w:szCs w:val="27"/>
          <w:lang w:val="en-GB"/>
        </w:rPr>
        <w:t>search</w:t>
      </w:r>
      <w:r w:rsidRPr="00132D0A">
        <w:rPr>
          <w:rFonts w:asciiTheme="majorHAnsi" w:hAnsiTheme="majorHAnsi"/>
          <w:sz w:val="27"/>
          <w:szCs w:val="27"/>
          <w:lang w:val="en-GB"/>
        </w:rPr>
        <w:t xml:space="preserve"> of peace and quiet, we can assume the island seemed more than good enough </w:t>
      </w:r>
      <w:r w:rsidR="00313E64" w:rsidRPr="00132D0A">
        <w:rPr>
          <w:rFonts w:asciiTheme="majorHAnsi" w:hAnsiTheme="majorHAnsi"/>
          <w:sz w:val="27"/>
          <w:szCs w:val="27"/>
          <w:lang w:val="en-GB"/>
        </w:rPr>
        <w:t>f</w:t>
      </w:r>
      <w:r w:rsidRPr="00132D0A">
        <w:rPr>
          <w:rFonts w:asciiTheme="majorHAnsi" w:hAnsiTheme="majorHAnsi"/>
          <w:sz w:val="27"/>
          <w:szCs w:val="27"/>
          <w:lang w:val="en-GB"/>
        </w:rPr>
        <w:t xml:space="preserve">or the pirates of European extraction who lived here for nearly two centuries. </w:t>
      </w:r>
      <w:r w:rsidR="00FA699F" w:rsidRPr="00132D0A">
        <w:rPr>
          <w:rFonts w:asciiTheme="majorHAnsi" w:hAnsiTheme="majorHAnsi"/>
          <w:sz w:val="27"/>
          <w:szCs w:val="27"/>
          <w:lang w:val="en-GB"/>
        </w:rPr>
        <w:t>It ticked all the boxes: the island was close to the trading routes from Asia</w:t>
      </w:r>
      <w:r w:rsidR="006F5C1B" w:rsidRPr="00132D0A">
        <w:rPr>
          <w:rFonts w:asciiTheme="majorHAnsi" w:hAnsiTheme="majorHAnsi"/>
          <w:sz w:val="27"/>
          <w:szCs w:val="27"/>
          <w:lang w:val="en-GB"/>
        </w:rPr>
        <w:t>; it offered sheltered harbours and</w:t>
      </w:r>
      <w:r w:rsidR="00FA699F" w:rsidRPr="00132D0A">
        <w:rPr>
          <w:rFonts w:asciiTheme="majorHAnsi" w:hAnsiTheme="majorHAnsi"/>
          <w:sz w:val="27"/>
          <w:szCs w:val="27"/>
          <w:lang w:val="en-GB"/>
        </w:rPr>
        <w:t xml:space="preserve"> unlimited access to water, as well as fruit, </w:t>
      </w:r>
      <w:r w:rsidR="006F5C1B" w:rsidRPr="00132D0A">
        <w:rPr>
          <w:rFonts w:asciiTheme="majorHAnsi" w:hAnsiTheme="majorHAnsi"/>
          <w:sz w:val="27"/>
          <w:szCs w:val="27"/>
          <w:lang w:val="en-GB"/>
        </w:rPr>
        <w:t>meat and seabird eggs;</w:t>
      </w:r>
      <w:r w:rsidR="00FA699F" w:rsidRPr="00132D0A">
        <w:rPr>
          <w:rFonts w:asciiTheme="majorHAnsi" w:hAnsiTheme="majorHAnsi"/>
          <w:sz w:val="27"/>
          <w:szCs w:val="27"/>
          <w:lang w:val="en-GB"/>
        </w:rPr>
        <w:t xml:space="preserve"> </w:t>
      </w:r>
      <w:r w:rsidR="006F5C1B" w:rsidRPr="00132D0A">
        <w:rPr>
          <w:rFonts w:asciiTheme="majorHAnsi" w:hAnsiTheme="majorHAnsi"/>
          <w:sz w:val="27"/>
          <w:szCs w:val="27"/>
          <w:lang w:val="en-GB"/>
        </w:rPr>
        <w:t>a</w:t>
      </w:r>
      <w:r w:rsidR="00FA699F" w:rsidRPr="00132D0A">
        <w:rPr>
          <w:rFonts w:asciiTheme="majorHAnsi" w:hAnsiTheme="majorHAnsi"/>
          <w:sz w:val="27"/>
          <w:szCs w:val="27"/>
          <w:lang w:val="en-GB"/>
        </w:rPr>
        <w:t xml:space="preserve">nd palm sap can easily be fermented to make wine </w:t>
      </w:r>
      <w:r w:rsidR="00313E64" w:rsidRPr="00132D0A">
        <w:rPr>
          <w:rFonts w:asciiTheme="majorHAnsi" w:hAnsiTheme="majorHAnsi"/>
          <w:sz w:val="27"/>
          <w:szCs w:val="27"/>
          <w:lang w:val="en-GB"/>
        </w:rPr>
        <w:t>and</w:t>
      </w:r>
      <w:r w:rsidR="00FA699F" w:rsidRPr="00132D0A">
        <w:rPr>
          <w:rFonts w:asciiTheme="majorHAnsi" w:hAnsiTheme="majorHAnsi"/>
          <w:sz w:val="27"/>
          <w:szCs w:val="27"/>
          <w:lang w:val="en-GB"/>
        </w:rPr>
        <w:t xml:space="preserve"> then distilled into the rum-like spirit, arak. What’s more, the island was full of </w:t>
      </w:r>
      <w:r w:rsidR="00313E64" w:rsidRPr="00132D0A">
        <w:rPr>
          <w:rFonts w:asciiTheme="majorHAnsi" w:hAnsiTheme="majorHAnsi"/>
          <w:sz w:val="27"/>
          <w:szCs w:val="27"/>
          <w:lang w:val="en-GB"/>
        </w:rPr>
        <w:t>gorgeous</w:t>
      </w:r>
      <w:r w:rsidR="00FA699F" w:rsidRPr="00132D0A">
        <w:rPr>
          <w:rFonts w:asciiTheme="majorHAnsi" w:hAnsiTheme="majorHAnsi"/>
          <w:sz w:val="27"/>
          <w:szCs w:val="27"/>
          <w:lang w:val="en-GB"/>
        </w:rPr>
        <w:t xml:space="preserve"> women.</w:t>
      </w:r>
    </w:p>
    <w:p w14:paraId="5AD0982F" w14:textId="634BF36B" w:rsidR="00FA699F" w:rsidRPr="00132D0A" w:rsidRDefault="00FA699F" w:rsidP="00D34B68">
      <w:pPr>
        <w:rPr>
          <w:rFonts w:asciiTheme="majorHAnsi" w:hAnsiTheme="majorHAnsi"/>
          <w:sz w:val="27"/>
          <w:szCs w:val="27"/>
          <w:lang w:val="en-GB"/>
        </w:rPr>
      </w:pPr>
      <w:r w:rsidRPr="00132D0A">
        <w:rPr>
          <w:rFonts w:asciiTheme="majorHAnsi" w:hAnsiTheme="majorHAnsi"/>
          <w:sz w:val="27"/>
          <w:szCs w:val="27"/>
          <w:lang w:val="en-GB"/>
        </w:rPr>
        <w:t xml:space="preserve">Many of the pirates married into the local </w:t>
      </w:r>
      <w:r w:rsidR="00D34B68" w:rsidRPr="00132D0A">
        <w:rPr>
          <w:rFonts w:asciiTheme="majorHAnsi" w:hAnsiTheme="majorHAnsi"/>
          <w:sz w:val="27"/>
          <w:szCs w:val="27"/>
          <w:lang w:val="en-GB"/>
        </w:rPr>
        <w:t xml:space="preserve">Betsimisaraka </w:t>
      </w:r>
      <w:r w:rsidRPr="00132D0A">
        <w:rPr>
          <w:rFonts w:asciiTheme="majorHAnsi" w:hAnsiTheme="majorHAnsi"/>
          <w:sz w:val="27"/>
          <w:szCs w:val="27"/>
          <w:lang w:val="en-GB"/>
        </w:rPr>
        <w:t>tribe. The wedding ceremony</w:t>
      </w:r>
      <w:r w:rsidR="006F5C1B" w:rsidRPr="00132D0A">
        <w:rPr>
          <w:rFonts w:asciiTheme="majorHAnsi" w:hAnsiTheme="majorHAnsi"/>
          <w:sz w:val="27"/>
          <w:szCs w:val="27"/>
          <w:lang w:val="en-GB"/>
        </w:rPr>
        <w:t>, which</w:t>
      </w:r>
      <w:r w:rsidRPr="00132D0A">
        <w:rPr>
          <w:rFonts w:asciiTheme="majorHAnsi" w:hAnsiTheme="majorHAnsi"/>
          <w:sz w:val="27"/>
          <w:szCs w:val="27"/>
          <w:lang w:val="en-GB"/>
        </w:rPr>
        <w:t xml:space="preserve"> started after the parents and </w:t>
      </w:r>
      <w:r w:rsidR="00D34B68" w:rsidRPr="00132D0A">
        <w:rPr>
          <w:rFonts w:asciiTheme="majorHAnsi" w:hAnsiTheme="majorHAnsi"/>
          <w:sz w:val="27"/>
          <w:szCs w:val="27"/>
          <w:lang w:val="en-GB"/>
        </w:rPr>
        <w:t xml:space="preserve">shamans had given their consent, </w:t>
      </w:r>
      <w:r w:rsidR="006F5C1B" w:rsidRPr="00132D0A">
        <w:rPr>
          <w:rFonts w:asciiTheme="majorHAnsi" w:hAnsiTheme="majorHAnsi"/>
          <w:sz w:val="27"/>
          <w:szCs w:val="27"/>
          <w:lang w:val="en-GB"/>
        </w:rPr>
        <w:t>was</w:t>
      </w:r>
      <w:r w:rsidR="00D34B68" w:rsidRPr="00132D0A">
        <w:rPr>
          <w:rFonts w:asciiTheme="majorHAnsi" w:hAnsiTheme="majorHAnsi"/>
          <w:sz w:val="27"/>
          <w:szCs w:val="27"/>
          <w:lang w:val="en-GB"/>
        </w:rPr>
        <w:t xml:space="preserve"> a lively </w:t>
      </w:r>
      <w:r w:rsidR="006F5C1B" w:rsidRPr="00132D0A">
        <w:rPr>
          <w:rFonts w:asciiTheme="majorHAnsi" w:hAnsiTheme="majorHAnsi"/>
          <w:sz w:val="27"/>
          <w:szCs w:val="27"/>
          <w:lang w:val="en-GB"/>
        </w:rPr>
        <w:t>blend</w:t>
      </w:r>
      <w:r w:rsidR="00D34B68" w:rsidRPr="00132D0A">
        <w:rPr>
          <w:rFonts w:asciiTheme="majorHAnsi" w:hAnsiTheme="majorHAnsi"/>
          <w:sz w:val="27"/>
          <w:szCs w:val="27"/>
          <w:lang w:val="en-GB"/>
        </w:rPr>
        <w:t xml:space="preserve"> of local and European rituals. The bridegroom </w:t>
      </w:r>
      <w:r w:rsidR="006F5C1B" w:rsidRPr="00132D0A">
        <w:rPr>
          <w:rFonts w:asciiTheme="majorHAnsi" w:hAnsiTheme="majorHAnsi"/>
          <w:sz w:val="27"/>
          <w:szCs w:val="27"/>
          <w:lang w:val="en-GB"/>
        </w:rPr>
        <w:t>wore</w:t>
      </w:r>
      <w:r w:rsidR="00D7377D" w:rsidRPr="00132D0A">
        <w:rPr>
          <w:rFonts w:asciiTheme="majorHAnsi" w:hAnsiTheme="majorHAnsi"/>
          <w:sz w:val="27"/>
          <w:szCs w:val="27"/>
          <w:lang w:val="en-GB"/>
        </w:rPr>
        <w:t xml:space="preserve"> a new white shirt</w:t>
      </w:r>
      <w:r w:rsidR="00D34B68" w:rsidRPr="00132D0A">
        <w:rPr>
          <w:rFonts w:asciiTheme="majorHAnsi" w:hAnsiTheme="majorHAnsi"/>
          <w:sz w:val="27"/>
          <w:szCs w:val="27"/>
          <w:lang w:val="en-GB"/>
        </w:rPr>
        <w:t xml:space="preserve"> with lace on the breast, a back-combed wig and red </w:t>
      </w:r>
      <w:r w:rsidR="0043038A" w:rsidRPr="00132D0A">
        <w:rPr>
          <w:rFonts w:asciiTheme="majorHAnsi" w:hAnsiTheme="majorHAnsi"/>
          <w:sz w:val="27"/>
          <w:szCs w:val="27"/>
          <w:lang w:val="en-GB"/>
        </w:rPr>
        <w:t xml:space="preserve">knee-length socks from a Dutch prize. </w:t>
      </w:r>
      <w:r w:rsidR="00C17592" w:rsidRPr="00132D0A">
        <w:rPr>
          <w:rFonts w:asciiTheme="majorHAnsi" w:hAnsiTheme="majorHAnsi"/>
          <w:sz w:val="27"/>
          <w:szCs w:val="27"/>
          <w:lang w:val="en-GB"/>
        </w:rPr>
        <w:t xml:space="preserve">He had apparently already showered the bride’s parents with gifts, such as </w:t>
      </w:r>
      <w:r w:rsidR="006F5C1B" w:rsidRPr="00132D0A">
        <w:rPr>
          <w:rFonts w:asciiTheme="majorHAnsi" w:hAnsiTheme="majorHAnsi"/>
          <w:sz w:val="27"/>
          <w:szCs w:val="27"/>
          <w:lang w:val="en-GB"/>
        </w:rPr>
        <w:t xml:space="preserve">dragon-patterned </w:t>
      </w:r>
      <w:r w:rsidR="00C17592" w:rsidRPr="00132D0A">
        <w:rPr>
          <w:rFonts w:asciiTheme="majorHAnsi" w:hAnsiTheme="majorHAnsi"/>
          <w:sz w:val="27"/>
          <w:szCs w:val="27"/>
          <w:lang w:val="en-GB"/>
        </w:rPr>
        <w:t>damask</w:t>
      </w:r>
      <w:r w:rsidR="00CA4E6E" w:rsidRPr="00132D0A">
        <w:rPr>
          <w:rFonts w:asciiTheme="majorHAnsi" w:hAnsiTheme="majorHAnsi"/>
          <w:sz w:val="27"/>
          <w:szCs w:val="27"/>
          <w:lang w:val="en-GB"/>
        </w:rPr>
        <w:t>, leaf-thin tea</w:t>
      </w:r>
      <w:r w:rsidR="00C17592" w:rsidRPr="00132D0A">
        <w:rPr>
          <w:rFonts w:asciiTheme="majorHAnsi" w:hAnsiTheme="majorHAnsi"/>
          <w:sz w:val="27"/>
          <w:szCs w:val="27"/>
          <w:lang w:val="en-GB"/>
        </w:rPr>
        <w:t>cups, and a painting of a chalk-white lady in a golden, baroque frame. The bride herself</w:t>
      </w:r>
      <w:r w:rsidR="008021CD" w:rsidRPr="00132D0A">
        <w:rPr>
          <w:rFonts w:asciiTheme="majorHAnsi" w:hAnsiTheme="majorHAnsi"/>
          <w:sz w:val="27"/>
          <w:szCs w:val="27"/>
          <w:lang w:val="en-GB"/>
        </w:rPr>
        <w:t>,</w:t>
      </w:r>
      <w:r w:rsidR="00C17592" w:rsidRPr="00132D0A">
        <w:rPr>
          <w:rFonts w:asciiTheme="majorHAnsi" w:hAnsiTheme="majorHAnsi"/>
          <w:sz w:val="27"/>
          <w:szCs w:val="27"/>
          <w:lang w:val="en-GB"/>
        </w:rPr>
        <w:t xml:space="preserve"> shrouded in white silk</w:t>
      </w:r>
      <w:r w:rsidR="008021CD" w:rsidRPr="00132D0A">
        <w:rPr>
          <w:rFonts w:asciiTheme="majorHAnsi" w:hAnsiTheme="majorHAnsi"/>
          <w:sz w:val="27"/>
          <w:szCs w:val="27"/>
          <w:lang w:val="en-GB"/>
        </w:rPr>
        <w:t>,</w:t>
      </w:r>
      <w:r w:rsidR="00C17592" w:rsidRPr="00132D0A">
        <w:rPr>
          <w:rFonts w:asciiTheme="majorHAnsi" w:hAnsiTheme="majorHAnsi"/>
          <w:sz w:val="27"/>
          <w:szCs w:val="27"/>
          <w:lang w:val="en-GB"/>
        </w:rPr>
        <w:t xml:space="preserve"> was promised a secret present </w:t>
      </w:r>
      <w:r w:rsidR="008021CD" w:rsidRPr="00132D0A">
        <w:rPr>
          <w:rFonts w:asciiTheme="majorHAnsi" w:hAnsiTheme="majorHAnsi"/>
          <w:sz w:val="27"/>
          <w:szCs w:val="27"/>
          <w:lang w:val="en-GB"/>
        </w:rPr>
        <w:t>that night, and</w:t>
      </w:r>
      <w:r w:rsidR="00C17592" w:rsidRPr="00132D0A">
        <w:rPr>
          <w:rFonts w:asciiTheme="majorHAnsi" w:hAnsiTheme="majorHAnsi"/>
          <w:sz w:val="27"/>
          <w:szCs w:val="27"/>
          <w:lang w:val="en-GB"/>
        </w:rPr>
        <w:t xml:space="preserve"> a bridal bed sprinkled with cinnamon.</w:t>
      </w:r>
    </w:p>
    <w:p w14:paraId="0CB44945" w14:textId="3A628E07" w:rsidR="008021CD" w:rsidRPr="00132D0A" w:rsidRDefault="008021CD" w:rsidP="008021CD">
      <w:pPr>
        <w:ind w:firstLine="567"/>
        <w:rPr>
          <w:rFonts w:asciiTheme="majorHAnsi" w:hAnsiTheme="majorHAnsi"/>
          <w:sz w:val="27"/>
          <w:szCs w:val="27"/>
          <w:lang w:val="en-GB"/>
        </w:rPr>
      </w:pPr>
      <w:r w:rsidRPr="00132D0A">
        <w:rPr>
          <w:rFonts w:asciiTheme="majorHAnsi" w:hAnsiTheme="majorHAnsi"/>
          <w:sz w:val="27"/>
          <w:szCs w:val="27"/>
          <w:lang w:val="en-GB"/>
        </w:rPr>
        <w:t xml:space="preserve">By the end of the 1600s, more than 1,500 pirates were living on </w:t>
      </w:r>
      <w:r w:rsidR="00313E64" w:rsidRPr="00132D0A">
        <w:rPr>
          <w:rFonts w:asciiTheme="majorHAnsi" w:hAnsiTheme="majorHAnsi"/>
          <w:sz w:val="27"/>
          <w:szCs w:val="27"/>
          <w:lang w:val="en-GB"/>
        </w:rPr>
        <w:t xml:space="preserve">Ile </w:t>
      </w:r>
      <w:r w:rsidRPr="00132D0A">
        <w:rPr>
          <w:rFonts w:asciiTheme="majorHAnsi" w:hAnsiTheme="majorHAnsi"/>
          <w:sz w:val="27"/>
          <w:szCs w:val="27"/>
          <w:lang w:val="en-GB"/>
        </w:rPr>
        <w:t>Sainte-Marie, and its econom</w:t>
      </w:r>
      <w:r w:rsidR="006F5C1B" w:rsidRPr="00132D0A">
        <w:rPr>
          <w:rFonts w:asciiTheme="majorHAnsi" w:hAnsiTheme="majorHAnsi"/>
          <w:sz w:val="27"/>
          <w:szCs w:val="27"/>
          <w:lang w:val="en-GB"/>
        </w:rPr>
        <w:t>y was good or even sustainable,</w:t>
      </w:r>
      <w:r w:rsidRPr="00132D0A">
        <w:rPr>
          <w:rFonts w:asciiTheme="majorHAnsi" w:hAnsiTheme="majorHAnsi"/>
          <w:sz w:val="27"/>
          <w:szCs w:val="27"/>
          <w:lang w:val="en-GB"/>
        </w:rPr>
        <w:t xml:space="preserve"> as we’d put it today. </w:t>
      </w:r>
      <w:r w:rsidR="006F5C1B" w:rsidRPr="00132D0A">
        <w:rPr>
          <w:rFonts w:asciiTheme="majorHAnsi" w:hAnsiTheme="majorHAnsi"/>
          <w:sz w:val="27"/>
          <w:szCs w:val="27"/>
          <w:lang w:val="en-GB"/>
        </w:rPr>
        <w:t>This is the situation that prevails when</w:t>
      </w:r>
      <w:r w:rsidRPr="00132D0A">
        <w:rPr>
          <w:rFonts w:asciiTheme="majorHAnsi" w:hAnsiTheme="majorHAnsi"/>
          <w:sz w:val="27"/>
          <w:szCs w:val="27"/>
          <w:lang w:val="en-GB"/>
        </w:rPr>
        <w:t xml:space="preserve"> some French pirates take the initiative to establish the anarchist colony Libertatia under the motto </w:t>
      </w:r>
      <w:r w:rsidR="004247D1" w:rsidRPr="00132D0A">
        <w:rPr>
          <w:rFonts w:asciiTheme="majorHAnsi" w:hAnsiTheme="majorHAnsi"/>
          <w:sz w:val="27"/>
          <w:szCs w:val="27"/>
          <w:lang w:val="en-GB"/>
        </w:rPr>
        <w:t>‘</w:t>
      </w:r>
      <w:r w:rsidRPr="00132D0A">
        <w:rPr>
          <w:rFonts w:asciiTheme="majorHAnsi" w:hAnsiTheme="majorHAnsi"/>
          <w:sz w:val="27"/>
          <w:szCs w:val="27"/>
          <w:lang w:val="en-GB"/>
        </w:rPr>
        <w:t>For God and Freedom</w:t>
      </w:r>
      <w:r w:rsidR="004247D1" w:rsidRPr="00132D0A">
        <w:rPr>
          <w:rFonts w:asciiTheme="majorHAnsi" w:hAnsiTheme="majorHAnsi"/>
          <w:sz w:val="27"/>
          <w:szCs w:val="27"/>
          <w:lang w:val="en-GB"/>
        </w:rPr>
        <w:t>’</w:t>
      </w:r>
      <w:r w:rsidRPr="00132D0A">
        <w:rPr>
          <w:rFonts w:asciiTheme="majorHAnsi" w:hAnsiTheme="majorHAnsi"/>
          <w:sz w:val="27"/>
          <w:szCs w:val="27"/>
          <w:lang w:val="en-GB"/>
        </w:rPr>
        <w:t>.</w:t>
      </w:r>
      <w:r w:rsidR="009E6053" w:rsidRPr="00132D0A">
        <w:rPr>
          <w:rStyle w:val="Sluttnotereferanse"/>
          <w:rFonts w:asciiTheme="majorHAnsi" w:hAnsiTheme="majorHAnsi"/>
          <w:sz w:val="27"/>
          <w:szCs w:val="27"/>
          <w:lang w:val="en-GB"/>
        </w:rPr>
        <w:endnoteReference w:id="99"/>
      </w:r>
    </w:p>
    <w:p w14:paraId="3595FE58" w14:textId="3B122919" w:rsidR="008021CD" w:rsidRPr="00132D0A" w:rsidRDefault="008021CD" w:rsidP="008021CD">
      <w:pPr>
        <w:ind w:firstLine="567"/>
        <w:rPr>
          <w:rFonts w:asciiTheme="majorHAnsi" w:hAnsiTheme="majorHAnsi"/>
          <w:sz w:val="27"/>
          <w:szCs w:val="27"/>
          <w:lang w:val="en-GB"/>
        </w:rPr>
      </w:pPr>
      <w:r w:rsidRPr="00132D0A">
        <w:rPr>
          <w:rFonts w:asciiTheme="majorHAnsi" w:hAnsiTheme="majorHAnsi"/>
          <w:sz w:val="27"/>
          <w:szCs w:val="27"/>
          <w:lang w:val="en-GB"/>
        </w:rPr>
        <w:t xml:space="preserve">They seem like anti-capitalists, with their declared aim of plundering the rich and sharing out the booty. </w:t>
      </w:r>
      <w:r w:rsidR="00BF3FCA" w:rsidRPr="00132D0A">
        <w:rPr>
          <w:rFonts w:asciiTheme="majorHAnsi" w:hAnsiTheme="majorHAnsi"/>
          <w:sz w:val="27"/>
          <w:szCs w:val="27"/>
          <w:lang w:val="en-GB"/>
        </w:rPr>
        <w:t xml:space="preserve">They are also </w:t>
      </w:r>
      <w:r w:rsidR="006F5C1B" w:rsidRPr="00132D0A">
        <w:rPr>
          <w:rFonts w:asciiTheme="majorHAnsi" w:hAnsiTheme="majorHAnsi"/>
          <w:sz w:val="27"/>
          <w:szCs w:val="27"/>
          <w:lang w:val="en-GB"/>
        </w:rPr>
        <w:t>resolutely</w:t>
      </w:r>
      <w:r w:rsidR="00BF3FCA" w:rsidRPr="00132D0A">
        <w:rPr>
          <w:rFonts w:asciiTheme="majorHAnsi" w:hAnsiTheme="majorHAnsi"/>
          <w:sz w:val="27"/>
          <w:szCs w:val="27"/>
          <w:lang w:val="en-GB"/>
        </w:rPr>
        <w:t xml:space="preserve"> </w:t>
      </w:r>
      <w:r w:rsidR="006F5C1B" w:rsidRPr="00132D0A">
        <w:rPr>
          <w:rFonts w:asciiTheme="majorHAnsi" w:hAnsiTheme="majorHAnsi"/>
          <w:sz w:val="27"/>
          <w:szCs w:val="27"/>
          <w:lang w:val="en-GB"/>
        </w:rPr>
        <w:t>opposed to</w:t>
      </w:r>
      <w:r w:rsidR="00BF3FCA" w:rsidRPr="00132D0A">
        <w:rPr>
          <w:rFonts w:asciiTheme="majorHAnsi" w:hAnsiTheme="majorHAnsi"/>
          <w:sz w:val="27"/>
          <w:szCs w:val="27"/>
          <w:lang w:val="en-GB"/>
        </w:rPr>
        <w:t xml:space="preserve"> church, monarchy and anything else that smacks of authority. They themselves practice direct democracy, which is organized through a council formed of representatives from the </w:t>
      </w:r>
      <w:r w:rsidR="00CA4E6E" w:rsidRPr="00132D0A">
        <w:rPr>
          <w:rFonts w:asciiTheme="majorHAnsi" w:hAnsiTheme="majorHAnsi"/>
          <w:sz w:val="27"/>
          <w:szCs w:val="27"/>
          <w:lang w:val="en-GB"/>
        </w:rPr>
        <w:t>different</w:t>
      </w:r>
      <w:r w:rsidR="00BF3FCA" w:rsidRPr="00132D0A">
        <w:rPr>
          <w:rFonts w:asciiTheme="majorHAnsi" w:hAnsiTheme="majorHAnsi"/>
          <w:sz w:val="27"/>
          <w:szCs w:val="27"/>
          <w:lang w:val="en-GB"/>
        </w:rPr>
        <w:t xml:space="preserve"> pirate groups. Anybody who tries to accumulate personal power or thwart the will of </w:t>
      </w:r>
      <w:r w:rsidR="00D7377D" w:rsidRPr="00132D0A">
        <w:rPr>
          <w:rFonts w:asciiTheme="majorHAnsi" w:hAnsiTheme="majorHAnsi"/>
          <w:sz w:val="27"/>
          <w:szCs w:val="27"/>
          <w:lang w:val="en-GB"/>
        </w:rPr>
        <w:t>his own</w:t>
      </w:r>
      <w:r w:rsidR="00BF3FCA" w:rsidRPr="00132D0A">
        <w:rPr>
          <w:rFonts w:asciiTheme="majorHAnsi" w:hAnsiTheme="majorHAnsi"/>
          <w:sz w:val="27"/>
          <w:szCs w:val="27"/>
          <w:lang w:val="en-GB"/>
        </w:rPr>
        <w:t xml:space="preserve"> voters may be recalled with immediate effect. </w:t>
      </w:r>
      <w:r w:rsidR="00D7377D" w:rsidRPr="00132D0A">
        <w:rPr>
          <w:rFonts w:asciiTheme="majorHAnsi" w:hAnsiTheme="majorHAnsi"/>
          <w:sz w:val="27"/>
          <w:szCs w:val="27"/>
          <w:lang w:val="en-GB"/>
        </w:rPr>
        <w:t>T</w:t>
      </w:r>
      <w:r w:rsidR="00FD7F9C" w:rsidRPr="00132D0A">
        <w:rPr>
          <w:rFonts w:asciiTheme="majorHAnsi" w:hAnsiTheme="majorHAnsi"/>
          <w:sz w:val="27"/>
          <w:szCs w:val="27"/>
          <w:lang w:val="en-GB"/>
        </w:rPr>
        <w:t>he island</w:t>
      </w:r>
      <w:r w:rsidR="00D7377D" w:rsidRPr="00132D0A">
        <w:rPr>
          <w:rFonts w:asciiTheme="majorHAnsi" w:hAnsiTheme="majorHAnsi"/>
          <w:sz w:val="27"/>
          <w:szCs w:val="27"/>
          <w:lang w:val="en-GB"/>
        </w:rPr>
        <w:t xml:space="preserve"> is also a cashless economy</w:t>
      </w:r>
      <w:r w:rsidR="00BF3FCA" w:rsidRPr="00132D0A">
        <w:rPr>
          <w:rFonts w:asciiTheme="majorHAnsi" w:hAnsiTheme="majorHAnsi"/>
          <w:sz w:val="27"/>
          <w:szCs w:val="27"/>
          <w:lang w:val="en-GB"/>
        </w:rPr>
        <w:t xml:space="preserve">, and all agricultural activity is carried out collectively. The booty from the pirate expeditions is shared out equally, and the local population is also </w:t>
      </w:r>
      <w:r w:rsidR="00CA4E6E" w:rsidRPr="00132D0A">
        <w:rPr>
          <w:rFonts w:asciiTheme="majorHAnsi" w:hAnsiTheme="majorHAnsi"/>
          <w:sz w:val="27"/>
          <w:szCs w:val="27"/>
          <w:lang w:val="en-GB"/>
        </w:rPr>
        <w:t>taken care of</w:t>
      </w:r>
      <w:r w:rsidR="00BF3FCA" w:rsidRPr="00132D0A">
        <w:rPr>
          <w:rFonts w:asciiTheme="majorHAnsi" w:hAnsiTheme="majorHAnsi"/>
          <w:sz w:val="27"/>
          <w:szCs w:val="27"/>
          <w:lang w:val="en-GB"/>
        </w:rPr>
        <w:t>.</w:t>
      </w:r>
    </w:p>
    <w:p w14:paraId="33273EBF" w14:textId="7E1C879B" w:rsidR="00BF3FCA" w:rsidRPr="00132D0A" w:rsidRDefault="00BF3FCA" w:rsidP="008021CD">
      <w:pPr>
        <w:ind w:firstLine="567"/>
        <w:rPr>
          <w:rFonts w:asciiTheme="majorHAnsi" w:hAnsiTheme="majorHAnsi"/>
          <w:sz w:val="27"/>
          <w:szCs w:val="27"/>
          <w:lang w:val="en-GB"/>
        </w:rPr>
      </w:pPr>
      <w:r w:rsidRPr="00132D0A">
        <w:rPr>
          <w:rFonts w:asciiTheme="majorHAnsi" w:hAnsiTheme="majorHAnsi"/>
          <w:sz w:val="27"/>
          <w:szCs w:val="27"/>
          <w:lang w:val="en-GB"/>
        </w:rPr>
        <w:t>Unlike other pirate</w:t>
      </w:r>
      <w:r w:rsidR="007C60BC" w:rsidRPr="00132D0A">
        <w:rPr>
          <w:rFonts w:asciiTheme="majorHAnsi" w:hAnsiTheme="majorHAnsi"/>
          <w:sz w:val="27"/>
          <w:szCs w:val="27"/>
          <w:lang w:val="en-GB"/>
        </w:rPr>
        <w:t xml:space="preserve"> </w:t>
      </w:r>
      <w:r w:rsidRPr="00132D0A">
        <w:rPr>
          <w:rFonts w:asciiTheme="majorHAnsi" w:hAnsiTheme="majorHAnsi"/>
          <w:sz w:val="27"/>
          <w:szCs w:val="27"/>
          <w:lang w:val="en-GB"/>
        </w:rPr>
        <w:t>s</w:t>
      </w:r>
      <w:r w:rsidR="007C60BC" w:rsidRPr="00132D0A">
        <w:rPr>
          <w:rFonts w:asciiTheme="majorHAnsi" w:hAnsiTheme="majorHAnsi"/>
          <w:sz w:val="27"/>
          <w:szCs w:val="27"/>
          <w:lang w:val="en-GB"/>
        </w:rPr>
        <w:t>hips, the ones</w:t>
      </w:r>
      <w:r w:rsidRPr="00132D0A">
        <w:rPr>
          <w:rFonts w:asciiTheme="majorHAnsi" w:hAnsiTheme="majorHAnsi"/>
          <w:sz w:val="27"/>
          <w:szCs w:val="27"/>
          <w:lang w:val="en-GB"/>
        </w:rPr>
        <w:t xml:space="preserve"> from Libertatia sail under a white flag. When they capture one of the many slave ships crossing the oceans in those days,</w:t>
      </w:r>
      <w:r w:rsidR="007C60BC" w:rsidRPr="00132D0A">
        <w:rPr>
          <w:rFonts w:asciiTheme="majorHAnsi" w:hAnsiTheme="majorHAnsi"/>
          <w:sz w:val="27"/>
          <w:szCs w:val="27"/>
          <w:lang w:val="en-GB"/>
        </w:rPr>
        <w:t xml:space="preserve"> they</w:t>
      </w:r>
      <w:r w:rsidRPr="00132D0A">
        <w:rPr>
          <w:rFonts w:asciiTheme="majorHAnsi" w:hAnsiTheme="majorHAnsi"/>
          <w:sz w:val="27"/>
          <w:szCs w:val="27"/>
          <w:lang w:val="en-GB"/>
        </w:rPr>
        <w:t xml:space="preserve"> </w:t>
      </w:r>
      <w:r w:rsidR="007C60BC" w:rsidRPr="00132D0A">
        <w:rPr>
          <w:rFonts w:asciiTheme="majorHAnsi" w:hAnsiTheme="majorHAnsi"/>
          <w:sz w:val="27"/>
          <w:szCs w:val="27"/>
          <w:lang w:val="en-GB"/>
        </w:rPr>
        <w:t xml:space="preserve">immediately set free </w:t>
      </w:r>
      <w:r w:rsidRPr="00132D0A">
        <w:rPr>
          <w:rFonts w:asciiTheme="majorHAnsi" w:hAnsiTheme="majorHAnsi"/>
          <w:sz w:val="27"/>
          <w:szCs w:val="27"/>
          <w:lang w:val="en-GB"/>
        </w:rPr>
        <w:t>the prisoners</w:t>
      </w:r>
      <w:r w:rsidR="007C60BC" w:rsidRPr="00132D0A">
        <w:rPr>
          <w:rFonts w:asciiTheme="majorHAnsi" w:hAnsiTheme="majorHAnsi"/>
          <w:sz w:val="27"/>
          <w:szCs w:val="27"/>
          <w:lang w:val="en-GB"/>
        </w:rPr>
        <w:t>, who</w:t>
      </w:r>
      <w:r w:rsidRPr="00132D0A">
        <w:rPr>
          <w:rFonts w:asciiTheme="majorHAnsi" w:hAnsiTheme="majorHAnsi"/>
          <w:sz w:val="27"/>
          <w:szCs w:val="27"/>
          <w:lang w:val="en-GB"/>
        </w:rPr>
        <w:t xml:space="preserve"> are also offered the opportunity to live on </w:t>
      </w:r>
      <w:r w:rsidR="00FD7F9C" w:rsidRPr="00132D0A">
        <w:rPr>
          <w:rFonts w:asciiTheme="majorHAnsi" w:hAnsiTheme="majorHAnsi"/>
          <w:sz w:val="27"/>
          <w:szCs w:val="27"/>
          <w:lang w:val="en-GB"/>
        </w:rPr>
        <w:t xml:space="preserve">Ile </w:t>
      </w:r>
      <w:r w:rsidR="007C60BC" w:rsidRPr="00132D0A">
        <w:rPr>
          <w:rFonts w:asciiTheme="majorHAnsi" w:hAnsiTheme="majorHAnsi"/>
          <w:sz w:val="27"/>
          <w:szCs w:val="27"/>
          <w:lang w:val="en-GB"/>
        </w:rPr>
        <w:t>Sainte-Marie</w:t>
      </w:r>
      <w:r w:rsidRPr="00132D0A">
        <w:rPr>
          <w:rFonts w:asciiTheme="majorHAnsi" w:hAnsiTheme="majorHAnsi"/>
          <w:sz w:val="27"/>
          <w:szCs w:val="27"/>
          <w:lang w:val="en-GB"/>
        </w:rPr>
        <w:t xml:space="preserve"> and </w:t>
      </w:r>
      <w:r w:rsidR="00FD7F9C" w:rsidRPr="00132D0A">
        <w:rPr>
          <w:rFonts w:asciiTheme="majorHAnsi" w:hAnsiTheme="majorHAnsi"/>
          <w:sz w:val="27"/>
          <w:szCs w:val="27"/>
          <w:lang w:val="en-GB"/>
        </w:rPr>
        <w:t xml:space="preserve">to </w:t>
      </w:r>
      <w:r w:rsidRPr="00132D0A">
        <w:rPr>
          <w:rFonts w:asciiTheme="majorHAnsi" w:hAnsiTheme="majorHAnsi"/>
          <w:sz w:val="27"/>
          <w:szCs w:val="27"/>
          <w:lang w:val="en-GB"/>
        </w:rPr>
        <w:t xml:space="preserve">share in the </w:t>
      </w:r>
      <w:r w:rsidR="00D7377D" w:rsidRPr="00132D0A">
        <w:rPr>
          <w:rFonts w:asciiTheme="majorHAnsi" w:hAnsiTheme="majorHAnsi"/>
          <w:sz w:val="27"/>
          <w:szCs w:val="27"/>
          <w:lang w:val="en-GB"/>
        </w:rPr>
        <w:t>piracy</w:t>
      </w:r>
      <w:r w:rsidRPr="00132D0A">
        <w:rPr>
          <w:rFonts w:asciiTheme="majorHAnsi" w:hAnsiTheme="majorHAnsi"/>
          <w:sz w:val="27"/>
          <w:szCs w:val="27"/>
          <w:lang w:val="en-GB"/>
        </w:rPr>
        <w:t xml:space="preserve">. The </w:t>
      </w:r>
      <w:r w:rsidR="00D7377D" w:rsidRPr="00132D0A">
        <w:rPr>
          <w:rFonts w:asciiTheme="majorHAnsi" w:hAnsiTheme="majorHAnsi"/>
          <w:sz w:val="27"/>
          <w:szCs w:val="27"/>
          <w:lang w:val="en-GB"/>
        </w:rPr>
        <w:t>resulting</w:t>
      </w:r>
      <w:r w:rsidRPr="00132D0A">
        <w:rPr>
          <w:rFonts w:asciiTheme="majorHAnsi" w:hAnsiTheme="majorHAnsi"/>
          <w:sz w:val="27"/>
          <w:szCs w:val="27"/>
          <w:lang w:val="en-GB"/>
        </w:rPr>
        <w:t xml:space="preserve"> </w:t>
      </w:r>
      <w:r w:rsidR="00FD7F9C" w:rsidRPr="00132D0A">
        <w:rPr>
          <w:rFonts w:asciiTheme="majorHAnsi" w:hAnsiTheme="majorHAnsi"/>
          <w:sz w:val="27"/>
          <w:szCs w:val="27"/>
          <w:lang w:val="en-GB"/>
        </w:rPr>
        <w:t>ethnic mix</w:t>
      </w:r>
      <w:r w:rsidRPr="00132D0A">
        <w:rPr>
          <w:rFonts w:asciiTheme="majorHAnsi" w:hAnsiTheme="majorHAnsi"/>
          <w:sz w:val="27"/>
          <w:szCs w:val="27"/>
          <w:lang w:val="en-GB"/>
        </w:rPr>
        <w:t xml:space="preserve"> </w:t>
      </w:r>
      <w:r w:rsidR="00C70ADD" w:rsidRPr="00132D0A">
        <w:rPr>
          <w:rFonts w:asciiTheme="majorHAnsi" w:hAnsiTheme="majorHAnsi"/>
          <w:sz w:val="27"/>
          <w:szCs w:val="27"/>
          <w:lang w:val="en-GB"/>
        </w:rPr>
        <w:t xml:space="preserve">eventually </w:t>
      </w:r>
      <w:r w:rsidR="00D7377D" w:rsidRPr="00132D0A">
        <w:rPr>
          <w:rFonts w:asciiTheme="majorHAnsi" w:hAnsiTheme="majorHAnsi"/>
          <w:sz w:val="27"/>
          <w:szCs w:val="27"/>
          <w:lang w:val="en-GB"/>
        </w:rPr>
        <w:t>gives rise to</w:t>
      </w:r>
      <w:r w:rsidR="00C70ADD" w:rsidRPr="00132D0A">
        <w:rPr>
          <w:rFonts w:asciiTheme="majorHAnsi" w:hAnsiTheme="majorHAnsi"/>
          <w:sz w:val="27"/>
          <w:szCs w:val="27"/>
          <w:lang w:val="en-GB"/>
        </w:rPr>
        <w:t xml:space="preserve"> a </w:t>
      </w:r>
      <w:r w:rsidR="007C60BC" w:rsidRPr="00132D0A">
        <w:rPr>
          <w:rFonts w:asciiTheme="majorHAnsi" w:hAnsiTheme="majorHAnsi"/>
          <w:sz w:val="27"/>
          <w:szCs w:val="27"/>
          <w:lang w:val="en-GB"/>
        </w:rPr>
        <w:t>unique dialect</w:t>
      </w:r>
      <w:r w:rsidR="00C70ADD" w:rsidRPr="00132D0A">
        <w:rPr>
          <w:rFonts w:asciiTheme="majorHAnsi" w:hAnsiTheme="majorHAnsi"/>
          <w:sz w:val="27"/>
          <w:szCs w:val="27"/>
          <w:lang w:val="en-GB"/>
        </w:rPr>
        <w:t xml:space="preserve"> that steadily becomes more incomprehensible </w:t>
      </w:r>
      <w:r w:rsidR="00FD7F9C" w:rsidRPr="00132D0A">
        <w:rPr>
          <w:rFonts w:asciiTheme="majorHAnsi" w:hAnsiTheme="majorHAnsi"/>
          <w:sz w:val="27"/>
          <w:szCs w:val="27"/>
          <w:lang w:val="en-GB"/>
        </w:rPr>
        <w:t>to</w:t>
      </w:r>
      <w:r w:rsidR="00C70ADD" w:rsidRPr="00132D0A">
        <w:rPr>
          <w:rFonts w:asciiTheme="majorHAnsi" w:hAnsiTheme="majorHAnsi"/>
          <w:sz w:val="27"/>
          <w:szCs w:val="27"/>
          <w:lang w:val="en-GB"/>
        </w:rPr>
        <w:t xml:space="preserve"> anybody </w:t>
      </w:r>
      <w:r w:rsidR="00FD7F9C" w:rsidRPr="00132D0A">
        <w:rPr>
          <w:rFonts w:asciiTheme="majorHAnsi" w:hAnsiTheme="majorHAnsi"/>
          <w:sz w:val="27"/>
          <w:szCs w:val="27"/>
          <w:lang w:val="en-GB"/>
        </w:rPr>
        <w:t>but</w:t>
      </w:r>
      <w:r w:rsidR="00C70ADD" w:rsidRPr="00132D0A">
        <w:rPr>
          <w:rFonts w:asciiTheme="majorHAnsi" w:hAnsiTheme="majorHAnsi"/>
          <w:sz w:val="27"/>
          <w:szCs w:val="27"/>
          <w:lang w:val="en-GB"/>
        </w:rPr>
        <w:t xml:space="preserve"> the</w:t>
      </w:r>
      <w:r w:rsidR="00FD7F9C" w:rsidRPr="00132D0A">
        <w:rPr>
          <w:rFonts w:asciiTheme="majorHAnsi" w:hAnsiTheme="majorHAnsi"/>
          <w:sz w:val="27"/>
          <w:szCs w:val="27"/>
          <w:lang w:val="en-GB"/>
        </w:rPr>
        <w:t xml:space="preserve"> island’s own</w:t>
      </w:r>
      <w:r w:rsidR="00C70ADD" w:rsidRPr="00132D0A">
        <w:rPr>
          <w:rFonts w:asciiTheme="majorHAnsi" w:hAnsiTheme="majorHAnsi"/>
          <w:sz w:val="27"/>
          <w:szCs w:val="27"/>
          <w:lang w:val="en-GB"/>
        </w:rPr>
        <w:t xml:space="preserve"> inhabitants. This </w:t>
      </w:r>
      <w:r w:rsidR="00FD7F9C" w:rsidRPr="00132D0A">
        <w:rPr>
          <w:rFonts w:asciiTheme="majorHAnsi" w:hAnsiTheme="majorHAnsi"/>
          <w:sz w:val="27"/>
          <w:szCs w:val="27"/>
          <w:lang w:val="en-GB"/>
        </w:rPr>
        <w:t>helps strengthen</w:t>
      </w:r>
      <w:r w:rsidR="00C70ADD" w:rsidRPr="00132D0A">
        <w:rPr>
          <w:rFonts w:asciiTheme="majorHAnsi" w:hAnsiTheme="majorHAnsi"/>
          <w:sz w:val="27"/>
          <w:szCs w:val="27"/>
          <w:lang w:val="en-GB"/>
        </w:rPr>
        <w:t xml:space="preserve"> the sense of fellowship.</w:t>
      </w:r>
    </w:p>
    <w:p w14:paraId="7DDA3AD1" w14:textId="278B3793" w:rsidR="00C70ADD" w:rsidRPr="00132D0A" w:rsidRDefault="00FD7F9C" w:rsidP="008021CD">
      <w:pPr>
        <w:ind w:firstLine="567"/>
        <w:rPr>
          <w:rFonts w:asciiTheme="majorHAnsi" w:hAnsiTheme="majorHAnsi"/>
          <w:sz w:val="27"/>
          <w:szCs w:val="27"/>
          <w:lang w:val="en-GB"/>
        </w:rPr>
      </w:pPr>
      <w:r w:rsidRPr="00132D0A">
        <w:rPr>
          <w:rFonts w:asciiTheme="majorHAnsi" w:hAnsiTheme="majorHAnsi"/>
          <w:sz w:val="27"/>
          <w:szCs w:val="27"/>
          <w:lang w:val="en-GB"/>
        </w:rPr>
        <w:t>So it seems</w:t>
      </w:r>
      <w:r w:rsidR="00C70ADD" w:rsidRPr="00132D0A">
        <w:rPr>
          <w:rFonts w:asciiTheme="majorHAnsi" w:hAnsiTheme="majorHAnsi"/>
          <w:sz w:val="27"/>
          <w:szCs w:val="27"/>
          <w:lang w:val="en-GB"/>
        </w:rPr>
        <w:t xml:space="preserve"> there must have been other reasons why the community of Libertatia nonetheless </w:t>
      </w:r>
      <w:r w:rsidRPr="00132D0A">
        <w:rPr>
          <w:rFonts w:asciiTheme="majorHAnsi" w:hAnsiTheme="majorHAnsi"/>
          <w:sz w:val="27"/>
          <w:szCs w:val="27"/>
          <w:lang w:val="en-GB"/>
        </w:rPr>
        <w:t>ground to a halt</w:t>
      </w:r>
      <w:r w:rsidR="00C70ADD" w:rsidRPr="00132D0A">
        <w:rPr>
          <w:rFonts w:asciiTheme="majorHAnsi" w:hAnsiTheme="majorHAnsi"/>
          <w:sz w:val="27"/>
          <w:szCs w:val="27"/>
          <w:lang w:val="en-GB"/>
        </w:rPr>
        <w:t xml:space="preserve"> after just twenty-five years. Perhaps the loot from piracy dried up after England and other European countries sent warships to the area – or perhaps the whole thing was just one great fib. Because </w:t>
      </w:r>
      <w:r w:rsidR="00B2112E" w:rsidRPr="00132D0A">
        <w:rPr>
          <w:rFonts w:asciiTheme="majorHAnsi" w:hAnsiTheme="majorHAnsi"/>
          <w:sz w:val="27"/>
          <w:szCs w:val="27"/>
          <w:lang w:val="en-GB"/>
        </w:rPr>
        <w:t>in all honesty,</w:t>
      </w:r>
      <w:r w:rsidR="00C70ADD" w:rsidRPr="00132D0A">
        <w:rPr>
          <w:rFonts w:asciiTheme="majorHAnsi" w:hAnsiTheme="majorHAnsi"/>
          <w:sz w:val="27"/>
          <w:szCs w:val="27"/>
          <w:lang w:val="en-GB"/>
        </w:rPr>
        <w:t xml:space="preserve"> nobody can </w:t>
      </w:r>
      <w:r w:rsidR="00B2112E" w:rsidRPr="00132D0A">
        <w:rPr>
          <w:rFonts w:asciiTheme="majorHAnsi" w:hAnsiTheme="majorHAnsi"/>
          <w:sz w:val="27"/>
          <w:szCs w:val="27"/>
          <w:lang w:val="en-GB"/>
        </w:rPr>
        <w:t>say for a</w:t>
      </w:r>
      <w:r w:rsidR="00C70ADD" w:rsidRPr="00132D0A">
        <w:rPr>
          <w:rFonts w:asciiTheme="majorHAnsi" w:hAnsiTheme="majorHAnsi"/>
          <w:sz w:val="27"/>
          <w:szCs w:val="27"/>
          <w:lang w:val="en-GB"/>
        </w:rPr>
        <w:t xml:space="preserve"> fact that Libertatia ever existed.  </w:t>
      </w:r>
      <w:r w:rsidR="009E6053" w:rsidRPr="00132D0A">
        <w:rPr>
          <w:rFonts w:asciiTheme="majorHAnsi" w:hAnsiTheme="majorHAnsi"/>
          <w:sz w:val="27"/>
          <w:szCs w:val="27"/>
          <w:lang w:val="en-GB"/>
        </w:rPr>
        <w:t>Written sources, so abundant in the wake of more authoritarian societies, are nowhere to be found.</w:t>
      </w:r>
    </w:p>
    <w:p w14:paraId="535B3612" w14:textId="307D245B" w:rsidR="009E6053" w:rsidRPr="00132D0A" w:rsidRDefault="009E6053" w:rsidP="008021CD">
      <w:pPr>
        <w:ind w:firstLine="567"/>
        <w:rPr>
          <w:rFonts w:asciiTheme="majorHAnsi" w:hAnsiTheme="majorHAnsi"/>
          <w:sz w:val="27"/>
          <w:szCs w:val="27"/>
          <w:lang w:val="en-GB"/>
        </w:rPr>
      </w:pPr>
      <w:r w:rsidRPr="00132D0A">
        <w:rPr>
          <w:rFonts w:asciiTheme="majorHAnsi" w:hAnsiTheme="majorHAnsi"/>
          <w:sz w:val="27"/>
          <w:szCs w:val="27"/>
          <w:lang w:val="en-GB"/>
        </w:rPr>
        <w:t xml:space="preserve">From the mid-1700s, </w:t>
      </w:r>
      <w:r w:rsidR="00FD7F9C" w:rsidRPr="00132D0A">
        <w:rPr>
          <w:rFonts w:asciiTheme="majorHAnsi" w:hAnsiTheme="majorHAnsi"/>
          <w:sz w:val="27"/>
          <w:szCs w:val="27"/>
          <w:lang w:val="en-GB"/>
        </w:rPr>
        <w:t xml:space="preserve">Ile </w:t>
      </w:r>
      <w:r w:rsidRPr="00132D0A">
        <w:rPr>
          <w:rFonts w:asciiTheme="majorHAnsi" w:hAnsiTheme="majorHAnsi"/>
          <w:sz w:val="27"/>
          <w:szCs w:val="27"/>
          <w:lang w:val="en-GB"/>
        </w:rPr>
        <w:t xml:space="preserve">Sainte-Marie became more or less French. And the story </w:t>
      </w:r>
      <w:r w:rsidR="00FD7F9C" w:rsidRPr="00132D0A">
        <w:rPr>
          <w:rFonts w:asciiTheme="majorHAnsi" w:hAnsiTheme="majorHAnsi"/>
          <w:sz w:val="27"/>
          <w:szCs w:val="27"/>
          <w:lang w:val="en-GB"/>
        </w:rPr>
        <w:t>behind this is also poorly documented</w:t>
      </w:r>
      <w:r w:rsidRPr="00132D0A">
        <w:rPr>
          <w:rFonts w:asciiTheme="majorHAnsi" w:hAnsiTheme="majorHAnsi"/>
          <w:sz w:val="27"/>
          <w:szCs w:val="27"/>
          <w:lang w:val="en-GB"/>
        </w:rPr>
        <w:t xml:space="preserve">. It is said that it all </w:t>
      </w:r>
      <w:r w:rsidR="00FD7F9C" w:rsidRPr="00132D0A">
        <w:rPr>
          <w:rFonts w:asciiTheme="majorHAnsi" w:hAnsiTheme="majorHAnsi"/>
          <w:sz w:val="27"/>
          <w:szCs w:val="27"/>
          <w:lang w:val="en-GB"/>
        </w:rPr>
        <w:t>started</w:t>
      </w:r>
      <w:r w:rsidRPr="00132D0A">
        <w:rPr>
          <w:rFonts w:asciiTheme="majorHAnsi" w:hAnsiTheme="majorHAnsi"/>
          <w:sz w:val="27"/>
          <w:szCs w:val="27"/>
          <w:lang w:val="en-GB"/>
        </w:rPr>
        <w:t xml:space="preserve"> with the</w:t>
      </w:r>
      <w:r w:rsidR="00C971FA" w:rsidRPr="00132D0A">
        <w:rPr>
          <w:rFonts w:asciiTheme="majorHAnsi" w:hAnsiTheme="majorHAnsi"/>
          <w:sz w:val="27"/>
          <w:szCs w:val="27"/>
          <w:lang w:val="en-GB"/>
        </w:rPr>
        <w:t xml:space="preserve"> French officer, Jean-Onésime Filét.</w:t>
      </w:r>
      <w:r w:rsidRPr="00132D0A">
        <w:rPr>
          <w:rFonts w:asciiTheme="majorHAnsi" w:hAnsiTheme="majorHAnsi"/>
          <w:sz w:val="27"/>
          <w:szCs w:val="27"/>
          <w:lang w:val="en-GB"/>
        </w:rPr>
        <w:t xml:space="preserve"> </w:t>
      </w:r>
      <w:r w:rsidR="00C971FA" w:rsidRPr="00132D0A">
        <w:rPr>
          <w:rFonts w:asciiTheme="majorHAnsi" w:hAnsiTheme="majorHAnsi"/>
          <w:sz w:val="27"/>
          <w:szCs w:val="27"/>
          <w:lang w:val="en-GB"/>
        </w:rPr>
        <w:t>Fl</w:t>
      </w:r>
      <w:r w:rsidRPr="00132D0A">
        <w:rPr>
          <w:rFonts w:asciiTheme="majorHAnsi" w:hAnsiTheme="majorHAnsi"/>
          <w:sz w:val="27"/>
          <w:szCs w:val="27"/>
          <w:lang w:val="en-GB"/>
        </w:rPr>
        <w:t xml:space="preserve">eeing punishment for </w:t>
      </w:r>
      <w:r w:rsidR="00C971FA" w:rsidRPr="00132D0A">
        <w:rPr>
          <w:rFonts w:asciiTheme="majorHAnsi" w:hAnsiTheme="majorHAnsi"/>
          <w:sz w:val="27"/>
          <w:szCs w:val="27"/>
          <w:lang w:val="en-GB"/>
        </w:rPr>
        <w:t>an adulterous relationship</w:t>
      </w:r>
      <w:r w:rsidRPr="00132D0A">
        <w:rPr>
          <w:rFonts w:asciiTheme="majorHAnsi" w:hAnsiTheme="majorHAnsi"/>
          <w:sz w:val="27"/>
          <w:szCs w:val="27"/>
          <w:lang w:val="en-GB"/>
        </w:rPr>
        <w:t xml:space="preserve"> on the Island of Réunion</w:t>
      </w:r>
      <w:r w:rsidR="007C60BC" w:rsidRPr="00132D0A">
        <w:rPr>
          <w:rFonts w:asciiTheme="majorHAnsi" w:hAnsiTheme="majorHAnsi"/>
          <w:sz w:val="27"/>
          <w:szCs w:val="27"/>
          <w:lang w:val="en-GB"/>
        </w:rPr>
        <w:t>,</w:t>
      </w:r>
      <w:r w:rsidRPr="00132D0A">
        <w:rPr>
          <w:rFonts w:asciiTheme="majorHAnsi" w:hAnsiTheme="majorHAnsi"/>
          <w:sz w:val="27"/>
          <w:szCs w:val="27"/>
          <w:lang w:val="en-GB"/>
        </w:rPr>
        <w:t xml:space="preserve"> a little further out in the Indian Ocean, </w:t>
      </w:r>
      <w:r w:rsidR="00C971FA" w:rsidRPr="00132D0A">
        <w:rPr>
          <w:rFonts w:asciiTheme="majorHAnsi" w:hAnsiTheme="majorHAnsi"/>
          <w:sz w:val="27"/>
          <w:szCs w:val="27"/>
          <w:lang w:val="en-GB"/>
        </w:rPr>
        <w:t>he</w:t>
      </w:r>
      <w:r w:rsidRPr="00132D0A">
        <w:rPr>
          <w:rFonts w:asciiTheme="majorHAnsi" w:hAnsiTheme="majorHAnsi"/>
          <w:sz w:val="27"/>
          <w:szCs w:val="27"/>
          <w:lang w:val="en-GB"/>
        </w:rPr>
        <w:t xml:space="preserve"> </w:t>
      </w:r>
      <w:r w:rsidR="00C971FA" w:rsidRPr="00132D0A">
        <w:rPr>
          <w:rFonts w:asciiTheme="majorHAnsi" w:hAnsiTheme="majorHAnsi"/>
          <w:sz w:val="27"/>
          <w:szCs w:val="27"/>
          <w:lang w:val="en-GB"/>
        </w:rPr>
        <w:t>was washed</w:t>
      </w:r>
      <w:r w:rsidRPr="00132D0A">
        <w:rPr>
          <w:rFonts w:asciiTheme="majorHAnsi" w:hAnsiTheme="majorHAnsi"/>
          <w:sz w:val="27"/>
          <w:szCs w:val="27"/>
          <w:lang w:val="en-GB"/>
        </w:rPr>
        <w:t xml:space="preserve"> ashore on </w:t>
      </w:r>
      <w:r w:rsidR="00FD7F9C" w:rsidRPr="00132D0A">
        <w:rPr>
          <w:rFonts w:asciiTheme="majorHAnsi" w:hAnsiTheme="majorHAnsi"/>
          <w:sz w:val="27"/>
          <w:szCs w:val="27"/>
          <w:lang w:val="en-GB"/>
        </w:rPr>
        <w:t xml:space="preserve">Ile </w:t>
      </w:r>
      <w:r w:rsidRPr="00132D0A">
        <w:rPr>
          <w:rFonts w:asciiTheme="majorHAnsi" w:hAnsiTheme="majorHAnsi"/>
          <w:sz w:val="27"/>
          <w:szCs w:val="27"/>
          <w:lang w:val="en-GB"/>
        </w:rPr>
        <w:t>Sainte-Marie.</w:t>
      </w:r>
      <w:r w:rsidRPr="00132D0A">
        <w:rPr>
          <w:rStyle w:val="Sluttnotereferanse"/>
          <w:rFonts w:asciiTheme="majorHAnsi" w:hAnsiTheme="majorHAnsi"/>
          <w:sz w:val="27"/>
          <w:szCs w:val="27"/>
          <w:lang w:val="en-GB"/>
        </w:rPr>
        <w:endnoteReference w:id="100"/>
      </w:r>
      <w:r w:rsidR="00C971FA" w:rsidRPr="00132D0A">
        <w:rPr>
          <w:rFonts w:asciiTheme="majorHAnsi" w:hAnsiTheme="majorHAnsi"/>
          <w:sz w:val="27"/>
          <w:szCs w:val="27"/>
          <w:lang w:val="en-GB"/>
        </w:rPr>
        <w:t xml:space="preserve"> Here he was rescued by </w:t>
      </w:r>
      <w:r w:rsidR="007C60BC" w:rsidRPr="00132D0A">
        <w:rPr>
          <w:rFonts w:asciiTheme="majorHAnsi" w:hAnsiTheme="majorHAnsi"/>
          <w:sz w:val="27"/>
          <w:szCs w:val="27"/>
          <w:lang w:val="en-GB"/>
        </w:rPr>
        <w:t>none other</w:t>
      </w:r>
      <w:r w:rsidR="00C971FA" w:rsidRPr="00132D0A">
        <w:rPr>
          <w:rFonts w:asciiTheme="majorHAnsi" w:hAnsiTheme="majorHAnsi"/>
          <w:sz w:val="27"/>
          <w:szCs w:val="27"/>
          <w:lang w:val="en-GB"/>
        </w:rPr>
        <w:t xml:space="preserve"> than Princess Betia, the daughter of King Ratsimilaho, who was the son of a former British pirate. They got married and when the king died, the island was at once presented as a gift to Louis XV of France in July 1750.</w:t>
      </w:r>
    </w:p>
    <w:p w14:paraId="4914FF3F" w14:textId="6EA86F5B" w:rsidR="00C971FA" w:rsidRPr="00132D0A" w:rsidRDefault="00C971FA" w:rsidP="008021CD">
      <w:pPr>
        <w:ind w:firstLine="567"/>
        <w:rPr>
          <w:rFonts w:asciiTheme="majorHAnsi" w:hAnsiTheme="majorHAnsi"/>
          <w:sz w:val="27"/>
          <w:szCs w:val="27"/>
          <w:lang w:val="en-GB"/>
        </w:rPr>
      </w:pPr>
      <w:r w:rsidRPr="00132D0A">
        <w:rPr>
          <w:rFonts w:asciiTheme="majorHAnsi" w:hAnsiTheme="majorHAnsi"/>
          <w:sz w:val="27"/>
          <w:szCs w:val="27"/>
          <w:lang w:val="en-GB"/>
        </w:rPr>
        <w:t>The local population was angry and a couple of years later</w:t>
      </w:r>
      <w:r w:rsidR="007C60BC" w:rsidRPr="00132D0A">
        <w:rPr>
          <w:rFonts w:asciiTheme="majorHAnsi" w:hAnsiTheme="majorHAnsi"/>
          <w:sz w:val="27"/>
          <w:szCs w:val="27"/>
          <w:lang w:val="en-GB"/>
        </w:rPr>
        <w:t xml:space="preserve"> a rebellion ensued</w:t>
      </w:r>
      <w:r w:rsidRPr="00132D0A">
        <w:rPr>
          <w:rFonts w:asciiTheme="majorHAnsi" w:hAnsiTheme="majorHAnsi"/>
          <w:sz w:val="27"/>
          <w:szCs w:val="27"/>
          <w:lang w:val="en-GB"/>
        </w:rPr>
        <w:t xml:space="preserve">. Some of the French </w:t>
      </w:r>
      <w:r w:rsidR="00FD7F9C" w:rsidRPr="00132D0A">
        <w:rPr>
          <w:rFonts w:asciiTheme="majorHAnsi" w:hAnsiTheme="majorHAnsi"/>
          <w:sz w:val="27"/>
          <w:szCs w:val="27"/>
          <w:lang w:val="en-GB"/>
        </w:rPr>
        <w:t>settlers</w:t>
      </w:r>
      <w:r w:rsidRPr="00132D0A">
        <w:rPr>
          <w:rFonts w:asciiTheme="majorHAnsi" w:hAnsiTheme="majorHAnsi"/>
          <w:sz w:val="27"/>
          <w:szCs w:val="27"/>
          <w:lang w:val="en-GB"/>
        </w:rPr>
        <w:t xml:space="preserve"> were massacred and the locals regained control. We do not know what became of Jean-Onésime, but Princess Betia was exiled to Mauritius forever.</w:t>
      </w:r>
    </w:p>
    <w:p w14:paraId="1AEA400C" w14:textId="77777777" w:rsidR="00C971FA" w:rsidRPr="00132D0A" w:rsidRDefault="00C971FA" w:rsidP="008021CD">
      <w:pPr>
        <w:ind w:firstLine="567"/>
        <w:rPr>
          <w:rFonts w:asciiTheme="majorHAnsi" w:hAnsiTheme="majorHAnsi"/>
          <w:sz w:val="27"/>
          <w:szCs w:val="27"/>
          <w:lang w:val="en-GB"/>
        </w:rPr>
      </w:pPr>
    </w:p>
    <w:p w14:paraId="6D347B59" w14:textId="2ACE16FA" w:rsidR="00C971FA" w:rsidRPr="00132D0A" w:rsidRDefault="00C971FA" w:rsidP="00C971FA">
      <w:pPr>
        <w:rPr>
          <w:rFonts w:asciiTheme="majorHAnsi" w:hAnsiTheme="majorHAnsi"/>
          <w:sz w:val="27"/>
          <w:szCs w:val="27"/>
          <w:lang w:val="en-GB"/>
        </w:rPr>
      </w:pPr>
      <w:r w:rsidRPr="00132D0A">
        <w:rPr>
          <w:rFonts w:asciiTheme="majorHAnsi" w:hAnsiTheme="majorHAnsi"/>
          <w:sz w:val="27"/>
          <w:szCs w:val="27"/>
          <w:lang w:val="en-GB"/>
        </w:rPr>
        <w:t xml:space="preserve">France had had enough for the time being, but came back even stronger </w:t>
      </w:r>
      <w:r w:rsidR="009744DC" w:rsidRPr="00132D0A">
        <w:rPr>
          <w:rFonts w:asciiTheme="majorHAnsi" w:hAnsiTheme="majorHAnsi"/>
          <w:sz w:val="27"/>
          <w:szCs w:val="27"/>
          <w:lang w:val="en-GB"/>
        </w:rPr>
        <w:t xml:space="preserve">in 1818 </w:t>
      </w:r>
      <w:r w:rsidRPr="00132D0A">
        <w:rPr>
          <w:rFonts w:asciiTheme="majorHAnsi" w:hAnsiTheme="majorHAnsi"/>
          <w:sz w:val="27"/>
          <w:szCs w:val="27"/>
          <w:lang w:val="en-GB"/>
        </w:rPr>
        <w:t xml:space="preserve">with a large naval force. After a smooth re-conquest, the island was used as a penal colony. Beyond that, it would appear that the management of the territory was a half-hearted venture. There simply wasn’t </w:t>
      </w:r>
      <w:r w:rsidR="001A6EC8" w:rsidRPr="00132D0A">
        <w:rPr>
          <w:rFonts w:asciiTheme="majorHAnsi" w:hAnsiTheme="majorHAnsi"/>
          <w:sz w:val="27"/>
          <w:szCs w:val="27"/>
          <w:lang w:val="en-GB"/>
        </w:rPr>
        <w:t>much</w:t>
      </w:r>
      <w:r w:rsidRPr="00132D0A">
        <w:rPr>
          <w:rFonts w:asciiTheme="majorHAnsi" w:hAnsiTheme="majorHAnsi"/>
          <w:sz w:val="27"/>
          <w:szCs w:val="27"/>
          <w:lang w:val="en-GB"/>
        </w:rPr>
        <w:t xml:space="preserve"> to gained here. </w:t>
      </w:r>
    </w:p>
    <w:p w14:paraId="173CC885" w14:textId="714155B4" w:rsidR="00C971FA" w:rsidRPr="00132D0A" w:rsidRDefault="00C971FA" w:rsidP="00C971FA">
      <w:pPr>
        <w:ind w:firstLine="567"/>
        <w:rPr>
          <w:rFonts w:asciiTheme="majorHAnsi" w:hAnsiTheme="majorHAnsi"/>
          <w:sz w:val="27"/>
          <w:szCs w:val="27"/>
          <w:lang w:val="en-GB"/>
        </w:rPr>
      </w:pPr>
      <w:r w:rsidRPr="00132D0A">
        <w:rPr>
          <w:rFonts w:asciiTheme="majorHAnsi" w:hAnsiTheme="majorHAnsi"/>
          <w:sz w:val="27"/>
          <w:szCs w:val="27"/>
          <w:lang w:val="en-GB"/>
        </w:rPr>
        <w:t>Later in the same century, the island served as a poorly prioritized subsidiary of more important French possessions, in particular Réun</w:t>
      </w:r>
      <w:r w:rsidR="00EC3820" w:rsidRPr="00132D0A">
        <w:rPr>
          <w:rFonts w:asciiTheme="majorHAnsi" w:hAnsiTheme="majorHAnsi"/>
          <w:sz w:val="27"/>
          <w:szCs w:val="27"/>
          <w:lang w:val="en-GB"/>
        </w:rPr>
        <w:t>ion, Mayotte and Diego Suarez. Then, i</w:t>
      </w:r>
      <w:r w:rsidRPr="00132D0A">
        <w:rPr>
          <w:rFonts w:asciiTheme="majorHAnsi" w:hAnsiTheme="majorHAnsi"/>
          <w:sz w:val="27"/>
          <w:szCs w:val="27"/>
          <w:lang w:val="en-GB"/>
        </w:rPr>
        <w:t xml:space="preserve">n 1894, </w:t>
      </w:r>
      <w:r w:rsidR="00EC3820" w:rsidRPr="00132D0A">
        <w:rPr>
          <w:rFonts w:asciiTheme="majorHAnsi" w:hAnsiTheme="majorHAnsi"/>
          <w:sz w:val="27"/>
          <w:szCs w:val="27"/>
          <w:lang w:val="en-GB"/>
        </w:rPr>
        <w:t>for reasons unclear it was assigned the status of a separate colony.</w:t>
      </w:r>
    </w:p>
    <w:p w14:paraId="4C3103D3" w14:textId="0116C7F1" w:rsidR="00EC3820" w:rsidRPr="00132D0A" w:rsidRDefault="00EC3820" w:rsidP="00EC3820">
      <w:pPr>
        <w:ind w:firstLine="567"/>
        <w:rPr>
          <w:rFonts w:asciiTheme="majorHAnsi" w:hAnsiTheme="majorHAnsi"/>
          <w:sz w:val="27"/>
          <w:szCs w:val="27"/>
          <w:lang w:val="en-GB"/>
        </w:rPr>
      </w:pPr>
      <w:r w:rsidRPr="00132D0A">
        <w:rPr>
          <w:rFonts w:asciiTheme="majorHAnsi" w:hAnsiTheme="majorHAnsi"/>
          <w:sz w:val="27"/>
          <w:szCs w:val="27"/>
          <w:lang w:val="en-GB"/>
        </w:rPr>
        <w:t xml:space="preserve">In the couple of years this lasted, </w:t>
      </w:r>
      <w:r w:rsidR="00FD7F9C" w:rsidRPr="00132D0A">
        <w:rPr>
          <w:rFonts w:asciiTheme="majorHAnsi" w:hAnsiTheme="majorHAnsi"/>
          <w:sz w:val="27"/>
          <w:szCs w:val="27"/>
          <w:lang w:val="en-GB"/>
        </w:rPr>
        <w:t xml:space="preserve">Ile </w:t>
      </w:r>
      <w:r w:rsidRPr="00132D0A">
        <w:rPr>
          <w:rFonts w:asciiTheme="majorHAnsi" w:hAnsiTheme="majorHAnsi"/>
          <w:sz w:val="27"/>
          <w:szCs w:val="27"/>
          <w:lang w:val="en-GB"/>
        </w:rPr>
        <w:t>Sainte-Marie issued its own stamps. Needless to say, they were of the prevailing French colonial type, with</w:t>
      </w:r>
      <w:r w:rsidR="00FD7F9C" w:rsidRPr="00132D0A">
        <w:rPr>
          <w:rFonts w:asciiTheme="majorHAnsi" w:hAnsiTheme="majorHAnsi"/>
          <w:sz w:val="27"/>
          <w:szCs w:val="27"/>
          <w:lang w:val="en-GB"/>
        </w:rPr>
        <w:t xml:space="preserve"> an allegorical depiction</w:t>
      </w:r>
      <w:r w:rsidRPr="00132D0A">
        <w:rPr>
          <w:rFonts w:asciiTheme="majorHAnsi" w:hAnsiTheme="majorHAnsi"/>
          <w:sz w:val="27"/>
          <w:szCs w:val="27"/>
          <w:lang w:val="en-GB"/>
        </w:rPr>
        <w:t xml:space="preserve"> of navigation and trade, in which the woman holding the flag </w:t>
      </w:r>
      <w:r w:rsidR="00FD7F9C" w:rsidRPr="00132D0A">
        <w:rPr>
          <w:rFonts w:asciiTheme="majorHAnsi" w:hAnsiTheme="majorHAnsi"/>
          <w:sz w:val="27"/>
          <w:szCs w:val="27"/>
          <w:lang w:val="en-GB"/>
        </w:rPr>
        <w:t>represents</w:t>
      </w:r>
      <w:r w:rsidRPr="00132D0A">
        <w:rPr>
          <w:rFonts w:asciiTheme="majorHAnsi" w:hAnsiTheme="majorHAnsi"/>
          <w:sz w:val="27"/>
          <w:szCs w:val="27"/>
          <w:lang w:val="en-GB"/>
        </w:rPr>
        <w:t xml:space="preserve"> navigation. My stamp is postmarked 11 August 1896 and was probably stuck on one of the last letters </w:t>
      </w:r>
      <w:r w:rsidR="007C60BC" w:rsidRPr="00132D0A">
        <w:rPr>
          <w:rFonts w:asciiTheme="majorHAnsi" w:hAnsiTheme="majorHAnsi"/>
          <w:sz w:val="27"/>
          <w:szCs w:val="27"/>
          <w:lang w:val="en-GB"/>
        </w:rPr>
        <w:t>to be</w:t>
      </w:r>
      <w:r w:rsidRPr="00132D0A">
        <w:rPr>
          <w:rFonts w:asciiTheme="majorHAnsi" w:hAnsiTheme="majorHAnsi"/>
          <w:sz w:val="27"/>
          <w:szCs w:val="27"/>
          <w:lang w:val="en-GB"/>
        </w:rPr>
        <w:t xml:space="preserve"> posted before the colony was dissolved and </w:t>
      </w:r>
      <w:r w:rsidR="009744DC" w:rsidRPr="00132D0A">
        <w:rPr>
          <w:rFonts w:asciiTheme="majorHAnsi" w:hAnsiTheme="majorHAnsi"/>
          <w:sz w:val="27"/>
          <w:szCs w:val="27"/>
          <w:lang w:val="en-GB"/>
        </w:rPr>
        <w:t>made subordinate to</w:t>
      </w:r>
      <w:r w:rsidRPr="00132D0A">
        <w:rPr>
          <w:rFonts w:asciiTheme="majorHAnsi" w:hAnsiTheme="majorHAnsi"/>
          <w:sz w:val="27"/>
          <w:szCs w:val="27"/>
          <w:lang w:val="en-GB"/>
        </w:rPr>
        <w:t xml:space="preserve"> Madagascar. Madagascar, in its turn, remained a French colony until 1946, then</w:t>
      </w:r>
      <w:r w:rsidR="00D7377D" w:rsidRPr="00132D0A">
        <w:rPr>
          <w:rFonts w:asciiTheme="majorHAnsi" w:hAnsiTheme="majorHAnsi"/>
          <w:sz w:val="27"/>
          <w:szCs w:val="27"/>
          <w:lang w:val="en-GB"/>
        </w:rPr>
        <w:t xml:space="preserve"> became</w:t>
      </w:r>
      <w:r w:rsidRPr="00132D0A">
        <w:rPr>
          <w:rFonts w:asciiTheme="majorHAnsi" w:hAnsiTheme="majorHAnsi"/>
          <w:sz w:val="27"/>
          <w:szCs w:val="27"/>
          <w:lang w:val="en-GB"/>
        </w:rPr>
        <w:t xml:space="preserve"> a French protectorate until 1960, when it gained full independence.</w:t>
      </w:r>
    </w:p>
    <w:p w14:paraId="32426C7F" w14:textId="77777777" w:rsidR="00EC3820" w:rsidRPr="00132D0A" w:rsidRDefault="00EC3820" w:rsidP="00EC3820">
      <w:pPr>
        <w:ind w:firstLine="567"/>
        <w:rPr>
          <w:rFonts w:asciiTheme="majorHAnsi" w:hAnsiTheme="majorHAnsi"/>
          <w:sz w:val="27"/>
          <w:szCs w:val="27"/>
          <w:lang w:val="en-GB"/>
        </w:rPr>
      </w:pPr>
    </w:p>
    <w:p w14:paraId="060F5658" w14:textId="552E85A6" w:rsidR="00EC3820" w:rsidRPr="00132D0A" w:rsidRDefault="007C60BC" w:rsidP="00EC3820">
      <w:pPr>
        <w:ind w:firstLine="567"/>
        <w:rPr>
          <w:rFonts w:asciiTheme="majorHAnsi" w:hAnsiTheme="majorHAnsi"/>
          <w:sz w:val="27"/>
          <w:szCs w:val="27"/>
          <w:lang w:val="en-GB"/>
        </w:rPr>
      </w:pPr>
      <w:r w:rsidRPr="00132D0A">
        <w:rPr>
          <w:rFonts w:asciiTheme="majorHAnsi" w:hAnsiTheme="majorHAnsi"/>
          <w:sz w:val="27"/>
          <w:szCs w:val="27"/>
          <w:lang w:val="en-GB"/>
        </w:rPr>
        <w:t>[1894</w:t>
      </w:r>
      <w:r w:rsidR="00EC3820" w:rsidRPr="00132D0A">
        <w:rPr>
          <w:rFonts w:asciiTheme="majorHAnsi" w:hAnsiTheme="majorHAnsi"/>
          <w:sz w:val="27"/>
          <w:szCs w:val="27"/>
          <w:lang w:val="en-GB"/>
        </w:rPr>
        <w:t>: Navigation and trade. Standard French colonial issue.]</w:t>
      </w:r>
    </w:p>
    <w:p w14:paraId="39491F40" w14:textId="77777777" w:rsidR="00EC3820" w:rsidRPr="00132D0A" w:rsidRDefault="00EC3820" w:rsidP="00EC3820">
      <w:pPr>
        <w:ind w:firstLine="567"/>
        <w:rPr>
          <w:rFonts w:asciiTheme="majorHAnsi" w:hAnsiTheme="majorHAnsi"/>
          <w:sz w:val="27"/>
          <w:szCs w:val="27"/>
          <w:lang w:val="en-GB"/>
        </w:rPr>
      </w:pPr>
    </w:p>
    <w:p w14:paraId="4540AF4B" w14:textId="6138B12E" w:rsidR="00EC3820" w:rsidRPr="00132D0A" w:rsidRDefault="00EC3820" w:rsidP="00EC3820">
      <w:pPr>
        <w:rPr>
          <w:rFonts w:asciiTheme="majorHAnsi" w:hAnsiTheme="majorHAnsi"/>
          <w:sz w:val="27"/>
          <w:szCs w:val="27"/>
          <w:lang w:val="en-GB"/>
        </w:rPr>
      </w:pPr>
      <w:r w:rsidRPr="00132D0A">
        <w:rPr>
          <w:rFonts w:asciiTheme="majorHAnsi" w:hAnsiTheme="majorHAnsi"/>
          <w:sz w:val="27"/>
          <w:szCs w:val="27"/>
          <w:lang w:val="en-GB"/>
        </w:rPr>
        <w:t xml:space="preserve">Today, </w:t>
      </w:r>
      <w:r w:rsidR="00FD7F9C" w:rsidRPr="00132D0A">
        <w:rPr>
          <w:rFonts w:asciiTheme="majorHAnsi" w:hAnsiTheme="majorHAnsi"/>
          <w:sz w:val="27"/>
          <w:szCs w:val="27"/>
          <w:lang w:val="en-GB"/>
        </w:rPr>
        <w:t xml:space="preserve">Ile </w:t>
      </w:r>
      <w:r w:rsidRPr="00132D0A">
        <w:rPr>
          <w:rFonts w:asciiTheme="majorHAnsi" w:hAnsiTheme="majorHAnsi"/>
          <w:sz w:val="27"/>
          <w:szCs w:val="27"/>
          <w:lang w:val="en-GB"/>
        </w:rPr>
        <w:t>Sainte-Marie goes by its original Malagasy name of N</w:t>
      </w:r>
      <w:r w:rsidR="009744DC" w:rsidRPr="00132D0A">
        <w:rPr>
          <w:rFonts w:asciiTheme="majorHAnsi" w:hAnsiTheme="majorHAnsi"/>
          <w:sz w:val="27"/>
          <w:szCs w:val="27"/>
          <w:lang w:val="en-GB"/>
        </w:rPr>
        <w:t>osy Bor</w:t>
      </w:r>
      <w:r w:rsidRPr="00132D0A">
        <w:rPr>
          <w:rFonts w:asciiTheme="majorHAnsi" w:hAnsiTheme="majorHAnsi"/>
          <w:sz w:val="27"/>
          <w:szCs w:val="27"/>
          <w:lang w:val="en-GB"/>
        </w:rPr>
        <w:t>a</w:t>
      </w:r>
      <w:r w:rsidR="009744DC" w:rsidRPr="00132D0A">
        <w:rPr>
          <w:rFonts w:asciiTheme="majorHAnsi" w:hAnsiTheme="majorHAnsi"/>
          <w:sz w:val="27"/>
          <w:szCs w:val="27"/>
          <w:lang w:val="en-GB"/>
        </w:rPr>
        <w:t>h</w:t>
      </w:r>
      <w:r w:rsidRPr="00132D0A">
        <w:rPr>
          <w:rFonts w:asciiTheme="majorHAnsi" w:hAnsiTheme="majorHAnsi"/>
          <w:sz w:val="27"/>
          <w:szCs w:val="27"/>
          <w:lang w:val="en-GB"/>
        </w:rPr>
        <w:t>a again. T</w:t>
      </w:r>
      <w:r w:rsidR="009744DC" w:rsidRPr="00132D0A">
        <w:rPr>
          <w:rFonts w:asciiTheme="majorHAnsi" w:hAnsiTheme="majorHAnsi"/>
          <w:sz w:val="27"/>
          <w:szCs w:val="27"/>
          <w:lang w:val="en-GB"/>
        </w:rPr>
        <w:t xml:space="preserve">he island seems like a peaceful, remote corner </w:t>
      </w:r>
      <w:r w:rsidRPr="00132D0A">
        <w:rPr>
          <w:rFonts w:asciiTheme="majorHAnsi" w:hAnsiTheme="majorHAnsi"/>
          <w:sz w:val="27"/>
          <w:szCs w:val="27"/>
          <w:lang w:val="en-GB"/>
        </w:rPr>
        <w:t xml:space="preserve">of the world, with the occasional slightly eccentric tourist </w:t>
      </w:r>
      <w:r w:rsidR="00FD7F9C" w:rsidRPr="00132D0A">
        <w:rPr>
          <w:rFonts w:asciiTheme="majorHAnsi" w:hAnsiTheme="majorHAnsi"/>
          <w:sz w:val="27"/>
          <w:szCs w:val="27"/>
          <w:lang w:val="en-GB"/>
        </w:rPr>
        <w:t xml:space="preserve">sitting </w:t>
      </w:r>
      <w:r w:rsidRPr="00132D0A">
        <w:rPr>
          <w:rFonts w:asciiTheme="majorHAnsi" w:hAnsiTheme="majorHAnsi"/>
          <w:sz w:val="27"/>
          <w:szCs w:val="27"/>
          <w:lang w:val="en-GB"/>
        </w:rPr>
        <w:t xml:space="preserve">in </w:t>
      </w:r>
      <w:r w:rsidR="00FD7F9C" w:rsidRPr="00132D0A">
        <w:rPr>
          <w:rFonts w:asciiTheme="majorHAnsi" w:hAnsiTheme="majorHAnsi"/>
          <w:sz w:val="27"/>
          <w:szCs w:val="27"/>
          <w:lang w:val="en-GB"/>
        </w:rPr>
        <w:t>his</w:t>
      </w:r>
      <w:r w:rsidRPr="00132D0A">
        <w:rPr>
          <w:rFonts w:asciiTheme="majorHAnsi" w:hAnsiTheme="majorHAnsi"/>
          <w:sz w:val="27"/>
          <w:szCs w:val="27"/>
          <w:lang w:val="en-GB"/>
        </w:rPr>
        <w:t xml:space="preserve"> deck chair by day </w:t>
      </w:r>
      <w:r w:rsidR="009744DC" w:rsidRPr="00132D0A">
        <w:rPr>
          <w:rFonts w:asciiTheme="majorHAnsi" w:hAnsiTheme="majorHAnsi"/>
          <w:sz w:val="27"/>
          <w:szCs w:val="27"/>
          <w:lang w:val="en-GB"/>
        </w:rPr>
        <w:t>or</w:t>
      </w:r>
      <w:r w:rsidRPr="00132D0A">
        <w:rPr>
          <w:rFonts w:asciiTheme="majorHAnsi" w:hAnsiTheme="majorHAnsi"/>
          <w:sz w:val="27"/>
          <w:szCs w:val="27"/>
          <w:lang w:val="en-GB"/>
        </w:rPr>
        <w:t xml:space="preserve"> panting through the bush </w:t>
      </w:r>
      <w:r w:rsidR="00FD7F9C" w:rsidRPr="00132D0A">
        <w:rPr>
          <w:rFonts w:asciiTheme="majorHAnsi" w:hAnsiTheme="majorHAnsi"/>
          <w:sz w:val="27"/>
          <w:szCs w:val="27"/>
          <w:lang w:val="en-GB"/>
        </w:rPr>
        <w:t>by</w:t>
      </w:r>
      <w:r w:rsidRPr="00132D0A">
        <w:rPr>
          <w:rFonts w:asciiTheme="majorHAnsi" w:hAnsiTheme="majorHAnsi"/>
          <w:sz w:val="27"/>
          <w:szCs w:val="27"/>
          <w:lang w:val="en-GB"/>
        </w:rPr>
        <w:t xml:space="preserve"> night.</w:t>
      </w:r>
    </w:p>
    <w:p w14:paraId="0F66DAB2" w14:textId="3BC38A52" w:rsidR="00EC3820" w:rsidRPr="00132D0A" w:rsidRDefault="00EC3820" w:rsidP="007C60BC">
      <w:pPr>
        <w:ind w:firstLine="567"/>
        <w:rPr>
          <w:rFonts w:asciiTheme="majorHAnsi" w:hAnsiTheme="majorHAnsi"/>
          <w:sz w:val="27"/>
          <w:szCs w:val="27"/>
          <w:lang w:val="en-GB"/>
        </w:rPr>
      </w:pPr>
      <w:r w:rsidRPr="00132D0A">
        <w:rPr>
          <w:rFonts w:asciiTheme="majorHAnsi" w:hAnsiTheme="majorHAnsi"/>
          <w:sz w:val="27"/>
          <w:szCs w:val="27"/>
          <w:lang w:val="en-GB"/>
        </w:rPr>
        <w:t xml:space="preserve">On Ile aux Forbans, </w:t>
      </w:r>
      <w:r w:rsidR="00C71B4D" w:rsidRPr="00132D0A">
        <w:rPr>
          <w:rFonts w:asciiTheme="majorHAnsi" w:hAnsiTheme="majorHAnsi"/>
          <w:sz w:val="27"/>
          <w:szCs w:val="27"/>
          <w:lang w:val="en-GB"/>
        </w:rPr>
        <w:t>an</w:t>
      </w:r>
      <w:r w:rsidRPr="00132D0A">
        <w:rPr>
          <w:rFonts w:asciiTheme="majorHAnsi" w:hAnsiTheme="majorHAnsi"/>
          <w:sz w:val="27"/>
          <w:szCs w:val="27"/>
          <w:lang w:val="en-GB"/>
        </w:rPr>
        <w:t xml:space="preserve"> </w:t>
      </w:r>
      <w:r w:rsidR="00C71B4D" w:rsidRPr="00132D0A">
        <w:rPr>
          <w:rFonts w:asciiTheme="majorHAnsi" w:hAnsiTheme="majorHAnsi"/>
          <w:sz w:val="27"/>
          <w:szCs w:val="27"/>
          <w:lang w:val="en-GB"/>
        </w:rPr>
        <w:t>islet</w:t>
      </w:r>
      <w:r w:rsidRPr="00132D0A">
        <w:rPr>
          <w:rFonts w:asciiTheme="majorHAnsi" w:hAnsiTheme="majorHAnsi"/>
          <w:sz w:val="27"/>
          <w:szCs w:val="27"/>
          <w:lang w:val="en-GB"/>
        </w:rPr>
        <w:t xml:space="preserve"> just </w:t>
      </w:r>
      <w:r w:rsidR="00C71B4D" w:rsidRPr="00132D0A">
        <w:rPr>
          <w:rFonts w:asciiTheme="majorHAnsi" w:hAnsiTheme="majorHAnsi"/>
          <w:sz w:val="27"/>
          <w:szCs w:val="27"/>
          <w:lang w:val="en-GB"/>
        </w:rPr>
        <w:t>off</w:t>
      </w:r>
      <w:r w:rsidRPr="00132D0A">
        <w:rPr>
          <w:rFonts w:asciiTheme="majorHAnsi" w:hAnsiTheme="majorHAnsi"/>
          <w:sz w:val="27"/>
          <w:szCs w:val="27"/>
          <w:lang w:val="en-GB"/>
        </w:rPr>
        <w:t xml:space="preserve"> the</w:t>
      </w:r>
      <w:r w:rsidR="00C71B4D" w:rsidRPr="00132D0A">
        <w:rPr>
          <w:rFonts w:asciiTheme="majorHAnsi" w:hAnsiTheme="majorHAnsi"/>
          <w:sz w:val="27"/>
          <w:szCs w:val="27"/>
          <w:lang w:val="en-GB"/>
        </w:rPr>
        <w:t xml:space="preserve"> coast by the</w:t>
      </w:r>
      <w:r w:rsidRPr="00132D0A">
        <w:rPr>
          <w:rFonts w:asciiTheme="majorHAnsi" w:hAnsiTheme="majorHAnsi"/>
          <w:sz w:val="27"/>
          <w:szCs w:val="27"/>
          <w:lang w:val="en-GB"/>
        </w:rPr>
        <w:t xml:space="preserve"> little harbour town of Ambodifotatra, </w:t>
      </w:r>
      <w:r w:rsidR="00C71B4D" w:rsidRPr="00132D0A">
        <w:rPr>
          <w:rFonts w:asciiTheme="majorHAnsi" w:hAnsiTheme="majorHAnsi"/>
          <w:sz w:val="27"/>
          <w:szCs w:val="27"/>
          <w:lang w:val="en-GB"/>
        </w:rPr>
        <w:t>are</w:t>
      </w:r>
      <w:r w:rsidRPr="00132D0A">
        <w:rPr>
          <w:rFonts w:asciiTheme="majorHAnsi" w:hAnsiTheme="majorHAnsi"/>
          <w:sz w:val="27"/>
          <w:szCs w:val="27"/>
          <w:lang w:val="en-GB"/>
        </w:rPr>
        <w:t xml:space="preserve"> the remains of the pirates</w:t>
      </w:r>
      <w:r w:rsidR="00C71B4D" w:rsidRPr="00132D0A">
        <w:rPr>
          <w:rFonts w:asciiTheme="majorHAnsi" w:hAnsiTheme="majorHAnsi"/>
          <w:sz w:val="27"/>
          <w:szCs w:val="27"/>
          <w:lang w:val="en-GB"/>
        </w:rPr>
        <w:t>’</w:t>
      </w:r>
      <w:r w:rsidRPr="00132D0A">
        <w:rPr>
          <w:rFonts w:asciiTheme="majorHAnsi" w:hAnsiTheme="majorHAnsi"/>
          <w:sz w:val="27"/>
          <w:szCs w:val="27"/>
          <w:lang w:val="en-GB"/>
        </w:rPr>
        <w:t xml:space="preserve"> graveyard, </w:t>
      </w:r>
      <w:r w:rsidR="00C71B4D" w:rsidRPr="00132D0A">
        <w:rPr>
          <w:rFonts w:asciiTheme="majorHAnsi" w:hAnsiTheme="majorHAnsi"/>
          <w:sz w:val="27"/>
          <w:szCs w:val="27"/>
          <w:lang w:val="en-GB"/>
        </w:rPr>
        <w:t>its</w:t>
      </w:r>
      <w:r w:rsidRPr="00132D0A">
        <w:rPr>
          <w:rFonts w:asciiTheme="majorHAnsi" w:hAnsiTheme="majorHAnsi"/>
          <w:sz w:val="27"/>
          <w:szCs w:val="27"/>
          <w:lang w:val="en-GB"/>
        </w:rPr>
        <w:t xml:space="preserve"> </w:t>
      </w:r>
      <w:r w:rsidR="00C71B4D" w:rsidRPr="00132D0A">
        <w:rPr>
          <w:rFonts w:asciiTheme="majorHAnsi" w:hAnsiTheme="majorHAnsi"/>
          <w:sz w:val="27"/>
          <w:szCs w:val="27"/>
          <w:lang w:val="en-GB"/>
        </w:rPr>
        <w:t>crumbling</w:t>
      </w:r>
      <w:r w:rsidRPr="00132D0A">
        <w:rPr>
          <w:rFonts w:asciiTheme="majorHAnsi" w:hAnsiTheme="majorHAnsi"/>
          <w:sz w:val="27"/>
          <w:szCs w:val="27"/>
          <w:lang w:val="en-GB"/>
        </w:rPr>
        <w:t xml:space="preserve"> gravestones</w:t>
      </w:r>
      <w:r w:rsidR="00C71B4D" w:rsidRPr="00132D0A">
        <w:rPr>
          <w:rFonts w:asciiTheme="majorHAnsi" w:hAnsiTheme="majorHAnsi"/>
          <w:sz w:val="27"/>
          <w:szCs w:val="27"/>
          <w:lang w:val="en-GB"/>
        </w:rPr>
        <w:t xml:space="preserve"> set</w:t>
      </w:r>
      <w:r w:rsidRPr="00132D0A">
        <w:rPr>
          <w:rFonts w:asciiTheme="majorHAnsi" w:hAnsiTheme="majorHAnsi"/>
          <w:sz w:val="27"/>
          <w:szCs w:val="27"/>
          <w:lang w:val="en-GB"/>
        </w:rPr>
        <w:t xml:space="preserve"> on a green plain beneath the palms. And in the bay beyond</w:t>
      </w:r>
      <w:r w:rsidR="00C71B4D" w:rsidRPr="00132D0A">
        <w:rPr>
          <w:rFonts w:asciiTheme="majorHAnsi" w:hAnsiTheme="majorHAnsi"/>
          <w:sz w:val="27"/>
          <w:szCs w:val="27"/>
          <w:lang w:val="en-GB"/>
        </w:rPr>
        <w:t xml:space="preserve"> lie </w:t>
      </w:r>
      <w:r w:rsidR="00D7377D" w:rsidRPr="00132D0A">
        <w:rPr>
          <w:rFonts w:asciiTheme="majorHAnsi" w:hAnsiTheme="majorHAnsi"/>
          <w:sz w:val="27"/>
          <w:szCs w:val="27"/>
          <w:lang w:val="en-GB"/>
        </w:rPr>
        <w:t>dozens</w:t>
      </w:r>
      <w:r w:rsidR="00C71B4D" w:rsidRPr="00132D0A">
        <w:rPr>
          <w:rFonts w:asciiTheme="majorHAnsi" w:hAnsiTheme="majorHAnsi"/>
          <w:sz w:val="27"/>
          <w:szCs w:val="27"/>
          <w:lang w:val="en-GB"/>
        </w:rPr>
        <w:t xml:space="preserve"> of sunken pirate schooners, all in a row, clearly visible just a few metres below the surface of the crystal-clear water.</w:t>
      </w:r>
    </w:p>
    <w:p w14:paraId="3AA007A6" w14:textId="77777777" w:rsidR="00C71B4D" w:rsidRPr="00132D0A" w:rsidRDefault="00C71B4D" w:rsidP="00EC3820">
      <w:pPr>
        <w:rPr>
          <w:rFonts w:asciiTheme="majorHAnsi" w:hAnsiTheme="majorHAnsi"/>
          <w:sz w:val="27"/>
          <w:szCs w:val="27"/>
          <w:lang w:val="en-GB"/>
        </w:rPr>
      </w:pPr>
    </w:p>
    <w:p w14:paraId="28524EA9" w14:textId="4002B00A" w:rsidR="00C71B4D" w:rsidRPr="00132D0A" w:rsidRDefault="00C71B4D" w:rsidP="00EC3820">
      <w:pPr>
        <w:rPr>
          <w:rFonts w:asciiTheme="majorHAnsi" w:hAnsiTheme="majorHAnsi"/>
          <w:b/>
          <w:sz w:val="27"/>
          <w:szCs w:val="27"/>
          <w:lang w:val="en-GB"/>
        </w:rPr>
      </w:pPr>
      <w:r w:rsidRPr="00132D0A">
        <w:rPr>
          <w:rFonts w:asciiTheme="majorHAnsi" w:hAnsiTheme="majorHAnsi"/>
          <w:b/>
          <w:sz w:val="27"/>
          <w:szCs w:val="27"/>
          <w:lang w:val="en-GB"/>
        </w:rPr>
        <w:t>Bjarte Breiteig (2013):</w:t>
      </w:r>
    </w:p>
    <w:p w14:paraId="78A07DB0" w14:textId="1E3B7CC5" w:rsidR="00C71B4D" w:rsidRPr="00132D0A" w:rsidRDefault="00C71B4D" w:rsidP="00EC3820">
      <w:pPr>
        <w:rPr>
          <w:rFonts w:asciiTheme="majorHAnsi" w:hAnsiTheme="majorHAnsi"/>
          <w:sz w:val="27"/>
          <w:szCs w:val="27"/>
          <w:u w:val="single"/>
          <w:lang w:val="en-GB"/>
        </w:rPr>
      </w:pPr>
      <w:r w:rsidRPr="00132D0A">
        <w:rPr>
          <w:rFonts w:asciiTheme="majorHAnsi" w:hAnsiTheme="majorHAnsi"/>
          <w:sz w:val="27"/>
          <w:szCs w:val="27"/>
          <w:u w:val="single"/>
          <w:lang w:val="en-GB"/>
        </w:rPr>
        <w:t>Ile Sainte-Marie</w:t>
      </w:r>
    </w:p>
    <w:p w14:paraId="42284713" w14:textId="77777777" w:rsidR="00C71B4D" w:rsidRPr="00132D0A" w:rsidRDefault="00C71B4D" w:rsidP="00EC3820">
      <w:pPr>
        <w:rPr>
          <w:rFonts w:asciiTheme="majorHAnsi" w:hAnsiTheme="majorHAnsi"/>
          <w:sz w:val="27"/>
          <w:szCs w:val="27"/>
          <w:lang w:val="en-GB"/>
        </w:rPr>
      </w:pPr>
    </w:p>
    <w:p w14:paraId="6B2E5560" w14:textId="484D0DAD" w:rsidR="00C71B4D" w:rsidRPr="00132D0A" w:rsidRDefault="00C71B4D" w:rsidP="00EC3820">
      <w:pPr>
        <w:rPr>
          <w:rFonts w:asciiTheme="majorHAnsi" w:hAnsiTheme="majorHAnsi"/>
          <w:b/>
          <w:sz w:val="27"/>
          <w:szCs w:val="27"/>
          <w:lang w:val="en-GB"/>
        </w:rPr>
      </w:pPr>
      <w:r w:rsidRPr="00132D0A">
        <w:rPr>
          <w:rFonts w:asciiTheme="majorHAnsi" w:hAnsiTheme="majorHAnsi"/>
          <w:b/>
          <w:sz w:val="27"/>
          <w:szCs w:val="27"/>
          <w:lang w:val="en-GB"/>
        </w:rPr>
        <w:t>Charles Johnson (1724):</w:t>
      </w:r>
    </w:p>
    <w:p w14:paraId="6B8E2C79" w14:textId="12BC5FFE" w:rsidR="00C71B4D" w:rsidRPr="00132D0A" w:rsidRDefault="00C71B4D" w:rsidP="00EC3820">
      <w:pPr>
        <w:rPr>
          <w:rFonts w:asciiTheme="majorHAnsi" w:hAnsiTheme="majorHAnsi"/>
          <w:sz w:val="27"/>
          <w:szCs w:val="27"/>
          <w:u w:val="single"/>
          <w:lang w:val="en-GB"/>
        </w:rPr>
      </w:pPr>
      <w:r w:rsidRPr="00132D0A">
        <w:rPr>
          <w:rFonts w:asciiTheme="majorHAnsi" w:hAnsiTheme="majorHAnsi"/>
          <w:sz w:val="27"/>
          <w:szCs w:val="27"/>
          <w:u w:val="single"/>
          <w:lang w:val="en-GB"/>
        </w:rPr>
        <w:t>A General History of the Pyrates</w:t>
      </w:r>
    </w:p>
    <w:p w14:paraId="4F127918" w14:textId="77777777" w:rsidR="00C71B4D" w:rsidRPr="00132D0A" w:rsidRDefault="00C71B4D" w:rsidP="00EC3820">
      <w:pPr>
        <w:rPr>
          <w:rFonts w:asciiTheme="majorHAnsi" w:hAnsiTheme="majorHAnsi"/>
          <w:sz w:val="27"/>
          <w:szCs w:val="27"/>
          <w:lang w:val="en-GB"/>
        </w:rPr>
      </w:pPr>
    </w:p>
    <w:p w14:paraId="5FBB57AE" w14:textId="4678859C" w:rsidR="00C71B4D" w:rsidRPr="00132D0A" w:rsidRDefault="00C71B4D" w:rsidP="00EC3820">
      <w:pPr>
        <w:rPr>
          <w:rFonts w:asciiTheme="majorHAnsi" w:hAnsiTheme="majorHAnsi"/>
          <w:b/>
          <w:sz w:val="27"/>
          <w:szCs w:val="27"/>
          <w:lang w:val="en-GB"/>
        </w:rPr>
      </w:pPr>
      <w:r w:rsidRPr="00132D0A">
        <w:rPr>
          <w:rFonts w:asciiTheme="majorHAnsi" w:hAnsiTheme="majorHAnsi"/>
          <w:b/>
          <w:sz w:val="27"/>
          <w:szCs w:val="27"/>
          <w:u w:val="single"/>
          <w:lang w:val="en-GB"/>
        </w:rPr>
        <w:t>Against All Flags</w:t>
      </w:r>
      <w:r w:rsidRPr="00132D0A">
        <w:rPr>
          <w:rFonts w:asciiTheme="majorHAnsi" w:hAnsiTheme="majorHAnsi"/>
          <w:b/>
          <w:sz w:val="27"/>
          <w:szCs w:val="27"/>
          <w:lang w:val="en-GB"/>
        </w:rPr>
        <w:t xml:space="preserve"> (1952):</w:t>
      </w:r>
    </w:p>
    <w:p w14:paraId="33AE72D8" w14:textId="64437FB5" w:rsidR="00C71B4D" w:rsidRPr="00132D0A" w:rsidRDefault="00C71B4D" w:rsidP="00EC3820">
      <w:pPr>
        <w:rPr>
          <w:rFonts w:asciiTheme="majorHAnsi" w:hAnsiTheme="majorHAnsi"/>
          <w:sz w:val="27"/>
          <w:szCs w:val="27"/>
          <w:lang w:val="en-GB"/>
        </w:rPr>
      </w:pPr>
      <w:r w:rsidRPr="00132D0A">
        <w:rPr>
          <w:rFonts w:asciiTheme="majorHAnsi" w:hAnsiTheme="majorHAnsi"/>
          <w:sz w:val="27"/>
          <w:szCs w:val="27"/>
          <w:lang w:val="en-GB"/>
        </w:rPr>
        <w:t>Script by Joseph Hoffman and Aeneas MacKenzie</w:t>
      </w:r>
    </w:p>
    <w:p w14:paraId="338DC1D2" w14:textId="60517558" w:rsidR="00C71B4D" w:rsidRPr="00132D0A" w:rsidRDefault="00C71B4D" w:rsidP="00EC3820">
      <w:pPr>
        <w:rPr>
          <w:rFonts w:asciiTheme="majorHAnsi" w:hAnsiTheme="majorHAnsi"/>
          <w:sz w:val="27"/>
          <w:szCs w:val="27"/>
          <w:lang w:val="en-GB"/>
        </w:rPr>
      </w:pPr>
      <w:r w:rsidRPr="00132D0A">
        <w:rPr>
          <w:rFonts w:asciiTheme="majorHAnsi" w:hAnsiTheme="majorHAnsi"/>
          <w:sz w:val="27"/>
          <w:szCs w:val="27"/>
          <w:lang w:val="en-GB"/>
        </w:rPr>
        <w:t>Directed by George Sherman</w:t>
      </w:r>
    </w:p>
    <w:p w14:paraId="18AA93E8" w14:textId="77777777" w:rsidR="00C71B4D" w:rsidRPr="00132D0A" w:rsidRDefault="00C71B4D" w:rsidP="00EC3820">
      <w:pPr>
        <w:rPr>
          <w:rFonts w:asciiTheme="majorHAnsi" w:hAnsiTheme="majorHAnsi"/>
          <w:sz w:val="27"/>
          <w:szCs w:val="27"/>
          <w:lang w:val="en-GB"/>
        </w:rPr>
      </w:pPr>
    </w:p>
    <w:p w14:paraId="0C873014" w14:textId="38F1C3CA" w:rsidR="00C71B4D" w:rsidRPr="00132D0A" w:rsidRDefault="00C71B4D" w:rsidP="00C71B4D">
      <w:pPr>
        <w:jc w:val="center"/>
        <w:rPr>
          <w:rFonts w:asciiTheme="majorHAnsi" w:hAnsiTheme="majorHAnsi"/>
          <w:sz w:val="27"/>
          <w:szCs w:val="27"/>
          <w:lang w:val="en-GB"/>
        </w:rPr>
      </w:pPr>
      <w:r w:rsidRPr="00132D0A">
        <w:rPr>
          <w:rFonts w:asciiTheme="majorHAnsi" w:hAnsiTheme="majorHAnsi"/>
          <w:sz w:val="27"/>
          <w:szCs w:val="27"/>
          <w:lang w:val="en-GB"/>
        </w:rPr>
        <w:t>For God and freedom</w:t>
      </w:r>
    </w:p>
    <w:p w14:paraId="394C2344" w14:textId="23C25792" w:rsidR="00C71B4D" w:rsidRPr="00132D0A" w:rsidRDefault="00F0117E" w:rsidP="00C71B4D">
      <w:pPr>
        <w:jc w:val="center"/>
        <w:rPr>
          <w:rFonts w:asciiTheme="majorHAnsi" w:hAnsiTheme="majorHAnsi"/>
          <w:sz w:val="27"/>
          <w:szCs w:val="27"/>
          <w:lang w:val="en-GB"/>
        </w:rPr>
      </w:pPr>
      <w:r w:rsidRPr="00132D0A">
        <w:rPr>
          <w:rFonts w:asciiTheme="majorHAnsi" w:hAnsiTheme="majorHAnsi"/>
          <w:sz w:val="27"/>
          <w:szCs w:val="27"/>
          <w:lang w:val="en-GB"/>
        </w:rPr>
        <w:t xml:space="preserve">SLOGAN OF THE PIRATES </w:t>
      </w:r>
      <w:r w:rsidR="009744DC" w:rsidRPr="00132D0A">
        <w:rPr>
          <w:rFonts w:asciiTheme="majorHAnsi" w:hAnsiTheme="majorHAnsi"/>
          <w:sz w:val="27"/>
          <w:szCs w:val="27"/>
          <w:lang w:val="en-GB"/>
        </w:rPr>
        <w:t>OF</w:t>
      </w:r>
      <w:r w:rsidRPr="00132D0A">
        <w:rPr>
          <w:rFonts w:asciiTheme="majorHAnsi" w:hAnsiTheme="majorHAnsi"/>
          <w:sz w:val="27"/>
          <w:szCs w:val="27"/>
          <w:lang w:val="en-GB"/>
        </w:rPr>
        <w:t xml:space="preserve"> LIBERTATIA</w:t>
      </w:r>
    </w:p>
    <w:p w14:paraId="66556374" w14:textId="77777777" w:rsidR="00F0117E" w:rsidRPr="00132D0A" w:rsidRDefault="00F0117E" w:rsidP="00C71B4D">
      <w:pPr>
        <w:jc w:val="center"/>
        <w:rPr>
          <w:rFonts w:asciiTheme="majorHAnsi" w:hAnsiTheme="majorHAnsi"/>
          <w:sz w:val="27"/>
          <w:szCs w:val="27"/>
          <w:lang w:val="en-GB"/>
        </w:rPr>
      </w:pPr>
    </w:p>
    <w:p w14:paraId="74D53693" w14:textId="6F9DA8E8" w:rsidR="00F0117E" w:rsidRPr="00132D0A" w:rsidRDefault="00F0117E">
      <w:pPr>
        <w:rPr>
          <w:rFonts w:asciiTheme="majorHAnsi" w:hAnsiTheme="majorHAnsi"/>
          <w:sz w:val="27"/>
          <w:szCs w:val="27"/>
          <w:lang w:val="en-GB"/>
        </w:rPr>
      </w:pPr>
      <w:r w:rsidRPr="00132D0A">
        <w:rPr>
          <w:rFonts w:asciiTheme="majorHAnsi" w:hAnsiTheme="majorHAnsi"/>
          <w:sz w:val="27"/>
          <w:szCs w:val="27"/>
          <w:lang w:val="en-GB"/>
        </w:rPr>
        <w:br w:type="page"/>
      </w:r>
    </w:p>
    <w:p w14:paraId="2050B2BA" w14:textId="77777777" w:rsidR="00F37977" w:rsidRPr="00132D0A" w:rsidRDefault="00F37977" w:rsidP="00DC054A">
      <w:pPr>
        <w:ind w:firstLine="567"/>
        <w:rPr>
          <w:rFonts w:asciiTheme="majorHAnsi" w:hAnsiTheme="majorHAnsi"/>
          <w:b/>
          <w:sz w:val="27"/>
          <w:szCs w:val="27"/>
          <w:lang w:val="en-GB"/>
        </w:rPr>
      </w:pPr>
    </w:p>
    <w:tbl>
      <w:tblPr>
        <w:tblStyle w:val="Tabellrutenett"/>
        <w:tblW w:w="0" w:type="auto"/>
        <w:tblLook w:val="04A0" w:firstRow="1" w:lastRow="0" w:firstColumn="1" w:lastColumn="0" w:noHBand="0" w:noVBand="1"/>
      </w:tblPr>
      <w:tblGrid>
        <w:gridCol w:w="4258"/>
        <w:gridCol w:w="4258"/>
      </w:tblGrid>
      <w:tr w:rsidR="00F37977" w:rsidRPr="00132D0A" w14:paraId="7D82C224" w14:textId="77777777" w:rsidTr="00F37977">
        <w:tc>
          <w:tcPr>
            <w:tcW w:w="4258" w:type="dxa"/>
          </w:tcPr>
          <w:p w14:paraId="5F66ECBA" w14:textId="71A64444" w:rsidR="00F37977" w:rsidRPr="00132D0A" w:rsidRDefault="00F37977" w:rsidP="009744DC">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0A947CC2" w14:textId="77777777" w:rsidR="00F37977" w:rsidRPr="00132D0A" w:rsidRDefault="00F37977" w:rsidP="00F37977">
            <w:pPr>
              <w:rPr>
                <w:rFonts w:asciiTheme="majorHAnsi" w:hAnsiTheme="majorHAnsi"/>
                <w:sz w:val="27"/>
                <w:szCs w:val="27"/>
                <w:lang w:val="en-GB"/>
              </w:rPr>
            </w:pPr>
          </w:p>
        </w:tc>
      </w:tr>
      <w:tr w:rsidR="00F37977" w:rsidRPr="00132D0A" w14:paraId="41FABA74" w14:textId="77777777" w:rsidTr="00F37977">
        <w:tc>
          <w:tcPr>
            <w:tcW w:w="4258" w:type="dxa"/>
          </w:tcPr>
          <w:p w14:paraId="1C5ECA9A" w14:textId="2C583667" w:rsidR="00F37977" w:rsidRPr="00132D0A" w:rsidRDefault="00F0117E" w:rsidP="00F37977">
            <w:pPr>
              <w:rPr>
                <w:rFonts w:asciiTheme="majorHAnsi" w:hAnsiTheme="majorHAnsi"/>
                <w:sz w:val="27"/>
                <w:szCs w:val="27"/>
                <w:lang w:val="en-GB"/>
              </w:rPr>
            </w:pPr>
            <w:r w:rsidRPr="00132D0A">
              <w:rPr>
                <w:rFonts w:asciiTheme="majorHAnsi" w:hAnsiTheme="majorHAnsi"/>
                <w:sz w:val="27"/>
                <w:szCs w:val="27"/>
                <w:lang w:val="en-GB"/>
              </w:rPr>
              <w:t>1865–1948</w:t>
            </w:r>
          </w:p>
        </w:tc>
        <w:tc>
          <w:tcPr>
            <w:tcW w:w="4258" w:type="dxa"/>
          </w:tcPr>
          <w:p w14:paraId="7B8F4298" w14:textId="77777777" w:rsidR="00F37977" w:rsidRPr="00132D0A" w:rsidRDefault="00F37977" w:rsidP="00F37977">
            <w:pPr>
              <w:rPr>
                <w:rFonts w:asciiTheme="majorHAnsi" w:hAnsiTheme="majorHAnsi"/>
                <w:sz w:val="27"/>
                <w:szCs w:val="27"/>
                <w:lang w:val="en-GB"/>
              </w:rPr>
            </w:pPr>
          </w:p>
        </w:tc>
      </w:tr>
      <w:tr w:rsidR="00F37977" w:rsidRPr="00132D0A" w14:paraId="2D0713A3" w14:textId="77777777" w:rsidTr="00F37977">
        <w:tc>
          <w:tcPr>
            <w:tcW w:w="4258" w:type="dxa"/>
          </w:tcPr>
          <w:p w14:paraId="4ACFCA15" w14:textId="77777777" w:rsidR="00F37977" w:rsidRPr="00132D0A" w:rsidRDefault="00F37977" w:rsidP="00F37977">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20886E95" w14:textId="77777777" w:rsidR="00F37977" w:rsidRPr="00132D0A" w:rsidRDefault="00F37977" w:rsidP="00F37977">
            <w:pPr>
              <w:rPr>
                <w:rFonts w:asciiTheme="majorHAnsi" w:hAnsiTheme="majorHAnsi"/>
                <w:sz w:val="27"/>
                <w:szCs w:val="27"/>
                <w:lang w:val="en-GB"/>
              </w:rPr>
            </w:pPr>
          </w:p>
        </w:tc>
      </w:tr>
      <w:tr w:rsidR="00F37977" w:rsidRPr="00132D0A" w14:paraId="41D6633E" w14:textId="77777777" w:rsidTr="00F37977">
        <w:tc>
          <w:tcPr>
            <w:tcW w:w="4258" w:type="dxa"/>
          </w:tcPr>
          <w:p w14:paraId="03890EF6" w14:textId="4F2BD13A" w:rsidR="00F37977" w:rsidRPr="00132D0A" w:rsidRDefault="00F0117E" w:rsidP="00D93ECE">
            <w:pPr>
              <w:pStyle w:val="ToC1"/>
              <w:rPr>
                <w:rFonts w:asciiTheme="majorHAnsi" w:hAnsiTheme="majorHAnsi"/>
              </w:rPr>
            </w:pPr>
            <w:bookmarkStart w:id="22" w:name="_Toc347431757"/>
            <w:r w:rsidRPr="00132D0A">
              <w:t>NANDGAON</w:t>
            </w:r>
            <w:bookmarkEnd w:id="22"/>
          </w:p>
        </w:tc>
        <w:tc>
          <w:tcPr>
            <w:tcW w:w="4258" w:type="dxa"/>
          </w:tcPr>
          <w:p w14:paraId="3C0FB66E" w14:textId="77777777" w:rsidR="00F37977" w:rsidRPr="00132D0A" w:rsidRDefault="00F37977" w:rsidP="00F37977">
            <w:pPr>
              <w:rPr>
                <w:rFonts w:asciiTheme="majorHAnsi" w:hAnsiTheme="majorHAnsi"/>
                <w:sz w:val="27"/>
                <w:szCs w:val="27"/>
                <w:lang w:val="en-GB"/>
              </w:rPr>
            </w:pPr>
          </w:p>
        </w:tc>
      </w:tr>
      <w:tr w:rsidR="00F37977" w:rsidRPr="00132D0A" w14:paraId="5EEB69CB" w14:textId="77777777" w:rsidTr="00F37977">
        <w:trPr>
          <w:trHeight w:val="566"/>
        </w:trPr>
        <w:tc>
          <w:tcPr>
            <w:tcW w:w="4258" w:type="dxa"/>
          </w:tcPr>
          <w:p w14:paraId="58AA0DB9" w14:textId="77777777" w:rsidR="00F37977" w:rsidRPr="00132D0A" w:rsidRDefault="00F37977" w:rsidP="00F37977">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0EDD67FF" w14:textId="77777777" w:rsidR="00F37977" w:rsidRPr="00132D0A" w:rsidRDefault="00F37977" w:rsidP="00F37977">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F37977" w:rsidRPr="00132D0A" w14:paraId="1C720522" w14:textId="77777777" w:rsidTr="00F37977">
        <w:tc>
          <w:tcPr>
            <w:tcW w:w="4258" w:type="dxa"/>
          </w:tcPr>
          <w:p w14:paraId="08466784" w14:textId="5F0686AB" w:rsidR="00F37977" w:rsidRPr="00132D0A" w:rsidRDefault="00F0117E" w:rsidP="00F37977">
            <w:pPr>
              <w:rPr>
                <w:rFonts w:asciiTheme="majorHAnsi" w:hAnsiTheme="majorHAnsi"/>
                <w:sz w:val="27"/>
                <w:szCs w:val="27"/>
                <w:lang w:val="en-GB"/>
              </w:rPr>
            </w:pPr>
            <w:r w:rsidRPr="00132D0A">
              <w:rPr>
                <w:rFonts w:asciiTheme="majorHAnsi" w:hAnsiTheme="majorHAnsi"/>
                <w:sz w:val="27"/>
                <w:szCs w:val="27"/>
                <w:lang w:val="en-GB"/>
              </w:rPr>
              <w:t>126,365</w:t>
            </w:r>
          </w:p>
        </w:tc>
        <w:tc>
          <w:tcPr>
            <w:tcW w:w="4258" w:type="dxa"/>
          </w:tcPr>
          <w:p w14:paraId="0FFDF378" w14:textId="6F8E5B6E" w:rsidR="00F37977" w:rsidRPr="00132D0A" w:rsidRDefault="00F0117E" w:rsidP="00F37977">
            <w:pPr>
              <w:rPr>
                <w:rFonts w:asciiTheme="majorHAnsi" w:hAnsiTheme="majorHAnsi"/>
                <w:sz w:val="27"/>
                <w:szCs w:val="27"/>
                <w:lang w:val="en-GB"/>
              </w:rPr>
            </w:pPr>
            <w:r w:rsidRPr="00132D0A">
              <w:rPr>
                <w:rFonts w:asciiTheme="majorHAnsi" w:hAnsiTheme="majorHAnsi"/>
                <w:sz w:val="27"/>
                <w:szCs w:val="27"/>
                <w:lang w:val="en-GB"/>
              </w:rPr>
              <w:t>2,256</w:t>
            </w:r>
            <w:r w:rsidR="000F7DD4" w:rsidRPr="00132D0A">
              <w:rPr>
                <w:rFonts w:asciiTheme="majorHAnsi" w:hAnsiTheme="majorHAnsi"/>
                <w:sz w:val="27"/>
                <w:szCs w:val="27"/>
                <w:lang w:val="en-GB"/>
              </w:rPr>
              <w:t xml:space="preserve"> km</w:t>
            </w:r>
            <w:r w:rsidR="00F37977" w:rsidRPr="00132D0A">
              <w:rPr>
                <w:rFonts w:asciiTheme="majorHAnsi" w:hAnsiTheme="majorHAnsi"/>
                <w:sz w:val="27"/>
                <w:szCs w:val="27"/>
                <w:vertAlign w:val="superscript"/>
                <w:lang w:val="en-GB"/>
              </w:rPr>
              <w:t>2</w:t>
            </w:r>
          </w:p>
        </w:tc>
      </w:tr>
      <w:tr w:rsidR="00F37977" w:rsidRPr="00132D0A" w14:paraId="2C6612B6" w14:textId="77777777" w:rsidTr="00F37977">
        <w:tc>
          <w:tcPr>
            <w:tcW w:w="4258" w:type="dxa"/>
          </w:tcPr>
          <w:p w14:paraId="18763447" w14:textId="08966545" w:rsidR="00F37977" w:rsidRPr="00132D0A" w:rsidRDefault="00F0117E" w:rsidP="00F37977">
            <w:pPr>
              <w:rPr>
                <w:rFonts w:asciiTheme="majorHAnsi" w:hAnsiTheme="majorHAnsi"/>
                <w:sz w:val="27"/>
                <w:szCs w:val="27"/>
                <w:lang w:val="en-GB"/>
              </w:rPr>
            </w:pPr>
            <w:r w:rsidRPr="00132D0A">
              <w:rPr>
                <w:rFonts w:asciiTheme="majorHAnsi" w:hAnsiTheme="majorHAnsi"/>
                <w:sz w:val="27"/>
                <w:szCs w:val="27"/>
                <w:lang w:val="en-GB"/>
              </w:rPr>
              <w:t>BRITISH INDIA</w:t>
            </w:r>
          </w:p>
          <w:p w14:paraId="63E6EC6D" w14:textId="77777777" w:rsidR="00F0117E" w:rsidRPr="00132D0A" w:rsidRDefault="00F0117E" w:rsidP="00F37977">
            <w:pPr>
              <w:rPr>
                <w:rFonts w:asciiTheme="majorHAnsi" w:hAnsiTheme="majorHAnsi"/>
                <w:sz w:val="27"/>
                <w:szCs w:val="27"/>
                <w:lang w:val="en-GB"/>
              </w:rPr>
            </w:pPr>
            <w:r w:rsidRPr="00132D0A">
              <w:rPr>
                <w:rFonts w:asciiTheme="majorHAnsi" w:hAnsiTheme="majorHAnsi"/>
                <w:sz w:val="27"/>
                <w:szCs w:val="27"/>
                <w:lang w:val="en-GB"/>
              </w:rPr>
              <w:t>KHAIRAGARH</w:t>
            </w:r>
          </w:p>
          <w:p w14:paraId="4CCC5BDF" w14:textId="77777777" w:rsidR="00F0117E" w:rsidRPr="00132D0A" w:rsidRDefault="00F0117E" w:rsidP="00F37977">
            <w:pPr>
              <w:rPr>
                <w:rFonts w:asciiTheme="majorHAnsi" w:hAnsiTheme="majorHAnsi"/>
                <w:sz w:val="27"/>
                <w:szCs w:val="27"/>
                <w:lang w:val="en-GB"/>
              </w:rPr>
            </w:pPr>
            <w:r w:rsidRPr="00132D0A">
              <w:rPr>
                <w:rFonts w:asciiTheme="majorHAnsi" w:hAnsiTheme="majorHAnsi"/>
                <w:sz w:val="27"/>
                <w:szCs w:val="27"/>
                <w:lang w:val="en-GB"/>
              </w:rPr>
              <w:t>Nandgaon</w:t>
            </w:r>
          </w:p>
          <w:p w14:paraId="6C90C304" w14:textId="77777777" w:rsidR="00F0117E" w:rsidRPr="00132D0A" w:rsidRDefault="00F0117E" w:rsidP="00F37977">
            <w:pPr>
              <w:rPr>
                <w:rFonts w:asciiTheme="majorHAnsi" w:hAnsiTheme="majorHAnsi"/>
                <w:sz w:val="27"/>
                <w:szCs w:val="27"/>
                <w:lang w:val="en-GB"/>
              </w:rPr>
            </w:pPr>
            <w:r w:rsidRPr="00132D0A">
              <w:rPr>
                <w:rFonts w:asciiTheme="majorHAnsi" w:hAnsiTheme="majorHAnsi"/>
                <w:sz w:val="27"/>
                <w:szCs w:val="27"/>
                <w:lang w:val="en-GB"/>
              </w:rPr>
              <w:t>NANDGAON</w:t>
            </w:r>
          </w:p>
          <w:p w14:paraId="37DD1E19" w14:textId="646D36B3" w:rsidR="0052482F" w:rsidRPr="00132D0A" w:rsidRDefault="0052482F" w:rsidP="0052482F">
            <w:pPr>
              <w:rPr>
                <w:rFonts w:asciiTheme="majorHAnsi" w:hAnsiTheme="majorHAnsi"/>
                <w:sz w:val="27"/>
                <w:szCs w:val="27"/>
                <w:lang w:val="en-GB"/>
              </w:rPr>
            </w:pPr>
            <w:r w:rsidRPr="00132D0A">
              <w:rPr>
                <w:rFonts w:asciiTheme="majorHAnsi" w:hAnsiTheme="majorHAnsi"/>
                <w:sz w:val="27"/>
                <w:szCs w:val="27"/>
                <w:lang w:val="en-GB"/>
              </w:rPr>
              <w:t>KAWARDHA</w:t>
            </w:r>
          </w:p>
          <w:p w14:paraId="5D3BA837" w14:textId="0CB7C270" w:rsidR="00F0117E" w:rsidRPr="00132D0A" w:rsidRDefault="00F0117E" w:rsidP="00F37977">
            <w:pPr>
              <w:rPr>
                <w:rFonts w:asciiTheme="majorHAnsi" w:hAnsiTheme="majorHAnsi"/>
                <w:sz w:val="27"/>
                <w:szCs w:val="27"/>
                <w:lang w:val="en-GB"/>
              </w:rPr>
            </w:pPr>
            <w:r w:rsidRPr="00132D0A">
              <w:rPr>
                <w:rFonts w:asciiTheme="majorHAnsi" w:hAnsiTheme="majorHAnsi"/>
                <w:sz w:val="27"/>
                <w:szCs w:val="27"/>
                <w:lang w:val="en-GB"/>
              </w:rPr>
              <w:t>Shivnath</w:t>
            </w:r>
          </w:p>
        </w:tc>
        <w:tc>
          <w:tcPr>
            <w:tcW w:w="4258" w:type="dxa"/>
          </w:tcPr>
          <w:p w14:paraId="54B12F07" w14:textId="77777777" w:rsidR="00F37977" w:rsidRPr="00132D0A" w:rsidRDefault="00F37977" w:rsidP="00F37977">
            <w:pPr>
              <w:rPr>
                <w:rFonts w:asciiTheme="majorHAnsi" w:hAnsiTheme="majorHAnsi"/>
                <w:sz w:val="27"/>
                <w:szCs w:val="27"/>
                <w:lang w:val="en-GB"/>
              </w:rPr>
            </w:pPr>
          </w:p>
        </w:tc>
      </w:tr>
    </w:tbl>
    <w:p w14:paraId="39A88D10" w14:textId="77777777" w:rsidR="007D081D" w:rsidRPr="00132D0A" w:rsidRDefault="007D081D" w:rsidP="00DC054A">
      <w:pPr>
        <w:ind w:firstLine="567"/>
        <w:rPr>
          <w:rFonts w:asciiTheme="majorHAnsi" w:hAnsiTheme="majorHAnsi"/>
          <w:sz w:val="27"/>
          <w:szCs w:val="27"/>
          <w:lang w:val="en-GB"/>
        </w:rPr>
      </w:pPr>
    </w:p>
    <w:p w14:paraId="00AB0946" w14:textId="5DEFAEC4" w:rsidR="00F0117E" w:rsidRPr="00132D0A" w:rsidRDefault="0052482F" w:rsidP="00F0117E">
      <w:pPr>
        <w:rPr>
          <w:rFonts w:asciiTheme="majorHAnsi" w:hAnsiTheme="majorHAnsi"/>
          <w:b/>
          <w:sz w:val="27"/>
          <w:szCs w:val="27"/>
          <w:lang w:val="en-GB"/>
        </w:rPr>
      </w:pPr>
      <w:r w:rsidRPr="00132D0A">
        <w:rPr>
          <w:rFonts w:asciiTheme="majorHAnsi" w:hAnsiTheme="majorHAnsi"/>
          <w:b/>
          <w:sz w:val="27"/>
          <w:szCs w:val="27"/>
          <w:lang w:val="en-GB"/>
        </w:rPr>
        <w:t>Peaceful F</w:t>
      </w:r>
      <w:r w:rsidR="00F0117E" w:rsidRPr="00132D0A">
        <w:rPr>
          <w:rFonts w:asciiTheme="majorHAnsi" w:hAnsiTheme="majorHAnsi"/>
          <w:b/>
          <w:sz w:val="27"/>
          <w:szCs w:val="27"/>
          <w:lang w:val="en-GB"/>
        </w:rPr>
        <w:t>anaticism</w:t>
      </w:r>
    </w:p>
    <w:p w14:paraId="67464FF8" w14:textId="4464DD5C" w:rsidR="00F0117E" w:rsidRPr="00132D0A" w:rsidRDefault="00F0117E" w:rsidP="00F0117E">
      <w:pPr>
        <w:rPr>
          <w:rFonts w:asciiTheme="majorHAnsi" w:hAnsiTheme="majorHAnsi"/>
          <w:sz w:val="27"/>
          <w:szCs w:val="27"/>
          <w:lang w:val="en-GB"/>
        </w:rPr>
      </w:pPr>
      <w:r w:rsidRPr="00132D0A">
        <w:rPr>
          <w:rFonts w:asciiTheme="majorHAnsi" w:hAnsiTheme="majorHAnsi"/>
          <w:sz w:val="27"/>
          <w:szCs w:val="27"/>
          <w:lang w:val="en-GB"/>
        </w:rPr>
        <w:t>Every year during the Holi Festival, a pitcher of buttermilk is suspended on a string high above the main street in Na</w:t>
      </w:r>
      <w:r w:rsidR="009744DC" w:rsidRPr="00132D0A">
        <w:rPr>
          <w:rFonts w:asciiTheme="majorHAnsi" w:hAnsiTheme="majorHAnsi"/>
          <w:sz w:val="27"/>
          <w:szCs w:val="27"/>
          <w:lang w:val="en-GB"/>
        </w:rPr>
        <w:t>n</w:t>
      </w:r>
      <w:r w:rsidRPr="00132D0A">
        <w:rPr>
          <w:rFonts w:asciiTheme="majorHAnsi" w:hAnsiTheme="majorHAnsi"/>
          <w:sz w:val="27"/>
          <w:szCs w:val="27"/>
          <w:lang w:val="en-GB"/>
        </w:rPr>
        <w:t xml:space="preserve">dgaon. As the boys </w:t>
      </w:r>
      <w:r w:rsidR="007C60BC" w:rsidRPr="00132D0A">
        <w:rPr>
          <w:rFonts w:asciiTheme="majorHAnsi" w:hAnsiTheme="majorHAnsi"/>
          <w:sz w:val="27"/>
          <w:szCs w:val="27"/>
          <w:lang w:val="en-GB"/>
        </w:rPr>
        <w:t>eagerly</w:t>
      </w:r>
      <w:r w:rsidRPr="00132D0A">
        <w:rPr>
          <w:rFonts w:asciiTheme="majorHAnsi" w:hAnsiTheme="majorHAnsi"/>
          <w:sz w:val="27"/>
          <w:szCs w:val="27"/>
          <w:lang w:val="en-GB"/>
        </w:rPr>
        <w:t xml:space="preserve"> </w:t>
      </w:r>
      <w:r w:rsidR="007C60BC" w:rsidRPr="00132D0A">
        <w:rPr>
          <w:rFonts w:asciiTheme="majorHAnsi" w:hAnsiTheme="majorHAnsi"/>
          <w:sz w:val="27"/>
          <w:szCs w:val="27"/>
          <w:lang w:val="en-GB"/>
        </w:rPr>
        <w:t>try</w:t>
      </w:r>
      <w:r w:rsidRPr="00132D0A">
        <w:rPr>
          <w:rFonts w:asciiTheme="majorHAnsi" w:hAnsiTheme="majorHAnsi"/>
          <w:sz w:val="27"/>
          <w:szCs w:val="27"/>
          <w:lang w:val="en-GB"/>
        </w:rPr>
        <w:t xml:space="preserve"> to form a human pyramid to reach up and break it, </w:t>
      </w:r>
      <w:r w:rsidR="007C60BC" w:rsidRPr="00132D0A">
        <w:rPr>
          <w:rFonts w:asciiTheme="majorHAnsi" w:hAnsiTheme="majorHAnsi"/>
          <w:sz w:val="27"/>
          <w:szCs w:val="27"/>
          <w:lang w:val="en-GB"/>
        </w:rPr>
        <w:t>hordes</w:t>
      </w:r>
      <w:r w:rsidR="009744DC" w:rsidRPr="00132D0A">
        <w:rPr>
          <w:rFonts w:asciiTheme="majorHAnsi" w:hAnsiTheme="majorHAnsi"/>
          <w:sz w:val="27"/>
          <w:szCs w:val="27"/>
          <w:lang w:val="en-GB"/>
        </w:rPr>
        <w:t xml:space="preserve"> of</w:t>
      </w:r>
      <w:r w:rsidRPr="00132D0A">
        <w:rPr>
          <w:rFonts w:asciiTheme="majorHAnsi" w:hAnsiTheme="majorHAnsi"/>
          <w:sz w:val="27"/>
          <w:szCs w:val="27"/>
          <w:lang w:val="en-GB"/>
        </w:rPr>
        <w:t xml:space="preserve"> girls bombard them </w:t>
      </w:r>
      <w:r w:rsidR="007C60BC" w:rsidRPr="00132D0A">
        <w:rPr>
          <w:rFonts w:asciiTheme="majorHAnsi" w:hAnsiTheme="majorHAnsi"/>
          <w:sz w:val="27"/>
          <w:szCs w:val="27"/>
          <w:lang w:val="en-GB"/>
        </w:rPr>
        <w:t xml:space="preserve">incessantly </w:t>
      </w:r>
      <w:r w:rsidRPr="00132D0A">
        <w:rPr>
          <w:rFonts w:asciiTheme="majorHAnsi" w:hAnsiTheme="majorHAnsi"/>
          <w:sz w:val="27"/>
          <w:szCs w:val="27"/>
          <w:lang w:val="en-GB"/>
        </w:rPr>
        <w:t>with coloured dyes – pink, yellow, blue and green. In this way, they re-enact the story of a gang of rascally boys who tried to steal butter from the Hindu god Krishna.</w:t>
      </w:r>
    </w:p>
    <w:p w14:paraId="67CDE50C" w14:textId="77777777" w:rsidR="00F0117E" w:rsidRPr="00132D0A" w:rsidRDefault="00F0117E" w:rsidP="00F0117E">
      <w:pPr>
        <w:rPr>
          <w:rFonts w:asciiTheme="majorHAnsi" w:hAnsiTheme="majorHAnsi"/>
          <w:sz w:val="27"/>
          <w:szCs w:val="27"/>
          <w:lang w:val="en-GB"/>
        </w:rPr>
      </w:pPr>
    </w:p>
    <w:p w14:paraId="7AA6EAD9" w14:textId="20FAA35A" w:rsidR="00F0117E" w:rsidRPr="00132D0A" w:rsidRDefault="00F0117E" w:rsidP="00F0117E">
      <w:pPr>
        <w:rPr>
          <w:rFonts w:asciiTheme="majorHAnsi" w:hAnsiTheme="majorHAnsi"/>
          <w:sz w:val="27"/>
          <w:szCs w:val="27"/>
          <w:lang w:val="en-GB"/>
        </w:rPr>
      </w:pPr>
      <w:r w:rsidRPr="00132D0A">
        <w:rPr>
          <w:rFonts w:asciiTheme="majorHAnsi" w:hAnsiTheme="majorHAnsi"/>
          <w:sz w:val="27"/>
          <w:szCs w:val="27"/>
          <w:lang w:val="en-GB"/>
        </w:rPr>
        <w:t xml:space="preserve">This is pretty much the wildest thing that happens in Nandgaon, which </w:t>
      </w:r>
      <w:r w:rsidR="00D7377D" w:rsidRPr="00132D0A">
        <w:rPr>
          <w:rFonts w:asciiTheme="majorHAnsi" w:hAnsiTheme="majorHAnsi"/>
          <w:sz w:val="27"/>
          <w:szCs w:val="27"/>
          <w:lang w:val="en-GB"/>
        </w:rPr>
        <w:t>was said by British</w:t>
      </w:r>
      <w:r w:rsidRPr="00132D0A">
        <w:rPr>
          <w:rFonts w:asciiTheme="majorHAnsi" w:hAnsiTheme="majorHAnsi"/>
          <w:sz w:val="27"/>
          <w:szCs w:val="27"/>
          <w:lang w:val="en-GB"/>
        </w:rPr>
        <w:t xml:space="preserve"> officials </w:t>
      </w:r>
      <w:r w:rsidR="00D7377D" w:rsidRPr="00132D0A">
        <w:rPr>
          <w:rFonts w:asciiTheme="majorHAnsi" w:hAnsiTheme="majorHAnsi"/>
          <w:sz w:val="27"/>
          <w:szCs w:val="27"/>
          <w:lang w:val="en-GB"/>
        </w:rPr>
        <w:t>in colonial</w:t>
      </w:r>
      <w:r w:rsidRPr="00132D0A">
        <w:rPr>
          <w:rFonts w:asciiTheme="majorHAnsi" w:hAnsiTheme="majorHAnsi"/>
          <w:sz w:val="27"/>
          <w:szCs w:val="27"/>
          <w:lang w:val="en-GB"/>
        </w:rPr>
        <w:t xml:space="preserve"> time</w:t>
      </w:r>
      <w:r w:rsidR="00D7377D" w:rsidRPr="00132D0A">
        <w:rPr>
          <w:rFonts w:asciiTheme="majorHAnsi" w:hAnsiTheme="majorHAnsi"/>
          <w:sz w:val="27"/>
          <w:szCs w:val="27"/>
          <w:lang w:val="en-GB"/>
        </w:rPr>
        <w:t>s to be</w:t>
      </w:r>
      <w:r w:rsidRPr="00132D0A">
        <w:rPr>
          <w:rFonts w:asciiTheme="majorHAnsi" w:hAnsiTheme="majorHAnsi"/>
          <w:sz w:val="27"/>
          <w:szCs w:val="27"/>
          <w:lang w:val="en-GB"/>
        </w:rPr>
        <w:t xml:space="preserve"> the most peaceable of the Indian princely states. There was never</w:t>
      </w:r>
      <w:r w:rsidR="009744DC" w:rsidRPr="00132D0A">
        <w:rPr>
          <w:rFonts w:asciiTheme="majorHAnsi" w:hAnsiTheme="majorHAnsi"/>
          <w:sz w:val="27"/>
          <w:szCs w:val="27"/>
          <w:lang w:val="en-GB"/>
        </w:rPr>
        <w:t xml:space="preserve"> any</w:t>
      </w:r>
      <w:r w:rsidRPr="00132D0A">
        <w:rPr>
          <w:rFonts w:asciiTheme="majorHAnsi" w:hAnsiTheme="majorHAnsi"/>
          <w:sz w:val="27"/>
          <w:szCs w:val="27"/>
          <w:lang w:val="en-GB"/>
        </w:rPr>
        <w:t xml:space="preserve"> trouble here. There is much to suggest that the reason for this was the princes themselves – every one of whom was a fervently religious Hindu of the Bairagi sect.</w:t>
      </w:r>
    </w:p>
    <w:p w14:paraId="3C3F7564" w14:textId="7C30EADF" w:rsidR="00F0117E" w:rsidRPr="00132D0A" w:rsidRDefault="00F0117E" w:rsidP="007C60BC">
      <w:pPr>
        <w:ind w:firstLine="567"/>
        <w:rPr>
          <w:rFonts w:asciiTheme="majorHAnsi" w:hAnsiTheme="majorHAnsi"/>
          <w:sz w:val="27"/>
          <w:szCs w:val="27"/>
          <w:lang w:val="en-GB"/>
        </w:rPr>
      </w:pPr>
      <w:r w:rsidRPr="00132D0A">
        <w:rPr>
          <w:rFonts w:asciiTheme="majorHAnsi" w:hAnsiTheme="majorHAnsi"/>
          <w:sz w:val="27"/>
          <w:szCs w:val="27"/>
          <w:lang w:val="en-GB"/>
        </w:rPr>
        <w:t xml:space="preserve">The term Bairagi comes from the Sanskrit and means freedom from passion. The very purpose of life was </w:t>
      </w:r>
      <w:r w:rsidR="009D2B1E" w:rsidRPr="00132D0A">
        <w:rPr>
          <w:rFonts w:asciiTheme="majorHAnsi" w:hAnsiTheme="majorHAnsi"/>
          <w:sz w:val="27"/>
          <w:szCs w:val="27"/>
          <w:lang w:val="en-GB"/>
        </w:rPr>
        <w:t xml:space="preserve">the spiritual quest and spiritual development. The Bairagis therefore had little interest in material </w:t>
      </w:r>
      <w:r w:rsidR="005D0840" w:rsidRPr="00132D0A">
        <w:rPr>
          <w:rFonts w:asciiTheme="majorHAnsi" w:hAnsiTheme="majorHAnsi"/>
          <w:sz w:val="27"/>
          <w:szCs w:val="27"/>
          <w:lang w:val="en-GB"/>
        </w:rPr>
        <w:t>goods</w:t>
      </w:r>
      <w:r w:rsidR="009D2B1E" w:rsidRPr="00132D0A">
        <w:rPr>
          <w:rFonts w:asciiTheme="majorHAnsi" w:hAnsiTheme="majorHAnsi"/>
          <w:sz w:val="27"/>
          <w:szCs w:val="27"/>
          <w:lang w:val="en-GB"/>
        </w:rPr>
        <w:t xml:space="preserve">. </w:t>
      </w:r>
      <w:r w:rsidR="00D7377D" w:rsidRPr="00132D0A">
        <w:rPr>
          <w:rFonts w:asciiTheme="majorHAnsi" w:hAnsiTheme="majorHAnsi"/>
          <w:sz w:val="27"/>
          <w:szCs w:val="27"/>
          <w:lang w:val="en-GB"/>
        </w:rPr>
        <w:t xml:space="preserve">Not even food should be </w:t>
      </w:r>
      <w:r w:rsidR="009D2B1E" w:rsidRPr="00132D0A">
        <w:rPr>
          <w:rFonts w:asciiTheme="majorHAnsi" w:hAnsiTheme="majorHAnsi"/>
          <w:sz w:val="27"/>
          <w:szCs w:val="27"/>
          <w:lang w:val="en-GB"/>
        </w:rPr>
        <w:t xml:space="preserve">given </w:t>
      </w:r>
      <w:r w:rsidR="00D7377D" w:rsidRPr="00132D0A">
        <w:rPr>
          <w:rFonts w:asciiTheme="majorHAnsi" w:hAnsiTheme="majorHAnsi"/>
          <w:sz w:val="27"/>
          <w:szCs w:val="27"/>
          <w:lang w:val="en-GB"/>
        </w:rPr>
        <w:t>much importance</w:t>
      </w:r>
      <w:r w:rsidR="009D2B1E" w:rsidRPr="00132D0A">
        <w:rPr>
          <w:rFonts w:asciiTheme="majorHAnsi" w:hAnsiTheme="majorHAnsi"/>
          <w:sz w:val="27"/>
          <w:szCs w:val="27"/>
          <w:lang w:val="en-GB"/>
        </w:rPr>
        <w:t>. The most dedicated of them would prepare and consume their food in isolation. The noblest life was a celibate one, and failure could carry a severe penalty. Sexual intercourse with a woman was punishable by between two and three hundred meals’ worth of food.</w:t>
      </w:r>
      <w:r w:rsidR="009D2B1E" w:rsidRPr="00132D0A">
        <w:rPr>
          <w:rStyle w:val="Sluttnotereferanse"/>
          <w:rFonts w:asciiTheme="majorHAnsi" w:hAnsiTheme="majorHAnsi"/>
          <w:sz w:val="27"/>
          <w:szCs w:val="27"/>
          <w:lang w:val="en-GB"/>
        </w:rPr>
        <w:endnoteReference w:id="101"/>
      </w:r>
    </w:p>
    <w:p w14:paraId="45E311C9" w14:textId="33932F93" w:rsidR="00D67B0B" w:rsidRPr="00132D0A" w:rsidRDefault="00D67B0B" w:rsidP="00F0117E">
      <w:pPr>
        <w:rPr>
          <w:rFonts w:asciiTheme="majorHAnsi" w:hAnsiTheme="majorHAnsi"/>
          <w:sz w:val="27"/>
          <w:szCs w:val="27"/>
          <w:lang w:val="en-GB"/>
        </w:rPr>
      </w:pPr>
      <w:r w:rsidRPr="00132D0A">
        <w:rPr>
          <w:rFonts w:asciiTheme="majorHAnsi" w:hAnsiTheme="majorHAnsi"/>
          <w:sz w:val="27"/>
          <w:szCs w:val="27"/>
          <w:lang w:val="en-GB"/>
        </w:rPr>
        <w:br/>
        <w:t>In the northwest of the Deccan Plateau lies Nandgaon: the only city in a lush forest landscape</w:t>
      </w:r>
      <w:r w:rsidR="007C60BC" w:rsidRPr="00132D0A">
        <w:rPr>
          <w:rFonts w:asciiTheme="majorHAnsi" w:hAnsiTheme="majorHAnsi"/>
          <w:sz w:val="27"/>
          <w:szCs w:val="27"/>
          <w:lang w:val="en-GB"/>
        </w:rPr>
        <w:t>,</w:t>
      </w:r>
      <w:r w:rsidRPr="00132D0A">
        <w:rPr>
          <w:rFonts w:asciiTheme="majorHAnsi" w:hAnsiTheme="majorHAnsi"/>
          <w:sz w:val="27"/>
          <w:szCs w:val="27"/>
          <w:lang w:val="en-GB"/>
        </w:rPr>
        <w:t xml:space="preserve"> </w:t>
      </w:r>
      <w:r w:rsidR="00B91F1C" w:rsidRPr="00132D0A">
        <w:rPr>
          <w:rFonts w:asciiTheme="majorHAnsi" w:hAnsiTheme="majorHAnsi"/>
          <w:sz w:val="27"/>
          <w:szCs w:val="27"/>
          <w:lang w:val="en-GB"/>
        </w:rPr>
        <w:t>300m</w:t>
      </w:r>
      <w:r w:rsidRPr="00132D0A">
        <w:rPr>
          <w:rFonts w:asciiTheme="majorHAnsi" w:hAnsiTheme="majorHAnsi"/>
          <w:sz w:val="27"/>
          <w:szCs w:val="27"/>
          <w:lang w:val="en-GB"/>
        </w:rPr>
        <w:t xml:space="preserve"> above sea level. Elsewhere in the area there are a few hundred small villages, where people live simply and self-sufficiently. The little kingdom</w:t>
      </w:r>
      <w:r w:rsidR="007C60BC" w:rsidRPr="00132D0A">
        <w:rPr>
          <w:rFonts w:asciiTheme="majorHAnsi" w:hAnsiTheme="majorHAnsi"/>
          <w:sz w:val="27"/>
          <w:szCs w:val="27"/>
          <w:lang w:val="en-GB"/>
        </w:rPr>
        <w:t>,</w:t>
      </w:r>
      <w:r w:rsidR="00901A64" w:rsidRPr="00132D0A">
        <w:rPr>
          <w:rFonts w:asciiTheme="majorHAnsi" w:hAnsiTheme="majorHAnsi"/>
          <w:sz w:val="27"/>
          <w:szCs w:val="27"/>
          <w:lang w:val="en-GB"/>
        </w:rPr>
        <w:t xml:space="preserve"> roughly the size of Herefordshire</w:t>
      </w:r>
      <w:r w:rsidR="007C60BC" w:rsidRPr="00132D0A">
        <w:rPr>
          <w:rFonts w:asciiTheme="majorHAnsi" w:hAnsiTheme="majorHAnsi"/>
          <w:sz w:val="27"/>
          <w:szCs w:val="27"/>
          <w:lang w:val="en-GB"/>
        </w:rPr>
        <w:t>,</w:t>
      </w:r>
      <w:r w:rsidR="00901A64" w:rsidRPr="00132D0A">
        <w:rPr>
          <w:rFonts w:asciiTheme="majorHAnsi" w:hAnsiTheme="majorHAnsi"/>
          <w:sz w:val="27"/>
          <w:szCs w:val="27"/>
          <w:lang w:val="en-GB"/>
        </w:rPr>
        <w:t xml:space="preserve"> was originally ruled by the Marathas, a clan that had populated large parts of Central India over the centuries.</w:t>
      </w:r>
    </w:p>
    <w:p w14:paraId="0DAEE357" w14:textId="222A6B4F" w:rsidR="00901A64" w:rsidRPr="00132D0A" w:rsidRDefault="00901A64" w:rsidP="00E2244F">
      <w:pPr>
        <w:ind w:firstLine="567"/>
        <w:rPr>
          <w:rFonts w:asciiTheme="majorHAnsi" w:hAnsiTheme="majorHAnsi"/>
          <w:sz w:val="27"/>
          <w:szCs w:val="27"/>
          <w:lang w:val="en-GB"/>
        </w:rPr>
      </w:pPr>
      <w:r w:rsidRPr="00132D0A">
        <w:rPr>
          <w:rFonts w:asciiTheme="majorHAnsi" w:hAnsiTheme="majorHAnsi"/>
          <w:sz w:val="27"/>
          <w:szCs w:val="27"/>
          <w:lang w:val="en-GB"/>
        </w:rPr>
        <w:t>At the beginning of the 1700s, Prah</w:t>
      </w:r>
      <w:r w:rsidR="009744DC" w:rsidRPr="00132D0A">
        <w:rPr>
          <w:rFonts w:asciiTheme="majorHAnsi" w:hAnsiTheme="majorHAnsi"/>
          <w:sz w:val="27"/>
          <w:szCs w:val="27"/>
          <w:lang w:val="en-GB"/>
        </w:rPr>
        <w:t>l</w:t>
      </w:r>
      <w:r w:rsidRPr="00132D0A">
        <w:rPr>
          <w:rFonts w:asciiTheme="majorHAnsi" w:hAnsiTheme="majorHAnsi"/>
          <w:sz w:val="27"/>
          <w:szCs w:val="27"/>
          <w:lang w:val="en-GB"/>
        </w:rPr>
        <w:t xml:space="preserve">ad Das arrived from the Punjab region, in Western Himalaya. </w:t>
      </w:r>
      <w:r w:rsidR="007C60BC" w:rsidRPr="00132D0A">
        <w:rPr>
          <w:rFonts w:asciiTheme="majorHAnsi" w:hAnsiTheme="majorHAnsi"/>
          <w:sz w:val="27"/>
          <w:szCs w:val="27"/>
          <w:lang w:val="en-GB"/>
        </w:rPr>
        <w:t>As well as</w:t>
      </w:r>
      <w:r w:rsidRPr="00132D0A">
        <w:rPr>
          <w:rFonts w:asciiTheme="majorHAnsi" w:hAnsiTheme="majorHAnsi"/>
          <w:sz w:val="27"/>
          <w:szCs w:val="27"/>
          <w:lang w:val="en-GB"/>
        </w:rPr>
        <w:t xml:space="preserve"> being a successful shawl merchant, he was a</w:t>
      </w:r>
      <w:r w:rsidR="007C60BC" w:rsidRPr="00132D0A">
        <w:rPr>
          <w:rFonts w:asciiTheme="majorHAnsi" w:hAnsiTheme="majorHAnsi"/>
          <w:sz w:val="27"/>
          <w:szCs w:val="27"/>
          <w:lang w:val="en-GB"/>
        </w:rPr>
        <w:t>lso a</w:t>
      </w:r>
      <w:r w:rsidRPr="00132D0A">
        <w:rPr>
          <w:rFonts w:asciiTheme="majorHAnsi" w:hAnsiTheme="majorHAnsi"/>
          <w:sz w:val="27"/>
          <w:szCs w:val="27"/>
          <w:lang w:val="en-GB"/>
        </w:rPr>
        <w:t xml:space="preserve"> Bairagi and rapidly caught the attention of the local monarchs. They employed him as a spiritual </w:t>
      </w:r>
      <w:r w:rsidR="00E2244F" w:rsidRPr="00132D0A">
        <w:rPr>
          <w:rFonts w:asciiTheme="majorHAnsi" w:hAnsiTheme="majorHAnsi"/>
          <w:sz w:val="27"/>
          <w:szCs w:val="27"/>
          <w:lang w:val="en-GB"/>
        </w:rPr>
        <w:t>advisor. And after him came several Bairagi disciples, whose influence gradually increased until at last the British appointed one of them, Ghasi Das, ruler of the newly established princely state of Nandgaon in 1865.</w:t>
      </w:r>
    </w:p>
    <w:p w14:paraId="5246F1F1" w14:textId="19374E06" w:rsidR="00E2244F" w:rsidRPr="00132D0A" w:rsidRDefault="00E2244F" w:rsidP="00E2244F">
      <w:pPr>
        <w:ind w:firstLine="567"/>
        <w:rPr>
          <w:rFonts w:asciiTheme="majorHAnsi" w:hAnsiTheme="majorHAnsi"/>
          <w:sz w:val="27"/>
          <w:szCs w:val="27"/>
          <w:lang w:val="en-GB"/>
        </w:rPr>
      </w:pPr>
      <w:r w:rsidRPr="00132D0A">
        <w:rPr>
          <w:rFonts w:asciiTheme="majorHAnsi" w:hAnsiTheme="majorHAnsi"/>
          <w:sz w:val="27"/>
          <w:szCs w:val="27"/>
          <w:lang w:val="en-GB"/>
        </w:rPr>
        <w:t xml:space="preserve">The prince was given the title of Mahant and, in principle, he also practised celibacy. But Mahant Ghasi Das quickly changed all that. He got married and had a son, Balram Das, who inherited his title. It was Balram Das who first started printing stamps. They met with a fairly lacklustre response: </w:t>
      </w:r>
      <w:r w:rsidR="004247D1" w:rsidRPr="00132D0A">
        <w:rPr>
          <w:rFonts w:asciiTheme="majorHAnsi" w:hAnsiTheme="majorHAnsi"/>
          <w:sz w:val="27"/>
          <w:szCs w:val="27"/>
          <w:lang w:val="en-GB"/>
        </w:rPr>
        <w:t>‘</w:t>
      </w:r>
      <w:r w:rsidRPr="00132D0A">
        <w:rPr>
          <w:rFonts w:asciiTheme="majorHAnsi" w:hAnsiTheme="majorHAnsi"/>
          <w:sz w:val="27"/>
          <w:szCs w:val="27"/>
          <w:lang w:val="en-GB"/>
        </w:rPr>
        <w:t>The stamps are of the most primitive and smudgiest order of lithography.</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02"/>
      </w:r>
      <w:r w:rsidR="00145C74" w:rsidRPr="00132D0A">
        <w:rPr>
          <w:rFonts w:asciiTheme="majorHAnsi" w:hAnsiTheme="majorHAnsi"/>
          <w:sz w:val="27"/>
          <w:szCs w:val="27"/>
          <w:lang w:val="en-GB"/>
        </w:rPr>
        <w:t xml:space="preserve"> It’s a bad business. The paper </w:t>
      </w:r>
      <w:r w:rsidR="00D7377D" w:rsidRPr="00132D0A">
        <w:rPr>
          <w:rFonts w:asciiTheme="majorHAnsi" w:hAnsiTheme="majorHAnsi"/>
          <w:sz w:val="27"/>
          <w:szCs w:val="27"/>
          <w:lang w:val="en-GB"/>
        </w:rPr>
        <w:t xml:space="preserve">quality </w:t>
      </w:r>
      <w:r w:rsidR="00145C74" w:rsidRPr="00132D0A">
        <w:rPr>
          <w:rFonts w:asciiTheme="majorHAnsi" w:hAnsiTheme="majorHAnsi"/>
          <w:sz w:val="27"/>
          <w:szCs w:val="27"/>
          <w:lang w:val="en-GB"/>
        </w:rPr>
        <w:t xml:space="preserve">is poor and the lines pretty much run into each other. And as we saw earlier with the stamps from Obock, a pointless perforation is drawn in, but here it is so </w:t>
      </w:r>
      <w:r w:rsidR="00B56592" w:rsidRPr="00132D0A">
        <w:rPr>
          <w:rFonts w:asciiTheme="majorHAnsi" w:hAnsiTheme="majorHAnsi"/>
          <w:sz w:val="27"/>
          <w:szCs w:val="27"/>
          <w:lang w:val="en-GB"/>
        </w:rPr>
        <w:t>wonky</w:t>
      </w:r>
      <w:r w:rsidR="00145C74" w:rsidRPr="00132D0A">
        <w:rPr>
          <w:rFonts w:asciiTheme="majorHAnsi" w:hAnsiTheme="majorHAnsi"/>
          <w:sz w:val="27"/>
          <w:szCs w:val="27"/>
          <w:lang w:val="en-GB"/>
        </w:rPr>
        <w:t xml:space="preserve"> that it doesn’t even serve as a useful guide for cutting out the stamps. It is difficult to imagine </w:t>
      </w:r>
      <w:r w:rsidR="004B400D" w:rsidRPr="00132D0A">
        <w:rPr>
          <w:rFonts w:asciiTheme="majorHAnsi" w:hAnsiTheme="majorHAnsi"/>
          <w:sz w:val="27"/>
          <w:szCs w:val="27"/>
          <w:lang w:val="en-GB"/>
        </w:rPr>
        <w:t xml:space="preserve">anything further </w:t>
      </w:r>
      <w:r w:rsidR="007C60BC" w:rsidRPr="00132D0A">
        <w:rPr>
          <w:rFonts w:asciiTheme="majorHAnsi" w:hAnsiTheme="majorHAnsi"/>
          <w:sz w:val="27"/>
          <w:szCs w:val="27"/>
          <w:lang w:val="en-GB"/>
        </w:rPr>
        <w:t>removed</w:t>
      </w:r>
      <w:r w:rsidR="00145C74" w:rsidRPr="00132D0A">
        <w:rPr>
          <w:rFonts w:asciiTheme="majorHAnsi" w:hAnsiTheme="majorHAnsi"/>
          <w:sz w:val="27"/>
          <w:szCs w:val="27"/>
          <w:lang w:val="en-GB"/>
        </w:rPr>
        <w:t xml:space="preserve"> from aesthetic </w:t>
      </w:r>
      <w:r w:rsidR="00B56592" w:rsidRPr="00132D0A">
        <w:rPr>
          <w:rFonts w:asciiTheme="majorHAnsi" w:hAnsiTheme="majorHAnsi"/>
          <w:sz w:val="27"/>
          <w:szCs w:val="27"/>
          <w:lang w:val="en-GB"/>
        </w:rPr>
        <w:t>vanity</w:t>
      </w:r>
      <w:r w:rsidR="00145C74" w:rsidRPr="00132D0A">
        <w:rPr>
          <w:rFonts w:asciiTheme="majorHAnsi" w:hAnsiTheme="majorHAnsi"/>
          <w:sz w:val="27"/>
          <w:szCs w:val="27"/>
          <w:lang w:val="en-GB"/>
        </w:rPr>
        <w:t xml:space="preserve"> and materialism. The whole thing was in line with Bairagi teaching, </w:t>
      </w:r>
      <w:r w:rsidR="004B400D" w:rsidRPr="00132D0A">
        <w:rPr>
          <w:rFonts w:asciiTheme="majorHAnsi" w:hAnsiTheme="majorHAnsi"/>
          <w:sz w:val="27"/>
          <w:szCs w:val="27"/>
          <w:lang w:val="en-GB"/>
        </w:rPr>
        <w:t>so</w:t>
      </w:r>
      <w:r w:rsidR="00145C74" w:rsidRPr="00132D0A">
        <w:rPr>
          <w:rFonts w:asciiTheme="majorHAnsi" w:hAnsiTheme="majorHAnsi"/>
          <w:sz w:val="27"/>
          <w:szCs w:val="27"/>
          <w:lang w:val="en-GB"/>
        </w:rPr>
        <w:t xml:space="preserve"> Mahant Balram Das </w:t>
      </w:r>
      <w:r w:rsidR="004B400D" w:rsidRPr="00132D0A">
        <w:rPr>
          <w:rFonts w:asciiTheme="majorHAnsi" w:hAnsiTheme="majorHAnsi"/>
          <w:sz w:val="27"/>
          <w:szCs w:val="27"/>
          <w:lang w:val="en-GB"/>
        </w:rPr>
        <w:t>was on</w:t>
      </w:r>
      <w:r w:rsidR="00145C74" w:rsidRPr="00132D0A">
        <w:rPr>
          <w:rFonts w:asciiTheme="majorHAnsi" w:hAnsiTheme="majorHAnsi"/>
          <w:sz w:val="27"/>
          <w:szCs w:val="27"/>
          <w:lang w:val="en-GB"/>
        </w:rPr>
        <w:t xml:space="preserve"> safe</w:t>
      </w:r>
      <w:r w:rsidR="004B400D" w:rsidRPr="00132D0A">
        <w:rPr>
          <w:rFonts w:asciiTheme="majorHAnsi" w:hAnsiTheme="majorHAnsi"/>
          <w:sz w:val="27"/>
          <w:szCs w:val="27"/>
          <w:lang w:val="en-GB"/>
        </w:rPr>
        <w:t xml:space="preserve"> ground</w:t>
      </w:r>
      <w:r w:rsidR="00145C74" w:rsidRPr="00132D0A">
        <w:rPr>
          <w:rFonts w:asciiTheme="majorHAnsi" w:hAnsiTheme="majorHAnsi"/>
          <w:sz w:val="27"/>
          <w:szCs w:val="27"/>
          <w:lang w:val="en-GB"/>
        </w:rPr>
        <w:t xml:space="preserve">. </w:t>
      </w:r>
    </w:p>
    <w:p w14:paraId="0735F098" w14:textId="48A35C9F" w:rsidR="00145C74" w:rsidRPr="00132D0A" w:rsidRDefault="00145C74" w:rsidP="00E2244F">
      <w:pPr>
        <w:ind w:firstLine="567"/>
        <w:rPr>
          <w:rFonts w:asciiTheme="majorHAnsi" w:hAnsiTheme="majorHAnsi"/>
          <w:sz w:val="27"/>
          <w:szCs w:val="27"/>
          <w:lang w:val="en-GB"/>
        </w:rPr>
      </w:pPr>
      <w:r w:rsidRPr="00132D0A">
        <w:rPr>
          <w:rFonts w:asciiTheme="majorHAnsi" w:hAnsiTheme="majorHAnsi"/>
          <w:sz w:val="27"/>
          <w:szCs w:val="27"/>
          <w:lang w:val="en-GB"/>
        </w:rPr>
        <w:t>But one</w:t>
      </w:r>
      <w:r w:rsidR="00B64C1E" w:rsidRPr="00132D0A">
        <w:rPr>
          <w:rFonts w:asciiTheme="majorHAnsi" w:hAnsiTheme="majorHAnsi"/>
          <w:sz w:val="27"/>
          <w:szCs w:val="27"/>
          <w:lang w:val="en-GB"/>
        </w:rPr>
        <w:t xml:space="preserve"> may wonder whether the Mahant</w:t>
      </w:r>
      <w:r w:rsidRPr="00132D0A">
        <w:rPr>
          <w:rFonts w:asciiTheme="majorHAnsi" w:hAnsiTheme="majorHAnsi"/>
          <w:sz w:val="27"/>
          <w:szCs w:val="27"/>
          <w:lang w:val="en-GB"/>
        </w:rPr>
        <w:t xml:space="preserve"> went a little too far in 1893, when he allowed the </w:t>
      </w:r>
      <w:r w:rsidR="00B64C1E" w:rsidRPr="00132D0A">
        <w:rPr>
          <w:rFonts w:asciiTheme="majorHAnsi" w:hAnsiTheme="majorHAnsi"/>
          <w:sz w:val="27"/>
          <w:szCs w:val="27"/>
          <w:lang w:val="en-GB"/>
        </w:rPr>
        <w:t>unsold stock</w:t>
      </w:r>
      <w:r w:rsidRPr="00132D0A">
        <w:rPr>
          <w:rFonts w:asciiTheme="majorHAnsi" w:hAnsiTheme="majorHAnsi"/>
          <w:sz w:val="27"/>
          <w:szCs w:val="27"/>
          <w:lang w:val="en-GB"/>
        </w:rPr>
        <w:t xml:space="preserve"> to be overprinted with the Latin characters M.</w:t>
      </w:r>
      <w:r w:rsidR="00D7377D" w:rsidRPr="00132D0A">
        <w:rPr>
          <w:rFonts w:asciiTheme="majorHAnsi" w:hAnsiTheme="majorHAnsi"/>
          <w:sz w:val="27"/>
          <w:szCs w:val="27"/>
          <w:lang w:val="en-GB"/>
        </w:rPr>
        <w:t xml:space="preserve"> </w:t>
      </w:r>
      <w:r w:rsidRPr="00132D0A">
        <w:rPr>
          <w:rFonts w:asciiTheme="majorHAnsi" w:hAnsiTheme="majorHAnsi"/>
          <w:sz w:val="27"/>
          <w:szCs w:val="27"/>
          <w:lang w:val="en-GB"/>
        </w:rPr>
        <w:t>B.</w:t>
      </w:r>
      <w:r w:rsidR="00D7377D"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D. – his own initials. Was this an acute case of vanity or was it all done </w:t>
      </w:r>
      <w:r w:rsidR="00B64C1E" w:rsidRPr="00132D0A">
        <w:rPr>
          <w:rFonts w:asciiTheme="majorHAnsi" w:hAnsiTheme="majorHAnsi"/>
          <w:sz w:val="27"/>
          <w:szCs w:val="27"/>
          <w:lang w:val="en-GB"/>
        </w:rPr>
        <w:t xml:space="preserve">simply </w:t>
      </w:r>
      <w:r w:rsidRPr="00132D0A">
        <w:rPr>
          <w:rFonts w:asciiTheme="majorHAnsi" w:hAnsiTheme="majorHAnsi"/>
          <w:sz w:val="27"/>
          <w:szCs w:val="27"/>
          <w:lang w:val="en-GB"/>
        </w:rPr>
        <w:t xml:space="preserve">to </w:t>
      </w:r>
      <w:r w:rsidR="00B56592" w:rsidRPr="00132D0A">
        <w:rPr>
          <w:rFonts w:asciiTheme="majorHAnsi" w:hAnsiTheme="majorHAnsi"/>
          <w:sz w:val="27"/>
          <w:szCs w:val="27"/>
          <w:lang w:val="en-GB"/>
        </w:rPr>
        <w:t>butter up</w:t>
      </w:r>
      <w:r w:rsidRPr="00132D0A">
        <w:rPr>
          <w:rFonts w:asciiTheme="majorHAnsi" w:hAnsiTheme="majorHAnsi"/>
          <w:sz w:val="27"/>
          <w:szCs w:val="27"/>
          <w:lang w:val="en-GB"/>
        </w:rPr>
        <w:t xml:space="preserve"> the British</w:t>
      </w:r>
      <w:r w:rsidR="00B64C1E" w:rsidRPr="00132D0A">
        <w:rPr>
          <w:rFonts w:asciiTheme="majorHAnsi" w:hAnsiTheme="majorHAnsi"/>
          <w:sz w:val="27"/>
          <w:szCs w:val="27"/>
          <w:lang w:val="en-GB"/>
        </w:rPr>
        <w:t>?</w:t>
      </w:r>
    </w:p>
    <w:p w14:paraId="7BC6E458" w14:textId="77777777" w:rsidR="00B64C1E" w:rsidRPr="00132D0A" w:rsidRDefault="00B64C1E" w:rsidP="00E2244F">
      <w:pPr>
        <w:ind w:firstLine="567"/>
        <w:rPr>
          <w:rFonts w:asciiTheme="majorHAnsi" w:hAnsiTheme="majorHAnsi"/>
          <w:sz w:val="27"/>
          <w:szCs w:val="27"/>
          <w:lang w:val="en-GB"/>
        </w:rPr>
      </w:pPr>
    </w:p>
    <w:p w14:paraId="1832F0B1" w14:textId="263C42A9" w:rsidR="00B64C1E" w:rsidRPr="00132D0A" w:rsidRDefault="00B64C1E" w:rsidP="00B64C1E">
      <w:pPr>
        <w:rPr>
          <w:rFonts w:asciiTheme="majorHAnsi" w:hAnsiTheme="majorHAnsi"/>
          <w:sz w:val="27"/>
          <w:szCs w:val="27"/>
          <w:lang w:val="en-GB"/>
        </w:rPr>
      </w:pPr>
      <w:r w:rsidRPr="00132D0A">
        <w:rPr>
          <w:rFonts w:asciiTheme="majorHAnsi" w:hAnsiTheme="majorHAnsi"/>
          <w:sz w:val="27"/>
          <w:szCs w:val="27"/>
          <w:lang w:val="en-GB"/>
        </w:rPr>
        <w:t xml:space="preserve">The stamps are printed at the Mahant’s own newly established printing press. Narayan Vaman Tilak gets a job here. He comes from the west and belongs to the highest caste, the Brahmins, who account for four per cent of all Hindus. It is the </w:t>
      </w:r>
      <w:r w:rsidR="0080161B" w:rsidRPr="00132D0A">
        <w:rPr>
          <w:rFonts w:asciiTheme="majorHAnsi" w:hAnsiTheme="majorHAnsi"/>
          <w:sz w:val="27"/>
          <w:szCs w:val="27"/>
          <w:lang w:val="en-GB"/>
        </w:rPr>
        <w:t xml:space="preserve">priestly </w:t>
      </w:r>
      <w:r w:rsidRPr="00132D0A">
        <w:rPr>
          <w:rFonts w:asciiTheme="majorHAnsi" w:hAnsiTheme="majorHAnsi"/>
          <w:sz w:val="27"/>
          <w:szCs w:val="27"/>
          <w:lang w:val="en-GB"/>
        </w:rPr>
        <w:t xml:space="preserve">caste, </w:t>
      </w:r>
      <w:r w:rsidR="0080161B" w:rsidRPr="00132D0A">
        <w:rPr>
          <w:rFonts w:asciiTheme="majorHAnsi" w:hAnsiTheme="majorHAnsi"/>
          <w:sz w:val="27"/>
          <w:szCs w:val="27"/>
          <w:lang w:val="en-GB"/>
        </w:rPr>
        <w:t>in which the</w:t>
      </w:r>
      <w:r w:rsidRPr="00132D0A">
        <w:rPr>
          <w:rFonts w:asciiTheme="majorHAnsi" w:hAnsiTheme="majorHAnsi"/>
          <w:sz w:val="27"/>
          <w:szCs w:val="27"/>
          <w:lang w:val="en-GB"/>
        </w:rPr>
        <w:t xml:space="preserve"> priests serve as messengers between man and the gods. Tilak is </w:t>
      </w:r>
      <w:r w:rsidR="00DE10D5" w:rsidRPr="00132D0A">
        <w:rPr>
          <w:rFonts w:asciiTheme="majorHAnsi" w:hAnsiTheme="majorHAnsi"/>
          <w:sz w:val="27"/>
          <w:szCs w:val="27"/>
          <w:lang w:val="en-GB"/>
        </w:rPr>
        <w:t>aware of</w:t>
      </w:r>
      <w:r w:rsidRPr="00132D0A">
        <w:rPr>
          <w:rFonts w:asciiTheme="majorHAnsi" w:hAnsiTheme="majorHAnsi"/>
          <w:sz w:val="27"/>
          <w:szCs w:val="27"/>
          <w:lang w:val="en-GB"/>
        </w:rPr>
        <w:t xml:space="preserve"> this. He knows the Veda inside out. He’s also in the process of becoming a renowned poet, with a large portfolio of religious poems of praise. </w:t>
      </w:r>
    </w:p>
    <w:p w14:paraId="0DF8E4E1" w14:textId="61B4D117" w:rsidR="00B64C1E" w:rsidRPr="00132D0A" w:rsidRDefault="00B64C1E" w:rsidP="00C07D60">
      <w:pPr>
        <w:ind w:firstLine="567"/>
        <w:rPr>
          <w:rFonts w:asciiTheme="majorHAnsi" w:hAnsiTheme="majorHAnsi"/>
          <w:sz w:val="27"/>
          <w:szCs w:val="27"/>
          <w:lang w:val="en-GB"/>
        </w:rPr>
      </w:pPr>
      <w:r w:rsidRPr="00132D0A">
        <w:rPr>
          <w:rFonts w:asciiTheme="majorHAnsi" w:hAnsiTheme="majorHAnsi"/>
          <w:sz w:val="27"/>
          <w:szCs w:val="27"/>
          <w:lang w:val="en-GB"/>
        </w:rPr>
        <w:t xml:space="preserve">We may assume that it is the pious Mahant who has brought him to the region. </w:t>
      </w:r>
      <w:r w:rsidR="0080161B" w:rsidRPr="00132D0A">
        <w:rPr>
          <w:rFonts w:asciiTheme="majorHAnsi" w:hAnsiTheme="majorHAnsi"/>
          <w:sz w:val="27"/>
          <w:szCs w:val="27"/>
          <w:lang w:val="en-GB"/>
        </w:rPr>
        <w:t>Tilak</w:t>
      </w:r>
      <w:r w:rsidRPr="00132D0A">
        <w:rPr>
          <w:rFonts w:asciiTheme="majorHAnsi" w:hAnsiTheme="majorHAnsi"/>
          <w:sz w:val="27"/>
          <w:szCs w:val="27"/>
          <w:lang w:val="en-GB"/>
        </w:rPr>
        <w:t xml:space="preserve"> has just decided to </w:t>
      </w:r>
      <w:r w:rsidR="004B400D" w:rsidRPr="00132D0A">
        <w:rPr>
          <w:rFonts w:asciiTheme="majorHAnsi" w:hAnsiTheme="majorHAnsi"/>
          <w:sz w:val="27"/>
          <w:szCs w:val="27"/>
          <w:lang w:val="en-GB"/>
        </w:rPr>
        <w:t>embark on</w:t>
      </w:r>
      <w:r w:rsidRPr="00132D0A">
        <w:rPr>
          <w:rFonts w:asciiTheme="majorHAnsi" w:hAnsiTheme="majorHAnsi"/>
          <w:sz w:val="27"/>
          <w:szCs w:val="27"/>
          <w:lang w:val="en-GB"/>
        </w:rPr>
        <w:t xml:space="preserve"> </w:t>
      </w:r>
      <w:r w:rsidR="004B400D" w:rsidRPr="00132D0A">
        <w:rPr>
          <w:rFonts w:asciiTheme="majorHAnsi" w:hAnsiTheme="majorHAnsi"/>
          <w:sz w:val="27"/>
          <w:szCs w:val="27"/>
          <w:u w:val="single"/>
          <w:lang w:val="en-GB"/>
        </w:rPr>
        <w:t>S</w:t>
      </w:r>
      <w:r w:rsidRPr="00132D0A">
        <w:rPr>
          <w:rFonts w:asciiTheme="majorHAnsi" w:hAnsiTheme="majorHAnsi"/>
          <w:sz w:val="27"/>
          <w:szCs w:val="27"/>
          <w:u w:val="single"/>
          <w:lang w:val="en-GB"/>
        </w:rPr>
        <w:t>a</w:t>
      </w:r>
      <w:r w:rsidR="004B400D" w:rsidRPr="00132D0A">
        <w:rPr>
          <w:rFonts w:asciiTheme="majorHAnsi" w:hAnsiTheme="majorHAnsi"/>
          <w:sz w:val="27"/>
          <w:szCs w:val="27"/>
          <w:u w:val="single"/>
          <w:lang w:val="en-GB"/>
        </w:rPr>
        <w:t>nn</w:t>
      </w:r>
      <w:r w:rsidRPr="00132D0A">
        <w:rPr>
          <w:rFonts w:asciiTheme="majorHAnsi" w:hAnsiTheme="majorHAnsi"/>
          <w:sz w:val="27"/>
          <w:szCs w:val="27"/>
          <w:u w:val="single"/>
          <w:lang w:val="en-GB"/>
        </w:rPr>
        <w:t>yas</w:t>
      </w:r>
      <w:r w:rsidR="004B400D" w:rsidRPr="00132D0A">
        <w:rPr>
          <w:rFonts w:asciiTheme="majorHAnsi" w:hAnsiTheme="majorHAnsi"/>
          <w:sz w:val="27"/>
          <w:szCs w:val="27"/>
          <w:u w:val="single"/>
          <w:lang w:val="en-GB"/>
        </w:rPr>
        <w:t>a</w:t>
      </w:r>
      <w:r w:rsidRPr="00132D0A">
        <w:rPr>
          <w:rFonts w:asciiTheme="majorHAnsi" w:hAnsiTheme="majorHAnsi"/>
          <w:sz w:val="27"/>
          <w:szCs w:val="27"/>
          <w:lang w:val="en-GB"/>
        </w:rPr>
        <w:t xml:space="preserve">, the fourth life stage within the Hindu tradition of </w:t>
      </w:r>
      <w:r w:rsidRPr="00132D0A">
        <w:rPr>
          <w:rFonts w:asciiTheme="majorHAnsi" w:hAnsiTheme="majorHAnsi"/>
          <w:sz w:val="27"/>
          <w:szCs w:val="27"/>
          <w:u w:val="single"/>
          <w:lang w:val="en-GB"/>
        </w:rPr>
        <w:t>Vaishnavism</w:t>
      </w:r>
      <w:r w:rsidRPr="00132D0A">
        <w:rPr>
          <w:rFonts w:asciiTheme="majorHAnsi" w:hAnsiTheme="majorHAnsi"/>
          <w:sz w:val="27"/>
          <w:szCs w:val="27"/>
          <w:lang w:val="en-GB"/>
        </w:rPr>
        <w:t xml:space="preserve">. This implies that he must offer up his property to Prajapati, </w:t>
      </w:r>
      <w:r w:rsidR="004B400D" w:rsidRPr="00132D0A">
        <w:rPr>
          <w:rFonts w:asciiTheme="majorHAnsi" w:hAnsiTheme="majorHAnsi"/>
          <w:sz w:val="27"/>
          <w:szCs w:val="27"/>
          <w:lang w:val="en-GB"/>
        </w:rPr>
        <w:t>the lord of creation, and live his life as a mendicant, meditating and praising Krishna all the while.</w:t>
      </w:r>
    </w:p>
    <w:p w14:paraId="63752D68" w14:textId="23B75E5E" w:rsidR="004B400D" w:rsidRPr="00132D0A" w:rsidRDefault="00C07D60" w:rsidP="00C07D60">
      <w:pPr>
        <w:ind w:firstLine="567"/>
        <w:rPr>
          <w:rFonts w:asciiTheme="majorHAnsi" w:hAnsiTheme="majorHAnsi"/>
          <w:sz w:val="27"/>
          <w:szCs w:val="27"/>
          <w:lang w:val="en-GB"/>
        </w:rPr>
      </w:pPr>
      <w:r w:rsidRPr="00132D0A">
        <w:rPr>
          <w:rFonts w:asciiTheme="majorHAnsi" w:hAnsiTheme="majorHAnsi"/>
          <w:sz w:val="27"/>
          <w:szCs w:val="27"/>
          <w:lang w:val="en-GB"/>
        </w:rPr>
        <w:t>He doesn’t appear to be held back by the fact that he is already married. His wife is called Laxmibai and is also from the Brahmin cast</w:t>
      </w:r>
      <w:r w:rsidR="00AE5E29" w:rsidRPr="00132D0A">
        <w:rPr>
          <w:rFonts w:asciiTheme="majorHAnsi" w:hAnsiTheme="majorHAnsi"/>
          <w:sz w:val="27"/>
          <w:szCs w:val="27"/>
          <w:lang w:val="en-GB"/>
        </w:rPr>
        <w:t>e</w:t>
      </w:r>
      <w:r w:rsidRPr="00132D0A">
        <w:rPr>
          <w:rFonts w:asciiTheme="majorHAnsi" w:hAnsiTheme="majorHAnsi"/>
          <w:sz w:val="27"/>
          <w:szCs w:val="27"/>
          <w:lang w:val="en-GB"/>
        </w:rPr>
        <w:t>. They entered into an arranged marriage when she was eleven.</w:t>
      </w:r>
    </w:p>
    <w:p w14:paraId="2B1F7ED5" w14:textId="7FF146CC" w:rsidR="00C07D60" w:rsidRPr="00132D0A" w:rsidRDefault="00C07D60" w:rsidP="00C07D60">
      <w:pPr>
        <w:ind w:firstLine="567"/>
        <w:rPr>
          <w:rFonts w:asciiTheme="majorHAnsi" w:hAnsiTheme="majorHAnsi"/>
          <w:sz w:val="27"/>
          <w:szCs w:val="27"/>
          <w:lang w:val="en-GB"/>
        </w:rPr>
      </w:pPr>
      <w:r w:rsidRPr="00132D0A">
        <w:rPr>
          <w:rFonts w:asciiTheme="majorHAnsi" w:hAnsiTheme="majorHAnsi"/>
          <w:sz w:val="27"/>
          <w:szCs w:val="27"/>
          <w:lang w:val="en-GB"/>
        </w:rPr>
        <w:t xml:space="preserve">In Nandgaon, religious ambition is primarily a man’s business. Laxmibai is not especially committed, but </w:t>
      </w:r>
      <w:r w:rsidR="00AE5E29" w:rsidRPr="00132D0A">
        <w:rPr>
          <w:rFonts w:asciiTheme="majorHAnsi" w:hAnsiTheme="majorHAnsi"/>
          <w:sz w:val="27"/>
          <w:szCs w:val="27"/>
          <w:lang w:val="en-GB"/>
        </w:rPr>
        <w:t>all the same</w:t>
      </w:r>
      <w:r w:rsidRPr="00132D0A">
        <w:rPr>
          <w:rFonts w:asciiTheme="majorHAnsi" w:hAnsiTheme="majorHAnsi"/>
          <w:sz w:val="27"/>
          <w:szCs w:val="27"/>
          <w:lang w:val="en-GB"/>
        </w:rPr>
        <w:t xml:space="preserve"> she has to put up with her husband’s constant sacrifices. Time and time again, she gives away everything she owns to the needy, including food and clothing.</w:t>
      </w:r>
    </w:p>
    <w:p w14:paraId="1E8BA577" w14:textId="492789BE" w:rsidR="00C07D60" w:rsidRPr="00132D0A" w:rsidRDefault="00C07D60" w:rsidP="00C07D60">
      <w:pPr>
        <w:ind w:firstLine="567"/>
        <w:rPr>
          <w:rFonts w:asciiTheme="majorHAnsi" w:hAnsiTheme="majorHAnsi"/>
          <w:sz w:val="27"/>
          <w:szCs w:val="27"/>
          <w:lang w:val="en-GB"/>
        </w:rPr>
      </w:pPr>
      <w:r w:rsidRPr="00132D0A">
        <w:rPr>
          <w:rFonts w:asciiTheme="majorHAnsi" w:hAnsiTheme="majorHAnsi"/>
          <w:sz w:val="27"/>
          <w:szCs w:val="27"/>
          <w:lang w:val="en-GB"/>
        </w:rPr>
        <w:t xml:space="preserve">She writes in a journal, using the tip of a used matchstick: </w:t>
      </w:r>
      <w:r w:rsidR="004247D1" w:rsidRPr="00132D0A">
        <w:rPr>
          <w:rFonts w:asciiTheme="majorHAnsi" w:hAnsiTheme="majorHAnsi"/>
          <w:sz w:val="27"/>
          <w:szCs w:val="27"/>
          <w:lang w:val="en-GB"/>
        </w:rPr>
        <w:t>‘</w:t>
      </w:r>
      <w:r w:rsidRPr="00132D0A">
        <w:rPr>
          <w:rFonts w:asciiTheme="majorHAnsi" w:hAnsiTheme="majorHAnsi"/>
          <w:sz w:val="27"/>
          <w:szCs w:val="27"/>
          <w:lang w:val="en-GB"/>
        </w:rPr>
        <w:t>I’m very like a rubber ball, bouncing back, again and again.</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03"/>
      </w:r>
      <w:r w:rsidRPr="00132D0A">
        <w:rPr>
          <w:rFonts w:asciiTheme="majorHAnsi" w:hAnsiTheme="majorHAnsi"/>
          <w:sz w:val="27"/>
          <w:szCs w:val="27"/>
          <w:lang w:val="en-GB"/>
        </w:rPr>
        <w:t xml:space="preserve"> She tells us about her husband, who might suddenly leave her in the middle of the night, setting off without money or food, apparently without any aim: </w:t>
      </w:r>
      <w:r w:rsidR="004247D1" w:rsidRPr="00132D0A">
        <w:rPr>
          <w:rFonts w:asciiTheme="majorHAnsi" w:hAnsiTheme="majorHAnsi"/>
          <w:sz w:val="27"/>
          <w:szCs w:val="27"/>
          <w:lang w:val="en-GB"/>
        </w:rPr>
        <w:t>‘</w:t>
      </w:r>
      <w:r w:rsidRPr="00132D0A">
        <w:rPr>
          <w:rFonts w:asciiTheme="majorHAnsi" w:hAnsiTheme="majorHAnsi"/>
          <w:sz w:val="27"/>
          <w:szCs w:val="27"/>
          <w:lang w:val="en-GB"/>
        </w:rPr>
        <w:t>All he knew was to walk as far as his feet would carry him.</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04"/>
      </w:r>
    </w:p>
    <w:p w14:paraId="2F0456EA" w14:textId="18BA2033" w:rsidR="00C07D60" w:rsidRPr="00132D0A" w:rsidRDefault="00D7377D" w:rsidP="00C07D60">
      <w:pPr>
        <w:ind w:firstLine="567"/>
        <w:rPr>
          <w:rFonts w:asciiTheme="majorHAnsi" w:hAnsiTheme="majorHAnsi"/>
          <w:sz w:val="27"/>
          <w:szCs w:val="27"/>
          <w:lang w:val="en-GB"/>
        </w:rPr>
      </w:pPr>
      <w:r w:rsidRPr="00132D0A">
        <w:rPr>
          <w:rFonts w:asciiTheme="majorHAnsi" w:hAnsiTheme="majorHAnsi"/>
          <w:sz w:val="27"/>
          <w:szCs w:val="27"/>
          <w:lang w:val="en-GB"/>
        </w:rPr>
        <w:t xml:space="preserve">Even so, </w:t>
      </w:r>
      <w:r w:rsidR="00865F08" w:rsidRPr="00132D0A">
        <w:rPr>
          <w:rFonts w:asciiTheme="majorHAnsi" w:hAnsiTheme="majorHAnsi"/>
          <w:sz w:val="27"/>
          <w:szCs w:val="27"/>
          <w:lang w:val="en-GB"/>
        </w:rPr>
        <w:t xml:space="preserve">Tilak would </w:t>
      </w:r>
      <w:r w:rsidRPr="00132D0A">
        <w:rPr>
          <w:rFonts w:asciiTheme="majorHAnsi" w:hAnsiTheme="majorHAnsi"/>
          <w:sz w:val="27"/>
          <w:szCs w:val="27"/>
          <w:lang w:val="en-GB"/>
        </w:rPr>
        <w:t xml:space="preserve">sometimes </w:t>
      </w:r>
      <w:r w:rsidR="00865F08" w:rsidRPr="00132D0A">
        <w:rPr>
          <w:rFonts w:asciiTheme="majorHAnsi" w:hAnsiTheme="majorHAnsi"/>
          <w:sz w:val="27"/>
          <w:szCs w:val="27"/>
          <w:lang w:val="en-GB"/>
        </w:rPr>
        <w:t>end up on a train</w:t>
      </w:r>
      <w:r w:rsidRPr="00132D0A">
        <w:rPr>
          <w:rFonts w:asciiTheme="majorHAnsi" w:hAnsiTheme="majorHAnsi"/>
          <w:sz w:val="27"/>
          <w:szCs w:val="27"/>
          <w:lang w:val="en-GB"/>
        </w:rPr>
        <w:t>;</w:t>
      </w:r>
      <w:r w:rsidR="00865F08" w:rsidRPr="00132D0A">
        <w:rPr>
          <w:rFonts w:asciiTheme="majorHAnsi" w:hAnsiTheme="majorHAnsi"/>
          <w:sz w:val="27"/>
          <w:szCs w:val="27"/>
          <w:lang w:val="en-GB"/>
        </w:rPr>
        <w:t xml:space="preserve"> and on one occasion, late at night, he met the A</w:t>
      </w:r>
      <w:r w:rsidR="0080161B" w:rsidRPr="00132D0A">
        <w:rPr>
          <w:rFonts w:asciiTheme="majorHAnsi" w:hAnsiTheme="majorHAnsi"/>
          <w:sz w:val="27"/>
          <w:szCs w:val="27"/>
          <w:lang w:val="en-GB"/>
        </w:rPr>
        <w:t xml:space="preserve">merican missionary Ernest Ward, who </w:t>
      </w:r>
      <w:r w:rsidR="00865F08" w:rsidRPr="00132D0A">
        <w:rPr>
          <w:rFonts w:asciiTheme="majorHAnsi" w:hAnsiTheme="majorHAnsi"/>
          <w:sz w:val="27"/>
          <w:szCs w:val="27"/>
          <w:lang w:val="en-GB"/>
        </w:rPr>
        <w:t xml:space="preserve">belonged to the Methodist mission that ran several leprosy hospitals in the area. Along with a couple of dozen colleagues, he worked night and day to save as many </w:t>
      </w:r>
      <w:r w:rsidR="00AE5E29" w:rsidRPr="00132D0A">
        <w:rPr>
          <w:rFonts w:asciiTheme="majorHAnsi" w:hAnsiTheme="majorHAnsi"/>
          <w:sz w:val="27"/>
          <w:szCs w:val="27"/>
          <w:lang w:val="en-GB"/>
        </w:rPr>
        <w:t xml:space="preserve">souls </w:t>
      </w:r>
      <w:r w:rsidR="00865F08" w:rsidRPr="00132D0A">
        <w:rPr>
          <w:rFonts w:asciiTheme="majorHAnsi" w:hAnsiTheme="majorHAnsi"/>
          <w:sz w:val="27"/>
          <w:szCs w:val="27"/>
          <w:lang w:val="en-GB"/>
        </w:rPr>
        <w:t>as possible on the brink of death, and his task was made more demanding by his conviction t</w:t>
      </w:r>
      <w:r w:rsidR="00E951D0" w:rsidRPr="00132D0A">
        <w:rPr>
          <w:rFonts w:asciiTheme="majorHAnsi" w:hAnsiTheme="majorHAnsi"/>
          <w:sz w:val="27"/>
          <w:szCs w:val="27"/>
          <w:lang w:val="en-GB"/>
        </w:rPr>
        <w:t>hat the sickness was caused by inbred sin.</w:t>
      </w:r>
    </w:p>
    <w:p w14:paraId="7FD8BB0F" w14:textId="2D324E48" w:rsidR="00E951D0" w:rsidRPr="00132D0A" w:rsidRDefault="00E951D0" w:rsidP="00C07D60">
      <w:pPr>
        <w:ind w:firstLine="567"/>
        <w:rPr>
          <w:rFonts w:asciiTheme="majorHAnsi" w:hAnsiTheme="majorHAnsi"/>
          <w:sz w:val="27"/>
          <w:szCs w:val="27"/>
          <w:lang w:val="en-GB"/>
        </w:rPr>
      </w:pPr>
      <w:r w:rsidRPr="00132D0A">
        <w:rPr>
          <w:rFonts w:asciiTheme="majorHAnsi" w:hAnsiTheme="majorHAnsi"/>
          <w:sz w:val="27"/>
          <w:szCs w:val="27"/>
          <w:lang w:val="en-GB"/>
        </w:rPr>
        <w:t>Ernest Ward gave Tilak a bible and whispered in his ear that he would be converted within two years.</w:t>
      </w:r>
      <w:r w:rsidRPr="00132D0A">
        <w:rPr>
          <w:rStyle w:val="Sluttnotereferanse"/>
          <w:rFonts w:asciiTheme="majorHAnsi" w:hAnsiTheme="majorHAnsi"/>
          <w:sz w:val="27"/>
          <w:szCs w:val="27"/>
          <w:lang w:val="en-GB"/>
        </w:rPr>
        <w:endnoteReference w:id="105"/>
      </w:r>
      <w:r w:rsidRPr="00132D0A">
        <w:rPr>
          <w:rFonts w:asciiTheme="majorHAnsi" w:hAnsiTheme="majorHAnsi"/>
          <w:sz w:val="27"/>
          <w:szCs w:val="27"/>
          <w:lang w:val="en-GB"/>
        </w:rPr>
        <w:t xml:space="preserve"> Tilak denied it, but since he had promised to read the bible, he did so. And in 1895 he converted, sending a </w:t>
      </w:r>
      <w:r w:rsidR="00D7377D" w:rsidRPr="00132D0A">
        <w:rPr>
          <w:rFonts w:asciiTheme="majorHAnsi" w:hAnsiTheme="majorHAnsi"/>
          <w:sz w:val="27"/>
          <w:szCs w:val="27"/>
          <w:lang w:val="en-GB"/>
        </w:rPr>
        <w:t>warning</w:t>
      </w:r>
      <w:r w:rsidRPr="00132D0A">
        <w:rPr>
          <w:rFonts w:asciiTheme="majorHAnsi" w:hAnsiTheme="majorHAnsi"/>
          <w:sz w:val="27"/>
          <w:szCs w:val="27"/>
          <w:lang w:val="en-GB"/>
        </w:rPr>
        <w:t xml:space="preserve"> home to Laxmibai’s sister at the same time: </w:t>
      </w:r>
      <w:r w:rsidR="004247D1" w:rsidRPr="00132D0A">
        <w:rPr>
          <w:rFonts w:asciiTheme="majorHAnsi" w:hAnsiTheme="majorHAnsi"/>
          <w:sz w:val="27"/>
          <w:szCs w:val="27"/>
          <w:lang w:val="en-GB"/>
        </w:rPr>
        <w:t>‘</w:t>
      </w:r>
      <w:r w:rsidRPr="00132D0A">
        <w:rPr>
          <w:rFonts w:asciiTheme="majorHAnsi" w:hAnsiTheme="majorHAnsi"/>
          <w:sz w:val="27"/>
          <w:szCs w:val="27"/>
          <w:lang w:val="en-GB"/>
        </w:rPr>
        <w:t>I’ve become a Christian. Take care of your sister. There is a rive</w:t>
      </w:r>
      <w:r w:rsidR="0080161B" w:rsidRPr="00132D0A">
        <w:rPr>
          <w:rFonts w:asciiTheme="majorHAnsi" w:hAnsiTheme="majorHAnsi"/>
          <w:sz w:val="27"/>
          <w:szCs w:val="27"/>
          <w:lang w:val="en-GB"/>
        </w:rPr>
        <w:t>r at Nasik as well as Jalalpur…</w:t>
      </w:r>
      <w:r w:rsidRPr="00132D0A">
        <w:rPr>
          <w:rFonts w:asciiTheme="majorHAnsi" w:hAnsiTheme="majorHAnsi"/>
          <w:sz w:val="27"/>
          <w:szCs w:val="27"/>
          <w:lang w:val="en-GB"/>
        </w:rPr>
        <w:t>see that she doesn’t take her own life.</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06"/>
      </w:r>
    </w:p>
    <w:p w14:paraId="3CC8E4FD" w14:textId="31F11612" w:rsidR="00E951D0" w:rsidRPr="00132D0A" w:rsidRDefault="00E951D0" w:rsidP="00C07D60">
      <w:pPr>
        <w:ind w:firstLine="567"/>
        <w:rPr>
          <w:rFonts w:asciiTheme="majorHAnsi" w:hAnsiTheme="majorHAnsi"/>
          <w:sz w:val="27"/>
          <w:szCs w:val="27"/>
          <w:lang w:val="en-GB"/>
        </w:rPr>
      </w:pPr>
      <w:r w:rsidRPr="00132D0A">
        <w:rPr>
          <w:rFonts w:asciiTheme="majorHAnsi" w:hAnsiTheme="majorHAnsi"/>
          <w:sz w:val="27"/>
          <w:szCs w:val="27"/>
          <w:lang w:val="en-GB"/>
        </w:rPr>
        <w:t xml:space="preserve">Laxmibai took </w:t>
      </w:r>
      <w:r w:rsidR="00DF0158" w:rsidRPr="00132D0A">
        <w:rPr>
          <w:rFonts w:asciiTheme="majorHAnsi" w:hAnsiTheme="majorHAnsi"/>
          <w:sz w:val="27"/>
          <w:szCs w:val="27"/>
          <w:lang w:val="en-GB"/>
        </w:rPr>
        <w:t>his</w:t>
      </w:r>
      <w:r w:rsidRPr="00132D0A">
        <w:rPr>
          <w:rFonts w:asciiTheme="majorHAnsi" w:hAnsiTheme="majorHAnsi"/>
          <w:sz w:val="27"/>
          <w:szCs w:val="27"/>
          <w:lang w:val="en-GB"/>
        </w:rPr>
        <w:t xml:space="preserve"> </w:t>
      </w:r>
      <w:r w:rsidR="00DF0158" w:rsidRPr="00132D0A">
        <w:rPr>
          <w:rFonts w:asciiTheme="majorHAnsi" w:hAnsiTheme="majorHAnsi"/>
          <w:sz w:val="27"/>
          <w:szCs w:val="27"/>
          <w:lang w:val="en-GB"/>
        </w:rPr>
        <w:t>conversion</w:t>
      </w:r>
      <w:r w:rsidRPr="00132D0A">
        <w:rPr>
          <w:rFonts w:asciiTheme="majorHAnsi" w:hAnsiTheme="majorHAnsi"/>
          <w:sz w:val="27"/>
          <w:szCs w:val="27"/>
          <w:lang w:val="en-GB"/>
        </w:rPr>
        <w:t xml:space="preserve"> very </w:t>
      </w:r>
      <w:r w:rsidR="00D7377D" w:rsidRPr="00132D0A">
        <w:rPr>
          <w:rFonts w:asciiTheme="majorHAnsi" w:hAnsiTheme="majorHAnsi"/>
          <w:sz w:val="27"/>
          <w:szCs w:val="27"/>
          <w:lang w:val="en-GB"/>
        </w:rPr>
        <w:t>badly</w:t>
      </w:r>
      <w:r w:rsidRPr="00132D0A">
        <w:rPr>
          <w:rFonts w:asciiTheme="majorHAnsi" w:hAnsiTheme="majorHAnsi"/>
          <w:sz w:val="27"/>
          <w:szCs w:val="27"/>
          <w:lang w:val="en-GB"/>
        </w:rPr>
        <w:t xml:space="preserve"> and the couple separated. We do not know whether it was love or the lack of rights for divorced women that prompted her to resign herself at last, but after five years, she </w:t>
      </w:r>
      <w:r w:rsidR="00B6521E" w:rsidRPr="00132D0A">
        <w:rPr>
          <w:rFonts w:asciiTheme="majorHAnsi" w:hAnsiTheme="majorHAnsi"/>
          <w:sz w:val="27"/>
          <w:szCs w:val="27"/>
          <w:lang w:val="en-GB"/>
        </w:rPr>
        <w:t>agree</w:t>
      </w:r>
      <w:r w:rsidR="00D7377D" w:rsidRPr="00132D0A">
        <w:rPr>
          <w:rFonts w:asciiTheme="majorHAnsi" w:hAnsiTheme="majorHAnsi"/>
          <w:sz w:val="27"/>
          <w:szCs w:val="27"/>
          <w:lang w:val="en-GB"/>
        </w:rPr>
        <w:t>s to be baptized and moves</w:t>
      </w:r>
      <w:r w:rsidR="00B6521E" w:rsidRPr="00132D0A">
        <w:rPr>
          <w:rFonts w:asciiTheme="majorHAnsi" w:hAnsiTheme="majorHAnsi"/>
          <w:sz w:val="27"/>
          <w:szCs w:val="27"/>
          <w:lang w:val="en-GB"/>
        </w:rPr>
        <w:t xml:space="preserve"> back in with her husband. There sh</w:t>
      </w:r>
      <w:r w:rsidR="00D7377D" w:rsidRPr="00132D0A">
        <w:rPr>
          <w:rFonts w:asciiTheme="majorHAnsi" w:hAnsiTheme="majorHAnsi"/>
          <w:sz w:val="27"/>
          <w:szCs w:val="27"/>
          <w:lang w:val="en-GB"/>
        </w:rPr>
        <w:t>e faces</w:t>
      </w:r>
      <w:r w:rsidR="005D0840" w:rsidRPr="00132D0A">
        <w:rPr>
          <w:rFonts w:asciiTheme="majorHAnsi" w:hAnsiTheme="majorHAnsi"/>
          <w:sz w:val="27"/>
          <w:szCs w:val="27"/>
          <w:lang w:val="en-GB"/>
        </w:rPr>
        <w:t xml:space="preserve"> the same stress as befo</w:t>
      </w:r>
      <w:r w:rsidR="00B6521E" w:rsidRPr="00132D0A">
        <w:rPr>
          <w:rFonts w:asciiTheme="majorHAnsi" w:hAnsiTheme="majorHAnsi"/>
          <w:sz w:val="27"/>
          <w:szCs w:val="27"/>
          <w:lang w:val="en-GB"/>
        </w:rPr>
        <w:t xml:space="preserve">re, accompanied by the same </w:t>
      </w:r>
      <w:r w:rsidR="005D0840" w:rsidRPr="00132D0A">
        <w:rPr>
          <w:rFonts w:asciiTheme="majorHAnsi" w:hAnsiTheme="majorHAnsi"/>
          <w:sz w:val="27"/>
          <w:szCs w:val="27"/>
          <w:lang w:val="en-GB"/>
        </w:rPr>
        <w:t>mortification of the flesh</w:t>
      </w:r>
      <w:r w:rsidR="00B6521E" w:rsidRPr="00132D0A">
        <w:rPr>
          <w:rFonts w:asciiTheme="majorHAnsi" w:hAnsiTheme="majorHAnsi"/>
          <w:sz w:val="27"/>
          <w:szCs w:val="27"/>
          <w:lang w:val="en-GB"/>
        </w:rPr>
        <w:t xml:space="preserve"> and </w:t>
      </w:r>
      <w:r w:rsidR="005D0840" w:rsidRPr="00132D0A">
        <w:rPr>
          <w:rFonts w:asciiTheme="majorHAnsi" w:hAnsiTheme="majorHAnsi"/>
          <w:sz w:val="27"/>
          <w:szCs w:val="27"/>
          <w:lang w:val="en-GB"/>
        </w:rPr>
        <w:t xml:space="preserve">renunciation of material goods. In between his constant journeys, he </w:t>
      </w:r>
      <w:r w:rsidR="00D7377D" w:rsidRPr="00132D0A">
        <w:rPr>
          <w:rFonts w:asciiTheme="majorHAnsi" w:hAnsiTheme="majorHAnsi"/>
          <w:sz w:val="27"/>
          <w:szCs w:val="27"/>
          <w:lang w:val="en-GB"/>
        </w:rPr>
        <w:t>writes</w:t>
      </w:r>
      <w:r w:rsidR="005D0840" w:rsidRPr="00132D0A">
        <w:rPr>
          <w:rFonts w:asciiTheme="majorHAnsi" w:hAnsiTheme="majorHAnsi"/>
          <w:sz w:val="27"/>
          <w:szCs w:val="27"/>
          <w:lang w:val="en-GB"/>
        </w:rPr>
        <w:t xml:space="preserve"> more than a hundred edifying songs </w:t>
      </w:r>
      <w:r w:rsidR="00DF0158" w:rsidRPr="00132D0A">
        <w:rPr>
          <w:rFonts w:asciiTheme="majorHAnsi" w:hAnsiTheme="majorHAnsi"/>
          <w:sz w:val="27"/>
          <w:szCs w:val="27"/>
          <w:lang w:val="en-GB"/>
        </w:rPr>
        <w:t>before dying</w:t>
      </w:r>
      <w:r w:rsidR="005D0840" w:rsidRPr="00132D0A">
        <w:rPr>
          <w:rFonts w:asciiTheme="majorHAnsi" w:hAnsiTheme="majorHAnsi"/>
          <w:sz w:val="27"/>
          <w:szCs w:val="27"/>
          <w:lang w:val="en-GB"/>
        </w:rPr>
        <w:t xml:space="preserve"> </w:t>
      </w:r>
      <w:r w:rsidR="00D7377D" w:rsidRPr="00132D0A">
        <w:rPr>
          <w:rFonts w:asciiTheme="majorHAnsi" w:hAnsiTheme="majorHAnsi"/>
          <w:sz w:val="27"/>
          <w:szCs w:val="27"/>
          <w:lang w:val="en-GB"/>
        </w:rPr>
        <w:t xml:space="preserve">in </w:t>
      </w:r>
      <w:r w:rsidR="005D0840" w:rsidRPr="00132D0A">
        <w:rPr>
          <w:rFonts w:asciiTheme="majorHAnsi" w:hAnsiTheme="majorHAnsi"/>
          <w:sz w:val="27"/>
          <w:szCs w:val="27"/>
          <w:lang w:val="en-GB"/>
        </w:rPr>
        <w:t xml:space="preserve">1919. </w:t>
      </w:r>
    </w:p>
    <w:p w14:paraId="5040B450" w14:textId="77777777" w:rsidR="005D0840" w:rsidRPr="00132D0A" w:rsidRDefault="005D0840" w:rsidP="00C07D60">
      <w:pPr>
        <w:ind w:firstLine="567"/>
        <w:rPr>
          <w:rFonts w:asciiTheme="majorHAnsi" w:hAnsiTheme="majorHAnsi"/>
          <w:sz w:val="27"/>
          <w:szCs w:val="27"/>
          <w:lang w:val="en-GB"/>
        </w:rPr>
      </w:pPr>
    </w:p>
    <w:p w14:paraId="5D525161" w14:textId="5C92D717" w:rsidR="005D0840" w:rsidRPr="00132D0A" w:rsidRDefault="005D0840" w:rsidP="005D0840">
      <w:pPr>
        <w:ind w:left="567"/>
        <w:rPr>
          <w:rFonts w:asciiTheme="majorHAnsi" w:hAnsiTheme="majorHAnsi"/>
          <w:sz w:val="27"/>
          <w:szCs w:val="27"/>
          <w:lang w:val="en-GB"/>
        </w:rPr>
      </w:pPr>
      <w:r w:rsidRPr="00132D0A">
        <w:rPr>
          <w:rFonts w:asciiTheme="majorHAnsi" w:hAnsiTheme="majorHAnsi"/>
          <w:sz w:val="27"/>
          <w:szCs w:val="27"/>
          <w:lang w:val="en-GB"/>
        </w:rPr>
        <w:t>[1893: copy overprinted with M.</w:t>
      </w:r>
      <w:r w:rsidR="00D7377D" w:rsidRPr="00132D0A">
        <w:rPr>
          <w:rFonts w:asciiTheme="majorHAnsi" w:hAnsiTheme="majorHAnsi"/>
          <w:sz w:val="27"/>
          <w:szCs w:val="27"/>
          <w:lang w:val="en-GB"/>
        </w:rPr>
        <w:t xml:space="preserve"> </w:t>
      </w:r>
      <w:r w:rsidRPr="00132D0A">
        <w:rPr>
          <w:rFonts w:asciiTheme="majorHAnsi" w:hAnsiTheme="majorHAnsi"/>
          <w:sz w:val="27"/>
          <w:szCs w:val="27"/>
          <w:lang w:val="en-GB"/>
        </w:rPr>
        <w:t>B.</w:t>
      </w:r>
      <w:r w:rsidR="00D7377D" w:rsidRPr="00132D0A">
        <w:rPr>
          <w:rFonts w:asciiTheme="majorHAnsi" w:hAnsiTheme="majorHAnsi"/>
          <w:sz w:val="27"/>
          <w:szCs w:val="27"/>
          <w:lang w:val="en-GB"/>
        </w:rPr>
        <w:t xml:space="preserve"> </w:t>
      </w:r>
      <w:r w:rsidRPr="00132D0A">
        <w:rPr>
          <w:rFonts w:asciiTheme="majorHAnsi" w:hAnsiTheme="majorHAnsi"/>
          <w:sz w:val="27"/>
          <w:szCs w:val="27"/>
          <w:lang w:val="en-GB"/>
        </w:rPr>
        <w:t>D., standing for Mahant Balram Das, Prince of Nandgaon.]</w:t>
      </w:r>
    </w:p>
    <w:p w14:paraId="66B3D4FE" w14:textId="77777777" w:rsidR="00C07D60" w:rsidRPr="00132D0A" w:rsidRDefault="00C07D60" w:rsidP="00C07D60">
      <w:pPr>
        <w:ind w:firstLine="567"/>
        <w:rPr>
          <w:rFonts w:asciiTheme="majorHAnsi" w:hAnsiTheme="majorHAnsi"/>
          <w:sz w:val="27"/>
          <w:szCs w:val="27"/>
          <w:lang w:val="en-GB"/>
        </w:rPr>
      </w:pPr>
    </w:p>
    <w:p w14:paraId="00BE6E73" w14:textId="3B616F6F" w:rsidR="005D0840" w:rsidRPr="00132D0A" w:rsidRDefault="005D0840" w:rsidP="00C07D60">
      <w:pPr>
        <w:ind w:firstLine="567"/>
        <w:rPr>
          <w:rFonts w:asciiTheme="majorHAnsi" w:hAnsiTheme="majorHAnsi"/>
          <w:sz w:val="27"/>
          <w:szCs w:val="27"/>
          <w:lang w:val="en-GB"/>
        </w:rPr>
      </w:pPr>
      <w:r w:rsidRPr="00132D0A">
        <w:rPr>
          <w:rFonts w:asciiTheme="majorHAnsi" w:hAnsiTheme="majorHAnsi"/>
          <w:sz w:val="27"/>
          <w:szCs w:val="27"/>
          <w:lang w:val="en-GB"/>
        </w:rPr>
        <w:t>Laxmibai also cont</w:t>
      </w:r>
      <w:r w:rsidR="00DF0158" w:rsidRPr="00132D0A">
        <w:rPr>
          <w:rFonts w:asciiTheme="majorHAnsi" w:hAnsiTheme="majorHAnsi"/>
          <w:sz w:val="27"/>
          <w:szCs w:val="27"/>
          <w:lang w:val="en-GB"/>
        </w:rPr>
        <w:t>inues to write, but in her case</w:t>
      </w:r>
      <w:r w:rsidRPr="00132D0A">
        <w:rPr>
          <w:rFonts w:asciiTheme="majorHAnsi" w:hAnsiTheme="majorHAnsi"/>
          <w:sz w:val="27"/>
          <w:szCs w:val="27"/>
          <w:lang w:val="en-GB"/>
        </w:rPr>
        <w:t xml:space="preserve"> it all takes a more political direction. Her message is women’s liberation and the eradication of illiteracy, and she rejects the caste system. Laxmibai </w:t>
      </w:r>
      <w:r w:rsidR="00D7377D" w:rsidRPr="00132D0A">
        <w:rPr>
          <w:rFonts w:asciiTheme="majorHAnsi" w:hAnsiTheme="majorHAnsi"/>
          <w:sz w:val="27"/>
          <w:szCs w:val="27"/>
          <w:lang w:val="en-GB"/>
        </w:rPr>
        <w:t>was</w:t>
      </w:r>
      <w:r w:rsidRPr="00132D0A">
        <w:rPr>
          <w:rFonts w:asciiTheme="majorHAnsi" w:hAnsiTheme="majorHAnsi"/>
          <w:sz w:val="27"/>
          <w:szCs w:val="27"/>
          <w:lang w:val="en-GB"/>
        </w:rPr>
        <w:t xml:space="preserve"> brought up to believe that some people </w:t>
      </w:r>
      <w:r w:rsidR="00D7377D" w:rsidRPr="00132D0A">
        <w:rPr>
          <w:rFonts w:asciiTheme="majorHAnsi" w:hAnsiTheme="majorHAnsi"/>
          <w:sz w:val="27"/>
          <w:szCs w:val="27"/>
          <w:lang w:val="en-GB"/>
        </w:rPr>
        <w:t>are</w:t>
      </w:r>
      <w:r w:rsidRPr="00132D0A">
        <w:rPr>
          <w:rFonts w:asciiTheme="majorHAnsi" w:hAnsiTheme="majorHAnsi"/>
          <w:sz w:val="27"/>
          <w:szCs w:val="27"/>
          <w:lang w:val="en-GB"/>
        </w:rPr>
        <w:t xml:space="preserve"> clean and others unclean – among others by her father, who suffered from a com</w:t>
      </w:r>
      <w:r w:rsidR="00DF0158" w:rsidRPr="00132D0A">
        <w:rPr>
          <w:rFonts w:asciiTheme="majorHAnsi" w:hAnsiTheme="majorHAnsi"/>
          <w:sz w:val="27"/>
          <w:szCs w:val="27"/>
          <w:lang w:val="en-GB"/>
        </w:rPr>
        <w:t xml:space="preserve">pulsive disorder linked to </w:t>
      </w:r>
      <w:r w:rsidR="0080161B" w:rsidRPr="00132D0A">
        <w:rPr>
          <w:rFonts w:asciiTheme="majorHAnsi" w:hAnsiTheme="majorHAnsi"/>
          <w:sz w:val="27"/>
          <w:szCs w:val="27"/>
          <w:lang w:val="en-GB"/>
        </w:rPr>
        <w:t>hand washing</w:t>
      </w:r>
      <w:r w:rsidRPr="00132D0A">
        <w:rPr>
          <w:rFonts w:asciiTheme="majorHAnsi" w:hAnsiTheme="majorHAnsi"/>
          <w:sz w:val="27"/>
          <w:szCs w:val="27"/>
          <w:lang w:val="en-GB"/>
        </w:rPr>
        <w:t xml:space="preserve">. He was unable to accept clothes or food from lower-caste people without </w:t>
      </w:r>
      <w:r w:rsidR="00DF0158" w:rsidRPr="00132D0A">
        <w:rPr>
          <w:rFonts w:asciiTheme="majorHAnsi" w:hAnsiTheme="majorHAnsi"/>
          <w:sz w:val="27"/>
          <w:szCs w:val="27"/>
          <w:lang w:val="en-GB"/>
        </w:rPr>
        <w:t>making them undergo</w:t>
      </w:r>
      <w:r w:rsidRPr="00132D0A">
        <w:rPr>
          <w:rFonts w:asciiTheme="majorHAnsi" w:hAnsiTheme="majorHAnsi"/>
          <w:sz w:val="27"/>
          <w:szCs w:val="27"/>
          <w:lang w:val="en-GB"/>
        </w:rPr>
        <w:t xml:space="preserve"> an excessive cleansing process. To demonstrate her scorn for this, Laxmibai seeks out the </w:t>
      </w:r>
      <w:r w:rsidR="00E4132C" w:rsidRPr="00132D0A">
        <w:rPr>
          <w:rFonts w:asciiTheme="majorHAnsi" w:hAnsiTheme="majorHAnsi"/>
          <w:sz w:val="27"/>
          <w:szCs w:val="27"/>
          <w:lang w:val="en-GB"/>
        </w:rPr>
        <w:t xml:space="preserve">poorest people in the non-caste or untouchable groups. She eats from their hands </w:t>
      </w:r>
      <w:r w:rsidR="00D7377D" w:rsidRPr="00132D0A">
        <w:rPr>
          <w:rFonts w:asciiTheme="majorHAnsi" w:hAnsiTheme="majorHAnsi"/>
          <w:sz w:val="27"/>
          <w:szCs w:val="27"/>
          <w:lang w:val="en-GB"/>
        </w:rPr>
        <w:t>in public</w:t>
      </w:r>
      <w:r w:rsidR="00E4132C" w:rsidRPr="00132D0A">
        <w:rPr>
          <w:rFonts w:asciiTheme="majorHAnsi" w:hAnsiTheme="majorHAnsi"/>
          <w:sz w:val="27"/>
          <w:szCs w:val="27"/>
          <w:lang w:val="en-GB"/>
        </w:rPr>
        <w:t xml:space="preserve">. She dies in 1936. </w:t>
      </w:r>
    </w:p>
    <w:p w14:paraId="473A2743" w14:textId="396D958E" w:rsidR="00E4132C" w:rsidRPr="00132D0A" w:rsidRDefault="00E4132C" w:rsidP="00C07D60">
      <w:pPr>
        <w:ind w:firstLine="567"/>
        <w:rPr>
          <w:rFonts w:asciiTheme="majorHAnsi" w:hAnsiTheme="majorHAnsi"/>
          <w:sz w:val="27"/>
          <w:szCs w:val="27"/>
          <w:lang w:val="en-GB"/>
        </w:rPr>
      </w:pPr>
      <w:r w:rsidRPr="00132D0A">
        <w:rPr>
          <w:rFonts w:asciiTheme="majorHAnsi" w:hAnsiTheme="majorHAnsi"/>
          <w:sz w:val="27"/>
          <w:szCs w:val="27"/>
          <w:lang w:val="en-GB"/>
        </w:rPr>
        <w:t>By then, the last Mahant of Na</w:t>
      </w:r>
      <w:r w:rsidR="00DF0158" w:rsidRPr="00132D0A">
        <w:rPr>
          <w:rFonts w:asciiTheme="majorHAnsi" w:hAnsiTheme="majorHAnsi"/>
          <w:sz w:val="27"/>
          <w:szCs w:val="27"/>
          <w:lang w:val="en-GB"/>
        </w:rPr>
        <w:t>n</w:t>
      </w:r>
      <w:r w:rsidRPr="00132D0A">
        <w:rPr>
          <w:rFonts w:asciiTheme="majorHAnsi" w:hAnsiTheme="majorHAnsi"/>
          <w:sz w:val="27"/>
          <w:szCs w:val="27"/>
          <w:lang w:val="en-GB"/>
        </w:rPr>
        <w:t xml:space="preserve">dgaon – Digvijai Das – has already been born. </w:t>
      </w:r>
      <w:r w:rsidR="0080161B" w:rsidRPr="00132D0A">
        <w:rPr>
          <w:rFonts w:asciiTheme="majorHAnsi" w:hAnsiTheme="majorHAnsi"/>
          <w:sz w:val="27"/>
          <w:szCs w:val="27"/>
          <w:lang w:val="en-GB"/>
        </w:rPr>
        <w:t>In 1948, w</w:t>
      </w:r>
      <w:r w:rsidRPr="00132D0A">
        <w:rPr>
          <w:rFonts w:asciiTheme="majorHAnsi" w:hAnsiTheme="majorHAnsi"/>
          <w:sz w:val="27"/>
          <w:szCs w:val="27"/>
          <w:lang w:val="en-GB"/>
        </w:rPr>
        <w:t>ithout a hint of protest</w:t>
      </w:r>
      <w:r w:rsidR="0080161B" w:rsidRPr="00132D0A">
        <w:rPr>
          <w:rFonts w:asciiTheme="majorHAnsi" w:hAnsiTheme="majorHAnsi"/>
          <w:sz w:val="27"/>
          <w:szCs w:val="27"/>
          <w:lang w:val="en-GB"/>
        </w:rPr>
        <w:t>, he signs an agreement that incorporates</w:t>
      </w:r>
      <w:r w:rsidRPr="00132D0A">
        <w:rPr>
          <w:rFonts w:asciiTheme="majorHAnsi" w:hAnsiTheme="majorHAnsi"/>
          <w:sz w:val="27"/>
          <w:szCs w:val="27"/>
          <w:lang w:val="en-GB"/>
        </w:rPr>
        <w:t xml:space="preserve"> Nandgaon into the Indian Union.</w:t>
      </w:r>
    </w:p>
    <w:p w14:paraId="0DF06AD7" w14:textId="77777777" w:rsidR="00E4132C" w:rsidRPr="00132D0A" w:rsidRDefault="00E4132C" w:rsidP="00C07D60">
      <w:pPr>
        <w:ind w:firstLine="567"/>
        <w:rPr>
          <w:rFonts w:asciiTheme="majorHAnsi" w:hAnsiTheme="majorHAnsi"/>
          <w:sz w:val="27"/>
          <w:szCs w:val="27"/>
          <w:lang w:val="en-GB"/>
        </w:rPr>
      </w:pPr>
    </w:p>
    <w:p w14:paraId="5B3F7E70" w14:textId="6596A942" w:rsidR="00E4132C" w:rsidRPr="00132D0A" w:rsidRDefault="00E4132C" w:rsidP="00C07D60">
      <w:pPr>
        <w:ind w:firstLine="567"/>
        <w:rPr>
          <w:rFonts w:asciiTheme="majorHAnsi" w:hAnsiTheme="majorHAnsi"/>
          <w:b/>
          <w:sz w:val="27"/>
          <w:szCs w:val="27"/>
          <w:lang w:val="en-GB"/>
        </w:rPr>
      </w:pPr>
      <w:r w:rsidRPr="00132D0A">
        <w:rPr>
          <w:rFonts w:asciiTheme="majorHAnsi" w:hAnsiTheme="majorHAnsi"/>
          <w:b/>
          <w:sz w:val="27"/>
          <w:szCs w:val="27"/>
          <w:lang w:val="en-GB"/>
        </w:rPr>
        <w:t>Laxmibai Tilak (2007):</w:t>
      </w:r>
    </w:p>
    <w:p w14:paraId="2DE281B4" w14:textId="6CB1025D" w:rsidR="00E4132C" w:rsidRPr="00132D0A" w:rsidRDefault="00E4132C" w:rsidP="00C07D60">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Sketches from Memory</w:t>
      </w:r>
    </w:p>
    <w:p w14:paraId="5FE84522" w14:textId="77777777" w:rsidR="00E4132C" w:rsidRPr="00132D0A" w:rsidRDefault="00E4132C" w:rsidP="00C07D60">
      <w:pPr>
        <w:ind w:firstLine="567"/>
        <w:rPr>
          <w:rFonts w:asciiTheme="majorHAnsi" w:hAnsiTheme="majorHAnsi"/>
          <w:sz w:val="27"/>
          <w:szCs w:val="27"/>
          <w:lang w:val="en-GB"/>
        </w:rPr>
      </w:pPr>
    </w:p>
    <w:p w14:paraId="2B738D3B" w14:textId="74AC4059" w:rsidR="00E4132C" w:rsidRPr="00132D0A" w:rsidRDefault="00E4132C" w:rsidP="00E4132C">
      <w:pPr>
        <w:ind w:firstLine="567"/>
        <w:jc w:val="center"/>
        <w:rPr>
          <w:rFonts w:asciiTheme="majorHAnsi" w:hAnsiTheme="majorHAnsi"/>
          <w:sz w:val="27"/>
          <w:szCs w:val="27"/>
          <w:lang w:val="en-GB"/>
        </w:rPr>
      </w:pPr>
      <w:r w:rsidRPr="00132D0A">
        <w:rPr>
          <w:rFonts w:asciiTheme="majorHAnsi" w:hAnsiTheme="majorHAnsi"/>
          <w:sz w:val="27"/>
          <w:szCs w:val="27"/>
          <w:lang w:val="en-GB"/>
        </w:rPr>
        <w:t>I’ve become a Christian.</w:t>
      </w:r>
      <w:r w:rsidR="00DF0158" w:rsidRPr="00132D0A">
        <w:rPr>
          <w:rFonts w:asciiTheme="majorHAnsi" w:hAnsiTheme="majorHAnsi"/>
          <w:sz w:val="27"/>
          <w:szCs w:val="27"/>
          <w:lang w:val="en-GB"/>
        </w:rPr>
        <w:t xml:space="preserve"> </w:t>
      </w:r>
      <w:r w:rsidRPr="00132D0A">
        <w:rPr>
          <w:rFonts w:asciiTheme="majorHAnsi" w:hAnsiTheme="majorHAnsi"/>
          <w:sz w:val="27"/>
          <w:szCs w:val="27"/>
          <w:lang w:val="en-GB"/>
        </w:rPr>
        <w:t>Take care of your sister.</w:t>
      </w:r>
    </w:p>
    <w:p w14:paraId="12A61DDE" w14:textId="5DA56C09" w:rsidR="00E4132C" w:rsidRPr="00132D0A" w:rsidRDefault="00E4132C" w:rsidP="00E4132C">
      <w:pPr>
        <w:ind w:firstLine="567"/>
        <w:jc w:val="center"/>
        <w:rPr>
          <w:rFonts w:asciiTheme="majorHAnsi" w:hAnsiTheme="majorHAnsi"/>
          <w:sz w:val="27"/>
          <w:szCs w:val="27"/>
          <w:lang w:val="en-GB"/>
        </w:rPr>
      </w:pPr>
      <w:r w:rsidRPr="00132D0A">
        <w:rPr>
          <w:rFonts w:asciiTheme="majorHAnsi" w:hAnsiTheme="majorHAnsi"/>
          <w:sz w:val="27"/>
          <w:szCs w:val="27"/>
          <w:lang w:val="en-GB"/>
        </w:rPr>
        <w:t>There is a river at Nasik as well as Jalalpur. See</w:t>
      </w:r>
    </w:p>
    <w:p w14:paraId="75B3AE9F" w14:textId="09D490DD" w:rsidR="00E4132C" w:rsidRPr="00132D0A" w:rsidRDefault="00E4132C" w:rsidP="00E4132C">
      <w:pPr>
        <w:ind w:firstLine="567"/>
        <w:jc w:val="center"/>
        <w:rPr>
          <w:rFonts w:asciiTheme="majorHAnsi" w:hAnsiTheme="majorHAnsi"/>
          <w:sz w:val="27"/>
          <w:szCs w:val="27"/>
          <w:lang w:val="en-GB"/>
        </w:rPr>
      </w:pPr>
      <w:r w:rsidRPr="00132D0A">
        <w:rPr>
          <w:rFonts w:asciiTheme="majorHAnsi" w:hAnsiTheme="majorHAnsi"/>
          <w:sz w:val="27"/>
          <w:szCs w:val="27"/>
          <w:lang w:val="en-GB"/>
        </w:rPr>
        <w:t>that she doesn’t take her own life</w:t>
      </w:r>
    </w:p>
    <w:p w14:paraId="2E2E8BCF" w14:textId="4AB64550" w:rsidR="00E4132C" w:rsidRPr="00132D0A" w:rsidRDefault="00E4132C" w:rsidP="00E4132C">
      <w:pPr>
        <w:ind w:firstLine="567"/>
        <w:jc w:val="center"/>
        <w:rPr>
          <w:rFonts w:asciiTheme="majorHAnsi" w:hAnsiTheme="majorHAnsi"/>
          <w:sz w:val="27"/>
          <w:szCs w:val="27"/>
          <w:lang w:val="en-GB"/>
        </w:rPr>
      </w:pPr>
      <w:r w:rsidRPr="00132D0A">
        <w:rPr>
          <w:rFonts w:asciiTheme="majorHAnsi" w:hAnsiTheme="majorHAnsi"/>
          <w:sz w:val="27"/>
          <w:szCs w:val="27"/>
          <w:lang w:val="en-GB"/>
        </w:rPr>
        <w:t>NARAYAN VAMAN TILAK</w:t>
      </w:r>
    </w:p>
    <w:p w14:paraId="5DB4A1E5" w14:textId="77777777" w:rsidR="00E4132C" w:rsidRPr="00132D0A" w:rsidRDefault="00E4132C" w:rsidP="00E4132C">
      <w:pPr>
        <w:ind w:firstLine="567"/>
        <w:jc w:val="center"/>
        <w:rPr>
          <w:rFonts w:asciiTheme="majorHAnsi" w:hAnsiTheme="majorHAnsi"/>
          <w:sz w:val="27"/>
          <w:szCs w:val="27"/>
          <w:lang w:val="en-GB"/>
        </w:rPr>
      </w:pPr>
    </w:p>
    <w:p w14:paraId="7CDB0DA2" w14:textId="4D8DE1FB" w:rsidR="00E4132C" w:rsidRPr="00132D0A" w:rsidRDefault="00E4132C">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F0117E" w:rsidRPr="00132D0A" w14:paraId="33271DD6" w14:textId="77777777" w:rsidTr="00F0117E">
        <w:tc>
          <w:tcPr>
            <w:tcW w:w="4258" w:type="dxa"/>
          </w:tcPr>
          <w:p w14:paraId="1BA4D119" w14:textId="7F137EE1" w:rsidR="00F0117E" w:rsidRPr="00132D0A" w:rsidRDefault="00F0117E" w:rsidP="00E4132C">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1CF66255" w14:textId="77777777" w:rsidR="00F0117E" w:rsidRPr="00132D0A" w:rsidRDefault="00F0117E" w:rsidP="00F0117E">
            <w:pPr>
              <w:rPr>
                <w:rFonts w:asciiTheme="majorHAnsi" w:hAnsiTheme="majorHAnsi"/>
                <w:sz w:val="27"/>
                <w:szCs w:val="27"/>
                <w:lang w:val="en-GB"/>
              </w:rPr>
            </w:pPr>
          </w:p>
        </w:tc>
      </w:tr>
      <w:tr w:rsidR="00F0117E" w:rsidRPr="00132D0A" w14:paraId="7C89FC2B" w14:textId="77777777" w:rsidTr="00F0117E">
        <w:tc>
          <w:tcPr>
            <w:tcW w:w="4258" w:type="dxa"/>
          </w:tcPr>
          <w:p w14:paraId="7EB0751A" w14:textId="29F77B18" w:rsidR="00F0117E" w:rsidRPr="00132D0A" w:rsidRDefault="00E4132C" w:rsidP="00F0117E">
            <w:pPr>
              <w:rPr>
                <w:rFonts w:asciiTheme="majorHAnsi" w:hAnsiTheme="majorHAnsi"/>
                <w:sz w:val="27"/>
                <w:szCs w:val="27"/>
                <w:lang w:val="en-GB"/>
              </w:rPr>
            </w:pPr>
            <w:r w:rsidRPr="00132D0A">
              <w:rPr>
                <w:rFonts w:asciiTheme="majorHAnsi" w:hAnsiTheme="majorHAnsi"/>
                <w:sz w:val="27"/>
                <w:szCs w:val="27"/>
                <w:lang w:val="en-GB"/>
              </w:rPr>
              <w:t>1898-1914</w:t>
            </w:r>
          </w:p>
        </w:tc>
        <w:tc>
          <w:tcPr>
            <w:tcW w:w="4258" w:type="dxa"/>
          </w:tcPr>
          <w:p w14:paraId="528968E5" w14:textId="77777777" w:rsidR="00F0117E" w:rsidRPr="00132D0A" w:rsidRDefault="00F0117E" w:rsidP="00F0117E">
            <w:pPr>
              <w:rPr>
                <w:rFonts w:asciiTheme="majorHAnsi" w:hAnsiTheme="majorHAnsi"/>
                <w:sz w:val="27"/>
                <w:szCs w:val="27"/>
                <w:lang w:val="en-GB"/>
              </w:rPr>
            </w:pPr>
          </w:p>
        </w:tc>
      </w:tr>
      <w:tr w:rsidR="00F0117E" w:rsidRPr="00132D0A" w14:paraId="4CB3737E" w14:textId="77777777" w:rsidTr="00F0117E">
        <w:tc>
          <w:tcPr>
            <w:tcW w:w="4258" w:type="dxa"/>
          </w:tcPr>
          <w:p w14:paraId="549BFBCD" w14:textId="77777777" w:rsidR="00F0117E" w:rsidRPr="00132D0A" w:rsidRDefault="00F0117E" w:rsidP="00F0117E">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7F17BCD0" w14:textId="77777777" w:rsidR="00F0117E" w:rsidRPr="00132D0A" w:rsidRDefault="00F0117E" w:rsidP="00F0117E">
            <w:pPr>
              <w:rPr>
                <w:rFonts w:asciiTheme="majorHAnsi" w:hAnsiTheme="majorHAnsi"/>
                <w:sz w:val="27"/>
                <w:szCs w:val="27"/>
                <w:lang w:val="en-GB"/>
              </w:rPr>
            </w:pPr>
          </w:p>
        </w:tc>
      </w:tr>
      <w:tr w:rsidR="00F0117E" w:rsidRPr="00132D0A" w14:paraId="125AAAA8" w14:textId="77777777" w:rsidTr="00F0117E">
        <w:tc>
          <w:tcPr>
            <w:tcW w:w="4258" w:type="dxa"/>
          </w:tcPr>
          <w:p w14:paraId="1B629366" w14:textId="0CFC7B7F" w:rsidR="00F0117E" w:rsidRPr="00132D0A" w:rsidRDefault="00E4132C" w:rsidP="00D93ECE">
            <w:pPr>
              <w:pStyle w:val="ToC1"/>
              <w:rPr>
                <w:rFonts w:asciiTheme="majorHAnsi" w:hAnsiTheme="majorHAnsi"/>
              </w:rPr>
            </w:pPr>
            <w:bookmarkStart w:id="23" w:name="_Toc347431758"/>
            <w:r w:rsidRPr="00132D0A">
              <w:t>KIAOCHOW</w:t>
            </w:r>
            <w:bookmarkEnd w:id="23"/>
          </w:p>
        </w:tc>
        <w:tc>
          <w:tcPr>
            <w:tcW w:w="4258" w:type="dxa"/>
          </w:tcPr>
          <w:p w14:paraId="2FBD75BD" w14:textId="77777777" w:rsidR="00F0117E" w:rsidRPr="00132D0A" w:rsidRDefault="00F0117E" w:rsidP="00F0117E">
            <w:pPr>
              <w:rPr>
                <w:rFonts w:asciiTheme="majorHAnsi" w:hAnsiTheme="majorHAnsi"/>
                <w:sz w:val="27"/>
                <w:szCs w:val="27"/>
                <w:lang w:val="en-GB"/>
              </w:rPr>
            </w:pPr>
          </w:p>
        </w:tc>
      </w:tr>
      <w:tr w:rsidR="00F0117E" w:rsidRPr="00132D0A" w14:paraId="0CAAB766" w14:textId="77777777" w:rsidTr="00F0117E">
        <w:trPr>
          <w:trHeight w:val="566"/>
        </w:trPr>
        <w:tc>
          <w:tcPr>
            <w:tcW w:w="4258" w:type="dxa"/>
          </w:tcPr>
          <w:p w14:paraId="3B519E16" w14:textId="77777777" w:rsidR="00F0117E" w:rsidRPr="00132D0A" w:rsidRDefault="00F0117E" w:rsidP="00F0117E">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452A8E87" w14:textId="77777777" w:rsidR="00F0117E" w:rsidRPr="00132D0A" w:rsidRDefault="00F0117E" w:rsidP="00F0117E">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F0117E" w:rsidRPr="00132D0A" w14:paraId="021173E1" w14:textId="77777777" w:rsidTr="00F0117E">
        <w:tc>
          <w:tcPr>
            <w:tcW w:w="4258" w:type="dxa"/>
          </w:tcPr>
          <w:p w14:paraId="0C4A7C2E" w14:textId="4D1A6FA2" w:rsidR="00F0117E" w:rsidRPr="00132D0A" w:rsidRDefault="00E4132C" w:rsidP="00F0117E">
            <w:pPr>
              <w:rPr>
                <w:rFonts w:asciiTheme="majorHAnsi" w:hAnsiTheme="majorHAnsi"/>
                <w:sz w:val="27"/>
                <w:szCs w:val="27"/>
                <w:lang w:val="en-GB"/>
              </w:rPr>
            </w:pPr>
            <w:r w:rsidRPr="00132D0A">
              <w:rPr>
                <w:rFonts w:asciiTheme="majorHAnsi" w:hAnsiTheme="majorHAnsi"/>
                <w:sz w:val="27"/>
                <w:szCs w:val="27"/>
                <w:lang w:val="en-GB"/>
              </w:rPr>
              <w:t>200,000</w:t>
            </w:r>
          </w:p>
        </w:tc>
        <w:tc>
          <w:tcPr>
            <w:tcW w:w="4258" w:type="dxa"/>
          </w:tcPr>
          <w:p w14:paraId="208AA610" w14:textId="69C10074" w:rsidR="00F0117E" w:rsidRPr="00132D0A" w:rsidRDefault="00E4132C" w:rsidP="00F0117E">
            <w:pPr>
              <w:rPr>
                <w:rFonts w:asciiTheme="majorHAnsi" w:hAnsiTheme="majorHAnsi"/>
                <w:sz w:val="27"/>
                <w:szCs w:val="27"/>
                <w:lang w:val="en-GB"/>
              </w:rPr>
            </w:pPr>
            <w:r w:rsidRPr="00132D0A">
              <w:rPr>
                <w:rFonts w:asciiTheme="majorHAnsi" w:hAnsiTheme="majorHAnsi"/>
                <w:sz w:val="27"/>
                <w:szCs w:val="27"/>
                <w:lang w:val="en-GB"/>
              </w:rPr>
              <w:t>552</w:t>
            </w:r>
            <w:r w:rsidR="000F7DD4" w:rsidRPr="00132D0A">
              <w:rPr>
                <w:rFonts w:asciiTheme="majorHAnsi" w:hAnsiTheme="majorHAnsi"/>
                <w:sz w:val="27"/>
                <w:szCs w:val="27"/>
                <w:lang w:val="en-GB"/>
              </w:rPr>
              <w:t xml:space="preserve"> km</w:t>
            </w:r>
            <w:r w:rsidR="00F0117E" w:rsidRPr="00132D0A">
              <w:rPr>
                <w:rFonts w:asciiTheme="majorHAnsi" w:hAnsiTheme="majorHAnsi"/>
                <w:sz w:val="27"/>
                <w:szCs w:val="27"/>
                <w:vertAlign w:val="superscript"/>
                <w:lang w:val="en-GB"/>
              </w:rPr>
              <w:t>2</w:t>
            </w:r>
          </w:p>
        </w:tc>
      </w:tr>
      <w:tr w:rsidR="00F0117E" w:rsidRPr="00132D0A" w14:paraId="3D48C91D" w14:textId="77777777" w:rsidTr="00F0117E">
        <w:tc>
          <w:tcPr>
            <w:tcW w:w="4258" w:type="dxa"/>
          </w:tcPr>
          <w:p w14:paraId="26B0BFF9" w14:textId="77777777" w:rsidR="00893CF5" w:rsidRPr="00132D0A" w:rsidRDefault="00893CF5" w:rsidP="00F0117E">
            <w:pPr>
              <w:rPr>
                <w:rFonts w:asciiTheme="majorHAnsi" w:hAnsiTheme="majorHAnsi"/>
                <w:sz w:val="27"/>
                <w:szCs w:val="27"/>
                <w:lang w:val="en-GB"/>
              </w:rPr>
            </w:pPr>
            <w:r w:rsidRPr="00132D0A">
              <w:rPr>
                <w:rFonts w:asciiTheme="majorHAnsi" w:hAnsiTheme="majorHAnsi"/>
                <w:sz w:val="27"/>
                <w:szCs w:val="27"/>
                <w:lang w:val="en-GB"/>
              </w:rPr>
              <w:t>CHINA</w:t>
            </w:r>
          </w:p>
          <w:p w14:paraId="0E384ED7" w14:textId="77777777" w:rsidR="005B5767" w:rsidRPr="00132D0A" w:rsidRDefault="005B5767" w:rsidP="005B5767">
            <w:pPr>
              <w:rPr>
                <w:rFonts w:asciiTheme="majorHAnsi" w:hAnsiTheme="majorHAnsi"/>
                <w:sz w:val="27"/>
                <w:szCs w:val="27"/>
                <w:lang w:val="en-GB"/>
              </w:rPr>
            </w:pPr>
            <w:r w:rsidRPr="00132D0A">
              <w:rPr>
                <w:rFonts w:asciiTheme="majorHAnsi" w:hAnsiTheme="majorHAnsi"/>
                <w:sz w:val="27"/>
                <w:szCs w:val="27"/>
                <w:lang w:val="en-GB"/>
              </w:rPr>
              <w:t>BOHAI BAY</w:t>
            </w:r>
          </w:p>
          <w:p w14:paraId="48FE0055" w14:textId="477C3102" w:rsidR="00893CF5" w:rsidRPr="00132D0A" w:rsidRDefault="00893CF5" w:rsidP="00F0117E">
            <w:pPr>
              <w:rPr>
                <w:rFonts w:asciiTheme="majorHAnsi" w:hAnsiTheme="majorHAnsi"/>
                <w:sz w:val="27"/>
                <w:szCs w:val="27"/>
                <w:lang w:val="en-GB"/>
              </w:rPr>
            </w:pPr>
            <w:r w:rsidRPr="00132D0A">
              <w:rPr>
                <w:rFonts w:asciiTheme="majorHAnsi" w:hAnsiTheme="majorHAnsi"/>
                <w:sz w:val="27"/>
                <w:szCs w:val="27"/>
                <w:lang w:val="en-GB"/>
              </w:rPr>
              <w:t>Shandong Peninsula</w:t>
            </w:r>
          </w:p>
          <w:p w14:paraId="129F1F9E" w14:textId="77777777" w:rsidR="00893CF5" w:rsidRPr="00132D0A" w:rsidRDefault="00893CF5" w:rsidP="00F0117E">
            <w:pPr>
              <w:rPr>
                <w:rFonts w:asciiTheme="majorHAnsi" w:hAnsiTheme="majorHAnsi"/>
                <w:sz w:val="27"/>
                <w:szCs w:val="27"/>
                <w:lang w:val="en-GB"/>
              </w:rPr>
            </w:pPr>
            <w:r w:rsidRPr="00132D0A">
              <w:rPr>
                <w:rFonts w:asciiTheme="majorHAnsi" w:hAnsiTheme="majorHAnsi"/>
                <w:sz w:val="27"/>
                <w:szCs w:val="27"/>
                <w:lang w:val="en-GB"/>
              </w:rPr>
              <w:t>KIAOCHOW</w:t>
            </w:r>
          </w:p>
          <w:p w14:paraId="293FC75B" w14:textId="77777777" w:rsidR="00893CF5" w:rsidRPr="00132D0A" w:rsidRDefault="00893CF5" w:rsidP="00F0117E">
            <w:pPr>
              <w:rPr>
                <w:rFonts w:asciiTheme="majorHAnsi" w:hAnsiTheme="majorHAnsi"/>
                <w:sz w:val="27"/>
                <w:szCs w:val="27"/>
                <w:lang w:val="en-GB"/>
              </w:rPr>
            </w:pPr>
            <w:r w:rsidRPr="00132D0A">
              <w:rPr>
                <w:rFonts w:asciiTheme="majorHAnsi" w:hAnsiTheme="majorHAnsi"/>
                <w:sz w:val="27"/>
                <w:szCs w:val="27"/>
                <w:lang w:val="en-GB"/>
              </w:rPr>
              <w:t>Jiaozhou Bay</w:t>
            </w:r>
          </w:p>
          <w:p w14:paraId="4F46AD00" w14:textId="0706427C" w:rsidR="00893CF5" w:rsidRPr="00132D0A" w:rsidRDefault="00893CF5" w:rsidP="00F0117E">
            <w:pPr>
              <w:rPr>
                <w:rFonts w:asciiTheme="majorHAnsi" w:hAnsiTheme="majorHAnsi"/>
                <w:sz w:val="27"/>
                <w:szCs w:val="27"/>
                <w:lang w:val="en-GB"/>
              </w:rPr>
            </w:pPr>
            <w:r w:rsidRPr="00132D0A">
              <w:rPr>
                <w:rFonts w:asciiTheme="majorHAnsi" w:hAnsiTheme="majorHAnsi"/>
                <w:sz w:val="27"/>
                <w:szCs w:val="27"/>
                <w:lang w:val="en-GB"/>
              </w:rPr>
              <w:t>Tsingtao</w:t>
            </w:r>
          </w:p>
          <w:p w14:paraId="72973DD3" w14:textId="571C4A14" w:rsidR="00893CF5" w:rsidRPr="00132D0A" w:rsidRDefault="00893CF5" w:rsidP="00F0117E">
            <w:pPr>
              <w:rPr>
                <w:rFonts w:asciiTheme="majorHAnsi" w:hAnsiTheme="majorHAnsi"/>
                <w:sz w:val="27"/>
                <w:szCs w:val="27"/>
                <w:lang w:val="en-GB"/>
              </w:rPr>
            </w:pPr>
            <w:r w:rsidRPr="00132D0A">
              <w:rPr>
                <w:rFonts w:asciiTheme="majorHAnsi" w:hAnsiTheme="majorHAnsi"/>
                <w:sz w:val="27"/>
                <w:szCs w:val="27"/>
                <w:lang w:val="en-GB"/>
              </w:rPr>
              <w:t>YELLOW SEA</w:t>
            </w:r>
          </w:p>
        </w:tc>
        <w:tc>
          <w:tcPr>
            <w:tcW w:w="4258" w:type="dxa"/>
          </w:tcPr>
          <w:p w14:paraId="2F2BC59C" w14:textId="77777777" w:rsidR="00F0117E" w:rsidRPr="00132D0A" w:rsidRDefault="00F0117E" w:rsidP="00F0117E">
            <w:pPr>
              <w:rPr>
                <w:rFonts w:asciiTheme="majorHAnsi" w:hAnsiTheme="majorHAnsi"/>
                <w:sz w:val="27"/>
                <w:szCs w:val="27"/>
                <w:lang w:val="en-GB"/>
              </w:rPr>
            </w:pPr>
          </w:p>
        </w:tc>
      </w:tr>
    </w:tbl>
    <w:p w14:paraId="3EADF725" w14:textId="77777777" w:rsidR="00F0117E" w:rsidRPr="00132D0A" w:rsidRDefault="00F0117E" w:rsidP="00DC054A">
      <w:pPr>
        <w:ind w:firstLine="567"/>
        <w:rPr>
          <w:rFonts w:asciiTheme="majorHAnsi" w:hAnsiTheme="majorHAnsi"/>
          <w:sz w:val="27"/>
          <w:szCs w:val="27"/>
          <w:lang w:val="en-GB"/>
        </w:rPr>
      </w:pPr>
    </w:p>
    <w:p w14:paraId="58D8E1D1" w14:textId="41AC6997" w:rsidR="00E4132C" w:rsidRPr="00132D0A" w:rsidRDefault="00816556" w:rsidP="00E4132C">
      <w:pPr>
        <w:rPr>
          <w:rFonts w:asciiTheme="majorHAnsi" w:hAnsiTheme="majorHAnsi"/>
          <w:b/>
          <w:sz w:val="27"/>
          <w:szCs w:val="27"/>
          <w:lang w:val="en-GB"/>
        </w:rPr>
      </w:pPr>
      <w:r w:rsidRPr="00132D0A">
        <w:rPr>
          <w:rFonts w:asciiTheme="majorHAnsi" w:hAnsiTheme="majorHAnsi"/>
          <w:b/>
          <w:sz w:val="27"/>
          <w:szCs w:val="27"/>
          <w:lang w:val="en-GB"/>
        </w:rPr>
        <w:t xml:space="preserve">A </w:t>
      </w:r>
      <w:r w:rsidR="005B5767" w:rsidRPr="00132D0A">
        <w:rPr>
          <w:rFonts w:asciiTheme="majorHAnsi" w:hAnsiTheme="majorHAnsi"/>
          <w:b/>
          <w:sz w:val="27"/>
          <w:szCs w:val="27"/>
          <w:lang w:val="en-GB"/>
        </w:rPr>
        <w:t>C</w:t>
      </w:r>
      <w:r w:rsidR="00D13426" w:rsidRPr="00132D0A">
        <w:rPr>
          <w:rFonts w:asciiTheme="majorHAnsi" w:hAnsiTheme="majorHAnsi"/>
          <w:b/>
          <w:sz w:val="27"/>
          <w:szCs w:val="27"/>
          <w:lang w:val="en-GB"/>
        </w:rPr>
        <w:t>apricious</w:t>
      </w:r>
      <w:r w:rsidRPr="00132D0A">
        <w:rPr>
          <w:rFonts w:asciiTheme="majorHAnsi" w:hAnsiTheme="majorHAnsi"/>
          <w:b/>
          <w:sz w:val="27"/>
          <w:szCs w:val="27"/>
          <w:lang w:val="en-GB"/>
        </w:rPr>
        <w:t xml:space="preserve"> </w:t>
      </w:r>
      <w:r w:rsidR="005B5767" w:rsidRPr="00132D0A">
        <w:rPr>
          <w:rFonts w:asciiTheme="majorHAnsi" w:hAnsiTheme="majorHAnsi"/>
          <w:b/>
          <w:sz w:val="27"/>
          <w:szCs w:val="27"/>
          <w:lang w:val="en-GB"/>
        </w:rPr>
        <w:t>E</w:t>
      </w:r>
      <w:r w:rsidRPr="00132D0A">
        <w:rPr>
          <w:rFonts w:asciiTheme="majorHAnsi" w:hAnsiTheme="majorHAnsi"/>
          <w:b/>
          <w:sz w:val="27"/>
          <w:szCs w:val="27"/>
          <w:lang w:val="en-GB"/>
        </w:rPr>
        <w:t xml:space="preserve">mperor in a </w:t>
      </w:r>
      <w:r w:rsidR="005B5767" w:rsidRPr="00132D0A">
        <w:rPr>
          <w:rFonts w:asciiTheme="majorHAnsi" w:hAnsiTheme="majorHAnsi"/>
          <w:b/>
          <w:sz w:val="27"/>
          <w:szCs w:val="27"/>
          <w:lang w:val="en-GB"/>
        </w:rPr>
        <w:t>R</w:t>
      </w:r>
      <w:r w:rsidRPr="00132D0A">
        <w:rPr>
          <w:rFonts w:asciiTheme="majorHAnsi" w:hAnsiTheme="majorHAnsi"/>
          <w:b/>
          <w:sz w:val="27"/>
          <w:szCs w:val="27"/>
          <w:lang w:val="en-GB"/>
        </w:rPr>
        <w:t xml:space="preserve">otten </w:t>
      </w:r>
      <w:r w:rsidR="005B5767" w:rsidRPr="00132D0A">
        <w:rPr>
          <w:rFonts w:asciiTheme="majorHAnsi" w:hAnsiTheme="majorHAnsi"/>
          <w:b/>
          <w:sz w:val="27"/>
          <w:szCs w:val="27"/>
          <w:lang w:val="en-GB"/>
        </w:rPr>
        <w:t>G</w:t>
      </w:r>
      <w:r w:rsidRPr="00132D0A">
        <w:rPr>
          <w:rFonts w:asciiTheme="majorHAnsi" w:hAnsiTheme="majorHAnsi"/>
          <w:b/>
          <w:sz w:val="27"/>
          <w:szCs w:val="27"/>
          <w:lang w:val="en-GB"/>
        </w:rPr>
        <w:t>ame</w:t>
      </w:r>
    </w:p>
    <w:p w14:paraId="5018DA10" w14:textId="619156E7" w:rsidR="00893CF5" w:rsidRPr="00132D0A" w:rsidRDefault="00816556" w:rsidP="00E4132C">
      <w:pPr>
        <w:rPr>
          <w:rFonts w:asciiTheme="majorHAnsi" w:hAnsiTheme="majorHAnsi"/>
          <w:sz w:val="27"/>
          <w:szCs w:val="27"/>
          <w:lang w:val="en-GB"/>
        </w:rPr>
      </w:pPr>
      <w:r w:rsidRPr="00132D0A">
        <w:rPr>
          <w:rFonts w:asciiTheme="majorHAnsi" w:hAnsiTheme="majorHAnsi"/>
          <w:sz w:val="27"/>
          <w:szCs w:val="27"/>
          <w:lang w:val="en-GB"/>
        </w:rPr>
        <w:t xml:space="preserve">It was December 1897 and the century was on the wane when the German Foreign Minister Bernhard von Bülow spoke the words that would later become so famous: </w:t>
      </w:r>
      <w:r w:rsidR="004247D1" w:rsidRPr="00132D0A">
        <w:rPr>
          <w:rFonts w:asciiTheme="majorHAnsi" w:hAnsiTheme="majorHAnsi"/>
          <w:sz w:val="27"/>
          <w:szCs w:val="27"/>
          <w:lang w:val="en-GB"/>
        </w:rPr>
        <w:t>‘</w:t>
      </w:r>
      <w:r w:rsidRPr="00132D0A">
        <w:rPr>
          <w:rFonts w:asciiTheme="majorHAnsi" w:hAnsiTheme="majorHAnsi"/>
          <w:sz w:val="27"/>
          <w:szCs w:val="27"/>
          <w:lang w:val="en-GB"/>
        </w:rPr>
        <w:t>We do not wish to throw anyone into the shade, but we also demand our own place in the sun.</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07"/>
      </w:r>
      <w:r w:rsidRPr="00132D0A">
        <w:rPr>
          <w:rFonts w:asciiTheme="majorHAnsi" w:hAnsiTheme="majorHAnsi"/>
          <w:sz w:val="27"/>
          <w:szCs w:val="27"/>
          <w:lang w:val="en-GB"/>
        </w:rPr>
        <w:t xml:space="preserve"> Today, the phrase is mostly used in arguments about access to sun</w:t>
      </w:r>
      <w:r w:rsidR="00D13426" w:rsidRPr="00132D0A">
        <w:rPr>
          <w:rFonts w:asciiTheme="majorHAnsi" w:hAnsiTheme="majorHAnsi"/>
          <w:sz w:val="27"/>
          <w:szCs w:val="27"/>
          <w:lang w:val="en-GB"/>
        </w:rPr>
        <w:t>light</w:t>
      </w:r>
      <w:r w:rsidRPr="00132D0A">
        <w:rPr>
          <w:rFonts w:asciiTheme="majorHAnsi" w:hAnsiTheme="majorHAnsi"/>
          <w:sz w:val="27"/>
          <w:szCs w:val="27"/>
          <w:lang w:val="en-GB"/>
        </w:rPr>
        <w:t xml:space="preserve"> and views in villa </w:t>
      </w:r>
      <w:r w:rsidR="00D13426" w:rsidRPr="00132D0A">
        <w:rPr>
          <w:rFonts w:asciiTheme="majorHAnsi" w:hAnsiTheme="majorHAnsi"/>
          <w:sz w:val="27"/>
          <w:szCs w:val="27"/>
          <w:lang w:val="en-GB"/>
        </w:rPr>
        <w:t>neighbourhoods</w:t>
      </w:r>
      <w:r w:rsidRPr="00132D0A">
        <w:rPr>
          <w:rFonts w:asciiTheme="majorHAnsi" w:hAnsiTheme="majorHAnsi"/>
          <w:sz w:val="27"/>
          <w:szCs w:val="27"/>
          <w:lang w:val="en-GB"/>
        </w:rPr>
        <w:t>. The original occasion was quite different. Germany had been late join</w:t>
      </w:r>
      <w:r w:rsidR="00D13426" w:rsidRPr="00132D0A">
        <w:rPr>
          <w:rFonts w:asciiTheme="majorHAnsi" w:hAnsiTheme="majorHAnsi"/>
          <w:sz w:val="27"/>
          <w:szCs w:val="27"/>
          <w:lang w:val="en-GB"/>
        </w:rPr>
        <w:t>ing</w:t>
      </w:r>
      <w:r w:rsidRPr="00132D0A">
        <w:rPr>
          <w:rFonts w:asciiTheme="majorHAnsi" w:hAnsiTheme="majorHAnsi"/>
          <w:sz w:val="27"/>
          <w:szCs w:val="27"/>
          <w:lang w:val="en-GB"/>
        </w:rPr>
        <w:t xml:space="preserve"> the race to acquire colonies. On most continents, they were already lagging well behind the other great European powers. Now </w:t>
      </w:r>
      <w:r w:rsidR="00893CF5" w:rsidRPr="00132D0A">
        <w:rPr>
          <w:rFonts w:asciiTheme="majorHAnsi" w:hAnsiTheme="majorHAnsi"/>
          <w:sz w:val="27"/>
          <w:szCs w:val="27"/>
          <w:lang w:val="en-GB"/>
        </w:rPr>
        <w:t>came the battle for China.</w:t>
      </w:r>
    </w:p>
    <w:p w14:paraId="153FA830" w14:textId="77777777" w:rsidR="00893CF5" w:rsidRPr="00132D0A" w:rsidRDefault="00893CF5" w:rsidP="00E4132C">
      <w:pPr>
        <w:rPr>
          <w:rFonts w:asciiTheme="majorHAnsi" w:hAnsiTheme="majorHAnsi"/>
          <w:sz w:val="27"/>
          <w:szCs w:val="27"/>
          <w:lang w:val="en-GB"/>
        </w:rPr>
      </w:pPr>
    </w:p>
    <w:p w14:paraId="79041311" w14:textId="2F1850EB" w:rsidR="00816556" w:rsidRPr="00132D0A" w:rsidRDefault="00893CF5" w:rsidP="00E4132C">
      <w:pPr>
        <w:rPr>
          <w:rFonts w:asciiTheme="majorHAnsi" w:hAnsiTheme="majorHAnsi"/>
          <w:sz w:val="27"/>
          <w:szCs w:val="27"/>
          <w:lang w:val="en-GB"/>
        </w:rPr>
      </w:pPr>
      <w:r w:rsidRPr="00132D0A">
        <w:rPr>
          <w:rFonts w:asciiTheme="majorHAnsi" w:hAnsiTheme="majorHAnsi"/>
          <w:sz w:val="27"/>
          <w:szCs w:val="27"/>
          <w:lang w:val="en-GB"/>
        </w:rPr>
        <w:t xml:space="preserve">Germany longed to establish a naval base in the region. At the same time, it wanted to have a bridgehead for exporting goods to China, which had </w:t>
      </w:r>
      <w:r w:rsidR="0080161B" w:rsidRPr="00132D0A">
        <w:rPr>
          <w:rFonts w:asciiTheme="majorHAnsi" w:hAnsiTheme="majorHAnsi"/>
          <w:sz w:val="27"/>
          <w:szCs w:val="27"/>
          <w:lang w:val="en-GB"/>
        </w:rPr>
        <w:t>become</w:t>
      </w:r>
      <w:r w:rsidRPr="00132D0A">
        <w:rPr>
          <w:rFonts w:asciiTheme="majorHAnsi" w:hAnsiTheme="majorHAnsi"/>
          <w:sz w:val="27"/>
          <w:szCs w:val="27"/>
          <w:lang w:val="en-GB"/>
        </w:rPr>
        <w:t xml:space="preserve"> one of the most dynamic markets outside Europe </w:t>
      </w:r>
      <w:r w:rsidR="00D13426" w:rsidRPr="00132D0A">
        <w:rPr>
          <w:rFonts w:asciiTheme="majorHAnsi" w:hAnsiTheme="majorHAnsi"/>
          <w:sz w:val="27"/>
          <w:szCs w:val="27"/>
          <w:lang w:val="en-GB"/>
        </w:rPr>
        <w:t xml:space="preserve">in </w:t>
      </w:r>
      <w:r w:rsidRPr="00132D0A">
        <w:rPr>
          <w:rFonts w:asciiTheme="majorHAnsi" w:hAnsiTheme="majorHAnsi"/>
          <w:sz w:val="27"/>
          <w:szCs w:val="27"/>
          <w:lang w:val="en-GB"/>
        </w:rPr>
        <w:t>a few short years.</w:t>
      </w:r>
    </w:p>
    <w:p w14:paraId="1839DEFD" w14:textId="77777777" w:rsidR="00893CF5" w:rsidRPr="00132D0A" w:rsidRDefault="00893CF5" w:rsidP="00E4132C">
      <w:pPr>
        <w:rPr>
          <w:rFonts w:asciiTheme="majorHAnsi" w:hAnsiTheme="majorHAnsi"/>
          <w:sz w:val="27"/>
          <w:szCs w:val="27"/>
          <w:lang w:val="en-GB"/>
        </w:rPr>
      </w:pPr>
    </w:p>
    <w:p w14:paraId="3BCAE403" w14:textId="22632308" w:rsidR="00893CF5" w:rsidRPr="00132D0A" w:rsidRDefault="00893CF5" w:rsidP="00E4132C">
      <w:pPr>
        <w:rPr>
          <w:rFonts w:asciiTheme="majorHAnsi" w:hAnsiTheme="majorHAnsi"/>
          <w:sz w:val="27"/>
          <w:szCs w:val="27"/>
          <w:lang w:val="en-GB"/>
        </w:rPr>
      </w:pPr>
      <w:r w:rsidRPr="00132D0A">
        <w:rPr>
          <w:rFonts w:asciiTheme="majorHAnsi" w:hAnsiTheme="majorHAnsi"/>
          <w:sz w:val="27"/>
          <w:szCs w:val="27"/>
          <w:lang w:val="en-GB"/>
        </w:rPr>
        <w:t xml:space="preserve">The occasion presented itself when two German missionaries were murdered in the village of Juye, </w:t>
      </w:r>
      <w:r w:rsidR="00317BA8" w:rsidRPr="00132D0A">
        <w:rPr>
          <w:rFonts w:asciiTheme="majorHAnsi" w:hAnsiTheme="majorHAnsi"/>
          <w:sz w:val="27"/>
          <w:szCs w:val="27"/>
          <w:lang w:val="en-GB"/>
        </w:rPr>
        <w:t>in the south of Shandong Province, by the shores of the Yellow Sea. The crime was probably committed by members of the nationalistic organisation</w:t>
      </w:r>
      <w:r w:rsidR="00D13426" w:rsidRPr="00132D0A">
        <w:rPr>
          <w:rFonts w:asciiTheme="majorHAnsi" w:hAnsiTheme="majorHAnsi"/>
          <w:sz w:val="27"/>
          <w:szCs w:val="27"/>
          <w:lang w:val="en-GB"/>
        </w:rPr>
        <w:t>,</w:t>
      </w:r>
      <w:r w:rsidR="00317BA8" w:rsidRPr="00132D0A">
        <w:rPr>
          <w:rFonts w:asciiTheme="majorHAnsi" w:hAnsiTheme="majorHAnsi"/>
          <w:sz w:val="27"/>
          <w:szCs w:val="27"/>
          <w:lang w:val="en-GB"/>
        </w:rPr>
        <w:t xml:space="preserve"> The Long Kni</w:t>
      </w:r>
      <w:r w:rsidR="00D13426" w:rsidRPr="00132D0A">
        <w:rPr>
          <w:rFonts w:asciiTheme="majorHAnsi" w:hAnsiTheme="majorHAnsi"/>
          <w:sz w:val="27"/>
          <w:szCs w:val="27"/>
          <w:lang w:val="en-GB"/>
        </w:rPr>
        <w:t>fe. Although the Qing Dynasty</w:t>
      </w:r>
      <w:r w:rsidR="00317BA8" w:rsidRPr="00132D0A">
        <w:rPr>
          <w:rFonts w:asciiTheme="majorHAnsi" w:hAnsiTheme="majorHAnsi"/>
          <w:sz w:val="27"/>
          <w:szCs w:val="27"/>
          <w:lang w:val="en-GB"/>
        </w:rPr>
        <w:t xml:space="preserve"> promised that the culprits would be found and punished, German naval forces soon came sailing into Jiaozhou Bay and took possession of the surrounding coastal area.</w:t>
      </w:r>
    </w:p>
    <w:p w14:paraId="59EBCA49" w14:textId="2D8AA783" w:rsidR="00317BA8" w:rsidRPr="00132D0A" w:rsidRDefault="00317BA8" w:rsidP="00317BA8">
      <w:pPr>
        <w:ind w:firstLine="567"/>
        <w:rPr>
          <w:rFonts w:asciiTheme="majorHAnsi" w:hAnsiTheme="majorHAnsi"/>
          <w:sz w:val="27"/>
          <w:szCs w:val="27"/>
          <w:lang w:val="en-GB"/>
        </w:rPr>
      </w:pPr>
      <w:r w:rsidRPr="00132D0A">
        <w:rPr>
          <w:rFonts w:asciiTheme="majorHAnsi" w:hAnsiTheme="majorHAnsi"/>
          <w:sz w:val="27"/>
          <w:szCs w:val="27"/>
          <w:lang w:val="en-GB"/>
        </w:rPr>
        <w:t xml:space="preserve">The bay was sheltered and offered an ideal base for a fleet. The landscape in the interior was also inviting, with fertile, forested slopes that climbed towards the mountain formations to the north. Evenly scattered across it all lay small, peaceful villages, whose inhabitants </w:t>
      </w:r>
      <w:r w:rsidR="00D13426" w:rsidRPr="00132D0A">
        <w:rPr>
          <w:rFonts w:asciiTheme="majorHAnsi" w:hAnsiTheme="majorHAnsi"/>
          <w:sz w:val="27"/>
          <w:szCs w:val="27"/>
          <w:lang w:val="en-GB"/>
        </w:rPr>
        <w:t>were farmers</w:t>
      </w:r>
      <w:r w:rsidRPr="00132D0A">
        <w:rPr>
          <w:rFonts w:asciiTheme="majorHAnsi" w:hAnsiTheme="majorHAnsi"/>
          <w:sz w:val="27"/>
          <w:szCs w:val="27"/>
          <w:lang w:val="en-GB"/>
        </w:rPr>
        <w:t xml:space="preserve"> and fish</w:t>
      </w:r>
      <w:r w:rsidR="00D13426" w:rsidRPr="00132D0A">
        <w:rPr>
          <w:rFonts w:asciiTheme="majorHAnsi" w:hAnsiTheme="majorHAnsi"/>
          <w:sz w:val="27"/>
          <w:szCs w:val="27"/>
          <w:lang w:val="en-GB"/>
        </w:rPr>
        <w:t>ermen</w:t>
      </w:r>
      <w:r w:rsidRPr="00132D0A">
        <w:rPr>
          <w:rFonts w:asciiTheme="majorHAnsi" w:hAnsiTheme="majorHAnsi"/>
          <w:sz w:val="27"/>
          <w:szCs w:val="27"/>
          <w:lang w:val="en-GB"/>
        </w:rPr>
        <w:t>.</w:t>
      </w:r>
    </w:p>
    <w:p w14:paraId="4E1A7E2E" w14:textId="1AEC8BD5" w:rsidR="00317BA8" w:rsidRPr="00132D0A" w:rsidRDefault="00317BA8" w:rsidP="00317BA8">
      <w:pPr>
        <w:ind w:firstLine="567"/>
        <w:rPr>
          <w:rFonts w:asciiTheme="majorHAnsi" w:hAnsiTheme="majorHAnsi"/>
          <w:sz w:val="27"/>
          <w:szCs w:val="27"/>
          <w:lang w:val="en-GB"/>
        </w:rPr>
      </w:pPr>
      <w:r w:rsidRPr="00132D0A">
        <w:rPr>
          <w:rFonts w:asciiTheme="majorHAnsi" w:hAnsiTheme="majorHAnsi"/>
          <w:sz w:val="27"/>
          <w:szCs w:val="27"/>
          <w:lang w:val="en-GB"/>
        </w:rPr>
        <w:t xml:space="preserve">When the Germans arrive, it is still winter, with sub-zero temperatures at night, and the annual </w:t>
      </w:r>
      <w:r w:rsidR="00643E18" w:rsidRPr="00132D0A">
        <w:rPr>
          <w:rFonts w:asciiTheme="majorHAnsi" w:hAnsiTheme="majorHAnsi"/>
          <w:sz w:val="27"/>
          <w:szCs w:val="27"/>
          <w:lang w:val="en-GB"/>
        </w:rPr>
        <w:t>growth</w:t>
      </w:r>
      <w:r w:rsidRPr="00132D0A">
        <w:rPr>
          <w:rFonts w:asciiTheme="majorHAnsi" w:hAnsiTheme="majorHAnsi"/>
          <w:sz w:val="27"/>
          <w:szCs w:val="27"/>
          <w:lang w:val="en-GB"/>
        </w:rPr>
        <w:t xml:space="preserve"> of algae, with its distinct</w:t>
      </w:r>
      <w:r w:rsidR="00D7377D" w:rsidRPr="00132D0A">
        <w:rPr>
          <w:rFonts w:asciiTheme="majorHAnsi" w:hAnsiTheme="majorHAnsi"/>
          <w:sz w:val="27"/>
          <w:szCs w:val="27"/>
          <w:lang w:val="en-GB"/>
        </w:rPr>
        <w:t>ive</w:t>
      </w:r>
      <w:r w:rsidRPr="00132D0A">
        <w:rPr>
          <w:rFonts w:asciiTheme="majorHAnsi" w:hAnsiTheme="majorHAnsi"/>
          <w:sz w:val="27"/>
          <w:szCs w:val="27"/>
          <w:lang w:val="en-GB"/>
        </w:rPr>
        <w:t xml:space="preserve"> smell of rotten eggs</w:t>
      </w:r>
      <w:r w:rsidR="00643E18" w:rsidRPr="00132D0A">
        <w:rPr>
          <w:rFonts w:asciiTheme="majorHAnsi" w:hAnsiTheme="majorHAnsi"/>
          <w:sz w:val="27"/>
          <w:szCs w:val="27"/>
          <w:lang w:val="en-GB"/>
        </w:rPr>
        <w:t>,</w:t>
      </w:r>
      <w:r w:rsidRPr="00132D0A">
        <w:rPr>
          <w:rFonts w:asciiTheme="majorHAnsi" w:hAnsiTheme="majorHAnsi"/>
          <w:sz w:val="27"/>
          <w:szCs w:val="27"/>
          <w:lang w:val="en-GB"/>
        </w:rPr>
        <w:t xml:space="preserve"> has not yet </w:t>
      </w:r>
      <w:r w:rsidR="00643E18" w:rsidRPr="00132D0A">
        <w:rPr>
          <w:rFonts w:asciiTheme="majorHAnsi" w:hAnsiTheme="majorHAnsi"/>
          <w:sz w:val="27"/>
          <w:szCs w:val="27"/>
          <w:lang w:val="en-GB"/>
        </w:rPr>
        <w:t xml:space="preserve">made </w:t>
      </w:r>
      <w:r w:rsidR="00D7377D" w:rsidRPr="00132D0A">
        <w:rPr>
          <w:rFonts w:asciiTheme="majorHAnsi" w:hAnsiTheme="majorHAnsi"/>
          <w:sz w:val="27"/>
          <w:szCs w:val="27"/>
          <w:lang w:val="en-GB"/>
        </w:rPr>
        <w:t>an</w:t>
      </w:r>
      <w:r w:rsidR="00643E18" w:rsidRPr="00132D0A">
        <w:rPr>
          <w:rFonts w:asciiTheme="majorHAnsi" w:hAnsiTheme="majorHAnsi"/>
          <w:sz w:val="27"/>
          <w:szCs w:val="27"/>
          <w:lang w:val="en-GB"/>
        </w:rPr>
        <w:t xml:space="preserve"> appearance</w:t>
      </w:r>
      <w:r w:rsidRPr="00132D0A">
        <w:rPr>
          <w:rFonts w:asciiTheme="majorHAnsi" w:hAnsiTheme="majorHAnsi"/>
          <w:sz w:val="27"/>
          <w:szCs w:val="27"/>
          <w:lang w:val="en-GB"/>
        </w:rPr>
        <w:t xml:space="preserve">. Nor </w:t>
      </w:r>
      <w:r w:rsidR="00643E18" w:rsidRPr="00132D0A">
        <w:rPr>
          <w:rFonts w:asciiTheme="majorHAnsi" w:hAnsiTheme="majorHAnsi"/>
          <w:sz w:val="27"/>
          <w:szCs w:val="27"/>
          <w:lang w:val="en-GB"/>
        </w:rPr>
        <w:t>are</w:t>
      </w:r>
      <w:r w:rsidRPr="00132D0A">
        <w:rPr>
          <w:rFonts w:asciiTheme="majorHAnsi" w:hAnsiTheme="majorHAnsi"/>
          <w:sz w:val="27"/>
          <w:szCs w:val="27"/>
          <w:lang w:val="en-GB"/>
        </w:rPr>
        <w:t xml:space="preserve"> there </w:t>
      </w:r>
      <w:r w:rsidR="00643E18" w:rsidRPr="00132D0A">
        <w:rPr>
          <w:rFonts w:asciiTheme="majorHAnsi" w:hAnsiTheme="majorHAnsi"/>
          <w:sz w:val="27"/>
          <w:szCs w:val="27"/>
          <w:lang w:val="en-GB"/>
        </w:rPr>
        <w:t>any warning signs</w:t>
      </w:r>
      <w:r w:rsidR="004F5701" w:rsidRPr="00132D0A">
        <w:rPr>
          <w:rFonts w:asciiTheme="majorHAnsi" w:hAnsiTheme="majorHAnsi"/>
          <w:sz w:val="27"/>
          <w:szCs w:val="27"/>
          <w:lang w:val="en-GB"/>
        </w:rPr>
        <w:t xml:space="preserve"> of the black syphilis that will later make the area so notorious among sailors on shore leave. It is said that there is no cure for this illness, which causes the penis first to swell up dramatically, and then, over the course of a few weeks, to rot and fall off – testicles and all.</w:t>
      </w:r>
    </w:p>
    <w:p w14:paraId="7F7F1071" w14:textId="17401470" w:rsidR="004F5701" w:rsidRPr="00132D0A" w:rsidRDefault="004F5701" w:rsidP="00317BA8">
      <w:pPr>
        <w:ind w:firstLine="567"/>
        <w:rPr>
          <w:rFonts w:asciiTheme="majorHAnsi" w:hAnsiTheme="majorHAnsi"/>
          <w:sz w:val="27"/>
          <w:szCs w:val="27"/>
          <w:lang w:val="en-GB"/>
        </w:rPr>
      </w:pPr>
      <w:r w:rsidRPr="00132D0A">
        <w:rPr>
          <w:rFonts w:asciiTheme="majorHAnsi" w:hAnsiTheme="majorHAnsi"/>
          <w:sz w:val="27"/>
          <w:szCs w:val="27"/>
          <w:lang w:val="en-GB"/>
        </w:rPr>
        <w:t>The local population is also scared to death, even though they haven’t learnt anything at all about the effect the illness has on women. Not even the local barefoot doctors can offer more information. And p</w:t>
      </w:r>
      <w:r w:rsidR="0080161B" w:rsidRPr="00132D0A">
        <w:rPr>
          <w:rFonts w:asciiTheme="majorHAnsi" w:hAnsiTheme="majorHAnsi"/>
          <w:sz w:val="27"/>
          <w:szCs w:val="27"/>
          <w:lang w:val="en-GB"/>
        </w:rPr>
        <w:t>erhaps this isn’t so strange</w:t>
      </w:r>
      <w:r w:rsidRPr="00132D0A">
        <w:rPr>
          <w:rFonts w:asciiTheme="majorHAnsi" w:hAnsiTheme="majorHAnsi"/>
          <w:sz w:val="27"/>
          <w:szCs w:val="27"/>
          <w:lang w:val="en-GB"/>
        </w:rPr>
        <w:t xml:space="preserve"> since the whole business is, in fact, no more than a myth invented by the German authorities to keep th</w:t>
      </w:r>
      <w:r w:rsidR="005E23AD" w:rsidRPr="00132D0A">
        <w:rPr>
          <w:rFonts w:asciiTheme="majorHAnsi" w:hAnsiTheme="majorHAnsi"/>
          <w:sz w:val="27"/>
          <w:szCs w:val="27"/>
          <w:lang w:val="en-GB"/>
        </w:rPr>
        <w:t>e ships’ crews out of the whore</w:t>
      </w:r>
      <w:r w:rsidRPr="00132D0A">
        <w:rPr>
          <w:rFonts w:asciiTheme="majorHAnsi" w:hAnsiTheme="majorHAnsi"/>
          <w:sz w:val="27"/>
          <w:szCs w:val="27"/>
          <w:lang w:val="en-GB"/>
        </w:rPr>
        <w:t xml:space="preserve">houses. Later, it will be used </w:t>
      </w:r>
      <w:r w:rsidR="00D7377D" w:rsidRPr="00132D0A">
        <w:rPr>
          <w:rFonts w:asciiTheme="majorHAnsi" w:hAnsiTheme="majorHAnsi"/>
          <w:sz w:val="27"/>
          <w:szCs w:val="27"/>
          <w:lang w:val="en-GB"/>
        </w:rPr>
        <w:t>with equal success</w:t>
      </w:r>
      <w:r w:rsidRPr="00132D0A">
        <w:rPr>
          <w:rFonts w:asciiTheme="majorHAnsi" w:hAnsiTheme="majorHAnsi"/>
          <w:sz w:val="27"/>
          <w:szCs w:val="27"/>
          <w:lang w:val="en-GB"/>
        </w:rPr>
        <w:t xml:space="preserve"> by the Americans in Okinawa, South Korea and Vietnam.</w:t>
      </w:r>
      <w:r w:rsidRPr="00132D0A">
        <w:rPr>
          <w:rStyle w:val="Sluttnotereferanse"/>
          <w:rFonts w:asciiTheme="majorHAnsi" w:hAnsiTheme="majorHAnsi"/>
          <w:sz w:val="27"/>
          <w:szCs w:val="27"/>
          <w:lang w:val="en-GB"/>
        </w:rPr>
        <w:endnoteReference w:id="108"/>
      </w:r>
    </w:p>
    <w:p w14:paraId="62D3DF99" w14:textId="77777777" w:rsidR="00893CF5" w:rsidRPr="00132D0A" w:rsidRDefault="00893CF5" w:rsidP="00E4132C">
      <w:pPr>
        <w:rPr>
          <w:rFonts w:asciiTheme="majorHAnsi" w:hAnsiTheme="majorHAnsi"/>
          <w:sz w:val="27"/>
          <w:szCs w:val="27"/>
          <w:lang w:val="en-GB"/>
        </w:rPr>
      </w:pPr>
    </w:p>
    <w:p w14:paraId="22891137" w14:textId="2D4623E3" w:rsidR="000C753D" w:rsidRPr="00132D0A" w:rsidRDefault="008A5275" w:rsidP="00E4132C">
      <w:pPr>
        <w:rPr>
          <w:rFonts w:asciiTheme="majorHAnsi" w:hAnsiTheme="majorHAnsi"/>
          <w:sz w:val="27"/>
          <w:szCs w:val="27"/>
          <w:lang w:val="en-GB"/>
        </w:rPr>
      </w:pPr>
      <w:r w:rsidRPr="00132D0A">
        <w:rPr>
          <w:rFonts w:asciiTheme="majorHAnsi" w:hAnsiTheme="majorHAnsi"/>
          <w:sz w:val="27"/>
          <w:szCs w:val="27"/>
          <w:lang w:val="en-GB"/>
        </w:rPr>
        <w:t>Officially, Jiaozhou Bay was not occupied. German</w:t>
      </w:r>
      <w:r w:rsidR="008202C2" w:rsidRPr="00132D0A">
        <w:rPr>
          <w:rFonts w:asciiTheme="majorHAnsi" w:hAnsiTheme="majorHAnsi"/>
          <w:sz w:val="27"/>
          <w:szCs w:val="27"/>
          <w:lang w:val="en-GB"/>
        </w:rPr>
        <w:t>y’s</w:t>
      </w:r>
      <w:r w:rsidR="005E23AD" w:rsidRPr="00132D0A">
        <w:rPr>
          <w:rFonts w:asciiTheme="majorHAnsi" w:hAnsiTheme="majorHAnsi"/>
          <w:sz w:val="27"/>
          <w:szCs w:val="27"/>
          <w:lang w:val="en-GB"/>
        </w:rPr>
        <w:t xml:space="preserve"> ambitions of increased trade</w:t>
      </w:r>
      <w:r w:rsidRPr="00132D0A">
        <w:rPr>
          <w:rFonts w:asciiTheme="majorHAnsi" w:hAnsiTheme="majorHAnsi"/>
          <w:sz w:val="27"/>
          <w:szCs w:val="27"/>
          <w:lang w:val="en-GB"/>
        </w:rPr>
        <w:t xml:space="preserve"> with China </w:t>
      </w:r>
      <w:r w:rsidR="005E23AD" w:rsidRPr="00132D0A">
        <w:rPr>
          <w:rFonts w:asciiTheme="majorHAnsi" w:hAnsiTheme="majorHAnsi"/>
          <w:sz w:val="27"/>
          <w:szCs w:val="27"/>
          <w:lang w:val="en-GB"/>
        </w:rPr>
        <w:t>called for</w:t>
      </w:r>
      <w:r w:rsidRPr="00132D0A">
        <w:rPr>
          <w:rFonts w:asciiTheme="majorHAnsi" w:hAnsiTheme="majorHAnsi"/>
          <w:sz w:val="27"/>
          <w:szCs w:val="27"/>
          <w:lang w:val="en-GB"/>
        </w:rPr>
        <w:t xml:space="preserve"> diplomatic solutions, </w:t>
      </w:r>
      <w:r w:rsidR="009C4704" w:rsidRPr="00132D0A">
        <w:rPr>
          <w:rFonts w:asciiTheme="majorHAnsi" w:hAnsiTheme="majorHAnsi"/>
          <w:sz w:val="27"/>
          <w:szCs w:val="27"/>
          <w:lang w:val="en-GB"/>
        </w:rPr>
        <w:t>although it kept</w:t>
      </w:r>
      <w:r w:rsidR="008202C2" w:rsidRPr="00132D0A">
        <w:rPr>
          <w:rFonts w:asciiTheme="majorHAnsi" w:hAnsiTheme="majorHAnsi"/>
          <w:sz w:val="27"/>
          <w:szCs w:val="27"/>
          <w:lang w:val="en-GB"/>
        </w:rPr>
        <w:t xml:space="preserve"> a whip </w:t>
      </w:r>
      <w:r w:rsidR="009C4704" w:rsidRPr="00132D0A">
        <w:rPr>
          <w:rFonts w:asciiTheme="majorHAnsi" w:hAnsiTheme="majorHAnsi"/>
          <w:sz w:val="27"/>
          <w:szCs w:val="27"/>
          <w:lang w:val="en-GB"/>
        </w:rPr>
        <w:t>at the ready too</w:t>
      </w:r>
      <w:r w:rsidR="008202C2" w:rsidRPr="00132D0A">
        <w:rPr>
          <w:rFonts w:asciiTheme="majorHAnsi" w:hAnsiTheme="majorHAnsi"/>
          <w:sz w:val="27"/>
          <w:szCs w:val="27"/>
          <w:lang w:val="en-GB"/>
        </w:rPr>
        <w:t xml:space="preserve">. The result was a 99-year lease on the bay and the adjacent coastal area. And </w:t>
      </w:r>
      <w:r w:rsidR="009C4704" w:rsidRPr="00132D0A">
        <w:rPr>
          <w:rFonts w:asciiTheme="majorHAnsi" w:hAnsiTheme="majorHAnsi"/>
          <w:sz w:val="27"/>
          <w:szCs w:val="27"/>
          <w:lang w:val="en-GB"/>
        </w:rPr>
        <w:t>the whole thing was ringed by</w:t>
      </w:r>
      <w:r w:rsidR="008202C2" w:rsidRPr="00132D0A">
        <w:rPr>
          <w:rFonts w:asciiTheme="majorHAnsi" w:hAnsiTheme="majorHAnsi"/>
          <w:sz w:val="27"/>
          <w:szCs w:val="27"/>
          <w:lang w:val="en-GB"/>
        </w:rPr>
        <w:t xml:space="preserve"> a spacious security zone with a radius of </w:t>
      </w:r>
      <w:r w:rsidR="00B91F1C" w:rsidRPr="00132D0A">
        <w:rPr>
          <w:rFonts w:asciiTheme="majorHAnsi" w:hAnsiTheme="majorHAnsi"/>
          <w:sz w:val="27"/>
          <w:szCs w:val="27"/>
          <w:lang w:val="en-GB"/>
        </w:rPr>
        <w:t>50</w:t>
      </w:r>
      <w:r w:rsidR="000F7DD4" w:rsidRPr="00132D0A">
        <w:rPr>
          <w:rFonts w:asciiTheme="majorHAnsi" w:hAnsiTheme="majorHAnsi"/>
          <w:sz w:val="27"/>
          <w:szCs w:val="27"/>
          <w:lang w:val="en-GB"/>
        </w:rPr>
        <w:t xml:space="preserve"> km</w:t>
      </w:r>
      <w:r w:rsidR="008202C2" w:rsidRPr="00132D0A">
        <w:rPr>
          <w:rFonts w:asciiTheme="majorHAnsi" w:hAnsiTheme="majorHAnsi"/>
          <w:sz w:val="27"/>
          <w:szCs w:val="27"/>
          <w:lang w:val="en-GB"/>
        </w:rPr>
        <w:t>. In addition, China would pay for the construction of three Catholic churches, and would grant Germany all conceivable concessions for coal mining and the construction of railways throughout Sandong Province. The area was christened Kiautschou</w:t>
      </w:r>
      <w:r w:rsidR="000C753D" w:rsidRPr="00132D0A">
        <w:rPr>
          <w:rFonts w:asciiTheme="majorHAnsi" w:hAnsiTheme="majorHAnsi"/>
          <w:sz w:val="27"/>
          <w:szCs w:val="27"/>
          <w:lang w:val="en-GB"/>
        </w:rPr>
        <w:t xml:space="preserve"> –</w:t>
      </w:r>
      <w:r w:rsidR="000E7E23" w:rsidRPr="00132D0A">
        <w:rPr>
          <w:rFonts w:asciiTheme="majorHAnsi" w:hAnsiTheme="majorHAnsi"/>
          <w:sz w:val="27"/>
          <w:szCs w:val="27"/>
          <w:lang w:val="en-GB"/>
        </w:rPr>
        <w:t xml:space="preserve"> </w:t>
      </w:r>
      <w:r w:rsidR="009C4704" w:rsidRPr="00132D0A">
        <w:rPr>
          <w:rFonts w:asciiTheme="majorHAnsi" w:hAnsiTheme="majorHAnsi"/>
          <w:sz w:val="27"/>
          <w:szCs w:val="27"/>
          <w:lang w:val="en-GB"/>
        </w:rPr>
        <w:t xml:space="preserve">more </w:t>
      </w:r>
      <w:r w:rsidR="000C753D" w:rsidRPr="00132D0A">
        <w:rPr>
          <w:rFonts w:asciiTheme="majorHAnsi" w:hAnsiTheme="majorHAnsi"/>
          <w:sz w:val="27"/>
          <w:szCs w:val="27"/>
          <w:lang w:val="en-GB"/>
        </w:rPr>
        <w:t xml:space="preserve">commonly </w:t>
      </w:r>
      <w:r w:rsidR="00D33792" w:rsidRPr="00132D0A">
        <w:rPr>
          <w:rFonts w:asciiTheme="majorHAnsi" w:hAnsiTheme="majorHAnsi"/>
          <w:sz w:val="27"/>
          <w:szCs w:val="27"/>
          <w:lang w:val="en-GB"/>
        </w:rPr>
        <w:t>K</w:t>
      </w:r>
      <w:r w:rsidR="008202C2" w:rsidRPr="00132D0A">
        <w:rPr>
          <w:rFonts w:asciiTheme="majorHAnsi" w:hAnsiTheme="majorHAnsi"/>
          <w:sz w:val="27"/>
          <w:szCs w:val="27"/>
          <w:lang w:val="en-GB"/>
        </w:rPr>
        <w:t>i</w:t>
      </w:r>
      <w:r w:rsidR="00D33792" w:rsidRPr="00132D0A">
        <w:rPr>
          <w:rFonts w:asciiTheme="majorHAnsi" w:hAnsiTheme="majorHAnsi"/>
          <w:sz w:val="27"/>
          <w:szCs w:val="27"/>
          <w:lang w:val="en-GB"/>
        </w:rPr>
        <w:t>a</w:t>
      </w:r>
      <w:r w:rsidR="008202C2" w:rsidRPr="00132D0A">
        <w:rPr>
          <w:rFonts w:asciiTheme="majorHAnsi" w:hAnsiTheme="majorHAnsi"/>
          <w:sz w:val="27"/>
          <w:szCs w:val="27"/>
          <w:lang w:val="en-GB"/>
        </w:rPr>
        <w:t>ochow in English</w:t>
      </w:r>
      <w:r w:rsidR="000C753D" w:rsidRPr="00132D0A">
        <w:rPr>
          <w:rFonts w:asciiTheme="majorHAnsi" w:hAnsiTheme="majorHAnsi"/>
          <w:sz w:val="27"/>
          <w:szCs w:val="27"/>
          <w:lang w:val="en-GB"/>
        </w:rPr>
        <w:t xml:space="preserve"> – and became a regular German colony.</w:t>
      </w:r>
    </w:p>
    <w:p w14:paraId="5CBB4DC4" w14:textId="6C817F96" w:rsidR="000C753D" w:rsidRPr="00132D0A" w:rsidRDefault="000C753D" w:rsidP="000C753D">
      <w:pPr>
        <w:ind w:firstLine="567"/>
        <w:rPr>
          <w:rFonts w:asciiTheme="majorHAnsi" w:hAnsiTheme="majorHAnsi"/>
          <w:sz w:val="27"/>
          <w:szCs w:val="27"/>
          <w:lang w:val="en-GB"/>
        </w:rPr>
      </w:pPr>
      <w:r w:rsidRPr="00132D0A">
        <w:rPr>
          <w:rFonts w:asciiTheme="majorHAnsi" w:hAnsiTheme="majorHAnsi"/>
          <w:sz w:val="27"/>
          <w:szCs w:val="27"/>
          <w:lang w:val="en-GB"/>
        </w:rPr>
        <w:t xml:space="preserve">For Germany this </w:t>
      </w:r>
      <w:r w:rsidR="009C4704" w:rsidRPr="00132D0A">
        <w:rPr>
          <w:rFonts w:asciiTheme="majorHAnsi" w:hAnsiTheme="majorHAnsi"/>
          <w:sz w:val="27"/>
          <w:szCs w:val="27"/>
          <w:lang w:val="en-GB"/>
        </w:rPr>
        <w:t>provided</w:t>
      </w:r>
      <w:r w:rsidRPr="00132D0A">
        <w:rPr>
          <w:rFonts w:asciiTheme="majorHAnsi" w:hAnsiTheme="majorHAnsi"/>
          <w:sz w:val="27"/>
          <w:szCs w:val="27"/>
          <w:lang w:val="en-GB"/>
        </w:rPr>
        <w:t xml:space="preserve"> a long-awaited occasion for celebration. At home in Dresden, Kiautschou cakes appeared in the bakeries, followed by Kiauts</w:t>
      </w:r>
      <w:r w:rsidR="00D33792" w:rsidRPr="00132D0A">
        <w:rPr>
          <w:rFonts w:asciiTheme="majorHAnsi" w:hAnsiTheme="majorHAnsi"/>
          <w:sz w:val="27"/>
          <w:szCs w:val="27"/>
          <w:lang w:val="en-GB"/>
        </w:rPr>
        <w:t>c</w:t>
      </w:r>
      <w:r w:rsidRPr="00132D0A">
        <w:rPr>
          <w:rFonts w:asciiTheme="majorHAnsi" w:hAnsiTheme="majorHAnsi"/>
          <w:sz w:val="27"/>
          <w:szCs w:val="27"/>
          <w:lang w:val="en-GB"/>
        </w:rPr>
        <w:t xml:space="preserve">hou schnapps, Kiautschou cigarettes and Kiautschou cigars, until </w:t>
      </w:r>
      <w:r w:rsidR="000E7E23" w:rsidRPr="00132D0A">
        <w:rPr>
          <w:rFonts w:asciiTheme="majorHAnsi" w:hAnsiTheme="majorHAnsi"/>
          <w:sz w:val="27"/>
          <w:szCs w:val="27"/>
          <w:lang w:val="en-GB"/>
        </w:rPr>
        <w:t xml:space="preserve">the whole </w:t>
      </w:r>
      <w:r w:rsidR="00D7377D" w:rsidRPr="00132D0A">
        <w:rPr>
          <w:rFonts w:asciiTheme="majorHAnsi" w:hAnsiTheme="majorHAnsi"/>
          <w:sz w:val="27"/>
          <w:szCs w:val="27"/>
          <w:lang w:val="en-GB"/>
        </w:rPr>
        <w:t>business</w:t>
      </w:r>
      <w:r w:rsidR="000E7E23" w:rsidRPr="00132D0A">
        <w:rPr>
          <w:rFonts w:asciiTheme="majorHAnsi" w:hAnsiTheme="majorHAnsi"/>
          <w:sz w:val="27"/>
          <w:szCs w:val="27"/>
          <w:lang w:val="en-GB"/>
        </w:rPr>
        <w:t xml:space="preserve"> became </w:t>
      </w:r>
      <w:r w:rsidR="00D7377D" w:rsidRPr="00132D0A">
        <w:rPr>
          <w:rFonts w:asciiTheme="majorHAnsi" w:hAnsiTheme="majorHAnsi"/>
          <w:sz w:val="27"/>
          <w:szCs w:val="27"/>
          <w:lang w:val="en-GB"/>
        </w:rPr>
        <w:t>clichéd</w:t>
      </w:r>
      <w:r w:rsidRPr="00132D0A">
        <w:rPr>
          <w:rFonts w:asciiTheme="majorHAnsi" w:hAnsiTheme="majorHAnsi"/>
          <w:sz w:val="27"/>
          <w:szCs w:val="27"/>
          <w:lang w:val="en-GB"/>
        </w:rPr>
        <w:t xml:space="preserve">. The colony also got its own stamps, depicting </w:t>
      </w:r>
      <w:r w:rsidR="000E7E23" w:rsidRPr="00132D0A">
        <w:rPr>
          <w:rFonts w:asciiTheme="majorHAnsi" w:hAnsiTheme="majorHAnsi"/>
          <w:sz w:val="27"/>
          <w:szCs w:val="27"/>
          <w:lang w:val="en-GB"/>
        </w:rPr>
        <w:t xml:space="preserve">Kaiser Wilhelm II’s </w:t>
      </w:r>
      <w:r w:rsidRPr="00132D0A">
        <w:rPr>
          <w:rFonts w:asciiTheme="majorHAnsi" w:hAnsiTheme="majorHAnsi"/>
          <w:sz w:val="27"/>
          <w:szCs w:val="27"/>
          <w:lang w:val="en-GB"/>
        </w:rPr>
        <w:t xml:space="preserve">elegant pleasure yacht, with its </w:t>
      </w:r>
      <w:r w:rsidR="00D33792" w:rsidRPr="00132D0A">
        <w:rPr>
          <w:rFonts w:asciiTheme="majorHAnsi" w:hAnsiTheme="majorHAnsi"/>
          <w:sz w:val="27"/>
          <w:szCs w:val="27"/>
          <w:lang w:val="en-GB"/>
        </w:rPr>
        <w:t>virile</w:t>
      </w:r>
      <w:r w:rsidR="00A00CC7" w:rsidRPr="00132D0A">
        <w:rPr>
          <w:rFonts w:asciiTheme="majorHAnsi" w:hAnsiTheme="majorHAnsi"/>
          <w:sz w:val="27"/>
          <w:szCs w:val="27"/>
          <w:lang w:val="en-GB"/>
        </w:rPr>
        <w:t>,</w:t>
      </w:r>
      <w:r w:rsidR="00D33792" w:rsidRPr="00132D0A">
        <w:rPr>
          <w:rFonts w:asciiTheme="majorHAnsi" w:hAnsiTheme="majorHAnsi"/>
          <w:sz w:val="27"/>
          <w:szCs w:val="27"/>
          <w:lang w:val="en-GB"/>
        </w:rPr>
        <w:t xml:space="preserve"> </w:t>
      </w:r>
      <w:r w:rsidR="005E1B66" w:rsidRPr="00132D0A">
        <w:rPr>
          <w:rFonts w:asciiTheme="majorHAnsi" w:hAnsiTheme="majorHAnsi"/>
          <w:sz w:val="27"/>
          <w:szCs w:val="27"/>
          <w:lang w:val="en-GB"/>
        </w:rPr>
        <w:t xml:space="preserve">threatening </w:t>
      </w:r>
      <w:r w:rsidR="00F430D4" w:rsidRPr="00132D0A">
        <w:rPr>
          <w:rFonts w:asciiTheme="majorHAnsi" w:hAnsiTheme="majorHAnsi"/>
          <w:sz w:val="27"/>
          <w:szCs w:val="27"/>
          <w:lang w:val="en-GB"/>
        </w:rPr>
        <w:t>ram bow</w:t>
      </w:r>
      <w:r w:rsidR="005E1B66" w:rsidRPr="00132D0A">
        <w:rPr>
          <w:rFonts w:asciiTheme="majorHAnsi" w:hAnsiTheme="majorHAnsi"/>
          <w:sz w:val="27"/>
          <w:szCs w:val="27"/>
          <w:lang w:val="en-GB"/>
        </w:rPr>
        <w:t xml:space="preserve">. It was </w:t>
      </w:r>
      <w:r w:rsidR="00D33792" w:rsidRPr="00132D0A">
        <w:rPr>
          <w:rFonts w:asciiTheme="majorHAnsi" w:hAnsiTheme="majorHAnsi"/>
          <w:sz w:val="27"/>
          <w:szCs w:val="27"/>
          <w:lang w:val="en-GB"/>
        </w:rPr>
        <w:t>identical</w:t>
      </w:r>
      <w:r w:rsidR="005E1B66" w:rsidRPr="00132D0A">
        <w:rPr>
          <w:rFonts w:asciiTheme="majorHAnsi" w:hAnsiTheme="majorHAnsi"/>
          <w:sz w:val="27"/>
          <w:szCs w:val="27"/>
          <w:lang w:val="en-GB"/>
        </w:rPr>
        <w:t xml:space="preserve"> </w:t>
      </w:r>
      <w:r w:rsidR="000E7E23" w:rsidRPr="00132D0A">
        <w:rPr>
          <w:rFonts w:asciiTheme="majorHAnsi" w:hAnsiTheme="majorHAnsi"/>
          <w:sz w:val="27"/>
          <w:szCs w:val="27"/>
          <w:lang w:val="en-GB"/>
        </w:rPr>
        <w:t xml:space="preserve">to </w:t>
      </w:r>
      <w:r w:rsidR="005E1B66" w:rsidRPr="00132D0A">
        <w:rPr>
          <w:rFonts w:asciiTheme="majorHAnsi" w:hAnsiTheme="majorHAnsi"/>
          <w:sz w:val="27"/>
          <w:szCs w:val="27"/>
          <w:lang w:val="en-GB"/>
        </w:rPr>
        <w:t xml:space="preserve">most </w:t>
      </w:r>
      <w:r w:rsidR="000E7E23" w:rsidRPr="00132D0A">
        <w:rPr>
          <w:rFonts w:asciiTheme="majorHAnsi" w:hAnsiTheme="majorHAnsi"/>
          <w:sz w:val="27"/>
          <w:szCs w:val="27"/>
          <w:lang w:val="en-GB"/>
        </w:rPr>
        <w:t>other</w:t>
      </w:r>
      <w:r w:rsidR="005E1B66" w:rsidRPr="00132D0A">
        <w:rPr>
          <w:rFonts w:asciiTheme="majorHAnsi" w:hAnsiTheme="majorHAnsi"/>
          <w:sz w:val="27"/>
          <w:szCs w:val="27"/>
          <w:lang w:val="en-GB"/>
        </w:rPr>
        <w:t xml:space="preserve"> German colonial stamps of the time, </w:t>
      </w:r>
      <w:r w:rsidR="00D33792" w:rsidRPr="00132D0A">
        <w:rPr>
          <w:rFonts w:asciiTheme="majorHAnsi" w:hAnsiTheme="majorHAnsi"/>
          <w:sz w:val="27"/>
          <w:szCs w:val="27"/>
          <w:lang w:val="en-GB"/>
        </w:rPr>
        <w:t>although</w:t>
      </w:r>
      <w:r w:rsidR="005E1B66" w:rsidRPr="00132D0A">
        <w:rPr>
          <w:rFonts w:asciiTheme="majorHAnsi" w:hAnsiTheme="majorHAnsi"/>
          <w:sz w:val="27"/>
          <w:szCs w:val="27"/>
          <w:lang w:val="en-GB"/>
        </w:rPr>
        <w:t xml:space="preserve"> neither the ship nor the Kaiser ever came to the southern seas.</w:t>
      </w:r>
    </w:p>
    <w:p w14:paraId="52AF08F5" w14:textId="77777777" w:rsidR="005E1B66" w:rsidRPr="00132D0A" w:rsidRDefault="005E1B66" w:rsidP="000C753D">
      <w:pPr>
        <w:ind w:firstLine="567"/>
        <w:rPr>
          <w:rFonts w:asciiTheme="majorHAnsi" w:hAnsiTheme="majorHAnsi"/>
          <w:sz w:val="27"/>
          <w:szCs w:val="27"/>
          <w:lang w:val="en-GB"/>
        </w:rPr>
      </w:pPr>
    </w:p>
    <w:p w14:paraId="74510339" w14:textId="48CE8259" w:rsidR="005E1B66" w:rsidRPr="00132D0A" w:rsidRDefault="005E1B66" w:rsidP="005E1B66">
      <w:pPr>
        <w:rPr>
          <w:rFonts w:asciiTheme="majorHAnsi" w:hAnsiTheme="majorHAnsi"/>
          <w:sz w:val="27"/>
          <w:szCs w:val="27"/>
          <w:lang w:val="en-GB"/>
        </w:rPr>
      </w:pPr>
      <w:r w:rsidRPr="00132D0A">
        <w:rPr>
          <w:rFonts w:asciiTheme="majorHAnsi" w:hAnsiTheme="majorHAnsi"/>
          <w:sz w:val="27"/>
          <w:szCs w:val="27"/>
          <w:lang w:val="en-GB"/>
        </w:rPr>
        <w:t>The Kaiser preferred to cruise in the Norwegian fjords. And it was on one of these trips that he drew the sketch for what would later be call</w:t>
      </w:r>
      <w:r w:rsidR="001A11B2" w:rsidRPr="00132D0A">
        <w:rPr>
          <w:rFonts w:asciiTheme="majorHAnsi" w:hAnsiTheme="majorHAnsi"/>
          <w:sz w:val="27"/>
          <w:szCs w:val="27"/>
          <w:lang w:val="en-GB"/>
        </w:rPr>
        <w:t xml:space="preserve">ed </w:t>
      </w:r>
      <w:r w:rsidR="004247D1" w:rsidRPr="00132D0A">
        <w:rPr>
          <w:rFonts w:asciiTheme="majorHAnsi" w:hAnsiTheme="majorHAnsi"/>
          <w:sz w:val="27"/>
          <w:szCs w:val="27"/>
          <w:lang w:val="en-GB"/>
        </w:rPr>
        <w:t>‘</w:t>
      </w:r>
      <w:r w:rsidR="001A11B2" w:rsidRPr="00132D0A">
        <w:rPr>
          <w:rFonts w:asciiTheme="majorHAnsi" w:hAnsiTheme="majorHAnsi"/>
          <w:sz w:val="27"/>
          <w:szCs w:val="27"/>
          <w:lang w:val="en-GB"/>
        </w:rPr>
        <w:t>Völker Europas, wahrt eure h</w:t>
      </w:r>
      <w:r w:rsidRPr="00132D0A">
        <w:rPr>
          <w:rFonts w:asciiTheme="majorHAnsi" w:hAnsiTheme="majorHAnsi"/>
          <w:sz w:val="27"/>
          <w:szCs w:val="27"/>
          <w:lang w:val="en-GB"/>
        </w:rPr>
        <w:t>eiligsten Güter</w:t>
      </w:r>
      <w:r w:rsidR="004247D1" w:rsidRPr="00132D0A">
        <w:rPr>
          <w:rFonts w:asciiTheme="majorHAnsi" w:hAnsiTheme="majorHAnsi"/>
          <w:sz w:val="27"/>
          <w:szCs w:val="27"/>
          <w:lang w:val="en-GB"/>
        </w:rPr>
        <w:t>’</w:t>
      </w:r>
      <w:r w:rsidR="001A11B2" w:rsidRPr="00132D0A">
        <w:rPr>
          <w:rFonts w:asciiTheme="majorHAnsi" w:hAnsiTheme="majorHAnsi"/>
          <w:sz w:val="27"/>
          <w:szCs w:val="27"/>
          <w:lang w:val="en-GB"/>
        </w:rPr>
        <w:t xml:space="preserve">, popularly known as </w:t>
      </w:r>
      <w:r w:rsidR="004247D1" w:rsidRPr="00132D0A">
        <w:rPr>
          <w:rFonts w:asciiTheme="majorHAnsi" w:hAnsiTheme="majorHAnsi"/>
          <w:sz w:val="27"/>
          <w:szCs w:val="27"/>
          <w:lang w:val="en-GB"/>
        </w:rPr>
        <w:t>‘</w:t>
      </w:r>
      <w:r w:rsidR="001A11B2" w:rsidRPr="00132D0A">
        <w:rPr>
          <w:rFonts w:asciiTheme="majorHAnsi" w:hAnsiTheme="majorHAnsi"/>
          <w:sz w:val="27"/>
          <w:szCs w:val="27"/>
          <w:lang w:val="en-GB"/>
        </w:rPr>
        <w:t>The Yellow Peril</w:t>
      </w:r>
      <w:r w:rsidR="004247D1" w:rsidRPr="00132D0A">
        <w:rPr>
          <w:rFonts w:asciiTheme="majorHAnsi" w:hAnsiTheme="majorHAnsi"/>
          <w:sz w:val="27"/>
          <w:szCs w:val="27"/>
          <w:lang w:val="en-GB"/>
        </w:rPr>
        <w:t>’</w:t>
      </w:r>
      <w:r w:rsidR="001A11B2" w:rsidRPr="00132D0A">
        <w:rPr>
          <w:rFonts w:asciiTheme="majorHAnsi" w:hAnsiTheme="majorHAnsi"/>
          <w:sz w:val="27"/>
          <w:szCs w:val="27"/>
          <w:lang w:val="en-GB"/>
        </w:rPr>
        <w:t>.</w:t>
      </w:r>
      <w:r w:rsidR="001A11B2" w:rsidRPr="00132D0A">
        <w:rPr>
          <w:rStyle w:val="Sluttnotereferanse"/>
          <w:rFonts w:asciiTheme="majorHAnsi" w:hAnsiTheme="majorHAnsi"/>
          <w:sz w:val="27"/>
          <w:szCs w:val="27"/>
          <w:lang w:val="en-GB"/>
        </w:rPr>
        <w:endnoteReference w:id="109"/>
      </w:r>
      <w:r w:rsidR="001A11B2" w:rsidRPr="00132D0A">
        <w:rPr>
          <w:rFonts w:asciiTheme="majorHAnsi" w:hAnsiTheme="majorHAnsi"/>
          <w:sz w:val="27"/>
          <w:szCs w:val="27"/>
          <w:lang w:val="en-GB"/>
        </w:rPr>
        <w:t xml:space="preserve"> The sketch was developed into a monumental painting by the national romantic artist</w:t>
      </w:r>
      <w:r w:rsidR="00D33792" w:rsidRPr="00132D0A">
        <w:rPr>
          <w:rFonts w:asciiTheme="majorHAnsi" w:hAnsiTheme="majorHAnsi"/>
          <w:sz w:val="27"/>
          <w:szCs w:val="27"/>
          <w:lang w:val="en-GB"/>
        </w:rPr>
        <w:t>,</w:t>
      </w:r>
      <w:r w:rsidR="001A11B2" w:rsidRPr="00132D0A">
        <w:rPr>
          <w:rFonts w:asciiTheme="majorHAnsi" w:hAnsiTheme="majorHAnsi"/>
          <w:sz w:val="27"/>
          <w:szCs w:val="27"/>
          <w:lang w:val="en-GB"/>
        </w:rPr>
        <w:t xml:space="preserve"> Hermann Knackfuss.</w:t>
      </w:r>
    </w:p>
    <w:p w14:paraId="09BAE7A4" w14:textId="77777777" w:rsidR="001A11B2" w:rsidRPr="00132D0A" w:rsidRDefault="001A11B2" w:rsidP="005E1B66">
      <w:pPr>
        <w:rPr>
          <w:rFonts w:asciiTheme="majorHAnsi" w:hAnsiTheme="majorHAnsi"/>
          <w:sz w:val="27"/>
          <w:szCs w:val="27"/>
          <w:lang w:val="en-GB"/>
        </w:rPr>
      </w:pPr>
    </w:p>
    <w:p w14:paraId="62553BB8" w14:textId="3423BFF2" w:rsidR="001A11B2" w:rsidRPr="00132D0A" w:rsidRDefault="001A11B2" w:rsidP="001A11B2">
      <w:pPr>
        <w:ind w:left="567"/>
        <w:rPr>
          <w:rFonts w:asciiTheme="majorHAnsi" w:hAnsiTheme="majorHAnsi"/>
          <w:sz w:val="27"/>
          <w:szCs w:val="27"/>
          <w:lang w:val="en-GB"/>
        </w:rPr>
      </w:pPr>
      <w:r w:rsidRPr="00132D0A">
        <w:rPr>
          <w:rFonts w:asciiTheme="majorHAnsi" w:hAnsiTheme="majorHAnsi"/>
          <w:sz w:val="27"/>
          <w:szCs w:val="27"/>
          <w:lang w:val="en-GB"/>
        </w:rPr>
        <w:t>It portrays the arts and industries under the protection of the Army. Beneath a Gothic arch stand ideal female forms, representing Art and Industry. A threatening cloud is coming up towards them. Fearful hostile forms emerge from it. A Teuton warrior advances to meet the fearful forms.</w:t>
      </w:r>
      <w:r w:rsidRPr="00132D0A">
        <w:rPr>
          <w:rStyle w:val="Sluttnotereferanse"/>
          <w:rFonts w:asciiTheme="majorHAnsi" w:hAnsiTheme="majorHAnsi"/>
          <w:sz w:val="27"/>
          <w:szCs w:val="27"/>
          <w:lang w:val="en-GB"/>
        </w:rPr>
        <w:endnoteReference w:id="110"/>
      </w:r>
    </w:p>
    <w:p w14:paraId="4DDD0EBB" w14:textId="7F6630E3" w:rsidR="004F5701" w:rsidRPr="00132D0A" w:rsidRDefault="008202C2" w:rsidP="000C753D">
      <w:pPr>
        <w:ind w:firstLine="567"/>
        <w:rPr>
          <w:rFonts w:asciiTheme="majorHAnsi" w:hAnsiTheme="majorHAnsi"/>
          <w:sz w:val="27"/>
          <w:szCs w:val="27"/>
          <w:lang w:val="en-GB"/>
        </w:rPr>
      </w:pPr>
      <w:r w:rsidRPr="00132D0A">
        <w:rPr>
          <w:rFonts w:asciiTheme="majorHAnsi" w:hAnsiTheme="majorHAnsi"/>
          <w:sz w:val="27"/>
          <w:szCs w:val="27"/>
          <w:lang w:val="en-GB"/>
        </w:rPr>
        <w:t xml:space="preserve"> </w:t>
      </w:r>
    </w:p>
    <w:p w14:paraId="789DF9E0" w14:textId="0E91BC32" w:rsidR="00816556" w:rsidRPr="00132D0A" w:rsidRDefault="001A11B2" w:rsidP="00E4132C">
      <w:pPr>
        <w:rPr>
          <w:rFonts w:asciiTheme="majorHAnsi" w:hAnsiTheme="majorHAnsi"/>
          <w:sz w:val="27"/>
          <w:szCs w:val="27"/>
          <w:lang w:val="en-GB"/>
        </w:rPr>
      </w:pPr>
      <w:r w:rsidRPr="00132D0A">
        <w:rPr>
          <w:rFonts w:asciiTheme="majorHAnsi" w:hAnsiTheme="majorHAnsi"/>
          <w:sz w:val="27"/>
          <w:szCs w:val="27"/>
          <w:lang w:val="en-GB"/>
        </w:rPr>
        <w:t xml:space="preserve">The fact that the </w:t>
      </w:r>
      <w:r w:rsidR="00D33792" w:rsidRPr="00132D0A">
        <w:rPr>
          <w:rFonts w:asciiTheme="majorHAnsi" w:hAnsiTheme="majorHAnsi"/>
          <w:sz w:val="27"/>
          <w:szCs w:val="27"/>
          <w:lang w:val="en-GB"/>
        </w:rPr>
        <w:t>Teuton</w:t>
      </w:r>
      <w:r w:rsidRPr="00132D0A">
        <w:rPr>
          <w:rFonts w:asciiTheme="majorHAnsi" w:hAnsiTheme="majorHAnsi"/>
          <w:sz w:val="27"/>
          <w:szCs w:val="27"/>
          <w:lang w:val="en-GB"/>
        </w:rPr>
        <w:t xml:space="preserve"> warrior mentioned here comes equipped with blond curls and angels’ wings speaks volumes. Wilhelm II was afraid that the Asians would threaten the white race once again, the way </w:t>
      </w:r>
      <w:r w:rsidR="00132D0A">
        <w:rPr>
          <w:rFonts w:asciiTheme="majorHAnsi" w:hAnsiTheme="majorHAnsi"/>
          <w:sz w:val="27"/>
          <w:szCs w:val="27"/>
          <w:lang w:val="en-GB"/>
        </w:rPr>
        <w:t>Genghis</w:t>
      </w:r>
      <w:r w:rsidRPr="00132D0A">
        <w:rPr>
          <w:rFonts w:asciiTheme="majorHAnsi" w:hAnsiTheme="majorHAnsi"/>
          <w:sz w:val="27"/>
          <w:szCs w:val="27"/>
          <w:lang w:val="en-GB"/>
        </w:rPr>
        <w:t xml:space="preserve"> Khan’s hordes had done a few hundred years before. He wanted to unite Europe in a crusade against Asia before it was too late. But the painting </w:t>
      </w:r>
      <w:r w:rsidR="009D6780" w:rsidRPr="00132D0A">
        <w:rPr>
          <w:rFonts w:asciiTheme="majorHAnsi" w:hAnsiTheme="majorHAnsi"/>
          <w:sz w:val="27"/>
          <w:szCs w:val="27"/>
          <w:lang w:val="en-GB"/>
        </w:rPr>
        <w:t>was savaged by the</w:t>
      </w:r>
      <w:r w:rsidR="000E7E23" w:rsidRPr="00132D0A">
        <w:rPr>
          <w:rFonts w:asciiTheme="majorHAnsi" w:hAnsiTheme="majorHAnsi"/>
          <w:sz w:val="27"/>
          <w:szCs w:val="27"/>
          <w:lang w:val="en-GB"/>
        </w:rPr>
        <w:t xml:space="preserve"> </w:t>
      </w:r>
      <w:r w:rsidR="00D33792" w:rsidRPr="00132D0A">
        <w:rPr>
          <w:rFonts w:asciiTheme="majorHAnsi" w:hAnsiTheme="majorHAnsi"/>
          <w:sz w:val="27"/>
          <w:szCs w:val="27"/>
          <w:lang w:val="en-GB"/>
        </w:rPr>
        <w:t>critics</w:t>
      </w:r>
      <w:r w:rsidRPr="00132D0A">
        <w:rPr>
          <w:rFonts w:asciiTheme="majorHAnsi" w:hAnsiTheme="majorHAnsi"/>
          <w:sz w:val="27"/>
          <w:szCs w:val="27"/>
          <w:lang w:val="en-GB"/>
        </w:rPr>
        <w:t>, while its message was rejected and</w:t>
      </w:r>
      <w:r w:rsidR="009D6780" w:rsidRPr="00132D0A">
        <w:rPr>
          <w:rFonts w:asciiTheme="majorHAnsi" w:hAnsiTheme="majorHAnsi"/>
          <w:sz w:val="27"/>
          <w:szCs w:val="27"/>
          <w:lang w:val="en-GB"/>
        </w:rPr>
        <w:t xml:space="preserve"> sometimes</w:t>
      </w:r>
      <w:r w:rsidRPr="00132D0A">
        <w:rPr>
          <w:rFonts w:asciiTheme="majorHAnsi" w:hAnsiTheme="majorHAnsi"/>
          <w:sz w:val="27"/>
          <w:szCs w:val="27"/>
          <w:lang w:val="en-GB"/>
        </w:rPr>
        <w:t xml:space="preserve"> ridiculed. Slightly offended, the Kaiser shelved the project.</w:t>
      </w:r>
    </w:p>
    <w:p w14:paraId="10D28075" w14:textId="72D21822" w:rsidR="00FE173B" w:rsidRPr="00132D0A" w:rsidRDefault="001A11B2" w:rsidP="00D33792">
      <w:pPr>
        <w:ind w:firstLine="567"/>
        <w:rPr>
          <w:rFonts w:asciiTheme="majorHAnsi" w:hAnsiTheme="majorHAnsi"/>
          <w:sz w:val="27"/>
          <w:szCs w:val="27"/>
          <w:lang w:val="en-GB"/>
        </w:rPr>
      </w:pPr>
      <w:r w:rsidRPr="00132D0A">
        <w:rPr>
          <w:rFonts w:asciiTheme="majorHAnsi" w:hAnsiTheme="majorHAnsi"/>
          <w:sz w:val="27"/>
          <w:szCs w:val="27"/>
          <w:lang w:val="en-GB"/>
        </w:rPr>
        <w:t xml:space="preserve">All the same, we can assume </w:t>
      </w:r>
      <w:r w:rsidR="00FE173B" w:rsidRPr="00132D0A">
        <w:rPr>
          <w:rFonts w:asciiTheme="majorHAnsi" w:hAnsiTheme="majorHAnsi"/>
          <w:sz w:val="27"/>
          <w:szCs w:val="27"/>
          <w:lang w:val="en-GB"/>
        </w:rPr>
        <w:t xml:space="preserve">it sent an exciting </w:t>
      </w:r>
      <w:r w:rsidR="009D6780" w:rsidRPr="00132D0A">
        <w:rPr>
          <w:rFonts w:asciiTheme="majorHAnsi" w:hAnsiTheme="majorHAnsi"/>
          <w:sz w:val="27"/>
          <w:szCs w:val="27"/>
          <w:lang w:val="en-GB"/>
        </w:rPr>
        <w:t>shiver</w:t>
      </w:r>
      <w:r w:rsidR="00FE173B" w:rsidRPr="00132D0A">
        <w:rPr>
          <w:rFonts w:asciiTheme="majorHAnsi" w:hAnsiTheme="majorHAnsi"/>
          <w:sz w:val="27"/>
          <w:szCs w:val="27"/>
          <w:lang w:val="en-GB"/>
        </w:rPr>
        <w:t xml:space="preserve"> up his spine when the Boxer Rebellion flared up in 1899. </w:t>
      </w:r>
      <w:r w:rsidR="009D6780" w:rsidRPr="00132D0A">
        <w:rPr>
          <w:rFonts w:asciiTheme="majorHAnsi" w:hAnsiTheme="majorHAnsi"/>
          <w:sz w:val="27"/>
          <w:szCs w:val="27"/>
          <w:lang w:val="en-GB"/>
        </w:rPr>
        <w:t>This</w:t>
      </w:r>
      <w:r w:rsidR="00FE173B" w:rsidRPr="00132D0A">
        <w:rPr>
          <w:rFonts w:asciiTheme="majorHAnsi" w:hAnsiTheme="majorHAnsi"/>
          <w:sz w:val="27"/>
          <w:szCs w:val="27"/>
          <w:lang w:val="en-GB"/>
        </w:rPr>
        <w:t xml:space="preserve"> was sparked by the Germans’ arrogant annexation of Kiaochow, along with a whole series of similar actions by Great Britain, France and Russia. The Boxers formed a secret confederation, which </w:t>
      </w:r>
      <w:r w:rsidR="00D33792" w:rsidRPr="00132D0A">
        <w:rPr>
          <w:rFonts w:asciiTheme="majorHAnsi" w:hAnsiTheme="majorHAnsi"/>
          <w:sz w:val="27"/>
          <w:szCs w:val="27"/>
          <w:lang w:val="en-GB"/>
        </w:rPr>
        <w:t>they</w:t>
      </w:r>
      <w:r w:rsidR="00FE173B" w:rsidRPr="00132D0A">
        <w:rPr>
          <w:rFonts w:asciiTheme="majorHAnsi" w:hAnsiTheme="majorHAnsi"/>
          <w:sz w:val="27"/>
          <w:szCs w:val="27"/>
          <w:lang w:val="en-GB"/>
        </w:rPr>
        <w:t xml:space="preserve"> preferred to call the Society of the Righteous and Harmonious Fists. They fired up the population to attack </w:t>
      </w:r>
      <w:r w:rsidR="00D33792" w:rsidRPr="00132D0A">
        <w:rPr>
          <w:rFonts w:asciiTheme="majorHAnsi" w:hAnsiTheme="majorHAnsi"/>
          <w:sz w:val="27"/>
          <w:szCs w:val="27"/>
          <w:lang w:val="en-GB"/>
        </w:rPr>
        <w:t>an</w:t>
      </w:r>
      <w:r w:rsidR="00FE173B" w:rsidRPr="00132D0A">
        <w:rPr>
          <w:rFonts w:asciiTheme="majorHAnsi" w:hAnsiTheme="majorHAnsi"/>
          <w:sz w:val="27"/>
          <w:szCs w:val="27"/>
          <w:lang w:val="en-GB"/>
        </w:rPr>
        <w:t xml:space="preserve">ything that smacked of colonialism, </w:t>
      </w:r>
      <w:r w:rsidR="009D6780" w:rsidRPr="00132D0A">
        <w:rPr>
          <w:rFonts w:asciiTheme="majorHAnsi" w:hAnsiTheme="majorHAnsi"/>
          <w:sz w:val="27"/>
          <w:szCs w:val="27"/>
          <w:lang w:val="en-GB"/>
        </w:rPr>
        <w:t>mostly at the expense of</w:t>
      </w:r>
      <w:r w:rsidR="00FE173B" w:rsidRPr="00132D0A">
        <w:rPr>
          <w:rFonts w:asciiTheme="majorHAnsi" w:hAnsiTheme="majorHAnsi"/>
          <w:sz w:val="27"/>
          <w:szCs w:val="27"/>
          <w:lang w:val="en-GB"/>
        </w:rPr>
        <w:t xml:space="preserve"> the mission stations and Christianized Chinese people. The colonial powers responded by sending massive forces deep into China, and the rebellion was crushed.</w:t>
      </w:r>
    </w:p>
    <w:p w14:paraId="09DF5721" w14:textId="77777777" w:rsidR="00FE173B" w:rsidRPr="00132D0A" w:rsidRDefault="00FE173B" w:rsidP="001A11B2">
      <w:pPr>
        <w:ind w:firstLine="567"/>
        <w:rPr>
          <w:rFonts w:asciiTheme="majorHAnsi" w:hAnsiTheme="majorHAnsi"/>
          <w:sz w:val="27"/>
          <w:szCs w:val="27"/>
          <w:lang w:val="en-GB"/>
        </w:rPr>
      </w:pPr>
      <w:r w:rsidRPr="00132D0A">
        <w:rPr>
          <w:rFonts w:asciiTheme="majorHAnsi" w:hAnsiTheme="majorHAnsi"/>
          <w:sz w:val="27"/>
          <w:szCs w:val="27"/>
          <w:lang w:val="en-GB"/>
        </w:rPr>
        <w:t>Once again, Kaiser Wilhelm seizes the opportunity:</w:t>
      </w:r>
    </w:p>
    <w:p w14:paraId="477BC3B6" w14:textId="77777777" w:rsidR="00FE173B" w:rsidRPr="00132D0A" w:rsidRDefault="00FE173B" w:rsidP="00FE173B">
      <w:pPr>
        <w:ind w:left="567"/>
        <w:rPr>
          <w:rFonts w:asciiTheme="majorHAnsi" w:hAnsiTheme="majorHAnsi"/>
          <w:sz w:val="27"/>
          <w:szCs w:val="27"/>
          <w:lang w:val="en-GB"/>
        </w:rPr>
      </w:pPr>
    </w:p>
    <w:p w14:paraId="796E0A19" w14:textId="15A1804F" w:rsidR="001A11B2" w:rsidRPr="00132D0A" w:rsidRDefault="00FE173B" w:rsidP="00FE173B">
      <w:pPr>
        <w:ind w:left="567"/>
        <w:rPr>
          <w:rFonts w:asciiTheme="majorHAnsi" w:hAnsiTheme="majorHAnsi"/>
          <w:sz w:val="27"/>
          <w:szCs w:val="27"/>
          <w:lang w:val="en-GB"/>
        </w:rPr>
      </w:pPr>
      <w:r w:rsidRPr="00132D0A">
        <w:rPr>
          <w:rFonts w:asciiTheme="majorHAnsi" w:hAnsiTheme="majorHAnsi"/>
          <w:sz w:val="27"/>
          <w:szCs w:val="27"/>
          <w:lang w:val="en-GB"/>
        </w:rPr>
        <w:t>Just as a thousand years ago the Huns, under the leadership of Attila, gained a reputation, by which they still live in historical tradition, so may the German name be known in such a fashion in China that no Chinaman will ever again dare to look askance at a German.</w:t>
      </w:r>
      <w:r w:rsidRPr="00132D0A">
        <w:rPr>
          <w:rStyle w:val="Sluttnotereferanse"/>
          <w:rFonts w:asciiTheme="majorHAnsi" w:hAnsiTheme="majorHAnsi"/>
          <w:sz w:val="27"/>
          <w:szCs w:val="27"/>
          <w:lang w:val="en-GB"/>
        </w:rPr>
        <w:endnoteReference w:id="111"/>
      </w:r>
      <w:r w:rsidRPr="00132D0A">
        <w:rPr>
          <w:rFonts w:asciiTheme="majorHAnsi" w:hAnsiTheme="majorHAnsi"/>
          <w:sz w:val="27"/>
          <w:szCs w:val="27"/>
          <w:lang w:val="en-GB"/>
        </w:rPr>
        <w:t xml:space="preserve"> </w:t>
      </w:r>
    </w:p>
    <w:p w14:paraId="021AA8DE" w14:textId="77777777" w:rsidR="001A11B2" w:rsidRPr="00132D0A" w:rsidRDefault="001A11B2" w:rsidP="00E4132C">
      <w:pPr>
        <w:rPr>
          <w:rFonts w:asciiTheme="majorHAnsi" w:hAnsiTheme="majorHAnsi"/>
          <w:sz w:val="27"/>
          <w:szCs w:val="27"/>
          <w:lang w:val="en-GB"/>
        </w:rPr>
      </w:pPr>
    </w:p>
    <w:p w14:paraId="2C492F13" w14:textId="60747AE5" w:rsidR="00FE173B" w:rsidRPr="00132D0A" w:rsidRDefault="00FE173B" w:rsidP="00FE173B">
      <w:pPr>
        <w:ind w:left="567"/>
        <w:rPr>
          <w:rFonts w:asciiTheme="majorHAnsi" w:hAnsiTheme="majorHAnsi"/>
          <w:sz w:val="27"/>
          <w:szCs w:val="27"/>
          <w:lang w:val="en-GB"/>
        </w:rPr>
      </w:pPr>
      <w:r w:rsidRPr="00132D0A">
        <w:rPr>
          <w:rFonts w:asciiTheme="majorHAnsi" w:hAnsiTheme="majorHAnsi"/>
          <w:sz w:val="27"/>
          <w:szCs w:val="27"/>
          <w:lang w:val="en-GB"/>
        </w:rPr>
        <w:t>[1901: Hohenzollern II, Kaiser Wilhelm II’s pleasure yacht. Standard German colonial issue</w:t>
      </w:r>
      <w:r w:rsidR="00D33792" w:rsidRPr="00132D0A">
        <w:rPr>
          <w:rFonts w:asciiTheme="majorHAnsi" w:hAnsiTheme="majorHAnsi"/>
          <w:sz w:val="27"/>
          <w:szCs w:val="27"/>
          <w:lang w:val="en-GB"/>
        </w:rPr>
        <w:t>.</w:t>
      </w:r>
      <w:r w:rsidRPr="00132D0A">
        <w:rPr>
          <w:rFonts w:asciiTheme="majorHAnsi" w:hAnsiTheme="majorHAnsi"/>
          <w:sz w:val="27"/>
          <w:szCs w:val="27"/>
          <w:lang w:val="en-GB"/>
        </w:rPr>
        <w:t>]</w:t>
      </w:r>
    </w:p>
    <w:p w14:paraId="16C8175E" w14:textId="77777777" w:rsidR="00227DBD" w:rsidRPr="00132D0A" w:rsidRDefault="00227DBD" w:rsidP="00FE173B">
      <w:pPr>
        <w:ind w:left="567"/>
        <w:rPr>
          <w:rFonts w:asciiTheme="majorHAnsi" w:hAnsiTheme="majorHAnsi"/>
          <w:sz w:val="27"/>
          <w:szCs w:val="27"/>
          <w:lang w:val="en-GB"/>
        </w:rPr>
      </w:pPr>
    </w:p>
    <w:p w14:paraId="7DADB648" w14:textId="5BD4903F" w:rsidR="000249CF" w:rsidRPr="00132D0A" w:rsidRDefault="00227DBD" w:rsidP="00227DBD">
      <w:pPr>
        <w:rPr>
          <w:rFonts w:asciiTheme="majorHAnsi" w:hAnsiTheme="majorHAnsi"/>
          <w:sz w:val="27"/>
          <w:szCs w:val="27"/>
          <w:lang w:val="en-GB"/>
        </w:rPr>
      </w:pPr>
      <w:r w:rsidRPr="00132D0A">
        <w:rPr>
          <w:rFonts w:asciiTheme="majorHAnsi" w:hAnsiTheme="majorHAnsi"/>
          <w:sz w:val="27"/>
          <w:szCs w:val="27"/>
          <w:lang w:val="en-GB"/>
        </w:rPr>
        <w:t xml:space="preserve">Now that the power relations had thus been </w:t>
      </w:r>
      <w:r w:rsidR="009D6780" w:rsidRPr="00132D0A">
        <w:rPr>
          <w:rFonts w:asciiTheme="majorHAnsi" w:hAnsiTheme="majorHAnsi"/>
          <w:sz w:val="27"/>
          <w:szCs w:val="27"/>
          <w:lang w:val="en-GB"/>
        </w:rPr>
        <w:t>settled</w:t>
      </w:r>
      <w:r w:rsidRPr="00132D0A">
        <w:rPr>
          <w:rFonts w:asciiTheme="majorHAnsi" w:hAnsiTheme="majorHAnsi"/>
          <w:sz w:val="27"/>
          <w:szCs w:val="27"/>
          <w:lang w:val="en-GB"/>
        </w:rPr>
        <w:t xml:space="preserve"> once and for all, Kiaochow embarked upon a period of expansion, backed up by German capital. Rail links to Peking were completed and connected up with the Trans-Siberian railway. This allowed German businessmen to make the journey from their</w:t>
      </w:r>
      <w:r w:rsidR="009A3E9E" w:rsidRPr="00132D0A">
        <w:rPr>
          <w:rFonts w:asciiTheme="majorHAnsi" w:hAnsiTheme="majorHAnsi"/>
          <w:sz w:val="27"/>
          <w:szCs w:val="27"/>
          <w:lang w:val="en-GB"/>
        </w:rPr>
        <w:t xml:space="preserve"> homeland in three weeks. Tsingt</w:t>
      </w:r>
      <w:r w:rsidRPr="00132D0A">
        <w:rPr>
          <w:rFonts w:asciiTheme="majorHAnsi" w:hAnsiTheme="majorHAnsi"/>
          <w:sz w:val="27"/>
          <w:szCs w:val="27"/>
          <w:lang w:val="en-GB"/>
        </w:rPr>
        <w:t xml:space="preserve">ao, formerly a fishing village, was expanded, with port facilities, broad streets, elegant administrative buildings and banks. Electricity and sewage systems were introduced. The </w:t>
      </w:r>
      <w:r w:rsidR="000249CF" w:rsidRPr="00132D0A">
        <w:rPr>
          <w:rFonts w:asciiTheme="majorHAnsi" w:hAnsiTheme="majorHAnsi"/>
          <w:sz w:val="27"/>
          <w:szCs w:val="27"/>
          <w:lang w:val="en-GB"/>
        </w:rPr>
        <w:t>s</w:t>
      </w:r>
      <w:r w:rsidRPr="00132D0A">
        <w:rPr>
          <w:rFonts w:asciiTheme="majorHAnsi" w:hAnsiTheme="majorHAnsi"/>
          <w:sz w:val="27"/>
          <w:szCs w:val="27"/>
          <w:lang w:val="en-GB"/>
        </w:rPr>
        <w:t>urrounding area</w:t>
      </w:r>
      <w:r w:rsidR="00D7377D" w:rsidRPr="00132D0A">
        <w:rPr>
          <w:rFonts w:asciiTheme="majorHAnsi" w:hAnsiTheme="majorHAnsi"/>
          <w:sz w:val="27"/>
          <w:szCs w:val="27"/>
          <w:lang w:val="en-GB"/>
        </w:rPr>
        <w:t>s</w:t>
      </w:r>
      <w:r w:rsidRPr="00132D0A">
        <w:rPr>
          <w:rFonts w:asciiTheme="majorHAnsi" w:hAnsiTheme="majorHAnsi"/>
          <w:sz w:val="27"/>
          <w:szCs w:val="27"/>
          <w:lang w:val="en-GB"/>
        </w:rPr>
        <w:t xml:space="preserve"> </w:t>
      </w:r>
      <w:r w:rsidR="00D7377D" w:rsidRPr="00132D0A">
        <w:rPr>
          <w:rFonts w:asciiTheme="majorHAnsi" w:hAnsiTheme="majorHAnsi"/>
          <w:sz w:val="27"/>
          <w:szCs w:val="27"/>
          <w:lang w:val="en-GB"/>
        </w:rPr>
        <w:t>were</w:t>
      </w:r>
      <w:r w:rsidRPr="00132D0A">
        <w:rPr>
          <w:rFonts w:asciiTheme="majorHAnsi" w:hAnsiTheme="majorHAnsi"/>
          <w:sz w:val="27"/>
          <w:szCs w:val="27"/>
          <w:lang w:val="en-GB"/>
        </w:rPr>
        <w:t xml:space="preserve"> cleared of forests, and silk factories, sawmills, </w:t>
      </w:r>
      <w:r w:rsidR="000249CF" w:rsidRPr="00132D0A">
        <w:rPr>
          <w:rFonts w:asciiTheme="majorHAnsi" w:hAnsiTheme="majorHAnsi"/>
          <w:sz w:val="27"/>
          <w:szCs w:val="27"/>
          <w:lang w:val="en-GB"/>
        </w:rPr>
        <w:t xml:space="preserve">tile factories and breweries were set up. And along the border in the west, a series of twelve forts </w:t>
      </w:r>
      <w:r w:rsidR="009D6780" w:rsidRPr="00132D0A">
        <w:rPr>
          <w:rFonts w:asciiTheme="majorHAnsi" w:hAnsiTheme="majorHAnsi"/>
          <w:sz w:val="27"/>
          <w:szCs w:val="27"/>
          <w:lang w:val="en-GB"/>
        </w:rPr>
        <w:t>was</w:t>
      </w:r>
      <w:r w:rsidR="000249CF" w:rsidRPr="00132D0A">
        <w:rPr>
          <w:rFonts w:asciiTheme="majorHAnsi" w:hAnsiTheme="majorHAnsi"/>
          <w:sz w:val="27"/>
          <w:szCs w:val="27"/>
          <w:lang w:val="en-GB"/>
        </w:rPr>
        <w:t xml:space="preserve"> built.</w:t>
      </w:r>
    </w:p>
    <w:p w14:paraId="3031AE1C" w14:textId="3E18ADB4" w:rsidR="000249CF" w:rsidRPr="00132D0A" w:rsidRDefault="000249CF" w:rsidP="00227DBD">
      <w:pPr>
        <w:rPr>
          <w:rFonts w:asciiTheme="majorHAnsi" w:hAnsiTheme="majorHAnsi"/>
          <w:sz w:val="27"/>
          <w:szCs w:val="27"/>
          <w:lang w:val="en-GB"/>
        </w:rPr>
      </w:pPr>
      <w:r w:rsidRPr="00132D0A">
        <w:rPr>
          <w:rFonts w:asciiTheme="majorHAnsi" w:hAnsiTheme="majorHAnsi"/>
          <w:sz w:val="27"/>
          <w:szCs w:val="27"/>
          <w:lang w:val="en-GB"/>
        </w:rPr>
        <w:t xml:space="preserve">Eventually, </w:t>
      </w:r>
      <w:r w:rsidR="009A3E9E" w:rsidRPr="00132D0A">
        <w:rPr>
          <w:rFonts w:asciiTheme="majorHAnsi" w:hAnsiTheme="majorHAnsi"/>
          <w:sz w:val="27"/>
          <w:szCs w:val="27"/>
          <w:lang w:val="en-GB"/>
        </w:rPr>
        <w:t>many</w:t>
      </w:r>
      <w:r w:rsidRPr="00132D0A">
        <w:rPr>
          <w:rFonts w:asciiTheme="majorHAnsi" w:hAnsiTheme="majorHAnsi"/>
          <w:sz w:val="27"/>
          <w:szCs w:val="27"/>
          <w:lang w:val="en-GB"/>
        </w:rPr>
        <w:t xml:space="preserve"> wealthy Chinese also moved in to enjoy all the modern comforts. Even Sun Yat-sen, </w:t>
      </w:r>
      <w:r w:rsidR="00D7377D" w:rsidRPr="00132D0A">
        <w:rPr>
          <w:rFonts w:asciiTheme="majorHAnsi" w:hAnsiTheme="majorHAnsi"/>
          <w:sz w:val="27"/>
          <w:szCs w:val="27"/>
          <w:lang w:val="en-GB"/>
        </w:rPr>
        <w:t>later a</w:t>
      </w:r>
      <w:r w:rsidRPr="00132D0A">
        <w:rPr>
          <w:rFonts w:asciiTheme="majorHAnsi" w:hAnsiTheme="majorHAnsi"/>
          <w:sz w:val="27"/>
          <w:szCs w:val="27"/>
          <w:lang w:val="en-GB"/>
        </w:rPr>
        <w:t xml:space="preserve"> revolutionary leader, was taken by it: </w:t>
      </w:r>
      <w:r w:rsidR="004247D1" w:rsidRPr="00132D0A">
        <w:rPr>
          <w:rFonts w:asciiTheme="majorHAnsi" w:hAnsiTheme="majorHAnsi"/>
          <w:sz w:val="27"/>
          <w:szCs w:val="27"/>
          <w:lang w:val="en-GB"/>
        </w:rPr>
        <w:t>‘</w:t>
      </w:r>
      <w:r w:rsidRPr="00132D0A">
        <w:rPr>
          <w:rFonts w:asciiTheme="majorHAnsi" w:hAnsiTheme="majorHAnsi"/>
          <w:sz w:val="27"/>
          <w:szCs w:val="27"/>
          <w:lang w:val="en-GB"/>
        </w:rPr>
        <w:t>I am impressed. This city is a true model for China’s future.</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12"/>
      </w:r>
    </w:p>
    <w:p w14:paraId="67696871" w14:textId="77777777" w:rsidR="001A11B2" w:rsidRPr="00132D0A" w:rsidRDefault="001A11B2" w:rsidP="00E4132C">
      <w:pPr>
        <w:rPr>
          <w:rFonts w:asciiTheme="majorHAnsi" w:hAnsiTheme="majorHAnsi"/>
          <w:sz w:val="27"/>
          <w:szCs w:val="27"/>
          <w:lang w:val="en-GB"/>
        </w:rPr>
      </w:pPr>
    </w:p>
    <w:p w14:paraId="2E824B61" w14:textId="24CAE43A" w:rsidR="000249CF" w:rsidRPr="00132D0A" w:rsidRDefault="000249CF" w:rsidP="000249CF">
      <w:pPr>
        <w:rPr>
          <w:rFonts w:asciiTheme="majorHAnsi" w:hAnsiTheme="majorHAnsi"/>
          <w:sz w:val="27"/>
          <w:szCs w:val="27"/>
          <w:lang w:val="en-GB"/>
        </w:rPr>
      </w:pPr>
      <w:r w:rsidRPr="00132D0A">
        <w:rPr>
          <w:rFonts w:asciiTheme="majorHAnsi" w:hAnsiTheme="majorHAnsi"/>
          <w:sz w:val="27"/>
          <w:szCs w:val="27"/>
          <w:lang w:val="en-GB"/>
        </w:rPr>
        <w:t xml:space="preserve">In November 1914, it all came to an end when the colony was invaded by Japan, which had entered the First World War on the allied side </w:t>
      </w:r>
      <w:r w:rsidR="00D7377D" w:rsidRPr="00132D0A">
        <w:rPr>
          <w:rFonts w:asciiTheme="majorHAnsi" w:hAnsiTheme="majorHAnsi"/>
          <w:sz w:val="27"/>
          <w:szCs w:val="27"/>
          <w:lang w:val="en-GB"/>
        </w:rPr>
        <w:t>a couple of</w:t>
      </w:r>
      <w:r w:rsidRPr="00132D0A">
        <w:rPr>
          <w:rFonts w:asciiTheme="majorHAnsi" w:hAnsiTheme="majorHAnsi"/>
          <w:sz w:val="27"/>
          <w:szCs w:val="27"/>
          <w:lang w:val="en-GB"/>
        </w:rPr>
        <w:t xml:space="preserve"> months earlier. After the war, the Chinese took over again. Once </w:t>
      </w:r>
      <w:r w:rsidR="009A3E9E" w:rsidRPr="00132D0A">
        <w:rPr>
          <w:rFonts w:asciiTheme="majorHAnsi" w:hAnsiTheme="majorHAnsi"/>
          <w:sz w:val="27"/>
          <w:szCs w:val="27"/>
          <w:lang w:val="en-GB"/>
        </w:rPr>
        <w:t>more</w:t>
      </w:r>
      <w:r w:rsidRPr="00132D0A">
        <w:rPr>
          <w:rFonts w:asciiTheme="majorHAnsi" w:hAnsiTheme="majorHAnsi"/>
          <w:sz w:val="27"/>
          <w:szCs w:val="27"/>
          <w:lang w:val="en-GB"/>
        </w:rPr>
        <w:t xml:space="preserve"> the area was </w:t>
      </w:r>
      <w:r w:rsidR="009A3E9E" w:rsidRPr="00132D0A">
        <w:rPr>
          <w:rFonts w:asciiTheme="majorHAnsi" w:hAnsiTheme="majorHAnsi"/>
          <w:sz w:val="27"/>
          <w:szCs w:val="27"/>
          <w:lang w:val="en-GB"/>
        </w:rPr>
        <w:t>incorporated</w:t>
      </w:r>
      <w:r w:rsidRPr="00132D0A">
        <w:rPr>
          <w:rFonts w:asciiTheme="majorHAnsi" w:hAnsiTheme="majorHAnsi"/>
          <w:sz w:val="27"/>
          <w:szCs w:val="27"/>
          <w:lang w:val="en-GB"/>
        </w:rPr>
        <w:t xml:space="preserve"> into Shandong Province, today one of the weal</w:t>
      </w:r>
      <w:r w:rsidR="00D7377D" w:rsidRPr="00132D0A">
        <w:rPr>
          <w:rFonts w:asciiTheme="majorHAnsi" w:hAnsiTheme="majorHAnsi"/>
          <w:sz w:val="27"/>
          <w:szCs w:val="27"/>
          <w:lang w:val="en-GB"/>
        </w:rPr>
        <w:t>thiest provinces in China. The c</w:t>
      </w:r>
      <w:r w:rsidRPr="00132D0A">
        <w:rPr>
          <w:rFonts w:asciiTheme="majorHAnsi" w:hAnsiTheme="majorHAnsi"/>
          <w:sz w:val="27"/>
          <w:szCs w:val="27"/>
          <w:lang w:val="en-GB"/>
        </w:rPr>
        <w:t>ity of Tsingtao was renamed Qingdao.</w:t>
      </w:r>
    </w:p>
    <w:p w14:paraId="135BF641" w14:textId="6C98F3E7" w:rsidR="00E4132C" w:rsidRPr="00132D0A" w:rsidRDefault="000249CF" w:rsidP="000249CF">
      <w:pPr>
        <w:ind w:firstLine="567"/>
        <w:rPr>
          <w:rFonts w:asciiTheme="majorHAnsi" w:hAnsiTheme="majorHAnsi"/>
          <w:sz w:val="27"/>
          <w:szCs w:val="27"/>
          <w:lang w:val="en-GB"/>
        </w:rPr>
      </w:pPr>
      <w:r w:rsidRPr="00132D0A">
        <w:rPr>
          <w:rFonts w:asciiTheme="majorHAnsi" w:hAnsiTheme="majorHAnsi"/>
          <w:sz w:val="27"/>
          <w:szCs w:val="27"/>
          <w:lang w:val="en-GB"/>
        </w:rPr>
        <w:t xml:space="preserve"> The Red Guards </w:t>
      </w:r>
      <w:r w:rsidR="00C12670" w:rsidRPr="00132D0A">
        <w:rPr>
          <w:rFonts w:asciiTheme="majorHAnsi" w:hAnsiTheme="majorHAnsi"/>
          <w:sz w:val="27"/>
          <w:szCs w:val="27"/>
          <w:lang w:val="en-GB"/>
        </w:rPr>
        <w:t>laid waste to</w:t>
      </w:r>
      <w:r w:rsidRPr="00132D0A">
        <w:rPr>
          <w:rFonts w:asciiTheme="majorHAnsi" w:hAnsiTheme="majorHAnsi"/>
          <w:sz w:val="27"/>
          <w:szCs w:val="27"/>
          <w:lang w:val="en-GB"/>
        </w:rPr>
        <w:t xml:space="preserve"> the churches in the 1950s, but there are still </w:t>
      </w:r>
      <w:r w:rsidR="009D6780" w:rsidRPr="00132D0A">
        <w:rPr>
          <w:rFonts w:asciiTheme="majorHAnsi" w:hAnsiTheme="majorHAnsi"/>
          <w:sz w:val="27"/>
          <w:szCs w:val="27"/>
          <w:lang w:val="en-GB"/>
        </w:rPr>
        <w:t xml:space="preserve">some </w:t>
      </w:r>
      <w:r w:rsidRPr="00132D0A">
        <w:rPr>
          <w:rFonts w:asciiTheme="majorHAnsi" w:hAnsiTheme="majorHAnsi"/>
          <w:sz w:val="27"/>
          <w:szCs w:val="27"/>
          <w:lang w:val="en-GB"/>
        </w:rPr>
        <w:t>remains of the mo</w:t>
      </w:r>
      <w:r w:rsidR="00415EDA" w:rsidRPr="00132D0A">
        <w:rPr>
          <w:rFonts w:asciiTheme="majorHAnsi" w:hAnsiTheme="majorHAnsi"/>
          <w:sz w:val="27"/>
          <w:szCs w:val="27"/>
          <w:lang w:val="en-GB"/>
        </w:rPr>
        <w:t xml:space="preserve">re </w:t>
      </w:r>
      <w:r w:rsidR="00C12670" w:rsidRPr="00132D0A">
        <w:rPr>
          <w:rFonts w:asciiTheme="majorHAnsi" w:hAnsiTheme="majorHAnsi"/>
          <w:sz w:val="27"/>
          <w:szCs w:val="27"/>
          <w:lang w:val="en-GB"/>
        </w:rPr>
        <w:t>secular</w:t>
      </w:r>
      <w:r w:rsidR="00415EDA" w:rsidRPr="00132D0A">
        <w:rPr>
          <w:rFonts w:asciiTheme="majorHAnsi" w:hAnsiTheme="majorHAnsi"/>
          <w:sz w:val="27"/>
          <w:szCs w:val="27"/>
          <w:lang w:val="en-GB"/>
        </w:rPr>
        <w:t xml:space="preserve"> colonial buildings. Still, t</w:t>
      </w:r>
      <w:r w:rsidRPr="00132D0A">
        <w:rPr>
          <w:rFonts w:asciiTheme="majorHAnsi" w:hAnsiTheme="majorHAnsi"/>
          <w:sz w:val="27"/>
          <w:szCs w:val="27"/>
          <w:lang w:val="en-GB"/>
        </w:rPr>
        <w:t xml:space="preserve">he most notable </w:t>
      </w:r>
      <w:r w:rsidR="00D7377D" w:rsidRPr="00132D0A">
        <w:rPr>
          <w:rFonts w:asciiTheme="majorHAnsi" w:hAnsiTheme="majorHAnsi"/>
          <w:sz w:val="27"/>
          <w:szCs w:val="27"/>
          <w:lang w:val="en-GB"/>
        </w:rPr>
        <w:t>reminder</w:t>
      </w:r>
      <w:r w:rsidR="00415EDA" w:rsidRPr="00132D0A">
        <w:rPr>
          <w:rFonts w:asciiTheme="majorHAnsi" w:hAnsiTheme="majorHAnsi"/>
          <w:sz w:val="27"/>
          <w:szCs w:val="27"/>
          <w:lang w:val="en-GB"/>
        </w:rPr>
        <w:t xml:space="preserve"> of that time is Tsingtao Beer, a brand developed by German brewers in 1903 that is now viewed as China’s best beer.</w:t>
      </w:r>
    </w:p>
    <w:p w14:paraId="0B16CFFF" w14:textId="77777777" w:rsidR="00415EDA" w:rsidRPr="00132D0A" w:rsidRDefault="00415EDA" w:rsidP="000249CF">
      <w:pPr>
        <w:ind w:firstLine="567"/>
        <w:rPr>
          <w:rFonts w:asciiTheme="majorHAnsi" w:hAnsiTheme="majorHAnsi"/>
          <w:sz w:val="27"/>
          <w:szCs w:val="27"/>
          <w:lang w:val="en-GB"/>
        </w:rPr>
      </w:pPr>
    </w:p>
    <w:p w14:paraId="05362F40" w14:textId="6902EB2F" w:rsidR="00415EDA" w:rsidRPr="00132D0A" w:rsidRDefault="00415EDA" w:rsidP="000249CF">
      <w:pPr>
        <w:ind w:firstLine="567"/>
        <w:rPr>
          <w:rFonts w:asciiTheme="majorHAnsi" w:hAnsiTheme="majorHAnsi"/>
          <w:b/>
          <w:sz w:val="27"/>
          <w:szCs w:val="27"/>
          <w:lang w:val="en-GB"/>
        </w:rPr>
      </w:pPr>
      <w:r w:rsidRPr="00132D0A">
        <w:rPr>
          <w:rFonts w:asciiTheme="majorHAnsi" w:hAnsiTheme="majorHAnsi"/>
          <w:b/>
          <w:sz w:val="27"/>
          <w:szCs w:val="27"/>
          <w:lang w:val="en-GB"/>
        </w:rPr>
        <w:t>Hans Weicker (1908):</w:t>
      </w:r>
    </w:p>
    <w:p w14:paraId="0D2F30D3" w14:textId="344AE1CD" w:rsidR="00415EDA" w:rsidRPr="00132D0A" w:rsidRDefault="00415EDA" w:rsidP="00415EDA">
      <w:pPr>
        <w:ind w:left="567"/>
        <w:rPr>
          <w:rFonts w:asciiTheme="majorHAnsi" w:hAnsiTheme="majorHAnsi"/>
          <w:sz w:val="27"/>
          <w:szCs w:val="27"/>
          <w:lang w:val="en-GB"/>
        </w:rPr>
      </w:pPr>
      <w:r w:rsidRPr="00132D0A">
        <w:rPr>
          <w:rFonts w:asciiTheme="majorHAnsi" w:hAnsiTheme="majorHAnsi"/>
          <w:sz w:val="27"/>
          <w:szCs w:val="27"/>
          <w:u w:val="single"/>
          <w:lang w:val="en-GB"/>
        </w:rPr>
        <w:t>Kiautschou. Das Deutsche Schutzgebiet in Ostasien</w:t>
      </w:r>
      <w:r w:rsidRPr="00132D0A">
        <w:rPr>
          <w:rFonts w:asciiTheme="majorHAnsi" w:hAnsiTheme="majorHAnsi"/>
          <w:sz w:val="27"/>
          <w:szCs w:val="27"/>
          <w:lang w:val="en-GB"/>
        </w:rPr>
        <w:t xml:space="preserve"> </w:t>
      </w:r>
    </w:p>
    <w:p w14:paraId="0CDDCE95" w14:textId="77777777" w:rsidR="009D6780" w:rsidRPr="00132D0A" w:rsidRDefault="009D6780" w:rsidP="00415EDA">
      <w:pPr>
        <w:ind w:left="567"/>
        <w:rPr>
          <w:rFonts w:asciiTheme="majorHAnsi" w:hAnsiTheme="majorHAnsi"/>
          <w:sz w:val="27"/>
          <w:szCs w:val="27"/>
          <w:lang w:val="en-GB"/>
        </w:rPr>
      </w:pPr>
    </w:p>
    <w:p w14:paraId="217526D6" w14:textId="1AE9BEF4" w:rsidR="00415EDA" w:rsidRPr="00132D0A" w:rsidRDefault="00415EDA" w:rsidP="00415EDA">
      <w:pPr>
        <w:ind w:left="567"/>
        <w:rPr>
          <w:rFonts w:asciiTheme="majorHAnsi" w:hAnsiTheme="majorHAnsi"/>
          <w:b/>
          <w:sz w:val="27"/>
          <w:szCs w:val="27"/>
          <w:lang w:val="en-GB"/>
        </w:rPr>
      </w:pPr>
      <w:r w:rsidRPr="00132D0A">
        <w:rPr>
          <w:rFonts w:asciiTheme="majorHAnsi" w:hAnsiTheme="majorHAnsi"/>
          <w:b/>
          <w:sz w:val="27"/>
          <w:szCs w:val="27"/>
          <w:lang w:val="en-GB"/>
        </w:rPr>
        <w:t>S.</w:t>
      </w:r>
      <w:r w:rsidR="00D106FF" w:rsidRPr="00132D0A">
        <w:rPr>
          <w:rFonts w:asciiTheme="majorHAnsi" w:hAnsiTheme="majorHAnsi"/>
          <w:b/>
          <w:sz w:val="27"/>
          <w:szCs w:val="27"/>
          <w:lang w:val="en-GB"/>
        </w:rPr>
        <w:t xml:space="preserve"> C. Hammer (1917</w:t>
      </w:r>
      <w:r w:rsidRPr="00132D0A">
        <w:rPr>
          <w:rFonts w:asciiTheme="majorHAnsi" w:hAnsiTheme="majorHAnsi"/>
          <w:b/>
          <w:sz w:val="27"/>
          <w:szCs w:val="27"/>
          <w:lang w:val="en-GB"/>
        </w:rPr>
        <w:t>):</w:t>
      </w:r>
    </w:p>
    <w:p w14:paraId="4F6AD4FD" w14:textId="0FE29440" w:rsidR="00415EDA" w:rsidRPr="00132D0A" w:rsidRDefault="00415EDA" w:rsidP="00415EDA">
      <w:pPr>
        <w:ind w:left="567"/>
        <w:rPr>
          <w:rFonts w:asciiTheme="majorHAnsi" w:hAnsiTheme="majorHAnsi"/>
          <w:bCs/>
          <w:sz w:val="27"/>
          <w:szCs w:val="27"/>
          <w:u w:val="single"/>
          <w:lang w:val="en-GB"/>
        </w:rPr>
      </w:pPr>
      <w:r w:rsidRPr="00132D0A">
        <w:rPr>
          <w:rFonts w:asciiTheme="majorHAnsi" w:hAnsiTheme="majorHAnsi"/>
          <w:bCs/>
          <w:sz w:val="27"/>
          <w:szCs w:val="27"/>
          <w:u w:val="single"/>
          <w:lang w:val="en-GB"/>
        </w:rPr>
        <w:t>William the Second as seen in</w:t>
      </w:r>
      <w:r w:rsidR="00C12670" w:rsidRPr="00132D0A">
        <w:rPr>
          <w:rFonts w:asciiTheme="majorHAnsi" w:hAnsiTheme="majorHAnsi"/>
          <w:bCs/>
          <w:sz w:val="27"/>
          <w:szCs w:val="27"/>
          <w:u w:val="single"/>
          <w:lang w:val="en-GB"/>
        </w:rPr>
        <w:t xml:space="preserve"> </w:t>
      </w:r>
      <w:r w:rsidRPr="00132D0A">
        <w:rPr>
          <w:rFonts w:asciiTheme="majorHAnsi" w:hAnsiTheme="majorHAnsi"/>
          <w:bCs/>
          <w:sz w:val="27"/>
          <w:szCs w:val="27"/>
          <w:u w:val="single"/>
          <w:lang w:val="en-GB"/>
        </w:rPr>
        <w:t>contemporary documents and judged on evidence of his own speeches</w:t>
      </w:r>
    </w:p>
    <w:p w14:paraId="37C54DBD" w14:textId="77777777" w:rsidR="009D6780" w:rsidRPr="00132D0A" w:rsidRDefault="009D6780" w:rsidP="00415EDA">
      <w:pPr>
        <w:ind w:left="567"/>
        <w:rPr>
          <w:rFonts w:asciiTheme="majorHAnsi" w:hAnsiTheme="majorHAnsi"/>
          <w:bCs/>
          <w:sz w:val="27"/>
          <w:szCs w:val="27"/>
          <w:u w:val="single"/>
          <w:lang w:val="en-GB"/>
        </w:rPr>
      </w:pPr>
    </w:p>
    <w:p w14:paraId="24340072" w14:textId="44EBC3C1" w:rsidR="00415EDA" w:rsidRPr="00132D0A" w:rsidRDefault="00415EDA" w:rsidP="00415EDA">
      <w:pPr>
        <w:ind w:left="567"/>
        <w:rPr>
          <w:rFonts w:asciiTheme="majorHAnsi" w:hAnsiTheme="majorHAnsi"/>
          <w:sz w:val="27"/>
          <w:szCs w:val="27"/>
          <w:lang w:val="en-GB"/>
        </w:rPr>
      </w:pPr>
      <w:r w:rsidRPr="00132D0A">
        <w:rPr>
          <w:rFonts w:asciiTheme="majorHAnsi" w:hAnsiTheme="majorHAnsi"/>
          <w:b/>
          <w:sz w:val="27"/>
          <w:szCs w:val="27"/>
          <w:lang w:val="en-GB"/>
        </w:rPr>
        <w:t>Hermann Knackfuss</w:t>
      </w:r>
      <w:r w:rsidRPr="00132D0A">
        <w:rPr>
          <w:rFonts w:asciiTheme="majorHAnsi" w:hAnsiTheme="majorHAnsi"/>
          <w:bCs/>
          <w:sz w:val="27"/>
          <w:szCs w:val="27"/>
          <w:lang w:val="en-GB"/>
        </w:rPr>
        <w:t xml:space="preserve"> </w:t>
      </w:r>
      <w:r w:rsidRPr="00132D0A">
        <w:rPr>
          <w:rFonts w:asciiTheme="majorHAnsi" w:hAnsiTheme="majorHAnsi"/>
          <w:b/>
          <w:sz w:val="27"/>
          <w:szCs w:val="27"/>
          <w:lang w:val="en-GB"/>
        </w:rPr>
        <w:t>(1895):</w:t>
      </w:r>
      <w:r w:rsidRPr="00132D0A">
        <w:rPr>
          <w:rFonts w:asciiTheme="majorHAnsi" w:hAnsiTheme="majorHAnsi"/>
          <w:bCs/>
          <w:sz w:val="27"/>
          <w:szCs w:val="27"/>
          <w:lang w:val="en-GB"/>
        </w:rPr>
        <w:t xml:space="preserve"> </w:t>
      </w:r>
      <w:r w:rsidRPr="00132D0A">
        <w:rPr>
          <w:rFonts w:asciiTheme="majorHAnsi" w:hAnsiTheme="majorHAnsi"/>
          <w:sz w:val="27"/>
          <w:szCs w:val="27"/>
          <w:u w:val="single"/>
          <w:lang w:val="en-GB"/>
        </w:rPr>
        <w:t>Völker Europas, wahrt eure heiligsten Güter</w:t>
      </w:r>
      <w:r w:rsidRPr="00132D0A">
        <w:rPr>
          <w:rFonts w:asciiTheme="majorHAnsi" w:hAnsiTheme="majorHAnsi"/>
          <w:sz w:val="27"/>
          <w:szCs w:val="27"/>
          <w:lang w:val="en-GB"/>
        </w:rPr>
        <w:t>, based on a sketch by Wilhelm II. The painting has gone missing, but is w</w:t>
      </w:r>
      <w:r w:rsidR="00C12670" w:rsidRPr="00132D0A">
        <w:rPr>
          <w:rFonts w:asciiTheme="majorHAnsi" w:hAnsiTheme="majorHAnsi"/>
          <w:sz w:val="27"/>
          <w:szCs w:val="27"/>
          <w:lang w:val="en-GB"/>
        </w:rPr>
        <w:t>idely available as a lithograph</w:t>
      </w:r>
      <w:r w:rsidRPr="00132D0A">
        <w:rPr>
          <w:rFonts w:asciiTheme="majorHAnsi" w:hAnsiTheme="majorHAnsi"/>
          <w:sz w:val="27"/>
          <w:szCs w:val="27"/>
          <w:lang w:val="en-GB"/>
        </w:rPr>
        <w:t>.</w:t>
      </w:r>
    </w:p>
    <w:p w14:paraId="71240ACD" w14:textId="77777777" w:rsidR="00415EDA" w:rsidRPr="00132D0A" w:rsidRDefault="00415EDA" w:rsidP="00415EDA">
      <w:pPr>
        <w:ind w:left="567"/>
        <w:rPr>
          <w:rFonts w:ascii="Helvetica Neue" w:eastAsia="Times New Roman" w:hAnsi="Helvetica Neue" w:cs="Times New Roman"/>
          <w:color w:val="333333"/>
          <w:sz w:val="45"/>
          <w:szCs w:val="45"/>
          <w:lang w:val="en-GB"/>
        </w:rPr>
      </w:pPr>
    </w:p>
    <w:p w14:paraId="4F9D538F" w14:textId="77777777" w:rsidR="00415EDA" w:rsidRPr="00132D0A" w:rsidRDefault="00415EDA" w:rsidP="00415EDA">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Just as a thousand years ago the Huns, </w:t>
      </w:r>
    </w:p>
    <w:p w14:paraId="2693A36A" w14:textId="77777777" w:rsidR="00415EDA" w:rsidRPr="00132D0A" w:rsidRDefault="00415EDA" w:rsidP="00415EDA">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under the leadership of Attila, gained a reputation, </w:t>
      </w:r>
    </w:p>
    <w:p w14:paraId="1B3F16D7" w14:textId="77777777" w:rsidR="00415EDA" w:rsidRPr="00132D0A" w:rsidRDefault="00415EDA" w:rsidP="00415EDA">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by which they still live in historical tradition, so </w:t>
      </w:r>
    </w:p>
    <w:p w14:paraId="078A05E4" w14:textId="77777777" w:rsidR="00415EDA" w:rsidRPr="00132D0A" w:rsidRDefault="00415EDA" w:rsidP="00415EDA">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may the German name be known </w:t>
      </w:r>
    </w:p>
    <w:p w14:paraId="7B981B36" w14:textId="77777777" w:rsidR="00415EDA" w:rsidRPr="00132D0A" w:rsidRDefault="00415EDA" w:rsidP="00415EDA">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in such a fashion in China that no </w:t>
      </w:r>
    </w:p>
    <w:p w14:paraId="5C34C58B" w14:textId="1558EC5E" w:rsidR="00415EDA" w:rsidRPr="00132D0A" w:rsidRDefault="00415EDA" w:rsidP="00415EDA">
      <w:pPr>
        <w:ind w:left="567"/>
        <w:jc w:val="center"/>
        <w:rPr>
          <w:rFonts w:asciiTheme="majorHAnsi" w:hAnsiTheme="majorHAnsi"/>
          <w:sz w:val="27"/>
          <w:szCs w:val="27"/>
          <w:lang w:val="en-GB"/>
        </w:rPr>
      </w:pPr>
      <w:r w:rsidRPr="00132D0A">
        <w:rPr>
          <w:rFonts w:asciiTheme="majorHAnsi" w:hAnsiTheme="majorHAnsi"/>
          <w:sz w:val="27"/>
          <w:szCs w:val="27"/>
          <w:lang w:val="en-GB"/>
        </w:rPr>
        <w:t>Chinaman will ever again dare to look askance at a German</w:t>
      </w:r>
    </w:p>
    <w:p w14:paraId="0F708E78" w14:textId="6C164D89" w:rsidR="00415EDA" w:rsidRPr="00132D0A" w:rsidRDefault="00415EDA" w:rsidP="00415EDA">
      <w:pPr>
        <w:ind w:left="567"/>
        <w:jc w:val="center"/>
        <w:rPr>
          <w:rFonts w:asciiTheme="majorHAnsi" w:hAnsiTheme="majorHAnsi"/>
          <w:sz w:val="27"/>
          <w:szCs w:val="27"/>
          <w:lang w:val="en-GB"/>
        </w:rPr>
      </w:pPr>
      <w:r w:rsidRPr="00132D0A">
        <w:rPr>
          <w:rFonts w:asciiTheme="majorHAnsi" w:hAnsiTheme="majorHAnsi"/>
          <w:sz w:val="27"/>
          <w:szCs w:val="27"/>
          <w:lang w:val="en-GB"/>
        </w:rPr>
        <w:t>KAISER WILHELM II</w:t>
      </w:r>
    </w:p>
    <w:p w14:paraId="455EF74D" w14:textId="77777777" w:rsidR="001A0AD2" w:rsidRPr="00132D0A" w:rsidRDefault="001A0AD2" w:rsidP="00415EDA">
      <w:pPr>
        <w:ind w:left="567"/>
        <w:jc w:val="center"/>
        <w:rPr>
          <w:rFonts w:asciiTheme="majorHAnsi" w:hAnsiTheme="majorHAnsi"/>
          <w:sz w:val="27"/>
          <w:szCs w:val="27"/>
          <w:lang w:val="en-GB"/>
        </w:rPr>
      </w:pPr>
    </w:p>
    <w:p w14:paraId="67420FD3" w14:textId="6C65FD19" w:rsidR="001A0AD2" w:rsidRPr="00132D0A" w:rsidRDefault="001A0AD2">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1A0AD2" w:rsidRPr="00132D0A" w14:paraId="54CC44F5" w14:textId="77777777" w:rsidTr="001A0AD2">
        <w:tc>
          <w:tcPr>
            <w:tcW w:w="4258" w:type="dxa"/>
          </w:tcPr>
          <w:p w14:paraId="2CB11500" w14:textId="77777777" w:rsidR="001A0AD2" w:rsidRPr="00132D0A" w:rsidRDefault="001A0AD2" w:rsidP="001A0AD2">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207F7585" w14:textId="77777777" w:rsidR="001A0AD2" w:rsidRPr="00132D0A" w:rsidRDefault="001A0AD2" w:rsidP="001A0AD2">
            <w:pPr>
              <w:rPr>
                <w:rFonts w:asciiTheme="majorHAnsi" w:hAnsiTheme="majorHAnsi"/>
                <w:sz w:val="27"/>
                <w:szCs w:val="27"/>
                <w:lang w:val="en-GB"/>
              </w:rPr>
            </w:pPr>
          </w:p>
        </w:tc>
      </w:tr>
      <w:tr w:rsidR="001A0AD2" w:rsidRPr="00132D0A" w14:paraId="0A985E08" w14:textId="77777777" w:rsidTr="001A0AD2">
        <w:tc>
          <w:tcPr>
            <w:tcW w:w="4258" w:type="dxa"/>
          </w:tcPr>
          <w:p w14:paraId="3B7E5C72" w14:textId="32391D68" w:rsidR="001A0AD2" w:rsidRPr="00132D0A" w:rsidRDefault="001A0AD2" w:rsidP="001A0AD2">
            <w:pPr>
              <w:rPr>
                <w:rFonts w:asciiTheme="majorHAnsi" w:hAnsiTheme="majorHAnsi"/>
                <w:sz w:val="27"/>
                <w:szCs w:val="27"/>
                <w:lang w:val="en-GB"/>
              </w:rPr>
            </w:pPr>
            <w:r w:rsidRPr="00132D0A">
              <w:rPr>
                <w:rFonts w:asciiTheme="majorHAnsi" w:hAnsiTheme="majorHAnsi"/>
                <w:sz w:val="27"/>
                <w:szCs w:val="27"/>
                <w:lang w:val="en-GB"/>
              </w:rPr>
              <w:t>1891</w:t>
            </w:r>
          </w:p>
        </w:tc>
        <w:tc>
          <w:tcPr>
            <w:tcW w:w="4258" w:type="dxa"/>
          </w:tcPr>
          <w:p w14:paraId="79AD5B66" w14:textId="77777777" w:rsidR="001A0AD2" w:rsidRPr="00132D0A" w:rsidRDefault="001A0AD2" w:rsidP="001A0AD2">
            <w:pPr>
              <w:rPr>
                <w:rFonts w:asciiTheme="majorHAnsi" w:hAnsiTheme="majorHAnsi"/>
                <w:sz w:val="27"/>
                <w:szCs w:val="27"/>
                <w:lang w:val="en-GB"/>
              </w:rPr>
            </w:pPr>
          </w:p>
        </w:tc>
      </w:tr>
      <w:tr w:rsidR="001A0AD2" w:rsidRPr="00132D0A" w14:paraId="6474A480" w14:textId="77777777" w:rsidTr="001A0AD2">
        <w:tc>
          <w:tcPr>
            <w:tcW w:w="4258" w:type="dxa"/>
          </w:tcPr>
          <w:p w14:paraId="125C03B2" w14:textId="77777777" w:rsidR="001A0AD2" w:rsidRPr="00132D0A" w:rsidRDefault="001A0AD2" w:rsidP="001A0AD2">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6F066C46" w14:textId="77777777" w:rsidR="001A0AD2" w:rsidRPr="00132D0A" w:rsidRDefault="001A0AD2" w:rsidP="001A0AD2">
            <w:pPr>
              <w:rPr>
                <w:rFonts w:asciiTheme="majorHAnsi" w:hAnsiTheme="majorHAnsi"/>
                <w:sz w:val="27"/>
                <w:szCs w:val="27"/>
                <w:lang w:val="en-GB"/>
              </w:rPr>
            </w:pPr>
          </w:p>
        </w:tc>
      </w:tr>
      <w:tr w:rsidR="001A0AD2" w:rsidRPr="00132D0A" w14:paraId="62377C79" w14:textId="77777777" w:rsidTr="001A0AD2">
        <w:tc>
          <w:tcPr>
            <w:tcW w:w="4258" w:type="dxa"/>
          </w:tcPr>
          <w:p w14:paraId="69D7B211" w14:textId="5429E24A" w:rsidR="001A0AD2" w:rsidRPr="00132D0A" w:rsidRDefault="001A0AD2" w:rsidP="00D93ECE">
            <w:pPr>
              <w:pStyle w:val="ToC1"/>
              <w:rPr>
                <w:rFonts w:asciiTheme="majorHAnsi" w:hAnsiTheme="majorHAnsi"/>
              </w:rPr>
            </w:pPr>
            <w:bookmarkStart w:id="24" w:name="_Toc347431759"/>
            <w:r w:rsidRPr="00132D0A">
              <w:t>TIERRA DEL FUEGO</w:t>
            </w:r>
            <w:bookmarkEnd w:id="24"/>
          </w:p>
        </w:tc>
        <w:tc>
          <w:tcPr>
            <w:tcW w:w="4258" w:type="dxa"/>
          </w:tcPr>
          <w:p w14:paraId="12D721C7" w14:textId="77777777" w:rsidR="001A0AD2" w:rsidRPr="00132D0A" w:rsidRDefault="001A0AD2" w:rsidP="001A0AD2">
            <w:pPr>
              <w:rPr>
                <w:rFonts w:asciiTheme="majorHAnsi" w:hAnsiTheme="majorHAnsi"/>
                <w:sz w:val="27"/>
                <w:szCs w:val="27"/>
                <w:lang w:val="en-GB"/>
              </w:rPr>
            </w:pPr>
          </w:p>
        </w:tc>
      </w:tr>
      <w:tr w:rsidR="001A0AD2" w:rsidRPr="00132D0A" w14:paraId="0EC1606B" w14:textId="77777777" w:rsidTr="001A0AD2">
        <w:trPr>
          <w:trHeight w:val="566"/>
        </w:trPr>
        <w:tc>
          <w:tcPr>
            <w:tcW w:w="4258" w:type="dxa"/>
          </w:tcPr>
          <w:p w14:paraId="05AF1C1B" w14:textId="77777777" w:rsidR="001A0AD2" w:rsidRPr="00132D0A" w:rsidRDefault="001A0AD2" w:rsidP="001A0AD2">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29D5EBBC" w14:textId="77777777" w:rsidR="001A0AD2" w:rsidRPr="00132D0A" w:rsidRDefault="001A0AD2" w:rsidP="001A0AD2">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1A0AD2" w:rsidRPr="00132D0A" w14:paraId="6708D082" w14:textId="77777777" w:rsidTr="001A0AD2">
        <w:tc>
          <w:tcPr>
            <w:tcW w:w="4258" w:type="dxa"/>
          </w:tcPr>
          <w:p w14:paraId="2B9CA989" w14:textId="65DB23F8" w:rsidR="001A0AD2" w:rsidRPr="00132D0A" w:rsidRDefault="001A0AD2" w:rsidP="001A0AD2">
            <w:pPr>
              <w:rPr>
                <w:rFonts w:asciiTheme="majorHAnsi" w:hAnsiTheme="majorHAnsi"/>
                <w:sz w:val="27"/>
                <w:szCs w:val="27"/>
                <w:lang w:val="en-GB"/>
              </w:rPr>
            </w:pPr>
            <w:r w:rsidRPr="00132D0A">
              <w:rPr>
                <w:rFonts w:asciiTheme="majorHAnsi" w:hAnsiTheme="majorHAnsi"/>
                <w:sz w:val="27"/>
                <w:szCs w:val="27"/>
                <w:lang w:val="en-GB"/>
              </w:rPr>
              <w:t>10,000</w:t>
            </w:r>
          </w:p>
        </w:tc>
        <w:tc>
          <w:tcPr>
            <w:tcW w:w="4258" w:type="dxa"/>
          </w:tcPr>
          <w:p w14:paraId="3420BD3E" w14:textId="7BC5CC52" w:rsidR="001A0AD2" w:rsidRPr="00132D0A" w:rsidRDefault="001A0AD2" w:rsidP="001A0AD2">
            <w:pPr>
              <w:rPr>
                <w:rFonts w:asciiTheme="majorHAnsi" w:hAnsiTheme="majorHAnsi"/>
                <w:sz w:val="27"/>
                <w:szCs w:val="27"/>
                <w:lang w:val="en-GB"/>
              </w:rPr>
            </w:pPr>
            <w:r w:rsidRPr="00132D0A">
              <w:rPr>
                <w:rFonts w:asciiTheme="majorHAnsi" w:hAnsiTheme="majorHAnsi"/>
                <w:sz w:val="27"/>
                <w:szCs w:val="27"/>
                <w:lang w:val="en-GB"/>
              </w:rPr>
              <w:t>74,000</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1A0AD2" w:rsidRPr="00132D0A" w14:paraId="27285F0E" w14:textId="77777777" w:rsidTr="001A0AD2">
        <w:tc>
          <w:tcPr>
            <w:tcW w:w="4258" w:type="dxa"/>
          </w:tcPr>
          <w:p w14:paraId="4D72F248" w14:textId="5DBCC8A9" w:rsidR="001A0AD2" w:rsidRPr="00132D0A" w:rsidRDefault="001A0AD2" w:rsidP="001A0AD2">
            <w:pPr>
              <w:rPr>
                <w:rFonts w:asciiTheme="majorHAnsi" w:hAnsiTheme="majorHAnsi"/>
                <w:sz w:val="27"/>
                <w:szCs w:val="27"/>
                <w:lang w:val="en-GB"/>
              </w:rPr>
            </w:pPr>
            <w:r w:rsidRPr="00132D0A">
              <w:rPr>
                <w:rFonts w:asciiTheme="majorHAnsi" w:hAnsiTheme="majorHAnsi"/>
                <w:sz w:val="27"/>
                <w:szCs w:val="27"/>
                <w:lang w:val="en-GB"/>
              </w:rPr>
              <w:t>ARGENTINA</w:t>
            </w:r>
          </w:p>
          <w:p w14:paraId="2ED40216" w14:textId="77777777" w:rsidR="001A0AD2" w:rsidRPr="00132D0A" w:rsidRDefault="001A0AD2" w:rsidP="001A0AD2">
            <w:pPr>
              <w:rPr>
                <w:rFonts w:asciiTheme="majorHAnsi" w:hAnsiTheme="majorHAnsi"/>
                <w:sz w:val="27"/>
                <w:szCs w:val="27"/>
                <w:lang w:val="en-GB"/>
              </w:rPr>
            </w:pPr>
            <w:r w:rsidRPr="00132D0A">
              <w:rPr>
                <w:rFonts w:asciiTheme="majorHAnsi" w:hAnsiTheme="majorHAnsi"/>
                <w:sz w:val="27"/>
                <w:szCs w:val="27"/>
                <w:lang w:val="en-GB"/>
              </w:rPr>
              <w:t>Punta Arenas</w:t>
            </w:r>
          </w:p>
          <w:p w14:paraId="1B5B585E" w14:textId="32B26489" w:rsidR="001A0AD2" w:rsidRPr="00132D0A" w:rsidRDefault="00B8709B" w:rsidP="001A0AD2">
            <w:pPr>
              <w:rPr>
                <w:rFonts w:asciiTheme="majorHAnsi" w:hAnsiTheme="majorHAnsi"/>
                <w:sz w:val="27"/>
                <w:szCs w:val="27"/>
                <w:lang w:val="en-GB"/>
              </w:rPr>
            </w:pPr>
            <w:r w:rsidRPr="00132D0A">
              <w:rPr>
                <w:rFonts w:asciiTheme="majorHAnsi" w:hAnsiTheme="majorHAnsi"/>
                <w:sz w:val="27"/>
                <w:szCs w:val="27"/>
                <w:lang w:val="en-GB"/>
              </w:rPr>
              <w:t>Strait of Magellan</w:t>
            </w:r>
          </w:p>
          <w:p w14:paraId="01741CA5" w14:textId="77777777" w:rsidR="001A0AD2" w:rsidRPr="00132D0A" w:rsidRDefault="001A0AD2" w:rsidP="001A0AD2">
            <w:pPr>
              <w:rPr>
                <w:rFonts w:asciiTheme="majorHAnsi" w:hAnsiTheme="majorHAnsi"/>
                <w:sz w:val="27"/>
                <w:szCs w:val="27"/>
                <w:lang w:val="en-GB"/>
              </w:rPr>
            </w:pPr>
            <w:r w:rsidRPr="00132D0A">
              <w:rPr>
                <w:rFonts w:asciiTheme="majorHAnsi" w:hAnsiTheme="majorHAnsi"/>
                <w:sz w:val="27"/>
                <w:szCs w:val="27"/>
                <w:lang w:val="en-GB"/>
              </w:rPr>
              <w:t>PACIFIC OCEAN</w:t>
            </w:r>
          </w:p>
          <w:p w14:paraId="461876C9" w14:textId="77777777" w:rsidR="001A0AD2" w:rsidRPr="00132D0A" w:rsidRDefault="001A0AD2" w:rsidP="001A0AD2">
            <w:pPr>
              <w:rPr>
                <w:rFonts w:asciiTheme="majorHAnsi" w:hAnsiTheme="majorHAnsi"/>
                <w:sz w:val="27"/>
                <w:szCs w:val="27"/>
                <w:lang w:val="en-GB"/>
              </w:rPr>
            </w:pPr>
            <w:r w:rsidRPr="00132D0A">
              <w:rPr>
                <w:rFonts w:asciiTheme="majorHAnsi" w:hAnsiTheme="majorHAnsi"/>
                <w:sz w:val="27"/>
                <w:szCs w:val="27"/>
                <w:lang w:val="en-GB"/>
              </w:rPr>
              <w:t>TIERRA DEL FUEGO</w:t>
            </w:r>
          </w:p>
          <w:p w14:paraId="01950572" w14:textId="77777777" w:rsidR="005B5767" w:rsidRPr="00132D0A" w:rsidRDefault="001A0AD2" w:rsidP="005B5767">
            <w:pPr>
              <w:rPr>
                <w:rFonts w:asciiTheme="majorHAnsi" w:hAnsiTheme="majorHAnsi"/>
                <w:sz w:val="27"/>
                <w:szCs w:val="27"/>
                <w:lang w:val="en-GB"/>
              </w:rPr>
            </w:pPr>
            <w:r w:rsidRPr="00132D0A">
              <w:rPr>
                <w:rFonts w:asciiTheme="majorHAnsi" w:hAnsiTheme="majorHAnsi"/>
                <w:sz w:val="27"/>
                <w:szCs w:val="27"/>
                <w:lang w:val="en-GB"/>
              </w:rPr>
              <w:t>Cape Horn</w:t>
            </w:r>
            <w:r w:rsidR="005B5767" w:rsidRPr="00132D0A">
              <w:rPr>
                <w:rFonts w:asciiTheme="majorHAnsi" w:hAnsiTheme="majorHAnsi"/>
                <w:sz w:val="27"/>
                <w:szCs w:val="27"/>
                <w:lang w:val="en-GB"/>
              </w:rPr>
              <w:t xml:space="preserve"> </w:t>
            </w:r>
          </w:p>
          <w:p w14:paraId="691B17CE" w14:textId="604E1B62" w:rsidR="001A0AD2" w:rsidRPr="00132D0A" w:rsidRDefault="005B5767" w:rsidP="005B5767">
            <w:pPr>
              <w:rPr>
                <w:rFonts w:asciiTheme="majorHAnsi" w:hAnsiTheme="majorHAnsi"/>
                <w:sz w:val="27"/>
                <w:szCs w:val="27"/>
                <w:lang w:val="en-GB"/>
              </w:rPr>
            </w:pPr>
            <w:r w:rsidRPr="00132D0A">
              <w:rPr>
                <w:rFonts w:asciiTheme="majorHAnsi" w:hAnsiTheme="majorHAnsi"/>
                <w:sz w:val="27"/>
                <w:szCs w:val="27"/>
                <w:lang w:val="en-GB"/>
              </w:rPr>
              <w:t>ATLANTIC OCEAN</w:t>
            </w:r>
          </w:p>
        </w:tc>
        <w:tc>
          <w:tcPr>
            <w:tcW w:w="4258" w:type="dxa"/>
          </w:tcPr>
          <w:p w14:paraId="4F6D176C" w14:textId="77777777" w:rsidR="001A0AD2" w:rsidRPr="00132D0A" w:rsidRDefault="001A0AD2" w:rsidP="001A0AD2">
            <w:pPr>
              <w:rPr>
                <w:rFonts w:asciiTheme="majorHAnsi" w:hAnsiTheme="majorHAnsi"/>
                <w:sz w:val="27"/>
                <w:szCs w:val="27"/>
                <w:lang w:val="en-GB"/>
              </w:rPr>
            </w:pPr>
          </w:p>
        </w:tc>
      </w:tr>
    </w:tbl>
    <w:p w14:paraId="1FAB940E" w14:textId="77777777" w:rsidR="001A0AD2" w:rsidRPr="00132D0A" w:rsidRDefault="001A0AD2" w:rsidP="00B8709B">
      <w:pPr>
        <w:rPr>
          <w:rFonts w:asciiTheme="majorHAnsi" w:hAnsiTheme="majorHAnsi"/>
          <w:sz w:val="27"/>
          <w:szCs w:val="27"/>
          <w:lang w:val="en-GB"/>
        </w:rPr>
      </w:pPr>
    </w:p>
    <w:p w14:paraId="70327CD1" w14:textId="12CB86AF" w:rsidR="00B8709B" w:rsidRPr="00132D0A" w:rsidRDefault="005B5767" w:rsidP="00B8709B">
      <w:pPr>
        <w:rPr>
          <w:rFonts w:asciiTheme="majorHAnsi" w:hAnsiTheme="majorHAnsi"/>
          <w:b/>
          <w:sz w:val="27"/>
          <w:szCs w:val="27"/>
          <w:lang w:val="en-GB"/>
        </w:rPr>
      </w:pPr>
      <w:r w:rsidRPr="00132D0A">
        <w:rPr>
          <w:rFonts w:asciiTheme="majorHAnsi" w:hAnsiTheme="majorHAnsi"/>
          <w:b/>
          <w:sz w:val="27"/>
          <w:szCs w:val="27"/>
          <w:lang w:val="en-GB"/>
        </w:rPr>
        <w:t>Dictator in G</w:t>
      </w:r>
      <w:r w:rsidR="00B8709B" w:rsidRPr="00132D0A">
        <w:rPr>
          <w:rFonts w:asciiTheme="majorHAnsi" w:hAnsiTheme="majorHAnsi"/>
          <w:b/>
          <w:sz w:val="27"/>
          <w:szCs w:val="27"/>
          <w:lang w:val="en-GB"/>
        </w:rPr>
        <w:t>old</w:t>
      </w:r>
    </w:p>
    <w:p w14:paraId="5BEB6479" w14:textId="56448796" w:rsidR="00B8709B" w:rsidRPr="00132D0A" w:rsidRDefault="003548EC" w:rsidP="00B8709B">
      <w:pPr>
        <w:rPr>
          <w:rFonts w:asciiTheme="majorHAnsi" w:hAnsiTheme="majorHAnsi"/>
          <w:sz w:val="27"/>
          <w:szCs w:val="27"/>
          <w:lang w:val="en-GB"/>
        </w:rPr>
      </w:pPr>
      <w:r w:rsidRPr="00132D0A">
        <w:rPr>
          <w:rFonts w:asciiTheme="majorHAnsi" w:hAnsiTheme="majorHAnsi"/>
          <w:sz w:val="27"/>
          <w:szCs w:val="27"/>
          <w:lang w:val="en-GB"/>
        </w:rPr>
        <w:t xml:space="preserve">Right at the southern end of the </w:t>
      </w:r>
      <w:r w:rsidR="00B8709B" w:rsidRPr="00132D0A">
        <w:rPr>
          <w:rFonts w:asciiTheme="majorHAnsi" w:hAnsiTheme="majorHAnsi"/>
          <w:sz w:val="27"/>
          <w:szCs w:val="27"/>
          <w:lang w:val="en-GB"/>
        </w:rPr>
        <w:t>American continent lies the a</w:t>
      </w:r>
      <w:r w:rsidR="003E751F" w:rsidRPr="00132D0A">
        <w:rPr>
          <w:rFonts w:asciiTheme="majorHAnsi" w:hAnsiTheme="majorHAnsi"/>
          <w:sz w:val="27"/>
          <w:szCs w:val="27"/>
          <w:lang w:val="en-GB"/>
        </w:rPr>
        <w:t>rchipelago of Tierra del Fuego,</w:t>
      </w:r>
      <w:r w:rsidR="00C326DE" w:rsidRPr="00132D0A">
        <w:rPr>
          <w:rFonts w:asciiTheme="majorHAnsi" w:hAnsiTheme="majorHAnsi"/>
          <w:sz w:val="27"/>
          <w:szCs w:val="27"/>
          <w:lang w:val="en-GB"/>
        </w:rPr>
        <w:t xml:space="preserve"> </w:t>
      </w:r>
      <w:r w:rsidR="00B8709B" w:rsidRPr="00132D0A">
        <w:rPr>
          <w:rFonts w:asciiTheme="majorHAnsi" w:hAnsiTheme="majorHAnsi"/>
          <w:sz w:val="27"/>
          <w:szCs w:val="27"/>
          <w:lang w:val="en-GB"/>
        </w:rPr>
        <w:t>Land</w:t>
      </w:r>
      <w:r w:rsidR="00C326DE" w:rsidRPr="00132D0A">
        <w:rPr>
          <w:rFonts w:asciiTheme="majorHAnsi" w:hAnsiTheme="majorHAnsi"/>
          <w:sz w:val="27"/>
          <w:szCs w:val="27"/>
          <w:lang w:val="en-GB"/>
        </w:rPr>
        <w:t xml:space="preserve"> of Fire</w:t>
      </w:r>
      <w:r w:rsidR="00B8709B" w:rsidRPr="00132D0A">
        <w:rPr>
          <w:rFonts w:asciiTheme="majorHAnsi" w:hAnsiTheme="majorHAnsi"/>
          <w:sz w:val="27"/>
          <w:szCs w:val="27"/>
          <w:lang w:val="en-GB"/>
        </w:rPr>
        <w:t xml:space="preserve">. </w:t>
      </w:r>
      <w:r w:rsidR="00940842" w:rsidRPr="00132D0A">
        <w:rPr>
          <w:rFonts w:asciiTheme="majorHAnsi" w:hAnsiTheme="majorHAnsi"/>
          <w:sz w:val="27"/>
          <w:szCs w:val="27"/>
          <w:lang w:val="en-GB"/>
        </w:rPr>
        <w:t>Actually</w:t>
      </w:r>
      <w:r w:rsidR="00C326DE" w:rsidRPr="00132D0A">
        <w:rPr>
          <w:rFonts w:asciiTheme="majorHAnsi" w:hAnsiTheme="majorHAnsi"/>
          <w:sz w:val="27"/>
          <w:szCs w:val="27"/>
          <w:lang w:val="en-GB"/>
        </w:rPr>
        <w:t>,</w:t>
      </w:r>
      <w:r w:rsidR="00B8709B" w:rsidRPr="00132D0A">
        <w:rPr>
          <w:rFonts w:asciiTheme="majorHAnsi" w:hAnsiTheme="majorHAnsi"/>
          <w:sz w:val="27"/>
          <w:szCs w:val="27"/>
          <w:lang w:val="en-GB"/>
        </w:rPr>
        <w:t xml:space="preserve"> it was originally called </w:t>
      </w:r>
      <w:r w:rsidR="00C326DE" w:rsidRPr="00132D0A">
        <w:rPr>
          <w:rFonts w:asciiTheme="majorHAnsi" w:hAnsiTheme="majorHAnsi"/>
          <w:sz w:val="27"/>
          <w:szCs w:val="27"/>
          <w:lang w:val="en-GB"/>
        </w:rPr>
        <w:t xml:space="preserve">Land of </w:t>
      </w:r>
      <w:r w:rsidR="00B8709B" w:rsidRPr="00132D0A">
        <w:rPr>
          <w:rFonts w:asciiTheme="majorHAnsi" w:hAnsiTheme="majorHAnsi"/>
          <w:sz w:val="27"/>
          <w:szCs w:val="27"/>
          <w:lang w:val="en-GB"/>
        </w:rPr>
        <w:t>Smoke</w:t>
      </w:r>
      <w:r w:rsidR="00940842" w:rsidRPr="00132D0A">
        <w:rPr>
          <w:rFonts w:asciiTheme="majorHAnsi" w:hAnsiTheme="majorHAnsi"/>
          <w:sz w:val="27"/>
          <w:szCs w:val="27"/>
          <w:lang w:val="en-GB"/>
        </w:rPr>
        <w:t>,</w:t>
      </w:r>
      <w:r w:rsidR="00B8709B" w:rsidRPr="00132D0A">
        <w:rPr>
          <w:rFonts w:asciiTheme="majorHAnsi" w:hAnsiTheme="majorHAnsi"/>
          <w:sz w:val="27"/>
          <w:szCs w:val="27"/>
          <w:lang w:val="en-GB"/>
        </w:rPr>
        <w:t xml:space="preserve"> after the Portuguese explorer Ferdinand Magellan</w:t>
      </w:r>
      <w:r w:rsidR="00C326DE" w:rsidRPr="00132D0A">
        <w:rPr>
          <w:rFonts w:asciiTheme="majorHAnsi" w:hAnsiTheme="majorHAnsi"/>
          <w:sz w:val="27"/>
          <w:szCs w:val="27"/>
          <w:lang w:val="en-GB"/>
        </w:rPr>
        <w:t xml:space="preserve">, </w:t>
      </w:r>
      <w:r w:rsidR="00940842" w:rsidRPr="00132D0A">
        <w:rPr>
          <w:rFonts w:asciiTheme="majorHAnsi" w:hAnsiTheme="majorHAnsi"/>
          <w:sz w:val="27"/>
          <w:szCs w:val="27"/>
          <w:lang w:val="en-GB"/>
        </w:rPr>
        <w:t xml:space="preserve">who </w:t>
      </w:r>
      <w:r w:rsidR="00C326DE" w:rsidRPr="00132D0A">
        <w:rPr>
          <w:rFonts w:asciiTheme="majorHAnsi" w:hAnsiTheme="majorHAnsi"/>
          <w:sz w:val="27"/>
          <w:szCs w:val="27"/>
          <w:lang w:val="en-GB"/>
        </w:rPr>
        <w:t>navigat</w:t>
      </w:r>
      <w:r w:rsidR="00940842" w:rsidRPr="00132D0A">
        <w:rPr>
          <w:rFonts w:asciiTheme="majorHAnsi" w:hAnsiTheme="majorHAnsi"/>
          <w:sz w:val="27"/>
          <w:szCs w:val="27"/>
          <w:lang w:val="en-GB"/>
        </w:rPr>
        <w:t>ed</w:t>
      </w:r>
      <w:r w:rsidR="00C326DE" w:rsidRPr="00132D0A">
        <w:rPr>
          <w:rFonts w:asciiTheme="majorHAnsi" w:hAnsiTheme="majorHAnsi"/>
          <w:sz w:val="27"/>
          <w:szCs w:val="27"/>
          <w:lang w:val="en-GB"/>
        </w:rPr>
        <w:t xml:space="preserve"> the area in 1520,</w:t>
      </w:r>
      <w:r w:rsidR="00B8709B" w:rsidRPr="00132D0A">
        <w:rPr>
          <w:rFonts w:asciiTheme="majorHAnsi" w:hAnsiTheme="majorHAnsi"/>
          <w:sz w:val="27"/>
          <w:szCs w:val="27"/>
          <w:lang w:val="en-GB"/>
        </w:rPr>
        <w:t xml:space="preserve"> </w:t>
      </w:r>
      <w:r w:rsidR="00940842" w:rsidRPr="00132D0A">
        <w:rPr>
          <w:rFonts w:asciiTheme="majorHAnsi" w:hAnsiTheme="majorHAnsi"/>
          <w:sz w:val="27"/>
          <w:szCs w:val="27"/>
          <w:lang w:val="en-GB"/>
        </w:rPr>
        <w:t>noticed</w:t>
      </w:r>
      <w:r w:rsidR="00C326DE" w:rsidRPr="00132D0A">
        <w:rPr>
          <w:rFonts w:asciiTheme="majorHAnsi" w:hAnsiTheme="majorHAnsi"/>
          <w:sz w:val="27"/>
          <w:szCs w:val="27"/>
          <w:lang w:val="en-GB"/>
        </w:rPr>
        <w:t xml:space="preserve"> the locals </w:t>
      </w:r>
      <w:r w:rsidR="00940842" w:rsidRPr="00132D0A">
        <w:rPr>
          <w:rFonts w:asciiTheme="majorHAnsi" w:hAnsiTheme="majorHAnsi"/>
          <w:sz w:val="27"/>
          <w:szCs w:val="27"/>
          <w:lang w:val="en-GB"/>
        </w:rPr>
        <w:t>lighting</w:t>
      </w:r>
      <w:r w:rsidR="00C326DE" w:rsidRPr="00132D0A">
        <w:rPr>
          <w:rFonts w:asciiTheme="majorHAnsi" w:hAnsiTheme="majorHAnsi"/>
          <w:sz w:val="27"/>
          <w:szCs w:val="27"/>
          <w:lang w:val="en-GB"/>
        </w:rPr>
        <w:t xml:space="preserve"> </w:t>
      </w:r>
      <w:r w:rsidR="00097BE2" w:rsidRPr="00132D0A">
        <w:rPr>
          <w:rFonts w:asciiTheme="majorHAnsi" w:hAnsiTheme="majorHAnsi"/>
          <w:sz w:val="27"/>
          <w:szCs w:val="27"/>
          <w:lang w:val="en-GB"/>
        </w:rPr>
        <w:t>interconnected</w:t>
      </w:r>
      <w:r w:rsidR="00C326DE" w:rsidRPr="00132D0A">
        <w:rPr>
          <w:rFonts w:asciiTheme="majorHAnsi" w:hAnsiTheme="majorHAnsi"/>
          <w:sz w:val="27"/>
          <w:szCs w:val="27"/>
          <w:lang w:val="en-GB"/>
        </w:rPr>
        <w:t xml:space="preserve"> </w:t>
      </w:r>
      <w:r w:rsidR="00097BE2" w:rsidRPr="00132D0A">
        <w:rPr>
          <w:rFonts w:asciiTheme="majorHAnsi" w:hAnsiTheme="majorHAnsi"/>
          <w:sz w:val="27"/>
          <w:szCs w:val="27"/>
          <w:lang w:val="en-GB"/>
        </w:rPr>
        <w:t>and</w:t>
      </w:r>
      <w:r w:rsidR="00C326DE" w:rsidRPr="00132D0A">
        <w:rPr>
          <w:rFonts w:asciiTheme="majorHAnsi" w:hAnsiTheme="majorHAnsi"/>
          <w:sz w:val="27"/>
          <w:szCs w:val="27"/>
          <w:lang w:val="en-GB"/>
        </w:rPr>
        <w:t xml:space="preserve"> unusually smoky bonfires along the shoreline. </w:t>
      </w:r>
      <w:r w:rsidR="009D6780" w:rsidRPr="00132D0A">
        <w:rPr>
          <w:rFonts w:asciiTheme="majorHAnsi" w:hAnsiTheme="majorHAnsi"/>
          <w:sz w:val="27"/>
          <w:szCs w:val="27"/>
          <w:lang w:val="en-GB"/>
        </w:rPr>
        <w:t>The</w:t>
      </w:r>
      <w:r w:rsidR="00C326DE" w:rsidRPr="00132D0A">
        <w:rPr>
          <w:rFonts w:asciiTheme="majorHAnsi" w:hAnsiTheme="majorHAnsi"/>
          <w:sz w:val="27"/>
          <w:szCs w:val="27"/>
          <w:lang w:val="en-GB"/>
        </w:rPr>
        <w:t xml:space="preserve"> </w:t>
      </w:r>
      <w:r w:rsidR="00940842" w:rsidRPr="00132D0A">
        <w:rPr>
          <w:rFonts w:asciiTheme="majorHAnsi" w:hAnsiTheme="majorHAnsi"/>
          <w:sz w:val="27"/>
          <w:szCs w:val="27"/>
          <w:lang w:val="en-GB"/>
        </w:rPr>
        <w:t xml:space="preserve">expedition </w:t>
      </w:r>
      <w:r w:rsidR="00C326DE" w:rsidRPr="00132D0A">
        <w:rPr>
          <w:rFonts w:asciiTheme="majorHAnsi" w:hAnsiTheme="majorHAnsi"/>
          <w:sz w:val="27"/>
          <w:szCs w:val="27"/>
          <w:lang w:val="en-GB"/>
        </w:rPr>
        <w:t xml:space="preserve">ship </w:t>
      </w:r>
      <w:r w:rsidR="009D6780" w:rsidRPr="00132D0A">
        <w:rPr>
          <w:rFonts w:asciiTheme="majorHAnsi" w:hAnsiTheme="majorHAnsi"/>
          <w:sz w:val="27"/>
          <w:szCs w:val="27"/>
          <w:lang w:val="en-GB"/>
        </w:rPr>
        <w:t>then travelled</w:t>
      </w:r>
      <w:r w:rsidR="00C326DE" w:rsidRPr="00132D0A">
        <w:rPr>
          <w:rFonts w:asciiTheme="majorHAnsi" w:hAnsiTheme="majorHAnsi"/>
          <w:sz w:val="27"/>
          <w:szCs w:val="27"/>
          <w:lang w:val="en-GB"/>
        </w:rPr>
        <w:t xml:space="preserve"> further west, into a labyrinth of bays, coves and fjords. </w:t>
      </w:r>
      <w:r w:rsidR="00940842" w:rsidRPr="00132D0A">
        <w:rPr>
          <w:rFonts w:asciiTheme="majorHAnsi" w:hAnsiTheme="majorHAnsi"/>
          <w:sz w:val="27"/>
          <w:szCs w:val="27"/>
          <w:lang w:val="en-GB"/>
        </w:rPr>
        <w:t xml:space="preserve">Here, it first </w:t>
      </w:r>
      <w:r w:rsidR="000F4F85" w:rsidRPr="00132D0A">
        <w:rPr>
          <w:rFonts w:asciiTheme="majorHAnsi" w:hAnsiTheme="majorHAnsi"/>
          <w:sz w:val="27"/>
          <w:szCs w:val="27"/>
          <w:lang w:val="en-GB"/>
        </w:rPr>
        <w:t xml:space="preserve">encountered a </w:t>
      </w:r>
      <w:r w:rsidR="00097BE2" w:rsidRPr="00132D0A">
        <w:rPr>
          <w:rFonts w:asciiTheme="majorHAnsi" w:hAnsiTheme="majorHAnsi"/>
          <w:sz w:val="27"/>
          <w:szCs w:val="27"/>
          <w:lang w:val="en-GB"/>
        </w:rPr>
        <w:t>series</w:t>
      </w:r>
      <w:r w:rsidR="000F4F85" w:rsidRPr="00132D0A">
        <w:rPr>
          <w:rFonts w:asciiTheme="majorHAnsi" w:hAnsiTheme="majorHAnsi"/>
          <w:sz w:val="27"/>
          <w:szCs w:val="27"/>
          <w:lang w:val="en-GB"/>
        </w:rPr>
        <w:t xml:space="preserve"> of </w:t>
      </w:r>
      <w:r w:rsidR="00097BE2" w:rsidRPr="00132D0A">
        <w:rPr>
          <w:rFonts w:asciiTheme="majorHAnsi" w:hAnsiTheme="majorHAnsi"/>
          <w:sz w:val="27"/>
          <w:szCs w:val="27"/>
          <w:lang w:val="en-GB"/>
        </w:rPr>
        <w:t xml:space="preserve">low, </w:t>
      </w:r>
      <w:r w:rsidR="000F4F85" w:rsidRPr="00132D0A">
        <w:rPr>
          <w:rFonts w:asciiTheme="majorHAnsi" w:hAnsiTheme="majorHAnsi"/>
          <w:sz w:val="27"/>
          <w:szCs w:val="27"/>
          <w:lang w:val="en-GB"/>
        </w:rPr>
        <w:t>grassy islands, dense</w:t>
      </w:r>
      <w:r w:rsidR="00097BE2" w:rsidRPr="00132D0A">
        <w:rPr>
          <w:rFonts w:asciiTheme="majorHAnsi" w:hAnsiTheme="majorHAnsi"/>
          <w:sz w:val="27"/>
          <w:szCs w:val="27"/>
          <w:lang w:val="en-GB"/>
        </w:rPr>
        <w:t xml:space="preserve"> with forest</w:t>
      </w:r>
      <w:r w:rsidR="000F4F85" w:rsidRPr="00132D0A">
        <w:rPr>
          <w:rFonts w:asciiTheme="majorHAnsi" w:hAnsiTheme="majorHAnsi"/>
          <w:sz w:val="27"/>
          <w:szCs w:val="27"/>
          <w:lang w:val="en-GB"/>
        </w:rPr>
        <w:t xml:space="preserve">. The further west </w:t>
      </w:r>
      <w:r w:rsidR="00097BE2" w:rsidRPr="00132D0A">
        <w:rPr>
          <w:rFonts w:asciiTheme="majorHAnsi" w:hAnsiTheme="majorHAnsi"/>
          <w:sz w:val="27"/>
          <w:szCs w:val="27"/>
          <w:lang w:val="en-GB"/>
        </w:rPr>
        <w:t>it</w:t>
      </w:r>
      <w:r w:rsidR="000F4F85" w:rsidRPr="00132D0A">
        <w:rPr>
          <w:rFonts w:asciiTheme="majorHAnsi" w:hAnsiTheme="majorHAnsi"/>
          <w:sz w:val="27"/>
          <w:szCs w:val="27"/>
          <w:lang w:val="en-GB"/>
        </w:rPr>
        <w:t xml:space="preserve"> sailed, the hillier </w:t>
      </w:r>
      <w:r w:rsidR="00097BE2" w:rsidRPr="00132D0A">
        <w:rPr>
          <w:rFonts w:asciiTheme="majorHAnsi" w:hAnsiTheme="majorHAnsi"/>
          <w:sz w:val="27"/>
          <w:szCs w:val="27"/>
          <w:lang w:val="en-GB"/>
        </w:rPr>
        <w:t>the land</w:t>
      </w:r>
      <w:r w:rsidR="000F4F85" w:rsidRPr="00132D0A">
        <w:rPr>
          <w:rFonts w:asciiTheme="majorHAnsi" w:hAnsiTheme="majorHAnsi"/>
          <w:sz w:val="27"/>
          <w:szCs w:val="27"/>
          <w:lang w:val="en-GB"/>
        </w:rPr>
        <w:t xml:space="preserve"> became, </w:t>
      </w:r>
      <w:r w:rsidR="00723B04" w:rsidRPr="00132D0A">
        <w:rPr>
          <w:rFonts w:asciiTheme="majorHAnsi" w:hAnsiTheme="majorHAnsi"/>
          <w:sz w:val="27"/>
          <w:szCs w:val="27"/>
          <w:lang w:val="en-GB"/>
        </w:rPr>
        <w:t>culminating in</w:t>
      </w:r>
      <w:r w:rsidR="000F4F85" w:rsidRPr="00132D0A">
        <w:rPr>
          <w:rFonts w:asciiTheme="majorHAnsi" w:hAnsiTheme="majorHAnsi"/>
          <w:sz w:val="27"/>
          <w:szCs w:val="27"/>
          <w:lang w:val="en-GB"/>
        </w:rPr>
        <w:t xml:space="preserve"> the high, sharp mountain chains </w:t>
      </w:r>
      <w:r w:rsidR="00097BE2" w:rsidRPr="00132D0A">
        <w:rPr>
          <w:rFonts w:asciiTheme="majorHAnsi" w:hAnsiTheme="majorHAnsi"/>
          <w:sz w:val="27"/>
          <w:szCs w:val="27"/>
          <w:lang w:val="en-GB"/>
        </w:rPr>
        <w:t xml:space="preserve">interspersed with glaciers where the country </w:t>
      </w:r>
      <w:r w:rsidR="00723B04" w:rsidRPr="00132D0A">
        <w:rPr>
          <w:rFonts w:asciiTheme="majorHAnsi" w:hAnsiTheme="majorHAnsi"/>
          <w:sz w:val="27"/>
          <w:szCs w:val="27"/>
          <w:lang w:val="en-GB"/>
        </w:rPr>
        <w:t>ended at</w:t>
      </w:r>
      <w:r w:rsidR="00097BE2" w:rsidRPr="00132D0A">
        <w:rPr>
          <w:rFonts w:asciiTheme="majorHAnsi" w:hAnsiTheme="majorHAnsi"/>
          <w:sz w:val="27"/>
          <w:szCs w:val="27"/>
          <w:lang w:val="en-GB"/>
        </w:rPr>
        <w:t xml:space="preserve"> the Pacific Ocean. Magellan sent home reports of a short, cold and damp summer. </w:t>
      </w:r>
      <w:r w:rsidR="00723B04" w:rsidRPr="00132D0A">
        <w:rPr>
          <w:rFonts w:asciiTheme="majorHAnsi" w:hAnsiTheme="majorHAnsi"/>
          <w:sz w:val="27"/>
          <w:szCs w:val="27"/>
          <w:lang w:val="en-GB"/>
        </w:rPr>
        <w:t>To</w:t>
      </w:r>
      <w:r w:rsidR="00097BE2" w:rsidRPr="00132D0A">
        <w:rPr>
          <w:rFonts w:asciiTheme="majorHAnsi" w:hAnsiTheme="majorHAnsi"/>
          <w:sz w:val="27"/>
          <w:szCs w:val="27"/>
          <w:lang w:val="en-GB"/>
        </w:rPr>
        <w:t xml:space="preserve"> the south, where the Pacific and Atlantic Oceans finally </w:t>
      </w:r>
      <w:r w:rsidR="00D106FF" w:rsidRPr="00132D0A">
        <w:rPr>
          <w:rFonts w:asciiTheme="majorHAnsi" w:hAnsiTheme="majorHAnsi"/>
          <w:sz w:val="27"/>
          <w:szCs w:val="27"/>
          <w:lang w:val="en-GB"/>
        </w:rPr>
        <w:t>met</w:t>
      </w:r>
      <w:r w:rsidR="00097BE2" w:rsidRPr="00132D0A">
        <w:rPr>
          <w:rFonts w:asciiTheme="majorHAnsi" w:hAnsiTheme="majorHAnsi"/>
          <w:sz w:val="27"/>
          <w:szCs w:val="27"/>
          <w:lang w:val="en-GB"/>
        </w:rPr>
        <w:t xml:space="preserve"> beneath the cliffs of Cape Horn, the climate was sub-arctic; and </w:t>
      </w:r>
      <w:r w:rsidR="00862727" w:rsidRPr="00132D0A">
        <w:rPr>
          <w:rFonts w:asciiTheme="majorHAnsi" w:hAnsiTheme="majorHAnsi"/>
          <w:sz w:val="27"/>
          <w:szCs w:val="27"/>
          <w:lang w:val="en-GB"/>
        </w:rPr>
        <w:t>over the centuries that followed</w:t>
      </w:r>
      <w:r w:rsidR="00723B04" w:rsidRPr="00132D0A">
        <w:rPr>
          <w:rFonts w:asciiTheme="majorHAnsi" w:hAnsiTheme="majorHAnsi"/>
          <w:sz w:val="27"/>
          <w:szCs w:val="27"/>
          <w:lang w:val="en-GB"/>
        </w:rPr>
        <w:t>,</w:t>
      </w:r>
      <w:r w:rsidR="00862727" w:rsidRPr="00132D0A">
        <w:rPr>
          <w:rFonts w:asciiTheme="majorHAnsi" w:hAnsiTheme="majorHAnsi"/>
          <w:sz w:val="27"/>
          <w:szCs w:val="27"/>
          <w:lang w:val="en-GB"/>
        </w:rPr>
        <w:t xml:space="preserve"> </w:t>
      </w:r>
      <w:r w:rsidR="00097BE2" w:rsidRPr="00132D0A">
        <w:rPr>
          <w:rFonts w:asciiTheme="majorHAnsi" w:hAnsiTheme="majorHAnsi"/>
          <w:sz w:val="27"/>
          <w:szCs w:val="27"/>
          <w:lang w:val="en-GB"/>
        </w:rPr>
        <w:t xml:space="preserve">the violent storms </w:t>
      </w:r>
      <w:r w:rsidR="00862727" w:rsidRPr="00132D0A">
        <w:rPr>
          <w:rFonts w:asciiTheme="majorHAnsi" w:hAnsiTheme="majorHAnsi"/>
          <w:sz w:val="27"/>
          <w:szCs w:val="27"/>
          <w:lang w:val="en-GB"/>
        </w:rPr>
        <w:t>there made the region</w:t>
      </w:r>
      <w:r w:rsidR="00097BE2" w:rsidRPr="00132D0A">
        <w:rPr>
          <w:rFonts w:asciiTheme="majorHAnsi" w:hAnsiTheme="majorHAnsi"/>
          <w:sz w:val="27"/>
          <w:szCs w:val="27"/>
          <w:lang w:val="en-GB"/>
        </w:rPr>
        <w:t xml:space="preserve"> </w:t>
      </w:r>
      <w:r w:rsidR="00862727" w:rsidRPr="00132D0A">
        <w:rPr>
          <w:rFonts w:asciiTheme="majorHAnsi" w:hAnsiTheme="majorHAnsi"/>
          <w:sz w:val="27"/>
          <w:szCs w:val="27"/>
          <w:lang w:val="en-GB"/>
        </w:rPr>
        <w:t xml:space="preserve">notorious </w:t>
      </w:r>
      <w:r w:rsidR="00097BE2" w:rsidRPr="00132D0A">
        <w:rPr>
          <w:rFonts w:asciiTheme="majorHAnsi" w:hAnsiTheme="majorHAnsi"/>
          <w:sz w:val="27"/>
          <w:szCs w:val="27"/>
          <w:lang w:val="en-GB"/>
        </w:rPr>
        <w:t xml:space="preserve">as one of the </w:t>
      </w:r>
      <w:r w:rsidR="00723B04" w:rsidRPr="00132D0A">
        <w:rPr>
          <w:rFonts w:asciiTheme="majorHAnsi" w:hAnsiTheme="majorHAnsi"/>
          <w:sz w:val="27"/>
          <w:szCs w:val="27"/>
          <w:lang w:val="en-GB"/>
        </w:rPr>
        <w:t xml:space="preserve">world’s </w:t>
      </w:r>
      <w:r w:rsidR="00097BE2" w:rsidRPr="00132D0A">
        <w:rPr>
          <w:rFonts w:asciiTheme="majorHAnsi" w:hAnsiTheme="majorHAnsi"/>
          <w:sz w:val="27"/>
          <w:szCs w:val="27"/>
          <w:lang w:val="en-GB"/>
        </w:rPr>
        <w:t>largest ship graveyards.</w:t>
      </w:r>
    </w:p>
    <w:p w14:paraId="422FD0AC" w14:textId="77777777" w:rsidR="00862727" w:rsidRPr="00132D0A" w:rsidRDefault="00862727" w:rsidP="00B8709B">
      <w:pPr>
        <w:rPr>
          <w:rFonts w:asciiTheme="majorHAnsi" w:hAnsiTheme="majorHAnsi"/>
          <w:sz w:val="27"/>
          <w:szCs w:val="27"/>
          <w:lang w:val="en-GB"/>
        </w:rPr>
      </w:pPr>
    </w:p>
    <w:p w14:paraId="3F653B57" w14:textId="61282B02" w:rsidR="00862727" w:rsidRPr="00132D0A" w:rsidRDefault="00862727" w:rsidP="00B8709B">
      <w:pPr>
        <w:rPr>
          <w:rFonts w:asciiTheme="majorHAnsi" w:hAnsiTheme="majorHAnsi"/>
          <w:sz w:val="27"/>
          <w:szCs w:val="27"/>
          <w:lang w:val="en-GB"/>
        </w:rPr>
      </w:pPr>
      <w:r w:rsidRPr="00132D0A">
        <w:rPr>
          <w:rFonts w:asciiTheme="majorHAnsi" w:hAnsiTheme="majorHAnsi"/>
          <w:sz w:val="27"/>
          <w:szCs w:val="27"/>
          <w:lang w:val="en-GB"/>
        </w:rPr>
        <w:t xml:space="preserve">Although Tierra del Fuego was long deemed economically uninteresting, the situation quickly changed when gold was found in the </w:t>
      </w:r>
      <w:r w:rsidR="00723B04" w:rsidRPr="00132D0A">
        <w:rPr>
          <w:rFonts w:asciiTheme="majorHAnsi" w:hAnsiTheme="majorHAnsi"/>
          <w:sz w:val="27"/>
          <w:szCs w:val="27"/>
          <w:lang w:val="en-GB"/>
        </w:rPr>
        <w:t>area</w:t>
      </w:r>
      <w:r w:rsidRPr="00132D0A">
        <w:rPr>
          <w:rFonts w:asciiTheme="majorHAnsi" w:hAnsiTheme="majorHAnsi"/>
          <w:sz w:val="27"/>
          <w:szCs w:val="27"/>
          <w:lang w:val="en-GB"/>
        </w:rPr>
        <w:t xml:space="preserve"> </w:t>
      </w:r>
      <w:r w:rsidR="00723B04" w:rsidRPr="00132D0A">
        <w:rPr>
          <w:rFonts w:asciiTheme="majorHAnsi" w:hAnsiTheme="majorHAnsi"/>
          <w:sz w:val="27"/>
          <w:szCs w:val="27"/>
          <w:lang w:val="en-GB"/>
        </w:rPr>
        <w:t>well into the</w:t>
      </w:r>
      <w:r w:rsidRPr="00132D0A">
        <w:rPr>
          <w:rFonts w:asciiTheme="majorHAnsi" w:hAnsiTheme="majorHAnsi"/>
          <w:sz w:val="27"/>
          <w:szCs w:val="27"/>
          <w:lang w:val="en-GB"/>
        </w:rPr>
        <w:t xml:space="preserve"> 1800s. This sparked </w:t>
      </w:r>
      <w:r w:rsidR="00723B04" w:rsidRPr="00132D0A">
        <w:rPr>
          <w:rFonts w:asciiTheme="majorHAnsi" w:hAnsiTheme="majorHAnsi"/>
          <w:sz w:val="27"/>
          <w:szCs w:val="27"/>
          <w:lang w:val="en-GB"/>
        </w:rPr>
        <w:t>a lengthy</w:t>
      </w:r>
      <w:r w:rsidRPr="00132D0A">
        <w:rPr>
          <w:rFonts w:asciiTheme="majorHAnsi" w:hAnsiTheme="majorHAnsi"/>
          <w:sz w:val="27"/>
          <w:szCs w:val="27"/>
          <w:lang w:val="en-GB"/>
        </w:rPr>
        <w:t xml:space="preserve"> conflict between Chile and Argentina, both of which wanted dominion over the archipelago. Tierra del Fuego never became a separate country, although it would soon seem to be once Julius Popper </w:t>
      </w:r>
      <w:r w:rsidR="00723B04" w:rsidRPr="00132D0A">
        <w:rPr>
          <w:rFonts w:asciiTheme="majorHAnsi" w:hAnsiTheme="majorHAnsi"/>
          <w:sz w:val="27"/>
          <w:szCs w:val="27"/>
          <w:lang w:val="en-GB"/>
        </w:rPr>
        <w:t>came on the scene</w:t>
      </w:r>
      <w:r w:rsidRPr="00132D0A">
        <w:rPr>
          <w:rFonts w:asciiTheme="majorHAnsi" w:hAnsiTheme="majorHAnsi"/>
          <w:sz w:val="27"/>
          <w:szCs w:val="27"/>
          <w:lang w:val="en-GB"/>
        </w:rPr>
        <w:t xml:space="preserve"> in 1886.</w:t>
      </w:r>
      <w:r w:rsidRPr="00132D0A">
        <w:rPr>
          <w:rStyle w:val="Sluttnotereferanse"/>
          <w:rFonts w:asciiTheme="majorHAnsi" w:hAnsiTheme="majorHAnsi"/>
          <w:sz w:val="27"/>
          <w:szCs w:val="27"/>
          <w:lang w:val="en-GB"/>
        </w:rPr>
        <w:endnoteReference w:id="113"/>
      </w:r>
    </w:p>
    <w:p w14:paraId="57CB130B" w14:textId="77777777" w:rsidR="00097BE2" w:rsidRPr="00132D0A" w:rsidRDefault="00097BE2" w:rsidP="00B8709B">
      <w:pPr>
        <w:rPr>
          <w:rFonts w:asciiTheme="majorHAnsi" w:hAnsiTheme="majorHAnsi"/>
          <w:sz w:val="27"/>
          <w:szCs w:val="27"/>
          <w:lang w:val="en-GB"/>
        </w:rPr>
      </w:pPr>
    </w:p>
    <w:p w14:paraId="00C7A774" w14:textId="443036E9" w:rsidR="00B8709B" w:rsidRPr="00132D0A" w:rsidRDefault="00862727" w:rsidP="00B8709B">
      <w:pPr>
        <w:rPr>
          <w:rFonts w:asciiTheme="majorHAnsi" w:hAnsiTheme="majorHAnsi"/>
          <w:sz w:val="27"/>
          <w:szCs w:val="27"/>
          <w:lang w:val="en-GB"/>
        </w:rPr>
      </w:pPr>
      <w:r w:rsidRPr="00132D0A">
        <w:rPr>
          <w:rFonts w:asciiTheme="majorHAnsi" w:hAnsiTheme="majorHAnsi"/>
          <w:sz w:val="27"/>
          <w:szCs w:val="27"/>
          <w:lang w:val="en-GB"/>
        </w:rPr>
        <w:t xml:space="preserve">Although he was only twenty-nine, Popper’s hair was already thinning, </w:t>
      </w:r>
      <w:r w:rsidR="00723B04" w:rsidRPr="00132D0A">
        <w:rPr>
          <w:rFonts w:asciiTheme="majorHAnsi" w:hAnsiTheme="majorHAnsi"/>
          <w:sz w:val="27"/>
          <w:szCs w:val="27"/>
          <w:lang w:val="en-GB"/>
        </w:rPr>
        <w:t>but</w:t>
      </w:r>
      <w:r w:rsidRPr="00132D0A">
        <w:rPr>
          <w:rFonts w:asciiTheme="majorHAnsi" w:hAnsiTheme="majorHAnsi"/>
          <w:sz w:val="27"/>
          <w:szCs w:val="27"/>
          <w:lang w:val="en-GB"/>
        </w:rPr>
        <w:t xml:space="preserve"> he compensated for it amply with a neatly trimmed moustache and a full beard. </w:t>
      </w:r>
      <w:r w:rsidR="009F32BA" w:rsidRPr="00132D0A">
        <w:rPr>
          <w:rFonts w:asciiTheme="majorHAnsi" w:hAnsiTheme="majorHAnsi"/>
          <w:sz w:val="27"/>
          <w:szCs w:val="27"/>
          <w:lang w:val="en-GB"/>
        </w:rPr>
        <w:t>This</w:t>
      </w:r>
      <w:r w:rsidRPr="00132D0A">
        <w:rPr>
          <w:rFonts w:asciiTheme="majorHAnsi" w:hAnsiTheme="majorHAnsi"/>
          <w:sz w:val="27"/>
          <w:szCs w:val="27"/>
          <w:lang w:val="en-GB"/>
        </w:rPr>
        <w:t xml:space="preserve"> only partially concealed his pronounced </w:t>
      </w:r>
      <w:r w:rsidR="00723B04" w:rsidRPr="00132D0A">
        <w:rPr>
          <w:rFonts w:asciiTheme="majorHAnsi" w:hAnsiTheme="majorHAnsi"/>
          <w:sz w:val="27"/>
          <w:szCs w:val="27"/>
          <w:lang w:val="en-GB"/>
        </w:rPr>
        <w:t>underbite</w:t>
      </w:r>
      <w:r w:rsidRPr="00132D0A">
        <w:rPr>
          <w:rFonts w:asciiTheme="majorHAnsi" w:hAnsiTheme="majorHAnsi"/>
          <w:sz w:val="27"/>
          <w:szCs w:val="27"/>
          <w:lang w:val="en-GB"/>
        </w:rPr>
        <w:t xml:space="preserve">, a feature he </w:t>
      </w:r>
      <w:r w:rsidR="009F32BA" w:rsidRPr="00132D0A">
        <w:rPr>
          <w:rFonts w:asciiTheme="majorHAnsi" w:hAnsiTheme="majorHAnsi"/>
          <w:sz w:val="27"/>
          <w:szCs w:val="27"/>
          <w:lang w:val="en-GB"/>
        </w:rPr>
        <w:t>shared</w:t>
      </w:r>
      <w:r w:rsidRPr="00132D0A">
        <w:rPr>
          <w:rFonts w:asciiTheme="majorHAnsi" w:hAnsiTheme="majorHAnsi"/>
          <w:sz w:val="27"/>
          <w:szCs w:val="27"/>
          <w:lang w:val="en-GB"/>
        </w:rPr>
        <w:t xml:space="preserve"> with Austria’s royal house of Hapsburg, </w:t>
      </w:r>
      <w:r w:rsidR="009F32BA" w:rsidRPr="00132D0A">
        <w:rPr>
          <w:rFonts w:asciiTheme="majorHAnsi" w:hAnsiTheme="majorHAnsi"/>
          <w:sz w:val="27"/>
          <w:szCs w:val="27"/>
          <w:lang w:val="en-GB"/>
        </w:rPr>
        <w:t xml:space="preserve">which </w:t>
      </w:r>
      <w:r w:rsidRPr="00132D0A">
        <w:rPr>
          <w:rFonts w:asciiTheme="majorHAnsi" w:hAnsiTheme="majorHAnsi"/>
          <w:sz w:val="27"/>
          <w:szCs w:val="27"/>
          <w:lang w:val="en-GB"/>
        </w:rPr>
        <w:t xml:space="preserve">contributed for a while to the </w:t>
      </w:r>
      <w:r w:rsidR="00723B04" w:rsidRPr="00132D0A">
        <w:rPr>
          <w:rFonts w:asciiTheme="majorHAnsi" w:hAnsiTheme="majorHAnsi"/>
          <w:sz w:val="27"/>
          <w:szCs w:val="27"/>
          <w:lang w:val="en-GB"/>
        </w:rPr>
        <w:t>myth</w:t>
      </w:r>
      <w:r w:rsidRPr="00132D0A">
        <w:rPr>
          <w:rFonts w:asciiTheme="majorHAnsi" w:hAnsiTheme="majorHAnsi"/>
          <w:sz w:val="27"/>
          <w:szCs w:val="27"/>
          <w:lang w:val="en-GB"/>
        </w:rPr>
        <w:t xml:space="preserve"> that he was actually Archduke Johann Orth. Johann had vanished without a trace </w:t>
      </w:r>
      <w:r w:rsidR="00723B04" w:rsidRPr="00132D0A">
        <w:rPr>
          <w:rFonts w:asciiTheme="majorHAnsi" w:hAnsiTheme="majorHAnsi"/>
          <w:sz w:val="27"/>
          <w:szCs w:val="27"/>
          <w:lang w:val="en-GB"/>
        </w:rPr>
        <w:t>en route</w:t>
      </w:r>
      <w:r w:rsidRPr="00132D0A">
        <w:rPr>
          <w:rFonts w:asciiTheme="majorHAnsi" w:hAnsiTheme="majorHAnsi"/>
          <w:sz w:val="27"/>
          <w:szCs w:val="27"/>
          <w:lang w:val="en-GB"/>
        </w:rPr>
        <w:t xml:space="preserve"> from Salzburg to La Plata in </w:t>
      </w:r>
      <w:r w:rsidR="009D6780" w:rsidRPr="00132D0A">
        <w:rPr>
          <w:rFonts w:asciiTheme="majorHAnsi" w:hAnsiTheme="majorHAnsi"/>
          <w:sz w:val="27"/>
          <w:szCs w:val="27"/>
          <w:lang w:val="en-GB"/>
        </w:rPr>
        <w:t>Argentina –</w:t>
      </w:r>
      <w:r w:rsidR="009F32BA" w:rsidRPr="00132D0A">
        <w:rPr>
          <w:rFonts w:asciiTheme="majorHAnsi" w:hAnsiTheme="majorHAnsi"/>
          <w:sz w:val="27"/>
          <w:szCs w:val="27"/>
          <w:lang w:val="en-GB"/>
        </w:rPr>
        <w:t xml:space="preserve"> </w:t>
      </w:r>
      <w:r w:rsidR="009D6780" w:rsidRPr="00132D0A">
        <w:rPr>
          <w:rFonts w:asciiTheme="majorHAnsi" w:hAnsiTheme="majorHAnsi"/>
          <w:sz w:val="27"/>
          <w:szCs w:val="27"/>
          <w:lang w:val="en-GB"/>
        </w:rPr>
        <w:t>a</w:t>
      </w:r>
      <w:r w:rsidR="00723B04" w:rsidRPr="00132D0A">
        <w:rPr>
          <w:rFonts w:asciiTheme="majorHAnsi" w:hAnsiTheme="majorHAnsi"/>
          <w:sz w:val="27"/>
          <w:szCs w:val="27"/>
          <w:lang w:val="en-GB"/>
        </w:rPr>
        <w:t xml:space="preserve"> tremendously convenient</w:t>
      </w:r>
      <w:r w:rsidR="009D6780" w:rsidRPr="00132D0A">
        <w:rPr>
          <w:rFonts w:asciiTheme="majorHAnsi" w:hAnsiTheme="majorHAnsi"/>
          <w:sz w:val="27"/>
          <w:szCs w:val="27"/>
          <w:lang w:val="en-GB"/>
        </w:rPr>
        <w:t xml:space="preserve"> occurrence for him</w:t>
      </w:r>
      <w:r w:rsidR="009F32BA" w:rsidRPr="00132D0A">
        <w:rPr>
          <w:rFonts w:asciiTheme="majorHAnsi" w:hAnsiTheme="majorHAnsi"/>
          <w:sz w:val="27"/>
          <w:szCs w:val="27"/>
          <w:lang w:val="en-GB"/>
        </w:rPr>
        <w:t xml:space="preserve">, since he had gradually built up a </w:t>
      </w:r>
      <w:r w:rsidR="00723B04" w:rsidRPr="00132D0A">
        <w:rPr>
          <w:rFonts w:asciiTheme="majorHAnsi" w:hAnsiTheme="majorHAnsi"/>
          <w:sz w:val="27"/>
          <w:szCs w:val="27"/>
          <w:lang w:val="en-GB"/>
        </w:rPr>
        <w:t>harem</w:t>
      </w:r>
      <w:r w:rsidR="009F32BA" w:rsidRPr="00132D0A">
        <w:rPr>
          <w:rFonts w:asciiTheme="majorHAnsi" w:hAnsiTheme="majorHAnsi"/>
          <w:sz w:val="27"/>
          <w:szCs w:val="27"/>
          <w:lang w:val="en-GB"/>
        </w:rPr>
        <w:t xml:space="preserve"> of sixteen lovers</w:t>
      </w:r>
      <w:r w:rsidR="009D6780" w:rsidRPr="00132D0A">
        <w:rPr>
          <w:rFonts w:asciiTheme="majorHAnsi" w:hAnsiTheme="majorHAnsi"/>
          <w:sz w:val="27"/>
          <w:szCs w:val="27"/>
          <w:lang w:val="en-GB"/>
        </w:rPr>
        <w:t xml:space="preserve"> and had</w:t>
      </w:r>
      <w:r w:rsidR="009F32BA" w:rsidRPr="00132D0A">
        <w:rPr>
          <w:rFonts w:asciiTheme="majorHAnsi" w:hAnsiTheme="majorHAnsi"/>
          <w:sz w:val="27"/>
          <w:szCs w:val="27"/>
          <w:lang w:val="en-GB"/>
        </w:rPr>
        <w:t xml:space="preserve"> undertaken to pay annual upkeep</w:t>
      </w:r>
      <w:r w:rsidR="009D6780" w:rsidRPr="00132D0A">
        <w:rPr>
          <w:rFonts w:asciiTheme="majorHAnsi" w:hAnsiTheme="majorHAnsi"/>
          <w:sz w:val="27"/>
          <w:szCs w:val="27"/>
          <w:lang w:val="en-GB"/>
        </w:rPr>
        <w:t xml:space="preserve"> for all of them</w:t>
      </w:r>
      <w:r w:rsidR="009F32BA" w:rsidRPr="00132D0A">
        <w:rPr>
          <w:rFonts w:asciiTheme="majorHAnsi" w:hAnsiTheme="majorHAnsi"/>
          <w:sz w:val="27"/>
          <w:szCs w:val="27"/>
          <w:lang w:val="en-GB"/>
        </w:rPr>
        <w:t xml:space="preserve">. Julius Popper did little to dispel the myth. In fact, though, he was Romanian, born into a Jewish family in Bucharest, and had trained as an engineer in Paris. He had since travelled the length and breadth of the </w:t>
      </w:r>
      <w:r w:rsidR="00350361" w:rsidRPr="00132D0A">
        <w:rPr>
          <w:rFonts w:asciiTheme="majorHAnsi" w:hAnsiTheme="majorHAnsi"/>
          <w:sz w:val="27"/>
          <w:szCs w:val="27"/>
          <w:lang w:val="en-GB"/>
        </w:rPr>
        <w:t>planet</w:t>
      </w:r>
      <w:r w:rsidR="009F32BA" w:rsidRPr="00132D0A">
        <w:rPr>
          <w:rFonts w:asciiTheme="majorHAnsi" w:hAnsiTheme="majorHAnsi"/>
          <w:sz w:val="27"/>
          <w:szCs w:val="27"/>
          <w:lang w:val="en-GB"/>
        </w:rPr>
        <w:t xml:space="preserve">, </w:t>
      </w:r>
      <w:r w:rsidR="00723B04" w:rsidRPr="00132D0A">
        <w:rPr>
          <w:rFonts w:asciiTheme="majorHAnsi" w:hAnsiTheme="majorHAnsi"/>
          <w:sz w:val="27"/>
          <w:szCs w:val="27"/>
          <w:lang w:val="en-GB"/>
        </w:rPr>
        <w:t>via</w:t>
      </w:r>
      <w:r w:rsidR="009F32BA" w:rsidRPr="00132D0A">
        <w:rPr>
          <w:rFonts w:asciiTheme="majorHAnsi" w:hAnsiTheme="majorHAnsi"/>
          <w:sz w:val="27"/>
          <w:szCs w:val="27"/>
          <w:lang w:val="en-GB"/>
        </w:rPr>
        <w:t xml:space="preserve"> Egypt, China and Siberia and as far as the American</w:t>
      </w:r>
      <w:r w:rsidR="00546145" w:rsidRPr="00132D0A">
        <w:rPr>
          <w:rFonts w:asciiTheme="majorHAnsi" w:hAnsiTheme="majorHAnsi"/>
          <w:sz w:val="27"/>
          <w:szCs w:val="27"/>
          <w:lang w:val="en-GB"/>
        </w:rPr>
        <w:t xml:space="preserve"> continent, </w:t>
      </w:r>
      <w:r w:rsidR="003548EC" w:rsidRPr="00132D0A">
        <w:rPr>
          <w:rFonts w:asciiTheme="majorHAnsi" w:hAnsiTheme="majorHAnsi"/>
          <w:sz w:val="27"/>
          <w:szCs w:val="27"/>
          <w:lang w:val="en-GB"/>
        </w:rPr>
        <w:t xml:space="preserve">working </w:t>
      </w:r>
      <w:r w:rsidR="00546145" w:rsidRPr="00132D0A">
        <w:rPr>
          <w:rFonts w:asciiTheme="majorHAnsi" w:hAnsiTheme="majorHAnsi"/>
          <w:sz w:val="27"/>
          <w:szCs w:val="27"/>
          <w:lang w:val="en-GB"/>
        </w:rPr>
        <w:t>as a</w:t>
      </w:r>
      <w:r w:rsidR="00723B04" w:rsidRPr="00132D0A">
        <w:rPr>
          <w:rFonts w:asciiTheme="majorHAnsi" w:hAnsiTheme="majorHAnsi"/>
          <w:sz w:val="27"/>
          <w:szCs w:val="27"/>
          <w:lang w:val="en-GB"/>
        </w:rPr>
        <w:t>n itinerant</w:t>
      </w:r>
      <w:r w:rsidR="00546145" w:rsidRPr="00132D0A">
        <w:rPr>
          <w:rFonts w:asciiTheme="majorHAnsi" w:hAnsiTheme="majorHAnsi"/>
          <w:sz w:val="27"/>
          <w:szCs w:val="27"/>
          <w:lang w:val="en-GB"/>
        </w:rPr>
        <w:t xml:space="preserve"> expert in expansion and modernization. In Cuba, he helped </w:t>
      </w:r>
      <w:r w:rsidR="003635A2" w:rsidRPr="00132D0A">
        <w:rPr>
          <w:rFonts w:asciiTheme="majorHAnsi" w:hAnsiTheme="majorHAnsi"/>
          <w:sz w:val="27"/>
          <w:szCs w:val="27"/>
          <w:lang w:val="en-GB"/>
        </w:rPr>
        <w:t>breathe new life into</w:t>
      </w:r>
      <w:r w:rsidR="002755C7" w:rsidRPr="00132D0A">
        <w:rPr>
          <w:rFonts w:asciiTheme="majorHAnsi" w:hAnsiTheme="majorHAnsi"/>
          <w:sz w:val="27"/>
          <w:szCs w:val="27"/>
          <w:lang w:val="en-GB"/>
        </w:rPr>
        <w:t xml:space="preserve"> the seafront at Havana </w:t>
      </w:r>
      <w:r w:rsidR="003548EC" w:rsidRPr="00132D0A">
        <w:rPr>
          <w:rFonts w:asciiTheme="majorHAnsi" w:hAnsiTheme="majorHAnsi"/>
          <w:sz w:val="27"/>
          <w:szCs w:val="27"/>
          <w:lang w:val="en-GB"/>
        </w:rPr>
        <w:t>by designing a</w:t>
      </w:r>
      <w:r w:rsidR="003635A2" w:rsidRPr="00132D0A">
        <w:rPr>
          <w:rFonts w:asciiTheme="majorHAnsi" w:hAnsiTheme="majorHAnsi"/>
          <w:sz w:val="27"/>
          <w:szCs w:val="27"/>
          <w:lang w:val="en-GB"/>
        </w:rPr>
        <w:t xml:space="preserve"> </w:t>
      </w:r>
      <w:r w:rsidR="00D106FF" w:rsidRPr="00132D0A">
        <w:rPr>
          <w:rFonts w:asciiTheme="majorHAnsi" w:hAnsiTheme="majorHAnsi"/>
          <w:sz w:val="27"/>
          <w:szCs w:val="27"/>
          <w:lang w:val="en-GB"/>
        </w:rPr>
        <w:t>modern</w:t>
      </w:r>
      <w:r w:rsidR="003635A2" w:rsidRPr="00132D0A">
        <w:rPr>
          <w:rFonts w:asciiTheme="majorHAnsi" w:hAnsiTheme="majorHAnsi"/>
          <w:sz w:val="27"/>
          <w:szCs w:val="27"/>
          <w:lang w:val="en-GB"/>
        </w:rPr>
        <w:t xml:space="preserve"> city plan. </w:t>
      </w:r>
    </w:p>
    <w:p w14:paraId="65C0FBB1" w14:textId="53803EE2" w:rsidR="001A0AD2" w:rsidRPr="00132D0A" w:rsidRDefault="003635A2" w:rsidP="003635A2">
      <w:pPr>
        <w:ind w:firstLine="567"/>
        <w:rPr>
          <w:rFonts w:asciiTheme="majorHAnsi" w:hAnsiTheme="majorHAnsi"/>
          <w:sz w:val="27"/>
          <w:szCs w:val="27"/>
          <w:lang w:val="en-GB"/>
        </w:rPr>
      </w:pPr>
      <w:r w:rsidRPr="00132D0A">
        <w:rPr>
          <w:rFonts w:asciiTheme="majorHAnsi" w:hAnsiTheme="majorHAnsi"/>
          <w:sz w:val="27"/>
          <w:szCs w:val="27"/>
          <w:lang w:val="en-GB"/>
        </w:rPr>
        <w:t xml:space="preserve">Leading a heavily armed expedition, he soon found large quantities of gold and took over the firm </w:t>
      </w:r>
      <w:r w:rsidRPr="00132D0A">
        <w:rPr>
          <w:rFonts w:asciiTheme="majorHAnsi" w:hAnsiTheme="majorHAnsi"/>
          <w:sz w:val="27"/>
          <w:szCs w:val="27"/>
          <w:u w:val="single"/>
          <w:lang w:val="en-GB"/>
        </w:rPr>
        <w:t>Compañía de Lavaderos de Oro del Sud</w:t>
      </w:r>
      <w:r w:rsidRPr="00132D0A">
        <w:rPr>
          <w:rFonts w:asciiTheme="majorHAnsi" w:hAnsiTheme="majorHAnsi"/>
          <w:sz w:val="27"/>
          <w:szCs w:val="27"/>
          <w:lang w:val="en-GB"/>
        </w:rPr>
        <w:t xml:space="preserve"> (the Southern Gold-washing Company). </w:t>
      </w:r>
      <w:r w:rsidR="003548EC" w:rsidRPr="00132D0A">
        <w:rPr>
          <w:rFonts w:asciiTheme="majorHAnsi" w:hAnsiTheme="majorHAnsi"/>
          <w:sz w:val="27"/>
          <w:szCs w:val="27"/>
          <w:lang w:val="en-GB"/>
        </w:rPr>
        <w:t>Shortly</w:t>
      </w:r>
      <w:r w:rsidRPr="00132D0A">
        <w:rPr>
          <w:rFonts w:asciiTheme="majorHAnsi" w:hAnsiTheme="majorHAnsi"/>
          <w:sz w:val="27"/>
          <w:szCs w:val="27"/>
          <w:lang w:val="en-GB"/>
        </w:rPr>
        <w:t xml:space="preserve"> afterwards, Argentina granted him the rights to all gold deposits in Tierra del Fuego. This </w:t>
      </w:r>
      <w:r w:rsidR="009D6780" w:rsidRPr="00132D0A">
        <w:rPr>
          <w:rFonts w:asciiTheme="majorHAnsi" w:hAnsiTheme="majorHAnsi"/>
          <w:sz w:val="27"/>
          <w:szCs w:val="27"/>
          <w:lang w:val="en-GB"/>
        </w:rPr>
        <w:t>marked</w:t>
      </w:r>
      <w:r w:rsidRPr="00132D0A">
        <w:rPr>
          <w:rFonts w:asciiTheme="majorHAnsi" w:hAnsiTheme="majorHAnsi"/>
          <w:sz w:val="27"/>
          <w:szCs w:val="27"/>
          <w:lang w:val="en-GB"/>
        </w:rPr>
        <w:t xml:space="preserve"> the beginning of an </w:t>
      </w:r>
      <w:r w:rsidR="00AB7396" w:rsidRPr="00132D0A">
        <w:rPr>
          <w:rFonts w:asciiTheme="majorHAnsi" w:hAnsiTheme="majorHAnsi"/>
          <w:sz w:val="27"/>
          <w:szCs w:val="27"/>
          <w:lang w:val="en-GB"/>
        </w:rPr>
        <w:t>empire</w:t>
      </w:r>
      <w:r w:rsidRPr="00132D0A">
        <w:rPr>
          <w:rFonts w:asciiTheme="majorHAnsi" w:hAnsiTheme="majorHAnsi"/>
          <w:sz w:val="27"/>
          <w:szCs w:val="27"/>
          <w:lang w:val="en-GB"/>
        </w:rPr>
        <w:t xml:space="preserve"> </w:t>
      </w:r>
      <w:r w:rsidR="00AB7396" w:rsidRPr="00132D0A">
        <w:rPr>
          <w:rFonts w:asciiTheme="majorHAnsi" w:hAnsiTheme="majorHAnsi"/>
          <w:sz w:val="27"/>
          <w:szCs w:val="27"/>
          <w:lang w:val="en-GB"/>
        </w:rPr>
        <w:t>based</w:t>
      </w:r>
      <w:r w:rsidRPr="00132D0A">
        <w:rPr>
          <w:rFonts w:asciiTheme="majorHAnsi" w:hAnsiTheme="majorHAnsi"/>
          <w:sz w:val="27"/>
          <w:szCs w:val="27"/>
          <w:lang w:val="en-GB"/>
        </w:rPr>
        <w:t xml:space="preserve"> in Punta Arenas, </w:t>
      </w:r>
      <w:r w:rsidR="00AB7396" w:rsidRPr="00132D0A">
        <w:rPr>
          <w:rFonts w:asciiTheme="majorHAnsi" w:hAnsiTheme="majorHAnsi"/>
          <w:sz w:val="27"/>
          <w:szCs w:val="27"/>
          <w:lang w:val="en-GB"/>
        </w:rPr>
        <w:t>a sandy headland</w:t>
      </w:r>
      <w:r w:rsidRPr="00132D0A">
        <w:rPr>
          <w:rFonts w:asciiTheme="majorHAnsi" w:hAnsiTheme="majorHAnsi"/>
          <w:sz w:val="27"/>
          <w:szCs w:val="27"/>
          <w:lang w:val="en-GB"/>
        </w:rPr>
        <w:t xml:space="preserve"> on the mainland side of the Strait of Magellan in the </w:t>
      </w:r>
      <w:r w:rsidR="00AB7396" w:rsidRPr="00132D0A">
        <w:rPr>
          <w:rFonts w:asciiTheme="majorHAnsi" w:hAnsiTheme="majorHAnsi"/>
          <w:sz w:val="27"/>
          <w:szCs w:val="27"/>
          <w:lang w:val="en-GB"/>
        </w:rPr>
        <w:t xml:space="preserve">far </w:t>
      </w:r>
      <w:r w:rsidRPr="00132D0A">
        <w:rPr>
          <w:rFonts w:asciiTheme="majorHAnsi" w:hAnsiTheme="majorHAnsi"/>
          <w:sz w:val="27"/>
          <w:szCs w:val="27"/>
          <w:lang w:val="en-GB"/>
        </w:rPr>
        <w:t>north.</w:t>
      </w:r>
    </w:p>
    <w:p w14:paraId="72BDA5F5" w14:textId="08B75D18" w:rsidR="003635A2" w:rsidRPr="00132D0A" w:rsidRDefault="003635A2" w:rsidP="003635A2">
      <w:pPr>
        <w:ind w:firstLine="567"/>
        <w:rPr>
          <w:rFonts w:asciiTheme="majorHAnsi" w:hAnsiTheme="majorHAnsi"/>
          <w:sz w:val="27"/>
          <w:szCs w:val="27"/>
          <w:lang w:val="en-GB"/>
        </w:rPr>
      </w:pPr>
      <w:r w:rsidRPr="00132D0A">
        <w:rPr>
          <w:rFonts w:asciiTheme="majorHAnsi" w:hAnsiTheme="majorHAnsi"/>
          <w:sz w:val="27"/>
          <w:szCs w:val="27"/>
          <w:lang w:val="en-GB"/>
        </w:rPr>
        <w:t xml:space="preserve">Popper quickly made a name for himself as a </w:t>
      </w:r>
      <w:r w:rsidR="001F2EB4" w:rsidRPr="00132D0A">
        <w:rPr>
          <w:rFonts w:asciiTheme="majorHAnsi" w:hAnsiTheme="majorHAnsi"/>
          <w:sz w:val="27"/>
          <w:szCs w:val="27"/>
          <w:lang w:val="en-GB"/>
        </w:rPr>
        <w:t xml:space="preserve">man about town with a large appetite for champagne and caviar. He always wore a uniform and established a hundred-strong private army whose members </w:t>
      </w:r>
      <w:r w:rsidR="00D106FF" w:rsidRPr="00132D0A">
        <w:rPr>
          <w:rFonts w:asciiTheme="majorHAnsi" w:hAnsiTheme="majorHAnsi"/>
          <w:sz w:val="27"/>
          <w:szCs w:val="27"/>
          <w:lang w:val="en-GB"/>
        </w:rPr>
        <w:t xml:space="preserve">all </w:t>
      </w:r>
      <w:r w:rsidR="00ED72D4" w:rsidRPr="00132D0A">
        <w:rPr>
          <w:rFonts w:asciiTheme="majorHAnsi" w:hAnsiTheme="majorHAnsi"/>
          <w:sz w:val="27"/>
          <w:szCs w:val="27"/>
          <w:lang w:val="en-GB"/>
        </w:rPr>
        <w:t>dressed up</w:t>
      </w:r>
      <w:r w:rsidR="001F2EB4" w:rsidRPr="00132D0A">
        <w:rPr>
          <w:rFonts w:asciiTheme="majorHAnsi" w:hAnsiTheme="majorHAnsi"/>
          <w:sz w:val="27"/>
          <w:szCs w:val="27"/>
          <w:lang w:val="en-GB"/>
        </w:rPr>
        <w:t xml:space="preserve"> in brilliantly coloured </w:t>
      </w:r>
      <w:r w:rsidR="00350361" w:rsidRPr="00132D0A">
        <w:rPr>
          <w:rFonts w:asciiTheme="majorHAnsi" w:hAnsiTheme="majorHAnsi"/>
          <w:sz w:val="27"/>
          <w:szCs w:val="27"/>
          <w:lang w:val="en-GB"/>
        </w:rPr>
        <w:t>regalia</w:t>
      </w:r>
      <w:r w:rsidR="001F2EB4" w:rsidRPr="00132D0A">
        <w:rPr>
          <w:rFonts w:asciiTheme="majorHAnsi" w:hAnsiTheme="majorHAnsi"/>
          <w:sz w:val="27"/>
          <w:szCs w:val="27"/>
          <w:lang w:val="en-GB"/>
        </w:rPr>
        <w:t xml:space="preserve">, and where nobody was ranked </w:t>
      </w:r>
      <w:r w:rsidR="00350361" w:rsidRPr="00132D0A">
        <w:rPr>
          <w:rFonts w:asciiTheme="majorHAnsi" w:hAnsiTheme="majorHAnsi"/>
          <w:sz w:val="27"/>
          <w:szCs w:val="27"/>
          <w:lang w:val="en-GB"/>
        </w:rPr>
        <w:t>below</w:t>
      </w:r>
      <w:r w:rsidR="001F2EB4" w:rsidRPr="00132D0A">
        <w:rPr>
          <w:rFonts w:asciiTheme="majorHAnsi" w:hAnsiTheme="majorHAnsi"/>
          <w:sz w:val="27"/>
          <w:szCs w:val="27"/>
          <w:lang w:val="en-GB"/>
        </w:rPr>
        <w:t xml:space="preserve"> lieutenant. The army was constantly on the move, punishing thieves and unauthorized gold-diggers with great brutality. After a while, they also started hunting down the indigenous people.</w:t>
      </w:r>
    </w:p>
    <w:p w14:paraId="1D6A18F8" w14:textId="77777777" w:rsidR="001F2EB4" w:rsidRPr="00132D0A" w:rsidRDefault="001F2EB4" w:rsidP="003635A2">
      <w:pPr>
        <w:ind w:firstLine="567"/>
        <w:rPr>
          <w:rFonts w:asciiTheme="majorHAnsi" w:hAnsiTheme="majorHAnsi"/>
          <w:sz w:val="27"/>
          <w:szCs w:val="27"/>
          <w:lang w:val="en-GB"/>
        </w:rPr>
      </w:pPr>
    </w:p>
    <w:p w14:paraId="3A15310D" w14:textId="1943AA4D" w:rsidR="001F2EB4" w:rsidRPr="00132D0A" w:rsidRDefault="001F2EB4" w:rsidP="001F2EB4">
      <w:pPr>
        <w:rPr>
          <w:rFonts w:asciiTheme="majorHAnsi" w:hAnsiTheme="majorHAnsi"/>
          <w:sz w:val="27"/>
          <w:szCs w:val="27"/>
          <w:lang w:val="en-GB"/>
        </w:rPr>
      </w:pPr>
      <w:r w:rsidRPr="00132D0A">
        <w:rPr>
          <w:rFonts w:asciiTheme="majorHAnsi" w:hAnsiTheme="majorHAnsi"/>
          <w:sz w:val="27"/>
          <w:szCs w:val="27"/>
          <w:lang w:val="en-GB"/>
        </w:rPr>
        <w:t>Tierra del</w:t>
      </w:r>
      <w:r w:rsidR="00ED72D4" w:rsidRPr="00132D0A">
        <w:rPr>
          <w:rFonts w:asciiTheme="majorHAnsi" w:hAnsiTheme="majorHAnsi"/>
          <w:sz w:val="27"/>
          <w:szCs w:val="27"/>
          <w:lang w:val="en-GB"/>
        </w:rPr>
        <w:t xml:space="preserve"> Fuego was </w:t>
      </w:r>
      <w:r w:rsidR="003548EC" w:rsidRPr="00132D0A">
        <w:rPr>
          <w:rFonts w:asciiTheme="majorHAnsi" w:hAnsiTheme="majorHAnsi"/>
          <w:sz w:val="27"/>
          <w:szCs w:val="27"/>
          <w:lang w:val="en-GB"/>
        </w:rPr>
        <w:t>originally inhabited</w:t>
      </w:r>
      <w:r w:rsidR="00ED72D4" w:rsidRPr="00132D0A">
        <w:rPr>
          <w:rFonts w:asciiTheme="majorHAnsi" w:hAnsiTheme="majorHAnsi"/>
          <w:sz w:val="27"/>
          <w:szCs w:val="27"/>
          <w:lang w:val="en-GB"/>
        </w:rPr>
        <w:t xml:space="preserve"> by the Yaghan</w:t>
      </w:r>
      <w:r w:rsidR="00D106FF" w:rsidRPr="00132D0A">
        <w:rPr>
          <w:rFonts w:asciiTheme="majorHAnsi" w:hAnsiTheme="majorHAnsi"/>
          <w:sz w:val="27"/>
          <w:szCs w:val="27"/>
          <w:lang w:val="en-GB"/>
        </w:rPr>
        <w:t xml:space="preserve"> people</w:t>
      </w:r>
      <w:r w:rsidRPr="00132D0A">
        <w:rPr>
          <w:rFonts w:asciiTheme="majorHAnsi" w:hAnsiTheme="majorHAnsi"/>
          <w:sz w:val="27"/>
          <w:szCs w:val="27"/>
          <w:lang w:val="en-GB"/>
        </w:rPr>
        <w:t xml:space="preserve">, </w:t>
      </w:r>
      <w:r w:rsidR="009D6780" w:rsidRPr="00132D0A">
        <w:rPr>
          <w:rFonts w:asciiTheme="majorHAnsi" w:hAnsiTheme="majorHAnsi"/>
          <w:sz w:val="27"/>
          <w:szCs w:val="27"/>
          <w:lang w:val="en-GB"/>
        </w:rPr>
        <w:t>making</w:t>
      </w:r>
      <w:r w:rsidR="00ED72D4" w:rsidRPr="00132D0A">
        <w:rPr>
          <w:rFonts w:asciiTheme="majorHAnsi" w:hAnsiTheme="majorHAnsi"/>
          <w:sz w:val="27"/>
          <w:szCs w:val="27"/>
          <w:lang w:val="en-GB"/>
        </w:rPr>
        <w:t xml:space="preserve"> them </w:t>
      </w:r>
      <w:r w:rsidRPr="00132D0A">
        <w:rPr>
          <w:rFonts w:asciiTheme="majorHAnsi" w:hAnsiTheme="majorHAnsi"/>
          <w:sz w:val="27"/>
          <w:szCs w:val="27"/>
          <w:lang w:val="en-GB"/>
        </w:rPr>
        <w:t>the world</w:t>
      </w:r>
      <w:r w:rsidR="00ED72D4" w:rsidRPr="00132D0A">
        <w:rPr>
          <w:rFonts w:asciiTheme="majorHAnsi" w:hAnsiTheme="majorHAnsi"/>
          <w:sz w:val="27"/>
          <w:szCs w:val="27"/>
          <w:lang w:val="en-GB"/>
        </w:rPr>
        <w:t>’</w:t>
      </w:r>
      <w:r w:rsidRPr="00132D0A">
        <w:rPr>
          <w:rFonts w:asciiTheme="majorHAnsi" w:hAnsiTheme="majorHAnsi"/>
          <w:sz w:val="27"/>
          <w:szCs w:val="27"/>
          <w:lang w:val="en-GB"/>
        </w:rPr>
        <w:t xml:space="preserve">s most southerly </w:t>
      </w:r>
      <w:r w:rsidR="00D106FF" w:rsidRPr="00132D0A">
        <w:rPr>
          <w:rFonts w:asciiTheme="majorHAnsi" w:hAnsiTheme="majorHAnsi"/>
          <w:sz w:val="27"/>
          <w:szCs w:val="27"/>
          <w:lang w:val="en-GB"/>
        </w:rPr>
        <w:t>population</w:t>
      </w:r>
      <w:r w:rsidRPr="00132D0A">
        <w:rPr>
          <w:rFonts w:asciiTheme="majorHAnsi" w:hAnsiTheme="majorHAnsi"/>
          <w:sz w:val="27"/>
          <w:szCs w:val="27"/>
          <w:lang w:val="en-GB"/>
        </w:rPr>
        <w:t xml:space="preserve">. According to the 1889 edition of </w:t>
      </w:r>
      <w:r w:rsidRPr="00132D0A">
        <w:rPr>
          <w:rFonts w:asciiTheme="majorHAnsi" w:hAnsiTheme="majorHAnsi"/>
          <w:sz w:val="27"/>
          <w:szCs w:val="27"/>
          <w:u w:val="single"/>
          <w:lang w:val="en-GB"/>
        </w:rPr>
        <w:t>Encyclopaedia Britannica</w:t>
      </w:r>
      <w:r w:rsidRPr="00132D0A">
        <w:rPr>
          <w:rFonts w:asciiTheme="majorHAnsi" w:hAnsiTheme="majorHAnsi"/>
          <w:sz w:val="27"/>
          <w:szCs w:val="27"/>
          <w:lang w:val="en-GB"/>
        </w:rPr>
        <w:t xml:space="preserve">, they were one-and-a-half metres </w:t>
      </w:r>
      <w:r w:rsidR="003548EC" w:rsidRPr="00132D0A">
        <w:rPr>
          <w:rFonts w:asciiTheme="majorHAnsi" w:hAnsiTheme="majorHAnsi"/>
          <w:sz w:val="27"/>
          <w:szCs w:val="27"/>
          <w:lang w:val="en-GB"/>
        </w:rPr>
        <w:t>tall</w:t>
      </w:r>
      <w:r w:rsidRPr="00132D0A">
        <w:rPr>
          <w:rFonts w:asciiTheme="majorHAnsi" w:hAnsiTheme="majorHAnsi"/>
          <w:sz w:val="27"/>
          <w:szCs w:val="27"/>
          <w:lang w:val="en-GB"/>
        </w:rPr>
        <w:t xml:space="preserve"> with low brows, large lips, flat noses and wrinkled skin. Over the course of several hundred years, other tribes also settled on </w:t>
      </w:r>
      <w:r w:rsidR="00ED72D4" w:rsidRPr="00132D0A">
        <w:rPr>
          <w:rFonts w:asciiTheme="majorHAnsi" w:hAnsiTheme="majorHAnsi"/>
          <w:sz w:val="27"/>
          <w:szCs w:val="27"/>
          <w:lang w:val="en-GB"/>
        </w:rPr>
        <w:t>the archipelago, including the S</w:t>
      </w:r>
      <w:r w:rsidRPr="00132D0A">
        <w:rPr>
          <w:rFonts w:asciiTheme="majorHAnsi" w:hAnsiTheme="majorHAnsi"/>
          <w:sz w:val="27"/>
          <w:szCs w:val="27"/>
          <w:lang w:val="en-GB"/>
        </w:rPr>
        <w:t xml:space="preserve">elk’nam people, who were nomads. Captain James Cook, who travelled through the area in 1769, describes their living conditions as </w:t>
      </w:r>
      <w:r w:rsidR="00B70425" w:rsidRPr="00132D0A">
        <w:rPr>
          <w:rFonts w:asciiTheme="majorHAnsi" w:hAnsiTheme="majorHAnsi"/>
          <w:sz w:val="27"/>
          <w:szCs w:val="27"/>
          <w:lang w:val="en-GB"/>
        </w:rPr>
        <w:t>astonishingly</w:t>
      </w:r>
      <w:r w:rsidRPr="00132D0A">
        <w:rPr>
          <w:rFonts w:asciiTheme="majorHAnsi" w:hAnsiTheme="majorHAnsi"/>
          <w:sz w:val="27"/>
          <w:szCs w:val="27"/>
          <w:lang w:val="en-GB"/>
        </w:rPr>
        <w:t xml:space="preserve"> Spartan. </w:t>
      </w:r>
    </w:p>
    <w:p w14:paraId="690002F6" w14:textId="77777777" w:rsidR="001F2EB4" w:rsidRPr="00132D0A" w:rsidRDefault="001F2EB4" w:rsidP="001F2EB4">
      <w:pPr>
        <w:rPr>
          <w:rFonts w:asciiTheme="majorHAnsi" w:hAnsiTheme="majorHAnsi"/>
          <w:sz w:val="27"/>
          <w:szCs w:val="27"/>
          <w:lang w:val="en-GB"/>
        </w:rPr>
      </w:pPr>
    </w:p>
    <w:p w14:paraId="5C043488" w14:textId="5F025FFA" w:rsidR="001F2EB4" w:rsidRPr="00132D0A" w:rsidRDefault="00B81061" w:rsidP="001F2EB4">
      <w:pPr>
        <w:ind w:left="567"/>
        <w:rPr>
          <w:rFonts w:asciiTheme="majorHAnsi" w:hAnsiTheme="majorHAnsi"/>
          <w:sz w:val="27"/>
          <w:szCs w:val="27"/>
          <w:lang w:val="en-GB"/>
        </w:rPr>
      </w:pPr>
      <w:r w:rsidRPr="00132D0A">
        <w:rPr>
          <w:rFonts w:asciiTheme="majorHAnsi" w:hAnsiTheme="majorHAnsi"/>
          <w:sz w:val="27"/>
          <w:szCs w:val="27"/>
          <w:lang w:val="en-GB"/>
        </w:rPr>
        <w:t xml:space="preserve">Their </w:t>
      </w:r>
      <w:r w:rsidR="009E1ED6" w:rsidRPr="00132D0A">
        <w:rPr>
          <w:rFonts w:asciiTheme="majorHAnsi" w:hAnsiTheme="majorHAnsi"/>
          <w:sz w:val="27"/>
          <w:szCs w:val="27"/>
          <w:lang w:val="en-GB"/>
        </w:rPr>
        <w:t>Hutts</w:t>
      </w:r>
      <w:r w:rsidR="001F2EB4" w:rsidRPr="00132D0A">
        <w:rPr>
          <w:rFonts w:asciiTheme="majorHAnsi" w:hAnsiTheme="majorHAnsi"/>
          <w:sz w:val="27"/>
          <w:szCs w:val="27"/>
          <w:lang w:val="en-GB"/>
        </w:rPr>
        <w:t xml:space="preserve"> are made like a behive and open on one side where they have thei</w:t>
      </w:r>
      <w:r w:rsidR="009E1ED6" w:rsidRPr="00132D0A">
        <w:rPr>
          <w:rFonts w:asciiTheme="majorHAnsi" w:hAnsiTheme="majorHAnsi"/>
          <w:sz w:val="27"/>
          <w:szCs w:val="27"/>
          <w:lang w:val="en-GB"/>
        </w:rPr>
        <w:t>r fire, they are made of small S</w:t>
      </w:r>
      <w:r w:rsidR="001F2EB4" w:rsidRPr="00132D0A">
        <w:rPr>
          <w:rFonts w:asciiTheme="majorHAnsi" w:hAnsiTheme="majorHAnsi"/>
          <w:sz w:val="27"/>
          <w:szCs w:val="27"/>
          <w:lang w:val="en-GB"/>
        </w:rPr>
        <w:t xml:space="preserve">ticks and cover’d with branches of trees, long grass etc in such </w:t>
      </w:r>
      <w:r w:rsidR="003548EC" w:rsidRPr="00132D0A">
        <w:rPr>
          <w:rFonts w:asciiTheme="majorHAnsi" w:hAnsiTheme="majorHAnsi"/>
          <w:sz w:val="27"/>
          <w:szCs w:val="27"/>
          <w:lang w:val="en-GB"/>
        </w:rPr>
        <w:t xml:space="preserve">a </w:t>
      </w:r>
      <w:r w:rsidR="001F2EB4" w:rsidRPr="00132D0A">
        <w:rPr>
          <w:rFonts w:asciiTheme="majorHAnsi" w:hAnsiTheme="majorHAnsi"/>
          <w:sz w:val="27"/>
          <w:szCs w:val="27"/>
          <w:lang w:val="en-GB"/>
        </w:rPr>
        <w:t xml:space="preserve">manner that </w:t>
      </w:r>
      <w:r w:rsidR="009E1ED6" w:rsidRPr="00132D0A">
        <w:rPr>
          <w:rFonts w:asciiTheme="majorHAnsi" w:hAnsiTheme="majorHAnsi"/>
          <w:sz w:val="27"/>
          <w:szCs w:val="27"/>
          <w:lang w:val="en-GB"/>
        </w:rPr>
        <w:t>they are neither proof against Wind, H</w:t>
      </w:r>
      <w:r w:rsidR="001F2EB4" w:rsidRPr="00132D0A">
        <w:rPr>
          <w:rFonts w:asciiTheme="majorHAnsi" w:hAnsiTheme="majorHAnsi"/>
          <w:sz w:val="27"/>
          <w:szCs w:val="27"/>
          <w:lang w:val="en-GB"/>
        </w:rPr>
        <w:t>ail, rain or snow</w:t>
      </w:r>
      <w:r w:rsidR="009B5F75" w:rsidRPr="00132D0A">
        <w:rPr>
          <w:rFonts w:asciiTheme="majorHAnsi" w:hAnsiTheme="majorHAnsi"/>
          <w:sz w:val="27"/>
          <w:szCs w:val="27"/>
          <w:lang w:val="en-GB"/>
        </w:rPr>
        <w:t>.</w:t>
      </w:r>
      <w:r w:rsidR="009B5F75" w:rsidRPr="00132D0A">
        <w:rPr>
          <w:rStyle w:val="Sluttnotereferanse"/>
          <w:rFonts w:asciiTheme="majorHAnsi" w:hAnsiTheme="majorHAnsi"/>
          <w:sz w:val="27"/>
          <w:szCs w:val="27"/>
          <w:lang w:val="en-GB"/>
        </w:rPr>
        <w:endnoteReference w:id="114"/>
      </w:r>
    </w:p>
    <w:p w14:paraId="2EE0C093" w14:textId="77777777" w:rsidR="00B70425" w:rsidRPr="00132D0A" w:rsidRDefault="00B70425" w:rsidP="001F2EB4">
      <w:pPr>
        <w:ind w:left="567"/>
        <w:rPr>
          <w:rFonts w:asciiTheme="majorHAnsi" w:hAnsiTheme="majorHAnsi"/>
          <w:sz w:val="27"/>
          <w:szCs w:val="27"/>
          <w:lang w:val="en-GB"/>
        </w:rPr>
      </w:pPr>
    </w:p>
    <w:p w14:paraId="7F48922D" w14:textId="5ECE799C" w:rsidR="00B70425" w:rsidRPr="00132D0A" w:rsidRDefault="00B70425" w:rsidP="00B70425">
      <w:pPr>
        <w:rPr>
          <w:rFonts w:asciiTheme="majorHAnsi" w:hAnsiTheme="majorHAnsi"/>
          <w:sz w:val="27"/>
          <w:szCs w:val="27"/>
          <w:lang w:val="en-GB"/>
        </w:rPr>
      </w:pPr>
      <w:r w:rsidRPr="00132D0A">
        <w:rPr>
          <w:rFonts w:asciiTheme="majorHAnsi" w:hAnsiTheme="majorHAnsi"/>
          <w:sz w:val="27"/>
          <w:szCs w:val="27"/>
          <w:lang w:val="en-GB"/>
        </w:rPr>
        <w:t xml:space="preserve">When the British settlers put large flocks of sheep out to pasture, the indigenous people assumed they were fair game, and embarked on </w:t>
      </w:r>
      <w:r w:rsidR="003548EC" w:rsidRPr="00132D0A">
        <w:rPr>
          <w:rFonts w:asciiTheme="majorHAnsi" w:hAnsiTheme="majorHAnsi"/>
          <w:sz w:val="27"/>
          <w:szCs w:val="27"/>
          <w:lang w:val="en-GB"/>
        </w:rPr>
        <w:t xml:space="preserve">a </w:t>
      </w:r>
      <w:r w:rsidR="00ED72D4" w:rsidRPr="00132D0A">
        <w:rPr>
          <w:rFonts w:asciiTheme="majorHAnsi" w:hAnsiTheme="majorHAnsi"/>
          <w:sz w:val="27"/>
          <w:szCs w:val="27"/>
          <w:lang w:val="en-GB"/>
        </w:rPr>
        <w:t>massive</w:t>
      </w:r>
      <w:r w:rsidRPr="00132D0A">
        <w:rPr>
          <w:rFonts w:asciiTheme="majorHAnsi" w:hAnsiTheme="majorHAnsi"/>
          <w:sz w:val="27"/>
          <w:szCs w:val="27"/>
          <w:lang w:val="en-GB"/>
        </w:rPr>
        <w:t xml:space="preserve"> hunt. </w:t>
      </w:r>
      <w:r w:rsidR="00ED72D4" w:rsidRPr="00132D0A">
        <w:rPr>
          <w:rFonts w:asciiTheme="majorHAnsi" w:hAnsiTheme="majorHAnsi"/>
          <w:sz w:val="27"/>
          <w:szCs w:val="27"/>
          <w:lang w:val="en-GB"/>
        </w:rPr>
        <w:t>That is what</w:t>
      </w:r>
      <w:r w:rsidRPr="00132D0A">
        <w:rPr>
          <w:rFonts w:asciiTheme="majorHAnsi" w:hAnsiTheme="majorHAnsi"/>
          <w:sz w:val="27"/>
          <w:szCs w:val="27"/>
          <w:lang w:val="en-GB"/>
        </w:rPr>
        <w:t xml:space="preserve"> sparked the genocide</w:t>
      </w:r>
      <w:r w:rsidR="00ED72D4" w:rsidRPr="00132D0A">
        <w:rPr>
          <w:rFonts w:asciiTheme="majorHAnsi" w:hAnsiTheme="majorHAnsi"/>
          <w:sz w:val="27"/>
          <w:szCs w:val="27"/>
          <w:lang w:val="en-GB"/>
        </w:rPr>
        <w:t xml:space="preserve">. Yet it is said that </w:t>
      </w:r>
      <w:r w:rsidRPr="00132D0A">
        <w:rPr>
          <w:rFonts w:asciiTheme="majorHAnsi" w:hAnsiTheme="majorHAnsi"/>
          <w:sz w:val="27"/>
          <w:szCs w:val="27"/>
          <w:lang w:val="en-GB"/>
        </w:rPr>
        <w:t xml:space="preserve">Popper and his army </w:t>
      </w:r>
      <w:r w:rsidR="00ED72D4" w:rsidRPr="00132D0A">
        <w:rPr>
          <w:rFonts w:asciiTheme="majorHAnsi" w:hAnsiTheme="majorHAnsi"/>
          <w:sz w:val="27"/>
          <w:szCs w:val="27"/>
          <w:lang w:val="en-GB"/>
        </w:rPr>
        <w:t>were not the keenest participants</w:t>
      </w:r>
      <w:r w:rsidRPr="00132D0A">
        <w:rPr>
          <w:rFonts w:asciiTheme="majorHAnsi" w:hAnsiTheme="majorHAnsi"/>
          <w:sz w:val="27"/>
          <w:szCs w:val="27"/>
          <w:lang w:val="en-GB"/>
        </w:rPr>
        <w:t xml:space="preserve">: the farmers were </w:t>
      </w:r>
      <w:r w:rsidR="00ED72D4" w:rsidRPr="00132D0A">
        <w:rPr>
          <w:rFonts w:asciiTheme="majorHAnsi" w:hAnsiTheme="majorHAnsi"/>
          <w:sz w:val="27"/>
          <w:szCs w:val="27"/>
          <w:lang w:val="en-GB"/>
        </w:rPr>
        <w:t>the main culprits</w:t>
      </w:r>
      <w:r w:rsidRPr="00132D0A">
        <w:rPr>
          <w:rFonts w:asciiTheme="majorHAnsi" w:hAnsiTheme="majorHAnsi"/>
          <w:sz w:val="27"/>
          <w:szCs w:val="27"/>
          <w:lang w:val="en-GB"/>
        </w:rPr>
        <w:t xml:space="preserve">. The bounty </w:t>
      </w:r>
      <w:r w:rsidR="00B81061" w:rsidRPr="00132D0A">
        <w:rPr>
          <w:rFonts w:asciiTheme="majorHAnsi" w:hAnsiTheme="majorHAnsi"/>
          <w:sz w:val="27"/>
          <w:szCs w:val="27"/>
          <w:lang w:val="en-GB"/>
        </w:rPr>
        <w:t xml:space="preserve">offered </w:t>
      </w:r>
      <w:r w:rsidRPr="00132D0A">
        <w:rPr>
          <w:rFonts w:asciiTheme="majorHAnsi" w:hAnsiTheme="majorHAnsi"/>
          <w:sz w:val="27"/>
          <w:szCs w:val="27"/>
          <w:lang w:val="en-GB"/>
        </w:rPr>
        <w:t xml:space="preserve">was one bottle of whisky or one pound sterling per Indian. </w:t>
      </w:r>
      <w:r w:rsidR="009B5F75" w:rsidRPr="00132D0A">
        <w:rPr>
          <w:rFonts w:asciiTheme="majorHAnsi" w:hAnsiTheme="majorHAnsi"/>
          <w:sz w:val="27"/>
          <w:szCs w:val="27"/>
          <w:lang w:val="en-GB"/>
        </w:rPr>
        <w:t xml:space="preserve">People could claim this only after delivering a pair of hands or ears, although this was </w:t>
      </w:r>
      <w:r w:rsidR="00ED72D4" w:rsidRPr="00132D0A">
        <w:rPr>
          <w:rFonts w:asciiTheme="majorHAnsi" w:hAnsiTheme="majorHAnsi"/>
          <w:sz w:val="27"/>
          <w:szCs w:val="27"/>
          <w:lang w:val="en-GB"/>
        </w:rPr>
        <w:t xml:space="preserve">later </w:t>
      </w:r>
      <w:r w:rsidR="009B5F75" w:rsidRPr="00132D0A">
        <w:rPr>
          <w:rFonts w:asciiTheme="majorHAnsi" w:hAnsiTheme="majorHAnsi"/>
          <w:sz w:val="27"/>
          <w:szCs w:val="27"/>
          <w:lang w:val="en-GB"/>
        </w:rPr>
        <w:t xml:space="preserve">changed to the head, </w:t>
      </w:r>
      <w:r w:rsidR="00ED72D4" w:rsidRPr="00132D0A">
        <w:rPr>
          <w:rFonts w:asciiTheme="majorHAnsi" w:hAnsiTheme="majorHAnsi"/>
          <w:sz w:val="27"/>
          <w:szCs w:val="27"/>
          <w:lang w:val="en-GB"/>
        </w:rPr>
        <w:t>after</w:t>
      </w:r>
      <w:r w:rsidR="009B5F75" w:rsidRPr="00132D0A">
        <w:rPr>
          <w:rFonts w:asciiTheme="majorHAnsi" w:hAnsiTheme="majorHAnsi"/>
          <w:sz w:val="27"/>
          <w:szCs w:val="27"/>
          <w:lang w:val="en-GB"/>
        </w:rPr>
        <w:t xml:space="preserve"> </w:t>
      </w:r>
      <w:r w:rsidR="00B81061" w:rsidRPr="00132D0A">
        <w:rPr>
          <w:rFonts w:asciiTheme="majorHAnsi" w:hAnsiTheme="majorHAnsi"/>
          <w:sz w:val="27"/>
          <w:szCs w:val="27"/>
          <w:lang w:val="en-GB"/>
        </w:rPr>
        <w:t xml:space="preserve">it transpired that </w:t>
      </w:r>
      <w:r w:rsidR="009B5F75" w:rsidRPr="00132D0A">
        <w:rPr>
          <w:rFonts w:asciiTheme="majorHAnsi" w:hAnsiTheme="majorHAnsi"/>
          <w:sz w:val="27"/>
          <w:szCs w:val="27"/>
          <w:lang w:val="en-GB"/>
        </w:rPr>
        <w:t>hands and ears</w:t>
      </w:r>
      <w:r w:rsidR="00B81061" w:rsidRPr="00132D0A">
        <w:rPr>
          <w:rFonts w:asciiTheme="majorHAnsi" w:hAnsiTheme="majorHAnsi"/>
          <w:sz w:val="27"/>
          <w:szCs w:val="27"/>
          <w:lang w:val="en-GB"/>
        </w:rPr>
        <w:t xml:space="preserve"> were sometimes being reused</w:t>
      </w:r>
      <w:r w:rsidR="009B5F75" w:rsidRPr="00132D0A">
        <w:rPr>
          <w:rFonts w:asciiTheme="majorHAnsi" w:hAnsiTheme="majorHAnsi"/>
          <w:sz w:val="27"/>
          <w:szCs w:val="27"/>
          <w:lang w:val="en-GB"/>
        </w:rPr>
        <w:t xml:space="preserve">. The orgy of killing </w:t>
      </w:r>
      <w:r w:rsidR="00ED72D4" w:rsidRPr="00132D0A">
        <w:rPr>
          <w:rFonts w:asciiTheme="majorHAnsi" w:hAnsiTheme="majorHAnsi"/>
          <w:sz w:val="27"/>
          <w:szCs w:val="27"/>
          <w:lang w:val="en-GB"/>
        </w:rPr>
        <w:t>continued</w:t>
      </w:r>
      <w:r w:rsidR="009B5F75" w:rsidRPr="00132D0A">
        <w:rPr>
          <w:rFonts w:asciiTheme="majorHAnsi" w:hAnsiTheme="majorHAnsi"/>
          <w:sz w:val="27"/>
          <w:szCs w:val="27"/>
          <w:lang w:val="en-GB"/>
        </w:rPr>
        <w:t xml:space="preserve"> for fifteen years. And th</w:t>
      </w:r>
      <w:r w:rsidR="00ED72D4" w:rsidRPr="00132D0A">
        <w:rPr>
          <w:rFonts w:asciiTheme="majorHAnsi" w:hAnsiTheme="majorHAnsi"/>
          <w:sz w:val="27"/>
          <w:szCs w:val="27"/>
          <w:lang w:val="en-GB"/>
        </w:rPr>
        <w:t>os</w:t>
      </w:r>
      <w:r w:rsidR="009B5F75" w:rsidRPr="00132D0A">
        <w:rPr>
          <w:rFonts w:asciiTheme="majorHAnsi" w:hAnsiTheme="majorHAnsi"/>
          <w:sz w:val="27"/>
          <w:szCs w:val="27"/>
          <w:lang w:val="en-GB"/>
        </w:rPr>
        <w:t xml:space="preserve">e Indians who were not </w:t>
      </w:r>
      <w:r w:rsidR="00ED72D4" w:rsidRPr="00132D0A">
        <w:rPr>
          <w:rFonts w:asciiTheme="majorHAnsi" w:hAnsiTheme="majorHAnsi"/>
          <w:sz w:val="27"/>
          <w:szCs w:val="27"/>
          <w:lang w:val="en-GB"/>
        </w:rPr>
        <w:t>murdered</w:t>
      </w:r>
      <w:r w:rsidR="009B5F75" w:rsidRPr="00132D0A">
        <w:rPr>
          <w:rFonts w:asciiTheme="majorHAnsi" w:hAnsiTheme="majorHAnsi"/>
          <w:sz w:val="27"/>
          <w:szCs w:val="27"/>
          <w:lang w:val="en-GB"/>
        </w:rPr>
        <w:t xml:space="preserve"> soon died of infectious diseases that were trivial for Europeans but to which they themselves had no resistance. </w:t>
      </w:r>
      <w:r w:rsidR="001B57D0" w:rsidRPr="00132D0A">
        <w:rPr>
          <w:rFonts w:asciiTheme="majorHAnsi" w:hAnsiTheme="majorHAnsi"/>
          <w:sz w:val="27"/>
          <w:szCs w:val="27"/>
          <w:lang w:val="en-GB"/>
        </w:rPr>
        <w:t>In this way,</w:t>
      </w:r>
      <w:r w:rsidR="009B5F75" w:rsidRPr="00132D0A">
        <w:rPr>
          <w:rFonts w:asciiTheme="majorHAnsi" w:hAnsiTheme="majorHAnsi"/>
          <w:sz w:val="27"/>
          <w:szCs w:val="27"/>
          <w:lang w:val="en-GB"/>
        </w:rPr>
        <w:t xml:space="preserve"> both indigenous groups were </w:t>
      </w:r>
      <w:r w:rsidR="001B57D0" w:rsidRPr="00132D0A">
        <w:rPr>
          <w:rFonts w:asciiTheme="majorHAnsi" w:hAnsiTheme="majorHAnsi"/>
          <w:sz w:val="27"/>
          <w:szCs w:val="27"/>
          <w:lang w:val="en-GB"/>
        </w:rPr>
        <w:t>effectively</w:t>
      </w:r>
      <w:r w:rsidR="009B5F75" w:rsidRPr="00132D0A">
        <w:rPr>
          <w:rFonts w:asciiTheme="majorHAnsi" w:hAnsiTheme="majorHAnsi"/>
          <w:sz w:val="27"/>
          <w:szCs w:val="27"/>
          <w:lang w:val="en-GB"/>
        </w:rPr>
        <w:t xml:space="preserve"> wiped out.</w:t>
      </w:r>
      <w:r w:rsidR="009B5F75" w:rsidRPr="00132D0A">
        <w:rPr>
          <w:rStyle w:val="Sluttnotereferanse"/>
          <w:rFonts w:asciiTheme="majorHAnsi" w:hAnsiTheme="majorHAnsi"/>
          <w:sz w:val="27"/>
          <w:szCs w:val="27"/>
          <w:lang w:val="en-GB"/>
        </w:rPr>
        <w:endnoteReference w:id="115"/>
      </w:r>
    </w:p>
    <w:p w14:paraId="1890B8E9" w14:textId="77777777" w:rsidR="001B57D0" w:rsidRPr="00132D0A" w:rsidRDefault="001B57D0" w:rsidP="00B70425">
      <w:pPr>
        <w:rPr>
          <w:rFonts w:asciiTheme="majorHAnsi" w:hAnsiTheme="majorHAnsi"/>
          <w:sz w:val="27"/>
          <w:szCs w:val="27"/>
          <w:lang w:val="en-GB"/>
        </w:rPr>
      </w:pPr>
    </w:p>
    <w:p w14:paraId="4E189BF5" w14:textId="7EBC21BB" w:rsidR="001B57D0" w:rsidRPr="00132D0A" w:rsidRDefault="001B57D0" w:rsidP="00B70425">
      <w:pPr>
        <w:rPr>
          <w:rFonts w:asciiTheme="majorHAnsi" w:hAnsiTheme="majorHAnsi"/>
          <w:sz w:val="27"/>
          <w:szCs w:val="27"/>
          <w:lang w:val="en-GB"/>
        </w:rPr>
      </w:pPr>
      <w:r w:rsidRPr="00132D0A">
        <w:rPr>
          <w:rFonts w:asciiTheme="majorHAnsi" w:hAnsiTheme="majorHAnsi"/>
          <w:sz w:val="27"/>
          <w:szCs w:val="27"/>
          <w:lang w:val="en-GB"/>
        </w:rPr>
        <w:t xml:space="preserve">It is in this period that Julius Potter introduces his stamp, because there </w:t>
      </w:r>
      <w:r w:rsidR="00B81061" w:rsidRPr="00132D0A">
        <w:rPr>
          <w:rFonts w:asciiTheme="majorHAnsi" w:hAnsiTheme="majorHAnsi"/>
          <w:sz w:val="27"/>
          <w:szCs w:val="27"/>
          <w:lang w:val="en-GB"/>
        </w:rPr>
        <w:t>is</w:t>
      </w:r>
      <w:r w:rsidRPr="00132D0A">
        <w:rPr>
          <w:rFonts w:asciiTheme="majorHAnsi" w:hAnsiTheme="majorHAnsi"/>
          <w:sz w:val="27"/>
          <w:szCs w:val="27"/>
          <w:lang w:val="en-GB"/>
        </w:rPr>
        <w:t xml:space="preserve"> only one issue, with a face value of ten centigrams of gold dust: </w:t>
      </w:r>
      <w:r w:rsidRPr="00132D0A">
        <w:rPr>
          <w:rFonts w:asciiTheme="majorHAnsi" w:hAnsiTheme="majorHAnsi"/>
          <w:sz w:val="27"/>
          <w:szCs w:val="27"/>
          <w:u w:val="single"/>
          <w:lang w:val="en-GB"/>
        </w:rPr>
        <w:t>Diez Oro</w:t>
      </w:r>
      <w:r w:rsidRPr="00132D0A">
        <w:rPr>
          <w:rFonts w:asciiTheme="majorHAnsi" w:hAnsiTheme="majorHAnsi"/>
          <w:sz w:val="27"/>
          <w:szCs w:val="27"/>
          <w:lang w:val="en-GB"/>
        </w:rPr>
        <w:t xml:space="preserve">. Intended to </w:t>
      </w:r>
      <w:r w:rsidR="003548EC" w:rsidRPr="00132D0A">
        <w:rPr>
          <w:rFonts w:asciiTheme="majorHAnsi" w:hAnsiTheme="majorHAnsi"/>
          <w:sz w:val="27"/>
          <w:szCs w:val="27"/>
          <w:lang w:val="en-GB"/>
        </w:rPr>
        <w:t>bolster</w:t>
      </w:r>
      <w:r w:rsidRPr="00132D0A">
        <w:rPr>
          <w:rFonts w:asciiTheme="majorHAnsi" w:hAnsiTheme="majorHAnsi"/>
          <w:sz w:val="27"/>
          <w:szCs w:val="27"/>
          <w:lang w:val="en-GB"/>
        </w:rPr>
        <w:t xml:space="preserve"> Potter’s empire, it portrays standard gold-mining equipment, including a wash pan, sledgehammer and pickaxe</w:t>
      </w:r>
      <w:r w:rsidR="00ED72D4" w:rsidRPr="00132D0A">
        <w:rPr>
          <w:rFonts w:asciiTheme="majorHAnsi" w:hAnsiTheme="majorHAnsi"/>
          <w:sz w:val="27"/>
          <w:szCs w:val="27"/>
          <w:lang w:val="en-GB"/>
        </w:rPr>
        <w:t>,</w:t>
      </w:r>
      <w:r w:rsidRPr="00132D0A">
        <w:rPr>
          <w:rFonts w:asciiTheme="majorHAnsi" w:hAnsiTheme="majorHAnsi"/>
          <w:sz w:val="27"/>
          <w:szCs w:val="27"/>
          <w:lang w:val="en-GB"/>
        </w:rPr>
        <w:t xml:space="preserve"> around a centrally placed P for Potter. The </w:t>
      </w:r>
      <w:r w:rsidR="00ED72D4" w:rsidRPr="00132D0A">
        <w:rPr>
          <w:rFonts w:asciiTheme="majorHAnsi" w:hAnsiTheme="majorHAnsi"/>
          <w:sz w:val="27"/>
          <w:szCs w:val="27"/>
          <w:lang w:val="en-GB"/>
        </w:rPr>
        <w:t xml:space="preserve">whole </w:t>
      </w:r>
      <w:r w:rsidRPr="00132D0A">
        <w:rPr>
          <w:rFonts w:asciiTheme="majorHAnsi" w:hAnsiTheme="majorHAnsi"/>
          <w:sz w:val="27"/>
          <w:szCs w:val="27"/>
          <w:lang w:val="en-GB"/>
        </w:rPr>
        <w:t xml:space="preserve">image has a certain effect of depth, in which </w:t>
      </w:r>
      <w:r w:rsidR="00ED72D4" w:rsidRPr="00132D0A">
        <w:rPr>
          <w:rFonts w:asciiTheme="majorHAnsi" w:hAnsiTheme="majorHAnsi"/>
          <w:sz w:val="27"/>
          <w:szCs w:val="27"/>
          <w:lang w:val="en-GB"/>
        </w:rPr>
        <w:t xml:space="preserve">the </w:t>
      </w:r>
      <w:r w:rsidRPr="00132D0A">
        <w:rPr>
          <w:rFonts w:asciiTheme="majorHAnsi" w:hAnsiTheme="majorHAnsi"/>
          <w:sz w:val="27"/>
          <w:szCs w:val="27"/>
          <w:lang w:val="en-GB"/>
        </w:rPr>
        <w:t>individual elements appear three-dimensional.</w:t>
      </w:r>
    </w:p>
    <w:p w14:paraId="4E31285B" w14:textId="685D4B01" w:rsidR="001B57D0" w:rsidRPr="00132D0A" w:rsidRDefault="001B57D0" w:rsidP="001B57D0">
      <w:pPr>
        <w:ind w:firstLine="567"/>
        <w:rPr>
          <w:rFonts w:asciiTheme="majorHAnsi" w:hAnsiTheme="majorHAnsi"/>
          <w:sz w:val="27"/>
          <w:szCs w:val="27"/>
          <w:lang w:val="en-GB"/>
        </w:rPr>
      </w:pPr>
      <w:r w:rsidRPr="00132D0A">
        <w:rPr>
          <w:rFonts w:asciiTheme="majorHAnsi" w:hAnsiTheme="majorHAnsi"/>
          <w:sz w:val="27"/>
          <w:szCs w:val="27"/>
          <w:lang w:val="en-GB"/>
        </w:rPr>
        <w:t>The stamps are never postmarked. And since there are no traces of gum left on my slightly yellowed stamp</w:t>
      </w:r>
      <w:r w:rsidR="00AA1661" w:rsidRPr="00132D0A">
        <w:rPr>
          <w:rFonts w:asciiTheme="majorHAnsi" w:hAnsiTheme="majorHAnsi"/>
          <w:sz w:val="27"/>
          <w:szCs w:val="27"/>
          <w:lang w:val="en-GB"/>
        </w:rPr>
        <w:t xml:space="preserve">, I reckon it has been used, possibly on a letter or a package sent between the widely </w:t>
      </w:r>
      <w:r w:rsidR="0066055A" w:rsidRPr="00132D0A">
        <w:rPr>
          <w:rFonts w:asciiTheme="majorHAnsi" w:hAnsiTheme="majorHAnsi"/>
          <w:sz w:val="27"/>
          <w:szCs w:val="27"/>
          <w:lang w:val="en-GB"/>
        </w:rPr>
        <w:t>dispersed</w:t>
      </w:r>
      <w:r w:rsidR="00AA1661" w:rsidRPr="00132D0A">
        <w:rPr>
          <w:rFonts w:asciiTheme="majorHAnsi" w:hAnsiTheme="majorHAnsi"/>
          <w:sz w:val="27"/>
          <w:szCs w:val="27"/>
          <w:lang w:val="en-GB"/>
        </w:rPr>
        <w:t xml:space="preserve"> gold fields and Punta Arenas. The stamps </w:t>
      </w:r>
      <w:r w:rsidR="00B81061" w:rsidRPr="00132D0A">
        <w:rPr>
          <w:rFonts w:asciiTheme="majorHAnsi" w:hAnsiTheme="majorHAnsi"/>
          <w:sz w:val="27"/>
          <w:szCs w:val="27"/>
          <w:lang w:val="en-GB"/>
        </w:rPr>
        <w:t>are</w:t>
      </w:r>
      <w:r w:rsidR="00AA1661" w:rsidRPr="00132D0A">
        <w:rPr>
          <w:rFonts w:asciiTheme="majorHAnsi" w:hAnsiTheme="majorHAnsi"/>
          <w:sz w:val="27"/>
          <w:szCs w:val="27"/>
          <w:lang w:val="en-GB"/>
        </w:rPr>
        <w:t xml:space="preserve"> never recogn</w:t>
      </w:r>
      <w:r w:rsidR="00B81061" w:rsidRPr="00132D0A">
        <w:rPr>
          <w:rFonts w:asciiTheme="majorHAnsi" w:hAnsiTheme="majorHAnsi"/>
          <w:sz w:val="27"/>
          <w:szCs w:val="27"/>
          <w:lang w:val="en-GB"/>
        </w:rPr>
        <w:t>ized by Argentina, which charges</w:t>
      </w:r>
      <w:r w:rsidR="00AA1661" w:rsidRPr="00132D0A">
        <w:rPr>
          <w:rFonts w:asciiTheme="majorHAnsi" w:hAnsiTheme="majorHAnsi"/>
          <w:sz w:val="27"/>
          <w:szCs w:val="27"/>
          <w:lang w:val="en-GB"/>
        </w:rPr>
        <w:t xml:space="preserve"> extra postage on all onward dispatches.</w:t>
      </w:r>
    </w:p>
    <w:p w14:paraId="6D58ABF3" w14:textId="77777777" w:rsidR="00AA1661" w:rsidRPr="00132D0A" w:rsidRDefault="00AA1661" w:rsidP="001B57D0">
      <w:pPr>
        <w:ind w:firstLine="567"/>
        <w:rPr>
          <w:rFonts w:asciiTheme="majorHAnsi" w:hAnsiTheme="majorHAnsi"/>
          <w:sz w:val="27"/>
          <w:szCs w:val="27"/>
          <w:lang w:val="en-GB"/>
        </w:rPr>
      </w:pPr>
    </w:p>
    <w:p w14:paraId="746E5BB3" w14:textId="07ED885C" w:rsidR="00AA1661" w:rsidRPr="00132D0A" w:rsidRDefault="00AA1661" w:rsidP="00AA1661">
      <w:pPr>
        <w:rPr>
          <w:rFonts w:asciiTheme="majorHAnsi" w:hAnsiTheme="majorHAnsi"/>
          <w:sz w:val="27"/>
          <w:szCs w:val="27"/>
          <w:lang w:val="en-GB"/>
        </w:rPr>
      </w:pPr>
      <w:r w:rsidRPr="00132D0A">
        <w:rPr>
          <w:rFonts w:asciiTheme="majorHAnsi" w:hAnsiTheme="majorHAnsi"/>
          <w:sz w:val="27"/>
          <w:szCs w:val="27"/>
          <w:lang w:val="en-GB"/>
        </w:rPr>
        <w:t xml:space="preserve">Popper’s empire is now in its heyday. He starts to plan an expedition to the Antarctic to claim territorial rights, apparently on behalf of Argentina, although he undoubtedly has </w:t>
      </w:r>
      <w:r w:rsidR="0066055A" w:rsidRPr="00132D0A">
        <w:rPr>
          <w:rFonts w:asciiTheme="majorHAnsi" w:hAnsiTheme="majorHAnsi"/>
          <w:sz w:val="27"/>
          <w:szCs w:val="27"/>
          <w:lang w:val="en-GB"/>
        </w:rPr>
        <w:t>his own</w:t>
      </w:r>
      <w:r w:rsidRPr="00132D0A">
        <w:rPr>
          <w:rFonts w:asciiTheme="majorHAnsi" w:hAnsiTheme="majorHAnsi"/>
          <w:sz w:val="27"/>
          <w:szCs w:val="27"/>
          <w:lang w:val="en-GB"/>
        </w:rPr>
        <w:t xml:space="preserve"> agenda</w:t>
      </w:r>
      <w:r w:rsidR="0066055A" w:rsidRPr="00132D0A">
        <w:rPr>
          <w:rFonts w:asciiTheme="majorHAnsi" w:hAnsiTheme="majorHAnsi"/>
          <w:sz w:val="27"/>
          <w:szCs w:val="27"/>
          <w:lang w:val="en-GB"/>
        </w:rPr>
        <w:t>,</w:t>
      </w:r>
      <w:r w:rsidRPr="00132D0A">
        <w:rPr>
          <w:rFonts w:asciiTheme="majorHAnsi" w:hAnsiTheme="majorHAnsi"/>
          <w:sz w:val="27"/>
          <w:szCs w:val="27"/>
          <w:lang w:val="en-GB"/>
        </w:rPr>
        <w:t xml:space="preserve"> too. His ship,</w:t>
      </w:r>
      <w:r w:rsidR="00132D0A">
        <w:rPr>
          <w:rFonts w:asciiTheme="majorHAnsi" w:hAnsiTheme="majorHAnsi"/>
          <w:sz w:val="27"/>
          <w:szCs w:val="27"/>
          <w:lang w:val="en-GB"/>
        </w:rPr>
        <w:t xml:space="preserve"> the</w:t>
      </w:r>
      <w:r w:rsidRPr="00132D0A">
        <w:rPr>
          <w:rFonts w:asciiTheme="majorHAnsi" w:hAnsiTheme="majorHAnsi"/>
          <w:sz w:val="27"/>
          <w:szCs w:val="27"/>
          <w:lang w:val="en-GB"/>
        </w:rPr>
        <w:t xml:space="preserve"> Explorador, is fitted out in Buenos Aires and the Norwegian whaling skipper C. Hansen is hired as captain. It is on a journey to inspect the final arrangements that Popper </w:t>
      </w:r>
      <w:r w:rsidR="0066055A" w:rsidRPr="00132D0A">
        <w:rPr>
          <w:rFonts w:asciiTheme="majorHAnsi" w:hAnsiTheme="majorHAnsi"/>
          <w:sz w:val="27"/>
          <w:szCs w:val="27"/>
          <w:lang w:val="en-GB"/>
        </w:rPr>
        <w:t xml:space="preserve">is poisoned and </w:t>
      </w:r>
      <w:r w:rsidRPr="00132D0A">
        <w:rPr>
          <w:rFonts w:asciiTheme="majorHAnsi" w:hAnsiTheme="majorHAnsi"/>
          <w:sz w:val="27"/>
          <w:szCs w:val="27"/>
          <w:lang w:val="en-GB"/>
        </w:rPr>
        <w:t xml:space="preserve">dies. There are plenty of indications that </w:t>
      </w:r>
      <w:r w:rsidR="0066055A" w:rsidRPr="00132D0A">
        <w:rPr>
          <w:rFonts w:asciiTheme="majorHAnsi" w:hAnsiTheme="majorHAnsi"/>
          <w:sz w:val="27"/>
          <w:szCs w:val="27"/>
          <w:lang w:val="en-GB"/>
        </w:rPr>
        <w:t>it</w:t>
      </w:r>
      <w:r w:rsidR="00B81061" w:rsidRPr="00132D0A">
        <w:rPr>
          <w:rFonts w:asciiTheme="majorHAnsi" w:hAnsiTheme="majorHAnsi"/>
          <w:sz w:val="27"/>
          <w:szCs w:val="27"/>
          <w:lang w:val="en-GB"/>
        </w:rPr>
        <w:t xml:space="preserve"> was an assassination</w:t>
      </w:r>
      <w:r w:rsidRPr="00132D0A">
        <w:rPr>
          <w:rFonts w:asciiTheme="majorHAnsi" w:hAnsiTheme="majorHAnsi"/>
          <w:sz w:val="27"/>
          <w:szCs w:val="27"/>
          <w:lang w:val="en-GB"/>
        </w:rPr>
        <w:t xml:space="preserve"> </w:t>
      </w:r>
      <w:r w:rsidR="00B81061" w:rsidRPr="00132D0A">
        <w:rPr>
          <w:rFonts w:asciiTheme="majorHAnsi" w:hAnsiTheme="majorHAnsi"/>
          <w:sz w:val="27"/>
          <w:szCs w:val="27"/>
          <w:lang w:val="en-GB"/>
        </w:rPr>
        <w:t>instigated by</w:t>
      </w:r>
      <w:r w:rsidRPr="00132D0A">
        <w:rPr>
          <w:rFonts w:asciiTheme="majorHAnsi" w:hAnsiTheme="majorHAnsi"/>
          <w:sz w:val="27"/>
          <w:szCs w:val="27"/>
          <w:lang w:val="en-GB"/>
        </w:rPr>
        <w:t xml:space="preserve"> a powerful sheep farmer</w:t>
      </w:r>
      <w:r w:rsidR="0066055A" w:rsidRPr="00132D0A">
        <w:rPr>
          <w:rFonts w:asciiTheme="majorHAnsi" w:hAnsiTheme="majorHAnsi"/>
          <w:sz w:val="27"/>
          <w:szCs w:val="27"/>
          <w:lang w:val="en-GB"/>
        </w:rPr>
        <w:t>.</w:t>
      </w:r>
      <w:r w:rsidRPr="00132D0A">
        <w:rPr>
          <w:rFonts w:asciiTheme="majorHAnsi" w:hAnsiTheme="majorHAnsi"/>
          <w:sz w:val="27"/>
          <w:szCs w:val="27"/>
          <w:lang w:val="en-GB"/>
        </w:rPr>
        <w:t xml:space="preserve"> Another theory suggests that the English wanted to frustrate the Antarctic expedition. Popper has no heirs, and after his death, his empire rapidly crumbles. Even his mother in Romania doesn’t inherit a penny.</w:t>
      </w:r>
    </w:p>
    <w:p w14:paraId="3C91542C" w14:textId="77777777" w:rsidR="006A6589" w:rsidRPr="00132D0A" w:rsidRDefault="006A6589" w:rsidP="00AA1661">
      <w:pPr>
        <w:rPr>
          <w:rFonts w:asciiTheme="majorHAnsi" w:hAnsiTheme="majorHAnsi"/>
          <w:sz w:val="27"/>
          <w:szCs w:val="27"/>
          <w:lang w:val="en-GB"/>
        </w:rPr>
      </w:pPr>
    </w:p>
    <w:p w14:paraId="2E56EBEF" w14:textId="7413FDC4" w:rsidR="006A6589" w:rsidRPr="00132D0A" w:rsidRDefault="006A6589" w:rsidP="006A6589">
      <w:pPr>
        <w:ind w:left="567"/>
        <w:rPr>
          <w:rFonts w:asciiTheme="majorHAnsi" w:hAnsiTheme="majorHAnsi"/>
          <w:sz w:val="27"/>
          <w:szCs w:val="27"/>
          <w:lang w:val="en-GB"/>
        </w:rPr>
      </w:pPr>
      <w:r w:rsidRPr="00132D0A">
        <w:rPr>
          <w:rFonts w:asciiTheme="majorHAnsi" w:hAnsiTheme="majorHAnsi"/>
          <w:sz w:val="27"/>
          <w:szCs w:val="27"/>
          <w:lang w:val="en-GB"/>
        </w:rPr>
        <w:t>[1891: Standard issue with a face value of 10 centigrams of gold dust, with a motif of gold-mining equipment.]</w:t>
      </w:r>
    </w:p>
    <w:p w14:paraId="57A60265" w14:textId="77777777" w:rsidR="006A6589" w:rsidRPr="00132D0A" w:rsidRDefault="006A6589" w:rsidP="00AA1661">
      <w:pPr>
        <w:rPr>
          <w:rFonts w:asciiTheme="majorHAnsi" w:hAnsiTheme="majorHAnsi"/>
          <w:sz w:val="27"/>
          <w:szCs w:val="27"/>
          <w:lang w:val="en-GB"/>
        </w:rPr>
      </w:pPr>
    </w:p>
    <w:p w14:paraId="2BB6778B" w14:textId="0278AF79" w:rsidR="00AA1661" w:rsidRPr="00132D0A" w:rsidRDefault="00AA1661" w:rsidP="00AA1661">
      <w:pPr>
        <w:ind w:firstLine="567"/>
        <w:rPr>
          <w:rFonts w:asciiTheme="majorHAnsi" w:hAnsiTheme="majorHAnsi"/>
          <w:sz w:val="27"/>
          <w:szCs w:val="27"/>
          <w:lang w:val="en-GB"/>
        </w:rPr>
      </w:pPr>
      <w:r w:rsidRPr="00132D0A">
        <w:rPr>
          <w:rFonts w:asciiTheme="majorHAnsi" w:hAnsiTheme="majorHAnsi"/>
          <w:sz w:val="27"/>
          <w:szCs w:val="27"/>
          <w:lang w:val="en-GB"/>
        </w:rPr>
        <w:t xml:space="preserve">Argentina and Chile eventually manage to </w:t>
      </w:r>
      <w:r w:rsidR="006A6589" w:rsidRPr="00132D0A">
        <w:rPr>
          <w:rFonts w:asciiTheme="majorHAnsi" w:hAnsiTheme="majorHAnsi"/>
          <w:sz w:val="27"/>
          <w:szCs w:val="27"/>
          <w:lang w:val="en-GB"/>
        </w:rPr>
        <w:t>clear up</w:t>
      </w:r>
      <w:r w:rsidRPr="00132D0A">
        <w:rPr>
          <w:rFonts w:asciiTheme="majorHAnsi" w:hAnsiTheme="majorHAnsi"/>
          <w:sz w:val="27"/>
          <w:szCs w:val="27"/>
          <w:lang w:val="en-GB"/>
        </w:rPr>
        <w:t xml:space="preserve"> </w:t>
      </w:r>
      <w:r w:rsidR="006A6589" w:rsidRPr="00132D0A">
        <w:rPr>
          <w:rFonts w:asciiTheme="majorHAnsi" w:hAnsiTheme="majorHAnsi"/>
          <w:sz w:val="27"/>
          <w:szCs w:val="27"/>
          <w:lang w:val="en-GB"/>
        </w:rPr>
        <w:t xml:space="preserve">the </w:t>
      </w:r>
      <w:r w:rsidR="0066055A" w:rsidRPr="00132D0A">
        <w:rPr>
          <w:rFonts w:asciiTheme="majorHAnsi" w:hAnsiTheme="majorHAnsi"/>
          <w:sz w:val="27"/>
          <w:szCs w:val="27"/>
          <w:lang w:val="en-GB"/>
        </w:rPr>
        <w:t>division</w:t>
      </w:r>
      <w:r w:rsidRPr="00132D0A">
        <w:rPr>
          <w:rFonts w:asciiTheme="majorHAnsi" w:hAnsiTheme="majorHAnsi"/>
          <w:sz w:val="27"/>
          <w:szCs w:val="27"/>
          <w:lang w:val="en-GB"/>
        </w:rPr>
        <w:t xml:space="preserve"> of the territory. </w:t>
      </w:r>
      <w:r w:rsidR="006A6589" w:rsidRPr="00132D0A">
        <w:rPr>
          <w:rFonts w:asciiTheme="majorHAnsi" w:hAnsiTheme="majorHAnsi"/>
          <w:sz w:val="27"/>
          <w:szCs w:val="27"/>
          <w:lang w:val="en-GB"/>
        </w:rPr>
        <w:t xml:space="preserve">It reflects the population base, with one-third going to Argentina and two-thirds to Chile. </w:t>
      </w:r>
      <w:r w:rsidR="0066055A" w:rsidRPr="00132D0A">
        <w:rPr>
          <w:rFonts w:asciiTheme="majorHAnsi" w:hAnsiTheme="majorHAnsi"/>
          <w:sz w:val="27"/>
          <w:szCs w:val="27"/>
          <w:lang w:val="en-GB"/>
        </w:rPr>
        <w:t>S</w:t>
      </w:r>
      <w:r w:rsidR="006A6589" w:rsidRPr="00132D0A">
        <w:rPr>
          <w:rFonts w:asciiTheme="majorHAnsi" w:hAnsiTheme="majorHAnsi"/>
          <w:sz w:val="27"/>
          <w:szCs w:val="27"/>
          <w:lang w:val="en-GB"/>
        </w:rPr>
        <w:t>ome fishing and farming</w:t>
      </w:r>
      <w:r w:rsidR="0066055A" w:rsidRPr="00132D0A">
        <w:rPr>
          <w:rFonts w:asciiTheme="majorHAnsi" w:hAnsiTheme="majorHAnsi"/>
          <w:sz w:val="27"/>
          <w:szCs w:val="27"/>
          <w:lang w:val="en-GB"/>
        </w:rPr>
        <w:t xml:space="preserve"> takes place</w:t>
      </w:r>
      <w:r w:rsidR="006A6589" w:rsidRPr="00132D0A">
        <w:rPr>
          <w:rFonts w:asciiTheme="majorHAnsi" w:hAnsiTheme="majorHAnsi"/>
          <w:sz w:val="27"/>
          <w:szCs w:val="27"/>
          <w:lang w:val="en-GB"/>
        </w:rPr>
        <w:t>, and in</w:t>
      </w:r>
      <w:r w:rsidR="0066055A" w:rsidRPr="00132D0A">
        <w:rPr>
          <w:rFonts w:asciiTheme="majorHAnsi" w:hAnsiTheme="majorHAnsi"/>
          <w:sz w:val="27"/>
          <w:szCs w:val="27"/>
          <w:lang w:val="en-GB"/>
        </w:rPr>
        <w:t xml:space="preserve"> the 1950s, oil activity starts</w:t>
      </w:r>
      <w:r w:rsidR="006A6589" w:rsidRPr="00132D0A">
        <w:rPr>
          <w:rFonts w:asciiTheme="majorHAnsi" w:hAnsiTheme="majorHAnsi"/>
          <w:sz w:val="27"/>
          <w:szCs w:val="27"/>
          <w:lang w:val="en-GB"/>
        </w:rPr>
        <w:t xml:space="preserve"> up in the north of the country. Further south, tourism</w:t>
      </w:r>
      <w:r w:rsidR="0066055A" w:rsidRPr="00132D0A">
        <w:rPr>
          <w:rFonts w:asciiTheme="majorHAnsi" w:hAnsiTheme="majorHAnsi"/>
          <w:sz w:val="27"/>
          <w:szCs w:val="27"/>
          <w:lang w:val="en-GB"/>
        </w:rPr>
        <w:t xml:space="preserve"> has</w:t>
      </w:r>
      <w:r w:rsidR="006A6589" w:rsidRPr="00132D0A">
        <w:rPr>
          <w:rFonts w:asciiTheme="majorHAnsi" w:hAnsiTheme="majorHAnsi"/>
          <w:sz w:val="27"/>
          <w:szCs w:val="27"/>
          <w:lang w:val="en-GB"/>
        </w:rPr>
        <w:t xml:space="preserve"> long ago </w:t>
      </w:r>
      <w:r w:rsidR="0066055A" w:rsidRPr="00132D0A">
        <w:rPr>
          <w:rFonts w:asciiTheme="majorHAnsi" w:hAnsiTheme="majorHAnsi"/>
          <w:sz w:val="27"/>
          <w:szCs w:val="27"/>
          <w:lang w:val="en-GB"/>
        </w:rPr>
        <w:t>taken</w:t>
      </w:r>
      <w:r w:rsidR="006A6589" w:rsidRPr="00132D0A">
        <w:rPr>
          <w:rFonts w:asciiTheme="majorHAnsi" w:hAnsiTheme="majorHAnsi"/>
          <w:sz w:val="27"/>
          <w:szCs w:val="27"/>
          <w:lang w:val="en-GB"/>
        </w:rPr>
        <w:t xml:space="preserve"> over as the most important industry.</w:t>
      </w:r>
    </w:p>
    <w:p w14:paraId="199DF88C" w14:textId="77777777" w:rsidR="006A6589" w:rsidRPr="00132D0A" w:rsidRDefault="006A6589" w:rsidP="00AA1661">
      <w:pPr>
        <w:ind w:firstLine="567"/>
        <w:rPr>
          <w:rFonts w:asciiTheme="majorHAnsi" w:hAnsiTheme="majorHAnsi"/>
          <w:sz w:val="27"/>
          <w:szCs w:val="27"/>
          <w:lang w:val="en-GB"/>
        </w:rPr>
      </w:pPr>
    </w:p>
    <w:p w14:paraId="3DFB4569" w14:textId="087FCB14" w:rsidR="006A6589" w:rsidRPr="00132D0A" w:rsidRDefault="007634F4" w:rsidP="006A6589">
      <w:pPr>
        <w:rPr>
          <w:rFonts w:asciiTheme="majorHAnsi" w:hAnsiTheme="majorHAnsi"/>
          <w:b/>
          <w:sz w:val="27"/>
          <w:szCs w:val="27"/>
          <w:lang w:val="en-GB"/>
        </w:rPr>
      </w:pPr>
      <w:r w:rsidRPr="00132D0A">
        <w:rPr>
          <w:rFonts w:asciiTheme="majorHAnsi" w:hAnsiTheme="majorHAnsi"/>
          <w:b/>
          <w:sz w:val="27"/>
          <w:szCs w:val="27"/>
          <w:lang w:val="en-GB"/>
        </w:rPr>
        <w:t>Arne Falk-Rø</w:t>
      </w:r>
      <w:r w:rsidR="006A6589" w:rsidRPr="00132D0A">
        <w:rPr>
          <w:rFonts w:asciiTheme="majorHAnsi" w:hAnsiTheme="majorHAnsi"/>
          <w:b/>
          <w:sz w:val="27"/>
          <w:szCs w:val="27"/>
          <w:lang w:val="en-GB"/>
        </w:rPr>
        <w:t>nne (1975):</w:t>
      </w:r>
    </w:p>
    <w:p w14:paraId="6BA294B3" w14:textId="352C7681" w:rsidR="006A6589" w:rsidRPr="00132D0A" w:rsidRDefault="006A6589" w:rsidP="006A6589">
      <w:pPr>
        <w:rPr>
          <w:rFonts w:asciiTheme="majorHAnsi" w:hAnsiTheme="majorHAnsi"/>
          <w:sz w:val="27"/>
          <w:szCs w:val="27"/>
          <w:lang w:val="en-GB"/>
        </w:rPr>
      </w:pPr>
      <w:r w:rsidRPr="00132D0A">
        <w:rPr>
          <w:rFonts w:asciiTheme="majorHAnsi" w:hAnsiTheme="majorHAnsi"/>
          <w:sz w:val="27"/>
          <w:szCs w:val="27"/>
          <w:u w:val="single"/>
          <w:lang w:val="en-GB"/>
        </w:rPr>
        <w:t>Reisen til verdens ende</w:t>
      </w:r>
      <w:r w:rsidRPr="00132D0A">
        <w:rPr>
          <w:rFonts w:asciiTheme="majorHAnsi" w:hAnsiTheme="majorHAnsi"/>
          <w:sz w:val="27"/>
          <w:szCs w:val="27"/>
          <w:lang w:val="en-GB"/>
        </w:rPr>
        <w:t xml:space="preserve"> </w:t>
      </w:r>
    </w:p>
    <w:p w14:paraId="7F72F480" w14:textId="77777777" w:rsidR="00875D18" w:rsidRPr="00132D0A" w:rsidRDefault="00875D18" w:rsidP="006A6589">
      <w:pPr>
        <w:rPr>
          <w:rFonts w:asciiTheme="majorHAnsi" w:hAnsiTheme="majorHAnsi"/>
          <w:b/>
          <w:sz w:val="27"/>
          <w:szCs w:val="27"/>
          <w:lang w:val="en-GB"/>
        </w:rPr>
      </w:pPr>
    </w:p>
    <w:p w14:paraId="2B77C26B" w14:textId="07904280" w:rsidR="006A6589" w:rsidRPr="00132D0A" w:rsidRDefault="006A6589" w:rsidP="006A6589">
      <w:pPr>
        <w:rPr>
          <w:rFonts w:asciiTheme="majorHAnsi" w:hAnsiTheme="majorHAnsi"/>
          <w:b/>
          <w:sz w:val="27"/>
          <w:szCs w:val="27"/>
          <w:lang w:val="en-GB"/>
        </w:rPr>
      </w:pPr>
      <w:r w:rsidRPr="00132D0A">
        <w:rPr>
          <w:rFonts w:asciiTheme="majorHAnsi" w:hAnsiTheme="majorHAnsi"/>
          <w:b/>
          <w:sz w:val="27"/>
          <w:szCs w:val="27"/>
          <w:lang w:val="en-GB"/>
        </w:rPr>
        <w:t>Carlos A. Brebbia (2006):</w:t>
      </w:r>
    </w:p>
    <w:p w14:paraId="2C6A5D76" w14:textId="5FAC5D2E" w:rsidR="006A6589" w:rsidRPr="00132D0A" w:rsidRDefault="006A6589" w:rsidP="006A6589">
      <w:pPr>
        <w:rPr>
          <w:rFonts w:asciiTheme="majorHAnsi" w:hAnsiTheme="majorHAnsi"/>
          <w:sz w:val="27"/>
          <w:szCs w:val="27"/>
          <w:u w:val="single"/>
          <w:lang w:val="en-GB"/>
        </w:rPr>
      </w:pPr>
      <w:r w:rsidRPr="00132D0A">
        <w:rPr>
          <w:rFonts w:asciiTheme="majorHAnsi" w:hAnsiTheme="majorHAnsi"/>
          <w:sz w:val="27"/>
          <w:szCs w:val="27"/>
          <w:u w:val="single"/>
          <w:lang w:val="en-GB"/>
        </w:rPr>
        <w:t>Patagonia, a Forgotten Land</w:t>
      </w:r>
    </w:p>
    <w:p w14:paraId="781ABF5E" w14:textId="77777777" w:rsidR="00875D18" w:rsidRPr="00132D0A" w:rsidRDefault="00875D18" w:rsidP="006A6589">
      <w:pPr>
        <w:rPr>
          <w:rFonts w:asciiTheme="majorHAnsi" w:hAnsiTheme="majorHAnsi"/>
          <w:b/>
          <w:sz w:val="27"/>
          <w:szCs w:val="27"/>
          <w:lang w:val="en-GB"/>
        </w:rPr>
      </w:pPr>
    </w:p>
    <w:p w14:paraId="4453D8AE" w14:textId="259C0E90" w:rsidR="006A6589" w:rsidRPr="00132D0A" w:rsidRDefault="006A6589" w:rsidP="006A6589">
      <w:pPr>
        <w:rPr>
          <w:rFonts w:asciiTheme="majorHAnsi" w:hAnsiTheme="majorHAnsi"/>
          <w:b/>
          <w:sz w:val="27"/>
          <w:szCs w:val="27"/>
          <w:lang w:val="en-GB"/>
        </w:rPr>
      </w:pPr>
      <w:r w:rsidRPr="00132D0A">
        <w:rPr>
          <w:rFonts w:asciiTheme="majorHAnsi" w:hAnsiTheme="majorHAnsi"/>
          <w:b/>
          <w:sz w:val="27"/>
          <w:szCs w:val="27"/>
          <w:lang w:val="en-GB"/>
        </w:rPr>
        <w:t>Patricio Manns (1996):</w:t>
      </w:r>
    </w:p>
    <w:p w14:paraId="727FA2F9" w14:textId="18BE14FF" w:rsidR="006A6589" w:rsidRPr="00132D0A" w:rsidRDefault="006A6589" w:rsidP="006A6589">
      <w:pPr>
        <w:rPr>
          <w:rFonts w:asciiTheme="majorHAnsi" w:hAnsiTheme="majorHAnsi"/>
          <w:sz w:val="27"/>
          <w:szCs w:val="27"/>
          <w:u w:val="single"/>
          <w:lang w:val="en-GB"/>
        </w:rPr>
      </w:pPr>
      <w:r w:rsidRPr="00132D0A">
        <w:rPr>
          <w:rFonts w:asciiTheme="majorHAnsi" w:hAnsiTheme="majorHAnsi"/>
          <w:sz w:val="27"/>
          <w:szCs w:val="27"/>
          <w:u w:val="single"/>
          <w:lang w:val="en-GB"/>
        </w:rPr>
        <w:t xml:space="preserve">Cavalier seul </w:t>
      </w:r>
    </w:p>
    <w:p w14:paraId="53B173E5" w14:textId="77777777" w:rsidR="001F2EB4" w:rsidRPr="00132D0A" w:rsidRDefault="001F2EB4" w:rsidP="001F2EB4">
      <w:pPr>
        <w:ind w:left="567"/>
        <w:rPr>
          <w:rFonts w:asciiTheme="majorHAnsi" w:hAnsiTheme="majorHAnsi"/>
          <w:sz w:val="27"/>
          <w:szCs w:val="27"/>
          <w:lang w:val="en-GB"/>
        </w:rPr>
      </w:pPr>
    </w:p>
    <w:p w14:paraId="4BBCA94F" w14:textId="2F861DF9" w:rsidR="006A6589" w:rsidRPr="00132D0A" w:rsidRDefault="00B81061" w:rsidP="006A6589">
      <w:pPr>
        <w:ind w:left="567"/>
        <w:jc w:val="center"/>
        <w:rPr>
          <w:rFonts w:asciiTheme="majorHAnsi" w:hAnsiTheme="majorHAnsi"/>
          <w:sz w:val="27"/>
          <w:szCs w:val="27"/>
          <w:lang w:val="en-GB"/>
        </w:rPr>
      </w:pPr>
      <w:r w:rsidRPr="00132D0A">
        <w:rPr>
          <w:rFonts w:asciiTheme="majorHAnsi" w:hAnsiTheme="majorHAnsi"/>
          <w:sz w:val="27"/>
          <w:szCs w:val="27"/>
          <w:lang w:val="en-GB"/>
        </w:rPr>
        <w:t>Their Hut</w:t>
      </w:r>
      <w:r w:rsidR="009E1ED6" w:rsidRPr="00132D0A">
        <w:rPr>
          <w:rFonts w:asciiTheme="majorHAnsi" w:hAnsiTheme="majorHAnsi"/>
          <w:sz w:val="27"/>
          <w:szCs w:val="27"/>
          <w:lang w:val="en-GB"/>
        </w:rPr>
        <w:t>t</w:t>
      </w:r>
      <w:r w:rsidR="006A6589" w:rsidRPr="00132D0A">
        <w:rPr>
          <w:rFonts w:asciiTheme="majorHAnsi" w:hAnsiTheme="majorHAnsi"/>
          <w:sz w:val="27"/>
          <w:szCs w:val="27"/>
          <w:lang w:val="en-GB"/>
        </w:rPr>
        <w:t xml:space="preserve">s are made like a behive </w:t>
      </w:r>
    </w:p>
    <w:p w14:paraId="73FF8239" w14:textId="77777777" w:rsidR="006A6589" w:rsidRPr="00132D0A" w:rsidRDefault="006A6589" w:rsidP="006A6589">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and open on one side where they have their fire, </w:t>
      </w:r>
    </w:p>
    <w:p w14:paraId="5A100537" w14:textId="61216BDF" w:rsidR="006A6589" w:rsidRPr="00132D0A" w:rsidRDefault="00B81061" w:rsidP="006A6589">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they are made of small </w:t>
      </w:r>
      <w:r w:rsidR="009E1ED6" w:rsidRPr="00132D0A">
        <w:rPr>
          <w:rFonts w:asciiTheme="majorHAnsi" w:hAnsiTheme="majorHAnsi"/>
          <w:sz w:val="27"/>
          <w:szCs w:val="27"/>
          <w:lang w:val="en-GB"/>
        </w:rPr>
        <w:t>S</w:t>
      </w:r>
      <w:r w:rsidR="006A6589" w:rsidRPr="00132D0A">
        <w:rPr>
          <w:rFonts w:asciiTheme="majorHAnsi" w:hAnsiTheme="majorHAnsi"/>
          <w:sz w:val="27"/>
          <w:szCs w:val="27"/>
          <w:lang w:val="en-GB"/>
        </w:rPr>
        <w:t xml:space="preserve">ticks and cover’d with </w:t>
      </w:r>
    </w:p>
    <w:p w14:paraId="588D3192" w14:textId="77777777" w:rsidR="006A6589" w:rsidRPr="00132D0A" w:rsidRDefault="006A6589" w:rsidP="006A6589">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branches of trees, long grass etc </w:t>
      </w:r>
    </w:p>
    <w:p w14:paraId="7544C84F" w14:textId="77777777" w:rsidR="006A6589" w:rsidRPr="00132D0A" w:rsidRDefault="006A6589" w:rsidP="006A6589">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in such manner that they are neither proof </w:t>
      </w:r>
    </w:p>
    <w:p w14:paraId="76076609" w14:textId="072D94CC" w:rsidR="006A6589" w:rsidRPr="00132D0A" w:rsidRDefault="009E1ED6" w:rsidP="006A6589">
      <w:pPr>
        <w:ind w:left="567"/>
        <w:jc w:val="center"/>
        <w:rPr>
          <w:rFonts w:asciiTheme="majorHAnsi" w:hAnsiTheme="majorHAnsi"/>
          <w:sz w:val="27"/>
          <w:szCs w:val="27"/>
          <w:lang w:val="en-GB"/>
        </w:rPr>
      </w:pPr>
      <w:r w:rsidRPr="00132D0A">
        <w:rPr>
          <w:rFonts w:asciiTheme="majorHAnsi" w:hAnsiTheme="majorHAnsi"/>
          <w:sz w:val="27"/>
          <w:szCs w:val="27"/>
          <w:lang w:val="en-GB"/>
        </w:rPr>
        <w:t>against Wind, H</w:t>
      </w:r>
      <w:r w:rsidR="006A6589" w:rsidRPr="00132D0A">
        <w:rPr>
          <w:rFonts w:asciiTheme="majorHAnsi" w:hAnsiTheme="majorHAnsi"/>
          <w:sz w:val="27"/>
          <w:szCs w:val="27"/>
          <w:lang w:val="en-GB"/>
        </w:rPr>
        <w:t>ail, rain or snow.</w:t>
      </w:r>
    </w:p>
    <w:p w14:paraId="31F0804A" w14:textId="430ECF0E" w:rsidR="006A6589" w:rsidRPr="00132D0A" w:rsidRDefault="006A6589" w:rsidP="006A6589">
      <w:pPr>
        <w:ind w:left="567"/>
        <w:jc w:val="center"/>
        <w:rPr>
          <w:rFonts w:asciiTheme="majorHAnsi" w:hAnsiTheme="majorHAnsi"/>
          <w:sz w:val="27"/>
          <w:szCs w:val="27"/>
          <w:lang w:val="en-GB"/>
        </w:rPr>
      </w:pPr>
      <w:r w:rsidRPr="00132D0A">
        <w:rPr>
          <w:rFonts w:asciiTheme="majorHAnsi" w:hAnsiTheme="majorHAnsi"/>
          <w:sz w:val="27"/>
          <w:szCs w:val="27"/>
          <w:lang w:val="en-GB"/>
        </w:rPr>
        <w:t>JAMES COOK</w:t>
      </w:r>
    </w:p>
    <w:p w14:paraId="72766508" w14:textId="77777777" w:rsidR="006A6589" w:rsidRPr="00132D0A" w:rsidRDefault="006A6589" w:rsidP="006A6589">
      <w:pPr>
        <w:ind w:left="567"/>
        <w:jc w:val="center"/>
        <w:rPr>
          <w:rFonts w:asciiTheme="majorHAnsi" w:hAnsiTheme="majorHAnsi"/>
          <w:sz w:val="27"/>
          <w:szCs w:val="27"/>
          <w:lang w:val="en-GB"/>
        </w:rPr>
      </w:pPr>
    </w:p>
    <w:p w14:paraId="2A2A1C56" w14:textId="2C8DD753" w:rsidR="006A6589" w:rsidRPr="00132D0A" w:rsidRDefault="006A6589">
      <w:pPr>
        <w:rPr>
          <w:rFonts w:asciiTheme="majorHAnsi" w:hAnsiTheme="majorHAnsi"/>
          <w:sz w:val="27"/>
          <w:szCs w:val="27"/>
          <w:lang w:val="en-GB"/>
        </w:rPr>
      </w:pPr>
      <w:r w:rsidRPr="00132D0A">
        <w:rPr>
          <w:rFonts w:asciiTheme="majorHAnsi" w:hAnsiTheme="majorHAnsi"/>
          <w:sz w:val="27"/>
          <w:szCs w:val="27"/>
          <w:lang w:val="en-GB"/>
        </w:rPr>
        <w:br w:type="page"/>
      </w:r>
    </w:p>
    <w:p w14:paraId="588A5AF3" w14:textId="77777777" w:rsidR="006A6589" w:rsidRPr="00132D0A" w:rsidRDefault="006A6589" w:rsidP="006A6589">
      <w:pPr>
        <w:ind w:left="567"/>
        <w:jc w:val="center"/>
        <w:rPr>
          <w:rFonts w:asciiTheme="majorHAnsi" w:hAnsiTheme="majorHAnsi"/>
          <w:sz w:val="27"/>
          <w:szCs w:val="27"/>
          <w:lang w:val="en-GB"/>
        </w:rPr>
      </w:pPr>
    </w:p>
    <w:p w14:paraId="716C57E5" w14:textId="77777777" w:rsidR="003635A2" w:rsidRPr="00132D0A" w:rsidRDefault="003635A2" w:rsidP="003635A2">
      <w:pPr>
        <w:ind w:firstLine="567"/>
        <w:rPr>
          <w:rFonts w:asciiTheme="majorHAnsi" w:hAnsiTheme="majorHAnsi"/>
          <w:sz w:val="27"/>
          <w:szCs w:val="27"/>
          <w:lang w:val="en-GB"/>
        </w:rPr>
      </w:pPr>
    </w:p>
    <w:tbl>
      <w:tblPr>
        <w:tblStyle w:val="Tabellrutenett"/>
        <w:tblW w:w="0" w:type="auto"/>
        <w:tblLook w:val="04A0" w:firstRow="1" w:lastRow="0" w:firstColumn="1" w:lastColumn="0" w:noHBand="0" w:noVBand="1"/>
      </w:tblPr>
      <w:tblGrid>
        <w:gridCol w:w="4258"/>
        <w:gridCol w:w="4258"/>
      </w:tblGrid>
      <w:tr w:rsidR="001A0AD2" w:rsidRPr="00132D0A" w14:paraId="3A0E0898" w14:textId="77777777" w:rsidTr="001A0AD2">
        <w:tc>
          <w:tcPr>
            <w:tcW w:w="4258" w:type="dxa"/>
          </w:tcPr>
          <w:p w14:paraId="738568F9" w14:textId="77777777" w:rsidR="001A0AD2" w:rsidRPr="00132D0A" w:rsidRDefault="001A0AD2" w:rsidP="001A0AD2">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6018FF7B" w14:textId="77777777" w:rsidR="001A0AD2" w:rsidRPr="00132D0A" w:rsidRDefault="001A0AD2" w:rsidP="001A0AD2">
            <w:pPr>
              <w:rPr>
                <w:rFonts w:asciiTheme="majorHAnsi" w:hAnsiTheme="majorHAnsi"/>
                <w:sz w:val="27"/>
                <w:szCs w:val="27"/>
                <w:lang w:val="en-GB"/>
              </w:rPr>
            </w:pPr>
          </w:p>
        </w:tc>
      </w:tr>
      <w:tr w:rsidR="001A0AD2" w:rsidRPr="00132D0A" w14:paraId="3F8F13E4" w14:textId="77777777" w:rsidTr="001A0AD2">
        <w:tc>
          <w:tcPr>
            <w:tcW w:w="4258" w:type="dxa"/>
          </w:tcPr>
          <w:p w14:paraId="476C932C" w14:textId="302A2038" w:rsidR="001A0AD2" w:rsidRPr="00132D0A" w:rsidRDefault="006A6589" w:rsidP="001A0AD2">
            <w:pPr>
              <w:rPr>
                <w:rFonts w:asciiTheme="majorHAnsi" w:hAnsiTheme="majorHAnsi"/>
                <w:sz w:val="27"/>
                <w:szCs w:val="27"/>
                <w:lang w:val="en-GB"/>
              </w:rPr>
            </w:pPr>
            <w:r w:rsidRPr="00132D0A">
              <w:rPr>
                <w:rFonts w:asciiTheme="majorHAnsi" w:hAnsiTheme="majorHAnsi"/>
                <w:sz w:val="27"/>
                <w:szCs w:val="27"/>
                <w:lang w:val="en-GB"/>
              </w:rPr>
              <w:t>1899-1900</w:t>
            </w:r>
          </w:p>
        </w:tc>
        <w:tc>
          <w:tcPr>
            <w:tcW w:w="4258" w:type="dxa"/>
          </w:tcPr>
          <w:p w14:paraId="2B56E4AA" w14:textId="77777777" w:rsidR="001A0AD2" w:rsidRPr="00132D0A" w:rsidRDefault="001A0AD2" w:rsidP="001A0AD2">
            <w:pPr>
              <w:rPr>
                <w:rFonts w:asciiTheme="majorHAnsi" w:hAnsiTheme="majorHAnsi"/>
                <w:sz w:val="27"/>
                <w:szCs w:val="27"/>
                <w:lang w:val="en-GB"/>
              </w:rPr>
            </w:pPr>
          </w:p>
        </w:tc>
      </w:tr>
      <w:tr w:rsidR="001A0AD2" w:rsidRPr="00132D0A" w14:paraId="569D2469" w14:textId="77777777" w:rsidTr="001A0AD2">
        <w:tc>
          <w:tcPr>
            <w:tcW w:w="4258" w:type="dxa"/>
          </w:tcPr>
          <w:p w14:paraId="6EFAEC44" w14:textId="77777777" w:rsidR="001A0AD2" w:rsidRPr="00132D0A" w:rsidRDefault="001A0AD2" w:rsidP="001A0AD2">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2B46CFC3" w14:textId="77777777" w:rsidR="001A0AD2" w:rsidRPr="00132D0A" w:rsidRDefault="001A0AD2" w:rsidP="001A0AD2">
            <w:pPr>
              <w:rPr>
                <w:rFonts w:asciiTheme="majorHAnsi" w:hAnsiTheme="majorHAnsi"/>
                <w:sz w:val="27"/>
                <w:szCs w:val="27"/>
                <w:lang w:val="en-GB"/>
              </w:rPr>
            </w:pPr>
          </w:p>
        </w:tc>
      </w:tr>
      <w:tr w:rsidR="001A0AD2" w:rsidRPr="00132D0A" w14:paraId="43BE6DF8" w14:textId="77777777" w:rsidTr="001A0AD2">
        <w:tc>
          <w:tcPr>
            <w:tcW w:w="4258" w:type="dxa"/>
          </w:tcPr>
          <w:p w14:paraId="658AAF4D" w14:textId="778979A3" w:rsidR="001A0AD2" w:rsidRPr="00132D0A" w:rsidRDefault="006A6589" w:rsidP="009E58E5">
            <w:pPr>
              <w:pStyle w:val="ToC1"/>
              <w:tabs>
                <w:tab w:val="center" w:pos="2021"/>
              </w:tabs>
              <w:rPr>
                <w:rFonts w:asciiTheme="majorHAnsi" w:hAnsiTheme="majorHAnsi"/>
              </w:rPr>
            </w:pPr>
            <w:bookmarkStart w:id="25" w:name="_Toc347431760"/>
            <w:r w:rsidRPr="00132D0A">
              <w:t>MAFEKING</w:t>
            </w:r>
            <w:bookmarkEnd w:id="25"/>
          </w:p>
        </w:tc>
        <w:tc>
          <w:tcPr>
            <w:tcW w:w="4258" w:type="dxa"/>
          </w:tcPr>
          <w:p w14:paraId="1474110A" w14:textId="77777777" w:rsidR="001A0AD2" w:rsidRPr="00132D0A" w:rsidRDefault="001A0AD2" w:rsidP="001A0AD2">
            <w:pPr>
              <w:rPr>
                <w:rFonts w:asciiTheme="majorHAnsi" w:hAnsiTheme="majorHAnsi"/>
                <w:sz w:val="27"/>
                <w:szCs w:val="27"/>
                <w:lang w:val="en-GB"/>
              </w:rPr>
            </w:pPr>
          </w:p>
        </w:tc>
      </w:tr>
      <w:tr w:rsidR="001A0AD2" w:rsidRPr="00132D0A" w14:paraId="4D34F1CF" w14:textId="77777777" w:rsidTr="001A0AD2">
        <w:trPr>
          <w:trHeight w:val="566"/>
        </w:trPr>
        <w:tc>
          <w:tcPr>
            <w:tcW w:w="4258" w:type="dxa"/>
          </w:tcPr>
          <w:p w14:paraId="7B8DABEA" w14:textId="77777777" w:rsidR="001A0AD2" w:rsidRPr="00132D0A" w:rsidRDefault="001A0AD2" w:rsidP="001A0AD2">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050934A3" w14:textId="77777777" w:rsidR="001A0AD2" w:rsidRPr="00132D0A" w:rsidRDefault="001A0AD2" w:rsidP="001A0AD2">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1A0AD2" w:rsidRPr="00132D0A" w14:paraId="2EA4A7F7" w14:textId="77777777" w:rsidTr="001A0AD2">
        <w:tc>
          <w:tcPr>
            <w:tcW w:w="4258" w:type="dxa"/>
          </w:tcPr>
          <w:p w14:paraId="032D6C91" w14:textId="61E0E332" w:rsidR="001A0AD2" w:rsidRPr="00132D0A" w:rsidRDefault="006A6589" w:rsidP="001A0AD2">
            <w:pPr>
              <w:rPr>
                <w:rFonts w:asciiTheme="majorHAnsi" w:hAnsiTheme="majorHAnsi"/>
                <w:sz w:val="27"/>
                <w:szCs w:val="27"/>
                <w:lang w:val="en-GB"/>
              </w:rPr>
            </w:pPr>
            <w:r w:rsidRPr="00132D0A">
              <w:rPr>
                <w:rFonts w:asciiTheme="majorHAnsi" w:hAnsiTheme="majorHAnsi"/>
                <w:sz w:val="27"/>
                <w:szCs w:val="27"/>
                <w:lang w:val="en-GB"/>
              </w:rPr>
              <w:t>9,500</w:t>
            </w:r>
          </w:p>
        </w:tc>
        <w:tc>
          <w:tcPr>
            <w:tcW w:w="4258" w:type="dxa"/>
          </w:tcPr>
          <w:p w14:paraId="00AAAC67" w14:textId="1D3E7D2A" w:rsidR="001A0AD2" w:rsidRPr="00132D0A" w:rsidRDefault="006A6589" w:rsidP="001A0AD2">
            <w:pPr>
              <w:rPr>
                <w:rFonts w:asciiTheme="majorHAnsi" w:hAnsiTheme="majorHAnsi"/>
                <w:sz w:val="27"/>
                <w:szCs w:val="27"/>
                <w:lang w:val="en-GB"/>
              </w:rPr>
            </w:pPr>
            <w:r w:rsidRPr="00132D0A">
              <w:rPr>
                <w:rFonts w:asciiTheme="majorHAnsi" w:hAnsiTheme="majorHAnsi"/>
                <w:sz w:val="27"/>
                <w:szCs w:val="27"/>
                <w:lang w:val="en-GB"/>
              </w:rPr>
              <w:t>Around 25</w:t>
            </w:r>
            <w:r w:rsidR="000F7DD4" w:rsidRPr="00132D0A">
              <w:rPr>
                <w:rFonts w:asciiTheme="majorHAnsi" w:hAnsiTheme="majorHAnsi"/>
                <w:sz w:val="27"/>
                <w:szCs w:val="27"/>
                <w:lang w:val="en-GB"/>
              </w:rPr>
              <w:t xml:space="preserve"> km</w:t>
            </w:r>
            <w:r w:rsidR="001A0AD2" w:rsidRPr="00132D0A">
              <w:rPr>
                <w:rFonts w:asciiTheme="majorHAnsi" w:hAnsiTheme="majorHAnsi"/>
                <w:sz w:val="27"/>
                <w:szCs w:val="27"/>
                <w:vertAlign w:val="superscript"/>
                <w:lang w:val="en-GB"/>
              </w:rPr>
              <w:t>2</w:t>
            </w:r>
          </w:p>
        </w:tc>
      </w:tr>
      <w:tr w:rsidR="001A0AD2" w:rsidRPr="00132D0A" w14:paraId="532AF656" w14:textId="77777777" w:rsidTr="001A0AD2">
        <w:tc>
          <w:tcPr>
            <w:tcW w:w="4258" w:type="dxa"/>
          </w:tcPr>
          <w:p w14:paraId="4C0B0444" w14:textId="099BAA5D" w:rsidR="001A0AD2" w:rsidRPr="00132D0A" w:rsidRDefault="006A6589" w:rsidP="001A0AD2">
            <w:pPr>
              <w:rPr>
                <w:rFonts w:asciiTheme="majorHAnsi" w:hAnsiTheme="majorHAnsi"/>
                <w:sz w:val="27"/>
                <w:szCs w:val="27"/>
                <w:lang w:val="en-GB"/>
              </w:rPr>
            </w:pPr>
            <w:r w:rsidRPr="00132D0A">
              <w:rPr>
                <w:rFonts w:asciiTheme="majorHAnsi" w:hAnsiTheme="majorHAnsi"/>
                <w:sz w:val="27"/>
                <w:szCs w:val="27"/>
                <w:lang w:val="en-GB"/>
              </w:rPr>
              <w:t>BECHUANALAND (GB)</w:t>
            </w:r>
          </w:p>
          <w:p w14:paraId="33598C5B" w14:textId="77777777" w:rsidR="006A6589" w:rsidRPr="00132D0A" w:rsidRDefault="006A6589" w:rsidP="001A0AD2">
            <w:pPr>
              <w:rPr>
                <w:rFonts w:asciiTheme="majorHAnsi" w:hAnsiTheme="majorHAnsi"/>
                <w:sz w:val="27"/>
                <w:szCs w:val="27"/>
                <w:lang w:val="en-GB"/>
              </w:rPr>
            </w:pPr>
            <w:r w:rsidRPr="00132D0A">
              <w:rPr>
                <w:rFonts w:asciiTheme="majorHAnsi" w:hAnsiTheme="majorHAnsi"/>
                <w:sz w:val="27"/>
                <w:szCs w:val="27"/>
                <w:lang w:val="en-GB"/>
              </w:rPr>
              <w:t>Molopo</w:t>
            </w:r>
          </w:p>
          <w:p w14:paraId="415D5E32" w14:textId="3FF16BC7" w:rsidR="006A6589" w:rsidRPr="00132D0A" w:rsidRDefault="005117B4" w:rsidP="001A0AD2">
            <w:pPr>
              <w:rPr>
                <w:rFonts w:asciiTheme="majorHAnsi" w:hAnsiTheme="majorHAnsi"/>
                <w:sz w:val="27"/>
                <w:szCs w:val="27"/>
                <w:lang w:val="en-GB"/>
              </w:rPr>
            </w:pPr>
            <w:r w:rsidRPr="00132D0A">
              <w:rPr>
                <w:rFonts w:asciiTheme="majorHAnsi" w:hAnsiTheme="majorHAnsi"/>
                <w:sz w:val="27"/>
                <w:szCs w:val="27"/>
                <w:lang w:val="en-GB"/>
              </w:rPr>
              <w:t>STE</w:t>
            </w:r>
            <w:r w:rsidR="006A6589" w:rsidRPr="00132D0A">
              <w:rPr>
                <w:rFonts w:asciiTheme="majorHAnsi" w:hAnsiTheme="majorHAnsi"/>
                <w:sz w:val="27"/>
                <w:szCs w:val="27"/>
                <w:lang w:val="en-GB"/>
              </w:rPr>
              <w:t>LLALAND</w:t>
            </w:r>
          </w:p>
          <w:p w14:paraId="59807AAC" w14:textId="77777777" w:rsidR="006A6589" w:rsidRPr="00132D0A" w:rsidRDefault="006A6589" w:rsidP="001A0AD2">
            <w:pPr>
              <w:rPr>
                <w:rFonts w:asciiTheme="majorHAnsi" w:hAnsiTheme="majorHAnsi"/>
                <w:sz w:val="27"/>
                <w:szCs w:val="27"/>
                <w:lang w:val="en-GB"/>
              </w:rPr>
            </w:pPr>
            <w:r w:rsidRPr="00132D0A">
              <w:rPr>
                <w:rFonts w:asciiTheme="majorHAnsi" w:hAnsiTheme="majorHAnsi"/>
                <w:sz w:val="27"/>
                <w:szCs w:val="27"/>
                <w:lang w:val="en-GB"/>
              </w:rPr>
              <w:t>Mafeking</w:t>
            </w:r>
          </w:p>
          <w:p w14:paraId="5AF29EE4" w14:textId="77777777" w:rsidR="006A6589" w:rsidRPr="00132D0A" w:rsidRDefault="006A6589" w:rsidP="001A0AD2">
            <w:pPr>
              <w:rPr>
                <w:rFonts w:asciiTheme="majorHAnsi" w:hAnsiTheme="majorHAnsi"/>
                <w:sz w:val="27"/>
                <w:szCs w:val="27"/>
                <w:lang w:val="en-GB"/>
              </w:rPr>
            </w:pPr>
            <w:r w:rsidRPr="00132D0A">
              <w:rPr>
                <w:rFonts w:asciiTheme="majorHAnsi" w:hAnsiTheme="majorHAnsi"/>
                <w:sz w:val="27"/>
                <w:szCs w:val="27"/>
                <w:lang w:val="en-GB"/>
              </w:rPr>
              <w:t>Vaal</w:t>
            </w:r>
          </w:p>
          <w:p w14:paraId="6061237F" w14:textId="77777777" w:rsidR="006A6589" w:rsidRPr="00132D0A" w:rsidRDefault="006A6589" w:rsidP="001A0AD2">
            <w:pPr>
              <w:rPr>
                <w:rFonts w:asciiTheme="majorHAnsi" w:hAnsiTheme="majorHAnsi"/>
                <w:sz w:val="27"/>
                <w:szCs w:val="27"/>
                <w:lang w:val="en-GB"/>
              </w:rPr>
            </w:pPr>
            <w:r w:rsidRPr="00132D0A">
              <w:rPr>
                <w:rFonts w:asciiTheme="majorHAnsi" w:hAnsiTheme="majorHAnsi"/>
                <w:sz w:val="27"/>
                <w:szCs w:val="27"/>
                <w:lang w:val="en-GB"/>
              </w:rPr>
              <w:t>TRANSVAAL</w:t>
            </w:r>
          </w:p>
          <w:p w14:paraId="7DCC7035" w14:textId="33E3627D" w:rsidR="006A6589" w:rsidRPr="00132D0A" w:rsidRDefault="006A6589" w:rsidP="001A0AD2">
            <w:pPr>
              <w:rPr>
                <w:rFonts w:asciiTheme="majorHAnsi" w:hAnsiTheme="majorHAnsi"/>
                <w:sz w:val="27"/>
                <w:szCs w:val="27"/>
                <w:lang w:val="en-GB"/>
              </w:rPr>
            </w:pPr>
            <w:r w:rsidRPr="00132D0A">
              <w:rPr>
                <w:rFonts w:asciiTheme="majorHAnsi" w:hAnsiTheme="majorHAnsi"/>
                <w:sz w:val="27"/>
                <w:szCs w:val="27"/>
                <w:lang w:val="en-GB"/>
              </w:rPr>
              <w:t>ORANGE FREE STATE</w:t>
            </w:r>
          </w:p>
        </w:tc>
        <w:tc>
          <w:tcPr>
            <w:tcW w:w="4258" w:type="dxa"/>
          </w:tcPr>
          <w:p w14:paraId="26F9AB3C" w14:textId="77777777" w:rsidR="001A0AD2" w:rsidRPr="00132D0A" w:rsidRDefault="001A0AD2" w:rsidP="001A0AD2">
            <w:pPr>
              <w:rPr>
                <w:rFonts w:asciiTheme="majorHAnsi" w:hAnsiTheme="majorHAnsi"/>
                <w:sz w:val="27"/>
                <w:szCs w:val="27"/>
                <w:lang w:val="en-GB"/>
              </w:rPr>
            </w:pPr>
          </w:p>
        </w:tc>
      </w:tr>
    </w:tbl>
    <w:p w14:paraId="20EBF669" w14:textId="77777777" w:rsidR="006A6589" w:rsidRPr="00132D0A" w:rsidRDefault="006A6589" w:rsidP="006A6589">
      <w:pPr>
        <w:rPr>
          <w:rFonts w:asciiTheme="majorHAnsi" w:hAnsiTheme="majorHAnsi"/>
          <w:b/>
          <w:sz w:val="27"/>
          <w:szCs w:val="27"/>
          <w:lang w:val="en-GB"/>
        </w:rPr>
      </w:pPr>
    </w:p>
    <w:p w14:paraId="58628F17" w14:textId="236F2910" w:rsidR="005844FF" w:rsidRPr="00132D0A" w:rsidRDefault="005B5767" w:rsidP="006A6589">
      <w:pPr>
        <w:rPr>
          <w:rFonts w:asciiTheme="majorHAnsi" w:hAnsiTheme="majorHAnsi"/>
          <w:b/>
          <w:sz w:val="27"/>
          <w:szCs w:val="27"/>
          <w:lang w:val="en-GB"/>
        </w:rPr>
      </w:pPr>
      <w:r w:rsidRPr="00132D0A">
        <w:rPr>
          <w:rFonts w:asciiTheme="majorHAnsi" w:hAnsiTheme="majorHAnsi"/>
          <w:b/>
          <w:sz w:val="27"/>
          <w:szCs w:val="27"/>
          <w:lang w:val="en-GB"/>
        </w:rPr>
        <w:t>Boy S</w:t>
      </w:r>
      <w:r w:rsidR="005844FF" w:rsidRPr="00132D0A">
        <w:rPr>
          <w:rFonts w:asciiTheme="majorHAnsi" w:hAnsiTheme="majorHAnsi"/>
          <w:b/>
          <w:sz w:val="27"/>
          <w:szCs w:val="27"/>
          <w:lang w:val="en-GB"/>
        </w:rPr>
        <w:t xml:space="preserve">couts </w:t>
      </w:r>
      <w:r w:rsidRPr="00132D0A">
        <w:rPr>
          <w:rFonts w:asciiTheme="majorHAnsi" w:hAnsiTheme="majorHAnsi"/>
          <w:b/>
          <w:sz w:val="27"/>
          <w:szCs w:val="27"/>
          <w:lang w:val="en-GB"/>
        </w:rPr>
        <w:t>Using</w:t>
      </w:r>
      <w:r w:rsidR="005844FF" w:rsidRPr="00132D0A">
        <w:rPr>
          <w:rFonts w:asciiTheme="majorHAnsi" w:hAnsiTheme="majorHAnsi"/>
          <w:b/>
          <w:sz w:val="27"/>
          <w:szCs w:val="27"/>
          <w:lang w:val="en-GB"/>
        </w:rPr>
        <w:t xml:space="preserve"> </w:t>
      </w:r>
      <w:r w:rsidRPr="00132D0A">
        <w:rPr>
          <w:rFonts w:asciiTheme="majorHAnsi" w:hAnsiTheme="majorHAnsi"/>
          <w:b/>
          <w:sz w:val="27"/>
          <w:szCs w:val="27"/>
          <w:lang w:val="en-GB"/>
        </w:rPr>
        <w:t>Diversionary Tactics</w:t>
      </w:r>
    </w:p>
    <w:p w14:paraId="5C871E71" w14:textId="179AECE8" w:rsidR="005844FF" w:rsidRPr="00132D0A" w:rsidRDefault="005844FF" w:rsidP="005844FF">
      <w:pPr>
        <w:ind w:left="567"/>
        <w:rPr>
          <w:rFonts w:asciiTheme="majorHAnsi" w:hAnsiTheme="majorHAnsi"/>
          <w:sz w:val="27"/>
          <w:szCs w:val="27"/>
          <w:lang w:val="en-GB"/>
        </w:rPr>
      </w:pPr>
      <w:r w:rsidRPr="00132D0A">
        <w:rPr>
          <w:rFonts w:asciiTheme="majorHAnsi" w:hAnsiTheme="majorHAnsi"/>
          <w:sz w:val="27"/>
          <w:szCs w:val="27"/>
          <w:lang w:val="en-GB"/>
        </w:rPr>
        <w:t>When a horse was killed his mane and tail were cut off and sent to the hospital for stuffing mattresses and pillows. His shoes were sent to the foundry for making shells. His skin, after having the hair scalded off, was boiled with his head and feet for many hours, chopped up small, and with th</w:t>
      </w:r>
      <w:r w:rsidR="006729E0" w:rsidRPr="00132D0A">
        <w:rPr>
          <w:rFonts w:asciiTheme="majorHAnsi" w:hAnsiTheme="majorHAnsi"/>
          <w:sz w:val="27"/>
          <w:szCs w:val="27"/>
          <w:lang w:val="en-GB"/>
        </w:rPr>
        <w:t>e addition of a little saltpetre</w:t>
      </w:r>
      <w:r w:rsidRPr="00132D0A">
        <w:rPr>
          <w:rFonts w:asciiTheme="majorHAnsi" w:hAnsiTheme="majorHAnsi"/>
          <w:sz w:val="27"/>
          <w:szCs w:val="27"/>
          <w:lang w:val="en-GB"/>
        </w:rPr>
        <w:t xml:space="preserve"> was served out as </w:t>
      </w:r>
      <w:r w:rsidR="004247D1" w:rsidRPr="00132D0A">
        <w:rPr>
          <w:rFonts w:asciiTheme="majorHAnsi" w:hAnsiTheme="majorHAnsi"/>
          <w:sz w:val="27"/>
          <w:szCs w:val="27"/>
          <w:lang w:val="en-GB"/>
        </w:rPr>
        <w:t>‘</w:t>
      </w:r>
      <w:r w:rsidRPr="00132D0A">
        <w:rPr>
          <w:rFonts w:asciiTheme="majorHAnsi" w:hAnsiTheme="majorHAnsi"/>
          <w:sz w:val="27"/>
          <w:szCs w:val="27"/>
          <w:lang w:val="en-GB"/>
        </w:rPr>
        <w:t>brawn</w:t>
      </w:r>
      <w:r w:rsidR="004247D1" w:rsidRPr="00132D0A">
        <w:rPr>
          <w:rFonts w:asciiTheme="majorHAnsi" w:hAnsiTheme="majorHAnsi"/>
          <w:sz w:val="27"/>
          <w:szCs w:val="27"/>
          <w:lang w:val="en-GB"/>
        </w:rPr>
        <w:t>’</w:t>
      </w:r>
      <w:r w:rsidRPr="00132D0A">
        <w:rPr>
          <w:rFonts w:asciiTheme="majorHAnsi" w:hAnsiTheme="majorHAnsi"/>
          <w:sz w:val="27"/>
          <w:szCs w:val="27"/>
          <w:lang w:val="en-GB"/>
        </w:rPr>
        <w:t>.  His flesh was taken from the bones and minced in a great mincing machine and from his inside were made skins into which the meat was crammed and each man received a sausage with his ration.</w:t>
      </w:r>
      <w:r w:rsidRPr="00132D0A">
        <w:rPr>
          <w:rStyle w:val="Sluttnotereferanse"/>
          <w:rFonts w:asciiTheme="majorHAnsi" w:hAnsiTheme="majorHAnsi"/>
          <w:sz w:val="27"/>
          <w:szCs w:val="27"/>
          <w:lang w:val="en-GB"/>
        </w:rPr>
        <w:endnoteReference w:id="116"/>
      </w:r>
    </w:p>
    <w:p w14:paraId="7014A510" w14:textId="77777777" w:rsidR="005844FF" w:rsidRPr="00132D0A" w:rsidRDefault="005844FF" w:rsidP="005844FF">
      <w:pPr>
        <w:rPr>
          <w:rFonts w:asciiTheme="majorHAnsi" w:hAnsiTheme="majorHAnsi"/>
          <w:sz w:val="27"/>
          <w:szCs w:val="27"/>
          <w:lang w:val="en-GB"/>
        </w:rPr>
      </w:pPr>
    </w:p>
    <w:p w14:paraId="354631CC" w14:textId="78650959" w:rsidR="006A6589" w:rsidRPr="00132D0A" w:rsidRDefault="005844FF" w:rsidP="005844FF">
      <w:pPr>
        <w:rPr>
          <w:rFonts w:asciiTheme="majorHAnsi" w:hAnsiTheme="majorHAnsi"/>
          <w:sz w:val="27"/>
          <w:szCs w:val="27"/>
          <w:lang w:val="en-GB"/>
        </w:rPr>
      </w:pPr>
      <w:r w:rsidRPr="00132D0A">
        <w:rPr>
          <w:rFonts w:asciiTheme="majorHAnsi" w:hAnsiTheme="majorHAnsi"/>
          <w:sz w:val="27"/>
          <w:szCs w:val="27"/>
          <w:lang w:val="en-GB"/>
        </w:rPr>
        <w:t>This is the situation in January 1900 at the little station town of Mafeking in the British Cape Colony</w:t>
      </w:r>
      <w:r w:rsidR="00C01264" w:rsidRPr="00132D0A">
        <w:rPr>
          <w:rFonts w:asciiTheme="majorHAnsi" w:hAnsiTheme="majorHAnsi"/>
          <w:sz w:val="27"/>
          <w:szCs w:val="27"/>
          <w:lang w:val="en-GB"/>
        </w:rPr>
        <w:t>,</w:t>
      </w:r>
      <w:r w:rsidRPr="00132D0A">
        <w:rPr>
          <w:rFonts w:asciiTheme="majorHAnsi" w:hAnsiTheme="majorHAnsi"/>
          <w:sz w:val="27"/>
          <w:szCs w:val="27"/>
          <w:lang w:val="en-GB"/>
        </w:rPr>
        <w:t xml:space="preserve"> just </w:t>
      </w:r>
      <w:r w:rsidR="00D5086E" w:rsidRPr="00132D0A">
        <w:rPr>
          <w:rFonts w:asciiTheme="majorHAnsi" w:hAnsiTheme="majorHAnsi"/>
          <w:sz w:val="27"/>
          <w:szCs w:val="27"/>
          <w:lang w:val="en-GB"/>
        </w:rPr>
        <w:t>across the border from the Boer r</w:t>
      </w:r>
      <w:r w:rsidRPr="00132D0A">
        <w:rPr>
          <w:rFonts w:asciiTheme="majorHAnsi" w:hAnsiTheme="majorHAnsi"/>
          <w:sz w:val="27"/>
          <w:szCs w:val="27"/>
          <w:lang w:val="en-GB"/>
        </w:rPr>
        <w:t>epublic of Transvaal to the east. Mafeking was founded in 1860 out on the veld</w:t>
      </w:r>
      <w:r w:rsidR="00C01264" w:rsidRPr="00132D0A">
        <w:rPr>
          <w:rFonts w:asciiTheme="majorHAnsi" w:hAnsiTheme="majorHAnsi"/>
          <w:sz w:val="27"/>
          <w:szCs w:val="27"/>
          <w:lang w:val="en-GB"/>
        </w:rPr>
        <w:t>t</w:t>
      </w:r>
      <w:r w:rsidRPr="00132D0A">
        <w:rPr>
          <w:rFonts w:asciiTheme="majorHAnsi" w:hAnsiTheme="majorHAnsi"/>
          <w:sz w:val="27"/>
          <w:szCs w:val="27"/>
          <w:lang w:val="en-GB"/>
        </w:rPr>
        <w:t>, the stony steppe-like</w:t>
      </w:r>
      <w:r w:rsidR="00C01264" w:rsidRPr="00132D0A">
        <w:rPr>
          <w:rFonts w:asciiTheme="majorHAnsi" w:hAnsiTheme="majorHAnsi"/>
          <w:sz w:val="27"/>
          <w:szCs w:val="27"/>
          <w:lang w:val="en-GB"/>
        </w:rPr>
        <w:t xml:space="preserve"> highland</w:t>
      </w:r>
      <w:r w:rsidRPr="00132D0A">
        <w:rPr>
          <w:rFonts w:asciiTheme="majorHAnsi" w:hAnsiTheme="majorHAnsi"/>
          <w:sz w:val="27"/>
          <w:szCs w:val="27"/>
          <w:lang w:val="en-GB"/>
        </w:rPr>
        <w:t xml:space="preserve"> landscape where the great Molopo </w:t>
      </w:r>
      <w:r w:rsidR="003242D1" w:rsidRPr="00132D0A">
        <w:rPr>
          <w:rFonts w:asciiTheme="majorHAnsi" w:hAnsiTheme="majorHAnsi"/>
          <w:sz w:val="27"/>
          <w:szCs w:val="27"/>
          <w:lang w:val="en-GB"/>
        </w:rPr>
        <w:t xml:space="preserve">River </w:t>
      </w:r>
      <w:r w:rsidRPr="00132D0A">
        <w:rPr>
          <w:rFonts w:asciiTheme="majorHAnsi" w:hAnsiTheme="majorHAnsi"/>
          <w:sz w:val="27"/>
          <w:szCs w:val="27"/>
          <w:lang w:val="en-GB"/>
        </w:rPr>
        <w:t>has its source.</w:t>
      </w:r>
      <w:r w:rsidR="003242D1" w:rsidRPr="00132D0A">
        <w:rPr>
          <w:rFonts w:asciiTheme="majorHAnsi" w:hAnsiTheme="majorHAnsi"/>
          <w:sz w:val="27"/>
          <w:szCs w:val="27"/>
          <w:lang w:val="en-GB"/>
        </w:rPr>
        <w:t xml:space="preserve"> We are </w:t>
      </w:r>
      <w:r w:rsidR="00C01264" w:rsidRPr="00132D0A">
        <w:rPr>
          <w:rFonts w:asciiTheme="majorHAnsi" w:hAnsiTheme="majorHAnsi"/>
          <w:sz w:val="27"/>
          <w:szCs w:val="27"/>
          <w:lang w:val="en-GB"/>
        </w:rPr>
        <w:t>halfway through</w:t>
      </w:r>
      <w:r w:rsidR="003242D1" w:rsidRPr="00132D0A">
        <w:rPr>
          <w:rFonts w:asciiTheme="majorHAnsi" w:hAnsiTheme="majorHAnsi"/>
          <w:sz w:val="27"/>
          <w:szCs w:val="27"/>
          <w:lang w:val="en-GB"/>
        </w:rPr>
        <w:t xml:space="preserve"> the Boer War, which the British started </w:t>
      </w:r>
      <w:r w:rsidR="006729E0" w:rsidRPr="00132D0A">
        <w:rPr>
          <w:rFonts w:asciiTheme="majorHAnsi" w:hAnsiTheme="majorHAnsi"/>
          <w:sz w:val="27"/>
          <w:szCs w:val="27"/>
          <w:lang w:val="en-GB"/>
        </w:rPr>
        <w:t xml:space="preserve">in order </w:t>
      </w:r>
      <w:r w:rsidR="003242D1" w:rsidRPr="00132D0A">
        <w:rPr>
          <w:rFonts w:asciiTheme="majorHAnsi" w:hAnsiTheme="majorHAnsi"/>
          <w:sz w:val="27"/>
          <w:szCs w:val="27"/>
          <w:lang w:val="en-GB"/>
        </w:rPr>
        <w:t xml:space="preserve">to get their hands on the huge diamond and gold deposits the Boers had been managing for almost fifty years. </w:t>
      </w:r>
    </w:p>
    <w:p w14:paraId="060498C5" w14:textId="700C6616" w:rsidR="003242D1" w:rsidRPr="00132D0A" w:rsidRDefault="00C01264" w:rsidP="003242D1">
      <w:pPr>
        <w:ind w:firstLine="567"/>
        <w:rPr>
          <w:rFonts w:asciiTheme="majorHAnsi" w:hAnsiTheme="majorHAnsi"/>
          <w:sz w:val="27"/>
          <w:szCs w:val="27"/>
          <w:lang w:val="en-GB"/>
        </w:rPr>
      </w:pPr>
      <w:r w:rsidRPr="00132D0A">
        <w:rPr>
          <w:rFonts w:asciiTheme="majorHAnsi" w:hAnsiTheme="majorHAnsi"/>
          <w:sz w:val="27"/>
          <w:szCs w:val="27"/>
          <w:lang w:val="en-GB"/>
        </w:rPr>
        <w:t>Half a year earlier, b</w:t>
      </w:r>
      <w:r w:rsidR="003242D1" w:rsidRPr="00132D0A">
        <w:rPr>
          <w:rFonts w:asciiTheme="majorHAnsi" w:hAnsiTheme="majorHAnsi"/>
          <w:sz w:val="27"/>
          <w:szCs w:val="27"/>
          <w:lang w:val="en-GB"/>
        </w:rPr>
        <w:t xml:space="preserve">efore </w:t>
      </w:r>
      <w:r w:rsidRPr="00132D0A">
        <w:rPr>
          <w:rFonts w:asciiTheme="majorHAnsi" w:hAnsiTheme="majorHAnsi"/>
          <w:sz w:val="27"/>
          <w:szCs w:val="27"/>
          <w:lang w:val="en-GB"/>
        </w:rPr>
        <w:t>the outbreak of war</w:t>
      </w:r>
      <w:r w:rsidR="003242D1" w:rsidRPr="00132D0A">
        <w:rPr>
          <w:rFonts w:asciiTheme="majorHAnsi" w:hAnsiTheme="majorHAnsi"/>
          <w:sz w:val="27"/>
          <w:szCs w:val="27"/>
          <w:lang w:val="en-GB"/>
        </w:rPr>
        <w:t xml:space="preserve">, the British colonel Robert Baden-Powell decided to place himself under voluntary siege in Mafeking. </w:t>
      </w:r>
      <w:r w:rsidR="004A3A24" w:rsidRPr="00132D0A">
        <w:rPr>
          <w:rFonts w:asciiTheme="majorHAnsi" w:hAnsiTheme="majorHAnsi"/>
          <w:sz w:val="27"/>
          <w:szCs w:val="27"/>
          <w:lang w:val="en-GB"/>
        </w:rPr>
        <w:t xml:space="preserve">His aim was to lure </w:t>
      </w:r>
      <w:r w:rsidR="003242D1" w:rsidRPr="00132D0A">
        <w:rPr>
          <w:rFonts w:asciiTheme="majorHAnsi" w:hAnsiTheme="majorHAnsi"/>
          <w:sz w:val="27"/>
          <w:szCs w:val="27"/>
          <w:lang w:val="en-GB"/>
        </w:rPr>
        <w:t xml:space="preserve">Boer </w:t>
      </w:r>
      <w:r w:rsidRPr="00132D0A">
        <w:rPr>
          <w:rFonts w:asciiTheme="majorHAnsi" w:hAnsiTheme="majorHAnsi"/>
          <w:sz w:val="27"/>
          <w:szCs w:val="27"/>
          <w:lang w:val="en-GB"/>
        </w:rPr>
        <w:t>troops</w:t>
      </w:r>
      <w:r w:rsidR="003242D1" w:rsidRPr="00132D0A">
        <w:rPr>
          <w:rFonts w:asciiTheme="majorHAnsi" w:hAnsiTheme="majorHAnsi"/>
          <w:sz w:val="27"/>
          <w:szCs w:val="27"/>
          <w:lang w:val="en-GB"/>
        </w:rPr>
        <w:t xml:space="preserve"> </w:t>
      </w:r>
      <w:r w:rsidR="004A3A24" w:rsidRPr="00132D0A">
        <w:rPr>
          <w:rFonts w:asciiTheme="majorHAnsi" w:hAnsiTheme="majorHAnsi"/>
          <w:sz w:val="27"/>
          <w:szCs w:val="27"/>
          <w:lang w:val="en-GB"/>
        </w:rPr>
        <w:t>away from the battlefields further to the southeast where their</w:t>
      </w:r>
      <w:r w:rsidR="003242D1" w:rsidRPr="00132D0A">
        <w:rPr>
          <w:rFonts w:asciiTheme="majorHAnsi" w:hAnsiTheme="majorHAnsi"/>
          <w:sz w:val="27"/>
          <w:szCs w:val="27"/>
          <w:lang w:val="en-GB"/>
        </w:rPr>
        <w:t xml:space="preserve"> presence might prove decisive. His preparations took three months. </w:t>
      </w:r>
      <w:r w:rsidR="004A3A24" w:rsidRPr="00132D0A">
        <w:rPr>
          <w:rFonts w:asciiTheme="majorHAnsi" w:hAnsiTheme="majorHAnsi"/>
          <w:sz w:val="27"/>
          <w:szCs w:val="27"/>
          <w:lang w:val="en-GB"/>
        </w:rPr>
        <w:t>F</w:t>
      </w:r>
      <w:r w:rsidR="003242D1" w:rsidRPr="00132D0A">
        <w:rPr>
          <w:rFonts w:asciiTheme="majorHAnsi" w:hAnsiTheme="majorHAnsi"/>
          <w:sz w:val="27"/>
          <w:szCs w:val="27"/>
          <w:lang w:val="en-GB"/>
        </w:rPr>
        <w:t xml:space="preserve">ood and other </w:t>
      </w:r>
      <w:r w:rsidR="004A3A24" w:rsidRPr="00132D0A">
        <w:rPr>
          <w:rFonts w:asciiTheme="majorHAnsi" w:hAnsiTheme="majorHAnsi"/>
          <w:sz w:val="27"/>
          <w:szCs w:val="27"/>
          <w:lang w:val="en-GB"/>
        </w:rPr>
        <w:t xml:space="preserve">consumables were stockpiled, and fortifications and trenches were built, all connected </w:t>
      </w:r>
      <w:r w:rsidRPr="00132D0A">
        <w:rPr>
          <w:rFonts w:asciiTheme="majorHAnsi" w:hAnsiTheme="majorHAnsi"/>
          <w:sz w:val="27"/>
          <w:szCs w:val="27"/>
          <w:lang w:val="en-GB"/>
        </w:rPr>
        <w:t>with a tangle of</w:t>
      </w:r>
      <w:r w:rsidR="004A3A24" w:rsidRPr="00132D0A">
        <w:rPr>
          <w:rFonts w:asciiTheme="majorHAnsi" w:hAnsiTheme="majorHAnsi"/>
          <w:sz w:val="27"/>
          <w:szCs w:val="27"/>
          <w:lang w:val="en-GB"/>
        </w:rPr>
        <w:t xml:space="preserve"> telephone lines. Most importantly, the whole town was encircled with a dense network of landmines, which made it </w:t>
      </w:r>
      <w:r w:rsidR="00FF7141" w:rsidRPr="00132D0A">
        <w:rPr>
          <w:rFonts w:asciiTheme="majorHAnsi" w:hAnsiTheme="majorHAnsi"/>
          <w:sz w:val="27"/>
          <w:szCs w:val="27"/>
          <w:lang w:val="en-GB"/>
        </w:rPr>
        <w:t>practically speaking impregnable.</w:t>
      </w:r>
    </w:p>
    <w:p w14:paraId="1A0FD172" w14:textId="1486169B" w:rsidR="00FF7141" w:rsidRPr="00132D0A" w:rsidRDefault="00FF7141" w:rsidP="003242D1">
      <w:pPr>
        <w:ind w:firstLine="567"/>
        <w:rPr>
          <w:rFonts w:asciiTheme="majorHAnsi" w:hAnsiTheme="majorHAnsi"/>
          <w:sz w:val="27"/>
          <w:szCs w:val="27"/>
          <w:lang w:val="en-GB"/>
        </w:rPr>
      </w:pPr>
      <w:r w:rsidRPr="00132D0A">
        <w:rPr>
          <w:rFonts w:asciiTheme="majorHAnsi" w:hAnsiTheme="majorHAnsi"/>
          <w:sz w:val="27"/>
          <w:szCs w:val="27"/>
          <w:lang w:val="en-GB"/>
        </w:rPr>
        <w:t xml:space="preserve">The Boers </w:t>
      </w:r>
      <w:r w:rsidR="00C01264" w:rsidRPr="00132D0A">
        <w:rPr>
          <w:rFonts w:asciiTheme="majorHAnsi" w:hAnsiTheme="majorHAnsi"/>
          <w:sz w:val="27"/>
          <w:szCs w:val="27"/>
          <w:lang w:val="en-GB"/>
        </w:rPr>
        <w:t>rose to the bait</w:t>
      </w:r>
      <w:r w:rsidRPr="00132D0A">
        <w:rPr>
          <w:rFonts w:asciiTheme="majorHAnsi" w:hAnsiTheme="majorHAnsi"/>
          <w:sz w:val="27"/>
          <w:szCs w:val="27"/>
          <w:lang w:val="en-GB"/>
        </w:rPr>
        <w:t xml:space="preserve"> and advanced with </w:t>
      </w:r>
      <w:r w:rsidR="009E58E5" w:rsidRPr="00132D0A">
        <w:rPr>
          <w:rFonts w:asciiTheme="majorHAnsi" w:hAnsiTheme="majorHAnsi"/>
          <w:sz w:val="27"/>
          <w:szCs w:val="27"/>
          <w:lang w:val="en-GB"/>
        </w:rPr>
        <w:t>six thousand</w:t>
      </w:r>
      <w:r w:rsidRPr="00132D0A">
        <w:rPr>
          <w:rFonts w:asciiTheme="majorHAnsi" w:hAnsiTheme="majorHAnsi"/>
          <w:sz w:val="27"/>
          <w:szCs w:val="27"/>
          <w:lang w:val="en-GB"/>
        </w:rPr>
        <w:t xml:space="preserve"> men, who besieged the town just a couple of days after the British had issued their declaration of war in October 1899.</w:t>
      </w:r>
    </w:p>
    <w:p w14:paraId="76DE15AA" w14:textId="77777777" w:rsidR="00FF7141" w:rsidRPr="00132D0A" w:rsidRDefault="00FF7141" w:rsidP="003242D1">
      <w:pPr>
        <w:ind w:firstLine="567"/>
        <w:rPr>
          <w:rFonts w:asciiTheme="majorHAnsi" w:hAnsiTheme="majorHAnsi"/>
          <w:sz w:val="27"/>
          <w:szCs w:val="27"/>
          <w:lang w:val="en-GB"/>
        </w:rPr>
      </w:pPr>
    </w:p>
    <w:p w14:paraId="22772753" w14:textId="20D9C96A" w:rsidR="00FF7141" w:rsidRPr="00132D0A" w:rsidRDefault="00FF7141" w:rsidP="00FF7141">
      <w:pPr>
        <w:rPr>
          <w:rFonts w:asciiTheme="majorHAnsi" w:hAnsiTheme="majorHAnsi"/>
          <w:sz w:val="27"/>
          <w:szCs w:val="27"/>
          <w:lang w:val="en-GB"/>
        </w:rPr>
      </w:pPr>
      <w:r w:rsidRPr="00132D0A">
        <w:rPr>
          <w:rFonts w:asciiTheme="majorHAnsi" w:hAnsiTheme="majorHAnsi"/>
          <w:sz w:val="27"/>
          <w:szCs w:val="27"/>
          <w:lang w:val="en-GB"/>
        </w:rPr>
        <w:t xml:space="preserve">Mafeking had a black district and a white one, </w:t>
      </w:r>
      <w:r w:rsidR="00C01264" w:rsidRPr="00132D0A">
        <w:rPr>
          <w:rFonts w:asciiTheme="majorHAnsi" w:hAnsiTheme="majorHAnsi"/>
          <w:sz w:val="27"/>
          <w:szCs w:val="27"/>
          <w:lang w:val="en-GB"/>
        </w:rPr>
        <w:t>all</w:t>
      </w:r>
      <w:r w:rsidRPr="00132D0A">
        <w:rPr>
          <w:rFonts w:asciiTheme="majorHAnsi" w:hAnsiTheme="majorHAnsi"/>
          <w:sz w:val="27"/>
          <w:szCs w:val="27"/>
          <w:lang w:val="en-GB"/>
        </w:rPr>
        <w:t xml:space="preserve"> </w:t>
      </w:r>
      <w:r w:rsidR="00C01264" w:rsidRPr="00132D0A">
        <w:rPr>
          <w:rFonts w:asciiTheme="majorHAnsi" w:hAnsiTheme="majorHAnsi"/>
          <w:sz w:val="27"/>
          <w:szCs w:val="27"/>
          <w:lang w:val="en-GB"/>
        </w:rPr>
        <w:t>within</w:t>
      </w:r>
      <w:r w:rsidRPr="00132D0A">
        <w:rPr>
          <w:rFonts w:asciiTheme="majorHAnsi" w:hAnsiTheme="majorHAnsi"/>
          <w:sz w:val="27"/>
          <w:szCs w:val="27"/>
          <w:lang w:val="en-GB"/>
        </w:rPr>
        <w:t xml:space="preserve"> a circumference of </w:t>
      </w:r>
      <w:r w:rsidR="00B91F1C" w:rsidRPr="00132D0A">
        <w:rPr>
          <w:rFonts w:asciiTheme="majorHAnsi" w:hAnsiTheme="majorHAnsi"/>
          <w:sz w:val="27"/>
          <w:szCs w:val="27"/>
          <w:lang w:val="en-GB"/>
        </w:rPr>
        <w:t>10</w:t>
      </w:r>
      <w:r w:rsidR="000F7DD4" w:rsidRPr="00132D0A">
        <w:rPr>
          <w:rFonts w:asciiTheme="majorHAnsi" w:hAnsiTheme="majorHAnsi"/>
          <w:sz w:val="27"/>
          <w:szCs w:val="27"/>
          <w:lang w:val="en-GB"/>
        </w:rPr>
        <w:t xml:space="preserve"> km</w:t>
      </w:r>
      <w:r w:rsidRPr="00132D0A">
        <w:rPr>
          <w:rFonts w:asciiTheme="majorHAnsi" w:hAnsiTheme="majorHAnsi"/>
          <w:sz w:val="27"/>
          <w:szCs w:val="27"/>
          <w:lang w:val="en-GB"/>
        </w:rPr>
        <w:t xml:space="preserve">. The white district had clearly been designed on a drawing board, with broad streets </w:t>
      </w:r>
      <w:r w:rsidR="009E58E5" w:rsidRPr="00132D0A">
        <w:rPr>
          <w:rFonts w:asciiTheme="majorHAnsi" w:hAnsiTheme="majorHAnsi"/>
          <w:sz w:val="27"/>
          <w:szCs w:val="27"/>
          <w:lang w:val="en-GB"/>
        </w:rPr>
        <w:t>that met at right angles</w:t>
      </w:r>
      <w:r w:rsidRPr="00132D0A">
        <w:rPr>
          <w:rFonts w:asciiTheme="majorHAnsi" w:hAnsiTheme="majorHAnsi"/>
          <w:sz w:val="27"/>
          <w:szCs w:val="27"/>
          <w:lang w:val="en-GB"/>
        </w:rPr>
        <w:t xml:space="preserve">, and identical houses built of </w:t>
      </w:r>
      <w:r w:rsidR="00414C2B" w:rsidRPr="00132D0A">
        <w:rPr>
          <w:rFonts w:asciiTheme="majorHAnsi" w:hAnsiTheme="majorHAnsi"/>
          <w:sz w:val="27"/>
          <w:szCs w:val="27"/>
          <w:lang w:val="en-GB"/>
        </w:rPr>
        <w:t>sun-dried mud</w:t>
      </w:r>
      <w:r w:rsidRPr="00132D0A">
        <w:rPr>
          <w:rFonts w:asciiTheme="majorHAnsi" w:hAnsiTheme="majorHAnsi"/>
          <w:sz w:val="27"/>
          <w:szCs w:val="27"/>
          <w:lang w:val="en-GB"/>
        </w:rPr>
        <w:t xml:space="preserve"> bricks with corrugated </w:t>
      </w:r>
      <w:r w:rsidR="00844E6E" w:rsidRPr="00132D0A">
        <w:rPr>
          <w:rFonts w:asciiTheme="majorHAnsi" w:hAnsiTheme="majorHAnsi"/>
          <w:sz w:val="27"/>
          <w:szCs w:val="27"/>
          <w:lang w:val="en-GB"/>
        </w:rPr>
        <w:t>iron</w:t>
      </w:r>
      <w:r w:rsidRPr="00132D0A">
        <w:rPr>
          <w:rFonts w:asciiTheme="majorHAnsi" w:hAnsiTheme="majorHAnsi"/>
          <w:sz w:val="27"/>
          <w:szCs w:val="27"/>
          <w:lang w:val="en-GB"/>
        </w:rPr>
        <w:t xml:space="preserve"> roofs. </w:t>
      </w:r>
      <w:r w:rsidR="00DE00C7" w:rsidRPr="00132D0A">
        <w:rPr>
          <w:rFonts w:asciiTheme="majorHAnsi" w:hAnsiTheme="majorHAnsi"/>
          <w:sz w:val="27"/>
          <w:szCs w:val="27"/>
          <w:lang w:val="en-GB"/>
        </w:rPr>
        <w:t xml:space="preserve">At the centre </w:t>
      </w:r>
      <w:r w:rsidR="009E58E5" w:rsidRPr="00132D0A">
        <w:rPr>
          <w:rFonts w:asciiTheme="majorHAnsi" w:hAnsiTheme="majorHAnsi"/>
          <w:sz w:val="27"/>
          <w:szCs w:val="27"/>
          <w:lang w:val="en-GB"/>
        </w:rPr>
        <w:t>was</w:t>
      </w:r>
      <w:r w:rsidR="00DE00C7" w:rsidRPr="00132D0A">
        <w:rPr>
          <w:rFonts w:asciiTheme="majorHAnsi" w:hAnsiTheme="majorHAnsi"/>
          <w:sz w:val="27"/>
          <w:szCs w:val="27"/>
          <w:lang w:val="en-GB"/>
        </w:rPr>
        <w:t xml:space="preserve"> a square with shops, a bank, a printing press, a hotel and a public library. </w:t>
      </w:r>
      <w:r w:rsidRPr="00132D0A">
        <w:rPr>
          <w:rFonts w:asciiTheme="majorHAnsi" w:hAnsiTheme="majorHAnsi"/>
          <w:sz w:val="27"/>
          <w:szCs w:val="27"/>
          <w:lang w:val="en-GB"/>
        </w:rPr>
        <w:t>More than 1,700 men we</w:t>
      </w:r>
      <w:r w:rsidR="006729E0" w:rsidRPr="00132D0A">
        <w:rPr>
          <w:rFonts w:asciiTheme="majorHAnsi" w:hAnsiTheme="majorHAnsi"/>
          <w:sz w:val="27"/>
          <w:szCs w:val="27"/>
          <w:lang w:val="en-GB"/>
        </w:rPr>
        <w:t>re living here, including Baden-</w:t>
      </w:r>
      <w:r w:rsidRPr="00132D0A">
        <w:rPr>
          <w:rFonts w:asciiTheme="majorHAnsi" w:hAnsiTheme="majorHAnsi"/>
          <w:sz w:val="27"/>
          <w:szCs w:val="27"/>
          <w:lang w:val="en-GB"/>
        </w:rPr>
        <w:t xml:space="preserve">Powell’s own </w:t>
      </w:r>
      <w:r w:rsidR="00C01264" w:rsidRPr="00132D0A">
        <w:rPr>
          <w:rFonts w:asciiTheme="majorHAnsi" w:hAnsiTheme="majorHAnsi"/>
          <w:sz w:val="27"/>
          <w:szCs w:val="27"/>
          <w:lang w:val="en-GB"/>
        </w:rPr>
        <w:t>division</w:t>
      </w:r>
      <w:r w:rsidRPr="00132D0A">
        <w:rPr>
          <w:rFonts w:asciiTheme="majorHAnsi" w:hAnsiTheme="majorHAnsi"/>
          <w:sz w:val="27"/>
          <w:szCs w:val="27"/>
          <w:lang w:val="en-GB"/>
        </w:rPr>
        <w:t xml:space="preserve">. In addition, there were 229 women and 405 children who, for one reason or another, </w:t>
      </w:r>
      <w:r w:rsidR="00C01264" w:rsidRPr="00132D0A">
        <w:rPr>
          <w:rFonts w:asciiTheme="majorHAnsi" w:hAnsiTheme="majorHAnsi"/>
          <w:sz w:val="27"/>
          <w:szCs w:val="27"/>
          <w:lang w:val="en-GB"/>
        </w:rPr>
        <w:t>could not be</w:t>
      </w:r>
      <w:r w:rsidRPr="00132D0A">
        <w:rPr>
          <w:rFonts w:asciiTheme="majorHAnsi" w:hAnsiTheme="majorHAnsi"/>
          <w:sz w:val="27"/>
          <w:szCs w:val="27"/>
          <w:lang w:val="en-GB"/>
        </w:rPr>
        <w:t xml:space="preserve"> evacuated before the Boers struck.</w:t>
      </w:r>
    </w:p>
    <w:p w14:paraId="6ACB5ED3" w14:textId="66141A11" w:rsidR="00FF7141" w:rsidRPr="00132D0A" w:rsidRDefault="00FF7141" w:rsidP="00DE00C7">
      <w:pPr>
        <w:ind w:firstLine="567"/>
        <w:rPr>
          <w:rFonts w:asciiTheme="majorHAnsi" w:hAnsiTheme="majorHAnsi"/>
          <w:sz w:val="27"/>
          <w:szCs w:val="27"/>
          <w:lang w:val="en-GB"/>
        </w:rPr>
      </w:pPr>
      <w:r w:rsidRPr="00132D0A">
        <w:rPr>
          <w:rFonts w:asciiTheme="majorHAnsi" w:hAnsiTheme="majorHAnsi"/>
          <w:sz w:val="27"/>
          <w:szCs w:val="27"/>
          <w:lang w:val="en-GB"/>
        </w:rPr>
        <w:t xml:space="preserve">The black district in the northwest consisted of scattered groups of round, straw-roofed huts, which accommodated around 7,500 members of the Baralong tribe. </w:t>
      </w:r>
      <w:r w:rsidR="00DE00C7" w:rsidRPr="00132D0A">
        <w:rPr>
          <w:rFonts w:asciiTheme="majorHAnsi" w:hAnsiTheme="majorHAnsi"/>
          <w:sz w:val="27"/>
          <w:szCs w:val="27"/>
          <w:lang w:val="en-GB"/>
        </w:rPr>
        <w:t>T</w:t>
      </w:r>
      <w:r w:rsidRPr="00132D0A">
        <w:rPr>
          <w:rFonts w:asciiTheme="majorHAnsi" w:hAnsiTheme="majorHAnsi"/>
          <w:sz w:val="27"/>
          <w:szCs w:val="27"/>
          <w:lang w:val="en-GB"/>
        </w:rPr>
        <w:t>he</w:t>
      </w:r>
      <w:r w:rsidR="00C01264" w:rsidRPr="00132D0A">
        <w:rPr>
          <w:rFonts w:asciiTheme="majorHAnsi" w:hAnsiTheme="majorHAnsi"/>
          <w:sz w:val="27"/>
          <w:szCs w:val="27"/>
          <w:lang w:val="en-GB"/>
        </w:rPr>
        <w:t>y were the</w:t>
      </w:r>
      <w:r w:rsidRPr="00132D0A">
        <w:rPr>
          <w:rFonts w:asciiTheme="majorHAnsi" w:hAnsiTheme="majorHAnsi"/>
          <w:sz w:val="27"/>
          <w:szCs w:val="27"/>
          <w:lang w:val="en-GB"/>
        </w:rPr>
        <w:t xml:space="preserve"> original inhabitants of the region</w:t>
      </w:r>
      <w:r w:rsidR="00DE00C7" w:rsidRPr="00132D0A">
        <w:rPr>
          <w:rFonts w:asciiTheme="majorHAnsi" w:hAnsiTheme="majorHAnsi"/>
          <w:sz w:val="27"/>
          <w:szCs w:val="27"/>
          <w:lang w:val="en-GB"/>
        </w:rPr>
        <w:t xml:space="preserve">, </w:t>
      </w:r>
      <w:r w:rsidR="00C01264" w:rsidRPr="00132D0A">
        <w:rPr>
          <w:rFonts w:asciiTheme="majorHAnsi" w:hAnsiTheme="majorHAnsi"/>
          <w:sz w:val="27"/>
          <w:szCs w:val="27"/>
          <w:lang w:val="en-GB"/>
        </w:rPr>
        <w:t>and</w:t>
      </w:r>
      <w:r w:rsidRPr="00132D0A">
        <w:rPr>
          <w:rFonts w:asciiTheme="majorHAnsi" w:hAnsiTheme="majorHAnsi"/>
          <w:sz w:val="27"/>
          <w:szCs w:val="27"/>
          <w:lang w:val="en-GB"/>
        </w:rPr>
        <w:t xml:space="preserve"> </w:t>
      </w:r>
      <w:r w:rsidR="00C01264" w:rsidRPr="00132D0A">
        <w:rPr>
          <w:rFonts w:asciiTheme="majorHAnsi" w:hAnsiTheme="majorHAnsi"/>
          <w:sz w:val="27"/>
          <w:szCs w:val="27"/>
          <w:lang w:val="en-GB"/>
        </w:rPr>
        <w:t xml:space="preserve">they </w:t>
      </w:r>
      <w:r w:rsidR="00753655" w:rsidRPr="00132D0A">
        <w:rPr>
          <w:rFonts w:asciiTheme="majorHAnsi" w:hAnsiTheme="majorHAnsi"/>
          <w:sz w:val="27"/>
          <w:szCs w:val="27"/>
          <w:lang w:val="en-GB"/>
        </w:rPr>
        <w:t xml:space="preserve">basically </w:t>
      </w:r>
      <w:r w:rsidR="00C01264" w:rsidRPr="00132D0A">
        <w:rPr>
          <w:rFonts w:asciiTheme="majorHAnsi" w:hAnsiTheme="majorHAnsi"/>
          <w:sz w:val="27"/>
          <w:szCs w:val="27"/>
          <w:lang w:val="en-GB"/>
        </w:rPr>
        <w:t>favoured</w:t>
      </w:r>
      <w:r w:rsidRPr="00132D0A">
        <w:rPr>
          <w:rFonts w:asciiTheme="majorHAnsi" w:hAnsiTheme="majorHAnsi"/>
          <w:sz w:val="27"/>
          <w:szCs w:val="27"/>
          <w:lang w:val="en-GB"/>
        </w:rPr>
        <w:t xml:space="preserve"> the British </w:t>
      </w:r>
      <w:r w:rsidR="00C01264" w:rsidRPr="00132D0A">
        <w:rPr>
          <w:rFonts w:asciiTheme="majorHAnsi" w:hAnsiTheme="majorHAnsi"/>
          <w:sz w:val="27"/>
          <w:szCs w:val="27"/>
          <w:lang w:val="en-GB"/>
        </w:rPr>
        <w:t>over</w:t>
      </w:r>
      <w:r w:rsidRPr="00132D0A">
        <w:rPr>
          <w:rFonts w:asciiTheme="majorHAnsi" w:hAnsiTheme="majorHAnsi"/>
          <w:sz w:val="27"/>
          <w:szCs w:val="27"/>
          <w:lang w:val="en-GB"/>
        </w:rPr>
        <w:t xml:space="preserve"> the Boers. </w:t>
      </w:r>
      <w:r w:rsidR="00DE00C7" w:rsidRPr="00132D0A">
        <w:rPr>
          <w:rFonts w:asciiTheme="majorHAnsi" w:hAnsiTheme="majorHAnsi"/>
          <w:sz w:val="27"/>
          <w:szCs w:val="27"/>
          <w:lang w:val="en-GB"/>
        </w:rPr>
        <w:t>It was easy for them to pass through the front</w:t>
      </w:r>
      <w:r w:rsidR="00C01264" w:rsidRPr="00132D0A">
        <w:rPr>
          <w:rFonts w:asciiTheme="majorHAnsi" w:hAnsiTheme="majorHAnsi"/>
          <w:sz w:val="27"/>
          <w:szCs w:val="27"/>
          <w:lang w:val="en-GB"/>
        </w:rPr>
        <w:t>line</w:t>
      </w:r>
      <w:r w:rsidR="00DE00C7" w:rsidRPr="00132D0A">
        <w:rPr>
          <w:rFonts w:asciiTheme="majorHAnsi" w:hAnsiTheme="majorHAnsi"/>
          <w:sz w:val="27"/>
          <w:szCs w:val="27"/>
          <w:lang w:val="en-GB"/>
        </w:rPr>
        <w:t>, and they helped out as spies and couriers, taking messages in and out of the besieged town.</w:t>
      </w:r>
      <w:r w:rsidR="00DE00C7" w:rsidRPr="00132D0A">
        <w:rPr>
          <w:rStyle w:val="Sluttnotereferanse"/>
          <w:rFonts w:asciiTheme="majorHAnsi" w:hAnsiTheme="majorHAnsi"/>
          <w:sz w:val="27"/>
          <w:szCs w:val="27"/>
          <w:lang w:val="en-GB"/>
        </w:rPr>
        <w:endnoteReference w:id="117"/>
      </w:r>
      <w:r w:rsidR="00DE00C7" w:rsidRPr="00132D0A">
        <w:rPr>
          <w:rFonts w:asciiTheme="majorHAnsi" w:hAnsiTheme="majorHAnsi"/>
          <w:sz w:val="27"/>
          <w:szCs w:val="27"/>
          <w:lang w:val="en-GB"/>
        </w:rPr>
        <w:t xml:space="preserve"> But they </w:t>
      </w:r>
      <w:r w:rsidR="007E76AE" w:rsidRPr="00132D0A">
        <w:rPr>
          <w:rFonts w:asciiTheme="majorHAnsi" w:hAnsiTheme="majorHAnsi"/>
          <w:sz w:val="27"/>
          <w:szCs w:val="27"/>
          <w:lang w:val="en-GB"/>
        </w:rPr>
        <w:t xml:space="preserve">were kept away from </w:t>
      </w:r>
      <w:r w:rsidR="006729E0" w:rsidRPr="00132D0A">
        <w:rPr>
          <w:rFonts w:asciiTheme="majorHAnsi" w:hAnsiTheme="majorHAnsi"/>
          <w:sz w:val="27"/>
          <w:szCs w:val="27"/>
          <w:lang w:val="en-GB"/>
        </w:rPr>
        <w:t>armed</w:t>
      </w:r>
      <w:r w:rsidR="000C361B" w:rsidRPr="00132D0A">
        <w:rPr>
          <w:rFonts w:asciiTheme="majorHAnsi" w:hAnsiTheme="majorHAnsi"/>
          <w:sz w:val="27"/>
          <w:szCs w:val="27"/>
          <w:lang w:val="en-GB"/>
        </w:rPr>
        <w:t xml:space="preserve"> </w:t>
      </w:r>
      <w:r w:rsidR="006729E0" w:rsidRPr="00132D0A">
        <w:rPr>
          <w:rFonts w:asciiTheme="majorHAnsi" w:hAnsiTheme="majorHAnsi"/>
          <w:sz w:val="27"/>
          <w:szCs w:val="27"/>
          <w:lang w:val="en-GB"/>
        </w:rPr>
        <w:t>duties</w:t>
      </w:r>
      <w:r w:rsidR="007E76AE" w:rsidRPr="00132D0A">
        <w:rPr>
          <w:rFonts w:asciiTheme="majorHAnsi" w:hAnsiTheme="majorHAnsi"/>
          <w:sz w:val="27"/>
          <w:szCs w:val="27"/>
          <w:lang w:val="en-GB"/>
        </w:rPr>
        <w:t xml:space="preserve">, because this was supposed to be a </w:t>
      </w:r>
      <w:r w:rsidR="004247D1" w:rsidRPr="00132D0A">
        <w:rPr>
          <w:rFonts w:asciiTheme="majorHAnsi" w:hAnsiTheme="majorHAnsi"/>
          <w:sz w:val="27"/>
          <w:szCs w:val="27"/>
          <w:lang w:val="en-GB"/>
        </w:rPr>
        <w:t>‘</w:t>
      </w:r>
      <w:r w:rsidR="007E76AE" w:rsidRPr="00132D0A">
        <w:rPr>
          <w:rFonts w:asciiTheme="majorHAnsi" w:hAnsiTheme="majorHAnsi"/>
          <w:sz w:val="27"/>
          <w:szCs w:val="27"/>
          <w:lang w:val="en-GB"/>
        </w:rPr>
        <w:t>white man’s war</w:t>
      </w:r>
      <w:r w:rsidR="004247D1" w:rsidRPr="00132D0A">
        <w:rPr>
          <w:rFonts w:asciiTheme="majorHAnsi" w:hAnsiTheme="majorHAnsi"/>
          <w:sz w:val="27"/>
          <w:szCs w:val="27"/>
          <w:lang w:val="en-GB"/>
        </w:rPr>
        <w:t>’</w:t>
      </w:r>
      <w:r w:rsidR="007E76AE" w:rsidRPr="00132D0A">
        <w:rPr>
          <w:rFonts w:asciiTheme="majorHAnsi" w:hAnsiTheme="majorHAnsi"/>
          <w:sz w:val="27"/>
          <w:szCs w:val="27"/>
          <w:lang w:val="en-GB"/>
        </w:rPr>
        <w:t>.</w:t>
      </w:r>
    </w:p>
    <w:p w14:paraId="7D2A433F" w14:textId="77777777" w:rsidR="000C361B" w:rsidRPr="00132D0A" w:rsidRDefault="000C361B" w:rsidP="00DE00C7">
      <w:pPr>
        <w:ind w:firstLine="567"/>
        <w:rPr>
          <w:rFonts w:asciiTheme="majorHAnsi" w:hAnsiTheme="majorHAnsi"/>
          <w:sz w:val="27"/>
          <w:szCs w:val="27"/>
          <w:lang w:val="en-GB"/>
        </w:rPr>
      </w:pPr>
    </w:p>
    <w:p w14:paraId="21E681E9" w14:textId="6B8DD452" w:rsidR="000C361B" w:rsidRPr="00132D0A" w:rsidRDefault="000C361B" w:rsidP="000C361B">
      <w:pPr>
        <w:rPr>
          <w:rFonts w:asciiTheme="majorHAnsi" w:hAnsiTheme="majorHAnsi"/>
          <w:sz w:val="27"/>
          <w:szCs w:val="27"/>
          <w:lang w:val="en-GB"/>
        </w:rPr>
      </w:pPr>
      <w:r w:rsidRPr="00132D0A">
        <w:rPr>
          <w:rFonts w:asciiTheme="majorHAnsi" w:hAnsiTheme="majorHAnsi"/>
          <w:sz w:val="27"/>
          <w:szCs w:val="27"/>
          <w:lang w:val="en-GB"/>
        </w:rPr>
        <w:t>The Boers</w:t>
      </w:r>
      <w:r w:rsidR="00C01264" w:rsidRPr="00132D0A">
        <w:rPr>
          <w:rFonts w:asciiTheme="majorHAnsi" w:hAnsiTheme="majorHAnsi"/>
          <w:sz w:val="27"/>
          <w:szCs w:val="27"/>
          <w:lang w:val="en-GB"/>
        </w:rPr>
        <w:t>’</w:t>
      </w:r>
      <w:r w:rsidRPr="00132D0A">
        <w:rPr>
          <w:rFonts w:asciiTheme="majorHAnsi" w:hAnsiTheme="majorHAnsi"/>
          <w:sz w:val="27"/>
          <w:szCs w:val="27"/>
          <w:lang w:val="en-GB"/>
        </w:rPr>
        <w:t xml:space="preserve"> main plan was to sta</w:t>
      </w:r>
      <w:r w:rsidR="00C01264" w:rsidRPr="00132D0A">
        <w:rPr>
          <w:rFonts w:asciiTheme="majorHAnsi" w:hAnsiTheme="majorHAnsi"/>
          <w:sz w:val="27"/>
          <w:szCs w:val="27"/>
          <w:lang w:val="en-GB"/>
        </w:rPr>
        <w:t>r</w:t>
      </w:r>
      <w:r w:rsidRPr="00132D0A">
        <w:rPr>
          <w:rFonts w:asciiTheme="majorHAnsi" w:hAnsiTheme="majorHAnsi"/>
          <w:sz w:val="27"/>
          <w:szCs w:val="27"/>
          <w:lang w:val="en-GB"/>
        </w:rPr>
        <w:t>ve the Britons</w:t>
      </w:r>
      <w:r w:rsidR="00C01264" w:rsidRPr="00132D0A">
        <w:rPr>
          <w:rFonts w:asciiTheme="majorHAnsi" w:hAnsiTheme="majorHAnsi"/>
          <w:sz w:val="27"/>
          <w:szCs w:val="27"/>
          <w:lang w:val="en-GB"/>
        </w:rPr>
        <w:t xml:space="preserve"> out</w:t>
      </w:r>
      <w:r w:rsidRPr="00132D0A">
        <w:rPr>
          <w:rFonts w:asciiTheme="majorHAnsi" w:hAnsiTheme="majorHAnsi"/>
          <w:sz w:val="27"/>
          <w:szCs w:val="27"/>
          <w:lang w:val="en-GB"/>
        </w:rPr>
        <w:t xml:space="preserve">. At the same time, they </w:t>
      </w:r>
      <w:r w:rsidR="00C01264" w:rsidRPr="00132D0A">
        <w:rPr>
          <w:rFonts w:asciiTheme="majorHAnsi" w:hAnsiTheme="majorHAnsi"/>
          <w:sz w:val="27"/>
          <w:szCs w:val="27"/>
          <w:lang w:val="en-GB"/>
        </w:rPr>
        <w:t>launched a heavy bombardment</w:t>
      </w:r>
      <w:r w:rsidRPr="00132D0A">
        <w:rPr>
          <w:rFonts w:asciiTheme="majorHAnsi" w:hAnsiTheme="majorHAnsi"/>
          <w:sz w:val="27"/>
          <w:szCs w:val="27"/>
          <w:lang w:val="en-GB"/>
        </w:rPr>
        <w:t xml:space="preserve"> </w:t>
      </w:r>
      <w:r w:rsidR="00C01264" w:rsidRPr="00132D0A">
        <w:rPr>
          <w:rFonts w:asciiTheme="majorHAnsi" w:hAnsiTheme="majorHAnsi"/>
          <w:sz w:val="27"/>
          <w:szCs w:val="27"/>
          <w:lang w:val="en-GB"/>
        </w:rPr>
        <w:t xml:space="preserve">against </w:t>
      </w:r>
      <w:r w:rsidRPr="00132D0A">
        <w:rPr>
          <w:rFonts w:asciiTheme="majorHAnsi" w:hAnsiTheme="majorHAnsi"/>
          <w:sz w:val="27"/>
          <w:szCs w:val="27"/>
          <w:lang w:val="en-GB"/>
        </w:rPr>
        <w:t xml:space="preserve">the town. But their cannons were small and inaccurate. Few of the towns’ inhabitants were hit, and </w:t>
      </w:r>
      <w:r w:rsidR="00C01264" w:rsidRPr="00132D0A">
        <w:rPr>
          <w:rFonts w:asciiTheme="majorHAnsi" w:hAnsiTheme="majorHAnsi"/>
          <w:sz w:val="27"/>
          <w:szCs w:val="27"/>
          <w:lang w:val="en-GB"/>
        </w:rPr>
        <w:t>any</w:t>
      </w:r>
      <w:r w:rsidR="009E58E5" w:rsidRPr="00132D0A">
        <w:rPr>
          <w:rFonts w:asciiTheme="majorHAnsi" w:hAnsiTheme="majorHAnsi"/>
          <w:sz w:val="27"/>
          <w:szCs w:val="27"/>
          <w:lang w:val="en-GB"/>
        </w:rPr>
        <w:t xml:space="preserve"> damage to the </w:t>
      </w:r>
      <w:r w:rsidR="00414C2B" w:rsidRPr="00132D0A">
        <w:rPr>
          <w:rFonts w:asciiTheme="majorHAnsi" w:hAnsiTheme="majorHAnsi"/>
          <w:sz w:val="27"/>
          <w:szCs w:val="27"/>
          <w:lang w:val="en-GB"/>
        </w:rPr>
        <w:t>mud-brick</w:t>
      </w:r>
      <w:r w:rsidRPr="00132D0A">
        <w:rPr>
          <w:rFonts w:asciiTheme="majorHAnsi" w:hAnsiTheme="majorHAnsi"/>
          <w:sz w:val="27"/>
          <w:szCs w:val="27"/>
          <w:lang w:val="en-GB"/>
        </w:rPr>
        <w:t xml:space="preserve"> houses was easy to repair with damp clay rolled up in burlap and stuffed back into the holes.</w:t>
      </w:r>
    </w:p>
    <w:p w14:paraId="5962D068" w14:textId="0346B294" w:rsidR="000C361B" w:rsidRPr="00132D0A" w:rsidRDefault="000C361B" w:rsidP="000C361B">
      <w:pPr>
        <w:ind w:firstLine="567"/>
        <w:rPr>
          <w:rFonts w:asciiTheme="majorHAnsi" w:hAnsiTheme="majorHAnsi"/>
          <w:sz w:val="27"/>
          <w:szCs w:val="27"/>
          <w:lang w:val="en-GB"/>
        </w:rPr>
      </w:pPr>
      <w:r w:rsidRPr="00132D0A">
        <w:rPr>
          <w:rFonts w:asciiTheme="majorHAnsi" w:hAnsiTheme="majorHAnsi"/>
          <w:sz w:val="27"/>
          <w:szCs w:val="27"/>
          <w:lang w:val="en-GB"/>
        </w:rPr>
        <w:t xml:space="preserve">The situation with food was worse. It hit the </w:t>
      </w:r>
      <w:r w:rsidR="00C57554" w:rsidRPr="00132D0A">
        <w:rPr>
          <w:rFonts w:asciiTheme="majorHAnsi" w:hAnsiTheme="majorHAnsi"/>
          <w:sz w:val="27"/>
          <w:szCs w:val="27"/>
          <w:lang w:val="en-GB"/>
        </w:rPr>
        <w:t>indigenous population</w:t>
      </w:r>
      <w:r w:rsidRPr="00132D0A">
        <w:rPr>
          <w:rFonts w:asciiTheme="majorHAnsi" w:hAnsiTheme="majorHAnsi"/>
          <w:sz w:val="27"/>
          <w:szCs w:val="27"/>
          <w:lang w:val="en-GB"/>
        </w:rPr>
        <w:t xml:space="preserve"> hardest, as they got much </w:t>
      </w:r>
      <w:r w:rsidR="00C01264" w:rsidRPr="00132D0A">
        <w:rPr>
          <w:rFonts w:asciiTheme="majorHAnsi" w:hAnsiTheme="majorHAnsi"/>
          <w:sz w:val="27"/>
          <w:szCs w:val="27"/>
          <w:lang w:val="en-GB"/>
        </w:rPr>
        <w:t>smaller</w:t>
      </w:r>
      <w:r w:rsidRPr="00132D0A">
        <w:rPr>
          <w:rFonts w:asciiTheme="majorHAnsi" w:hAnsiTheme="majorHAnsi"/>
          <w:sz w:val="27"/>
          <w:szCs w:val="27"/>
          <w:lang w:val="en-GB"/>
        </w:rPr>
        <w:t xml:space="preserve"> rations than the whites.</w:t>
      </w:r>
      <w:r w:rsidRPr="00132D0A">
        <w:rPr>
          <w:rStyle w:val="Sluttnotereferanse"/>
          <w:rFonts w:asciiTheme="majorHAnsi" w:hAnsiTheme="majorHAnsi"/>
          <w:sz w:val="27"/>
          <w:szCs w:val="27"/>
          <w:lang w:val="en-GB"/>
        </w:rPr>
        <w:endnoteReference w:id="118"/>
      </w:r>
      <w:r w:rsidRPr="00132D0A">
        <w:rPr>
          <w:rFonts w:asciiTheme="majorHAnsi" w:hAnsiTheme="majorHAnsi"/>
          <w:sz w:val="27"/>
          <w:szCs w:val="27"/>
          <w:lang w:val="en-GB"/>
        </w:rPr>
        <w:t xml:space="preserve">  </w:t>
      </w:r>
      <w:r w:rsidR="00A915B3" w:rsidRPr="00132D0A">
        <w:rPr>
          <w:rFonts w:asciiTheme="majorHAnsi" w:hAnsiTheme="majorHAnsi"/>
          <w:sz w:val="27"/>
          <w:szCs w:val="27"/>
          <w:lang w:val="en-GB"/>
        </w:rPr>
        <w:t xml:space="preserve">Even so, everybody was soon reduced to eating donkey and horse. They also soaked the oats from horse-feed </w:t>
      </w:r>
      <w:r w:rsidR="00D5086E" w:rsidRPr="00132D0A">
        <w:rPr>
          <w:rFonts w:asciiTheme="majorHAnsi" w:hAnsiTheme="majorHAnsi"/>
          <w:sz w:val="27"/>
          <w:szCs w:val="27"/>
          <w:lang w:val="en-GB"/>
        </w:rPr>
        <w:t>to use as</w:t>
      </w:r>
      <w:r w:rsidR="00414C2B" w:rsidRPr="00132D0A">
        <w:rPr>
          <w:rFonts w:asciiTheme="majorHAnsi" w:hAnsiTheme="majorHAnsi"/>
          <w:sz w:val="27"/>
          <w:szCs w:val="27"/>
          <w:lang w:val="en-GB"/>
        </w:rPr>
        <w:t xml:space="preserve"> gruel. The p</w:t>
      </w:r>
      <w:r w:rsidR="00A915B3" w:rsidRPr="00132D0A">
        <w:rPr>
          <w:rFonts w:asciiTheme="majorHAnsi" w:hAnsiTheme="majorHAnsi"/>
          <w:sz w:val="27"/>
          <w:szCs w:val="27"/>
          <w:lang w:val="en-GB"/>
        </w:rPr>
        <w:t>atients in the field hospital were served rice pudding made out of rice powder requisitioned from the town’s hairdressers.</w:t>
      </w:r>
    </w:p>
    <w:p w14:paraId="27AC6234" w14:textId="069ED84E" w:rsidR="00A915B3" w:rsidRPr="00132D0A" w:rsidRDefault="00A915B3" w:rsidP="000C361B">
      <w:pPr>
        <w:ind w:firstLine="567"/>
        <w:rPr>
          <w:rFonts w:asciiTheme="majorHAnsi" w:hAnsiTheme="majorHAnsi"/>
          <w:sz w:val="27"/>
          <w:szCs w:val="27"/>
          <w:lang w:val="en-GB"/>
        </w:rPr>
      </w:pPr>
      <w:r w:rsidRPr="00132D0A">
        <w:rPr>
          <w:rFonts w:asciiTheme="majorHAnsi" w:hAnsiTheme="majorHAnsi"/>
          <w:sz w:val="27"/>
          <w:szCs w:val="27"/>
          <w:lang w:val="en-GB"/>
        </w:rPr>
        <w:t xml:space="preserve">Beyond that, the life of the town continued pretty much as </w:t>
      </w:r>
      <w:r w:rsidR="00C57554" w:rsidRPr="00132D0A">
        <w:rPr>
          <w:rFonts w:asciiTheme="majorHAnsi" w:hAnsiTheme="majorHAnsi"/>
          <w:sz w:val="27"/>
          <w:szCs w:val="27"/>
          <w:lang w:val="en-GB"/>
        </w:rPr>
        <w:t>normal</w:t>
      </w:r>
      <w:r w:rsidRPr="00132D0A">
        <w:rPr>
          <w:rFonts w:asciiTheme="majorHAnsi" w:hAnsiTheme="majorHAnsi"/>
          <w:sz w:val="27"/>
          <w:szCs w:val="27"/>
          <w:lang w:val="en-GB"/>
        </w:rPr>
        <w:t xml:space="preserve"> –o</w:t>
      </w:r>
      <w:r w:rsidR="00C01264" w:rsidRPr="00132D0A">
        <w:rPr>
          <w:rFonts w:asciiTheme="majorHAnsi" w:hAnsiTheme="majorHAnsi"/>
          <w:sz w:val="27"/>
          <w:szCs w:val="27"/>
          <w:lang w:val="en-GB"/>
        </w:rPr>
        <w:t>stentatiously so to some extent:</w:t>
      </w:r>
      <w:r w:rsidRPr="00132D0A">
        <w:rPr>
          <w:rFonts w:asciiTheme="majorHAnsi" w:hAnsiTheme="majorHAnsi"/>
          <w:sz w:val="27"/>
          <w:szCs w:val="27"/>
          <w:lang w:val="en-GB"/>
        </w:rPr>
        <w:t xml:space="preserve"> the hope </w:t>
      </w:r>
      <w:r w:rsidR="00C01264" w:rsidRPr="00132D0A">
        <w:rPr>
          <w:rFonts w:asciiTheme="majorHAnsi" w:hAnsiTheme="majorHAnsi"/>
          <w:sz w:val="27"/>
          <w:szCs w:val="27"/>
          <w:lang w:val="en-GB"/>
        </w:rPr>
        <w:t>was</w:t>
      </w:r>
      <w:r w:rsidRPr="00132D0A">
        <w:rPr>
          <w:rFonts w:asciiTheme="majorHAnsi" w:hAnsiTheme="majorHAnsi"/>
          <w:sz w:val="27"/>
          <w:szCs w:val="27"/>
          <w:lang w:val="en-GB"/>
        </w:rPr>
        <w:t xml:space="preserve"> that this would discourage the Boers, who </w:t>
      </w:r>
      <w:r w:rsidR="00C01264" w:rsidRPr="00132D0A">
        <w:rPr>
          <w:rFonts w:asciiTheme="majorHAnsi" w:hAnsiTheme="majorHAnsi"/>
          <w:sz w:val="27"/>
          <w:szCs w:val="27"/>
          <w:lang w:val="en-GB"/>
        </w:rPr>
        <w:t>monitored</w:t>
      </w:r>
      <w:r w:rsidRPr="00132D0A">
        <w:rPr>
          <w:rFonts w:asciiTheme="majorHAnsi" w:hAnsiTheme="majorHAnsi"/>
          <w:sz w:val="27"/>
          <w:szCs w:val="27"/>
          <w:lang w:val="en-GB"/>
        </w:rPr>
        <w:t xml:space="preserve"> every tiniest detail from the scaffolding set up beyond the minefield. For their part, the Boers strictly observed </w:t>
      </w:r>
      <w:r w:rsidR="00C01264" w:rsidRPr="00132D0A">
        <w:rPr>
          <w:rFonts w:asciiTheme="majorHAnsi" w:hAnsiTheme="majorHAnsi"/>
          <w:sz w:val="27"/>
          <w:szCs w:val="27"/>
          <w:lang w:val="en-GB"/>
        </w:rPr>
        <w:t>the</w:t>
      </w:r>
      <w:r w:rsidR="00380540" w:rsidRPr="00132D0A">
        <w:rPr>
          <w:rFonts w:asciiTheme="majorHAnsi" w:hAnsiTheme="majorHAnsi"/>
          <w:sz w:val="27"/>
          <w:szCs w:val="27"/>
          <w:lang w:val="en-GB"/>
        </w:rPr>
        <w:t xml:space="preserve"> Sabbath</w:t>
      </w:r>
      <w:r w:rsidR="00C01264" w:rsidRPr="00132D0A">
        <w:rPr>
          <w:rFonts w:asciiTheme="majorHAnsi" w:hAnsiTheme="majorHAnsi"/>
          <w:sz w:val="27"/>
          <w:szCs w:val="27"/>
          <w:lang w:val="en-GB"/>
        </w:rPr>
        <w:t xml:space="preserve"> peace</w:t>
      </w:r>
      <w:r w:rsidR="00380540" w:rsidRPr="00132D0A">
        <w:rPr>
          <w:rFonts w:asciiTheme="majorHAnsi" w:hAnsiTheme="majorHAnsi"/>
          <w:sz w:val="27"/>
          <w:szCs w:val="27"/>
          <w:lang w:val="en-GB"/>
        </w:rPr>
        <w:t xml:space="preserve">, and </w:t>
      </w:r>
      <w:r w:rsidR="00C01264" w:rsidRPr="00132D0A">
        <w:rPr>
          <w:rFonts w:asciiTheme="majorHAnsi" w:hAnsiTheme="majorHAnsi"/>
          <w:sz w:val="27"/>
          <w:szCs w:val="27"/>
          <w:lang w:val="en-GB"/>
        </w:rPr>
        <w:t>there was no</w:t>
      </w:r>
      <w:r w:rsidR="00380540" w:rsidRPr="00132D0A">
        <w:rPr>
          <w:rFonts w:asciiTheme="majorHAnsi" w:hAnsiTheme="majorHAnsi"/>
          <w:sz w:val="27"/>
          <w:szCs w:val="27"/>
          <w:lang w:val="en-GB"/>
        </w:rPr>
        <w:t xml:space="preserve"> cannon fire</w:t>
      </w:r>
      <w:r w:rsidR="00C01264" w:rsidRPr="00132D0A">
        <w:rPr>
          <w:rFonts w:asciiTheme="majorHAnsi" w:hAnsiTheme="majorHAnsi"/>
          <w:sz w:val="27"/>
          <w:szCs w:val="27"/>
          <w:lang w:val="en-GB"/>
        </w:rPr>
        <w:t xml:space="preserve"> on Sundays</w:t>
      </w:r>
      <w:r w:rsidR="00380540" w:rsidRPr="00132D0A">
        <w:rPr>
          <w:rFonts w:asciiTheme="majorHAnsi" w:hAnsiTheme="majorHAnsi"/>
          <w:sz w:val="27"/>
          <w:szCs w:val="27"/>
          <w:lang w:val="en-GB"/>
        </w:rPr>
        <w:t xml:space="preserve">. The British </w:t>
      </w:r>
      <w:r w:rsidR="00D5086E" w:rsidRPr="00132D0A">
        <w:rPr>
          <w:rFonts w:asciiTheme="majorHAnsi" w:hAnsiTheme="majorHAnsi"/>
          <w:sz w:val="27"/>
          <w:szCs w:val="27"/>
          <w:lang w:val="en-GB"/>
        </w:rPr>
        <w:t>seized the opportunity</w:t>
      </w:r>
      <w:r w:rsidR="00380540" w:rsidRPr="00132D0A">
        <w:rPr>
          <w:rFonts w:asciiTheme="majorHAnsi" w:hAnsiTheme="majorHAnsi"/>
          <w:sz w:val="27"/>
          <w:szCs w:val="27"/>
          <w:lang w:val="en-GB"/>
        </w:rPr>
        <w:t xml:space="preserve"> to arrange open-air concerts, theatre productions and sporting events, e</w:t>
      </w:r>
      <w:r w:rsidR="00C57554" w:rsidRPr="00132D0A">
        <w:rPr>
          <w:rFonts w:asciiTheme="majorHAnsi" w:hAnsiTheme="majorHAnsi"/>
          <w:sz w:val="27"/>
          <w:szCs w:val="27"/>
          <w:lang w:val="en-GB"/>
        </w:rPr>
        <w:t>specially cricket. And everyone</w:t>
      </w:r>
      <w:r w:rsidR="00380540" w:rsidRPr="00132D0A">
        <w:rPr>
          <w:rFonts w:asciiTheme="majorHAnsi" w:hAnsiTheme="majorHAnsi"/>
          <w:sz w:val="27"/>
          <w:szCs w:val="27"/>
          <w:lang w:val="en-GB"/>
        </w:rPr>
        <w:t xml:space="preserve"> attended in their Sunday best, the women in fluttering </w:t>
      </w:r>
      <w:r w:rsidR="00C01264" w:rsidRPr="00132D0A">
        <w:rPr>
          <w:rFonts w:asciiTheme="majorHAnsi" w:hAnsiTheme="majorHAnsi"/>
          <w:sz w:val="27"/>
          <w:szCs w:val="27"/>
          <w:lang w:val="en-GB"/>
        </w:rPr>
        <w:t>frocks</w:t>
      </w:r>
      <w:r w:rsidR="00380540" w:rsidRPr="00132D0A">
        <w:rPr>
          <w:rFonts w:asciiTheme="majorHAnsi" w:hAnsiTheme="majorHAnsi"/>
          <w:sz w:val="27"/>
          <w:szCs w:val="27"/>
          <w:lang w:val="en-GB"/>
        </w:rPr>
        <w:t xml:space="preserve">, hand in hand with their neatly </w:t>
      </w:r>
      <w:r w:rsidR="00C01264" w:rsidRPr="00132D0A">
        <w:rPr>
          <w:rFonts w:asciiTheme="majorHAnsi" w:hAnsiTheme="majorHAnsi"/>
          <w:sz w:val="27"/>
          <w:szCs w:val="27"/>
          <w:lang w:val="en-GB"/>
        </w:rPr>
        <w:t>dressed</w:t>
      </w:r>
      <w:r w:rsidR="00380540" w:rsidRPr="00132D0A">
        <w:rPr>
          <w:rFonts w:asciiTheme="majorHAnsi" w:hAnsiTheme="majorHAnsi"/>
          <w:sz w:val="27"/>
          <w:szCs w:val="27"/>
          <w:lang w:val="en-GB"/>
        </w:rPr>
        <w:t xml:space="preserve"> children. </w:t>
      </w:r>
    </w:p>
    <w:p w14:paraId="34A6BC50" w14:textId="32D541A1" w:rsidR="00380540" w:rsidRPr="00132D0A" w:rsidRDefault="00380540" w:rsidP="000C361B">
      <w:pPr>
        <w:ind w:firstLine="567"/>
        <w:rPr>
          <w:rFonts w:asciiTheme="majorHAnsi" w:hAnsiTheme="majorHAnsi"/>
          <w:sz w:val="27"/>
          <w:szCs w:val="27"/>
          <w:lang w:val="en-GB"/>
        </w:rPr>
      </w:pPr>
      <w:r w:rsidRPr="00132D0A">
        <w:rPr>
          <w:rFonts w:asciiTheme="majorHAnsi" w:hAnsiTheme="majorHAnsi"/>
          <w:sz w:val="27"/>
          <w:szCs w:val="27"/>
          <w:lang w:val="en-GB"/>
        </w:rPr>
        <w:t xml:space="preserve">The Boers couldn’t believe their eyes. The high point came when the British produced stamps for internal post within the town. There was probably no </w:t>
      </w:r>
      <w:r w:rsidR="00A943C1" w:rsidRPr="00132D0A">
        <w:rPr>
          <w:rFonts w:asciiTheme="majorHAnsi" w:hAnsiTheme="majorHAnsi"/>
          <w:sz w:val="27"/>
          <w:szCs w:val="27"/>
          <w:lang w:val="en-GB"/>
        </w:rPr>
        <w:t>real</w:t>
      </w:r>
      <w:r w:rsidRPr="00132D0A">
        <w:rPr>
          <w:rFonts w:asciiTheme="majorHAnsi" w:hAnsiTheme="majorHAnsi"/>
          <w:sz w:val="27"/>
          <w:szCs w:val="27"/>
          <w:lang w:val="en-GB"/>
        </w:rPr>
        <w:t xml:space="preserve"> need for them, but the British knew what they wer</w:t>
      </w:r>
      <w:r w:rsidR="00A943C1" w:rsidRPr="00132D0A">
        <w:rPr>
          <w:rFonts w:asciiTheme="majorHAnsi" w:hAnsiTheme="majorHAnsi"/>
          <w:sz w:val="27"/>
          <w:szCs w:val="27"/>
          <w:lang w:val="en-GB"/>
        </w:rPr>
        <w:t xml:space="preserve">e </w:t>
      </w:r>
      <w:r w:rsidR="00D5086E" w:rsidRPr="00132D0A">
        <w:rPr>
          <w:rFonts w:asciiTheme="majorHAnsi" w:hAnsiTheme="majorHAnsi"/>
          <w:sz w:val="27"/>
          <w:szCs w:val="27"/>
          <w:lang w:val="en-GB"/>
        </w:rPr>
        <w:t>up to</w:t>
      </w:r>
      <w:r w:rsidR="00A943C1" w:rsidRPr="00132D0A">
        <w:rPr>
          <w:rFonts w:asciiTheme="majorHAnsi" w:hAnsiTheme="majorHAnsi"/>
          <w:sz w:val="27"/>
          <w:szCs w:val="27"/>
          <w:lang w:val="en-GB"/>
        </w:rPr>
        <w:t>. Because there’</w:t>
      </w:r>
      <w:r w:rsidRPr="00132D0A">
        <w:rPr>
          <w:rFonts w:asciiTheme="majorHAnsi" w:hAnsiTheme="majorHAnsi"/>
          <w:sz w:val="27"/>
          <w:szCs w:val="27"/>
          <w:lang w:val="en-GB"/>
        </w:rPr>
        <w:t xml:space="preserve">s no better way to prove that a society is working properly than </w:t>
      </w:r>
      <w:r w:rsidR="00A943C1" w:rsidRPr="00132D0A">
        <w:rPr>
          <w:rFonts w:asciiTheme="majorHAnsi" w:hAnsiTheme="majorHAnsi"/>
          <w:sz w:val="27"/>
          <w:szCs w:val="27"/>
          <w:lang w:val="en-GB"/>
        </w:rPr>
        <w:t>to give it</w:t>
      </w:r>
      <w:r w:rsidRPr="00132D0A">
        <w:rPr>
          <w:rFonts w:asciiTheme="majorHAnsi" w:hAnsiTheme="majorHAnsi"/>
          <w:sz w:val="27"/>
          <w:szCs w:val="27"/>
          <w:lang w:val="en-GB"/>
        </w:rPr>
        <w:t xml:space="preserve"> its own stamps. In terms of quality and design they were close to </w:t>
      </w:r>
      <w:r w:rsidR="00C01264" w:rsidRPr="00132D0A">
        <w:rPr>
          <w:rFonts w:asciiTheme="majorHAnsi" w:hAnsiTheme="majorHAnsi"/>
          <w:sz w:val="27"/>
          <w:szCs w:val="27"/>
          <w:lang w:val="en-GB"/>
        </w:rPr>
        <w:t>perfect, too, with perforations and</w:t>
      </w:r>
      <w:r w:rsidRPr="00132D0A">
        <w:rPr>
          <w:rFonts w:asciiTheme="majorHAnsi" w:hAnsiTheme="majorHAnsi"/>
          <w:sz w:val="27"/>
          <w:szCs w:val="27"/>
          <w:lang w:val="en-GB"/>
        </w:rPr>
        <w:t xml:space="preserve"> gum and all. They were printed at Townsend &amp; Son on the town square.</w:t>
      </w:r>
      <w:r w:rsidR="006957DC" w:rsidRPr="00132D0A">
        <w:rPr>
          <w:rFonts w:asciiTheme="majorHAnsi" w:hAnsiTheme="majorHAnsi"/>
          <w:sz w:val="27"/>
          <w:szCs w:val="27"/>
          <w:lang w:val="en-GB"/>
        </w:rPr>
        <w:t xml:space="preserve"> A photographic process was used</w:t>
      </w:r>
      <w:r w:rsidR="00C01264" w:rsidRPr="00132D0A">
        <w:rPr>
          <w:rFonts w:asciiTheme="majorHAnsi" w:hAnsiTheme="majorHAnsi"/>
          <w:sz w:val="27"/>
          <w:szCs w:val="27"/>
          <w:lang w:val="en-GB"/>
        </w:rPr>
        <w:t>,</w:t>
      </w:r>
      <w:r w:rsidR="006957DC" w:rsidRPr="00132D0A">
        <w:rPr>
          <w:rFonts w:asciiTheme="majorHAnsi" w:hAnsiTheme="majorHAnsi"/>
          <w:sz w:val="27"/>
          <w:szCs w:val="27"/>
          <w:lang w:val="en-GB"/>
        </w:rPr>
        <w:t xml:space="preserve"> which involved placing the negatives directly onto paper coated in light-sensitive chemicals produced from </w:t>
      </w:r>
      <w:r w:rsidR="006957DC" w:rsidRPr="00132D0A">
        <w:rPr>
          <w:rFonts w:asciiTheme="majorHAnsi" w:hAnsiTheme="majorHAnsi"/>
          <w:sz w:val="27"/>
          <w:szCs w:val="27"/>
          <w:u w:val="single"/>
          <w:lang w:val="en-GB"/>
        </w:rPr>
        <w:t>ferro gallate</w:t>
      </w:r>
      <w:r w:rsidR="006957DC" w:rsidRPr="00132D0A">
        <w:rPr>
          <w:rFonts w:asciiTheme="majorHAnsi" w:hAnsiTheme="majorHAnsi"/>
          <w:sz w:val="27"/>
          <w:szCs w:val="27"/>
          <w:lang w:val="en-GB"/>
        </w:rPr>
        <w:t>, an extract of acacia sap</w:t>
      </w:r>
      <w:r w:rsidR="008D7CA0" w:rsidRPr="00132D0A">
        <w:rPr>
          <w:rFonts w:asciiTheme="majorHAnsi" w:hAnsiTheme="majorHAnsi"/>
          <w:sz w:val="27"/>
          <w:szCs w:val="27"/>
          <w:lang w:val="en-GB"/>
        </w:rPr>
        <w:t>. Shaded fields therefore appeared almost white, while the rest ended up in different shades of blue, all impressive</w:t>
      </w:r>
      <w:r w:rsidR="00C01264" w:rsidRPr="00132D0A">
        <w:rPr>
          <w:rFonts w:asciiTheme="majorHAnsi" w:hAnsiTheme="majorHAnsi"/>
          <w:sz w:val="27"/>
          <w:szCs w:val="27"/>
          <w:lang w:val="en-GB"/>
        </w:rPr>
        <w:t>ly</w:t>
      </w:r>
      <w:r w:rsidR="008D7CA0" w:rsidRPr="00132D0A">
        <w:rPr>
          <w:rFonts w:asciiTheme="majorHAnsi" w:hAnsiTheme="majorHAnsi"/>
          <w:sz w:val="27"/>
          <w:szCs w:val="27"/>
          <w:lang w:val="en-GB"/>
        </w:rPr>
        <w:t xml:space="preserve"> preci</w:t>
      </w:r>
      <w:r w:rsidR="00C01264" w:rsidRPr="00132D0A">
        <w:rPr>
          <w:rFonts w:asciiTheme="majorHAnsi" w:hAnsiTheme="majorHAnsi"/>
          <w:sz w:val="27"/>
          <w:szCs w:val="27"/>
          <w:lang w:val="en-GB"/>
        </w:rPr>
        <w:t>se</w:t>
      </w:r>
      <w:r w:rsidR="008D7CA0" w:rsidRPr="00132D0A">
        <w:rPr>
          <w:rFonts w:asciiTheme="majorHAnsi" w:hAnsiTheme="majorHAnsi"/>
          <w:sz w:val="27"/>
          <w:szCs w:val="27"/>
          <w:lang w:val="en-GB"/>
        </w:rPr>
        <w:t>.</w:t>
      </w:r>
    </w:p>
    <w:p w14:paraId="2BC69A1E" w14:textId="24A239E6" w:rsidR="008D7CA0" w:rsidRPr="00132D0A" w:rsidRDefault="008D7CA0" w:rsidP="000C361B">
      <w:pPr>
        <w:ind w:firstLine="567"/>
        <w:rPr>
          <w:rFonts w:asciiTheme="majorHAnsi" w:hAnsiTheme="majorHAnsi"/>
          <w:sz w:val="27"/>
          <w:szCs w:val="27"/>
          <w:lang w:val="en-GB"/>
        </w:rPr>
      </w:pPr>
      <w:r w:rsidRPr="00132D0A">
        <w:rPr>
          <w:rFonts w:asciiTheme="majorHAnsi" w:hAnsiTheme="majorHAnsi"/>
          <w:sz w:val="27"/>
          <w:szCs w:val="27"/>
          <w:lang w:val="en-GB"/>
        </w:rPr>
        <w:t xml:space="preserve">It is almost impossible to get hold of these kinds of stamps today, and there are many forgeries. My slightly yellowed specimen has obviously been damaged at some point: a tear in the upper-left corner has been repaired. I assume that this at least increases the chance that it is genuine. The motif is a boy on a bicycle and is based on a photograph of </w:t>
      </w:r>
      <w:r w:rsidR="00C01264" w:rsidRPr="00132D0A">
        <w:rPr>
          <w:rFonts w:asciiTheme="majorHAnsi" w:hAnsiTheme="majorHAnsi"/>
          <w:sz w:val="27"/>
          <w:szCs w:val="27"/>
          <w:lang w:val="en-GB"/>
        </w:rPr>
        <w:t>thirteen</w:t>
      </w:r>
      <w:r w:rsidRPr="00132D0A">
        <w:rPr>
          <w:rFonts w:asciiTheme="majorHAnsi" w:hAnsiTheme="majorHAnsi"/>
          <w:sz w:val="27"/>
          <w:szCs w:val="27"/>
          <w:lang w:val="en-GB"/>
        </w:rPr>
        <w:t xml:space="preserve">-year-old Warner Goodyear. He was the leader of the town’s cadet corps, </w:t>
      </w:r>
      <w:r w:rsidR="00C01264" w:rsidRPr="00132D0A">
        <w:rPr>
          <w:rFonts w:asciiTheme="majorHAnsi" w:hAnsiTheme="majorHAnsi"/>
          <w:sz w:val="27"/>
          <w:szCs w:val="27"/>
          <w:lang w:val="en-GB"/>
        </w:rPr>
        <w:t>for</w:t>
      </w:r>
      <w:r w:rsidRPr="00132D0A">
        <w:rPr>
          <w:rFonts w:asciiTheme="majorHAnsi" w:hAnsiTheme="majorHAnsi"/>
          <w:sz w:val="27"/>
          <w:szCs w:val="27"/>
          <w:lang w:val="en-GB"/>
        </w:rPr>
        <w:t xml:space="preserve"> boys aged nine and older. The child soldiers</w:t>
      </w:r>
      <w:r w:rsidR="00C806B5" w:rsidRPr="00132D0A">
        <w:rPr>
          <w:rFonts w:asciiTheme="majorHAnsi" w:hAnsiTheme="majorHAnsi"/>
          <w:sz w:val="27"/>
          <w:szCs w:val="27"/>
          <w:lang w:val="en-GB"/>
        </w:rPr>
        <w:t xml:space="preserve"> were</w:t>
      </w:r>
      <w:r w:rsidRPr="00132D0A">
        <w:rPr>
          <w:rFonts w:asciiTheme="majorHAnsi" w:hAnsiTheme="majorHAnsi"/>
          <w:sz w:val="27"/>
          <w:szCs w:val="27"/>
          <w:lang w:val="en-GB"/>
        </w:rPr>
        <w:t xml:space="preserve"> dressed up in khaki uniforms and broad-brimmed hats with a yellow band, and their mission was to keep watch and deliver post. They went everywhere by bicycle once all the donkeys had been eate</w:t>
      </w:r>
      <w:r w:rsidR="00783EBB" w:rsidRPr="00132D0A">
        <w:rPr>
          <w:rFonts w:asciiTheme="majorHAnsi" w:hAnsiTheme="majorHAnsi"/>
          <w:sz w:val="27"/>
          <w:szCs w:val="27"/>
          <w:lang w:val="en-GB"/>
        </w:rPr>
        <w:t>n</w:t>
      </w:r>
      <w:r w:rsidRPr="00132D0A">
        <w:rPr>
          <w:rFonts w:asciiTheme="majorHAnsi" w:hAnsiTheme="majorHAnsi"/>
          <w:sz w:val="27"/>
          <w:szCs w:val="27"/>
          <w:lang w:val="en-GB"/>
        </w:rPr>
        <w:t>.</w:t>
      </w:r>
    </w:p>
    <w:p w14:paraId="01A051B4" w14:textId="77777777" w:rsidR="008D7CA0" w:rsidRPr="00132D0A" w:rsidRDefault="008D7CA0" w:rsidP="000C361B">
      <w:pPr>
        <w:ind w:firstLine="567"/>
        <w:rPr>
          <w:rFonts w:asciiTheme="majorHAnsi" w:hAnsiTheme="majorHAnsi"/>
          <w:sz w:val="27"/>
          <w:szCs w:val="27"/>
          <w:lang w:val="en-GB"/>
        </w:rPr>
      </w:pPr>
    </w:p>
    <w:p w14:paraId="6E72E3D1" w14:textId="5AE58609" w:rsidR="008D7CA0" w:rsidRPr="00132D0A" w:rsidRDefault="008D7CA0" w:rsidP="008D7CA0">
      <w:pPr>
        <w:rPr>
          <w:rFonts w:asciiTheme="majorHAnsi" w:hAnsiTheme="majorHAnsi"/>
          <w:sz w:val="27"/>
          <w:szCs w:val="27"/>
          <w:lang w:val="en-GB"/>
        </w:rPr>
      </w:pPr>
      <w:r w:rsidRPr="00132D0A">
        <w:rPr>
          <w:rFonts w:asciiTheme="majorHAnsi" w:hAnsiTheme="majorHAnsi"/>
          <w:sz w:val="27"/>
          <w:szCs w:val="27"/>
          <w:lang w:val="en-GB"/>
        </w:rPr>
        <w:t>The Boers soon realised that Mafeking was impreg</w:t>
      </w:r>
      <w:r w:rsidR="00783EBB" w:rsidRPr="00132D0A">
        <w:rPr>
          <w:rFonts w:asciiTheme="majorHAnsi" w:hAnsiTheme="majorHAnsi"/>
          <w:sz w:val="27"/>
          <w:szCs w:val="27"/>
          <w:lang w:val="en-GB"/>
        </w:rPr>
        <w:t>n</w:t>
      </w:r>
      <w:r w:rsidRPr="00132D0A">
        <w:rPr>
          <w:rFonts w:asciiTheme="majorHAnsi" w:hAnsiTheme="majorHAnsi"/>
          <w:sz w:val="27"/>
          <w:szCs w:val="27"/>
          <w:lang w:val="en-GB"/>
        </w:rPr>
        <w:t>able</w:t>
      </w:r>
      <w:r w:rsidR="00783EBB" w:rsidRPr="00132D0A">
        <w:rPr>
          <w:rFonts w:asciiTheme="majorHAnsi" w:hAnsiTheme="majorHAnsi"/>
          <w:sz w:val="27"/>
          <w:szCs w:val="27"/>
          <w:lang w:val="en-GB"/>
        </w:rPr>
        <w:t xml:space="preserve">. After a couple of failed attempts to occupy it, more than half of the Boer forces were withdrawn. For the </w:t>
      </w:r>
      <w:r w:rsidR="00414C2B" w:rsidRPr="00132D0A">
        <w:rPr>
          <w:rFonts w:asciiTheme="majorHAnsi" w:hAnsiTheme="majorHAnsi"/>
          <w:sz w:val="27"/>
          <w:szCs w:val="27"/>
          <w:lang w:val="en-GB"/>
        </w:rPr>
        <w:t>British</w:t>
      </w:r>
      <w:r w:rsidR="00783EBB" w:rsidRPr="00132D0A">
        <w:rPr>
          <w:rFonts w:asciiTheme="majorHAnsi" w:hAnsiTheme="majorHAnsi"/>
          <w:sz w:val="27"/>
          <w:szCs w:val="27"/>
          <w:lang w:val="en-GB"/>
        </w:rPr>
        <w:t xml:space="preserve">, the operation had been </w:t>
      </w:r>
      <w:r w:rsidR="00414C2B" w:rsidRPr="00132D0A">
        <w:rPr>
          <w:rFonts w:asciiTheme="majorHAnsi" w:hAnsiTheme="majorHAnsi"/>
          <w:sz w:val="27"/>
          <w:szCs w:val="27"/>
          <w:lang w:val="en-GB"/>
        </w:rPr>
        <w:t>a success</w:t>
      </w:r>
      <w:r w:rsidR="00783EBB" w:rsidRPr="00132D0A">
        <w:rPr>
          <w:rFonts w:asciiTheme="majorHAnsi" w:hAnsiTheme="majorHAnsi"/>
          <w:sz w:val="27"/>
          <w:szCs w:val="27"/>
          <w:lang w:val="en-GB"/>
        </w:rPr>
        <w:t xml:space="preserve">, helping their </w:t>
      </w:r>
      <w:r w:rsidR="00C806B5" w:rsidRPr="00132D0A">
        <w:rPr>
          <w:rFonts w:asciiTheme="majorHAnsi" w:hAnsiTheme="majorHAnsi"/>
          <w:sz w:val="27"/>
          <w:szCs w:val="27"/>
          <w:lang w:val="en-GB"/>
        </w:rPr>
        <w:t>troops</w:t>
      </w:r>
      <w:r w:rsidR="00783EBB" w:rsidRPr="00132D0A">
        <w:rPr>
          <w:rFonts w:asciiTheme="majorHAnsi" w:hAnsiTheme="majorHAnsi"/>
          <w:sz w:val="27"/>
          <w:szCs w:val="27"/>
          <w:lang w:val="en-GB"/>
        </w:rPr>
        <w:t xml:space="preserve"> in the east go from </w:t>
      </w:r>
      <w:r w:rsidR="00C806B5" w:rsidRPr="00132D0A">
        <w:rPr>
          <w:rFonts w:asciiTheme="majorHAnsi" w:hAnsiTheme="majorHAnsi"/>
          <w:sz w:val="27"/>
          <w:szCs w:val="27"/>
          <w:lang w:val="en-GB"/>
        </w:rPr>
        <w:t>strength to strength</w:t>
      </w:r>
      <w:r w:rsidR="00783EBB" w:rsidRPr="00132D0A">
        <w:rPr>
          <w:rFonts w:asciiTheme="majorHAnsi" w:hAnsiTheme="majorHAnsi"/>
          <w:sz w:val="27"/>
          <w:szCs w:val="27"/>
          <w:lang w:val="en-GB"/>
        </w:rPr>
        <w:t>. And in May 1900, the 217-day long siege was broken by British forces</w:t>
      </w:r>
      <w:r w:rsidR="00414C2B" w:rsidRPr="00132D0A">
        <w:rPr>
          <w:rFonts w:asciiTheme="majorHAnsi" w:hAnsiTheme="majorHAnsi"/>
          <w:sz w:val="27"/>
          <w:szCs w:val="27"/>
          <w:lang w:val="en-GB"/>
        </w:rPr>
        <w:t>,</w:t>
      </w:r>
      <w:r w:rsidR="00783EBB" w:rsidRPr="00132D0A">
        <w:rPr>
          <w:rFonts w:asciiTheme="majorHAnsi" w:hAnsiTheme="majorHAnsi"/>
          <w:sz w:val="27"/>
          <w:szCs w:val="27"/>
          <w:lang w:val="en-GB"/>
        </w:rPr>
        <w:t xml:space="preserve"> who saw off the remaining Boers.</w:t>
      </w:r>
    </w:p>
    <w:p w14:paraId="0B55BB03" w14:textId="28996FC5" w:rsidR="00783EBB" w:rsidRPr="00132D0A" w:rsidRDefault="00783EBB" w:rsidP="00783EBB">
      <w:pPr>
        <w:ind w:firstLine="567"/>
        <w:rPr>
          <w:rFonts w:asciiTheme="majorHAnsi" w:hAnsiTheme="majorHAnsi"/>
          <w:sz w:val="27"/>
          <w:szCs w:val="27"/>
          <w:lang w:val="en-GB"/>
        </w:rPr>
      </w:pPr>
      <w:r w:rsidRPr="00132D0A">
        <w:rPr>
          <w:rFonts w:asciiTheme="majorHAnsi" w:hAnsiTheme="majorHAnsi"/>
          <w:sz w:val="27"/>
          <w:szCs w:val="27"/>
          <w:lang w:val="en-GB"/>
        </w:rPr>
        <w:t>All this time, the British newspapers had their own correspondents on the ground in Mafeking,</w:t>
      </w:r>
      <w:r w:rsidRPr="00132D0A">
        <w:rPr>
          <w:rStyle w:val="Sluttnotereferanse"/>
          <w:rFonts w:asciiTheme="majorHAnsi" w:hAnsiTheme="majorHAnsi"/>
          <w:sz w:val="27"/>
          <w:szCs w:val="27"/>
          <w:lang w:val="en-GB"/>
        </w:rPr>
        <w:endnoteReference w:id="119"/>
      </w:r>
      <w:r w:rsidRPr="00132D0A">
        <w:rPr>
          <w:rFonts w:asciiTheme="majorHAnsi" w:hAnsiTheme="majorHAnsi"/>
          <w:sz w:val="27"/>
          <w:szCs w:val="27"/>
          <w:lang w:val="en-GB"/>
        </w:rPr>
        <w:t xml:space="preserve"> and people </w:t>
      </w:r>
      <w:r w:rsidR="00C806B5" w:rsidRPr="00132D0A">
        <w:rPr>
          <w:rFonts w:asciiTheme="majorHAnsi" w:hAnsiTheme="majorHAnsi"/>
          <w:sz w:val="27"/>
          <w:szCs w:val="27"/>
          <w:lang w:val="en-GB"/>
        </w:rPr>
        <w:t>back</w:t>
      </w:r>
      <w:r w:rsidRPr="00132D0A">
        <w:rPr>
          <w:rFonts w:asciiTheme="majorHAnsi" w:hAnsiTheme="majorHAnsi"/>
          <w:sz w:val="27"/>
          <w:szCs w:val="27"/>
          <w:lang w:val="en-GB"/>
        </w:rPr>
        <w:t xml:space="preserve"> in England followed the whole affair with growing enthusiasm. When victory was achieved, the </w:t>
      </w:r>
      <w:r w:rsidR="00A943C1" w:rsidRPr="00132D0A">
        <w:rPr>
          <w:rFonts w:asciiTheme="majorHAnsi" w:hAnsiTheme="majorHAnsi"/>
          <w:sz w:val="27"/>
          <w:szCs w:val="27"/>
          <w:lang w:val="en-GB"/>
        </w:rPr>
        <w:t xml:space="preserve">Lord </w:t>
      </w:r>
      <w:r w:rsidRPr="00132D0A">
        <w:rPr>
          <w:rFonts w:asciiTheme="majorHAnsi" w:hAnsiTheme="majorHAnsi"/>
          <w:sz w:val="27"/>
          <w:szCs w:val="27"/>
          <w:lang w:val="en-GB"/>
        </w:rPr>
        <w:t xml:space="preserve">Mayor of London went out onto the balcony </w:t>
      </w:r>
      <w:r w:rsidR="00A943C1" w:rsidRPr="00132D0A">
        <w:rPr>
          <w:rFonts w:asciiTheme="majorHAnsi" w:hAnsiTheme="majorHAnsi"/>
          <w:sz w:val="27"/>
          <w:szCs w:val="27"/>
          <w:lang w:val="en-GB"/>
        </w:rPr>
        <w:t>of</w:t>
      </w:r>
      <w:r w:rsidRPr="00132D0A">
        <w:rPr>
          <w:rFonts w:asciiTheme="majorHAnsi" w:hAnsiTheme="majorHAnsi"/>
          <w:sz w:val="27"/>
          <w:szCs w:val="27"/>
          <w:lang w:val="en-GB"/>
        </w:rPr>
        <w:t xml:space="preserve"> Mansion House on Queen Victoria Street: </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We never doubted what the end would be. British pluck and valour when used in </w:t>
      </w:r>
      <w:r w:rsidR="00A943C1" w:rsidRPr="00132D0A">
        <w:rPr>
          <w:rFonts w:asciiTheme="majorHAnsi" w:hAnsiTheme="majorHAnsi"/>
          <w:sz w:val="27"/>
          <w:szCs w:val="27"/>
          <w:lang w:val="en-GB"/>
        </w:rPr>
        <w:t>the</w:t>
      </w:r>
      <w:r w:rsidRPr="00132D0A">
        <w:rPr>
          <w:rFonts w:asciiTheme="majorHAnsi" w:hAnsiTheme="majorHAnsi"/>
          <w:sz w:val="27"/>
          <w:szCs w:val="27"/>
          <w:lang w:val="en-GB"/>
        </w:rPr>
        <w:t xml:space="preserve"> right cause must triumph.</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20"/>
      </w:r>
    </w:p>
    <w:p w14:paraId="62B39332" w14:textId="77777777" w:rsidR="00A943C1" w:rsidRPr="00132D0A" w:rsidRDefault="00A943C1" w:rsidP="00783EBB">
      <w:pPr>
        <w:ind w:firstLine="567"/>
        <w:rPr>
          <w:rFonts w:asciiTheme="majorHAnsi" w:hAnsiTheme="majorHAnsi"/>
          <w:sz w:val="27"/>
          <w:szCs w:val="27"/>
          <w:lang w:val="en-GB"/>
        </w:rPr>
      </w:pPr>
    </w:p>
    <w:p w14:paraId="1E22CCA4" w14:textId="1F850384" w:rsidR="00A943C1" w:rsidRPr="00132D0A" w:rsidRDefault="00A943C1" w:rsidP="00A943C1">
      <w:pPr>
        <w:ind w:left="567"/>
        <w:rPr>
          <w:rFonts w:asciiTheme="majorHAnsi" w:hAnsiTheme="majorHAnsi"/>
          <w:sz w:val="27"/>
          <w:szCs w:val="27"/>
          <w:lang w:val="en-GB"/>
        </w:rPr>
      </w:pPr>
      <w:r w:rsidRPr="00132D0A">
        <w:rPr>
          <w:rFonts w:asciiTheme="majorHAnsi" w:hAnsiTheme="majorHAnsi"/>
          <w:sz w:val="27"/>
          <w:szCs w:val="27"/>
          <w:lang w:val="en-GB"/>
        </w:rPr>
        <w:t xml:space="preserve">[1900: Sergeant Major Warner Goodyear on a bicycle. Produced through </w:t>
      </w:r>
      <w:r w:rsidR="00414C2B" w:rsidRPr="00132D0A">
        <w:rPr>
          <w:rFonts w:asciiTheme="majorHAnsi" w:hAnsiTheme="majorHAnsi"/>
          <w:sz w:val="27"/>
          <w:szCs w:val="27"/>
          <w:lang w:val="en-GB"/>
        </w:rPr>
        <w:t>a photographic process</w:t>
      </w:r>
      <w:r w:rsidRPr="00132D0A">
        <w:rPr>
          <w:rFonts w:asciiTheme="majorHAnsi" w:hAnsiTheme="majorHAnsi"/>
          <w:sz w:val="27"/>
          <w:szCs w:val="27"/>
          <w:lang w:val="en-GB"/>
        </w:rPr>
        <w:t>.]</w:t>
      </w:r>
    </w:p>
    <w:p w14:paraId="6253C102" w14:textId="77777777" w:rsidR="008D7CA0" w:rsidRPr="00132D0A" w:rsidRDefault="008D7CA0" w:rsidP="008D7CA0">
      <w:pPr>
        <w:ind w:firstLine="567"/>
        <w:rPr>
          <w:rFonts w:asciiTheme="majorHAnsi" w:hAnsiTheme="majorHAnsi"/>
          <w:sz w:val="27"/>
          <w:szCs w:val="27"/>
          <w:lang w:val="en-GB"/>
        </w:rPr>
      </w:pPr>
    </w:p>
    <w:p w14:paraId="031064A1" w14:textId="675514DA" w:rsidR="00A943C1" w:rsidRPr="00132D0A" w:rsidRDefault="00A943C1" w:rsidP="00A943C1">
      <w:pPr>
        <w:rPr>
          <w:rFonts w:asciiTheme="majorHAnsi" w:hAnsiTheme="majorHAnsi"/>
          <w:sz w:val="27"/>
          <w:szCs w:val="27"/>
          <w:lang w:val="en-GB"/>
        </w:rPr>
      </w:pPr>
      <w:r w:rsidRPr="00132D0A">
        <w:rPr>
          <w:rFonts w:asciiTheme="majorHAnsi" w:hAnsiTheme="majorHAnsi"/>
          <w:sz w:val="27"/>
          <w:szCs w:val="27"/>
          <w:lang w:val="en-GB"/>
        </w:rPr>
        <w:t xml:space="preserve">Robert Baden-Powell </w:t>
      </w:r>
      <w:r w:rsidR="00C806B5" w:rsidRPr="00132D0A">
        <w:rPr>
          <w:rFonts w:asciiTheme="majorHAnsi" w:hAnsiTheme="majorHAnsi"/>
          <w:sz w:val="27"/>
          <w:szCs w:val="27"/>
          <w:lang w:val="en-GB"/>
        </w:rPr>
        <w:t xml:space="preserve">became a </w:t>
      </w:r>
      <w:r w:rsidR="0013184C" w:rsidRPr="00132D0A">
        <w:rPr>
          <w:rFonts w:asciiTheme="majorHAnsi" w:hAnsiTheme="majorHAnsi"/>
          <w:sz w:val="27"/>
          <w:szCs w:val="27"/>
          <w:lang w:val="en-GB"/>
        </w:rPr>
        <w:t xml:space="preserve">great </w:t>
      </w:r>
      <w:r w:rsidR="00C806B5" w:rsidRPr="00132D0A">
        <w:rPr>
          <w:rFonts w:asciiTheme="majorHAnsi" w:hAnsiTheme="majorHAnsi"/>
          <w:sz w:val="27"/>
          <w:szCs w:val="27"/>
          <w:lang w:val="en-GB"/>
        </w:rPr>
        <w:t>national hero</w:t>
      </w:r>
      <w:r w:rsidRPr="00132D0A">
        <w:rPr>
          <w:rFonts w:asciiTheme="majorHAnsi" w:hAnsiTheme="majorHAnsi"/>
          <w:sz w:val="27"/>
          <w:szCs w:val="27"/>
          <w:lang w:val="en-GB"/>
        </w:rPr>
        <w:t xml:space="preserve">. In 1907, he used this </w:t>
      </w:r>
      <w:r w:rsidR="006139B2" w:rsidRPr="00132D0A">
        <w:rPr>
          <w:rFonts w:asciiTheme="majorHAnsi" w:hAnsiTheme="majorHAnsi"/>
          <w:sz w:val="27"/>
          <w:szCs w:val="27"/>
          <w:lang w:val="en-GB"/>
        </w:rPr>
        <w:t>prestige</w:t>
      </w:r>
      <w:r w:rsidRPr="00132D0A">
        <w:rPr>
          <w:rFonts w:asciiTheme="majorHAnsi" w:hAnsiTheme="majorHAnsi"/>
          <w:sz w:val="27"/>
          <w:szCs w:val="27"/>
          <w:lang w:val="en-GB"/>
        </w:rPr>
        <w:t xml:space="preserve"> to start the Boy Scout movement, which aimed to combat further degeneration </w:t>
      </w:r>
      <w:r w:rsidR="00C806B5" w:rsidRPr="00132D0A">
        <w:rPr>
          <w:rFonts w:asciiTheme="majorHAnsi" w:hAnsiTheme="majorHAnsi"/>
          <w:sz w:val="27"/>
          <w:szCs w:val="27"/>
          <w:lang w:val="en-GB"/>
        </w:rPr>
        <w:t>in</w:t>
      </w:r>
      <w:r w:rsidRPr="00132D0A">
        <w:rPr>
          <w:rFonts w:asciiTheme="majorHAnsi" w:hAnsiTheme="majorHAnsi"/>
          <w:sz w:val="27"/>
          <w:szCs w:val="27"/>
          <w:lang w:val="en-GB"/>
        </w:rPr>
        <w:t xml:space="preserve"> the British race. Baden-Powell held up the Liberal government as a </w:t>
      </w:r>
      <w:r w:rsidR="006139B2" w:rsidRPr="00132D0A">
        <w:rPr>
          <w:rFonts w:asciiTheme="majorHAnsi" w:hAnsiTheme="majorHAnsi"/>
          <w:sz w:val="27"/>
          <w:szCs w:val="27"/>
          <w:lang w:val="en-GB"/>
        </w:rPr>
        <w:t>ghastly</w:t>
      </w:r>
      <w:r w:rsidR="006431A7" w:rsidRPr="00132D0A">
        <w:rPr>
          <w:rFonts w:asciiTheme="majorHAnsi" w:hAnsiTheme="majorHAnsi"/>
          <w:sz w:val="27"/>
          <w:szCs w:val="27"/>
          <w:lang w:val="en-GB"/>
        </w:rPr>
        <w:t xml:space="preserve"> example: </w:t>
      </w:r>
      <w:r w:rsidR="004247D1" w:rsidRPr="00132D0A">
        <w:rPr>
          <w:rFonts w:asciiTheme="majorHAnsi" w:hAnsiTheme="majorHAnsi"/>
          <w:sz w:val="27"/>
          <w:szCs w:val="27"/>
          <w:lang w:val="en-GB"/>
        </w:rPr>
        <w:t>‘</w:t>
      </w:r>
      <w:r w:rsidR="006431A7" w:rsidRPr="00132D0A">
        <w:rPr>
          <w:rFonts w:asciiTheme="majorHAnsi" w:hAnsiTheme="majorHAnsi"/>
          <w:sz w:val="27"/>
          <w:szCs w:val="27"/>
          <w:lang w:val="en-GB"/>
        </w:rPr>
        <w:t>Free feeding and old age pensions, strike pay, cheap beer and indiscriminate charity do not make for the hardening of the nation or the building up of self-reliant, energetic manhood.</w:t>
      </w:r>
      <w:r w:rsidR="004247D1" w:rsidRPr="00132D0A">
        <w:rPr>
          <w:rFonts w:asciiTheme="majorHAnsi" w:hAnsiTheme="majorHAnsi"/>
          <w:sz w:val="27"/>
          <w:szCs w:val="27"/>
          <w:lang w:val="en-GB"/>
        </w:rPr>
        <w:t>’</w:t>
      </w:r>
      <w:r w:rsidR="006431A7" w:rsidRPr="00132D0A">
        <w:rPr>
          <w:rStyle w:val="Sluttnotereferanse"/>
          <w:rFonts w:asciiTheme="majorHAnsi" w:hAnsiTheme="majorHAnsi"/>
          <w:sz w:val="27"/>
          <w:szCs w:val="27"/>
          <w:lang w:val="en-GB"/>
        </w:rPr>
        <w:endnoteReference w:id="121"/>
      </w:r>
    </w:p>
    <w:p w14:paraId="39EF2A85" w14:textId="02D10E3F" w:rsidR="006431A7" w:rsidRPr="00132D0A" w:rsidRDefault="006431A7" w:rsidP="006431A7">
      <w:pPr>
        <w:ind w:firstLine="567"/>
        <w:rPr>
          <w:rFonts w:asciiTheme="majorHAnsi" w:hAnsiTheme="majorHAnsi"/>
          <w:sz w:val="27"/>
          <w:szCs w:val="27"/>
          <w:lang w:val="en-GB"/>
        </w:rPr>
      </w:pPr>
      <w:r w:rsidRPr="00132D0A">
        <w:rPr>
          <w:rFonts w:asciiTheme="majorHAnsi" w:hAnsiTheme="majorHAnsi"/>
          <w:sz w:val="27"/>
          <w:szCs w:val="27"/>
          <w:lang w:val="en-GB"/>
        </w:rPr>
        <w:t xml:space="preserve">Warner Goodyear died </w:t>
      </w:r>
      <w:r w:rsidR="00C806B5" w:rsidRPr="00132D0A">
        <w:rPr>
          <w:rFonts w:asciiTheme="majorHAnsi" w:hAnsiTheme="majorHAnsi"/>
          <w:sz w:val="27"/>
          <w:szCs w:val="27"/>
          <w:lang w:val="en-GB"/>
        </w:rPr>
        <w:t>aged</w:t>
      </w:r>
      <w:r w:rsidRPr="00132D0A">
        <w:rPr>
          <w:rFonts w:asciiTheme="majorHAnsi" w:hAnsiTheme="majorHAnsi"/>
          <w:sz w:val="27"/>
          <w:szCs w:val="27"/>
          <w:lang w:val="en-GB"/>
        </w:rPr>
        <w:t xml:space="preserve"> just twenty-six after being hit on the head </w:t>
      </w:r>
      <w:r w:rsidR="0013184C" w:rsidRPr="00132D0A">
        <w:rPr>
          <w:rFonts w:asciiTheme="majorHAnsi" w:hAnsiTheme="majorHAnsi"/>
          <w:sz w:val="27"/>
          <w:szCs w:val="27"/>
          <w:lang w:val="en-GB"/>
        </w:rPr>
        <w:t>by</w:t>
      </w:r>
      <w:r w:rsidRPr="00132D0A">
        <w:rPr>
          <w:rFonts w:asciiTheme="majorHAnsi" w:hAnsiTheme="majorHAnsi"/>
          <w:sz w:val="27"/>
          <w:szCs w:val="27"/>
          <w:lang w:val="en-GB"/>
        </w:rPr>
        <w:t xml:space="preserve"> a hockey ball. For many years, his sisters, Lottie, Maude and Lorna, continued to </w:t>
      </w:r>
      <w:r w:rsidR="00C806B5" w:rsidRPr="00132D0A">
        <w:rPr>
          <w:rFonts w:asciiTheme="majorHAnsi" w:hAnsiTheme="majorHAnsi"/>
          <w:sz w:val="27"/>
          <w:szCs w:val="27"/>
          <w:lang w:val="en-GB"/>
        </w:rPr>
        <w:t>run</w:t>
      </w:r>
      <w:r w:rsidRPr="00132D0A">
        <w:rPr>
          <w:rFonts w:asciiTheme="majorHAnsi" w:hAnsiTheme="majorHAnsi"/>
          <w:sz w:val="27"/>
          <w:szCs w:val="27"/>
          <w:lang w:val="en-GB"/>
        </w:rPr>
        <w:t xml:space="preserve"> the library on the square in Mafeking.</w:t>
      </w:r>
    </w:p>
    <w:p w14:paraId="3983A60C" w14:textId="77777777" w:rsidR="006431A7" w:rsidRPr="00132D0A" w:rsidRDefault="006431A7" w:rsidP="006431A7">
      <w:pPr>
        <w:ind w:firstLine="567"/>
        <w:rPr>
          <w:rFonts w:asciiTheme="majorHAnsi" w:hAnsiTheme="majorHAnsi"/>
          <w:sz w:val="27"/>
          <w:szCs w:val="27"/>
          <w:lang w:val="en-GB"/>
        </w:rPr>
      </w:pPr>
    </w:p>
    <w:p w14:paraId="0A85F002" w14:textId="291C3798" w:rsidR="006431A7" w:rsidRPr="00132D0A" w:rsidRDefault="006431A7" w:rsidP="006431A7">
      <w:pPr>
        <w:ind w:firstLine="567"/>
        <w:rPr>
          <w:rFonts w:asciiTheme="majorHAnsi" w:hAnsiTheme="majorHAnsi"/>
          <w:b/>
          <w:sz w:val="27"/>
          <w:szCs w:val="27"/>
          <w:lang w:val="en-GB"/>
        </w:rPr>
      </w:pPr>
      <w:r w:rsidRPr="00132D0A">
        <w:rPr>
          <w:rFonts w:asciiTheme="majorHAnsi" w:hAnsiTheme="majorHAnsi"/>
          <w:b/>
          <w:sz w:val="27"/>
          <w:szCs w:val="27"/>
          <w:lang w:val="en-GB"/>
        </w:rPr>
        <w:t>Solomon Plaatje (1990</w:t>
      </w:r>
      <w:r w:rsidR="0013184C" w:rsidRPr="00132D0A">
        <w:rPr>
          <w:rFonts w:asciiTheme="majorHAnsi" w:hAnsiTheme="majorHAnsi"/>
          <w:b/>
          <w:sz w:val="27"/>
          <w:szCs w:val="27"/>
          <w:lang w:val="en-GB"/>
        </w:rPr>
        <w:t>)</w:t>
      </w:r>
      <w:r w:rsidRPr="00132D0A">
        <w:rPr>
          <w:rFonts w:asciiTheme="majorHAnsi" w:hAnsiTheme="majorHAnsi"/>
          <w:b/>
          <w:sz w:val="27"/>
          <w:szCs w:val="27"/>
          <w:lang w:val="en-GB"/>
        </w:rPr>
        <w:t>:</w:t>
      </w:r>
    </w:p>
    <w:p w14:paraId="0FF0C60B" w14:textId="77777777" w:rsidR="006431A7" w:rsidRPr="00132D0A" w:rsidRDefault="006431A7" w:rsidP="006431A7">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The Mafeking Diary</w:t>
      </w:r>
    </w:p>
    <w:p w14:paraId="460DE7AE" w14:textId="77777777" w:rsidR="006139B2" w:rsidRPr="00132D0A" w:rsidRDefault="006139B2" w:rsidP="006431A7">
      <w:pPr>
        <w:ind w:firstLine="567"/>
        <w:rPr>
          <w:rFonts w:asciiTheme="majorHAnsi" w:hAnsiTheme="majorHAnsi"/>
          <w:sz w:val="27"/>
          <w:szCs w:val="27"/>
          <w:u w:val="single"/>
          <w:lang w:val="en-GB"/>
        </w:rPr>
      </w:pPr>
    </w:p>
    <w:p w14:paraId="11A214AD" w14:textId="77777777" w:rsidR="006431A7" w:rsidRPr="00132D0A" w:rsidRDefault="006431A7" w:rsidP="006431A7">
      <w:pPr>
        <w:ind w:firstLine="567"/>
        <w:rPr>
          <w:rFonts w:asciiTheme="majorHAnsi" w:hAnsiTheme="majorHAnsi"/>
          <w:b/>
          <w:sz w:val="27"/>
          <w:szCs w:val="27"/>
          <w:lang w:val="en-GB"/>
        </w:rPr>
      </w:pPr>
      <w:r w:rsidRPr="00132D0A">
        <w:rPr>
          <w:rFonts w:asciiTheme="majorHAnsi" w:hAnsiTheme="majorHAnsi"/>
          <w:b/>
          <w:sz w:val="27"/>
          <w:szCs w:val="27"/>
          <w:lang w:val="en-GB"/>
        </w:rPr>
        <w:t>Hope Hay Hewison (1989):</w:t>
      </w:r>
    </w:p>
    <w:p w14:paraId="1F464894" w14:textId="77777777" w:rsidR="006431A7" w:rsidRPr="00132D0A" w:rsidRDefault="006431A7" w:rsidP="006431A7">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Hedge of Wild Almonds:</w:t>
      </w:r>
    </w:p>
    <w:p w14:paraId="50BD1BD2" w14:textId="77777777" w:rsidR="006431A7" w:rsidRPr="00132D0A" w:rsidRDefault="006431A7" w:rsidP="006431A7">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South Africa, the Pro-Boers &amp;</w:t>
      </w:r>
    </w:p>
    <w:p w14:paraId="1A43E0D2" w14:textId="4D4EB43C" w:rsidR="006431A7" w:rsidRPr="00132D0A" w:rsidRDefault="006431A7" w:rsidP="006431A7">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 xml:space="preserve">The Quaker Conscience, 1890-1910. </w:t>
      </w:r>
    </w:p>
    <w:p w14:paraId="5F6544B3" w14:textId="77777777" w:rsidR="006431A7" w:rsidRPr="00132D0A" w:rsidRDefault="006431A7" w:rsidP="006431A7">
      <w:pPr>
        <w:ind w:firstLine="567"/>
        <w:rPr>
          <w:rFonts w:asciiTheme="majorHAnsi" w:hAnsiTheme="majorHAnsi"/>
          <w:sz w:val="27"/>
          <w:szCs w:val="27"/>
          <w:lang w:val="en-GB"/>
        </w:rPr>
      </w:pPr>
    </w:p>
    <w:p w14:paraId="4B097E3D" w14:textId="77777777" w:rsidR="006431A7" w:rsidRPr="00132D0A" w:rsidRDefault="006431A7" w:rsidP="006431A7">
      <w:pPr>
        <w:ind w:firstLine="567"/>
        <w:rPr>
          <w:rFonts w:asciiTheme="majorHAnsi" w:hAnsiTheme="majorHAnsi"/>
          <w:sz w:val="27"/>
          <w:szCs w:val="27"/>
          <w:lang w:val="en-GB"/>
        </w:rPr>
      </w:pPr>
    </w:p>
    <w:p w14:paraId="5190FA58" w14:textId="77777777" w:rsidR="006431A7" w:rsidRPr="00132D0A" w:rsidRDefault="006431A7" w:rsidP="006431A7">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Free feeding and old age pensions, strike pay, </w:t>
      </w:r>
    </w:p>
    <w:p w14:paraId="696630FE" w14:textId="77777777" w:rsidR="006431A7" w:rsidRPr="00132D0A" w:rsidRDefault="006431A7" w:rsidP="006431A7">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cheap beer and indiscriminate charity do not </w:t>
      </w:r>
    </w:p>
    <w:p w14:paraId="0F454D35" w14:textId="77777777" w:rsidR="006431A7" w:rsidRPr="00132D0A" w:rsidRDefault="006431A7" w:rsidP="006431A7">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make for the hardening of the nation or </w:t>
      </w:r>
    </w:p>
    <w:p w14:paraId="1F4AFDB1" w14:textId="77777777" w:rsidR="006431A7" w:rsidRPr="00132D0A" w:rsidRDefault="006431A7" w:rsidP="006431A7">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the building up of self-reliant, </w:t>
      </w:r>
    </w:p>
    <w:p w14:paraId="29FF7E97" w14:textId="1AF3222E" w:rsidR="006431A7" w:rsidRPr="00132D0A" w:rsidRDefault="006431A7" w:rsidP="006431A7">
      <w:pPr>
        <w:ind w:firstLine="567"/>
        <w:jc w:val="center"/>
        <w:rPr>
          <w:rFonts w:asciiTheme="majorHAnsi" w:hAnsiTheme="majorHAnsi"/>
          <w:sz w:val="27"/>
          <w:szCs w:val="27"/>
          <w:lang w:val="en-GB"/>
        </w:rPr>
      </w:pPr>
      <w:r w:rsidRPr="00132D0A">
        <w:rPr>
          <w:rFonts w:asciiTheme="majorHAnsi" w:hAnsiTheme="majorHAnsi"/>
          <w:sz w:val="27"/>
          <w:szCs w:val="27"/>
          <w:lang w:val="en-GB"/>
        </w:rPr>
        <w:t>energetic manhood</w:t>
      </w:r>
    </w:p>
    <w:p w14:paraId="7C72FEFF" w14:textId="33BADFF1" w:rsidR="006431A7" w:rsidRPr="00132D0A" w:rsidRDefault="006431A7" w:rsidP="006431A7">
      <w:pPr>
        <w:ind w:firstLine="567"/>
        <w:jc w:val="center"/>
        <w:rPr>
          <w:rFonts w:asciiTheme="majorHAnsi" w:hAnsiTheme="majorHAnsi"/>
          <w:sz w:val="27"/>
          <w:szCs w:val="27"/>
          <w:lang w:val="en-GB"/>
        </w:rPr>
      </w:pPr>
      <w:r w:rsidRPr="00132D0A">
        <w:rPr>
          <w:rFonts w:asciiTheme="majorHAnsi" w:hAnsiTheme="majorHAnsi"/>
          <w:sz w:val="27"/>
          <w:szCs w:val="27"/>
          <w:lang w:val="en-GB"/>
        </w:rPr>
        <w:t>ROBERT BADEN-POWELL</w:t>
      </w:r>
    </w:p>
    <w:p w14:paraId="62AD76FE" w14:textId="77777777" w:rsidR="006431A7" w:rsidRPr="00132D0A" w:rsidRDefault="006431A7" w:rsidP="006431A7">
      <w:pPr>
        <w:ind w:firstLine="567"/>
        <w:jc w:val="center"/>
        <w:rPr>
          <w:rFonts w:asciiTheme="majorHAnsi" w:hAnsiTheme="majorHAnsi"/>
          <w:sz w:val="27"/>
          <w:szCs w:val="27"/>
          <w:lang w:val="en-GB"/>
        </w:rPr>
      </w:pPr>
    </w:p>
    <w:p w14:paraId="463CC3A0" w14:textId="2E11D6CF" w:rsidR="002F7ABF" w:rsidRPr="00132D0A" w:rsidRDefault="002F7ABF">
      <w:pPr>
        <w:rPr>
          <w:rFonts w:asciiTheme="majorHAnsi" w:hAnsiTheme="majorHAnsi"/>
          <w:sz w:val="27"/>
          <w:szCs w:val="27"/>
          <w:lang w:val="en-GB"/>
        </w:rPr>
      </w:pPr>
      <w:r w:rsidRPr="00132D0A">
        <w:rPr>
          <w:rFonts w:asciiTheme="majorHAnsi" w:hAnsiTheme="majorHAnsi"/>
          <w:sz w:val="27"/>
          <w:szCs w:val="27"/>
          <w:lang w:val="en-GB"/>
        </w:rPr>
        <w:br w:type="page"/>
      </w:r>
    </w:p>
    <w:p w14:paraId="7D6A8176" w14:textId="77777777" w:rsidR="006431A7" w:rsidRPr="00132D0A" w:rsidRDefault="006431A7" w:rsidP="00417296">
      <w:pPr>
        <w:rPr>
          <w:rFonts w:asciiTheme="majorHAnsi" w:hAnsiTheme="majorHAnsi"/>
          <w:sz w:val="27"/>
          <w:szCs w:val="27"/>
          <w:lang w:val="en-GB"/>
        </w:rPr>
      </w:pPr>
    </w:p>
    <w:p w14:paraId="4BCE0E8F" w14:textId="77777777" w:rsidR="00DE00C7" w:rsidRPr="00132D0A" w:rsidRDefault="00DE00C7" w:rsidP="00FF7141">
      <w:pPr>
        <w:ind w:left="567"/>
        <w:rPr>
          <w:rFonts w:asciiTheme="majorHAnsi" w:hAnsiTheme="majorHAnsi"/>
          <w:sz w:val="27"/>
          <w:szCs w:val="27"/>
          <w:lang w:val="en-GB"/>
        </w:rPr>
      </w:pPr>
    </w:p>
    <w:p w14:paraId="60F13786" w14:textId="77777777" w:rsidR="006A6589" w:rsidRPr="00132D0A" w:rsidRDefault="006A6589" w:rsidP="00415EDA">
      <w:pPr>
        <w:ind w:left="567"/>
        <w:jc w:val="center"/>
        <w:rPr>
          <w:rFonts w:ascii="Helvetica Neue" w:eastAsia="Times New Roman" w:hAnsi="Helvetica Neue" w:cs="Times New Roman"/>
          <w:color w:val="333333"/>
          <w:sz w:val="45"/>
          <w:szCs w:val="45"/>
          <w:lang w:val="en-GB"/>
        </w:rPr>
      </w:pPr>
    </w:p>
    <w:tbl>
      <w:tblPr>
        <w:tblStyle w:val="Tabellrutenett"/>
        <w:tblW w:w="0" w:type="auto"/>
        <w:tblLook w:val="04A0" w:firstRow="1" w:lastRow="0" w:firstColumn="1" w:lastColumn="0" w:noHBand="0" w:noVBand="1"/>
      </w:tblPr>
      <w:tblGrid>
        <w:gridCol w:w="4258"/>
        <w:gridCol w:w="4258"/>
      </w:tblGrid>
      <w:tr w:rsidR="006A6589" w:rsidRPr="00132D0A" w14:paraId="27250391" w14:textId="77777777" w:rsidTr="006A6589">
        <w:tc>
          <w:tcPr>
            <w:tcW w:w="4258" w:type="dxa"/>
          </w:tcPr>
          <w:p w14:paraId="2D6DE9E6" w14:textId="77777777" w:rsidR="006A6589" w:rsidRPr="00132D0A" w:rsidRDefault="006A6589" w:rsidP="006A6589">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6CB2EC6D" w14:textId="77777777" w:rsidR="006A6589" w:rsidRPr="00132D0A" w:rsidRDefault="006A6589" w:rsidP="006A6589">
            <w:pPr>
              <w:rPr>
                <w:rFonts w:asciiTheme="majorHAnsi" w:hAnsiTheme="majorHAnsi"/>
                <w:sz w:val="27"/>
                <w:szCs w:val="27"/>
                <w:lang w:val="en-GB"/>
              </w:rPr>
            </w:pPr>
          </w:p>
        </w:tc>
      </w:tr>
      <w:tr w:rsidR="006A6589" w:rsidRPr="00132D0A" w14:paraId="53689FF8" w14:textId="77777777" w:rsidTr="006A6589">
        <w:tc>
          <w:tcPr>
            <w:tcW w:w="4258" w:type="dxa"/>
          </w:tcPr>
          <w:p w14:paraId="52068FCA" w14:textId="05EC01AD" w:rsidR="006A6589" w:rsidRPr="00132D0A" w:rsidRDefault="002F7ABF" w:rsidP="006A6589">
            <w:pPr>
              <w:rPr>
                <w:rFonts w:asciiTheme="majorHAnsi" w:hAnsiTheme="majorHAnsi"/>
                <w:sz w:val="27"/>
                <w:szCs w:val="27"/>
                <w:lang w:val="en-GB"/>
              </w:rPr>
            </w:pPr>
            <w:r w:rsidRPr="00132D0A">
              <w:rPr>
                <w:rFonts w:asciiTheme="majorHAnsi" w:hAnsiTheme="majorHAnsi"/>
                <w:sz w:val="27"/>
                <w:szCs w:val="27"/>
                <w:lang w:val="en-GB"/>
              </w:rPr>
              <w:t>1899-1914</w:t>
            </w:r>
          </w:p>
        </w:tc>
        <w:tc>
          <w:tcPr>
            <w:tcW w:w="4258" w:type="dxa"/>
          </w:tcPr>
          <w:p w14:paraId="60C72879" w14:textId="77777777" w:rsidR="006A6589" w:rsidRPr="00132D0A" w:rsidRDefault="006A6589" w:rsidP="006A6589">
            <w:pPr>
              <w:rPr>
                <w:rFonts w:asciiTheme="majorHAnsi" w:hAnsiTheme="majorHAnsi"/>
                <w:sz w:val="27"/>
                <w:szCs w:val="27"/>
                <w:lang w:val="en-GB"/>
              </w:rPr>
            </w:pPr>
          </w:p>
        </w:tc>
      </w:tr>
      <w:tr w:rsidR="006A6589" w:rsidRPr="00132D0A" w14:paraId="2768FAE7" w14:textId="77777777" w:rsidTr="006A6589">
        <w:tc>
          <w:tcPr>
            <w:tcW w:w="4258" w:type="dxa"/>
          </w:tcPr>
          <w:p w14:paraId="6FCDCA27" w14:textId="77777777" w:rsidR="006A6589" w:rsidRPr="00132D0A" w:rsidRDefault="006A6589" w:rsidP="006A6589">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44D12AEF" w14:textId="77777777" w:rsidR="006A6589" w:rsidRPr="00132D0A" w:rsidRDefault="006A6589" w:rsidP="006A6589">
            <w:pPr>
              <w:rPr>
                <w:rFonts w:asciiTheme="majorHAnsi" w:hAnsiTheme="majorHAnsi"/>
                <w:sz w:val="27"/>
                <w:szCs w:val="27"/>
                <w:lang w:val="en-GB"/>
              </w:rPr>
            </w:pPr>
          </w:p>
        </w:tc>
      </w:tr>
      <w:tr w:rsidR="006A6589" w:rsidRPr="00132D0A" w14:paraId="0EE03173" w14:textId="77777777" w:rsidTr="006A6589">
        <w:tc>
          <w:tcPr>
            <w:tcW w:w="4258" w:type="dxa"/>
          </w:tcPr>
          <w:p w14:paraId="016E2EDD" w14:textId="4A08FB86" w:rsidR="006A6589" w:rsidRPr="00132D0A" w:rsidRDefault="002F7ABF" w:rsidP="00D93ECE">
            <w:pPr>
              <w:pStyle w:val="ToC1"/>
              <w:rPr>
                <w:rFonts w:asciiTheme="majorHAnsi" w:hAnsiTheme="majorHAnsi"/>
              </w:rPr>
            </w:pPr>
            <w:bookmarkStart w:id="26" w:name="_Toc347431761"/>
            <w:r w:rsidRPr="00132D0A">
              <w:t>THE CAROLINES</w:t>
            </w:r>
            <w:bookmarkEnd w:id="26"/>
          </w:p>
        </w:tc>
        <w:tc>
          <w:tcPr>
            <w:tcW w:w="4258" w:type="dxa"/>
          </w:tcPr>
          <w:p w14:paraId="7B087793" w14:textId="77777777" w:rsidR="006A6589" w:rsidRPr="00132D0A" w:rsidRDefault="006A6589" w:rsidP="006A6589">
            <w:pPr>
              <w:rPr>
                <w:rFonts w:asciiTheme="majorHAnsi" w:hAnsiTheme="majorHAnsi"/>
                <w:sz w:val="27"/>
                <w:szCs w:val="27"/>
                <w:lang w:val="en-GB"/>
              </w:rPr>
            </w:pPr>
          </w:p>
        </w:tc>
      </w:tr>
      <w:tr w:rsidR="006A6589" w:rsidRPr="00132D0A" w14:paraId="6170955B" w14:textId="77777777" w:rsidTr="006A6589">
        <w:trPr>
          <w:trHeight w:val="566"/>
        </w:trPr>
        <w:tc>
          <w:tcPr>
            <w:tcW w:w="4258" w:type="dxa"/>
          </w:tcPr>
          <w:p w14:paraId="49D5CF22" w14:textId="77777777" w:rsidR="006A6589" w:rsidRPr="00132D0A" w:rsidRDefault="006A6589" w:rsidP="006A6589">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2A783AB2" w14:textId="77777777" w:rsidR="006A6589" w:rsidRPr="00132D0A" w:rsidRDefault="006A6589" w:rsidP="006A6589">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6A6589" w:rsidRPr="00132D0A" w14:paraId="6852D59A" w14:textId="77777777" w:rsidTr="006A6589">
        <w:tc>
          <w:tcPr>
            <w:tcW w:w="4258" w:type="dxa"/>
          </w:tcPr>
          <w:p w14:paraId="371EA3F8" w14:textId="55A62DED" w:rsidR="006A6589" w:rsidRPr="00132D0A" w:rsidRDefault="002F7ABF" w:rsidP="006A6589">
            <w:pPr>
              <w:rPr>
                <w:rFonts w:asciiTheme="majorHAnsi" w:hAnsiTheme="majorHAnsi"/>
                <w:sz w:val="27"/>
                <w:szCs w:val="27"/>
                <w:lang w:val="en-GB"/>
              </w:rPr>
            </w:pPr>
            <w:r w:rsidRPr="00132D0A">
              <w:rPr>
                <w:rFonts w:asciiTheme="majorHAnsi" w:hAnsiTheme="majorHAnsi"/>
                <w:sz w:val="27"/>
                <w:szCs w:val="27"/>
                <w:lang w:val="en-GB"/>
              </w:rPr>
              <w:t>40,000</w:t>
            </w:r>
          </w:p>
        </w:tc>
        <w:tc>
          <w:tcPr>
            <w:tcW w:w="4258" w:type="dxa"/>
          </w:tcPr>
          <w:p w14:paraId="2D8527C1" w14:textId="428E9F40" w:rsidR="006A6589" w:rsidRPr="00132D0A" w:rsidRDefault="002F7ABF" w:rsidP="006A6589">
            <w:pPr>
              <w:rPr>
                <w:rFonts w:asciiTheme="majorHAnsi" w:hAnsiTheme="majorHAnsi"/>
                <w:sz w:val="27"/>
                <w:szCs w:val="27"/>
                <w:lang w:val="en-GB"/>
              </w:rPr>
            </w:pPr>
            <w:r w:rsidRPr="00132D0A">
              <w:rPr>
                <w:rFonts w:asciiTheme="majorHAnsi" w:hAnsiTheme="majorHAnsi"/>
                <w:sz w:val="27"/>
                <w:szCs w:val="27"/>
                <w:lang w:val="en-GB"/>
              </w:rPr>
              <w:t>1,167</w:t>
            </w:r>
            <w:r w:rsidR="000F7DD4" w:rsidRPr="00132D0A">
              <w:rPr>
                <w:rFonts w:asciiTheme="majorHAnsi" w:hAnsiTheme="majorHAnsi"/>
                <w:sz w:val="27"/>
                <w:szCs w:val="27"/>
                <w:lang w:val="en-GB"/>
              </w:rPr>
              <w:t xml:space="preserve"> km</w:t>
            </w:r>
            <w:r w:rsidR="006A6589" w:rsidRPr="00132D0A">
              <w:rPr>
                <w:rFonts w:asciiTheme="majorHAnsi" w:hAnsiTheme="majorHAnsi"/>
                <w:sz w:val="27"/>
                <w:szCs w:val="27"/>
                <w:vertAlign w:val="superscript"/>
                <w:lang w:val="en-GB"/>
              </w:rPr>
              <w:t>2</w:t>
            </w:r>
          </w:p>
        </w:tc>
      </w:tr>
      <w:tr w:rsidR="006A6589" w:rsidRPr="00132D0A" w14:paraId="0158365C" w14:textId="77777777" w:rsidTr="006A6589">
        <w:tc>
          <w:tcPr>
            <w:tcW w:w="4258" w:type="dxa"/>
          </w:tcPr>
          <w:p w14:paraId="41D6D65B" w14:textId="77777777" w:rsidR="005B5767" w:rsidRPr="00132D0A" w:rsidRDefault="005B5767" w:rsidP="005B5767">
            <w:pPr>
              <w:rPr>
                <w:rFonts w:asciiTheme="majorHAnsi" w:hAnsiTheme="majorHAnsi"/>
                <w:sz w:val="27"/>
                <w:szCs w:val="27"/>
                <w:lang w:val="en-GB"/>
              </w:rPr>
            </w:pPr>
            <w:r w:rsidRPr="00132D0A">
              <w:rPr>
                <w:rFonts w:asciiTheme="majorHAnsi" w:hAnsiTheme="majorHAnsi"/>
                <w:sz w:val="27"/>
                <w:szCs w:val="27"/>
                <w:lang w:val="en-GB"/>
              </w:rPr>
              <w:t>Palau</w:t>
            </w:r>
          </w:p>
          <w:p w14:paraId="69B40BCD" w14:textId="77777777" w:rsidR="005B5767" w:rsidRPr="00132D0A" w:rsidRDefault="005B5767" w:rsidP="005B5767">
            <w:pPr>
              <w:rPr>
                <w:rFonts w:asciiTheme="majorHAnsi" w:hAnsiTheme="majorHAnsi"/>
                <w:sz w:val="27"/>
                <w:szCs w:val="27"/>
                <w:lang w:val="en-GB"/>
              </w:rPr>
            </w:pPr>
            <w:r w:rsidRPr="00132D0A">
              <w:rPr>
                <w:rFonts w:asciiTheme="majorHAnsi" w:hAnsiTheme="majorHAnsi"/>
                <w:sz w:val="27"/>
                <w:szCs w:val="27"/>
                <w:lang w:val="en-GB"/>
              </w:rPr>
              <w:t>Yap</w:t>
            </w:r>
          </w:p>
          <w:p w14:paraId="1DE15C23" w14:textId="77777777" w:rsidR="002F7ABF" w:rsidRPr="00132D0A" w:rsidRDefault="002F7ABF" w:rsidP="006A6589">
            <w:pPr>
              <w:rPr>
                <w:rFonts w:asciiTheme="majorHAnsi" w:hAnsiTheme="majorHAnsi"/>
                <w:sz w:val="27"/>
                <w:szCs w:val="27"/>
                <w:lang w:val="en-GB"/>
              </w:rPr>
            </w:pPr>
            <w:r w:rsidRPr="00132D0A">
              <w:rPr>
                <w:rFonts w:asciiTheme="majorHAnsi" w:hAnsiTheme="majorHAnsi"/>
                <w:sz w:val="27"/>
                <w:szCs w:val="27"/>
                <w:lang w:val="en-GB"/>
              </w:rPr>
              <w:t>PACIFIC OCEAN</w:t>
            </w:r>
          </w:p>
          <w:p w14:paraId="18678CB0" w14:textId="77777777" w:rsidR="002F7ABF" w:rsidRPr="00132D0A" w:rsidRDefault="002F7ABF" w:rsidP="006A6589">
            <w:pPr>
              <w:rPr>
                <w:rFonts w:asciiTheme="majorHAnsi" w:hAnsiTheme="majorHAnsi"/>
                <w:sz w:val="27"/>
                <w:szCs w:val="27"/>
                <w:lang w:val="en-GB"/>
              </w:rPr>
            </w:pPr>
            <w:r w:rsidRPr="00132D0A">
              <w:rPr>
                <w:rFonts w:asciiTheme="majorHAnsi" w:hAnsiTheme="majorHAnsi"/>
                <w:sz w:val="27"/>
                <w:szCs w:val="27"/>
                <w:lang w:val="en-GB"/>
              </w:rPr>
              <w:t>DUTCH INDIA</w:t>
            </w:r>
          </w:p>
          <w:p w14:paraId="5550A11A" w14:textId="2794847F" w:rsidR="002F7ABF" w:rsidRPr="00132D0A" w:rsidRDefault="002F7ABF" w:rsidP="006A6589">
            <w:pPr>
              <w:rPr>
                <w:rFonts w:asciiTheme="majorHAnsi" w:hAnsiTheme="majorHAnsi"/>
                <w:sz w:val="27"/>
                <w:szCs w:val="27"/>
                <w:lang w:val="en-GB"/>
              </w:rPr>
            </w:pPr>
            <w:r w:rsidRPr="00132D0A">
              <w:rPr>
                <w:rFonts w:asciiTheme="majorHAnsi" w:hAnsiTheme="majorHAnsi"/>
                <w:sz w:val="27"/>
                <w:szCs w:val="27"/>
                <w:lang w:val="en-GB"/>
              </w:rPr>
              <w:t>THE MARIANAS (</w:t>
            </w:r>
            <w:r w:rsidR="006D2A0B" w:rsidRPr="00132D0A">
              <w:rPr>
                <w:rFonts w:asciiTheme="majorHAnsi" w:hAnsiTheme="majorHAnsi"/>
                <w:sz w:val="27"/>
                <w:szCs w:val="27"/>
                <w:lang w:val="en-GB"/>
              </w:rPr>
              <w:t>G</w:t>
            </w:r>
            <w:r w:rsidRPr="00132D0A">
              <w:rPr>
                <w:rFonts w:asciiTheme="majorHAnsi" w:hAnsiTheme="majorHAnsi"/>
                <w:sz w:val="27"/>
                <w:szCs w:val="27"/>
                <w:lang w:val="en-GB"/>
              </w:rPr>
              <w:t>)</w:t>
            </w:r>
          </w:p>
          <w:p w14:paraId="0E597234" w14:textId="77777777" w:rsidR="002F7ABF" w:rsidRPr="00132D0A" w:rsidRDefault="002F7ABF" w:rsidP="006A6589">
            <w:pPr>
              <w:rPr>
                <w:rFonts w:asciiTheme="majorHAnsi" w:hAnsiTheme="majorHAnsi"/>
                <w:sz w:val="27"/>
                <w:szCs w:val="27"/>
                <w:lang w:val="en-GB"/>
              </w:rPr>
            </w:pPr>
            <w:r w:rsidRPr="00132D0A">
              <w:rPr>
                <w:rFonts w:asciiTheme="majorHAnsi" w:hAnsiTheme="majorHAnsi"/>
                <w:sz w:val="27"/>
                <w:szCs w:val="27"/>
                <w:lang w:val="en-GB"/>
              </w:rPr>
              <w:t>THE CAROLINES</w:t>
            </w:r>
          </w:p>
          <w:p w14:paraId="5979BABD" w14:textId="77777777" w:rsidR="002F7ABF" w:rsidRPr="00132D0A" w:rsidRDefault="002F7ABF" w:rsidP="006A6589">
            <w:pPr>
              <w:rPr>
                <w:rFonts w:asciiTheme="majorHAnsi" w:hAnsiTheme="majorHAnsi"/>
                <w:sz w:val="27"/>
                <w:szCs w:val="27"/>
                <w:lang w:val="en-GB"/>
              </w:rPr>
            </w:pPr>
            <w:r w:rsidRPr="00132D0A">
              <w:rPr>
                <w:rFonts w:asciiTheme="majorHAnsi" w:hAnsiTheme="majorHAnsi"/>
                <w:sz w:val="27"/>
                <w:szCs w:val="27"/>
                <w:lang w:val="en-GB"/>
              </w:rPr>
              <w:t>GERMAN NEW GUINEA</w:t>
            </w:r>
          </w:p>
          <w:p w14:paraId="247EB5EE" w14:textId="77777777" w:rsidR="002F7ABF" w:rsidRPr="00132D0A" w:rsidRDefault="00417296" w:rsidP="006A6589">
            <w:pPr>
              <w:rPr>
                <w:rFonts w:asciiTheme="majorHAnsi" w:hAnsiTheme="majorHAnsi"/>
                <w:sz w:val="27"/>
                <w:szCs w:val="27"/>
                <w:lang w:val="en-GB"/>
              </w:rPr>
            </w:pPr>
            <w:r w:rsidRPr="00132D0A">
              <w:rPr>
                <w:rFonts w:asciiTheme="majorHAnsi" w:hAnsiTheme="majorHAnsi"/>
                <w:sz w:val="27"/>
                <w:szCs w:val="27"/>
                <w:lang w:val="en-GB"/>
              </w:rPr>
              <w:t>Ponape</w:t>
            </w:r>
          </w:p>
          <w:p w14:paraId="4CD96184" w14:textId="6400A33A" w:rsidR="00417296" w:rsidRPr="00132D0A" w:rsidRDefault="00417296" w:rsidP="006D2A0B">
            <w:pPr>
              <w:rPr>
                <w:rFonts w:asciiTheme="majorHAnsi" w:hAnsiTheme="majorHAnsi"/>
                <w:sz w:val="27"/>
                <w:szCs w:val="27"/>
                <w:lang w:val="en-GB"/>
              </w:rPr>
            </w:pPr>
            <w:r w:rsidRPr="00132D0A">
              <w:rPr>
                <w:rFonts w:asciiTheme="majorHAnsi" w:hAnsiTheme="majorHAnsi"/>
                <w:sz w:val="27"/>
                <w:szCs w:val="27"/>
                <w:lang w:val="en-GB"/>
              </w:rPr>
              <w:t>THE MARSHALL ISLANDS (</w:t>
            </w:r>
            <w:r w:rsidR="006D2A0B" w:rsidRPr="00132D0A">
              <w:rPr>
                <w:rFonts w:asciiTheme="majorHAnsi" w:hAnsiTheme="majorHAnsi"/>
                <w:sz w:val="27"/>
                <w:szCs w:val="27"/>
                <w:lang w:val="en-GB"/>
              </w:rPr>
              <w:t>G</w:t>
            </w:r>
            <w:r w:rsidRPr="00132D0A">
              <w:rPr>
                <w:rFonts w:asciiTheme="majorHAnsi" w:hAnsiTheme="majorHAnsi"/>
                <w:sz w:val="27"/>
                <w:szCs w:val="27"/>
                <w:lang w:val="en-GB"/>
              </w:rPr>
              <w:t>)</w:t>
            </w:r>
          </w:p>
        </w:tc>
        <w:tc>
          <w:tcPr>
            <w:tcW w:w="4258" w:type="dxa"/>
          </w:tcPr>
          <w:p w14:paraId="4A7EE65C" w14:textId="77777777" w:rsidR="006A6589" w:rsidRPr="00132D0A" w:rsidRDefault="006A6589" w:rsidP="006A6589">
            <w:pPr>
              <w:rPr>
                <w:rFonts w:asciiTheme="majorHAnsi" w:hAnsiTheme="majorHAnsi"/>
                <w:sz w:val="27"/>
                <w:szCs w:val="27"/>
                <w:lang w:val="en-GB"/>
              </w:rPr>
            </w:pPr>
          </w:p>
        </w:tc>
      </w:tr>
    </w:tbl>
    <w:p w14:paraId="1001BAF4" w14:textId="77777777" w:rsidR="006A6589" w:rsidRPr="00132D0A" w:rsidRDefault="006A6589" w:rsidP="00417296">
      <w:pPr>
        <w:rPr>
          <w:rFonts w:ascii="Helvetica Neue" w:eastAsia="Times New Roman" w:hAnsi="Helvetica Neue" w:cs="Times New Roman"/>
          <w:color w:val="333333"/>
          <w:sz w:val="45"/>
          <w:szCs w:val="45"/>
          <w:lang w:val="en-GB"/>
        </w:rPr>
      </w:pPr>
    </w:p>
    <w:p w14:paraId="1418CB03" w14:textId="0690D6DE" w:rsidR="00417296" w:rsidRPr="00132D0A" w:rsidRDefault="005B5767" w:rsidP="00417296">
      <w:pPr>
        <w:rPr>
          <w:rFonts w:asciiTheme="majorHAnsi" w:eastAsia="Times New Roman" w:hAnsiTheme="majorHAnsi" w:cs="Times New Roman"/>
          <w:b/>
          <w:color w:val="333333"/>
          <w:sz w:val="27"/>
          <w:szCs w:val="27"/>
          <w:lang w:val="en-GB"/>
        </w:rPr>
      </w:pPr>
      <w:r w:rsidRPr="00132D0A">
        <w:rPr>
          <w:rFonts w:asciiTheme="majorHAnsi" w:eastAsia="Times New Roman" w:hAnsiTheme="majorHAnsi" w:cs="Times New Roman"/>
          <w:b/>
          <w:color w:val="333333"/>
          <w:sz w:val="27"/>
          <w:szCs w:val="27"/>
          <w:lang w:val="en-GB"/>
        </w:rPr>
        <w:t>Sea Cucumbers for Stone M</w:t>
      </w:r>
      <w:r w:rsidR="00417296" w:rsidRPr="00132D0A">
        <w:rPr>
          <w:rFonts w:asciiTheme="majorHAnsi" w:eastAsia="Times New Roman" w:hAnsiTheme="majorHAnsi" w:cs="Times New Roman"/>
          <w:b/>
          <w:color w:val="333333"/>
          <w:sz w:val="27"/>
          <w:szCs w:val="27"/>
          <w:lang w:val="en-GB"/>
        </w:rPr>
        <w:t>oney</w:t>
      </w:r>
    </w:p>
    <w:p w14:paraId="1630DC94" w14:textId="61000015" w:rsidR="00417296" w:rsidRPr="00132D0A" w:rsidRDefault="00417296" w:rsidP="00417296">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On the island of Yap </w:t>
      </w:r>
      <w:r w:rsidR="001A6EC8" w:rsidRPr="00132D0A">
        <w:rPr>
          <w:rFonts w:asciiTheme="majorHAnsi" w:eastAsia="Times New Roman" w:hAnsiTheme="majorHAnsi" w:cs="Times New Roman"/>
          <w:color w:val="333333"/>
          <w:sz w:val="27"/>
          <w:szCs w:val="27"/>
          <w:lang w:val="en-GB"/>
        </w:rPr>
        <w:t>just</w:t>
      </w:r>
      <w:r w:rsidRPr="00132D0A">
        <w:rPr>
          <w:rFonts w:asciiTheme="majorHAnsi" w:eastAsia="Times New Roman" w:hAnsiTheme="majorHAnsi" w:cs="Times New Roman"/>
          <w:color w:val="333333"/>
          <w:sz w:val="27"/>
          <w:szCs w:val="27"/>
          <w:lang w:val="en-GB"/>
        </w:rPr>
        <w:t xml:space="preserve"> north of New Guinea in the western Pacific Ocean, people had been using a very special </w:t>
      </w:r>
      <w:r w:rsidR="001B4F2C" w:rsidRPr="00132D0A">
        <w:rPr>
          <w:rFonts w:asciiTheme="majorHAnsi" w:eastAsia="Times New Roman" w:hAnsiTheme="majorHAnsi" w:cs="Times New Roman"/>
          <w:color w:val="333333"/>
          <w:sz w:val="27"/>
          <w:szCs w:val="27"/>
          <w:lang w:val="en-GB"/>
        </w:rPr>
        <w:t>monetary system</w:t>
      </w:r>
      <w:r w:rsidRPr="00132D0A">
        <w:rPr>
          <w:rFonts w:asciiTheme="majorHAnsi" w:eastAsia="Times New Roman" w:hAnsiTheme="majorHAnsi" w:cs="Times New Roman"/>
          <w:color w:val="333333"/>
          <w:sz w:val="27"/>
          <w:szCs w:val="27"/>
          <w:lang w:val="en-GB"/>
        </w:rPr>
        <w:t xml:space="preserve"> for more than a thousand years. The monetary unit itself was a so-called </w:t>
      </w:r>
      <w:r w:rsidR="008F6795" w:rsidRPr="00132D0A">
        <w:rPr>
          <w:rFonts w:asciiTheme="majorHAnsi" w:eastAsia="Times New Roman" w:hAnsiTheme="majorHAnsi" w:cs="Times New Roman"/>
          <w:color w:val="333333"/>
          <w:sz w:val="27"/>
          <w:szCs w:val="27"/>
          <w:u w:val="single"/>
          <w:lang w:val="en-GB"/>
        </w:rPr>
        <w:t>fei</w:t>
      </w:r>
      <w:r w:rsidR="008F6795" w:rsidRPr="00132D0A">
        <w:rPr>
          <w:rFonts w:asciiTheme="majorHAnsi" w:eastAsia="Times New Roman" w:hAnsiTheme="majorHAnsi" w:cs="Times New Roman"/>
          <w:color w:val="333333"/>
          <w:sz w:val="27"/>
          <w:szCs w:val="27"/>
          <w:lang w:val="en-GB"/>
        </w:rPr>
        <w:t xml:space="preserve"> wheel, a kind of flattened doughnut made </w:t>
      </w:r>
      <w:r w:rsidR="001B4F2C" w:rsidRPr="00132D0A">
        <w:rPr>
          <w:rFonts w:asciiTheme="majorHAnsi" w:eastAsia="Times New Roman" w:hAnsiTheme="majorHAnsi" w:cs="Times New Roman"/>
          <w:color w:val="333333"/>
          <w:sz w:val="27"/>
          <w:szCs w:val="27"/>
          <w:lang w:val="en-GB"/>
        </w:rPr>
        <w:t>of</w:t>
      </w:r>
      <w:r w:rsidR="008F6795" w:rsidRPr="00132D0A">
        <w:rPr>
          <w:rFonts w:asciiTheme="majorHAnsi" w:eastAsia="Times New Roman" w:hAnsiTheme="majorHAnsi" w:cs="Times New Roman"/>
          <w:color w:val="333333"/>
          <w:sz w:val="27"/>
          <w:szCs w:val="27"/>
          <w:lang w:val="en-GB"/>
        </w:rPr>
        <w:t xml:space="preserve"> grey-white </w:t>
      </w:r>
      <w:r w:rsidR="001A6EC8" w:rsidRPr="00132D0A">
        <w:rPr>
          <w:rFonts w:asciiTheme="majorHAnsi" w:eastAsia="Times New Roman" w:hAnsiTheme="majorHAnsi" w:cs="Times New Roman"/>
          <w:color w:val="333333"/>
          <w:sz w:val="27"/>
          <w:szCs w:val="27"/>
          <w:lang w:val="en-GB"/>
        </w:rPr>
        <w:t>limestone, which varied in size from seven or eight centimetres to several metres in diameter. Their value was primarily reflected in their size, with the smaller ston</w:t>
      </w:r>
      <w:r w:rsidR="001B4F2C" w:rsidRPr="00132D0A">
        <w:rPr>
          <w:rFonts w:asciiTheme="majorHAnsi" w:eastAsia="Times New Roman" w:hAnsiTheme="majorHAnsi" w:cs="Times New Roman"/>
          <w:color w:val="333333"/>
          <w:sz w:val="27"/>
          <w:szCs w:val="27"/>
          <w:lang w:val="en-GB"/>
        </w:rPr>
        <w:t>es corresponding to a small pig</w:t>
      </w:r>
      <w:r w:rsidR="001A6EC8" w:rsidRPr="00132D0A">
        <w:rPr>
          <w:rFonts w:asciiTheme="majorHAnsi" w:eastAsia="Times New Roman" w:hAnsiTheme="majorHAnsi" w:cs="Times New Roman"/>
          <w:color w:val="333333"/>
          <w:sz w:val="27"/>
          <w:szCs w:val="27"/>
          <w:lang w:val="en-GB"/>
        </w:rPr>
        <w:t xml:space="preserve"> and the largest </w:t>
      </w:r>
      <w:r w:rsidR="00657AF1" w:rsidRPr="00132D0A">
        <w:rPr>
          <w:rFonts w:asciiTheme="majorHAnsi" w:eastAsia="Times New Roman" w:hAnsiTheme="majorHAnsi" w:cs="Times New Roman"/>
          <w:color w:val="333333"/>
          <w:sz w:val="27"/>
          <w:szCs w:val="27"/>
          <w:lang w:val="en-GB"/>
        </w:rPr>
        <w:t xml:space="preserve">as much as a whole village. But it wasn’t always all that simple. If there was a good </w:t>
      </w:r>
      <w:r w:rsidR="001B4F2C" w:rsidRPr="00132D0A">
        <w:rPr>
          <w:rFonts w:asciiTheme="majorHAnsi" w:eastAsia="Times New Roman" w:hAnsiTheme="majorHAnsi" w:cs="Times New Roman"/>
          <w:color w:val="333333"/>
          <w:sz w:val="27"/>
          <w:szCs w:val="27"/>
          <w:lang w:val="en-GB"/>
        </w:rPr>
        <w:t>story</w:t>
      </w:r>
      <w:r w:rsidR="00657AF1" w:rsidRPr="00132D0A">
        <w:rPr>
          <w:rFonts w:asciiTheme="majorHAnsi" w:eastAsia="Times New Roman" w:hAnsiTheme="majorHAnsi" w:cs="Times New Roman"/>
          <w:color w:val="333333"/>
          <w:sz w:val="27"/>
          <w:szCs w:val="27"/>
          <w:lang w:val="en-GB"/>
        </w:rPr>
        <w:t xml:space="preserve"> </w:t>
      </w:r>
      <w:r w:rsidR="00EE4B02" w:rsidRPr="00132D0A">
        <w:rPr>
          <w:rFonts w:asciiTheme="majorHAnsi" w:eastAsia="Times New Roman" w:hAnsiTheme="majorHAnsi" w:cs="Times New Roman"/>
          <w:color w:val="333333"/>
          <w:sz w:val="27"/>
          <w:szCs w:val="27"/>
          <w:lang w:val="en-GB"/>
        </w:rPr>
        <w:t>attached</w:t>
      </w:r>
      <w:r w:rsidR="00657AF1" w:rsidRPr="00132D0A">
        <w:rPr>
          <w:rFonts w:asciiTheme="majorHAnsi" w:eastAsia="Times New Roman" w:hAnsiTheme="majorHAnsi" w:cs="Times New Roman"/>
          <w:color w:val="333333"/>
          <w:sz w:val="27"/>
          <w:szCs w:val="27"/>
          <w:lang w:val="en-GB"/>
        </w:rPr>
        <w:t xml:space="preserve"> to the stone, preferably one involving </w:t>
      </w:r>
      <w:r w:rsidR="00414C2B" w:rsidRPr="00132D0A">
        <w:rPr>
          <w:rFonts w:asciiTheme="majorHAnsi" w:eastAsia="Times New Roman" w:hAnsiTheme="majorHAnsi" w:cs="Times New Roman"/>
          <w:color w:val="333333"/>
          <w:sz w:val="27"/>
          <w:szCs w:val="27"/>
          <w:lang w:val="en-GB"/>
        </w:rPr>
        <w:t>misfortune</w:t>
      </w:r>
      <w:r w:rsidR="00657AF1" w:rsidRPr="00132D0A">
        <w:rPr>
          <w:rFonts w:asciiTheme="majorHAnsi" w:eastAsia="Times New Roman" w:hAnsiTheme="majorHAnsi" w:cs="Times New Roman"/>
          <w:color w:val="333333"/>
          <w:sz w:val="27"/>
          <w:szCs w:val="27"/>
          <w:lang w:val="en-GB"/>
        </w:rPr>
        <w:t xml:space="preserve"> and death, t</w:t>
      </w:r>
      <w:r w:rsidR="001B4F2C" w:rsidRPr="00132D0A">
        <w:rPr>
          <w:rFonts w:asciiTheme="majorHAnsi" w:eastAsia="Times New Roman" w:hAnsiTheme="majorHAnsi" w:cs="Times New Roman"/>
          <w:color w:val="333333"/>
          <w:sz w:val="27"/>
          <w:szCs w:val="27"/>
          <w:lang w:val="en-GB"/>
        </w:rPr>
        <w:t>he value increased dramatically</w:t>
      </w:r>
      <w:r w:rsidR="00657AF1" w:rsidRPr="00132D0A">
        <w:rPr>
          <w:rFonts w:asciiTheme="majorHAnsi" w:eastAsia="Times New Roman" w:hAnsiTheme="majorHAnsi" w:cs="Times New Roman"/>
          <w:color w:val="333333"/>
          <w:sz w:val="27"/>
          <w:szCs w:val="27"/>
          <w:lang w:val="en-GB"/>
        </w:rPr>
        <w:t xml:space="preserve"> regardless of the size. And this applied to many of the stones.</w:t>
      </w:r>
    </w:p>
    <w:p w14:paraId="16104F18" w14:textId="77777777" w:rsidR="00657AF1" w:rsidRPr="00132D0A" w:rsidRDefault="00657AF1" w:rsidP="00417296">
      <w:pPr>
        <w:rPr>
          <w:rFonts w:asciiTheme="majorHAnsi" w:eastAsia="Times New Roman" w:hAnsiTheme="majorHAnsi" w:cs="Times New Roman"/>
          <w:color w:val="333333"/>
          <w:sz w:val="27"/>
          <w:szCs w:val="27"/>
          <w:lang w:val="en-GB"/>
        </w:rPr>
      </w:pPr>
    </w:p>
    <w:p w14:paraId="0AB70DBC" w14:textId="350EA21D" w:rsidR="00657AF1" w:rsidRPr="00132D0A" w:rsidRDefault="00657AF1" w:rsidP="00417296">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The big challenge was that the raw material could only be found on </w:t>
      </w:r>
      <w:r w:rsidR="001B4F2C" w:rsidRPr="00132D0A">
        <w:rPr>
          <w:rFonts w:asciiTheme="majorHAnsi" w:eastAsia="Times New Roman" w:hAnsiTheme="majorHAnsi" w:cs="Times New Roman"/>
          <w:color w:val="333333"/>
          <w:sz w:val="27"/>
          <w:szCs w:val="27"/>
          <w:lang w:val="en-GB"/>
        </w:rPr>
        <w:t xml:space="preserve">the island of </w:t>
      </w:r>
      <w:r w:rsidRPr="00132D0A">
        <w:rPr>
          <w:rFonts w:asciiTheme="majorHAnsi" w:eastAsia="Times New Roman" w:hAnsiTheme="majorHAnsi" w:cs="Times New Roman"/>
          <w:color w:val="333333"/>
          <w:sz w:val="27"/>
          <w:szCs w:val="27"/>
          <w:lang w:val="en-GB"/>
        </w:rPr>
        <w:t xml:space="preserve">Palau, more than </w:t>
      </w:r>
      <w:r w:rsidR="00B91F1C" w:rsidRPr="00132D0A">
        <w:rPr>
          <w:rFonts w:asciiTheme="majorHAnsi" w:eastAsia="Times New Roman" w:hAnsiTheme="majorHAnsi" w:cs="Times New Roman"/>
          <w:color w:val="333333"/>
          <w:sz w:val="27"/>
          <w:szCs w:val="27"/>
          <w:lang w:val="en-GB"/>
        </w:rPr>
        <w:t>400</w:t>
      </w:r>
      <w:r w:rsidR="000F7DD4" w:rsidRPr="00132D0A">
        <w:rPr>
          <w:rFonts w:asciiTheme="majorHAnsi" w:eastAsia="Times New Roman" w:hAnsiTheme="majorHAnsi" w:cs="Times New Roman"/>
          <w:color w:val="333333"/>
          <w:sz w:val="27"/>
          <w:szCs w:val="27"/>
          <w:lang w:val="en-GB"/>
        </w:rPr>
        <w:t xml:space="preserve"> km</w:t>
      </w:r>
      <w:r w:rsidRPr="00132D0A">
        <w:rPr>
          <w:rFonts w:asciiTheme="majorHAnsi" w:eastAsia="Times New Roman" w:hAnsiTheme="majorHAnsi" w:cs="Times New Roman"/>
          <w:color w:val="333333"/>
          <w:sz w:val="27"/>
          <w:szCs w:val="27"/>
          <w:lang w:val="en-GB"/>
        </w:rPr>
        <w:t xml:space="preserve"> across the open sea to the southwest, and this distance had to be covered </w:t>
      </w:r>
      <w:r w:rsidR="00EE4B02" w:rsidRPr="00132D0A">
        <w:rPr>
          <w:rFonts w:asciiTheme="majorHAnsi" w:eastAsia="Times New Roman" w:hAnsiTheme="majorHAnsi" w:cs="Times New Roman"/>
          <w:color w:val="333333"/>
          <w:sz w:val="27"/>
          <w:szCs w:val="27"/>
          <w:lang w:val="en-GB"/>
        </w:rPr>
        <w:t xml:space="preserve">in </w:t>
      </w:r>
      <w:r w:rsidR="006139B2" w:rsidRPr="00132D0A">
        <w:rPr>
          <w:rFonts w:asciiTheme="majorHAnsi" w:eastAsia="Times New Roman" w:hAnsiTheme="majorHAnsi" w:cs="Times New Roman"/>
          <w:color w:val="333333"/>
          <w:sz w:val="27"/>
          <w:szCs w:val="27"/>
          <w:lang w:val="en-GB"/>
        </w:rPr>
        <w:t>sometimes</w:t>
      </w:r>
      <w:r w:rsidRPr="00132D0A">
        <w:rPr>
          <w:rFonts w:asciiTheme="majorHAnsi" w:eastAsia="Times New Roman" w:hAnsiTheme="majorHAnsi" w:cs="Times New Roman"/>
          <w:color w:val="333333"/>
          <w:sz w:val="27"/>
          <w:szCs w:val="27"/>
          <w:lang w:val="en-GB"/>
        </w:rPr>
        <w:t xml:space="preserve"> fragile outrigger canoes and rafts. Things often went wrong. But </w:t>
      </w:r>
      <w:r w:rsidR="009664F4" w:rsidRPr="00132D0A">
        <w:rPr>
          <w:rFonts w:asciiTheme="majorHAnsi" w:eastAsia="Times New Roman" w:hAnsiTheme="majorHAnsi" w:cs="Times New Roman"/>
          <w:color w:val="333333"/>
          <w:sz w:val="27"/>
          <w:szCs w:val="27"/>
          <w:lang w:val="en-GB"/>
        </w:rPr>
        <w:t xml:space="preserve">if the transport </w:t>
      </w:r>
      <w:r w:rsidR="001B4F2C" w:rsidRPr="00132D0A">
        <w:rPr>
          <w:rFonts w:asciiTheme="majorHAnsi" w:eastAsia="Times New Roman" w:hAnsiTheme="majorHAnsi" w:cs="Times New Roman"/>
          <w:color w:val="333333"/>
          <w:sz w:val="27"/>
          <w:szCs w:val="27"/>
          <w:lang w:val="en-GB"/>
        </w:rPr>
        <w:t>met</w:t>
      </w:r>
      <w:r w:rsidR="009664F4" w:rsidRPr="00132D0A">
        <w:rPr>
          <w:rFonts w:asciiTheme="majorHAnsi" w:eastAsia="Times New Roman" w:hAnsiTheme="majorHAnsi" w:cs="Times New Roman"/>
          <w:color w:val="333333"/>
          <w:sz w:val="27"/>
          <w:szCs w:val="27"/>
          <w:lang w:val="en-GB"/>
        </w:rPr>
        <w:t xml:space="preserve"> with an accident and the stone</w:t>
      </w:r>
      <w:r w:rsidRPr="00132D0A">
        <w:rPr>
          <w:rFonts w:asciiTheme="majorHAnsi" w:eastAsia="Times New Roman" w:hAnsiTheme="majorHAnsi" w:cs="Times New Roman"/>
          <w:color w:val="333333"/>
          <w:sz w:val="27"/>
          <w:szCs w:val="27"/>
          <w:lang w:val="en-GB"/>
        </w:rPr>
        <w:t xml:space="preserve"> sank to the bottom </w:t>
      </w:r>
      <w:r w:rsidR="009664F4" w:rsidRPr="00132D0A">
        <w:rPr>
          <w:rFonts w:asciiTheme="majorHAnsi" w:eastAsia="Times New Roman" w:hAnsiTheme="majorHAnsi" w:cs="Times New Roman"/>
          <w:color w:val="333333"/>
          <w:sz w:val="27"/>
          <w:szCs w:val="27"/>
          <w:lang w:val="en-GB"/>
        </w:rPr>
        <w:t>in the breakers off the coral reef, it wasn’t the end of the world. The sunken stones would also, in fact, be accepted as valid tender.</w:t>
      </w:r>
      <w:r w:rsidR="009664F4" w:rsidRPr="00132D0A">
        <w:rPr>
          <w:rStyle w:val="Sluttnotereferanse"/>
          <w:rFonts w:asciiTheme="majorHAnsi" w:eastAsia="Times New Roman" w:hAnsiTheme="majorHAnsi" w:cs="Times New Roman"/>
          <w:color w:val="333333"/>
          <w:sz w:val="27"/>
          <w:szCs w:val="27"/>
          <w:lang w:val="en-GB"/>
        </w:rPr>
        <w:endnoteReference w:id="122"/>
      </w:r>
      <w:r w:rsidRPr="00132D0A">
        <w:rPr>
          <w:rFonts w:asciiTheme="majorHAnsi" w:eastAsia="Times New Roman" w:hAnsiTheme="majorHAnsi" w:cs="Times New Roman"/>
          <w:color w:val="333333"/>
          <w:sz w:val="27"/>
          <w:szCs w:val="27"/>
          <w:lang w:val="en-GB"/>
        </w:rPr>
        <w:t xml:space="preserve"> </w:t>
      </w:r>
      <w:r w:rsidR="009664F4" w:rsidRPr="00132D0A">
        <w:rPr>
          <w:rFonts w:asciiTheme="majorHAnsi" w:eastAsia="Times New Roman" w:hAnsiTheme="majorHAnsi" w:cs="Times New Roman"/>
          <w:color w:val="333333"/>
          <w:sz w:val="27"/>
          <w:szCs w:val="27"/>
          <w:lang w:val="en-GB"/>
        </w:rPr>
        <w:t xml:space="preserve">Everybody on the island knew roughly where they </w:t>
      </w:r>
      <w:r w:rsidR="000F7DD4" w:rsidRPr="00132D0A">
        <w:rPr>
          <w:rFonts w:asciiTheme="majorHAnsi" w:eastAsia="Times New Roman" w:hAnsiTheme="majorHAnsi" w:cs="Times New Roman"/>
          <w:color w:val="333333"/>
          <w:sz w:val="27"/>
          <w:szCs w:val="27"/>
          <w:lang w:val="en-GB"/>
        </w:rPr>
        <w:t>were</w:t>
      </w:r>
      <w:r w:rsidR="009664F4" w:rsidRPr="00132D0A">
        <w:rPr>
          <w:rFonts w:asciiTheme="majorHAnsi" w:eastAsia="Times New Roman" w:hAnsiTheme="majorHAnsi" w:cs="Times New Roman"/>
          <w:color w:val="333333"/>
          <w:sz w:val="27"/>
          <w:szCs w:val="27"/>
          <w:lang w:val="en-GB"/>
        </w:rPr>
        <w:t xml:space="preserve"> and this knowledge was passed </w:t>
      </w:r>
      <w:r w:rsidR="006139B2" w:rsidRPr="00132D0A">
        <w:rPr>
          <w:rFonts w:asciiTheme="majorHAnsi" w:eastAsia="Times New Roman" w:hAnsiTheme="majorHAnsi" w:cs="Times New Roman"/>
          <w:color w:val="333333"/>
          <w:sz w:val="27"/>
          <w:szCs w:val="27"/>
          <w:lang w:val="en-GB"/>
        </w:rPr>
        <w:t xml:space="preserve">down </w:t>
      </w:r>
      <w:r w:rsidR="009664F4" w:rsidRPr="00132D0A">
        <w:rPr>
          <w:rFonts w:asciiTheme="majorHAnsi" w:eastAsia="Times New Roman" w:hAnsiTheme="majorHAnsi" w:cs="Times New Roman"/>
          <w:color w:val="333333"/>
          <w:sz w:val="27"/>
          <w:szCs w:val="27"/>
          <w:lang w:val="en-GB"/>
        </w:rPr>
        <w:t xml:space="preserve">from one generation to the next. The stone wheels that eventually did arrive safely were placed around the </w:t>
      </w:r>
      <w:r w:rsidR="000F7DD4" w:rsidRPr="00132D0A">
        <w:rPr>
          <w:rFonts w:asciiTheme="majorHAnsi" w:eastAsia="Times New Roman" w:hAnsiTheme="majorHAnsi" w:cs="Times New Roman"/>
          <w:color w:val="333333"/>
          <w:sz w:val="27"/>
          <w:szCs w:val="27"/>
          <w:lang w:val="en-GB"/>
        </w:rPr>
        <w:t>terrain</w:t>
      </w:r>
      <w:r w:rsidR="009664F4" w:rsidRPr="00132D0A">
        <w:rPr>
          <w:rFonts w:asciiTheme="majorHAnsi" w:eastAsia="Times New Roman" w:hAnsiTheme="majorHAnsi" w:cs="Times New Roman"/>
          <w:color w:val="333333"/>
          <w:sz w:val="27"/>
          <w:szCs w:val="27"/>
          <w:lang w:val="en-GB"/>
        </w:rPr>
        <w:t xml:space="preserve">, apparently at random. And all subsequent trade took place by verbal agreement, without the stones being moved again. </w:t>
      </w:r>
    </w:p>
    <w:p w14:paraId="710D397A" w14:textId="77777777" w:rsidR="009664F4" w:rsidRPr="00132D0A" w:rsidRDefault="009664F4" w:rsidP="00417296">
      <w:pPr>
        <w:rPr>
          <w:rFonts w:asciiTheme="majorHAnsi" w:eastAsia="Times New Roman" w:hAnsiTheme="majorHAnsi" w:cs="Times New Roman"/>
          <w:color w:val="333333"/>
          <w:sz w:val="27"/>
          <w:szCs w:val="27"/>
          <w:lang w:val="en-GB"/>
        </w:rPr>
      </w:pPr>
    </w:p>
    <w:p w14:paraId="25B665AC" w14:textId="6F44F903" w:rsidR="009664F4" w:rsidRPr="00132D0A" w:rsidRDefault="009664F4" w:rsidP="00417296">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Yap was part of the archipelago called the Carolines, which consisted of around five hundred islands scattered in a slightly ragged </w:t>
      </w:r>
      <w:r w:rsidR="000F7DD4" w:rsidRPr="00132D0A">
        <w:rPr>
          <w:rFonts w:asciiTheme="majorHAnsi" w:eastAsia="Times New Roman" w:hAnsiTheme="majorHAnsi" w:cs="Times New Roman"/>
          <w:color w:val="333333"/>
          <w:sz w:val="27"/>
          <w:szCs w:val="27"/>
          <w:lang w:val="en-GB"/>
        </w:rPr>
        <w:t>half-moon shape</w:t>
      </w:r>
      <w:r w:rsidRPr="00132D0A">
        <w:rPr>
          <w:rFonts w:asciiTheme="majorHAnsi" w:eastAsia="Times New Roman" w:hAnsiTheme="majorHAnsi" w:cs="Times New Roman"/>
          <w:color w:val="333333"/>
          <w:sz w:val="27"/>
          <w:szCs w:val="27"/>
          <w:lang w:val="en-GB"/>
        </w:rPr>
        <w:t xml:space="preserve"> across an area of ocean twice as large as the North Sea. The combined land </w:t>
      </w:r>
      <w:r w:rsidR="00EE4B02" w:rsidRPr="00132D0A">
        <w:rPr>
          <w:rFonts w:asciiTheme="majorHAnsi" w:eastAsia="Times New Roman" w:hAnsiTheme="majorHAnsi" w:cs="Times New Roman"/>
          <w:color w:val="333333"/>
          <w:sz w:val="27"/>
          <w:szCs w:val="27"/>
          <w:lang w:val="en-GB"/>
        </w:rPr>
        <w:t>mass</w:t>
      </w:r>
      <w:r w:rsidRPr="00132D0A">
        <w:rPr>
          <w:rFonts w:asciiTheme="majorHAnsi" w:eastAsia="Times New Roman" w:hAnsiTheme="majorHAnsi" w:cs="Times New Roman"/>
          <w:color w:val="333333"/>
          <w:sz w:val="27"/>
          <w:szCs w:val="27"/>
          <w:lang w:val="en-GB"/>
        </w:rPr>
        <w:t xml:space="preserve"> was </w:t>
      </w:r>
      <w:r w:rsidR="006139B2" w:rsidRPr="00132D0A">
        <w:rPr>
          <w:rFonts w:asciiTheme="majorHAnsi" w:eastAsia="Times New Roman" w:hAnsiTheme="majorHAnsi" w:cs="Times New Roman"/>
          <w:color w:val="333333"/>
          <w:sz w:val="27"/>
          <w:szCs w:val="27"/>
          <w:lang w:val="en-GB"/>
        </w:rPr>
        <w:t>slightly larger</w:t>
      </w:r>
      <w:r w:rsidRPr="00132D0A">
        <w:rPr>
          <w:rFonts w:asciiTheme="majorHAnsi" w:eastAsia="Times New Roman" w:hAnsiTheme="majorHAnsi" w:cs="Times New Roman"/>
          <w:color w:val="333333"/>
          <w:sz w:val="27"/>
          <w:szCs w:val="27"/>
          <w:lang w:val="en-GB"/>
        </w:rPr>
        <w:t xml:space="preserve"> than the Faroe Islands, and consisted principally of low coral islands, along with a few </w:t>
      </w:r>
      <w:r w:rsidR="00397C6F" w:rsidRPr="00132D0A">
        <w:rPr>
          <w:rFonts w:asciiTheme="majorHAnsi" w:eastAsia="Times New Roman" w:hAnsiTheme="majorHAnsi" w:cs="Times New Roman"/>
          <w:color w:val="333333"/>
          <w:sz w:val="27"/>
          <w:szCs w:val="27"/>
          <w:lang w:val="en-GB"/>
        </w:rPr>
        <w:t>scattered volcanic islands, such as Palau and Yap in the west and Ponape in the east.</w:t>
      </w:r>
    </w:p>
    <w:p w14:paraId="7BAA030F" w14:textId="05A5A0E9" w:rsidR="00397C6F" w:rsidRPr="00132D0A" w:rsidRDefault="00397C6F" w:rsidP="00397C6F">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The Spanish had already </w:t>
      </w:r>
      <w:r w:rsidR="001B4F2C" w:rsidRPr="00132D0A">
        <w:rPr>
          <w:rFonts w:asciiTheme="majorHAnsi" w:eastAsia="Times New Roman" w:hAnsiTheme="majorHAnsi" w:cs="Times New Roman"/>
          <w:color w:val="333333"/>
          <w:sz w:val="27"/>
          <w:szCs w:val="27"/>
          <w:lang w:val="en-GB"/>
        </w:rPr>
        <w:t>colonized</w:t>
      </w:r>
      <w:r w:rsidRPr="00132D0A">
        <w:rPr>
          <w:rFonts w:asciiTheme="majorHAnsi" w:eastAsia="Times New Roman" w:hAnsiTheme="majorHAnsi" w:cs="Times New Roman"/>
          <w:color w:val="333333"/>
          <w:sz w:val="27"/>
          <w:szCs w:val="27"/>
          <w:lang w:val="en-GB"/>
        </w:rPr>
        <w:t xml:space="preserve"> the Carolines by 1686, </w:t>
      </w:r>
      <w:r w:rsidR="001B4F2C" w:rsidRPr="00132D0A">
        <w:rPr>
          <w:rFonts w:asciiTheme="majorHAnsi" w:eastAsia="Times New Roman" w:hAnsiTheme="majorHAnsi" w:cs="Times New Roman"/>
          <w:color w:val="333333"/>
          <w:sz w:val="27"/>
          <w:szCs w:val="27"/>
          <w:lang w:val="en-GB"/>
        </w:rPr>
        <w:t>calling them</w:t>
      </w:r>
      <w:r w:rsidRPr="00132D0A">
        <w:rPr>
          <w:rFonts w:asciiTheme="majorHAnsi" w:eastAsia="Times New Roman" w:hAnsiTheme="majorHAnsi" w:cs="Times New Roman"/>
          <w:color w:val="333333"/>
          <w:sz w:val="27"/>
          <w:szCs w:val="27"/>
          <w:lang w:val="en-GB"/>
        </w:rPr>
        <w:t xml:space="preserve"> the New Philippines, but hadn’t made much use of </w:t>
      </w:r>
      <w:r w:rsidR="001B4F2C" w:rsidRPr="00132D0A">
        <w:rPr>
          <w:rFonts w:asciiTheme="majorHAnsi" w:eastAsia="Times New Roman" w:hAnsiTheme="majorHAnsi" w:cs="Times New Roman"/>
          <w:color w:val="333333"/>
          <w:sz w:val="27"/>
          <w:szCs w:val="27"/>
          <w:lang w:val="en-GB"/>
        </w:rPr>
        <w:t>them</w:t>
      </w:r>
      <w:r w:rsidRPr="00132D0A">
        <w:rPr>
          <w:rFonts w:asciiTheme="majorHAnsi" w:eastAsia="Times New Roman" w:hAnsiTheme="majorHAnsi" w:cs="Times New Roman"/>
          <w:color w:val="333333"/>
          <w:sz w:val="27"/>
          <w:szCs w:val="27"/>
          <w:lang w:val="en-GB"/>
        </w:rPr>
        <w:t>. The local population was aggressive, and the missionaries who tried their luck there were either killed or thrown into the sea.</w:t>
      </w:r>
    </w:p>
    <w:p w14:paraId="262897C8" w14:textId="26B22790" w:rsidR="00397C6F" w:rsidRPr="00132D0A" w:rsidRDefault="00397C6F" w:rsidP="00397C6F">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Yap was deemed the most impossible island. It actually consists of four islands separated by narrow channels, all of it surrounded by a green lake </w:t>
      </w:r>
      <w:r w:rsidR="001B4F2C" w:rsidRPr="00132D0A">
        <w:rPr>
          <w:rFonts w:asciiTheme="majorHAnsi" w:eastAsia="Times New Roman" w:hAnsiTheme="majorHAnsi" w:cs="Times New Roman"/>
          <w:color w:val="333333"/>
          <w:sz w:val="27"/>
          <w:szCs w:val="27"/>
          <w:lang w:val="en-GB"/>
        </w:rPr>
        <w:t>ringed</w:t>
      </w:r>
      <w:r w:rsidRPr="00132D0A">
        <w:rPr>
          <w:rFonts w:asciiTheme="majorHAnsi" w:eastAsia="Times New Roman" w:hAnsiTheme="majorHAnsi" w:cs="Times New Roman"/>
          <w:color w:val="333333"/>
          <w:sz w:val="27"/>
          <w:szCs w:val="27"/>
          <w:lang w:val="en-GB"/>
        </w:rPr>
        <w:t xml:space="preserve"> in turn by a broad reef. The largest island, Rul, is fish-shaped, </w:t>
      </w:r>
      <w:r w:rsidR="00B91F1C" w:rsidRPr="00132D0A">
        <w:rPr>
          <w:rFonts w:asciiTheme="majorHAnsi" w:eastAsia="Times New Roman" w:hAnsiTheme="majorHAnsi" w:cs="Times New Roman"/>
          <w:color w:val="333333"/>
          <w:sz w:val="27"/>
          <w:szCs w:val="27"/>
          <w:lang w:val="en-GB"/>
        </w:rPr>
        <w:t>16</w:t>
      </w:r>
      <w:r w:rsidR="000F7DD4" w:rsidRPr="00132D0A">
        <w:rPr>
          <w:rFonts w:asciiTheme="majorHAnsi" w:eastAsia="Times New Roman" w:hAnsiTheme="majorHAnsi" w:cs="Times New Roman"/>
          <w:color w:val="333333"/>
          <w:sz w:val="27"/>
          <w:szCs w:val="27"/>
          <w:lang w:val="en-GB"/>
        </w:rPr>
        <w:t xml:space="preserve"> km</w:t>
      </w:r>
      <w:r w:rsidRPr="00132D0A">
        <w:rPr>
          <w:rFonts w:asciiTheme="majorHAnsi" w:eastAsia="Times New Roman" w:hAnsiTheme="majorHAnsi" w:cs="Times New Roman"/>
          <w:color w:val="333333"/>
          <w:sz w:val="27"/>
          <w:szCs w:val="27"/>
          <w:lang w:val="en-GB"/>
        </w:rPr>
        <w:t xml:space="preserve"> long and </w:t>
      </w:r>
      <w:r w:rsidR="00B91F1C" w:rsidRPr="00132D0A">
        <w:rPr>
          <w:rFonts w:asciiTheme="majorHAnsi" w:eastAsia="Times New Roman" w:hAnsiTheme="majorHAnsi" w:cs="Times New Roman"/>
          <w:color w:val="333333"/>
          <w:sz w:val="27"/>
          <w:szCs w:val="27"/>
          <w:lang w:val="en-GB"/>
        </w:rPr>
        <w:t>5</w:t>
      </w:r>
      <w:r w:rsidR="000F7DD4" w:rsidRPr="00132D0A">
        <w:rPr>
          <w:rFonts w:asciiTheme="majorHAnsi" w:eastAsia="Times New Roman" w:hAnsiTheme="majorHAnsi" w:cs="Times New Roman"/>
          <w:color w:val="333333"/>
          <w:sz w:val="27"/>
          <w:szCs w:val="27"/>
          <w:lang w:val="en-GB"/>
        </w:rPr>
        <w:t xml:space="preserve"> km</w:t>
      </w:r>
      <w:r w:rsidRPr="00132D0A">
        <w:rPr>
          <w:rFonts w:asciiTheme="majorHAnsi" w:eastAsia="Times New Roman" w:hAnsiTheme="majorHAnsi" w:cs="Times New Roman"/>
          <w:color w:val="333333"/>
          <w:sz w:val="27"/>
          <w:szCs w:val="27"/>
          <w:lang w:val="en-GB"/>
        </w:rPr>
        <w:t xml:space="preserve"> across at its widest point. To</w:t>
      </w:r>
      <w:r w:rsidR="00E64839" w:rsidRPr="00132D0A">
        <w:rPr>
          <w:rFonts w:asciiTheme="majorHAnsi" w:eastAsia="Times New Roman" w:hAnsiTheme="majorHAnsi" w:cs="Times New Roman"/>
          <w:color w:val="333333"/>
          <w:sz w:val="27"/>
          <w:szCs w:val="27"/>
          <w:lang w:val="en-GB"/>
        </w:rPr>
        <w:t xml:space="preserve"> the north lie the Burra </w:t>
      </w:r>
      <w:r w:rsidR="00EE4B02" w:rsidRPr="00132D0A">
        <w:rPr>
          <w:rFonts w:asciiTheme="majorHAnsi" w:eastAsia="Times New Roman" w:hAnsiTheme="majorHAnsi" w:cs="Times New Roman"/>
          <w:color w:val="333333"/>
          <w:sz w:val="27"/>
          <w:szCs w:val="27"/>
          <w:lang w:val="en-GB"/>
        </w:rPr>
        <w:t>Hills</w:t>
      </w:r>
      <w:r w:rsidR="00E64839" w:rsidRPr="00132D0A">
        <w:rPr>
          <w:rFonts w:asciiTheme="majorHAnsi" w:eastAsia="Times New Roman" w:hAnsiTheme="majorHAnsi" w:cs="Times New Roman"/>
          <w:color w:val="333333"/>
          <w:sz w:val="27"/>
          <w:szCs w:val="27"/>
          <w:lang w:val="en-GB"/>
        </w:rPr>
        <w:t xml:space="preserve">, whose red clay </w:t>
      </w:r>
      <w:r w:rsidR="00EE4B02" w:rsidRPr="00132D0A">
        <w:rPr>
          <w:rFonts w:asciiTheme="majorHAnsi" w:eastAsia="Times New Roman" w:hAnsiTheme="majorHAnsi" w:cs="Times New Roman"/>
          <w:color w:val="333333"/>
          <w:sz w:val="27"/>
          <w:szCs w:val="27"/>
          <w:lang w:val="en-GB"/>
        </w:rPr>
        <w:t>slopes</w:t>
      </w:r>
      <w:r w:rsidR="00E64839" w:rsidRPr="00132D0A">
        <w:rPr>
          <w:rFonts w:asciiTheme="majorHAnsi" w:eastAsia="Times New Roman" w:hAnsiTheme="majorHAnsi" w:cs="Times New Roman"/>
          <w:color w:val="333333"/>
          <w:sz w:val="27"/>
          <w:szCs w:val="27"/>
          <w:lang w:val="en-GB"/>
        </w:rPr>
        <w:t xml:space="preserve"> rise to </w:t>
      </w:r>
      <w:r w:rsidR="006139B2" w:rsidRPr="00132D0A">
        <w:rPr>
          <w:rFonts w:asciiTheme="majorHAnsi" w:eastAsia="Times New Roman" w:hAnsiTheme="majorHAnsi" w:cs="Times New Roman"/>
          <w:color w:val="333333"/>
          <w:sz w:val="27"/>
          <w:szCs w:val="27"/>
          <w:lang w:val="en-GB"/>
        </w:rPr>
        <w:t xml:space="preserve">a height of </w:t>
      </w:r>
      <w:r w:rsidR="00B91F1C" w:rsidRPr="00132D0A">
        <w:rPr>
          <w:rFonts w:asciiTheme="majorHAnsi" w:eastAsia="Times New Roman" w:hAnsiTheme="majorHAnsi" w:cs="Times New Roman"/>
          <w:color w:val="333333"/>
          <w:sz w:val="27"/>
          <w:szCs w:val="27"/>
          <w:lang w:val="en-GB"/>
        </w:rPr>
        <w:t>200</w:t>
      </w:r>
      <w:r w:rsidR="000F7DD4" w:rsidRPr="00132D0A">
        <w:rPr>
          <w:rFonts w:asciiTheme="majorHAnsi" w:eastAsia="Times New Roman" w:hAnsiTheme="majorHAnsi" w:cs="Times New Roman"/>
          <w:color w:val="333333"/>
          <w:sz w:val="27"/>
          <w:szCs w:val="27"/>
          <w:lang w:val="en-GB"/>
        </w:rPr>
        <w:t xml:space="preserve"> </w:t>
      </w:r>
      <w:r w:rsidR="00B91F1C" w:rsidRPr="00132D0A">
        <w:rPr>
          <w:rFonts w:asciiTheme="majorHAnsi" w:eastAsia="Times New Roman" w:hAnsiTheme="majorHAnsi" w:cs="Times New Roman"/>
          <w:color w:val="333333"/>
          <w:sz w:val="27"/>
          <w:szCs w:val="27"/>
          <w:lang w:val="en-GB"/>
        </w:rPr>
        <w:t>m</w:t>
      </w:r>
      <w:r w:rsidR="00E64839" w:rsidRPr="00132D0A">
        <w:rPr>
          <w:rFonts w:asciiTheme="majorHAnsi" w:eastAsia="Times New Roman" w:hAnsiTheme="majorHAnsi" w:cs="Times New Roman"/>
          <w:color w:val="333333"/>
          <w:sz w:val="27"/>
          <w:szCs w:val="27"/>
          <w:lang w:val="en-GB"/>
        </w:rPr>
        <w:t xml:space="preserve"> and are overgrown with </w:t>
      </w:r>
      <w:r w:rsidR="001B4F2C" w:rsidRPr="00132D0A">
        <w:rPr>
          <w:rFonts w:asciiTheme="majorHAnsi" w:eastAsia="Times New Roman" w:hAnsiTheme="majorHAnsi" w:cs="Times New Roman"/>
          <w:color w:val="333333"/>
          <w:sz w:val="27"/>
          <w:szCs w:val="27"/>
          <w:lang w:val="en-GB"/>
        </w:rPr>
        <w:t xml:space="preserve">dense </w:t>
      </w:r>
      <w:r w:rsidR="000F7DD4" w:rsidRPr="00132D0A">
        <w:rPr>
          <w:rFonts w:asciiTheme="majorHAnsi" w:eastAsia="Times New Roman" w:hAnsiTheme="majorHAnsi" w:cs="Times New Roman"/>
          <w:color w:val="333333"/>
          <w:sz w:val="27"/>
          <w:szCs w:val="27"/>
          <w:lang w:val="en-GB"/>
        </w:rPr>
        <w:t>brush</w:t>
      </w:r>
      <w:r w:rsidR="00E64839" w:rsidRPr="00132D0A">
        <w:rPr>
          <w:rFonts w:asciiTheme="majorHAnsi" w:eastAsia="Times New Roman" w:hAnsiTheme="majorHAnsi" w:cs="Times New Roman"/>
          <w:color w:val="333333"/>
          <w:sz w:val="27"/>
          <w:szCs w:val="27"/>
          <w:lang w:val="en-GB"/>
        </w:rPr>
        <w:t>. The southern part is a fertile pla</w:t>
      </w:r>
      <w:r w:rsidR="001B4F2C" w:rsidRPr="00132D0A">
        <w:rPr>
          <w:rFonts w:asciiTheme="majorHAnsi" w:eastAsia="Times New Roman" w:hAnsiTheme="majorHAnsi" w:cs="Times New Roman"/>
          <w:color w:val="333333"/>
          <w:sz w:val="27"/>
          <w:szCs w:val="27"/>
          <w:lang w:val="en-GB"/>
        </w:rPr>
        <w:t>i</w:t>
      </w:r>
      <w:r w:rsidR="00E64839" w:rsidRPr="00132D0A">
        <w:rPr>
          <w:rFonts w:asciiTheme="majorHAnsi" w:eastAsia="Times New Roman" w:hAnsiTheme="majorHAnsi" w:cs="Times New Roman"/>
          <w:color w:val="333333"/>
          <w:sz w:val="27"/>
          <w:szCs w:val="27"/>
          <w:lang w:val="en-GB"/>
        </w:rPr>
        <w:t xml:space="preserve">n, which </w:t>
      </w:r>
      <w:r w:rsidR="00EE4B02" w:rsidRPr="00132D0A">
        <w:rPr>
          <w:rFonts w:asciiTheme="majorHAnsi" w:eastAsia="Times New Roman" w:hAnsiTheme="majorHAnsi" w:cs="Times New Roman"/>
          <w:color w:val="333333"/>
          <w:sz w:val="27"/>
          <w:szCs w:val="27"/>
          <w:lang w:val="en-GB"/>
        </w:rPr>
        <w:t>rises</w:t>
      </w:r>
      <w:r w:rsidR="00E64839" w:rsidRPr="00132D0A">
        <w:rPr>
          <w:rFonts w:asciiTheme="majorHAnsi" w:eastAsia="Times New Roman" w:hAnsiTheme="majorHAnsi" w:cs="Times New Roman"/>
          <w:color w:val="333333"/>
          <w:sz w:val="27"/>
          <w:szCs w:val="27"/>
          <w:lang w:val="en-GB"/>
        </w:rPr>
        <w:t xml:space="preserve"> </w:t>
      </w:r>
      <w:r w:rsidR="00EE4B02" w:rsidRPr="00132D0A">
        <w:rPr>
          <w:rFonts w:asciiTheme="majorHAnsi" w:eastAsia="Times New Roman" w:hAnsiTheme="majorHAnsi" w:cs="Times New Roman"/>
          <w:color w:val="333333"/>
          <w:sz w:val="27"/>
          <w:szCs w:val="27"/>
          <w:lang w:val="en-GB"/>
        </w:rPr>
        <w:t xml:space="preserve">steadily </w:t>
      </w:r>
      <w:r w:rsidR="00E64839" w:rsidRPr="00132D0A">
        <w:rPr>
          <w:rFonts w:asciiTheme="majorHAnsi" w:eastAsia="Times New Roman" w:hAnsiTheme="majorHAnsi" w:cs="Times New Roman"/>
          <w:color w:val="333333"/>
          <w:sz w:val="27"/>
          <w:szCs w:val="27"/>
          <w:lang w:val="en-GB"/>
        </w:rPr>
        <w:t xml:space="preserve">up to the foot of the </w:t>
      </w:r>
      <w:r w:rsidR="00EE4B02" w:rsidRPr="00132D0A">
        <w:rPr>
          <w:rFonts w:asciiTheme="majorHAnsi" w:eastAsia="Times New Roman" w:hAnsiTheme="majorHAnsi" w:cs="Times New Roman"/>
          <w:color w:val="333333"/>
          <w:sz w:val="27"/>
          <w:szCs w:val="27"/>
          <w:lang w:val="en-GB"/>
        </w:rPr>
        <w:t>hills</w:t>
      </w:r>
      <w:r w:rsidR="00E64839" w:rsidRPr="00132D0A">
        <w:rPr>
          <w:rFonts w:asciiTheme="majorHAnsi" w:eastAsia="Times New Roman" w:hAnsiTheme="majorHAnsi" w:cs="Times New Roman"/>
          <w:color w:val="333333"/>
          <w:sz w:val="27"/>
          <w:szCs w:val="27"/>
          <w:lang w:val="en-GB"/>
        </w:rPr>
        <w:t>. Rul together with the next-largest island, Tomil, provides a sheltered harbour, and this is where most of the eight thousand inhabitants of the island live. They live off fishing and gardening, and have divided themselves into villages</w:t>
      </w:r>
      <w:r w:rsidR="001B4F2C" w:rsidRPr="00132D0A">
        <w:rPr>
          <w:rFonts w:asciiTheme="majorHAnsi" w:eastAsia="Times New Roman" w:hAnsiTheme="majorHAnsi" w:cs="Times New Roman"/>
          <w:color w:val="333333"/>
          <w:sz w:val="27"/>
          <w:szCs w:val="27"/>
          <w:lang w:val="en-GB"/>
        </w:rPr>
        <w:t>,</w:t>
      </w:r>
      <w:r w:rsidR="00E64839" w:rsidRPr="00132D0A">
        <w:rPr>
          <w:rFonts w:asciiTheme="majorHAnsi" w:eastAsia="Times New Roman" w:hAnsiTheme="majorHAnsi" w:cs="Times New Roman"/>
          <w:color w:val="333333"/>
          <w:sz w:val="27"/>
          <w:szCs w:val="27"/>
          <w:lang w:val="en-GB"/>
        </w:rPr>
        <w:t xml:space="preserve"> observing a</w:t>
      </w:r>
      <w:r w:rsidR="00753655" w:rsidRPr="00132D0A">
        <w:rPr>
          <w:rFonts w:asciiTheme="majorHAnsi" w:eastAsia="Times New Roman" w:hAnsiTheme="majorHAnsi" w:cs="Times New Roman"/>
          <w:color w:val="333333"/>
          <w:sz w:val="27"/>
          <w:szCs w:val="27"/>
          <w:lang w:val="en-GB"/>
        </w:rPr>
        <w:t xml:space="preserve">n internal </w:t>
      </w:r>
      <w:r w:rsidR="001B4F2C" w:rsidRPr="00132D0A">
        <w:rPr>
          <w:rFonts w:asciiTheme="majorHAnsi" w:eastAsia="Times New Roman" w:hAnsiTheme="majorHAnsi" w:cs="Times New Roman"/>
          <w:color w:val="333333"/>
          <w:sz w:val="27"/>
          <w:szCs w:val="27"/>
          <w:lang w:val="en-GB"/>
        </w:rPr>
        <w:t xml:space="preserve">ranking </w:t>
      </w:r>
      <w:r w:rsidR="00E64839" w:rsidRPr="00132D0A">
        <w:rPr>
          <w:rFonts w:asciiTheme="majorHAnsi" w:eastAsia="Times New Roman" w:hAnsiTheme="majorHAnsi" w:cs="Times New Roman"/>
          <w:color w:val="333333"/>
          <w:sz w:val="27"/>
          <w:szCs w:val="27"/>
          <w:lang w:val="en-GB"/>
        </w:rPr>
        <w:t xml:space="preserve">system that is strict </w:t>
      </w:r>
      <w:r w:rsidR="001B4F2C" w:rsidRPr="00132D0A">
        <w:rPr>
          <w:rFonts w:asciiTheme="majorHAnsi" w:eastAsia="Times New Roman" w:hAnsiTheme="majorHAnsi" w:cs="Times New Roman"/>
          <w:color w:val="333333"/>
          <w:sz w:val="27"/>
          <w:szCs w:val="27"/>
          <w:lang w:val="en-GB"/>
        </w:rPr>
        <w:t>yet</w:t>
      </w:r>
      <w:r w:rsidR="00E64839" w:rsidRPr="00132D0A">
        <w:rPr>
          <w:rFonts w:asciiTheme="majorHAnsi" w:eastAsia="Times New Roman" w:hAnsiTheme="majorHAnsi" w:cs="Times New Roman"/>
          <w:color w:val="333333"/>
          <w:sz w:val="27"/>
          <w:szCs w:val="27"/>
          <w:lang w:val="en-GB"/>
        </w:rPr>
        <w:t xml:space="preserve"> </w:t>
      </w:r>
      <w:r w:rsidR="001B4F2C" w:rsidRPr="00132D0A">
        <w:rPr>
          <w:rFonts w:asciiTheme="majorHAnsi" w:eastAsia="Times New Roman" w:hAnsiTheme="majorHAnsi" w:cs="Times New Roman"/>
          <w:color w:val="333333"/>
          <w:sz w:val="27"/>
          <w:szCs w:val="27"/>
          <w:lang w:val="en-GB"/>
        </w:rPr>
        <w:t xml:space="preserve">constantly </w:t>
      </w:r>
      <w:r w:rsidR="006139B2" w:rsidRPr="00132D0A">
        <w:rPr>
          <w:rFonts w:asciiTheme="majorHAnsi" w:eastAsia="Times New Roman" w:hAnsiTheme="majorHAnsi" w:cs="Times New Roman"/>
          <w:color w:val="333333"/>
          <w:sz w:val="27"/>
          <w:szCs w:val="27"/>
          <w:lang w:val="en-GB"/>
        </w:rPr>
        <w:t xml:space="preserve">shifting </w:t>
      </w:r>
      <w:r w:rsidR="00E64839" w:rsidRPr="00132D0A">
        <w:rPr>
          <w:rFonts w:asciiTheme="majorHAnsi" w:eastAsia="Times New Roman" w:hAnsiTheme="majorHAnsi" w:cs="Times New Roman"/>
          <w:color w:val="333333"/>
          <w:sz w:val="27"/>
          <w:szCs w:val="27"/>
          <w:lang w:val="en-GB"/>
        </w:rPr>
        <w:t xml:space="preserve">as a result of small wars, marriages and changes in </w:t>
      </w:r>
      <w:r w:rsidR="003C2836" w:rsidRPr="00132D0A">
        <w:rPr>
          <w:rFonts w:asciiTheme="majorHAnsi" w:eastAsia="Times New Roman" w:hAnsiTheme="majorHAnsi" w:cs="Times New Roman"/>
          <w:color w:val="333333"/>
          <w:sz w:val="27"/>
          <w:szCs w:val="27"/>
          <w:lang w:val="en-GB"/>
        </w:rPr>
        <w:t>holdings</w:t>
      </w:r>
      <w:r w:rsidR="00E64839" w:rsidRPr="00132D0A">
        <w:rPr>
          <w:rFonts w:asciiTheme="majorHAnsi" w:eastAsia="Times New Roman" w:hAnsiTheme="majorHAnsi" w:cs="Times New Roman"/>
          <w:color w:val="333333"/>
          <w:sz w:val="27"/>
          <w:szCs w:val="27"/>
          <w:lang w:val="en-GB"/>
        </w:rPr>
        <w:t xml:space="preserve"> of the </w:t>
      </w:r>
      <w:r w:rsidR="00E64839" w:rsidRPr="00132D0A">
        <w:rPr>
          <w:rFonts w:asciiTheme="majorHAnsi" w:eastAsia="Times New Roman" w:hAnsiTheme="majorHAnsi" w:cs="Times New Roman"/>
          <w:color w:val="333333"/>
          <w:sz w:val="27"/>
          <w:szCs w:val="27"/>
          <w:u w:val="single"/>
          <w:lang w:val="en-GB"/>
        </w:rPr>
        <w:t>fei</w:t>
      </w:r>
      <w:r w:rsidR="00E64839" w:rsidRPr="00132D0A">
        <w:rPr>
          <w:rFonts w:asciiTheme="majorHAnsi" w:eastAsia="Times New Roman" w:hAnsiTheme="majorHAnsi" w:cs="Times New Roman"/>
          <w:color w:val="333333"/>
          <w:sz w:val="27"/>
          <w:szCs w:val="27"/>
          <w:lang w:val="en-GB"/>
        </w:rPr>
        <w:t xml:space="preserve"> wheels. It is a </w:t>
      </w:r>
      <w:r w:rsidR="00BC54C0" w:rsidRPr="00132D0A">
        <w:rPr>
          <w:rFonts w:asciiTheme="majorHAnsi" w:eastAsia="Times New Roman" w:hAnsiTheme="majorHAnsi" w:cs="Times New Roman"/>
          <w:color w:val="333333"/>
          <w:sz w:val="27"/>
          <w:szCs w:val="27"/>
          <w:lang w:val="en-GB"/>
        </w:rPr>
        <w:t xml:space="preserve">patriarchal society, in which many of the men have their own harem. And the island’s shamans </w:t>
      </w:r>
      <w:r w:rsidR="003F1864" w:rsidRPr="00132D0A">
        <w:rPr>
          <w:rFonts w:asciiTheme="majorHAnsi" w:eastAsia="Times New Roman" w:hAnsiTheme="majorHAnsi" w:cs="Times New Roman"/>
          <w:color w:val="333333"/>
          <w:sz w:val="27"/>
          <w:szCs w:val="27"/>
          <w:lang w:val="en-GB"/>
        </w:rPr>
        <w:t xml:space="preserve">are at the top of the </w:t>
      </w:r>
      <w:r w:rsidR="006139B2" w:rsidRPr="00132D0A">
        <w:rPr>
          <w:rFonts w:asciiTheme="majorHAnsi" w:eastAsia="Times New Roman" w:hAnsiTheme="majorHAnsi" w:cs="Times New Roman"/>
          <w:color w:val="333333"/>
          <w:sz w:val="27"/>
          <w:szCs w:val="27"/>
          <w:lang w:val="en-GB"/>
        </w:rPr>
        <w:t>heap</w:t>
      </w:r>
      <w:r w:rsidR="00BC54C0" w:rsidRPr="00132D0A">
        <w:rPr>
          <w:rFonts w:asciiTheme="majorHAnsi" w:eastAsia="Times New Roman" w:hAnsiTheme="majorHAnsi" w:cs="Times New Roman"/>
          <w:color w:val="333333"/>
          <w:sz w:val="27"/>
          <w:szCs w:val="27"/>
          <w:lang w:val="en-GB"/>
        </w:rPr>
        <w:t>.</w:t>
      </w:r>
      <w:r w:rsidR="00BC54C0" w:rsidRPr="00132D0A">
        <w:rPr>
          <w:rStyle w:val="Sluttnotereferanse"/>
          <w:rFonts w:asciiTheme="majorHAnsi" w:eastAsia="Times New Roman" w:hAnsiTheme="majorHAnsi" w:cs="Times New Roman"/>
          <w:color w:val="333333"/>
          <w:sz w:val="27"/>
          <w:szCs w:val="27"/>
          <w:lang w:val="en-GB"/>
        </w:rPr>
        <w:endnoteReference w:id="123"/>
      </w:r>
    </w:p>
    <w:p w14:paraId="7DF49562" w14:textId="6CA6E222" w:rsidR="00BC54C0" w:rsidRPr="00132D0A" w:rsidRDefault="00BC54C0" w:rsidP="00397C6F">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In 1872, the island is ruled by Shaman Fatumak. One day while he’s out looking for a few extra-fat lizards for the regular </w:t>
      </w:r>
      <w:r w:rsidR="003F1864" w:rsidRPr="00132D0A">
        <w:rPr>
          <w:rFonts w:asciiTheme="majorHAnsi" w:eastAsia="Times New Roman" w:hAnsiTheme="majorHAnsi" w:cs="Times New Roman"/>
          <w:color w:val="333333"/>
          <w:sz w:val="27"/>
          <w:szCs w:val="27"/>
          <w:lang w:val="en-GB"/>
        </w:rPr>
        <w:t>sacrificial</w:t>
      </w:r>
      <w:r w:rsidRPr="00132D0A">
        <w:rPr>
          <w:rFonts w:asciiTheme="majorHAnsi" w:eastAsia="Times New Roman" w:hAnsiTheme="majorHAnsi" w:cs="Times New Roman"/>
          <w:color w:val="333333"/>
          <w:sz w:val="27"/>
          <w:szCs w:val="27"/>
          <w:lang w:val="en-GB"/>
        </w:rPr>
        <w:t xml:space="preserve"> ceremony, he meets the American captain, Davi</w:t>
      </w:r>
      <w:r w:rsidR="00A201D2" w:rsidRPr="00132D0A">
        <w:rPr>
          <w:rFonts w:asciiTheme="majorHAnsi" w:eastAsia="Times New Roman" w:hAnsiTheme="majorHAnsi" w:cs="Times New Roman"/>
          <w:color w:val="333333"/>
          <w:sz w:val="27"/>
          <w:szCs w:val="27"/>
          <w:lang w:val="en-GB"/>
        </w:rPr>
        <w:t>d</w:t>
      </w:r>
      <w:r w:rsidRPr="00132D0A">
        <w:rPr>
          <w:rFonts w:asciiTheme="majorHAnsi" w:eastAsia="Times New Roman" w:hAnsiTheme="majorHAnsi" w:cs="Times New Roman"/>
          <w:color w:val="333333"/>
          <w:sz w:val="27"/>
          <w:szCs w:val="27"/>
          <w:lang w:val="en-GB"/>
        </w:rPr>
        <w:t xml:space="preserve"> Sean O’Keefe, who has just washed ashore after being shipwrecked. He is of Irish stock, tall and muscular with wiry red hair and a full beard. Fatumak takes him under his wing.</w:t>
      </w:r>
    </w:p>
    <w:p w14:paraId="2A9F8B6E" w14:textId="08886CD8" w:rsidR="00BC54C0" w:rsidRPr="00132D0A" w:rsidRDefault="00BC54C0" w:rsidP="00397C6F">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It </w:t>
      </w:r>
      <w:r w:rsidR="006139B2" w:rsidRPr="00132D0A">
        <w:rPr>
          <w:rFonts w:asciiTheme="majorHAnsi" w:eastAsia="Times New Roman" w:hAnsiTheme="majorHAnsi" w:cs="Times New Roman"/>
          <w:color w:val="333333"/>
          <w:sz w:val="27"/>
          <w:szCs w:val="27"/>
          <w:lang w:val="en-GB"/>
        </w:rPr>
        <w:t>isn’t long before</w:t>
      </w:r>
      <w:r w:rsidRPr="00132D0A">
        <w:rPr>
          <w:rFonts w:asciiTheme="majorHAnsi" w:eastAsia="Times New Roman" w:hAnsiTheme="majorHAnsi" w:cs="Times New Roman"/>
          <w:color w:val="333333"/>
          <w:sz w:val="27"/>
          <w:szCs w:val="27"/>
          <w:lang w:val="en-GB"/>
        </w:rPr>
        <w:t xml:space="preserve"> the enterprising Irishman </w:t>
      </w:r>
      <w:r w:rsidR="003C2836" w:rsidRPr="00132D0A">
        <w:rPr>
          <w:rFonts w:asciiTheme="majorHAnsi" w:eastAsia="Times New Roman" w:hAnsiTheme="majorHAnsi" w:cs="Times New Roman"/>
          <w:color w:val="333333"/>
          <w:sz w:val="27"/>
          <w:szCs w:val="27"/>
          <w:lang w:val="en-GB"/>
        </w:rPr>
        <w:t>realize</w:t>
      </w:r>
      <w:r w:rsidR="006139B2" w:rsidRPr="00132D0A">
        <w:rPr>
          <w:rFonts w:asciiTheme="majorHAnsi" w:eastAsia="Times New Roman" w:hAnsiTheme="majorHAnsi" w:cs="Times New Roman"/>
          <w:color w:val="333333"/>
          <w:sz w:val="27"/>
          <w:szCs w:val="27"/>
          <w:lang w:val="en-GB"/>
        </w:rPr>
        <w:t>s</w:t>
      </w:r>
      <w:r w:rsidRPr="00132D0A">
        <w:rPr>
          <w:rFonts w:asciiTheme="majorHAnsi" w:eastAsia="Times New Roman" w:hAnsiTheme="majorHAnsi" w:cs="Times New Roman"/>
          <w:color w:val="333333"/>
          <w:sz w:val="27"/>
          <w:szCs w:val="27"/>
          <w:lang w:val="en-GB"/>
        </w:rPr>
        <w:t xml:space="preserve"> that the use of </w:t>
      </w:r>
      <w:r w:rsidRPr="00132D0A">
        <w:rPr>
          <w:rFonts w:asciiTheme="majorHAnsi" w:eastAsia="Times New Roman" w:hAnsiTheme="majorHAnsi" w:cs="Times New Roman"/>
          <w:color w:val="333333"/>
          <w:sz w:val="27"/>
          <w:szCs w:val="27"/>
          <w:u w:val="single"/>
          <w:lang w:val="en-GB"/>
        </w:rPr>
        <w:t>fei</w:t>
      </w:r>
      <w:r w:rsidRPr="00132D0A">
        <w:rPr>
          <w:rFonts w:asciiTheme="majorHAnsi" w:eastAsia="Times New Roman" w:hAnsiTheme="majorHAnsi" w:cs="Times New Roman"/>
          <w:color w:val="333333"/>
          <w:sz w:val="27"/>
          <w:szCs w:val="27"/>
          <w:lang w:val="en-GB"/>
        </w:rPr>
        <w:t xml:space="preserve"> wheel</w:t>
      </w:r>
      <w:r w:rsidR="000F7DD4" w:rsidRPr="00132D0A">
        <w:rPr>
          <w:rFonts w:asciiTheme="majorHAnsi" w:eastAsia="Times New Roman" w:hAnsiTheme="majorHAnsi" w:cs="Times New Roman"/>
          <w:color w:val="333333"/>
          <w:sz w:val="27"/>
          <w:szCs w:val="27"/>
          <w:lang w:val="en-GB"/>
        </w:rPr>
        <w:t>s</w:t>
      </w:r>
      <w:r w:rsidRPr="00132D0A">
        <w:rPr>
          <w:rFonts w:asciiTheme="majorHAnsi" w:eastAsia="Times New Roman" w:hAnsiTheme="majorHAnsi" w:cs="Times New Roman"/>
          <w:color w:val="333333"/>
          <w:sz w:val="27"/>
          <w:szCs w:val="27"/>
          <w:lang w:val="en-GB"/>
        </w:rPr>
        <w:t xml:space="preserve"> </w:t>
      </w:r>
      <w:r w:rsidR="00B30BDC" w:rsidRPr="00132D0A">
        <w:rPr>
          <w:rFonts w:asciiTheme="majorHAnsi" w:eastAsia="Times New Roman" w:hAnsiTheme="majorHAnsi" w:cs="Times New Roman"/>
          <w:color w:val="333333"/>
          <w:sz w:val="27"/>
          <w:szCs w:val="27"/>
          <w:lang w:val="en-GB"/>
        </w:rPr>
        <w:t>offer</w:t>
      </w:r>
      <w:r w:rsidR="003C2836" w:rsidRPr="00132D0A">
        <w:rPr>
          <w:rFonts w:asciiTheme="majorHAnsi" w:eastAsia="Times New Roman" w:hAnsiTheme="majorHAnsi" w:cs="Times New Roman"/>
          <w:color w:val="333333"/>
          <w:sz w:val="27"/>
          <w:szCs w:val="27"/>
          <w:lang w:val="en-GB"/>
        </w:rPr>
        <w:t>s</w:t>
      </w:r>
      <w:r w:rsidRPr="00132D0A">
        <w:rPr>
          <w:rFonts w:asciiTheme="majorHAnsi" w:eastAsia="Times New Roman" w:hAnsiTheme="majorHAnsi" w:cs="Times New Roman"/>
          <w:color w:val="333333"/>
          <w:sz w:val="27"/>
          <w:szCs w:val="27"/>
          <w:lang w:val="en-GB"/>
        </w:rPr>
        <w:t xml:space="preserve"> some commercial opportunities. He gets </w:t>
      </w:r>
      <w:r w:rsidR="000F7DD4" w:rsidRPr="00132D0A">
        <w:rPr>
          <w:rFonts w:asciiTheme="majorHAnsi" w:eastAsia="Times New Roman" w:hAnsiTheme="majorHAnsi" w:cs="Times New Roman"/>
          <w:color w:val="333333"/>
          <w:sz w:val="27"/>
          <w:szCs w:val="27"/>
          <w:lang w:val="en-GB"/>
        </w:rPr>
        <w:t>himself</w:t>
      </w:r>
      <w:r w:rsidRPr="00132D0A">
        <w:rPr>
          <w:rFonts w:asciiTheme="majorHAnsi" w:eastAsia="Times New Roman" w:hAnsiTheme="majorHAnsi" w:cs="Times New Roman"/>
          <w:color w:val="333333"/>
          <w:sz w:val="27"/>
          <w:szCs w:val="27"/>
          <w:lang w:val="en-GB"/>
        </w:rPr>
        <w:t xml:space="preserve"> </w:t>
      </w:r>
      <w:r w:rsidR="00B30BDC" w:rsidRPr="00132D0A">
        <w:rPr>
          <w:rFonts w:asciiTheme="majorHAnsi" w:eastAsia="Times New Roman" w:hAnsiTheme="majorHAnsi" w:cs="Times New Roman"/>
          <w:color w:val="333333"/>
          <w:sz w:val="27"/>
          <w:szCs w:val="27"/>
          <w:lang w:val="en-GB"/>
        </w:rPr>
        <w:t xml:space="preserve">first one, </w:t>
      </w:r>
      <w:r w:rsidRPr="00132D0A">
        <w:rPr>
          <w:rFonts w:asciiTheme="majorHAnsi" w:eastAsia="Times New Roman" w:hAnsiTheme="majorHAnsi" w:cs="Times New Roman"/>
          <w:color w:val="333333"/>
          <w:sz w:val="27"/>
          <w:szCs w:val="27"/>
          <w:lang w:val="en-GB"/>
        </w:rPr>
        <w:t>then several more</w:t>
      </w:r>
      <w:r w:rsidR="00B30BDC" w:rsidRPr="00132D0A">
        <w:rPr>
          <w:rFonts w:asciiTheme="majorHAnsi" w:eastAsia="Times New Roman" w:hAnsiTheme="majorHAnsi" w:cs="Times New Roman"/>
          <w:color w:val="333333"/>
          <w:sz w:val="27"/>
          <w:szCs w:val="27"/>
          <w:lang w:val="en-GB"/>
        </w:rPr>
        <w:t xml:space="preserve"> schooners</w:t>
      </w:r>
      <w:r w:rsidRPr="00132D0A">
        <w:rPr>
          <w:rFonts w:asciiTheme="majorHAnsi" w:eastAsia="Times New Roman" w:hAnsiTheme="majorHAnsi" w:cs="Times New Roman"/>
          <w:color w:val="333333"/>
          <w:sz w:val="27"/>
          <w:szCs w:val="27"/>
          <w:lang w:val="en-GB"/>
        </w:rPr>
        <w:t xml:space="preserve">, which he uses to transport the locals and their wheels to </w:t>
      </w:r>
      <w:r w:rsidR="00B30BDC" w:rsidRPr="00132D0A">
        <w:rPr>
          <w:rFonts w:asciiTheme="majorHAnsi" w:eastAsia="Times New Roman" w:hAnsiTheme="majorHAnsi" w:cs="Times New Roman"/>
          <w:color w:val="333333"/>
          <w:sz w:val="27"/>
          <w:szCs w:val="27"/>
          <w:lang w:val="en-GB"/>
        </w:rPr>
        <w:t xml:space="preserve">and from </w:t>
      </w:r>
      <w:r w:rsidRPr="00132D0A">
        <w:rPr>
          <w:rFonts w:asciiTheme="majorHAnsi" w:eastAsia="Times New Roman" w:hAnsiTheme="majorHAnsi" w:cs="Times New Roman"/>
          <w:color w:val="333333"/>
          <w:sz w:val="27"/>
          <w:szCs w:val="27"/>
          <w:lang w:val="en-GB"/>
        </w:rPr>
        <w:t xml:space="preserve">Palau. The transport is both quicker and safer than before, </w:t>
      </w:r>
      <w:r w:rsidR="00B30BDC" w:rsidRPr="00132D0A">
        <w:rPr>
          <w:rFonts w:asciiTheme="majorHAnsi" w:eastAsia="Times New Roman" w:hAnsiTheme="majorHAnsi" w:cs="Times New Roman"/>
          <w:color w:val="333333"/>
          <w:sz w:val="27"/>
          <w:szCs w:val="27"/>
          <w:lang w:val="en-GB"/>
        </w:rPr>
        <w:t xml:space="preserve">and the wheels can </w:t>
      </w:r>
      <w:r w:rsidR="000F7DD4" w:rsidRPr="00132D0A">
        <w:rPr>
          <w:rFonts w:asciiTheme="majorHAnsi" w:eastAsia="Times New Roman" w:hAnsiTheme="majorHAnsi" w:cs="Times New Roman"/>
          <w:color w:val="333333"/>
          <w:sz w:val="27"/>
          <w:szCs w:val="27"/>
          <w:lang w:val="en-GB"/>
        </w:rPr>
        <w:t xml:space="preserve">also </w:t>
      </w:r>
      <w:r w:rsidR="00B30BDC" w:rsidRPr="00132D0A">
        <w:rPr>
          <w:rFonts w:asciiTheme="majorHAnsi" w:eastAsia="Times New Roman" w:hAnsiTheme="majorHAnsi" w:cs="Times New Roman"/>
          <w:color w:val="333333"/>
          <w:sz w:val="27"/>
          <w:szCs w:val="27"/>
          <w:lang w:val="en-GB"/>
        </w:rPr>
        <w:t>be made larger:</w:t>
      </w:r>
      <w:r w:rsidRPr="00132D0A">
        <w:rPr>
          <w:rFonts w:asciiTheme="majorHAnsi" w:eastAsia="Times New Roman" w:hAnsiTheme="majorHAnsi" w:cs="Times New Roman"/>
          <w:color w:val="333333"/>
          <w:sz w:val="27"/>
          <w:szCs w:val="27"/>
          <w:lang w:val="en-GB"/>
        </w:rPr>
        <w:t xml:space="preserve"> up to </w:t>
      </w:r>
      <w:r w:rsidR="00B91F1C" w:rsidRPr="00132D0A">
        <w:rPr>
          <w:rFonts w:asciiTheme="majorHAnsi" w:eastAsia="Times New Roman" w:hAnsiTheme="majorHAnsi" w:cs="Times New Roman"/>
          <w:color w:val="333333"/>
          <w:sz w:val="27"/>
          <w:szCs w:val="27"/>
          <w:lang w:val="en-GB"/>
        </w:rPr>
        <w:t>4</w:t>
      </w:r>
      <w:r w:rsidR="000F7DD4" w:rsidRPr="00132D0A">
        <w:rPr>
          <w:rFonts w:asciiTheme="majorHAnsi" w:eastAsia="Times New Roman" w:hAnsiTheme="majorHAnsi" w:cs="Times New Roman"/>
          <w:color w:val="333333"/>
          <w:sz w:val="27"/>
          <w:szCs w:val="27"/>
          <w:lang w:val="en-GB"/>
        </w:rPr>
        <w:t xml:space="preserve"> </w:t>
      </w:r>
      <w:r w:rsidR="00B91F1C" w:rsidRPr="00132D0A">
        <w:rPr>
          <w:rFonts w:asciiTheme="majorHAnsi" w:eastAsia="Times New Roman" w:hAnsiTheme="majorHAnsi" w:cs="Times New Roman"/>
          <w:color w:val="333333"/>
          <w:sz w:val="27"/>
          <w:szCs w:val="27"/>
          <w:lang w:val="en-GB"/>
        </w:rPr>
        <w:t>m</w:t>
      </w:r>
      <w:r w:rsidRPr="00132D0A">
        <w:rPr>
          <w:rFonts w:asciiTheme="majorHAnsi" w:eastAsia="Times New Roman" w:hAnsiTheme="majorHAnsi" w:cs="Times New Roman"/>
          <w:color w:val="333333"/>
          <w:sz w:val="27"/>
          <w:szCs w:val="27"/>
          <w:lang w:val="en-GB"/>
        </w:rPr>
        <w:t xml:space="preserve"> in diameter</w:t>
      </w:r>
      <w:r w:rsidR="00B30BDC" w:rsidRPr="00132D0A">
        <w:rPr>
          <w:rFonts w:asciiTheme="majorHAnsi" w:eastAsia="Times New Roman" w:hAnsiTheme="majorHAnsi" w:cs="Times New Roman"/>
          <w:color w:val="333333"/>
          <w:sz w:val="27"/>
          <w:szCs w:val="27"/>
          <w:lang w:val="en-GB"/>
        </w:rPr>
        <w:t>,</w:t>
      </w:r>
      <w:r w:rsidRPr="00132D0A">
        <w:rPr>
          <w:rFonts w:asciiTheme="majorHAnsi" w:eastAsia="Times New Roman" w:hAnsiTheme="majorHAnsi" w:cs="Times New Roman"/>
          <w:color w:val="333333"/>
          <w:sz w:val="27"/>
          <w:szCs w:val="27"/>
          <w:lang w:val="en-GB"/>
        </w:rPr>
        <w:t xml:space="preserve"> </w:t>
      </w:r>
      <w:r w:rsidR="00B30BDC" w:rsidRPr="00132D0A">
        <w:rPr>
          <w:rFonts w:asciiTheme="majorHAnsi" w:eastAsia="Times New Roman" w:hAnsiTheme="majorHAnsi" w:cs="Times New Roman"/>
          <w:color w:val="333333"/>
          <w:sz w:val="27"/>
          <w:szCs w:val="27"/>
          <w:lang w:val="en-GB"/>
        </w:rPr>
        <w:t>with</w:t>
      </w:r>
      <w:r w:rsidRPr="00132D0A">
        <w:rPr>
          <w:rFonts w:asciiTheme="majorHAnsi" w:eastAsia="Times New Roman" w:hAnsiTheme="majorHAnsi" w:cs="Times New Roman"/>
          <w:color w:val="333333"/>
          <w:sz w:val="27"/>
          <w:szCs w:val="27"/>
          <w:lang w:val="en-GB"/>
        </w:rPr>
        <w:t xml:space="preserve"> weights of up to five tonnes. </w:t>
      </w:r>
      <w:r w:rsidR="00B30BDC" w:rsidRPr="00132D0A">
        <w:rPr>
          <w:rFonts w:asciiTheme="majorHAnsi" w:eastAsia="Times New Roman" w:hAnsiTheme="majorHAnsi" w:cs="Times New Roman"/>
          <w:color w:val="333333"/>
          <w:sz w:val="27"/>
          <w:szCs w:val="27"/>
          <w:lang w:val="en-GB"/>
        </w:rPr>
        <w:t>Overwhelmed, t</w:t>
      </w:r>
      <w:r w:rsidRPr="00132D0A">
        <w:rPr>
          <w:rFonts w:asciiTheme="majorHAnsi" w:eastAsia="Times New Roman" w:hAnsiTheme="majorHAnsi" w:cs="Times New Roman"/>
          <w:color w:val="333333"/>
          <w:sz w:val="27"/>
          <w:szCs w:val="27"/>
          <w:lang w:val="en-GB"/>
        </w:rPr>
        <w:t xml:space="preserve">he locals </w:t>
      </w:r>
      <w:r w:rsidR="00B30BDC" w:rsidRPr="00132D0A">
        <w:rPr>
          <w:rFonts w:asciiTheme="majorHAnsi" w:eastAsia="Times New Roman" w:hAnsiTheme="majorHAnsi" w:cs="Times New Roman"/>
          <w:color w:val="333333"/>
          <w:sz w:val="27"/>
          <w:szCs w:val="27"/>
          <w:lang w:val="en-GB"/>
        </w:rPr>
        <w:t>make</w:t>
      </w:r>
      <w:r w:rsidRPr="00132D0A">
        <w:rPr>
          <w:rFonts w:asciiTheme="majorHAnsi" w:eastAsia="Times New Roman" w:hAnsiTheme="majorHAnsi" w:cs="Times New Roman"/>
          <w:color w:val="333333"/>
          <w:sz w:val="27"/>
          <w:szCs w:val="27"/>
          <w:lang w:val="en-GB"/>
        </w:rPr>
        <w:t xml:space="preserve"> him their king.</w:t>
      </w:r>
      <w:r w:rsidR="00B30BDC" w:rsidRPr="00132D0A">
        <w:rPr>
          <w:rStyle w:val="Sluttnotereferanse"/>
          <w:rFonts w:asciiTheme="majorHAnsi" w:eastAsia="Times New Roman" w:hAnsiTheme="majorHAnsi" w:cs="Times New Roman"/>
          <w:color w:val="333333"/>
          <w:sz w:val="27"/>
          <w:szCs w:val="27"/>
          <w:lang w:val="en-GB"/>
        </w:rPr>
        <w:endnoteReference w:id="124"/>
      </w:r>
    </w:p>
    <w:p w14:paraId="745D6C89" w14:textId="4E2AA41B" w:rsidR="00B30BDC" w:rsidRPr="00132D0A" w:rsidRDefault="00A201D2" w:rsidP="003C2836">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O’Keefe</w:t>
      </w:r>
      <w:r w:rsidR="00B30BDC" w:rsidRPr="00132D0A">
        <w:rPr>
          <w:rFonts w:asciiTheme="majorHAnsi" w:eastAsia="Times New Roman" w:hAnsiTheme="majorHAnsi" w:cs="Times New Roman"/>
          <w:color w:val="333333"/>
          <w:sz w:val="27"/>
          <w:szCs w:val="27"/>
          <w:lang w:val="en-GB"/>
        </w:rPr>
        <w:t xml:space="preserve"> makes sure he is paid in </w:t>
      </w:r>
      <w:r w:rsidR="00844E6E" w:rsidRPr="00132D0A">
        <w:rPr>
          <w:rFonts w:asciiTheme="majorHAnsi" w:eastAsia="Times New Roman" w:hAnsiTheme="majorHAnsi" w:cs="Times New Roman"/>
          <w:color w:val="333333"/>
          <w:sz w:val="27"/>
          <w:szCs w:val="27"/>
          <w:lang w:val="en-GB"/>
        </w:rPr>
        <w:t>c</w:t>
      </w:r>
      <w:r w:rsidR="00B30BDC" w:rsidRPr="00132D0A">
        <w:rPr>
          <w:rFonts w:asciiTheme="majorHAnsi" w:eastAsia="Times New Roman" w:hAnsiTheme="majorHAnsi" w:cs="Times New Roman"/>
          <w:color w:val="333333"/>
          <w:sz w:val="27"/>
          <w:szCs w:val="27"/>
          <w:lang w:val="en-GB"/>
        </w:rPr>
        <w:t xml:space="preserve">opra – dried coconut </w:t>
      </w:r>
      <w:r w:rsidR="00D0578C" w:rsidRPr="00132D0A">
        <w:rPr>
          <w:rFonts w:asciiTheme="majorHAnsi" w:eastAsia="Times New Roman" w:hAnsiTheme="majorHAnsi" w:cs="Times New Roman"/>
          <w:color w:val="333333"/>
          <w:sz w:val="27"/>
          <w:szCs w:val="27"/>
          <w:lang w:val="en-GB"/>
        </w:rPr>
        <w:t>flesh – and sea cucumbers, delicacies that he dispatche</w:t>
      </w:r>
      <w:r w:rsidR="003C2836" w:rsidRPr="00132D0A">
        <w:rPr>
          <w:rFonts w:asciiTheme="majorHAnsi" w:eastAsia="Times New Roman" w:hAnsiTheme="majorHAnsi" w:cs="Times New Roman"/>
          <w:color w:val="333333"/>
          <w:sz w:val="27"/>
          <w:szCs w:val="27"/>
          <w:lang w:val="en-GB"/>
        </w:rPr>
        <w:t>s</w:t>
      </w:r>
      <w:r w:rsidR="00D0578C" w:rsidRPr="00132D0A">
        <w:rPr>
          <w:rFonts w:asciiTheme="majorHAnsi" w:eastAsia="Times New Roman" w:hAnsiTheme="majorHAnsi" w:cs="Times New Roman"/>
          <w:color w:val="333333"/>
          <w:sz w:val="27"/>
          <w:szCs w:val="27"/>
          <w:lang w:val="en-GB"/>
        </w:rPr>
        <w:t xml:space="preserve"> to Hong Kong and </w:t>
      </w:r>
      <w:r w:rsidR="003C2836" w:rsidRPr="00132D0A">
        <w:rPr>
          <w:rFonts w:asciiTheme="majorHAnsi" w:eastAsia="Times New Roman" w:hAnsiTheme="majorHAnsi" w:cs="Times New Roman"/>
          <w:color w:val="333333"/>
          <w:sz w:val="27"/>
          <w:szCs w:val="27"/>
          <w:lang w:val="en-GB"/>
        </w:rPr>
        <w:t>sells</w:t>
      </w:r>
      <w:r w:rsidR="00D0578C" w:rsidRPr="00132D0A">
        <w:rPr>
          <w:rFonts w:asciiTheme="majorHAnsi" w:eastAsia="Times New Roman" w:hAnsiTheme="majorHAnsi" w:cs="Times New Roman"/>
          <w:color w:val="333333"/>
          <w:sz w:val="27"/>
          <w:szCs w:val="27"/>
          <w:lang w:val="en-GB"/>
        </w:rPr>
        <w:t xml:space="preserve"> to Chinese merchants</w:t>
      </w:r>
      <w:r w:rsidR="003F1864" w:rsidRPr="00132D0A">
        <w:rPr>
          <w:rFonts w:asciiTheme="majorHAnsi" w:eastAsia="Times New Roman" w:hAnsiTheme="majorHAnsi" w:cs="Times New Roman"/>
          <w:color w:val="333333"/>
          <w:sz w:val="27"/>
          <w:szCs w:val="27"/>
          <w:lang w:val="en-GB"/>
        </w:rPr>
        <w:t xml:space="preserve"> who can pay well</w:t>
      </w:r>
      <w:r w:rsidR="00D0578C" w:rsidRPr="00132D0A">
        <w:rPr>
          <w:rFonts w:asciiTheme="majorHAnsi" w:eastAsia="Times New Roman" w:hAnsiTheme="majorHAnsi" w:cs="Times New Roman"/>
          <w:color w:val="333333"/>
          <w:sz w:val="27"/>
          <w:szCs w:val="27"/>
          <w:lang w:val="en-GB"/>
        </w:rPr>
        <w:t xml:space="preserve">. Within a few years, he’s rolling in money. He </w:t>
      </w:r>
      <w:r w:rsidR="00FD3563" w:rsidRPr="00132D0A">
        <w:rPr>
          <w:rFonts w:asciiTheme="majorHAnsi" w:eastAsia="Times New Roman" w:hAnsiTheme="majorHAnsi" w:cs="Times New Roman"/>
          <w:color w:val="333333"/>
          <w:sz w:val="27"/>
          <w:szCs w:val="27"/>
          <w:lang w:val="en-GB"/>
        </w:rPr>
        <w:t>sets up</w:t>
      </w:r>
      <w:r w:rsidR="00D0578C" w:rsidRPr="00132D0A">
        <w:rPr>
          <w:rFonts w:asciiTheme="majorHAnsi" w:eastAsia="Times New Roman" w:hAnsiTheme="majorHAnsi" w:cs="Times New Roman"/>
          <w:color w:val="333333"/>
          <w:sz w:val="27"/>
          <w:szCs w:val="27"/>
          <w:lang w:val="en-GB"/>
        </w:rPr>
        <w:t xml:space="preserve"> a harem for himself and builds a </w:t>
      </w:r>
      <w:r w:rsidR="00FD3563" w:rsidRPr="00132D0A">
        <w:rPr>
          <w:rFonts w:asciiTheme="majorHAnsi" w:eastAsia="Times New Roman" w:hAnsiTheme="majorHAnsi" w:cs="Times New Roman"/>
          <w:color w:val="333333"/>
          <w:sz w:val="27"/>
          <w:szCs w:val="27"/>
          <w:lang w:val="en-GB"/>
        </w:rPr>
        <w:t xml:space="preserve">white </w:t>
      </w:r>
      <w:r w:rsidR="00D0578C" w:rsidRPr="00132D0A">
        <w:rPr>
          <w:rFonts w:asciiTheme="majorHAnsi" w:eastAsia="Times New Roman" w:hAnsiTheme="majorHAnsi" w:cs="Times New Roman"/>
          <w:color w:val="333333"/>
          <w:sz w:val="27"/>
          <w:szCs w:val="27"/>
          <w:lang w:val="en-GB"/>
        </w:rPr>
        <w:t>house in European half-timber</w:t>
      </w:r>
      <w:r w:rsidR="00FD3563" w:rsidRPr="00132D0A">
        <w:rPr>
          <w:rFonts w:asciiTheme="majorHAnsi" w:eastAsia="Times New Roman" w:hAnsiTheme="majorHAnsi" w:cs="Times New Roman"/>
          <w:color w:val="333333"/>
          <w:sz w:val="27"/>
          <w:szCs w:val="27"/>
          <w:lang w:val="en-GB"/>
        </w:rPr>
        <w:t xml:space="preserve"> style</w:t>
      </w:r>
      <w:r w:rsidR="00D0578C" w:rsidRPr="00132D0A">
        <w:rPr>
          <w:rFonts w:asciiTheme="majorHAnsi" w:eastAsia="Times New Roman" w:hAnsiTheme="majorHAnsi" w:cs="Times New Roman"/>
          <w:color w:val="333333"/>
          <w:sz w:val="27"/>
          <w:szCs w:val="27"/>
          <w:lang w:val="en-GB"/>
        </w:rPr>
        <w:t xml:space="preserve">, with </w:t>
      </w:r>
      <w:r w:rsidR="00844E6E" w:rsidRPr="00132D0A">
        <w:rPr>
          <w:rFonts w:asciiTheme="majorHAnsi" w:eastAsia="Times New Roman" w:hAnsiTheme="majorHAnsi" w:cs="Times New Roman"/>
          <w:color w:val="333333"/>
          <w:sz w:val="27"/>
          <w:szCs w:val="27"/>
          <w:lang w:val="en-GB"/>
        </w:rPr>
        <w:t xml:space="preserve">a </w:t>
      </w:r>
      <w:r w:rsidR="003F1864" w:rsidRPr="00132D0A">
        <w:rPr>
          <w:rFonts w:asciiTheme="majorHAnsi" w:eastAsia="Times New Roman" w:hAnsiTheme="majorHAnsi" w:cs="Times New Roman"/>
          <w:color w:val="333333"/>
          <w:sz w:val="27"/>
          <w:szCs w:val="27"/>
          <w:lang w:val="en-GB"/>
        </w:rPr>
        <w:t>colonnade leading</w:t>
      </w:r>
      <w:r w:rsidR="00844E6E" w:rsidRPr="00132D0A">
        <w:rPr>
          <w:rFonts w:asciiTheme="majorHAnsi" w:eastAsia="Times New Roman" w:hAnsiTheme="majorHAnsi" w:cs="Times New Roman"/>
          <w:color w:val="333333"/>
          <w:sz w:val="27"/>
          <w:szCs w:val="27"/>
          <w:lang w:val="en-GB"/>
        </w:rPr>
        <w:t xml:space="preserve"> </w:t>
      </w:r>
      <w:r w:rsidR="003F1864" w:rsidRPr="00132D0A">
        <w:rPr>
          <w:rFonts w:asciiTheme="majorHAnsi" w:eastAsia="Times New Roman" w:hAnsiTheme="majorHAnsi" w:cs="Times New Roman"/>
          <w:color w:val="333333"/>
          <w:sz w:val="27"/>
          <w:szCs w:val="27"/>
          <w:lang w:val="en-GB"/>
        </w:rPr>
        <w:t>down to</w:t>
      </w:r>
      <w:r w:rsidR="00844E6E" w:rsidRPr="00132D0A">
        <w:rPr>
          <w:rFonts w:asciiTheme="majorHAnsi" w:eastAsia="Times New Roman" w:hAnsiTheme="majorHAnsi" w:cs="Times New Roman"/>
          <w:color w:val="333333"/>
          <w:sz w:val="27"/>
          <w:szCs w:val="27"/>
          <w:lang w:val="en-GB"/>
        </w:rPr>
        <w:t xml:space="preserve"> the </w:t>
      </w:r>
      <w:r w:rsidR="003F1864" w:rsidRPr="00132D0A">
        <w:rPr>
          <w:rFonts w:asciiTheme="majorHAnsi" w:eastAsia="Times New Roman" w:hAnsiTheme="majorHAnsi" w:cs="Times New Roman"/>
          <w:color w:val="333333"/>
          <w:sz w:val="27"/>
          <w:szCs w:val="27"/>
          <w:lang w:val="en-GB"/>
        </w:rPr>
        <w:t>harbour</w:t>
      </w:r>
      <w:r w:rsidR="00844E6E" w:rsidRPr="00132D0A">
        <w:rPr>
          <w:rFonts w:asciiTheme="majorHAnsi" w:eastAsia="Times New Roman" w:hAnsiTheme="majorHAnsi" w:cs="Times New Roman"/>
          <w:color w:val="333333"/>
          <w:sz w:val="27"/>
          <w:szCs w:val="27"/>
          <w:lang w:val="en-GB"/>
        </w:rPr>
        <w:t xml:space="preserve"> and a roof of </w:t>
      </w:r>
      <w:r w:rsidR="003F1864" w:rsidRPr="00132D0A">
        <w:rPr>
          <w:rFonts w:asciiTheme="majorHAnsi" w:eastAsia="Times New Roman" w:hAnsiTheme="majorHAnsi" w:cs="Times New Roman"/>
          <w:color w:val="333333"/>
          <w:sz w:val="27"/>
          <w:szCs w:val="27"/>
          <w:lang w:val="en-GB"/>
        </w:rPr>
        <w:t>gleaming</w:t>
      </w:r>
      <w:r w:rsidR="00844E6E" w:rsidRPr="00132D0A">
        <w:rPr>
          <w:rFonts w:asciiTheme="majorHAnsi" w:eastAsia="Times New Roman" w:hAnsiTheme="majorHAnsi" w:cs="Times New Roman"/>
          <w:color w:val="333333"/>
          <w:sz w:val="27"/>
          <w:szCs w:val="27"/>
          <w:lang w:val="en-GB"/>
        </w:rPr>
        <w:t xml:space="preserve"> corrugated iron. </w:t>
      </w:r>
      <w:r w:rsidR="00FD3563" w:rsidRPr="00132D0A">
        <w:rPr>
          <w:rFonts w:asciiTheme="majorHAnsi" w:eastAsia="Times New Roman" w:hAnsiTheme="majorHAnsi" w:cs="Times New Roman"/>
          <w:color w:val="333333"/>
          <w:sz w:val="27"/>
          <w:szCs w:val="27"/>
          <w:lang w:val="en-GB"/>
        </w:rPr>
        <w:t xml:space="preserve">The shining building </w:t>
      </w:r>
      <w:r w:rsidR="003C2836" w:rsidRPr="00132D0A">
        <w:rPr>
          <w:rFonts w:asciiTheme="majorHAnsi" w:eastAsia="Times New Roman" w:hAnsiTheme="majorHAnsi" w:cs="Times New Roman"/>
          <w:color w:val="333333"/>
          <w:sz w:val="27"/>
          <w:szCs w:val="27"/>
          <w:lang w:val="en-GB"/>
        </w:rPr>
        <w:t>is visible</w:t>
      </w:r>
      <w:r w:rsidR="00FD3563" w:rsidRPr="00132D0A">
        <w:rPr>
          <w:rFonts w:asciiTheme="majorHAnsi" w:eastAsia="Times New Roman" w:hAnsiTheme="majorHAnsi" w:cs="Times New Roman"/>
          <w:color w:val="333333"/>
          <w:sz w:val="27"/>
          <w:szCs w:val="27"/>
          <w:lang w:val="en-GB"/>
        </w:rPr>
        <w:t xml:space="preserve"> from all the islands and looks like jewel, like a message: this is the very centre of the universe.</w:t>
      </w:r>
    </w:p>
    <w:p w14:paraId="0F6307C1" w14:textId="279F34F2" w:rsidR="00FD3563" w:rsidRPr="00132D0A" w:rsidRDefault="00FD3563" w:rsidP="00397C6F">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On one </w:t>
      </w:r>
      <w:r w:rsidR="00A201D2" w:rsidRPr="00132D0A">
        <w:rPr>
          <w:rFonts w:asciiTheme="majorHAnsi" w:eastAsia="Times New Roman" w:hAnsiTheme="majorHAnsi" w:cs="Times New Roman"/>
          <w:color w:val="333333"/>
          <w:sz w:val="27"/>
          <w:szCs w:val="27"/>
          <w:lang w:val="en-GB"/>
        </w:rPr>
        <w:t xml:space="preserve">of his trips to Hong Kong, </w:t>
      </w:r>
      <w:r w:rsidR="003C2836" w:rsidRPr="00132D0A">
        <w:rPr>
          <w:rFonts w:asciiTheme="majorHAnsi" w:eastAsia="Times New Roman" w:hAnsiTheme="majorHAnsi" w:cs="Times New Roman"/>
          <w:color w:val="333333"/>
          <w:sz w:val="27"/>
          <w:szCs w:val="27"/>
          <w:lang w:val="en-GB"/>
        </w:rPr>
        <w:t>O’Keefe</w:t>
      </w:r>
      <w:r w:rsidRPr="00132D0A">
        <w:rPr>
          <w:rFonts w:asciiTheme="majorHAnsi" w:eastAsia="Times New Roman" w:hAnsiTheme="majorHAnsi" w:cs="Times New Roman"/>
          <w:color w:val="333333"/>
          <w:sz w:val="27"/>
          <w:szCs w:val="27"/>
          <w:lang w:val="en-GB"/>
        </w:rPr>
        <w:t xml:space="preserve"> mee</w:t>
      </w:r>
      <w:r w:rsidR="003F1864" w:rsidRPr="00132D0A">
        <w:rPr>
          <w:rFonts w:asciiTheme="majorHAnsi" w:eastAsia="Times New Roman" w:hAnsiTheme="majorHAnsi" w:cs="Times New Roman"/>
          <w:color w:val="333333"/>
          <w:sz w:val="27"/>
          <w:szCs w:val="27"/>
          <w:lang w:val="en-GB"/>
        </w:rPr>
        <w:t>ts a younger fellow-</w:t>
      </w:r>
      <w:r w:rsidRPr="00132D0A">
        <w:rPr>
          <w:rFonts w:asciiTheme="majorHAnsi" w:eastAsia="Times New Roman" w:hAnsiTheme="majorHAnsi" w:cs="Times New Roman"/>
          <w:color w:val="333333"/>
          <w:sz w:val="27"/>
          <w:szCs w:val="27"/>
          <w:lang w:val="en-GB"/>
        </w:rPr>
        <w:t xml:space="preserve">countryman, Johnny O’Brien. When it turns out that both of them were born in Cork on the south coast of Ireland, </w:t>
      </w:r>
      <w:r w:rsidR="003C2836" w:rsidRPr="00132D0A">
        <w:rPr>
          <w:rFonts w:asciiTheme="majorHAnsi" w:eastAsia="Times New Roman" w:hAnsiTheme="majorHAnsi" w:cs="Times New Roman"/>
          <w:color w:val="333333"/>
          <w:sz w:val="27"/>
          <w:szCs w:val="27"/>
          <w:lang w:val="en-GB"/>
        </w:rPr>
        <w:t xml:space="preserve">O’Keefe </w:t>
      </w:r>
      <w:r w:rsidRPr="00132D0A">
        <w:rPr>
          <w:rFonts w:asciiTheme="majorHAnsi" w:eastAsia="Times New Roman" w:hAnsiTheme="majorHAnsi" w:cs="Times New Roman"/>
          <w:color w:val="333333"/>
          <w:sz w:val="27"/>
          <w:szCs w:val="27"/>
          <w:lang w:val="en-GB"/>
        </w:rPr>
        <w:t>makes him an offer.</w:t>
      </w:r>
    </w:p>
    <w:p w14:paraId="7285AC27" w14:textId="77777777" w:rsidR="00FD3563" w:rsidRPr="00132D0A" w:rsidRDefault="00FD3563" w:rsidP="00397C6F">
      <w:pPr>
        <w:ind w:firstLine="567"/>
        <w:rPr>
          <w:rFonts w:asciiTheme="majorHAnsi" w:eastAsia="Times New Roman" w:hAnsiTheme="majorHAnsi" w:cs="Times New Roman"/>
          <w:color w:val="333333"/>
          <w:sz w:val="27"/>
          <w:szCs w:val="27"/>
          <w:lang w:val="en-GB"/>
        </w:rPr>
      </w:pPr>
    </w:p>
    <w:p w14:paraId="0D2A532D" w14:textId="1B507DD3" w:rsidR="00FD3563" w:rsidRPr="00132D0A" w:rsidRDefault="00FD3563" w:rsidP="00FD3563">
      <w:pPr>
        <w:ind w:left="567"/>
        <w:rPr>
          <w:rFonts w:asciiTheme="majorHAnsi" w:eastAsia="Times New Roman" w:hAnsiTheme="majorHAnsi" w:cs="Times New Roman"/>
          <w:color w:val="333333"/>
          <w:sz w:val="27"/>
          <w:szCs w:val="27"/>
          <w:lang w:val="en-GB"/>
        </w:rPr>
      </w:pPr>
      <w:r w:rsidRPr="00132D0A">
        <w:rPr>
          <w:rFonts w:asciiTheme="majorHAnsi" w:hAnsiTheme="majorHAnsi"/>
          <w:sz w:val="27"/>
          <w:szCs w:val="27"/>
          <w:lang w:val="en-GB"/>
        </w:rPr>
        <w:t>Come to Yap and I will give you a half interest in all that I own, including my harem, and if I should pass on, I will have arrangements made for you to take my place as King of Yap.</w:t>
      </w:r>
      <w:r w:rsidRPr="00132D0A">
        <w:rPr>
          <w:rStyle w:val="Sluttnotereferanse"/>
          <w:rFonts w:asciiTheme="majorHAnsi" w:hAnsiTheme="majorHAnsi"/>
          <w:sz w:val="27"/>
          <w:szCs w:val="27"/>
          <w:lang w:val="en-GB"/>
        </w:rPr>
        <w:endnoteReference w:id="125"/>
      </w:r>
    </w:p>
    <w:p w14:paraId="210AF1D3" w14:textId="77777777" w:rsidR="00FD3563" w:rsidRPr="00132D0A" w:rsidRDefault="00FD3563" w:rsidP="00397C6F">
      <w:pPr>
        <w:ind w:firstLine="567"/>
        <w:rPr>
          <w:rFonts w:asciiTheme="majorHAnsi" w:eastAsia="Times New Roman" w:hAnsiTheme="majorHAnsi" w:cs="Times New Roman"/>
          <w:color w:val="333333"/>
          <w:sz w:val="27"/>
          <w:szCs w:val="27"/>
          <w:lang w:val="en-GB"/>
        </w:rPr>
      </w:pPr>
    </w:p>
    <w:p w14:paraId="3582B295" w14:textId="62C44735" w:rsidR="00657AF1" w:rsidRPr="00132D0A" w:rsidRDefault="003C34AD" w:rsidP="003C34AD">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They had certainly been drinking heavily, and O’Brien chose to forget the whole business.</w:t>
      </w:r>
    </w:p>
    <w:p w14:paraId="7F41B02B" w14:textId="77777777" w:rsidR="00657AF1" w:rsidRPr="00132D0A" w:rsidRDefault="00657AF1" w:rsidP="00417296">
      <w:pPr>
        <w:rPr>
          <w:rFonts w:asciiTheme="majorHAnsi" w:eastAsia="Times New Roman" w:hAnsiTheme="majorHAnsi" w:cs="Times New Roman"/>
          <w:color w:val="333333"/>
          <w:sz w:val="27"/>
          <w:szCs w:val="27"/>
          <w:lang w:val="en-GB"/>
        </w:rPr>
      </w:pPr>
    </w:p>
    <w:p w14:paraId="0C9D92E3" w14:textId="369A916C" w:rsidR="00417296" w:rsidRPr="00132D0A" w:rsidRDefault="000F7DD4" w:rsidP="00417296">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An orderly group of barracks was built on Yap for German marines a</w:t>
      </w:r>
      <w:r w:rsidR="003C34AD" w:rsidRPr="00132D0A">
        <w:rPr>
          <w:rFonts w:asciiTheme="majorHAnsi" w:eastAsia="Times New Roman" w:hAnsiTheme="majorHAnsi" w:cs="Times New Roman"/>
          <w:color w:val="333333"/>
          <w:sz w:val="27"/>
          <w:szCs w:val="27"/>
          <w:lang w:val="en-GB"/>
        </w:rPr>
        <w:t xml:space="preserve">fter Germany bought the Carolines from Spain in 1899 </w:t>
      </w:r>
      <w:r w:rsidRPr="00132D0A">
        <w:rPr>
          <w:rFonts w:asciiTheme="majorHAnsi" w:eastAsia="Times New Roman" w:hAnsiTheme="majorHAnsi" w:cs="Times New Roman"/>
          <w:color w:val="333333"/>
          <w:sz w:val="27"/>
          <w:szCs w:val="27"/>
          <w:lang w:val="en-GB"/>
        </w:rPr>
        <w:t>for twenty-five million pesetas</w:t>
      </w:r>
      <w:r w:rsidR="003C2836" w:rsidRPr="00132D0A">
        <w:rPr>
          <w:rFonts w:asciiTheme="majorHAnsi" w:eastAsia="Times New Roman" w:hAnsiTheme="majorHAnsi" w:cs="Times New Roman"/>
          <w:color w:val="333333"/>
          <w:sz w:val="27"/>
          <w:szCs w:val="27"/>
          <w:lang w:val="en-GB"/>
        </w:rPr>
        <w:t xml:space="preserve">. Germany’s regional head </w:t>
      </w:r>
      <w:r w:rsidR="003C34AD" w:rsidRPr="00132D0A">
        <w:rPr>
          <w:rFonts w:asciiTheme="majorHAnsi" w:eastAsia="Times New Roman" w:hAnsiTheme="majorHAnsi" w:cs="Times New Roman"/>
          <w:color w:val="333333"/>
          <w:sz w:val="27"/>
          <w:szCs w:val="27"/>
          <w:lang w:val="en-GB"/>
        </w:rPr>
        <w:t xml:space="preserve">there quickly </w:t>
      </w:r>
      <w:r w:rsidR="006139B2" w:rsidRPr="00132D0A">
        <w:rPr>
          <w:rFonts w:asciiTheme="majorHAnsi" w:eastAsia="Times New Roman" w:hAnsiTheme="majorHAnsi" w:cs="Times New Roman"/>
          <w:color w:val="333333"/>
          <w:sz w:val="27"/>
          <w:szCs w:val="27"/>
          <w:lang w:val="en-GB"/>
        </w:rPr>
        <w:t>got wind of</w:t>
      </w:r>
      <w:r w:rsidR="003C34AD" w:rsidRPr="00132D0A">
        <w:rPr>
          <w:rFonts w:asciiTheme="majorHAnsi" w:eastAsia="Times New Roman" w:hAnsiTheme="majorHAnsi" w:cs="Times New Roman"/>
          <w:color w:val="333333"/>
          <w:sz w:val="27"/>
          <w:szCs w:val="27"/>
          <w:lang w:val="en-GB"/>
        </w:rPr>
        <w:t xml:space="preserve"> O’Keefe’s ingenious business concept and decided to expropriate it, either on Germany’s behalf or his own. Afte</w:t>
      </w:r>
      <w:r w:rsidR="006139B2" w:rsidRPr="00132D0A">
        <w:rPr>
          <w:rFonts w:asciiTheme="majorHAnsi" w:eastAsia="Times New Roman" w:hAnsiTheme="majorHAnsi" w:cs="Times New Roman"/>
          <w:color w:val="333333"/>
          <w:sz w:val="27"/>
          <w:szCs w:val="27"/>
          <w:lang w:val="en-GB"/>
        </w:rPr>
        <w:t>r one of his trips to Hong Kong</w:t>
      </w:r>
      <w:r w:rsidR="003C34AD" w:rsidRPr="00132D0A">
        <w:rPr>
          <w:rFonts w:asciiTheme="majorHAnsi" w:eastAsia="Times New Roman" w:hAnsiTheme="majorHAnsi" w:cs="Times New Roman"/>
          <w:color w:val="333333"/>
          <w:sz w:val="27"/>
          <w:szCs w:val="27"/>
          <w:lang w:val="en-GB"/>
        </w:rPr>
        <w:t xml:space="preserve"> O’Keefe was placed under house arrest, but the local population united behind him and threatened an uprising.</w:t>
      </w:r>
    </w:p>
    <w:p w14:paraId="1420C167" w14:textId="636CBDCE" w:rsidR="003C34AD" w:rsidRPr="00132D0A" w:rsidRDefault="003C34AD" w:rsidP="003C34AD">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It </w:t>
      </w:r>
      <w:r w:rsidR="003C2836" w:rsidRPr="00132D0A">
        <w:rPr>
          <w:rFonts w:asciiTheme="majorHAnsi" w:eastAsia="Times New Roman" w:hAnsiTheme="majorHAnsi" w:cs="Times New Roman"/>
          <w:color w:val="333333"/>
          <w:sz w:val="27"/>
          <w:szCs w:val="27"/>
          <w:lang w:val="en-GB"/>
        </w:rPr>
        <w:t>is</w:t>
      </w:r>
      <w:r w:rsidRPr="00132D0A">
        <w:rPr>
          <w:rFonts w:asciiTheme="majorHAnsi" w:eastAsia="Times New Roman" w:hAnsiTheme="majorHAnsi" w:cs="Times New Roman"/>
          <w:color w:val="333333"/>
          <w:sz w:val="27"/>
          <w:szCs w:val="27"/>
          <w:lang w:val="en-GB"/>
        </w:rPr>
        <w:t xml:space="preserve"> spring 1901. The German colonists </w:t>
      </w:r>
      <w:r w:rsidR="003C2836" w:rsidRPr="00132D0A">
        <w:rPr>
          <w:rFonts w:asciiTheme="majorHAnsi" w:eastAsia="Times New Roman" w:hAnsiTheme="majorHAnsi" w:cs="Times New Roman"/>
          <w:color w:val="333333"/>
          <w:sz w:val="27"/>
          <w:szCs w:val="27"/>
          <w:lang w:val="en-GB"/>
        </w:rPr>
        <w:t>have</w:t>
      </w:r>
      <w:r w:rsidRPr="00132D0A">
        <w:rPr>
          <w:rFonts w:asciiTheme="majorHAnsi" w:eastAsia="Times New Roman" w:hAnsiTheme="majorHAnsi" w:cs="Times New Roman"/>
          <w:color w:val="333333"/>
          <w:sz w:val="27"/>
          <w:szCs w:val="27"/>
          <w:lang w:val="en-GB"/>
        </w:rPr>
        <w:t xml:space="preserve"> already introduced German stamps, with the usual symbol of the eagle, overprinted with </w:t>
      </w:r>
      <w:r w:rsidR="00065AED" w:rsidRPr="00132D0A">
        <w:rPr>
          <w:rFonts w:asciiTheme="majorHAnsi" w:eastAsia="Times New Roman" w:hAnsiTheme="majorHAnsi" w:cs="Times New Roman"/>
          <w:color w:val="333333"/>
          <w:sz w:val="27"/>
          <w:szCs w:val="27"/>
          <w:u w:val="single"/>
          <w:lang w:val="en-GB"/>
        </w:rPr>
        <w:t>Karolinen</w:t>
      </w:r>
      <w:r w:rsidRPr="00132D0A">
        <w:rPr>
          <w:rFonts w:asciiTheme="majorHAnsi" w:eastAsia="Times New Roman" w:hAnsiTheme="majorHAnsi" w:cs="Times New Roman"/>
          <w:color w:val="333333"/>
          <w:sz w:val="27"/>
          <w:szCs w:val="27"/>
          <w:lang w:val="en-GB"/>
        </w:rPr>
        <w:t xml:space="preserve">. Letters and packages are picked up by smaller steamers on their way from New Guinea to Hong Kong, where the </w:t>
      </w:r>
      <w:r w:rsidR="00065AED" w:rsidRPr="00132D0A">
        <w:rPr>
          <w:rFonts w:asciiTheme="majorHAnsi" w:eastAsia="Times New Roman" w:hAnsiTheme="majorHAnsi" w:cs="Times New Roman"/>
          <w:color w:val="333333"/>
          <w:sz w:val="27"/>
          <w:szCs w:val="27"/>
          <w:lang w:val="en-GB"/>
        </w:rPr>
        <w:t>mail sacks</w:t>
      </w:r>
      <w:r w:rsidRPr="00132D0A">
        <w:rPr>
          <w:rFonts w:asciiTheme="majorHAnsi" w:eastAsia="Times New Roman" w:hAnsiTheme="majorHAnsi" w:cs="Times New Roman"/>
          <w:color w:val="333333"/>
          <w:sz w:val="27"/>
          <w:szCs w:val="27"/>
          <w:lang w:val="en-GB"/>
        </w:rPr>
        <w:t xml:space="preserve"> are transferred to ships </w:t>
      </w:r>
      <w:r w:rsidR="00065AED" w:rsidRPr="00132D0A">
        <w:rPr>
          <w:rFonts w:asciiTheme="majorHAnsi" w:eastAsia="Times New Roman" w:hAnsiTheme="majorHAnsi" w:cs="Times New Roman"/>
          <w:color w:val="333333"/>
          <w:sz w:val="27"/>
          <w:szCs w:val="27"/>
          <w:lang w:val="en-GB"/>
        </w:rPr>
        <w:t>bound for Europe.</w:t>
      </w:r>
    </w:p>
    <w:p w14:paraId="2FC3A202" w14:textId="3ABFF6DC" w:rsidR="00065AED" w:rsidRPr="00132D0A" w:rsidRDefault="00065AED" w:rsidP="003C34AD">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My stamp is postmarked 29 March and was almost certainly stuck on a letter describing the menacing situation, sent either </w:t>
      </w:r>
      <w:r w:rsidR="003C2836" w:rsidRPr="00132D0A">
        <w:rPr>
          <w:rFonts w:asciiTheme="majorHAnsi" w:eastAsia="Times New Roman" w:hAnsiTheme="majorHAnsi" w:cs="Times New Roman"/>
          <w:color w:val="333333"/>
          <w:sz w:val="27"/>
          <w:szCs w:val="27"/>
          <w:lang w:val="en-GB"/>
        </w:rPr>
        <w:t xml:space="preserve">from </w:t>
      </w:r>
      <w:r w:rsidRPr="00132D0A">
        <w:rPr>
          <w:rFonts w:asciiTheme="majorHAnsi" w:eastAsia="Times New Roman" w:hAnsiTheme="majorHAnsi" w:cs="Times New Roman"/>
          <w:color w:val="333333"/>
          <w:sz w:val="27"/>
          <w:szCs w:val="27"/>
          <w:lang w:val="en-GB"/>
        </w:rPr>
        <w:t xml:space="preserve">the island’s administration or </w:t>
      </w:r>
      <w:r w:rsidR="003C2836" w:rsidRPr="00132D0A">
        <w:rPr>
          <w:rFonts w:asciiTheme="majorHAnsi" w:eastAsia="Times New Roman" w:hAnsiTheme="majorHAnsi" w:cs="Times New Roman"/>
          <w:color w:val="333333"/>
          <w:sz w:val="27"/>
          <w:szCs w:val="27"/>
          <w:lang w:val="en-GB"/>
        </w:rPr>
        <w:t xml:space="preserve">by </w:t>
      </w:r>
      <w:r w:rsidRPr="00132D0A">
        <w:rPr>
          <w:rFonts w:asciiTheme="majorHAnsi" w:eastAsia="Times New Roman" w:hAnsiTheme="majorHAnsi" w:cs="Times New Roman"/>
          <w:color w:val="333333"/>
          <w:sz w:val="27"/>
          <w:szCs w:val="27"/>
          <w:lang w:val="en-GB"/>
        </w:rPr>
        <w:t xml:space="preserve">one of the </w:t>
      </w:r>
      <w:r w:rsidR="00132D0A">
        <w:rPr>
          <w:rFonts w:asciiTheme="majorHAnsi" w:eastAsia="Times New Roman" w:hAnsiTheme="majorHAnsi" w:cs="Times New Roman"/>
          <w:color w:val="333333"/>
          <w:sz w:val="27"/>
          <w:szCs w:val="27"/>
          <w:lang w:val="en-GB"/>
        </w:rPr>
        <w:t>marines</w:t>
      </w:r>
      <w:r w:rsidRPr="00132D0A">
        <w:rPr>
          <w:rFonts w:asciiTheme="majorHAnsi" w:eastAsia="Times New Roman" w:hAnsiTheme="majorHAnsi" w:cs="Times New Roman"/>
          <w:color w:val="333333"/>
          <w:sz w:val="27"/>
          <w:szCs w:val="27"/>
          <w:lang w:val="en-GB"/>
        </w:rPr>
        <w:t xml:space="preserve"> stationed there. S</w:t>
      </w:r>
      <w:r w:rsidR="008209A4" w:rsidRPr="00132D0A">
        <w:rPr>
          <w:rFonts w:asciiTheme="majorHAnsi" w:eastAsia="Times New Roman" w:hAnsiTheme="majorHAnsi" w:cs="Times New Roman"/>
          <w:color w:val="333333"/>
          <w:sz w:val="27"/>
          <w:szCs w:val="27"/>
          <w:lang w:val="en-GB"/>
        </w:rPr>
        <w:t xml:space="preserve">ome days later, O’Keefe </w:t>
      </w:r>
      <w:r w:rsidR="000F7DD4" w:rsidRPr="00132D0A">
        <w:rPr>
          <w:rFonts w:asciiTheme="majorHAnsi" w:eastAsia="Times New Roman" w:hAnsiTheme="majorHAnsi" w:cs="Times New Roman"/>
          <w:color w:val="333333"/>
          <w:sz w:val="27"/>
          <w:szCs w:val="27"/>
          <w:lang w:val="en-GB"/>
        </w:rPr>
        <w:t>is released</w:t>
      </w:r>
      <w:r w:rsidRPr="00132D0A">
        <w:rPr>
          <w:rFonts w:asciiTheme="majorHAnsi" w:eastAsia="Times New Roman" w:hAnsiTheme="majorHAnsi" w:cs="Times New Roman"/>
          <w:color w:val="333333"/>
          <w:sz w:val="27"/>
          <w:szCs w:val="27"/>
          <w:lang w:val="en-GB"/>
        </w:rPr>
        <w:t xml:space="preserve"> but he feels unsafe and decides to flee the island. He takes a couple of his sons with him and sets out in one of his schooners </w:t>
      </w:r>
      <w:r w:rsidR="003C2836" w:rsidRPr="00132D0A">
        <w:rPr>
          <w:rFonts w:asciiTheme="majorHAnsi" w:eastAsia="Times New Roman" w:hAnsiTheme="majorHAnsi" w:cs="Times New Roman"/>
          <w:color w:val="333333"/>
          <w:sz w:val="27"/>
          <w:szCs w:val="27"/>
          <w:lang w:val="en-GB"/>
        </w:rPr>
        <w:t>in early</w:t>
      </w:r>
      <w:r w:rsidRPr="00132D0A">
        <w:rPr>
          <w:rFonts w:asciiTheme="majorHAnsi" w:eastAsia="Times New Roman" w:hAnsiTheme="majorHAnsi" w:cs="Times New Roman"/>
          <w:color w:val="333333"/>
          <w:sz w:val="27"/>
          <w:szCs w:val="27"/>
          <w:lang w:val="en-GB"/>
        </w:rPr>
        <w:t xml:space="preserve"> May. But a severe typhoon catches him by </w:t>
      </w:r>
      <w:r w:rsidR="000F7DD4" w:rsidRPr="00132D0A">
        <w:rPr>
          <w:rFonts w:asciiTheme="majorHAnsi" w:eastAsia="Times New Roman" w:hAnsiTheme="majorHAnsi" w:cs="Times New Roman"/>
          <w:color w:val="333333"/>
          <w:sz w:val="27"/>
          <w:szCs w:val="27"/>
          <w:lang w:val="en-GB"/>
        </w:rPr>
        <w:t>surprise</w:t>
      </w:r>
      <w:r w:rsidRPr="00132D0A">
        <w:rPr>
          <w:rFonts w:asciiTheme="majorHAnsi" w:eastAsia="Times New Roman" w:hAnsiTheme="majorHAnsi" w:cs="Times New Roman"/>
          <w:color w:val="333333"/>
          <w:sz w:val="27"/>
          <w:szCs w:val="27"/>
          <w:lang w:val="en-GB"/>
        </w:rPr>
        <w:t>, a</w:t>
      </w:r>
      <w:r w:rsidR="00577753" w:rsidRPr="00132D0A">
        <w:rPr>
          <w:rFonts w:asciiTheme="majorHAnsi" w:eastAsia="Times New Roman" w:hAnsiTheme="majorHAnsi" w:cs="Times New Roman"/>
          <w:color w:val="333333"/>
          <w:sz w:val="27"/>
          <w:szCs w:val="27"/>
          <w:lang w:val="en-GB"/>
        </w:rPr>
        <w:t>nd he is shipwrecked and drowns</w:t>
      </w:r>
      <w:r w:rsidRPr="00132D0A">
        <w:rPr>
          <w:rFonts w:asciiTheme="majorHAnsi" w:eastAsia="Times New Roman" w:hAnsiTheme="majorHAnsi" w:cs="Times New Roman"/>
          <w:color w:val="333333"/>
          <w:sz w:val="27"/>
          <w:szCs w:val="27"/>
          <w:lang w:val="en-GB"/>
        </w:rPr>
        <w:t>.</w:t>
      </w:r>
    </w:p>
    <w:p w14:paraId="16385BA6" w14:textId="77777777" w:rsidR="00065AED" w:rsidRPr="00132D0A" w:rsidRDefault="00065AED" w:rsidP="003C34AD">
      <w:pPr>
        <w:ind w:firstLine="567"/>
        <w:rPr>
          <w:rFonts w:asciiTheme="majorHAnsi" w:eastAsia="Times New Roman" w:hAnsiTheme="majorHAnsi" w:cs="Times New Roman"/>
          <w:color w:val="333333"/>
          <w:sz w:val="27"/>
          <w:szCs w:val="27"/>
          <w:lang w:val="en-GB"/>
        </w:rPr>
      </w:pPr>
    </w:p>
    <w:p w14:paraId="012B00A3" w14:textId="66F4A09E" w:rsidR="00065AED" w:rsidRPr="00132D0A" w:rsidRDefault="00065AED" w:rsidP="00577753">
      <w:pPr>
        <w:tabs>
          <w:tab w:val="left" w:pos="7371"/>
        </w:tabs>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The relationship between the Germans and the locals on Yap </w:t>
      </w:r>
      <w:r w:rsidR="00577753" w:rsidRPr="00132D0A">
        <w:rPr>
          <w:rFonts w:asciiTheme="majorHAnsi" w:eastAsia="Times New Roman" w:hAnsiTheme="majorHAnsi" w:cs="Times New Roman"/>
          <w:color w:val="333333"/>
          <w:sz w:val="27"/>
          <w:szCs w:val="27"/>
          <w:lang w:val="en-GB"/>
        </w:rPr>
        <w:t>remained</w:t>
      </w:r>
      <w:r w:rsidRPr="00132D0A">
        <w:rPr>
          <w:rFonts w:asciiTheme="majorHAnsi" w:eastAsia="Times New Roman" w:hAnsiTheme="majorHAnsi" w:cs="Times New Roman"/>
          <w:color w:val="333333"/>
          <w:sz w:val="27"/>
          <w:szCs w:val="27"/>
          <w:lang w:val="en-GB"/>
        </w:rPr>
        <w:t xml:space="preserve"> chilly in the years that followed. In 1914, the Japanese occupied the entire archipelago. They </w:t>
      </w:r>
      <w:r w:rsidR="0029764C" w:rsidRPr="00132D0A">
        <w:rPr>
          <w:rFonts w:asciiTheme="majorHAnsi" w:eastAsia="Times New Roman" w:hAnsiTheme="majorHAnsi" w:cs="Times New Roman"/>
          <w:color w:val="333333"/>
          <w:sz w:val="27"/>
          <w:szCs w:val="27"/>
          <w:lang w:val="en-GB"/>
        </w:rPr>
        <w:t>held out</w:t>
      </w:r>
      <w:r w:rsidRPr="00132D0A">
        <w:rPr>
          <w:rFonts w:asciiTheme="majorHAnsi" w:eastAsia="Times New Roman" w:hAnsiTheme="majorHAnsi" w:cs="Times New Roman"/>
          <w:color w:val="333333"/>
          <w:sz w:val="27"/>
          <w:szCs w:val="27"/>
          <w:lang w:val="en-GB"/>
        </w:rPr>
        <w:t xml:space="preserve"> until the end of the Second World War, when the Americans took over, and divided the Carolines up into Micronesia and Palau.</w:t>
      </w:r>
    </w:p>
    <w:p w14:paraId="261B2179" w14:textId="77777777" w:rsidR="00065AED" w:rsidRPr="00132D0A" w:rsidRDefault="00065AED" w:rsidP="00065AED">
      <w:pPr>
        <w:rPr>
          <w:rFonts w:asciiTheme="majorHAnsi" w:eastAsia="Times New Roman" w:hAnsiTheme="majorHAnsi" w:cs="Times New Roman"/>
          <w:color w:val="333333"/>
          <w:sz w:val="27"/>
          <w:szCs w:val="27"/>
          <w:lang w:val="en-GB"/>
        </w:rPr>
      </w:pPr>
    </w:p>
    <w:p w14:paraId="1E05768E" w14:textId="37F03B78" w:rsidR="00065AED" w:rsidRPr="00132D0A" w:rsidRDefault="00065AED" w:rsidP="00065AED">
      <w:pPr>
        <w:ind w:left="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[1899: German stamp with a coat of arms bearing an eagle, overprinted with </w:t>
      </w:r>
      <w:r w:rsidRPr="00132D0A">
        <w:rPr>
          <w:rFonts w:asciiTheme="majorHAnsi" w:eastAsia="Times New Roman" w:hAnsiTheme="majorHAnsi" w:cs="Times New Roman"/>
          <w:color w:val="333333"/>
          <w:sz w:val="27"/>
          <w:szCs w:val="27"/>
          <w:u w:val="single"/>
          <w:lang w:val="en-GB"/>
        </w:rPr>
        <w:t>Karolinen</w:t>
      </w:r>
      <w:r w:rsidRPr="00132D0A">
        <w:rPr>
          <w:rFonts w:asciiTheme="majorHAnsi" w:eastAsia="Times New Roman" w:hAnsiTheme="majorHAnsi" w:cs="Times New Roman"/>
          <w:color w:val="333333"/>
          <w:sz w:val="27"/>
          <w:szCs w:val="27"/>
          <w:lang w:val="en-GB"/>
        </w:rPr>
        <w:t>]</w:t>
      </w:r>
    </w:p>
    <w:p w14:paraId="5FAD8B90" w14:textId="77777777" w:rsidR="00065AED" w:rsidRPr="00132D0A" w:rsidRDefault="00065AED" w:rsidP="00065AED">
      <w:pPr>
        <w:ind w:left="567"/>
        <w:rPr>
          <w:rFonts w:asciiTheme="majorHAnsi" w:eastAsia="Times New Roman" w:hAnsiTheme="majorHAnsi" w:cs="Times New Roman"/>
          <w:color w:val="333333"/>
          <w:sz w:val="27"/>
          <w:szCs w:val="27"/>
          <w:lang w:val="en-GB"/>
        </w:rPr>
      </w:pPr>
    </w:p>
    <w:p w14:paraId="1FCFF9F7" w14:textId="77A40598" w:rsidR="00065AED" w:rsidRPr="00132D0A" w:rsidRDefault="00065AED" w:rsidP="00065AED">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Yap became part of Palau, which gained its independence in 1994. In the meantime, the island had developed into a society with rigid class divisions </w:t>
      </w:r>
      <w:r w:rsidR="003C2836" w:rsidRPr="00132D0A">
        <w:rPr>
          <w:rFonts w:asciiTheme="majorHAnsi" w:eastAsia="Times New Roman" w:hAnsiTheme="majorHAnsi" w:cs="Times New Roman"/>
          <w:color w:val="333333"/>
          <w:sz w:val="27"/>
          <w:szCs w:val="27"/>
          <w:lang w:val="en-GB"/>
        </w:rPr>
        <w:t>after the</w:t>
      </w:r>
      <w:r w:rsidRPr="00132D0A">
        <w:rPr>
          <w:rFonts w:asciiTheme="majorHAnsi" w:eastAsia="Times New Roman" w:hAnsiTheme="majorHAnsi" w:cs="Times New Roman"/>
          <w:color w:val="333333"/>
          <w:sz w:val="27"/>
          <w:szCs w:val="27"/>
          <w:lang w:val="en-GB"/>
        </w:rPr>
        <w:t xml:space="preserve"> German</w:t>
      </w:r>
      <w:r w:rsidR="003C2836" w:rsidRPr="00132D0A">
        <w:rPr>
          <w:rFonts w:asciiTheme="majorHAnsi" w:eastAsia="Times New Roman" w:hAnsiTheme="majorHAnsi" w:cs="Times New Roman"/>
          <w:color w:val="333333"/>
          <w:sz w:val="27"/>
          <w:szCs w:val="27"/>
          <w:lang w:val="en-GB"/>
        </w:rPr>
        <w:t xml:space="preserve"> regime </w:t>
      </w:r>
      <w:r w:rsidR="0029764C" w:rsidRPr="00132D0A">
        <w:rPr>
          <w:rFonts w:asciiTheme="majorHAnsi" w:eastAsia="Times New Roman" w:hAnsiTheme="majorHAnsi" w:cs="Times New Roman"/>
          <w:color w:val="333333"/>
          <w:sz w:val="27"/>
          <w:szCs w:val="27"/>
          <w:lang w:val="en-GB"/>
        </w:rPr>
        <w:t xml:space="preserve">had </w:t>
      </w:r>
      <w:r w:rsidR="003C2836" w:rsidRPr="00132D0A">
        <w:rPr>
          <w:rFonts w:asciiTheme="majorHAnsi" w:eastAsia="Times New Roman" w:hAnsiTheme="majorHAnsi" w:cs="Times New Roman"/>
          <w:color w:val="333333"/>
          <w:sz w:val="27"/>
          <w:szCs w:val="27"/>
          <w:lang w:val="en-GB"/>
        </w:rPr>
        <w:t>prohibited</w:t>
      </w:r>
      <w:r w:rsidRPr="00132D0A">
        <w:rPr>
          <w:rFonts w:asciiTheme="majorHAnsi" w:eastAsia="Times New Roman" w:hAnsiTheme="majorHAnsi" w:cs="Times New Roman"/>
          <w:color w:val="333333"/>
          <w:sz w:val="27"/>
          <w:szCs w:val="27"/>
          <w:lang w:val="en-GB"/>
        </w:rPr>
        <w:t xml:space="preserve"> the </w:t>
      </w:r>
      <w:r w:rsidR="003C2836" w:rsidRPr="00132D0A">
        <w:rPr>
          <w:rFonts w:asciiTheme="majorHAnsi" w:eastAsia="Times New Roman" w:hAnsiTheme="majorHAnsi" w:cs="Times New Roman"/>
          <w:color w:val="333333"/>
          <w:sz w:val="27"/>
          <w:szCs w:val="27"/>
          <w:lang w:val="en-GB"/>
        </w:rPr>
        <w:t>system</w:t>
      </w:r>
      <w:r w:rsidRPr="00132D0A">
        <w:rPr>
          <w:rFonts w:asciiTheme="majorHAnsi" w:eastAsia="Times New Roman" w:hAnsiTheme="majorHAnsi" w:cs="Times New Roman"/>
          <w:color w:val="333333"/>
          <w:sz w:val="27"/>
          <w:szCs w:val="27"/>
          <w:lang w:val="en-GB"/>
        </w:rPr>
        <w:t xml:space="preserve"> </w:t>
      </w:r>
      <w:r w:rsidR="003C2836" w:rsidRPr="00132D0A">
        <w:rPr>
          <w:rFonts w:asciiTheme="majorHAnsi" w:eastAsia="Times New Roman" w:hAnsiTheme="majorHAnsi" w:cs="Times New Roman"/>
          <w:color w:val="333333"/>
          <w:sz w:val="27"/>
          <w:szCs w:val="27"/>
          <w:lang w:val="en-GB"/>
        </w:rPr>
        <w:t>that ensured constant shifts</w:t>
      </w:r>
      <w:r w:rsidRPr="00132D0A">
        <w:rPr>
          <w:rFonts w:asciiTheme="majorHAnsi" w:eastAsia="Times New Roman" w:hAnsiTheme="majorHAnsi" w:cs="Times New Roman"/>
          <w:color w:val="333333"/>
          <w:sz w:val="27"/>
          <w:szCs w:val="27"/>
          <w:lang w:val="en-GB"/>
        </w:rPr>
        <w:t xml:space="preserve"> in the ranking </w:t>
      </w:r>
      <w:r w:rsidR="0029764C" w:rsidRPr="00132D0A">
        <w:rPr>
          <w:rFonts w:asciiTheme="majorHAnsi" w:eastAsia="Times New Roman" w:hAnsiTheme="majorHAnsi" w:cs="Times New Roman"/>
          <w:color w:val="333333"/>
          <w:sz w:val="27"/>
          <w:szCs w:val="27"/>
          <w:lang w:val="en-GB"/>
        </w:rPr>
        <w:t>between</w:t>
      </w:r>
      <w:r w:rsidRPr="00132D0A">
        <w:rPr>
          <w:rFonts w:asciiTheme="majorHAnsi" w:eastAsia="Times New Roman" w:hAnsiTheme="majorHAnsi" w:cs="Times New Roman"/>
          <w:color w:val="333333"/>
          <w:sz w:val="27"/>
          <w:szCs w:val="27"/>
          <w:lang w:val="en-GB"/>
        </w:rPr>
        <w:t xml:space="preserve"> the villages. Some of the </w:t>
      </w:r>
      <w:r w:rsidRPr="00132D0A">
        <w:rPr>
          <w:rFonts w:asciiTheme="majorHAnsi" w:eastAsia="Times New Roman" w:hAnsiTheme="majorHAnsi" w:cs="Times New Roman"/>
          <w:color w:val="333333"/>
          <w:sz w:val="27"/>
          <w:szCs w:val="27"/>
          <w:u w:val="single"/>
          <w:lang w:val="en-GB"/>
        </w:rPr>
        <w:t>fei</w:t>
      </w:r>
      <w:r w:rsidRPr="00132D0A">
        <w:rPr>
          <w:rFonts w:asciiTheme="majorHAnsi" w:eastAsia="Times New Roman" w:hAnsiTheme="majorHAnsi" w:cs="Times New Roman"/>
          <w:color w:val="333333"/>
          <w:sz w:val="27"/>
          <w:szCs w:val="27"/>
          <w:lang w:val="en-GB"/>
        </w:rPr>
        <w:t xml:space="preserve"> wheels </w:t>
      </w:r>
      <w:r w:rsidR="0029764C" w:rsidRPr="00132D0A">
        <w:rPr>
          <w:rFonts w:asciiTheme="majorHAnsi" w:eastAsia="Times New Roman" w:hAnsiTheme="majorHAnsi" w:cs="Times New Roman"/>
          <w:color w:val="333333"/>
          <w:sz w:val="27"/>
          <w:szCs w:val="27"/>
          <w:lang w:val="en-GB"/>
        </w:rPr>
        <w:t>disappeared</w:t>
      </w:r>
      <w:r w:rsidRPr="00132D0A">
        <w:rPr>
          <w:rFonts w:asciiTheme="majorHAnsi" w:eastAsia="Times New Roman" w:hAnsiTheme="majorHAnsi" w:cs="Times New Roman"/>
          <w:color w:val="333333"/>
          <w:sz w:val="27"/>
          <w:szCs w:val="27"/>
          <w:lang w:val="en-GB"/>
        </w:rPr>
        <w:t xml:space="preserve"> </w:t>
      </w:r>
      <w:r w:rsidR="008209A4" w:rsidRPr="00132D0A">
        <w:rPr>
          <w:rFonts w:asciiTheme="majorHAnsi" w:eastAsia="Times New Roman" w:hAnsiTheme="majorHAnsi" w:cs="Times New Roman"/>
          <w:color w:val="333333"/>
          <w:sz w:val="27"/>
          <w:szCs w:val="27"/>
          <w:lang w:val="en-GB"/>
        </w:rPr>
        <w:t xml:space="preserve">along </w:t>
      </w:r>
      <w:r w:rsidRPr="00132D0A">
        <w:rPr>
          <w:rFonts w:asciiTheme="majorHAnsi" w:eastAsia="Times New Roman" w:hAnsiTheme="majorHAnsi" w:cs="Times New Roman"/>
          <w:color w:val="333333"/>
          <w:sz w:val="27"/>
          <w:szCs w:val="27"/>
          <w:lang w:val="en-GB"/>
        </w:rPr>
        <w:t xml:space="preserve">with </w:t>
      </w:r>
      <w:r w:rsidR="007B7F6C" w:rsidRPr="00132D0A">
        <w:rPr>
          <w:rFonts w:asciiTheme="majorHAnsi" w:eastAsia="Times New Roman" w:hAnsiTheme="majorHAnsi" w:cs="Times New Roman"/>
          <w:color w:val="333333"/>
          <w:sz w:val="27"/>
          <w:szCs w:val="27"/>
          <w:lang w:val="en-GB"/>
        </w:rPr>
        <w:t xml:space="preserve">the Japanese, who used them as building </w:t>
      </w:r>
      <w:r w:rsidR="000F7DD4" w:rsidRPr="00132D0A">
        <w:rPr>
          <w:rFonts w:asciiTheme="majorHAnsi" w:eastAsia="Times New Roman" w:hAnsiTheme="majorHAnsi" w:cs="Times New Roman"/>
          <w:color w:val="333333"/>
          <w:sz w:val="27"/>
          <w:szCs w:val="27"/>
          <w:lang w:val="en-GB"/>
        </w:rPr>
        <w:t>blocks</w:t>
      </w:r>
      <w:r w:rsidR="007B7F6C" w:rsidRPr="00132D0A">
        <w:rPr>
          <w:rFonts w:asciiTheme="majorHAnsi" w:eastAsia="Times New Roman" w:hAnsiTheme="majorHAnsi" w:cs="Times New Roman"/>
          <w:color w:val="333333"/>
          <w:sz w:val="27"/>
          <w:szCs w:val="27"/>
          <w:lang w:val="en-GB"/>
        </w:rPr>
        <w:t xml:space="preserve"> and anchors. Those that remain are still in use, </w:t>
      </w:r>
      <w:r w:rsidR="008209A4" w:rsidRPr="00132D0A">
        <w:rPr>
          <w:rFonts w:asciiTheme="majorHAnsi" w:eastAsia="Times New Roman" w:hAnsiTheme="majorHAnsi" w:cs="Times New Roman"/>
          <w:color w:val="333333"/>
          <w:sz w:val="27"/>
          <w:szCs w:val="27"/>
          <w:lang w:val="en-GB"/>
        </w:rPr>
        <w:t>although</w:t>
      </w:r>
      <w:r w:rsidR="007B7F6C" w:rsidRPr="00132D0A">
        <w:rPr>
          <w:rFonts w:asciiTheme="majorHAnsi" w:eastAsia="Times New Roman" w:hAnsiTheme="majorHAnsi" w:cs="Times New Roman"/>
          <w:color w:val="333333"/>
          <w:sz w:val="27"/>
          <w:szCs w:val="27"/>
          <w:lang w:val="en-GB"/>
        </w:rPr>
        <w:t xml:space="preserve"> mostly for social transactions such as </w:t>
      </w:r>
      <w:r w:rsidR="003C2836" w:rsidRPr="00132D0A">
        <w:rPr>
          <w:rFonts w:asciiTheme="majorHAnsi" w:eastAsia="Times New Roman" w:hAnsiTheme="majorHAnsi" w:cs="Times New Roman"/>
          <w:color w:val="333333"/>
          <w:sz w:val="27"/>
          <w:szCs w:val="27"/>
          <w:lang w:val="en-GB"/>
        </w:rPr>
        <w:t>weddings</w:t>
      </w:r>
      <w:r w:rsidR="007B7F6C" w:rsidRPr="00132D0A">
        <w:rPr>
          <w:rFonts w:asciiTheme="majorHAnsi" w:eastAsia="Times New Roman" w:hAnsiTheme="majorHAnsi" w:cs="Times New Roman"/>
          <w:color w:val="333333"/>
          <w:sz w:val="27"/>
          <w:szCs w:val="27"/>
          <w:lang w:val="en-GB"/>
        </w:rPr>
        <w:t xml:space="preserve">, or to </w:t>
      </w:r>
      <w:r w:rsidR="0029764C" w:rsidRPr="00132D0A">
        <w:rPr>
          <w:rFonts w:asciiTheme="majorHAnsi" w:eastAsia="Times New Roman" w:hAnsiTheme="majorHAnsi" w:cs="Times New Roman"/>
          <w:color w:val="333333"/>
          <w:sz w:val="27"/>
          <w:szCs w:val="27"/>
          <w:lang w:val="en-GB"/>
        </w:rPr>
        <w:t>ratify</w:t>
      </w:r>
      <w:r w:rsidR="007B7F6C" w:rsidRPr="00132D0A">
        <w:rPr>
          <w:rFonts w:asciiTheme="majorHAnsi" w:eastAsia="Times New Roman" w:hAnsiTheme="majorHAnsi" w:cs="Times New Roman"/>
          <w:color w:val="333333"/>
          <w:sz w:val="27"/>
          <w:szCs w:val="27"/>
          <w:lang w:val="en-GB"/>
        </w:rPr>
        <w:t xml:space="preserve"> different types of agreements.</w:t>
      </w:r>
    </w:p>
    <w:p w14:paraId="664DAF26" w14:textId="07A0CF64" w:rsidR="007B7F6C" w:rsidRPr="00132D0A" w:rsidRDefault="007B7F6C" w:rsidP="007B7F6C">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All</w:t>
      </w:r>
      <w:r w:rsidR="00A201D2" w:rsidRPr="00132D0A">
        <w:rPr>
          <w:rFonts w:asciiTheme="majorHAnsi" w:eastAsia="Times New Roman" w:hAnsiTheme="majorHAnsi" w:cs="Times New Roman"/>
          <w:color w:val="333333"/>
          <w:sz w:val="27"/>
          <w:szCs w:val="27"/>
          <w:lang w:val="en-GB"/>
        </w:rPr>
        <w:t xml:space="preserve"> t</w:t>
      </w:r>
      <w:r w:rsidRPr="00132D0A">
        <w:rPr>
          <w:rFonts w:asciiTheme="majorHAnsi" w:eastAsia="Times New Roman" w:hAnsiTheme="majorHAnsi" w:cs="Times New Roman"/>
          <w:color w:val="333333"/>
          <w:sz w:val="27"/>
          <w:szCs w:val="27"/>
          <w:lang w:val="en-GB"/>
        </w:rPr>
        <w:t xml:space="preserve">hat remains of O’Keefe’s villa, </w:t>
      </w:r>
      <w:r w:rsidR="003C2836" w:rsidRPr="00132D0A">
        <w:rPr>
          <w:rFonts w:asciiTheme="majorHAnsi" w:eastAsia="Times New Roman" w:hAnsiTheme="majorHAnsi" w:cs="Times New Roman"/>
          <w:color w:val="333333"/>
          <w:sz w:val="27"/>
          <w:szCs w:val="27"/>
          <w:lang w:val="en-GB"/>
        </w:rPr>
        <w:t>it seems</w:t>
      </w:r>
      <w:r w:rsidRPr="00132D0A">
        <w:rPr>
          <w:rFonts w:asciiTheme="majorHAnsi" w:eastAsia="Times New Roman" w:hAnsiTheme="majorHAnsi" w:cs="Times New Roman"/>
          <w:color w:val="333333"/>
          <w:sz w:val="27"/>
          <w:szCs w:val="27"/>
          <w:lang w:val="en-GB"/>
        </w:rPr>
        <w:t>, is the foundation wall. Many of the island’s inhabitants still firmly believe that he did not die in the hurricane in 1901 but travelled onwards to a distant island else</w:t>
      </w:r>
      <w:r w:rsidR="003C2836" w:rsidRPr="00132D0A">
        <w:rPr>
          <w:rFonts w:asciiTheme="majorHAnsi" w:eastAsia="Times New Roman" w:hAnsiTheme="majorHAnsi" w:cs="Times New Roman"/>
          <w:color w:val="333333"/>
          <w:sz w:val="27"/>
          <w:szCs w:val="27"/>
          <w:lang w:val="en-GB"/>
        </w:rPr>
        <w:t>where</w:t>
      </w:r>
      <w:r w:rsidRPr="00132D0A">
        <w:rPr>
          <w:rFonts w:asciiTheme="majorHAnsi" w:eastAsia="Times New Roman" w:hAnsiTheme="majorHAnsi" w:cs="Times New Roman"/>
          <w:color w:val="333333"/>
          <w:sz w:val="27"/>
          <w:szCs w:val="27"/>
          <w:lang w:val="en-GB"/>
        </w:rPr>
        <w:t xml:space="preserve"> in the Pacific. There, he established a new dynasty, which flourishes to this day.</w:t>
      </w:r>
      <w:r w:rsidRPr="00132D0A">
        <w:rPr>
          <w:rStyle w:val="Sluttnotereferanse"/>
          <w:rFonts w:asciiTheme="majorHAnsi" w:eastAsia="Times New Roman" w:hAnsiTheme="majorHAnsi" w:cs="Times New Roman"/>
          <w:color w:val="333333"/>
          <w:sz w:val="27"/>
          <w:szCs w:val="27"/>
          <w:lang w:val="en-GB"/>
        </w:rPr>
        <w:endnoteReference w:id="126"/>
      </w:r>
    </w:p>
    <w:p w14:paraId="17C98A8A" w14:textId="77777777" w:rsidR="007B7F6C" w:rsidRPr="00132D0A" w:rsidRDefault="007B7F6C" w:rsidP="007B7F6C">
      <w:pPr>
        <w:ind w:firstLine="567"/>
        <w:rPr>
          <w:rFonts w:asciiTheme="majorHAnsi" w:eastAsia="Times New Roman" w:hAnsiTheme="majorHAnsi" w:cs="Times New Roman"/>
          <w:color w:val="333333"/>
          <w:sz w:val="27"/>
          <w:szCs w:val="27"/>
          <w:lang w:val="en-GB"/>
        </w:rPr>
      </w:pPr>
    </w:p>
    <w:p w14:paraId="29D48B07" w14:textId="77777777" w:rsidR="007B7F6C" w:rsidRPr="00132D0A" w:rsidRDefault="007B7F6C" w:rsidP="007B7F6C">
      <w:pPr>
        <w:ind w:firstLine="567"/>
        <w:rPr>
          <w:rFonts w:asciiTheme="majorHAnsi" w:eastAsia="Times New Roman" w:hAnsiTheme="majorHAnsi" w:cs="Times New Roman"/>
          <w:color w:val="333333"/>
          <w:sz w:val="27"/>
          <w:szCs w:val="27"/>
          <w:lang w:val="en-GB"/>
        </w:rPr>
      </w:pPr>
    </w:p>
    <w:p w14:paraId="59E65C8A" w14:textId="3E3CB1B9" w:rsidR="007B7F6C" w:rsidRPr="00132D0A" w:rsidRDefault="007B7F6C" w:rsidP="007B7F6C">
      <w:pPr>
        <w:ind w:firstLine="567"/>
        <w:rPr>
          <w:rFonts w:asciiTheme="majorHAnsi" w:eastAsia="Times New Roman" w:hAnsiTheme="majorHAnsi" w:cs="Times New Roman"/>
          <w:b/>
          <w:color w:val="333333"/>
          <w:sz w:val="27"/>
          <w:szCs w:val="27"/>
          <w:lang w:val="en-GB"/>
        </w:rPr>
      </w:pPr>
      <w:r w:rsidRPr="00132D0A">
        <w:rPr>
          <w:rFonts w:asciiTheme="majorHAnsi" w:eastAsia="Times New Roman" w:hAnsiTheme="majorHAnsi" w:cs="Times New Roman"/>
          <w:b/>
          <w:color w:val="333333"/>
          <w:sz w:val="27"/>
          <w:szCs w:val="27"/>
          <w:lang w:val="en-GB"/>
        </w:rPr>
        <w:t xml:space="preserve">William Furness (1910): </w:t>
      </w:r>
    </w:p>
    <w:p w14:paraId="75790188" w14:textId="37571C09" w:rsidR="007B7F6C" w:rsidRPr="00132D0A" w:rsidRDefault="007B7F6C" w:rsidP="007B7F6C">
      <w:pPr>
        <w:ind w:firstLine="567"/>
        <w:rPr>
          <w:rFonts w:asciiTheme="majorHAnsi" w:eastAsia="Times New Roman" w:hAnsiTheme="majorHAnsi" w:cs="Times New Roman"/>
          <w:color w:val="333333"/>
          <w:sz w:val="27"/>
          <w:szCs w:val="27"/>
          <w:u w:val="single"/>
          <w:lang w:val="en-GB"/>
        </w:rPr>
      </w:pPr>
      <w:r w:rsidRPr="00132D0A">
        <w:rPr>
          <w:rFonts w:asciiTheme="majorHAnsi" w:eastAsia="Times New Roman" w:hAnsiTheme="majorHAnsi" w:cs="Times New Roman"/>
          <w:color w:val="333333"/>
          <w:sz w:val="27"/>
          <w:szCs w:val="27"/>
          <w:u w:val="single"/>
          <w:lang w:val="en-GB"/>
        </w:rPr>
        <w:t>The Island of Stone Money</w:t>
      </w:r>
    </w:p>
    <w:p w14:paraId="558C6F90" w14:textId="77777777" w:rsidR="008209A4" w:rsidRPr="00132D0A" w:rsidRDefault="008209A4" w:rsidP="007B7F6C">
      <w:pPr>
        <w:ind w:firstLine="567"/>
        <w:rPr>
          <w:rFonts w:asciiTheme="majorHAnsi" w:eastAsia="Times New Roman" w:hAnsiTheme="majorHAnsi" w:cs="Times New Roman"/>
          <w:color w:val="333333"/>
          <w:sz w:val="27"/>
          <w:szCs w:val="27"/>
          <w:u w:val="single"/>
          <w:lang w:val="en-GB"/>
        </w:rPr>
      </w:pPr>
    </w:p>
    <w:p w14:paraId="397ACEAA" w14:textId="05578AE1" w:rsidR="007B7F6C" w:rsidRPr="00132D0A" w:rsidRDefault="007B7F6C" w:rsidP="007B7F6C">
      <w:pPr>
        <w:ind w:firstLine="567"/>
        <w:rPr>
          <w:rFonts w:asciiTheme="majorHAnsi" w:eastAsia="Times New Roman" w:hAnsiTheme="majorHAnsi" w:cs="Times New Roman"/>
          <w:b/>
          <w:color w:val="333333"/>
          <w:sz w:val="27"/>
          <w:szCs w:val="27"/>
          <w:lang w:val="en-GB"/>
        </w:rPr>
      </w:pPr>
      <w:r w:rsidRPr="00132D0A">
        <w:rPr>
          <w:rFonts w:asciiTheme="majorHAnsi" w:eastAsia="Times New Roman" w:hAnsiTheme="majorHAnsi" w:cs="Times New Roman"/>
          <w:b/>
          <w:color w:val="333333"/>
          <w:sz w:val="27"/>
          <w:szCs w:val="27"/>
          <w:lang w:val="en-GB"/>
        </w:rPr>
        <w:t xml:space="preserve">Lawrence Klingman &amp; Gerald Green (1952): </w:t>
      </w:r>
    </w:p>
    <w:p w14:paraId="23DB5BAA" w14:textId="67F38C3A" w:rsidR="007B7F6C" w:rsidRPr="00132D0A" w:rsidRDefault="007B7F6C" w:rsidP="007B7F6C">
      <w:pPr>
        <w:ind w:firstLine="567"/>
        <w:rPr>
          <w:rFonts w:asciiTheme="majorHAnsi" w:eastAsia="Times New Roman" w:hAnsiTheme="majorHAnsi" w:cs="Times New Roman"/>
          <w:color w:val="333333"/>
          <w:sz w:val="27"/>
          <w:szCs w:val="27"/>
          <w:u w:val="single"/>
          <w:lang w:val="en-GB"/>
        </w:rPr>
      </w:pPr>
      <w:r w:rsidRPr="00132D0A">
        <w:rPr>
          <w:rFonts w:asciiTheme="majorHAnsi" w:eastAsia="Times New Roman" w:hAnsiTheme="majorHAnsi" w:cs="Times New Roman"/>
          <w:color w:val="333333"/>
          <w:sz w:val="27"/>
          <w:szCs w:val="27"/>
          <w:u w:val="single"/>
          <w:lang w:val="en-GB"/>
        </w:rPr>
        <w:t>His Majesty O’Keefe</w:t>
      </w:r>
    </w:p>
    <w:p w14:paraId="66C850A4" w14:textId="77777777" w:rsidR="007B7F6C" w:rsidRPr="00132D0A" w:rsidRDefault="007B7F6C" w:rsidP="007B7F6C">
      <w:pPr>
        <w:ind w:firstLine="567"/>
        <w:rPr>
          <w:rFonts w:asciiTheme="majorHAnsi" w:eastAsia="Times New Roman" w:hAnsiTheme="majorHAnsi" w:cs="Times New Roman"/>
          <w:color w:val="333333"/>
          <w:sz w:val="27"/>
          <w:szCs w:val="27"/>
          <w:lang w:val="en-GB"/>
        </w:rPr>
      </w:pPr>
    </w:p>
    <w:p w14:paraId="0A778C3E" w14:textId="3506F3EB" w:rsidR="007B7F6C" w:rsidRPr="00132D0A" w:rsidRDefault="007B7F6C" w:rsidP="007B7F6C">
      <w:pPr>
        <w:ind w:firstLine="567"/>
        <w:rPr>
          <w:rFonts w:asciiTheme="majorHAnsi" w:eastAsia="Times New Roman" w:hAnsiTheme="majorHAnsi" w:cs="Times New Roman"/>
          <w:b/>
          <w:color w:val="333333"/>
          <w:sz w:val="27"/>
          <w:szCs w:val="27"/>
          <w:lang w:val="en-GB"/>
        </w:rPr>
      </w:pPr>
      <w:r w:rsidRPr="00132D0A">
        <w:rPr>
          <w:rFonts w:asciiTheme="majorHAnsi" w:eastAsia="Times New Roman" w:hAnsiTheme="majorHAnsi" w:cs="Times New Roman"/>
          <w:b/>
          <w:color w:val="333333"/>
          <w:sz w:val="27"/>
          <w:szCs w:val="27"/>
          <w:lang w:val="en-GB"/>
        </w:rPr>
        <w:t>His Majesty O’Keefe (1954):</w:t>
      </w:r>
    </w:p>
    <w:p w14:paraId="2DCA8E5A" w14:textId="4C67802D" w:rsidR="007B7F6C" w:rsidRPr="00132D0A" w:rsidRDefault="007B7F6C" w:rsidP="007B7F6C">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Script by Lawrence Klingman and Gerald Green,</w:t>
      </w:r>
    </w:p>
    <w:p w14:paraId="4EC3E651" w14:textId="39AD1484" w:rsidR="007B7F6C" w:rsidRPr="00132D0A" w:rsidRDefault="007B7F6C" w:rsidP="007B7F6C">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Director, Byron Haskin</w:t>
      </w:r>
    </w:p>
    <w:p w14:paraId="3FF8E172" w14:textId="77777777" w:rsidR="007B7F6C" w:rsidRPr="00132D0A" w:rsidRDefault="007B7F6C" w:rsidP="007B7F6C">
      <w:pPr>
        <w:ind w:firstLine="567"/>
        <w:rPr>
          <w:rFonts w:asciiTheme="majorHAnsi" w:eastAsia="Times New Roman" w:hAnsiTheme="majorHAnsi" w:cs="Times New Roman"/>
          <w:color w:val="333333"/>
          <w:sz w:val="27"/>
          <w:szCs w:val="27"/>
          <w:lang w:val="en-GB"/>
        </w:rPr>
      </w:pPr>
    </w:p>
    <w:p w14:paraId="33589D5E" w14:textId="77777777" w:rsidR="007B7F6C" w:rsidRPr="00132D0A" w:rsidRDefault="007B7F6C" w:rsidP="007B7F6C">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Come to Yap and I will give you </w:t>
      </w:r>
    </w:p>
    <w:p w14:paraId="4F377E85" w14:textId="77777777" w:rsidR="007B7F6C" w:rsidRPr="00132D0A" w:rsidRDefault="007B7F6C" w:rsidP="007B7F6C">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a half interest in all that I own, </w:t>
      </w:r>
    </w:p>
    <w:p w14:paraId="7E43BD38" w14:textId="77777777" w:rsidR="007B7F6C" w:rsidRPr="00132D0A" w:rsidRDefault="007B7F6C" w:rsidP="007B7F6C">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including my harem, and if I should </w:t>
      </w:r>
    </w:p>
    <w:p w14:paraId="48187E5D" w14:textId="77777777" w:rsidR="007B7F6C" w:rsidRPr="00132D0A" w:rsidRDefault="007B7F6C" w:rsidP="007B7F6C">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pass on, I will have arrangements made for you </w:t>
      </w:r>
    </w:p>
    <w:p w14:paraId="49EDB5EB" w14:textId="6EB4958A" w:rsidR="007B7F6C" w:rsidRPr="00132D0A" w:rsidRDefault="007B7F6C" w:rsidP="007B7F6C">
      <w:pPr>
        <w:ind w:firstLine="567"/>
        <w:jc w:val="center"/>
        <w:rPr>
          <w:rFonts w:asciiTheme="majorHAnsi" w:hAnsiTheme="majorHAnsi"/>
          <w:sz w:val="27"/>
          <w:szCs w:val="27"/>
          <w:lang w:val="en-GB"/>
        </w:rPr>
      </w:pPr>
      <w:r w:rsidRPr="00132D0A">
        <w:rPr>
          <w:rFonts w:asciiTheme="majorHAnsi" w:hAnsiTheme="majorHAnsi"/>
          <w:sz w:val="27"/>
          <w:szCs w:val="27"/>
          <w:lang w:val="en-GB"/>
        </w:rPr>
        <w:t>to take my place as King of Yap</w:t>
      </w:r>
    </w:p>
    <w:p w14:paraId="7558A99D" w14:textId="6A51B927" w:rsidR="00D95FBC" w:rsidRPr="00132D0A" w:rsidRDefault="00D95FBC" w:rsidP="007B7F6C">
      <w:pPr>
        <w:ind w:firstLine="567"/>
        <w:jc w:val="center"/>
        <w:rPr>
          <w:rFonts w:asciiTheme="majorHAnsi" w:eastAsia="Times New Roman" w:hAnsiTheme="majorHAnsi" w:cs="Times New Roman"/>
          <w:color w:val="333333"/>
          <w:sz w:val="27"/>
          <w:szCs w:val="27"/>
          <w:lang w:val="en-GB"/>
        </w:rPr>
      </w:pPr>
      <w:r w:rsidRPr="00132D0A">
        <w:rPr>
          <w:rFonts w:asciiTheme="majorHAnsi" w:hAnsiTheme="majorHAnsi"/>
          <w:sz w:val="27"/>
          <w:szCs w:val="27"/>
          <w:lang w:val="en-GB"/>
        </w:rPr>
        <w:t>DAVI</w:t>
      </w:r>
      <w:r w:rsidR="00A201D2" w:rsidRPr="00132D0A">
        <w:rPr>
          <w:rFonts w:asciiTheme="majorHAnsi" w:hAnsiTheme="majorHAnsi"/>
          <w:sz w:val="27"/>
          <w:szCs w:val="27"/>
          <w:lang w:val="en-GB"/>
        </w:rPr>
        <w:t>D</w:t>
      </w:r>
      <w:r w:rsidRPr="00132D0A">
        <w:rPr>
          <w:rFonts w:asciiTheme="majorHAnsi" w:hAnsiTheme="majorHAnsi"/>
          <w:sz w:val="27"/>
          <w:szCs w:val="27"/>
          <w:lang w:val="en-GB"/>
        </w:rPr>
        <w:t xml:space="preserve"> SEAN O’KEEFE</w:t>
      </w:r>
    </w:p>
    <w:p w14:paraId="3F68DA9A" w14:textId="5C38FE62" w:rsidR="00A201D2" w:rsidRPr="00132D0A" w:rsidRDefault="00A201D2">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A201D2" w:rsidRPr="00132D0A" w14:paraId="4206E333" w14:textId="77777777" w:rsidTr="00A201D2">
        <w:tc>
          <w:tcPr>
            <w:tcW w:w="4258" w:type="dxa"/>
          </w:tcPr>
          <w:p w14:paraId="56F72C51" w14:textId="77777777" w:rsidR="00A201D2" w:rsidRPr="00132D0A" w:rsidRDefault="00A201D2" w:rsidP="00A201D2">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636C04F4" w14:textId="77777777" w:rsidR="00A201D2" w:rsidRPr="00132D0A" w:rsidRDefault="00A201D2" w:rsidP="00A201D2">
            <w:pPr>
              <w:rPr>
                <w:rFonts w:asciiTheme="majorHAnsi" w:hAnsiTheme="majorHAnsi"/>
                <w:sz w:val="27"/>
                <w:szCs w:val="27"/>
                <w:lang w:val="en-GB"/>
              </w:rPr>
            </w:pPr>
          </w:p>
        </w:tc>
      </w:tr>
      <w:tr w:rsidR="00A201D2" w:rsidRPr="00132D0A" w14:paraId="714868C6" w14:textId="77777777" w:rsidTr="00A201D2">
        <w:tc>
          <w:tcPr>
            <w:tcW w:w="4258" w:type="dxa"/>
          </w:tcPr>
          <w:p w14:paraId="1D46FE36" w14:textId="446E9AE7" w:rsidR="00A201D2" w:rsidRPr="00132D0A" w:rsidRDefault="00A201D2" w:rsidP="00A201D2">
            <w:pPr>
              <w:rPr>
                <w:rFonts w:asciiTheme="majorHAnsi" w:hAnsiTheme="majorHAnsi"/>
                <w:sz w:val="27"/>
                <w:szCs w:val="27"/>
                <w:lang w:val="en-GB"/>
              </w:rPr>
            </w:pPr>
            <w:r w:rsidRPr="00132D0A">
              <w:rPr>
                <w:rFonts w:asciiTheme="majorHAnsi" w:hAnsiTheme="majorHAnsi"/>
                <w:sz w:val="27"/>
                <w:szCs w:val="27"/>
                <w:lang w:val="en-GB"/>
              </w:rPr>
              <w:t>1903-1973</w:t>
            </w:r>
          </w:p>
        </w:tc>
        <w:tc>
          <w:tcPr>
            <w:tcW w:w="4258" w:type="dxa"/>
          </w:tcPr>
          <w:p w14:paraId="4793198F" w14:textId="77777777" w:rsidR="00A201D2" w:rsidRPr="00132D0A" w:rsidRDefault="00A201D2" w:rsidP="00A201D2">
            <w:pPr>
              <w:rPr>
                <w:rFonts w:asciiTheme="majorHAnsi" w:hAnsiTheme="majorHAnsi"/>
                <w:sz w:val="27"/>
                <w:szCs w:val="27"/>
                <w:lang w:val="en-GB"/>
              </w:rPr>
            </w:pPr>
          </w:p>
        </w:tc>
      </w:tr>
      <w:tr w:rsidR="00A201D2" w:rsidRPr="00132D0A" w14:paraId="174ABBBC" w14:textId="77777777" w:rsidTr="00A201D2">
        <w:tc>
          <w:tcPr>
            <w:tcW w:w="4258" w:type="dxa"/>
          </w:tcPr>
          <w:p w14:paraId="01E86E5E" w14:textId="77777777" w:rsidR="00A201D2" w:rsidRPr="00132D0A" w:rsidRDefault="00A201D2" w:rsidP="00A201D2">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4CDEB822" w14:textId="77777777" w:rsidR="00A201D2" w:rsidRPr="00132D0A" w:rsidRDefault="00A201D2" w:rsidP="00A201D2">
            <w:pPr>
              <w:rPr>
                <w:rFonts w:asciiTheme="majorHAnsi" w:hAnsiTheme="majorHAnsi"/>
                <w:sz w:val="27"/>
                <w:szCs w:val="27"/>
                <w:lang w:val="en-GB"/>
              </w:rPr>
            </w:pPr>
          </w:p>
        </w:tc>
      </w:tr>
      <w:tr w:rsidR="00A201D2" w:rsidRPr="00132D0A" w14:paraId="6CE4FBDB" w14:textId="77777777" w:rsidTr="00A201D2">
        <w:tc>
          <w:tcPr>
            <w:tcW w:w="4258" w:type="dxa"/>
          </w:tcPr>
          <w:p w14:paraId="2910DB70" w14:textId="6239603D" w:rsidR="00A201D2" w:rsidRPr="00132D0A" w:rsidRDefault="00A201D2" w:rsidP="00D93ECE">
            <w:pPr>
              <w:pStyle w:val="ToC1"/>
              <w:rPr>
                <w:rFonts w:asciiTheme="majorHAnsi" w:hAnsiTheme="majorHAnsi"/>
              </w:rPr>
            </w:pPr>
            <w:bookmarkStart w:id="27" w:name="_Toc347431762"/>
            <w:r w:rsidRPr="00132D0A">
              <w:t>THE CANAL ZONE</w:t>
            </w:r>
            <w:bookmarkEnd w:id="27"/>
          </w:p>
        </w:tc>
        <w:tc>
          <w:tcPr>
            <w:tcW w:w="4258" w:type="dxa"/>
          </w:tcPr>
          <w:p w14:paraId="06BF1DC0" w14:textId="77777777" w:rsidR="00A201D2" w:rsidRPr="00132D0A" w:rsidRDefault="00A201D2" w:rsidP="00A201D2">
            <w:pPr>
              <w:rPr>
                <w:rFonts w:asciiTheme="majorHAnsi" w:hAnsiTheme="majorHAnsi"/>
                <w:sz w:val="27"/>
                <w:szCs w:val="27"/>
                <w:lang w:val="en-GB"/>
              </w:rPr>
            </w:pPr>
          </w:p>
        </w:tc>
      </w:tr>
      <w:tr w:rsidR="00A201D2" w:rsidRPr="00132D0A" w14:paraId="55DDD55E" w14:textId="77777777" w:rsidTr="00A201D2">
        <w:trPr>
          <w:trHeight w:val="566"/>
        </w:trPr>
        <w:tc>
          <w:tcPr>
            <w:tcW w:w="4258" w:type="dxa"/>
          </w:tcPr>
          <w:p w14:paraId="279EE7BD" w14:textId="77777777" w:rsidR="00A201D2" w:rsidRPr="00132D0A" w:rsidRDefault="00A201D2" w:rsidP="00A201D2">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162CF5C9" w14:textId="77777777" w:rsidR="00A201D2" w:rsidRPr="00132D0A" w:rsidRDefault="00A201D2" w:rsidP="00A201D2">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A201D2" w:rsidRPr="00132D0A" w14:paraId="68DE6A26" w14:textId="77777777" w:rsidTr="00A201D2">
        <w:tc>
          <w:tcPr>
            <w:tcW w:w="4258" w:type="dxa"/>
          </w:tcPr>
          <w:p w14:paraId="3A4F5D93" w14:textId="4E2DF992" w:rsidR="00A201D2" w:rsidRPr="00132D0A" w:rsidRDefault="00A201D2" w:rsidP="00A201D2">
            <w:pPr>
              <w:rPr>
                <w:rFonts w:asciiTheme="majorHAnsi" w:hAnsiTheme="majorHAnsi"/>
                <w:sz w:val="27"/>
                <w:szCs w:val="27"/>
                <w:lang w:val="en-GB"/>
              </w:rPr>
            </w:pPr>
            <w:r w:rsidRPr="00132D0A">
              <w:rPr>
                <w:rFonts w:asciiTheme="majorHAnsi" w:hAnsiTheme="majorHAnsi"/>
                <w:sz w:val="27"/>
                <w:szCs w:val="27"/>
                <w:lang w:val="en-GB"/>
              </w:rPr>
              <w:t>51,000</w:t>
            </w:r>
          </w:p>
        </w:tc>
        <w:tc>
          <w:tcPr>
            <w:tcW w:w="4258" w:type="dxa"/>
          </w:tcPr>
          <w:p w14:paraId="11C5B5DC" w14:textId="488AE6CC" w:rsidR="00A201D2" w:rsidRPr="00132D0A" w:rsidRDefault="00A201D2" w:rsidP="00A201D2">
            <w:pPr>
              <w:rPr>
                <w:rFonts w:asciiTheme="majorHAnsi" w:hAnsiTheme="majorHAnsi"/>
                <w:sz w:val="27"/>
                <w:szCs w:val="27"/>
                <w:lang w:val="en-GB"/>
              </w:rPr>
            </w:pPr>
            <w:r w:rsidRPr="00132D0A">
              <w:rPr>
                <w:rFonts w:asciiTheme="majorHAnsi" w:hAnsiTheme="majorHAnsi"/>
                <w:sz w:val="27"/>
                <w:szCs w:val="27"/>
                <w:lang w:val="en-GB"/>
              </w:rPr>
              <w:t>1,432</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A201D2" w:rsidRPr="00132D0A" w14:paraId="6455A382" w14:textId="77777777" w:rsidTr="00A201D2">
        <w:tc>
          <w:tcPr>
            <w:tcW w:w="4258" w:type="dxa"/>
          </w:tcPr>
          <w:p w14:paraId="3BF612A3" w14:textId="029288A8" w:rsidR="00A201D2" w:rsidRPr="00132D0A" w:rsidRDefault="00A201D2" w:rsidP="00A201D2">
            <w:pPr>
              <w:rPr>
                <w:rFonts w:asciiTheme="majorHAnsi" w:hAnsiTheme="majorHAnsi"/>
                <w:sz w:val="27"/>
                <w:szCs w:val="27"/>
                <w:lang w:val="en-GB"/>
              </w:rPr>
            </w:pPr>
            <w:r w:rsidRPr="00132D0A">
              <w:rPr>
                <w:rFonts w:asciiTheme="majorHAnsi" w:hAnsiTheme="majorHAnsi"/>
                <w:sz w:val="27"/>
                <w:szCs w:val="27"/>
                <w:lang w:val="en-GB"/>
              </w:rPr>
              <w:t>CARIBBEAN SEA</w:t>
            </w:r>
          </w:p>
          <w:p w14:paraId="020A3964" w14:textId="77777777" w:rsidR="00E957BE" w:rsidRPr="00132D0A" w:rsidRDefault="00E957BE" w:rsidP="00E957BE">
            <w:pPr>
              <w:rPr>
                <w:rFonts w:asciiTheme="majorHAnsi" w:hAnsiTheme="majorHAnsi"/>
                <w:sz w:val="27"/>
                <w:szCs w:val="27"/>
                <w:lang w:val="en-GB"/>
              </w:rPr>
            </w:pPr>
            <w:r w:rsidRPr="00132D0A">
              <w:rPr>
                <w:rFonts w:asciiTheme="majorHAnsi" w:hAnsiTheme="majorHAnsi"/>
                <w:sz w:val="27"/>
                <w:szCs w:val="27"/>
                <w:lang w:val="en-GB"/>
              </w:rPr>
              <w:t>Gatun Lake</w:t>
            </w:r>
          </w:p>
          <w:p w14:paraId="2F4E247D" w14:textId="77777777" w:rsidR="00A201D2" w:rsidRPr="00132D0A" w:rsidRDefault="00A201D2" w:rsidP="00A201D2">
            <w:pPr>
              <w:rPr>
                <w:rFonts w:asciiTheme="majorHAnsi" w:hAnsiTheme="majorHAnsi"/>
                <w:sz w:val="27"/>
                <w:szCs w:val="27"/>
                <w:lang w:val="en-GB"/>
              </w:rPr>
            </w:pPr>
            <w:r w:rsidRPr="00132D0A">
              <w:rPr>
                <w:rFonts w:asciiTheme="majorHAnsi" w:hAnsiTheme="majorHAnsi"/>
                <w:sz w:val="27"/>
                <w:szCs w:val="27"/>
                <w:lang w:val="en-GB"/>
              </w:rPr>
              <w:t>Cristobal</w:t>
            </w:r>
          </w:p>
          <w:p w14:paraId="7FBDB806" w14:textId="77777777" w:rsidR="00A201D2" w:rsidRPr="00132D0A" w:rsidRDefault="00A201D2" w:rsidP="00A201D2">
            <w:pPr>
              <w:rPr>
                <w:rFonts w:asciiTheme="majorHAnsi" w:hAnsiTheme="majorHAnsi"/>
                <w:sz w:val="27"/>
                <w:szCs w:val="27"/>
                <w:lang w:val="en-GB"/>
              </w:rPr>
            </w:pPr>
            <w:r w:rsidRPr="00132D0A">
              <w:rPr>
                <w:rFonts w:asciiTheme="majorHAnsi" w:hAnsiTheme="majorHAnsi"/>
                <w:sz w:val="27"/>
                <w:szCs w:val="27"/>
                <w:lang w:val="en-GB"/>
              </w:rPr>
              <w:t>PANAMA</w:t>
            </w:r>
          </w:p>
          <w:p w14:paraId="20FD4B40" w14:textId="77777777" w:rsidR="00A201D2" w:rsidRPr="00132D0A" w:rsidRDefault="00A201D2" w:rsidP="00A201D2">
            <w:pPr>
              <w:rPr>
                <w:rFonts w:asciiTheme="majorHAnsi" w:hAnsiTheme="majorHAnsi"/>
                <w:sz w:val="27"/>
                <w:szCs w:val="27"/>
                <w:lang w:val="en-GB"/>
              </w:rPr>
            </w:pPr>
            <w:r w:rsidRPr="00132D0A">
              <w:rPr>
                <w:rFonts w:asciiTheme="majorHAnsi" w:hAnsiTheme="majorHAnsi"/>
                <w:sz w:val="27"/>
                <w:szCs w:val="27"/>
                <w:lang w:val="en-GB"/>
              </w:rPr>
              <w:t>Gaillard Cut</w:t>
            </w:r>
          </w:p>
          <w:p w14:paraId="1E1A8F22" w14:textId="77777777" w:rsidR="00A201D2" w:rsidRPr="00132D0A" w:rsidRDefault="00A201D2" w:rsidP="00A201D2">
            <w:pPr>
              <w:rPr>
                <w:rFonts w:asciiTheme="majorHAnsi" w:hAnsiTheme="majorHAnsi"/>
                <w:sz w:val="27"/>
                <w:szCs w:val="27"/>
                <w:lang w:val="en-GB"/>
              </w:rPr>
            </w:pPr>
            <w:r w:rsidRPr="00132D0A">
              <w:rPr>
                <w:rFonts w:asciiTheme="majorHAnsi" w:hAnsiTheme="majorHAnsi"/>
                <w:sz w:val="27"/>
                <w:szCs w:val="27"/>
                <w:lang w:val="en-GB"/>
              </w:rPr>
              <w:t>THE CANAL ZONE</w:t>
            </w:r>
          </w:p>
          <w:p w14:paraId="04A87764" w14:textId="77777777" w:rsidR="00A201D2" w:rsidRPr="00132D0A" w:rsidRDefault="00A201D2" w:rsidP="00A201D2">
            <w:pPr>
              <w:rPr>
                <w:rFonts w:asciiTheme="majorHAnsi" w:hAnsiTheme="majorHAnsi"/>
                <w:sz w:val="27"/>
                <w:szCs w:val="27"/>
                <w:lang w:val="en-GB"/>
              </w:rPr>
            </w:pPr>
            <w:r w:rsidRPr="00132D0A">
              <w:rPr>
                <w:rFonts w:asciiTheme="majorHAnsi" w:hAnsiTheme="majorHAnsi"/>
                <w:sz w:val="27"/>
                <w:szCs w:val="27"/>
                <w:lang w:val="en-GB"/>
              </w:rPr>
              <w:t>Miraflores</w:t>
            </w:r>
          </w:p>
          <w:p w14:paraId="5EF34DEC" w14:textId="77777777" w:rsidR="00A201D2" w:rsidRPr="00132D0A" w:rsidRDefault="00A201D2" w:rsidP="00A201D2">
            <w:pPr>
              <w:rPr>
                <w:rFonts w:asciiTheme="majorHAnsi" w:hAnsiTheme="majorHAnsi"/>
                <w:sz w:val="27"/>
                <w:szCs w:val="27"/>
                <w:lang w:val="en-GB"/>
              </w:rPr>
            </w:pPr>
            <w:r w:rsidRPr="00132D0A">
              <w:rPr>
                <w:rFonts w:asciiTheme="majorHAnsi" w:hAnsiTheme="majorHAnsi"/>
                <w:sz w:val="27"/>
                <w:szCs w:val="27"/>
                <w:lang w:val="en-GB"/>
              </w:rPr>
              <w:t>Balboa</w:t>
            </w:r>
          </w:p>
          <w:p w14:paraId="481256A3" w14:textId="77777777" w:rsidR="00A201D2" w:rsidRPr="00132D0A" w:rsidRDefault="00A201D2" w:rsidP="00A201D2">
            <w:pPr>
              <w:rPr>
                <w:rFonts w:asciiTheme="majorHAnsi" w:hAnsiTheme="majorHAnsi"/>
                <w:sz w:val="27"/>
                <w:szCs w:val="27"/>
                <w:lang w:val="en-GB"/>
              </w:rPr>
            </w:pPr>
            <w:r w:rsidRPr="00132D0A">
              <w:rPr>
                <w:rFonts w:asciiTheme="majorHAnsi" w:hAnsiTheme="majorHAnsi"/>
                <w:sz w:val="27"/>
                <w:szCs w:val="27"/>
                <w:lang w:val="en-GB"/>
              </w:rPr>
              <w:t>PANAMA</w:t>
            </w:r>
          </w:p>
          <w:p w14:paraId="379B1A9B" w14:textId="4A91358D" w:rsidR="00A201D2" w:rsidRPr="00132D0A" w:rsidRDefault="00A201D2" w:rsidP="00A201D2">
            <w:pPr>
              <w:rPr>
                <w:rFonts w:asciiTheme="majorHAnsi" w:hAnsiTheme="majorHAnsi"/>
                <w:sz w:val="27"/>
                <w:szCs w:val="27"/>
                <w:lang w:val="en-GB"/>
              </w:rPr>
            </w:pPr>
            <w:r w:rsidRPr="00132D0A">
              <w:rPr>
                <w:rFonts w:asciiTheme="majorHAnsi" w:hAnsiTheme="majorHAnsi"/>
                <w:sz w:val="27"/>
                <w:szCs w:val="27"/>
                <w:lang w:val="en-GB"/>
              </w:rPr>
              <w:t>PACIFIC OCEAN</w:t>
            </w:r>
          </w:p>
        </w:tc>
        <w:tc>
          <w:tcPr>
            <w:tcW w:w="4258" w:type="dxa"/>
          </w:tcPr>
          <w:p w14:paraId="54588E3D" w14:textId="77777777" w:rsidR="00A201D2" w:rsidRPr="00132D0A" w:rsidRDefault="00A201D2" w:rsidP="00A201D2">
            <w:pPr>
              <w:rPr>
                <w:rFonts w:asciiTheme="majorHAnsi" w:hAnsiTheme="majorHAnsi"/>
                <w:sz w:val="27"/>
                <w:szCs w:val="27"/>
                <w:lang w:val="en-GB"/>
              </w:rPr>
            </w:pPr>
          </w:p>
        </w:tc>
      </w:tr>
    </w:tbl>
    <w:p w14:paraId="1183E10D" w14:textId="77777777" w:rsidR="007B7F6C" w:rsidRPr="00132D0A" w:rsidRDefault="007B7F6C" w:rsidP="007B7F6C">
      <w:pPr>
        <w:ind w:firstLine="567"/>
        <w:rPr>
          <w:rFonts w:asciiTheme="majorHAnsi" w:eastAsia="Times New Roman" w:hAnsiTheme="majorHAnsi" w:cs="Times New Roman"/>
          <w:color w:val="333333"/>
          <w:sz w:val="27"/>
          <w:szCs w:val="27"/>
          <w:lang w:val="en-GB"/>
        </w:rPr>
      </w:pPr>
    </w:p>
    <w:p w14:paraId="67D66B22" w14:textId="48EB9C47" w:rsidR="00A201D2" w:rsidRPr="00132D0A" w:rsidRDefault="00A201D2" w:rsidP="00A201D2">
      <w:pPr>
        <w:rPr>
          <w:rFonts w:asciiTheme="majorHAnsi" w:eastAsia="Times New Roman" w:hAnsiTheme="majorHAnsi" w:cs="Times New Roman"/>
          <w:b/>
          <w:color w:val="333333"/>
          <w:sz w:val="27"/>
          <w:szCs w:val="27"/>
          <w:lang w:val="en-GB"/>
        </w:rPr>
      </w:pPr>
      <w:r w:rsidRPr="00132D0A">
        <w:rPr>
          <w:rFonts w:asciiTheme="majorHAnsi" w:eastAsia="Times New Roman" w:hAnsiTheme="majorHAnsi" w:cs="Times New Roman"/>
          <w:b/>
          <w:color w:val="333333"/>
          <w:sz w:val="27"/>
          <w:szCs w:val="27"/>
          <w:lang w:val="en-GB"/>
        </w:rPr>
        <w:t>A Siberia in the Caribbean</w:t>
      </w:r>
    </w:p>
    <w:p w14:paraId="27D8F2E9" w14:textId="32251235" w:rsidR="00A201D2" w:rsidRPr="00132D0A" w:rsidRDefault="00A201D2" w:rsidP="00A201D2">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As early as the 1500s, the Spanish were already fantasizing about a canal </w:t>
      </w:r>
      <w:r w:rsidR="00A4556A" w:rsidRPr="00132D0A">
        <w:rPr>
          <w:rFonts w:asciiTheme="majorHAnsi" w:eastAsia="Times New Roman" w:hAnsiTheme="majorHAnsi" w:cs="Times New Roman"/>
          <w:color w:val="333333"/>
          <w:sz w:val="27"/>
          <w:szCs w:val="27"/>
          <w:lang w:val="en-GB"/>
        </w:rPr>
        <w:t>connecting</w:t>
      </w:r>
      <w:r w:rsidRPr="00132D0A">
        <w:rPr>
          <w:rFonts w:asciiTheme="majorHAnsi" w:eastAsia="Times New Roman" w:hAnsiTheme="majorHAnsi" w:cs="Times New Roman"/>
          <w:color w:val="333333"/>
          <w:sz w:val="27"/>
          <w:szCs w:val="27"/>
          <w:lang w:val="en-GB"/>
        </w:rPr>
        <w:t xml:space="preserve"> the Atlantic and Pacific Oceans. This wouldn’t just provide the ultimate short cut to expansion and trading </w:t>
      </w:r>
      <w:r w:rsidR="00A4556A" w:rsidRPr="00132D0A">
        <w:rPr>
          <w:rFonts w:asciiTheme="majorHAnsi" w:eastAsia="Times New Roman" w:hAnsiTheme="majorHAnsi" w:cs="Times New Roman"/>
          <w:color w:val="333333"/>
          <w:sz w:val="27"/>
          <w:szCs w:val="27"/>
          <w:lang w:val="en-GB"/>
        </w:rPr>
        <w:t>links</w:t>
      </w:r>
      <w:r w:rsidRPr="00132D0A">
        <w:rPr>
          <w:rFonts w:asciiTheme="majorHAnsi" w:eastAsia="Times New Roman" w:hAnsiTheme="majorHAnsi" w:cs="Times New Roman"/>
          <w:color w:val="333333"/>
          <w:sz w:val="27"/>
          <w:szCs w:val="27"/>
          <w:lang w:val="en-GB"/>
        </w:rPr>
        <w:t xml:space="preserve"> further west, but would also make the perilous journey around Cape Horn </w:t>
      </w:r>
      <w:r w:rsidR="00A4556A" w:rsidRPr="00132D0A">
        <w:rPr>
          <w:rFonts w:asciiTheme="majorHAnsi" w:eastAsia="Times New Roman" w:hAnsiTheme="majorHAnsi" w:cs="Times New Roman"/>
          <w:color w:val="333333"/>
          <w:sz w:val="27"/>
          <w:szCs w:val="27"/>
          <w:lang w:val="en-GB"/>
        </w:rPr>
        <w:t>unnecessary</w:t>
      </w:r>
      <w:r w:rsidRPr="00132D0A">
        <w:rPr>
          <w:rFonts w:asciiTheme="majorHAnsi" w:eastAsia="Times New Roman" w:hAnsiTheme="majorHAnsi" w:cs="Times New Roman"/>
          <w:color w:val="333333"/>
          <w:sz w:val="27"/>
          <w:szCs w:val="27"/>
          <w:lang w:val="en-GB"/>
        </w:rPr>
        <w:t>.</w:t>
      </w:r>
    </w:p>
    <w:p w14:paraId="54A27794" w14:textId="77777777" w:rsidR="00A201D2" w:rsidRPr="00132D0A" w:rsidRDefault="00A201D2" w:rsidP="00A201D2">
      <w:pPr>
        <w:rPr>
          <w:rFonts w:asciiTheme="majorHAnsi" w:eastAsia="Times New Roman" w:hAnsiTheme="majorHAnsi" w:cs="Times New Roman"/>
          <w:color w:val="333333"/>
          <w:sz w:val="27"/>
          <w:szCs w:val="27"/>
          <w:lang w:val="en-GB"/>
        </w:rPr>
      </w:pPr>
    </w:p>
    <w:p w14:paraId="5A7B6A79" w14:textId="09CE7303" w:rsidR="00B05A10" w:rsidRPr="00132D0A" w:rsidRDefault="00A201D2" w:rsidP="00A201D2">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The project was first launched by the French in 1880, </w:t>
      </w:r>
      <w:r w:rsidR="00A4556A" w:rsidRPr="00132D0A">
        <w:rPr>
          <w:rFonts w:asciiTheme="majorHAnsi" w:eastAsia="Times New Roman" w:hAnsiTheme="majorHAnsi" w:cs="Times New Roman"/>
          <w:color w:val="333333"/>
          <w:sz w:val="27"/>
          <w:szCs w:val="27"/>
          <w:lang w:val="en-GB"/>
        </w:rPr>
        <w:t>but</w:t>
      </w:r>
      <w:r w:rsidRPr="00132D0A">
        <w:rPr>
          <w:rFonts w:asciiTheme="majorHAnsi" w:eastAsia="Times New Roman" w:hAnsiTheme="majorHAnsi" w:cs="Times New Roman"/>
          <w:color w:val="333333"/>
          <w:sz w:val="27"/>
          <w:szCs w:val="27"/>
          <w:lang w:val="en-GB"/>
        </w:rPr>
        <w:t xml:space="preserve"> collapse</w:t>
      </w:r>
      <w:r w:rsidR="00A4556A" w:rsidRPr="00132D0A">
        <w:rPr>
          <w:rFonts w:asciiTheme="majorHAnsi" w:eastAsia="Times New Roman" w:hAnsiTheme="majorHAnsi" w:cs="Times New Roman"/>
          <w:color w:val="333333"/>
          <w:sz w:val="27"/>
          <w:szCs w:val="27"/>
          <w:lang w:val="en-GB"/>
        </w:rPr>
        <w:t>d</w:t>
      </w:r>
      <w:r w:rsidRPr="00132D0A">
        <w:rPr>
          <w:rFonts w:asciiTheme="majorHAnsi" w:eastAsia="Times New Roman" w:hAnsiTheme="majorHAnsi" w:cs="Times New Roman"/>
          <w:color w:val="333333"/>
          <w:sz w:val="27"/>
          <w:szCs w:val="27"/>
          <w:lang w:val="en-GB"/>
        </w:rPr>
        <w:t xml:space="preserve"> nine years later. By then more than 20,000 workers had </w:t>
      </w:r>
      <w:r w:rsidR="00B05A10" w:rsidRPr="00132D0A">
        <w:rPr>
          <w:rFonts w:asciiTheme="majorHAnsi" w:eastAsia="Times New Roman" w:hAnsiTheme="majorHAnsi" w:cs="Times New Roman"/>
          <w:color w:val="333333"/>
          <w:sz w:val="27"/>
          <w:szCs w:val="27"/>
          <w:lang w:val="en-GB"/>
        </w:rPr>
        <w:t>lost their lives, most of them victims of yellow fever and malaria. Every single engineer had fled back to France.</w:t>
      </w:r>
    </w:p>
    <w:p w14:paraId="5AADB649" w14:textId="66F91862" w:rsidR="00A201D2" w:rsidRPr="00132D0A" w:rsidRDefault="00A4000C" w:rsidP="00B05A10">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It’s</w:t>
      </w:r>
      <w:r w:rsidR="00B05A10" w:rsidRPr="00132D0A">
        <w:rPr>
          <w:rFonts w:asciiTheme="majorHAnsi" w:eastAsia="Times New Roman" w:hAnsiTheme="majorHAnsi" w:cs="Times New Roman"/>
          <w:color w:val="333333"/>
          <w:sz w:val="27"/>
          <w:szCs w:val="27"/>
          <w:lang w:val="en-GB"/>
        </w:rPr>
        <w:t xml:space="preserve"> difficult to see how things could have gone otherwise. With its waterlogged rainforests and endless swamps, the place was a veritable paradise for malaria mosquito</w:t>
      </w:r>
      <w:r w:rsidRPr="00132D0A">
        <w:rPr>
          <w:rFonts w:asciiTheme="majorHAnsi" w:eastAsia="Times New Roman" w:hAnsiTheme="majorHAnsi" w:cs="Times New Roman"/>
          <w:color w:val="333333"/>
          <w:sz w:val="27"/>
          <w:szCs w:val="27"/>
          <w:lang w:val="en-GB"/>
        </w:rPr>
        <w:t>e</w:t>
      </w:r>
      <w:r w:rsidR="00A4556A" w:rsidRPr="00132D0A">
        <w:rPr>
          <w:rFonts w:asciiTheme="majorHAnsi" w:eastAsia="Times New Roman" w:hAnsiTheme="majorHAnsi" w:cs="Times New Roman"/>
          <w:color w:val="333333"/>
          <w:sz w:val="27"/>
          <w:szCs w:val="27"/>
          <w:lang w:val="en-GB"/>
        </w:rPr>
        <w:t>s</w:t>
      </w:r>
      <w:r w:rsidR="00B05A10" w:rsidRPr="00132D0A">
        <w:rPr>
          <w:rFonts w:asciiTheme="majorHAnsi" w:eastAsia="Times New Roman" w:hAnsiTheme="majorHAnsi" w:cs="Times New Roman"/>
          <w:color w:val="333333"/>
          <w:sz w:val="27"/>
          <w:szCs w:val="27"/>
          <w:lang w:val="en-GB"/>
        </w:rPr>
        <w:t xml:space="preserve">. </w:t>
      </w:r>
      <w:r w:rsidR="00B512DA" w:rsidRPr="00132D0A">
        <w:rPr>
          <w:rFonts w:asciiTheme="majorHAnsi" w:eastAsia="Times New Roman" w:hAnsiTheme="majorHAnsi" w:cs="Times New Roman"/>
          <w:color w:val="333333"/>
          <w:sz w:val="27"/>
          <w:szCs w:val="27"/>
          <w:lang w:val="en-GB"/>
        </w:rPr>
        <w:t>When</w:t>
      </w:r>
      <w:r w:rsidR="000F7DD4" w:rsidRPr="00132D0A">
        <w:rPr>
          <w:rFonts w:asciiTheme="majorHAnsi" w:eastAsia="Times New Roman" w:hAnsiTheme="majorHAnsi" w:cs="Times New Roman"/>
          <w:color w:val="333333"/>
          <w:sz w:val="27"/>
          <w:szCs w:val="27"/>
          <w:lang w:val="en-GB"/>
        </w:rPr>
        <w:t xml:space="preserve">, in addition, </w:t>
      </w:r>
      <w:r w:rsidR="00A4556A" w:rsidRPr="00132D0A">
        <w:rPr>
          <w:rFonts w:asciiTheme="majorHAnsi" w:eastAsia="Times New Roman" w:hAnsiTheme="majorHAnsi" w:cs="Times New Roman"/>
          <w:color w:val="333333"/>
          <w:sz w:val="27"/>
          <w:szCs w:val="27"/>
          <w:lang w:val="en-GB"/>
        </w:rPr>
        <w:t xml:space="preserve">they were </w:t>
      </w:r>
      <w:r w:rsidR="00B512DA" w:rsidRPr="00132D0A">
        <w:rPr>
          <w:rFonts w:asciiTheme="majorHAnsi" w:eastAsia="Times New Roman" w:hAnsiTheme="majorHAnsi" w:cs="Times New Roman"/>
          <w:color w:val="333333"/>
          <w:sz w:val="27"/>
          <w:szCs w:val="27"/>
          <w:lang w:val="en-GB"/>
        </w:rPr>
        <w:t>offered unlimited</w:t>
      </w:r>
      <w:r w:rsidR="00A4556A" w:rsidRPr="00132D0A">
        <w:rPr>
          <w:rFonts w:asciiTheme="majorHAnsi" w:eastAsia="Times New Roman" w:hAnsiTheme="majorHAnsi" w:cs="Times New Roman"/>
          <w:color w:val="333333"/>
          <w:sz w:val="27"/>
          <w:szCs w:val="27"/>
          <w:lang w:val="en-GB"/>
        </w:rPr>
        <w:t xml:space="preserve"> access to thinly clad, sweaty</w:t>
      </w:r>
      <w:r w:rsidR="00B512DA" w:rsidRPr="00132D0A">
        <w:rPr>
          <w:rFonts w:asciiTheme="majorHAnsi" w:eastAsia="Times New Roman" w:hAnsiTheme="majorHAnsi" w:cs="Times New Roman"/>
          <w:color w:val="333333"/>
          <w:sz w:val="27"/>
          <w:szCs w:val="27"/>
          <w:lang w:val="en-GB"/>
        </w:rPr>
        <w:t xml:space="preserve"> </w:t>
      </w:r>
      <w:r w:rsidR="00A4556A" w:rsidRPr="00132D0A">
        <w:rPr>
          <w:rFonts w:asciiTheme="majorHAnsi" w:eastAsia="Times New Roman" w:hAnsiTheme="majorHAnsi" w:cs="Times New Roman"/>
          <w:color w:val="333333"/>
          <w:sz w:val="27"/>
          <w:szCs w:val="27"/>
          <w:lang w:val="en-GB"/>
        </w:rPr>
        <w:t>male</w:t>
      </w:r>
      <w:r w:rsidR="00B512DA" w:rsidRPr="00132D0A">
        <w:rPr>
          <w:rFonts w:asciiTheme="majorHAnsi" w:eastAsia="Times New Roman" w:hAnsiTheme="majorHAnsi" w:cs="Times New Roman"/>
          <w:color w:val="333333"/>
          <w:sz w:val="27"/>
          <w:szCs w:val="27"/>
          <w:lang w:val="en-GB"/>
        </w:rPr>
        <w:t xml:space="preserve"> bodies, </w:t>
      </w:r>
      <w:r w:rsidR="00A4556A" w:rsidRPr="00132D0A">
        <w:rPr>
          <w:rFonts w:asciiTheme="majorHAnsi" w:eastAsia="Times New Roman" w:hAnsiTheme="majorHAnsi" w:cs="Times New Roman"/>
          <w:color w:val="333333"/>
          <w:sz w:val="27"/>
          <w:szCs w:val="27"/>
          <w:lang w:val="en-GB"/>
        </w:rPr>
        <w:t>they took it as an invitation to</w:t>
      </w:r>
      <w:r w:rsidR="00B512DA" w:rsidRPr="00132D0A">
        <w:rPr>
          <w:rFonts w:asciiTheme="majorHAnsi" w:eastAsia="Times New Roman" w:hAnsiTheme="majorHAnsi" w:cs="Times New Roman"/>
          <w:color w:val="333333"/>
          <w:sz w:val="27"/>
          <w:szCs w:val="27"/>
          <w:lang w:val="en-GB"/>
        </w:rPr>
        <w:t xml:space="preserve"> out-and-out gluttony. The victims didn’t even know what had hit them. The mosquito</w:t>
      </w:r>
      <w:r w:rsidR="00A4556A" w:rsidRPr="00132D0A">
        <w:rPr>
          <w:rFonts w:asciiTheme="majorHAnsi" w:eastAsia="Times New Roman" w:hAnsiTheme="majorHAnsi" w:cs="Times New Roman"/>
          <w:color w:val="333333"/>
          <w:sz w:val="27"/>
          <w:szCs w:val="27"/>
          <w:lang w:val="en-GB"/>
        </w:rPr>
        <w:t>e</w:t>
      </w:r>
      <w:r w:rsidR="00B512DA" w:rsidRPr="00132D0A">
        <w:rPr>
          <w:rFonts w:asciiTheme="majorHAnsi" w:eastAsia="Times New Roman" w:hAnsiTheme="majorHAnsi" w:cs="Times New Roman"/>
          <w:color w:val="333333"/>
          <w:sz w:val="27"/>
          <w:szCs w:val="27"/>
          <w:lang w:val="en-GB"/>
        </w:rPr>
        <w:t>s’ ability to spread deadly illnesses was still quite unknown.</w:t>
      </w:r>
    </w:p>
    <w:p w14:paraId="5AE4D05D" w14:textId="77777777" w:rsidR="00B512DA" w:rsidRPr="00132D0A" w:rsidRDefault="00B512DA" w:rsidP="00B05A10">
      <w:pPr>
        <w:ind w:firstLine="567"/>
        <w:rPr>
          <w:rFonts w:asciiTheme="majorHAnsi" w:eastAsia="Times New Roman" w:hAnsiTheme="majorHAnsi" w:cs="Times New Roman"/>
          <w:color w:val="333333"/>
          <w:sz w:val="27"/>
          <w:szCs w:val="27"/>
          <w:lang w:val="en-GB"/>
        </w:rPr>
      </w:pPr>
    </w:p>
    <w:p w14:paraId="68B0C383" w14:textId="390196B9" w:rsidR="00B512DA" w:rsidRPr="00132D0A" w:rsidRDefault="00B512DA" w:rsidP="00B512DA">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Just after the turn of the century, the Americans decided to try</w:t>
      </w:r>
      <w:r w:rsidR="00A4556A" w:rsidRPr="00132D0A">
        <w:rPr>
          <w:rFonts w:asciiTheme="majorHAnsi" w:eastAsia="Times New Roman" w:hAnsiTheme="majorHAnsi" w:cs="Times New Roman"/>
          <w:color w:val="333333"/>
          <w:sz w:val="27"/>
          <w:szCs w:val="27"/>
          <w:lang w:val="en-GB"/>
        </w:rPr>
        <w:t xml:space="preserve"> their luck</w:t>
      </w:r>
      <w:r w:rsidR="008209A4" w:rsidRPr="00132D0A">
        <w:rPr>
          <w:rFonts w:asciiTheme="majorHAnsi" w:eastAsia="Times New Roman" w:hAnsiTheme="majorHAnsi" w:cs="Times New Roman"/>
          <w:color w:val="333333"/>
          <w:sz w:val="27"/>
          <w:szCs w:val="27"/>
          <w:lang w:val="en-GB"/>
        </w:rPr>
        <w:t>. In the meantime</w:t>
      </w:r>
      <w:r w:rsidRPr="00132D0A">
        <w:rPr>
          <w:rFonts w:asciiTheme="majorHAnsi" w:eastAsia="Times New Roman" w:hAnsiTheme="majorHAnsi" w:cs="Times New Roman"/>
          <w:color w:val="333333"/>
          <w:sz w:val="27"/>
          <w:szCs w:val="27"/>
          <w:lang w:val="en-GB"/>
        </w:rPr>
        <w:t xml:space="preserve"> the Cuban doctor, Carlos Finlay, had discovered the mosquito</w:t>
      </w:r>
      <w:r w:rsidR="00A4556A" w:rsidRPr="00132D0A">
        <w:rPr>
          <w:rFonts w:asciiTheme="majorHAnsi" w:eastAsia="Times New Roman" w:hAnsiTheme="majorHAnsi" w:cs="Times New Roman"/>
          <w:color w:val="333333"/>
          <w:sz w:val="27"/>
          <w:szCs w:val="27"/>
          <w:lang w:val="en-GB"/>
        </w:rPr>
        <w:t>e</w:t>
      </w:r>
      <w:r w:rsidRPr="00132D0A">
        <w:rPr>
          <w:rFonts w:asciiTheme="majorHAnsi" w:eastAsia="Times New Roman" w:hAnsiTheme="majorHAnsi" w:cs="Times New Roman"/>
          <w:color w:val="333333"/>
          <w:sz w:val="27"/>
          <w:szCs w:val="27"/>
          <w:lang w:val="en-GB"/>
        </w:rPr>
        <w:t xml:space="preserve">s’ talent. This made it possible to take countermeasures, such as draping mosquito nets over hammocks, and putting oil in the water in </w:t>
      </w:r>
      <w:r w:rsidR="006244A8" w:rsidRPr="00132D0A">
        <w:rPr>
          <w:rFonts w:asciiTheme="majorHAnsi" w:eastAsia="Times New Roman" w:hAnsiTheme="majorHAnsi" w:cs="Times New Roman"/>
          <w:color w:val="333333"/>
          <w:sz w:val="27"/>
          <w:szCs w:val="27"/>
          <w:lang w:val="en-GB"/>
        </w:rPr>
        <w:t>the hatching areas</w:t>
      </w:r>
      <w:r w:rsidRPr="00132D0A">
        <w:rPr>
          <w:rFonts w:asciiTheme="majorHAnsi" w:eastAsia="Times New Roman" w:hAnsiTheme="majorHAnsi" w:cs="Times New Roman"/>
          <w:color w:val="333333"/>
          <w:sz w:val="27"/>
          <w:szCs w:val="27"/>
          <w:lang w:val="en-GB"/>
        </w:rPr>
        <w:t>.</w:t>
      </w:r>
      <w:r w:rsidR="006244A8" w:rsidRPr="00132D0A">
        <w:rPr>
          <w:rFonts w:asciiTheme="majorHAnsi" w:eastAsia="Times New Roman" w:hAnsiTheme="majorHAnsi" w:cs="Times New Roman"/>
          <w:color w:val="333333"/>
          <w:sz w:val="27"/>
          <w:szCs w:val="27"/>
          <w:lang w:val="en-GB"/>
        </w:rPr>
        <w:t xml:space="preserve"> At that time, Panama was a province of Colombia, and the Colombian government refused to grant the</w:t>
      </w:r>
      <w:r w:rsidR="00AB1632" w:rsidRPr="00132D0A">
        <w:rPr>
          <w:rFonts w:asciiTheme="majorHAnsi" w:eastAsia="Times New Roman" w:hAnsiTheme="majorHAnsi" w:cs="Times New Roman"/>
          <w:color w:val="333333"/>
          <w:sz w:val="27"/>
          <w:szCs w:val="27"/>
          <w:lang w:val="en-GB"/>
        </w:rPr>
        <w:t xml:space="preserve"> USA </w:t>
      </w:r>
      <w:r w:rsidR="006244A8" w:rsidRPr="00132D0A">
        <w:rPr>
          <w:rFonts w:asciiTheme="majorHAnsi" w:eastAsia="Times New Roman" w:hAnsiTheme="majorHAnsi" w:cs="Times New Roman"/>
          <w:color w:val="333333"/>
          <w:sz w:val="27"/>
          <w:szCs w:val="27"/>
          <w:lang w:val="en-GB"/>
        </w:rPr>
        <w:t xml:space="preserve">the rights </w:t>
      </w:r>
      <w:r w:rsidR="00A4556A" w:rsidRPr="00132D0A">
        <w:rPr>
          <w:rFonts w:asciiTheme="majorHAnsi" w:eastAsia="Times New Roman" w:hAnsiTheme="majorHAnsi" w:cs="Times New Roman"/>
          <w:color w:val="333333"/>
          <w:sz w:val="27"/>
          <w:szCs w:val="27"/>
          <w:lang w:val="en-GB"/>
        </w:rPr>
        <w:t>it</w:t>
      </w:r>
      <w:r w:rsidR="006244A8" w:rsidRPr="00132D0A">
        <w:rPr>
          <w:rFonts w:asciiTheme="majorHAnsi" w:eastAsia="Times New Roman" w:hAnsiTheme="majorHAnsi" w:cs="Times New Roman"/>
          <w:color w:val="333333"/>
          <w:sz w:val="27"/>
          <w:szCs w:val="27"/>
          <w:lang w:val="en-GB"/>
        </w:rPr>
        <w:t xml:space="preserve"> wanted. The</w:t>
      </w:r>
      <w:r w:rsidR="00AB1632" w:rsidRPr="00132D0A">
        <w:rPr>
          <w:rFonts w:asciiTheme="majorHAnsi" w:eastAsia="Times New Roman" w:hAnsiTheme="majorHAnsi" w:cs="Times New Roman"/>
          <w:color w:val="333333"/>
          <w:sz w:val="27"/>
          <w:szCs w:val="27"/>
          <w:lang w:val="en-GB"/>
        </w:rPr>
        <w:t xml:space="preserve"> USA </w:t>
      </w:r>
      <w:r w:rsidR="006244A8" w:rsidRPr="00132D0A">
        <w:rPr>
          <w:rFonts w:asciiTheme="majorHAnsi" w:eastAsia="Times New Roman" w:hAnsiTheme="majorHAnsi" w:cs="Times New Roman"/>
          <w:color w:val="333333"/>
          <w:sz w:val="27"/>
          <w:szCs w:val="27"/>
          <w:lang w:val="en-GB"/>
        </w:rPr>
        <w:t>then changed tactics, offering its active support to groups that had long been working for Panamanian independence. At the same time,</w:t>
      </w:r>
      <w:r w:rsidR="00A4556A" w:rsidRPr="00132D0A">
        <w:rPr>
          <w:rFonts w:asciiTheme="majorHAnsi" w:eastAsia="Times New Roman" w:hAnsiTheme="majorHAnsi" w:cs="Times New Roman"/>
          <w:color w:val="333333"/>
          <w:sz w:val="27"/>
          <w:szCs w:val="27"/>
          <w:lang w:val="en-GB"/>
        </w:rPr>
        <w:t xml:space="preserve"> the</w:t>
      </w:r>
      <w:r w:rsidR="006244A8" w:rsidRPr="00132D0A">
        <w:rPr>
          <w:rFonts w:asciiTheme="majorHAnsi" w:eastAsia="Times New Roman" w:hAnsiTheme="majorHAnsi" w:cs="Times New Roman"/>
          <w:color w:val="333333"/>
          <w:sz w:val="27"/>
          <w:szCs w:val="27"/>
          <w:lang w:val="en-GB"/>
        </w:rPr>
        <w:t xml:space="preserve"> American </w:t>
      </w:r>
      <w:r w:rsidR="00A4556A" w:rsidRPr="00132D0A">
        <w:rPr>
          <w:rFonts w:asciiTheme="majorHAnsi" w:eastAsia="Times New Roman" w:hAnsiTheme="majorHAnsi" w:cs="Times New Roman"/>
          <w:color w:val="333333"/>
          <w:sz w:val="27"/>
          <w:szCs w:val="27"/>
          <w:lang w:val="en-GB"/>
        </w:rPr>
        <w:t>navy was</w:t>
      </w:r>
      <w:r w:rsidR="006244A8" w:rsidRPr="00132D0A">
        <w:rPr>
          <w:rFonts w:asciiTheme="majorHAnsi" w:eastAsia="Times New Roman" w:hAnsiTheme="majorHAnsi" w:cs="Times New Roman"/>
          <w:color w:val="333333"/>
          <w:sz w:val="27"/>
          <w:szCs w:val="27"/>
          <w:lang w:val="en-GB"/>
        </w:rPr>
        <w:t xml:space="preserve"> sent south.</w:t>
      </w:r>
    </w:p>
    <w:p w14:paraId="68514FC1" w14:textId="7D2963C1" w:rsidR="006244A8" w:rsidRPr="00132D0A" w:rsidRDefault="006244A8" w:rsidP="006244A8">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Only a few days after the </w:t>
      </w:r>
      <w:r w:rsidR="00A4556A" w:rsidRPr="00132D0A">
        <w:rPr>
          <w:rFonts w:asciiTheme="majorHAnsi" w:eastAsia="Times New Roman" w:hAnsiTheme="majorHAnsi" w:cs="Times New Roman"/>
          <w:color w:val="333333"/>
          <w:sz w:val="27"/>
          <w:szCs w:val="27"/>
          <w:lang w:val="en-GB"/>
        </w:rPr>
        <w:t>uprising broke</w:t>
      </w:r>
      <w:r w:rsidRPr="00132D0A">
        <w:rPr>
          <w:rFonts w:asciiTheme="majorHAnsi" w:eastAsia="Times New Roman" w:hAnsiTheme="majorHAnsi" w:cs="Times New Roman"/>
          <w:color w:val="333333"/>
          <w:sz w:val="27"/>
          <w:szCs w:val="27"/>
          <w:lang w:val="en-GB"/>
        </w:rPr>
        <w:t xml:space="preserve"> out, the Colombian government army </w:t>
      </w:r>
      <w:r w:rsidR="00A4556A" w:rsidRPr="00132D0A">
        <w:rPr>
          <w:rFonts w:asciiTheme="majorHAnsi" w:eastAsia="Times New Roman" w:hAnsiTheme="majorHAnsi" w:cs="Times New Roman"/>
          <w:color w:val="333333"/>
          <w:sz w:val="27"/>
          <w:szCs w:val="27"/>
          <w:lang w:val="en-GB"/>
        </w:rPr>
        <w:t>was forced to</w:t>
      </w:r>
      <w:r w:rsidRPr="00132D0A">
        <w:rPr>
          <w:rFonts w:asciiTheme="majorHAnsi" w:eastAsia="Times New Roman" w:hAnsiTheme="majorHAnsi" w:cs="Times New Roman"/>
          <w:color w:val="333333"/>
          <w:sz w:val="27"/>
          <w:szCs w:val="27"/>
          <w:lang w:val="en-GB"/>
        </w:rPr>
        <w:t xml:space="preserve"> beat a retreat. In 190</w:t>
      </w:r>
      <w:r w:rsidR="00A4556A" w:rsidRPr="00132D0A">
        <w:rPr>
          <w:rFonts w:asciiTheme="majorHAnsi" w:eastAsia="Times New Roman" w:hAnsiTheme="majorHAnsi" w:cs="Times New Roman"/>
          <w:color w:val="333333"/>
          <w:sz w:val="27"/>
          <w:szCs w:val="27"/>
          <w:lang w:val="en-GB"/>
        </w:rPr>
        <w:t>3</w:t>
      </w:r>
      <w:r w:rsidRPr="00132D0A">
        <w:rPr>
          <w:rFonts w:asciiTheme="majorHAnsi" w:eastAsia="Times New Roman" w:hAnsiTheme="majorHAnsi" w:cs="Times New Roman"/>
          <w:color w:val="333333"/>
          <w:sz w:val="27"/>
          <w:szCs w:val="27"/>
          <w:lang w:val="en-GB"/>
        </w:rPr>
        <w:t>, the newly formed state of Panama signed an agreement giving the</w:t>
      </w:r>
      <w:r w:rsidR="00AB1632" w:rsidRPr="00132D0A">
        <w:rPr>
          <w:rFonts w:asciiTheme="majorHAnsi" w:eastAsia="Times New Roman" w:hAnsiTheme="majorHAnsi" w:cs="Times New Roman"/>
          <w:color w:val="333333"/>
          <w:sz w:val="27"/>
          <w:szCs w:val="27"/>
          <w:lang w:val="en-GB"/>
        </w:rPr>
        <w:t xml:space="preserve"> USA </w:t>
      </w:r>
      <w:r w:rsidRPr="00132D0A">
        <w:rPr>
          <w:rFonts w:asciiTheme="majorHAnsi" w:eastAsia="Times New Roman" w:hAnsiTheme="majorHAnsi" w:cs="Times New Roman"/>
          <w:color w:val="333333"/>
          <w:sz w:val="27"/>
          <w:szCs w:val="27"/>
          <w:lang w:val="en-GB"/>
        </w:rPr>
        <w:t xml:space="preserve">a long-term lease </w:t>
      </w:r>
      <w:r w:rsidR="00A4556A" w:rsidRPr="00132D0A">
        <w:rPr>
          <w:rFonts w:asciiTheme="majorHAnsi" w:eastAsia="Times New Roman" w:hAnsiTheme="majorHAnsi" w:cs="Times New Roman"/>
          <w:color w:val="333333"/>
          <w:sz w:val="27"/>
          <w:szCs w:val="27"/>
          <w:lang w:val="en-GB"/>
        </w:rPr>
        <w:t>on</w:t>
      </w:r>
      <w:r w:rsidRPr="00132D0A">
        <w:rPr>
          <w:rFonts w:asciiTheme="majorHAnsi" w:eastAsia="Times New Roman" w:hAnsiTheme="majorHAnsi" w:cs="Times New Roman"/>
          <w:color w:val="333333"/>
          <w:sz w:val="27"/>
          <w:szCs w:val="27"/>
          <w:lang w:val="en-GB"/>
        </w:rPr>
        <w:t xml:space="preserve"> the Canal Zone, with a </w:t>
      </w:r>
      <w:r w:rsidR="00B91F1C" w:rsidRPr="00132D0A">
        <w:rPr>
          <w:rFonts w:asciiTheme="majorHAnsi" w:eastAsia="Times New Roman" w:hAnsiTheme="majorHAnsi" w:cs="Times New Roman"/>
          <w:color w:val="333333"/>
          <w:sz w:val="27"/>
          <w:szCs w:val="27"/>
          <w:lang w:val="en-GB"/>
        </w:rPr>
        <w:t>20</w:t>
      </w:r>
      <w:r w:rsidR="000F7DD4" w:rsidRPr="00132D0A">
        <w:rPr>
          <w:rFonts w:asciiTheme="majorHAnsi" w:eastAsia="Times New Roman" w:hAnsiTheme="majorHAnsi" w:cs="Times New Roman"/>
          <w:color w:val="333333"/>
          <w:sz w:val="27"/>
          <w:szCs w:val="27"/>
          <w:lang w:val="en-GB"/>
        </w:rPr>
        <w:t xml:space="preserve"> km</w:t>
      </w:r>
      <w:r w:rsidR="00FF5407" w:rsidRPr="00132D0A">
        <w:rPr>
          <w:rFonts w:asciiTheme="majorHAnsi" w:eastAsia="Times New Roman" w:hAnsiTheme="majorHAnsi" w:cs="Times New Roman"/>
          <w:color w:val="333333"/>
          <w:sz w:val="27"/>
          <w:szCs w:val="27"/>
          <w:lang w:val="en-GB"/>
        </w:rPr>
        <w:t>-</w:t>
      </w:r>
      <w:r w:rsidRPr="00132D0A">
        <w:rPr>
          <w:rFonts w:asciiTheme="majorHAnsi" w:eastAsia="Times New Roman" w:hAnsiTheme="majorHAnsi" w:cs="Times New Roman"/>
          <w:color w:val="333333"/>
          <w:sz w:val="27"/>
          <w:szCs w:val="27"/>
          <w:lang w:val="en-GB"/>
        </w:rPr>
        <w:t xml:space="preserve">wide </w:t>
      </w:r>
      <w:r w:rsidR="00FF5407" w:rsidRPr="00132D0A">
        <w:rPr>
          <w:rFonts w:asciiTheme="majorHAnsi" w:eastAsia="Times New Roman" w:hAnsiTheme="majorHAnsi" w:cs="Times New Roman"/>
          <w:color w:val="333333"/>
          <w:sz w:val="27"/>
          <w:szCs w:val="27"/>
          <w:lang w:val="en-GB"/>
        </w:rPr>
        <w:t xml:space="preserve">corridor </w:t>
      </w:r>
      <w:r w:rsidRPr="00132D0A">
        <w:rPr>
          <w:rFonts w:asciiTheme="majorHAnsi" w:eastAsia="Times New Roman" w:hAnsiTheme="majorHAnsi" w:cs="Times New Roman"/>
          <w:color w:val="333333"/>
          <w:sz w:val="27"/>
          <w:szCs w:val="27"/>
          <w:lang w:val="en-GB"/>
        </w:rPr>
        <w:t xml:space="preserve">from coast to coast. When Colombia started sabre-rattling again, President Roosevelt was careful to </w:t>
      </w:r>
      <w:r w:rsidR="00A4556A" w:rsidRPr="00132D0A">
        <w:rPr>
          <w:rFonts w:asciiTheme="majorHAnsi" w:eastAsia="Times New Roman" w:hAnsiTheme="majorHAnsi" w:cs="Times New Roman"/>
          <w:color w:val="333333"/>
          <w:sz w:val="27"/>
          <w:szCs w:val="27"/>
          <w:lang w:val="en-GB"/>
        </w:rPr>
        <w:t>pacify</w:t>
      </w:r>
      <w:r w:rsidRPr="00132D0A">
        <w:rPr>
          <w:rFonts w:asciiTheme="majorHAnsi" w:eastAsia="Times New Roman" w:hAnsiTheme="majorHAnsi" w:cs="Times New Roman"/>
          <w:color w:val="333333"/>
          <w:sz w:val="27"/>
          <w:szCs w:val="27"/>
          <w:lang w:val="en-GB"/>
        </w:rPr>
        <w:t xml:space="preserve"> </w:t>
      </w:r>
      <w:r w:rsidR="00A4556A" w:rsidRPr="00132D0A">
        <w:rPr>
          <w:rFonts w:asciiTheme="majorHAnsi" w:eastAsia="Times New Roman" w:hAnsiTheme="majorHAnsi" w:cs="Times New Roman"/>
          <w:color w:val="333333"/>
          <w:sz w:val="27"/>
          <w:szCs w:val="27"/>
          <w:lang w:val="en-GB"/>
        </w:rPr>
        <w:t>it</w:t>
      </w:r>
      <w:r w:rsidRPr="00132D0A">
        <w:rPr>
          <w:rFonts w:asciiTheme="majorHAnsi" w:eastAsia="Times New Roman" w:hAnsiTheme="majorHAnsi" w:cs="Times New Roman"/>
          <w:color w:val="333333"/>
          <w:sz w:val="27"/>
          <w:szCs w:val="27"/>
          <w:lang w:val="en-GB"/>
        </w:rPr>
        <w:t xml:space="preserve"> with cash, in one of the first cases of the dollar diplomacy that the</w:t>
      </w:r>
      <w:r w:rsidR="00AB1632" w:rsidRPr="00132D0A">
        <w:rPr>
          <w:rFonts w:asciiTheme="majorHAnsi" w:eastAsia="Times New Roman" w:hAnsiTheme="majorHAnsi" w:cs="Times New Roman"/>
          <w:color w:val="333333"/>
          <w:sz w:val="27"/>
          <w:szCs w:val="27"/>
          <w:lang w:val="en-GB"/>
        </w:rPr>
        <w:t xml:space="preserve"> USA </w:t>
      </w:r>
      <w:r w:rsidRPr="00132D0A">
        <w:rPr>
          <w:rFonts w:asciiTheme="majorHAnsi" w:eastAsia="Times New Roman" w:hAnsiTheme="majorHAnsi" w:cs="Times New Roman"/>
          <w:color w:val="333333"/>
          <w:sz w:val="27"/>
          <w:szCs w:val="27"/>
          <w:lang w:val="en-GB"/>
        </w:rPr>
        <w:t xml:space="preserve">has used with great success </w:t>
      </w:r>
      <w:r w:rsidR="00FF5407" w:rsidRPr="00132D0A">
        <w:rPr>
          <w:rFonts w:asciiTheme="majorHAnsi" w:eastAsia="Times New Roman" w:hAnsiTheme="majorHAnsi" w:cs="Times New Roman"/>
          <w:color w:val="333333"/>
          <w:sz w:val="27"/>
          <w:szCs w:val="27"/>
          <w:lang w:val="en-GB"/>
        </w:rPr>
        <w:t xml:space="preserve">so </w:t>
      </w:r>
      <w:r w:rsidRPr="00132D0A">
        <w:rPr>
          <w:rFonts w:asciiTheme="majorHAnsi" w:eastAsia="Times New Roman" w:hAnsiTheme="majorHAnsi" w:cs="Times New Roman"/>
          <w:color w:val="333333"/>
          <w:sz w:val="27"/>
          <w:szCs w:val="27"/>
          <w:lang w:val="en-GB"/>
        </w:rPr>
        <w:t xml:space="preserve">many times since. </w:t>
      </w:r>
    </w:p>
    <w:p w14:paraId="3D925690" w14:textId="077DFE41" w:rsidR="006244A8" w:rsidRPr="00132D0A" w:rsidRDefault="000F1C15" w:rsidP="006244A8">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It therefore became clear that the</w:t>
      </w:r>
      <w:r w:rsidR="00AB1632" w:rsidRPr="00132D0A">
        <w:rPr>
          <w:rFonts w:asciiTheme="majorHAnsi" w:eastAsia="Times New Roman" w:hAnsiTheme="majorHAnsi" w:cs="Times New Roman"/>
          <w:color w:val="333333"/>
          <w:sz w:val="27"/>
          <w:szCs w:val="27"/>
          <w:lang w:val="en-GB"/>
        </w:rPr>
        <w:t xml:space="preserve"> USA </w:t>
      </w:r>
      <w:r w:rsidRPr="00132D0A">
        <w:rPr>
          <w:rFonts w:asciiTheme="majorHAnsi" w:eastAsia="Times New Roman" w:hAnsiTheme="majorHAnsi" w:cs="Times New Roman"/>
          <w:color w:val="333333"/>
          <w:sz w:val="27"/>
          <w:szCs w:val="27"/>
          <w:lang w:val="en-GB"/>
        </w:rPr>
        <w:t>would both build and administer the canal. The works were launched in 190</w:t>
      </w:r>
      <w:r w:rsidR="005C3001" w:rsidRPr="00132D0A">
        <w:rPr>
          <w:rFonts w:asciiTheme="majorHAnsi" w:eastAsia="Times New Roman" w:hAnsiTheme="majorHAnsi" w:cs="Times New Roman"/>
          <w:color w:val="333333"/>
          <w:sz w:val="27"/>
          <w:szCs w:val="27"/>
          <w:lang w:val="en-GB"/>
        </w:rPr>
        <w:t>4</w:t>
      </w:r>
      <w:r w:rsidRPr="00132D0A">
        <w:rPr>
          <w:rFonts w:asciiTheme="majorHAnsi" w:eastAsia="Times New Roman" w:hAnsiTheme="majorHAnsi" w:cs="Times New Roman"/>
          <w:color w:val="333333"/>
          <w:sz w:val="27"/>
          <w:szCs w:val="27"/>
          <w:lang w:val="en-GB"/>
        </w:rPr>
        <w:t xml:space="preserve">, and were completed ten years later. The canal is </w:t>
      </w:r>
      <w:r w:rsidR="00B91F1C" w:rsidRPr="00132D0A">
        <w:rPr>
          <w:rFonts w:asciiTheme="majorHAnsi" w:eastAsia="Times New Roman" w:hAnsiTheme="majorHAnsi" w:cs="Times New Roman"/>
          <w:color w:val="333333"/>
          <w:sz w:val="27"/>
          <w:szCs w:val="27"/>
          <w:lang w:val="en-GB"/>
        </w:rPr>
        <w:t>80</w:t>
      </w:r>
      <w:r w:rsidR="000F7DD4" w:rsidRPr="00132D0A">
        <w:rPr>
          <w:rFonts w:asciiTheme="majorHAnsi" w:eastAsia="Times New Roman" w:hAnsiTheme="majorHAnsi" w:cs="Times New Roman"/>
          <w:color w:val="333333"/>
          <w:sz w:val="27"/>
          <w:szCs w:val="27"/>
          <w:lang w:val="en-GB"/>
        </w:rPr>
        <w:t xml:space="preserve"> km</w:t>
      </w:r>
      <w:r w:rsidRPr="00132D0A">
        <w:rPr>
          <w:rFonts w:asciiTheme="majorHAnsi" w:eastAsia="Times New Roman" w:hAnsiTheme="majorHAnsi" w:cs="Times New Roman"/>
          <w:color w:val="333333"/>
          <w:sz w:val="27"/>
          <w:szCs w:val="27"/>
          <w:lang w:val="en-GB"/>
        </w:rPr>
        <w:t xml:space="preserve"> long, with a height difference of </w:t>
      </w:r>
      <w:r w:rsidR="00B91F1C" w:rsidRPr="00132D0A">
        <w:rPr>
          <w:rFonts w:asciiTheme="majorHAnsi" w:eastAsia="Times New Roman" w:hAnsiTheme="majorHAnsi" w:cs="Times New Roman"/>
          <w:color w:val="333333"/>
          <w:sz w:val="27"/>
          <w:szCs w:val="27"/>
          <w:lang w:val="en-GB"/>
        </w:rPr>
        <w:t>26m</w:t>
      </w:r>
      <w:r w:rsidRPr="00132D0A">
        <w:rPr>
          <w:rFonts w:asciiTheme="majorHAnsi" w:eastAsia="Times New Roman" w:hAnsiTheme="majorHAnsi" w:cs="Times New Roman"/>
          <w:color w:val="333333"/>
          <w:sz w:val="27"/>
          <w:szCs w:val="27"/>
          <w:lang w:val="en-GB"/>
        </w:rPr>
        <w:t xml:space="preserve">, which is dealt with via three locks </w:t>
      </w:r>
      <w:r w:rsidR="00753655" w:rsidRPr="00132D0A">
        <w:rPr>
          <w:rFonts w:asciiTheme="majorHAnsi" w:eastAsia="Times New Roman" w:hAnsiTheme="majorHAnsi" w:cs="Times New Roman"/>
          <w:color w:val="333333"/>
          <w:sz w:val="27"/>
          <w:szCs w:val="27"/>
          <w:lang w:val="en-GB"/>
        </w:rPr>
        <w:t>at</w:t>
      </w:r>
      <w:r w:rsidRPr="00132D0A">
        <w:rPr>
          <w:rFonts w:asciiTheme="majorHAnsi" w:eastAsia="Times New Roman" w:hAnsiTheme="majorHAnsi" w:cs="Times New Roman"/>
          <w:color w:val="333333"/>
          <w:sz w:val="27"/>
          <w:szCs w:val="27"/>
          <w:lang w:val="en-GB"/>
        </w:rPr>
        <w:t xml:space="preserve"> either </w:t>
      </w:r>
      <w:r w:rsidR="00753655" w:rsidRPr="00132D0A">
        <w:rPr>
          <w:rFonts w:asciiTheme="majorHAnsi" w:eastAsia="Times New Roman" w:hAnsiTheme="majorHAnsi" w:cs="Times New Roman"/>
          <w:color w:val="333333"/>
          <w:sz w:val="27"/>
          <w:szCs w:val="27"/>
          <w:lang w:val="en-GB"/>
        </w:rPr>
        <w:t>end</w:t>
      </w:r>
      <w:r w:rsidRPr="00132D0A">
        <w:rPr>
          <w:rFonts w:asciiTheme="majorHAnsi" w:eastAsia="Times New Roman" w:hAnsiTheme="majorHAnsi" w:cs="Times New Roman"/>
          <w:color w:val="333333"/>
          <w:sz w:val="27"/>
          <w:szCs w:val="27"/>
          <w:lang w:val="en-GB"/>
        </w:rPr>
        <w:t xml:space="preserve"> </w:t>
      </w:r>
      <w:r w:rsidR="00753655" w:rsidRPr="00132D0A">
        <w:rPr>
          <w:rFonts w:asciiTheme="majorHAnsi" w:eastAsia="Times New Roman" w:hAnsiTheme="majorHAnsi" w:cs="Times New Roman"/>
          <w:color w:val="333333"/>
          <w:sz w:val="27"/>
          <w:szCs w:val="27"/>
          <w:lang w:val="en-GB"/>
        </w:rPr>
        <w:t>on the way into</w:t>
      </w:r>
      <w:r w:rsidRPr="00132D0A">
        <w:rPr>
          <w:rFonts w:asciiTheme="majorHAnsi" w:eastAsia="Times New Roman" w:hAnsiTheme="majorHAnsi" w:cs="Times New Roman"/>
          <w:color w:val="333333"/>
          <w:sz w:val="27"/>
          <w:szCs w:val="27"/>
          <w:lang w:val="en-GB"/>
        </w:rPr>
        <w:t xml:space="preserve"> Gatun Lake, through which most of the shipping passes.</w:t>
      </w:r>
    </w:p>
    <w:p w14:paraId="6482648A" w14:textId="67558336" w:rsidR="000F1C15" w:rsidRPr="00132D0A" w:rsidRDefault="000F1C15" w:rsidP="006244A8">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Gatun Lake was the largest manmade lake of its day, and when the water level was </w:t>
      </w:r>
      <w:r w:rsidR="000F7DD4" w:rsidRPr="00132D0A">
        <w:rPr>
          <w:rFonts w:asciiTheme="majorHAnsi" w:eastAsia="Times New Roman" w:hAnsiTheme="majorHAnsi" w:cs="Times New Roman"/>
          <w:color w:val="333333"/>
          <w:sz w:val="27"/>
          <w:szCs w:val="27"/>
          <w:lang w:val="en-GB"/>
        </w:rPr>
        <w:t>established</w:t>
      </w:r>
      <w:r w:rsidRPr="00132D0A">
        <w:rPr>
          <w:rFonts w:asciiTheme="majorHAnsi" w:eastAsia="Times New Roman" w:hAnsiTheme="majorHAnsi" w:cs="Times New Roman"/>
          <w:color w:val="333333"/>
          <w:sz w:val="27"/>
          <w:szCs w:val="27"/>
          <w:lang w:val="en-GB"/>
        </w:rPr>
        <w:t xml:space="preserve"> in 1913, it </w:t>
      </w:r>
      <w:r w:rsidR="000F7DD4" w:rsidRPr="00132D0A">
        <w:rPr>
          <w:rFonts w:asciiTheme="majorHAnsi" w:eastAsia="Times New Roman" w:hAnsiTheme="majorHAnsi" w:cs="Times New Roman"/>
          <w:color w:val="333333"/>
          <w:sz w:val="27"/>
          <w:szCs w:val="27"/>
          <w:lang w:val="en-GB"/>
        </w:rPr>
        <w:t>was enough</w:t>
      </w:r>
      <w:r w:rsidRPr="00132D0A">
        <w:rPr>
          <w:rFonts w:asciiTheme="majorHAnsi" w:eastAsia="Times New Roman" w:hAnsiTheme="majorHAnsi" w:cs="Times New Roman"/>
          <w:color w:val="333333"/>
          <w:sz w:val="27"/>
          <w:szCs w:val="27"/>
          <w:lang w:val="en-GB"/>
        </w:rPr>
        <w:t xml:space="preserve"> </w:t>
      </w:r>
      <w:r w:rsidR="000F7DD4" w:rsidRPr="00132D0A">
        <w:rPr>
          <w:rFonts w:asciiTheme="majorHAnsi" w:eastAsia="Times New Roman" w:hAnsiTheme="majorHAnsi" w:cs="Times New Roman"/>
          <w:color w:val="333333"/>
          <w:sz w:val="27"/>
          <w:szCs w:val="27"/>
          <w:lang w:val="en-GB"/>
        </w:rPr>
        <w:t>to flood</w:t>
      </w:r>
      <w:r w:rsidRPr="00132D0A">
        <w:rPr>
          <w:rFonts w:asciiTheme="majorHAnsi" w:eastAsia="Times New Roman" w:hAnsiTheme="majorHAnsi" w:cs="Times New Roman"/>
          <w:color w:val="333333"/>
          <w:sz w:val="27"/>
          <w:szCs w:val="27"/>
          <w:lang w:val="en-GB"/>
        </w:rPr>
        <w:t xml:space="preserve"> an area </w:t>
      </w:r>
      <w:r w:rsidR="005C7E3D" w:rsidRPr="00132D0A">
        <w:rPr>
          <w:rFonts w:asciiTheme="majorHAnsi" w:eastAsia="Times New Roman" w:hAnsiTheme="majorHAnsi" w:cs="Times New Roman"/>
          <w:color w:val="333333"/>
          <w:sz w:val="27"/>
          <w:szCs w:val="27"/>
          <w:lang w:val="en-GB"/>
        </w:rPr>
        <w:t xml:space="preserve">around </w:t>
      </w:r>
      <w:r w:rsidR="000F7DD4" w:rsidRPr="00132D0A">
        <w:rPr>
          <w:rFonts w:asciiTheme="majorHAnsi" w:eastAsia="Times New Roman" w:hAnsiTheme="majorHAnsi" w:cs="Times New Roman"/>
          <w:color w:val="333333"/>
          <w:sz w:val="27"/>
          <w:szCs w:val="27"/>
          <w:lang w:val="en-GB"/>
        </w:rPr>
        <w:t>the size of Sheffield.</w:t>
      </w:r>
      <w:r w:rsidR="005C7E3D" w:rsidRPr="00132D0A">
        <w:rPr>
          <w:rFonts w:asciiTheme="majorHAnsi" w:eastAsia="Times New Roman" w:hAnsiTheme="majorHAnsi" w:cs="Times New Roman"/>
          <w:color w:val="333333"/>
          <w:sz w:val="27"/>
          <w:szCs w:val="27"/>
          <w:lang w:val="en-GB"/>
        </w:rPr>
        <w:t xml:space="preserve"> </w:t>
      </w:r>
      <w:r w:rsidR="00710CCE" w:rsidRPr="00132D0A">
        <w:rPr>
          <w:rFonts w:asciiTheme="majorHAnsi" w:eastAsia="Times New Roman" w:hAnsiTheme="majorHAnsi" w:cs="Times New Roman"/>
          <w:color w:val="333333"/>
          <w:sz w:val="27"/>
          <w:szCs w:val="27"/>
          <w:lang w:val="en-GB"/>
        </w:rPr>
        <w:t xml:space="preserve"> </w:t>
      </w:r>
      <w:r w:rsidR="005C3001" w:rsidRPr="00132D0A">
        <w:rPr>
          <w:rFonts w:asciiTheme="majorHAnsi" w:eastAsia="Times New Roman" w:hAnsiTheme="majorHAnsi" w:cs="Times New Roman"/>
          <w:color w:val="333333"/>
          <w:sz w:val="27"/>
          <w:szCs w:val="27"/>
          <w:lang w:val="en-GB"/>
        </w:rPr>
        <w:t>The old t</w:t>
      </w:r>
      <w:r w:rsidR="00962149" w:rsidRPr="00132D0A">
        <w:rPr>
          <w:rFonts w:asciiTheme="majorHAnsi" w:eastAsia="Times New Roman" w:hAnsiTheme="majorHAnsi" w:cs="Times New Roman"/>
          <w:color w:val="333333"/>
          <w:sz w:val="27"/>
          <w:szCs w:val="27"/>
          <w:lang w:val="en-GB"/>
        </w:rPr>
        <w:t>wists and turns of the Chagres R</w:t>
      </w:r>
      <w:r w:rsidR="005C3001" w:rsidRPr="00132D0A">
        <w:rPr>
          <w:rFonts w:asciiTheme="majorHAnsi" w:eastAsia="Times New Roman" w:hAnsiTheme="majorHAnsi" w:cs="Times New Roman"/>
          <w:color w:val="333333"/>
          <w:sz w:val="27"/>
          <w:szCs w:val="27"/>
          <w:lang w:val="en-GB"/>
        </w:rPr>
        <w:t xml:space="preserve">iver </w:t>
      </w:r>
      <w:r w:rsidR="00FF5407" w:rsidRPr="00132D0A">
        <w:rPr>
          <w:rFonts w:asciiTheme="majorHAnsi" w:eastAsia="Times New Roman" w:hAnsiTheme="majorHAnsi" w:cs="Times New Roman"/>
          <w:color w:val="333333"/>
          <w:sz w:val="27"/>
          <w:szCs w:val="27"/>
          <w:lang w:val="en-GB"/>
        </w:rPr>
        <w:t>remained up</w:t>
      </w:r>
      <w:r w:rsidR="00962149" w:rsidRPr="00132D0A">
        <w:rPr>
          <w:rFonts w:asciiTheme="majorHAnsi" w:eastAsia="Times New Roman" w:hAnsiTheme="majorHAnsi" w:cs="Times New Roman"/>
          <w:color w:val="333333"/>
          <w:sz w:val="27"/>
          <w:szCs w:val="27"/>
          <w:lang w:val="en-GB"/>
        </w:rPr>
        <w:t>on</w:t>
      </w:r>
      <w:r w:rsidR="005C3001" w:rsidRPr="00132D0A">
        <w:rPr>
          <w:rFonts w:asciiTheme="majorHAnsi" w:eastAsia="Times New Roman" w:hAnsiTheme="majorHAnsi" w:cs="Times New Roman"/>
          <w:color w:val="333333"/>
          <w:sz w:val="27"/>
          <w:szCs w:val="27"/>
          <w:lang w:val="en-GB"/>
        </w:rPr>
        <w:t xml:space="preserve"> the </w:t>
      </w:r>
      <w:r w:rsidR="00FF5407" w:rsidRPr="00132D0A">
        <w:rPr>
          <w:rFonts w:asciiTheme="majorHAnsi" w:eastAsia="Times New Roman" w:hAnsiTheme="majorHAnsi" w:cs="Times New Roman"/>
          <w:color w:val="333333"/>
          <w:sz w:val="27"/>
          <w:szCs w:val="27"/>
          <w:lang w:val="en-GB"/>
        </w:rPr>
        <w:t xml:space="preserve">bed of the </w:t>
      </w:r>
      <w:r w:rsidR="005C3001" w:rsidRPr="00132D0A">
        <w:rPr>
          <w:rFonts w:asciiTheme="majorHAnsi" w:eastAsia="Times New Roman" w:hAnsiTheme="majorHAnsi" w:cs="Times New Roman"/>
          <w:color w:val="333333"/>
          <w:sz w:val="27"/>
          <w:szCs w:val="27"/>
          <w:lang w:val="en-GB"/>
        </w:rPr>
        <w:t>canal</w:t>
      </w:r>
      <w:r w:rsidR="00944BFB" w:rsidRPr="00132D0A">
        <w:rPr>
          <w:rFonts w:asciiTheme="majorHAnsi" w:eastAsia="Times New Roman" w:hAnsiTheme="majorHAnsi" w:cs="Times New Roman"/>
          <w:color w:val="333333"/>
          <w:sz w:val="27"/>
          <w:szCs w:val="27"/>
          <w:lang w:val="en-GB"/>
        </w:rPr>
        <w:t xml:space="preserve">. </w:t>
      </w:r>
      <w:r w:rsidR="00FF5407" w:rsidRPr="00132D0A">
        <w:rPr>
          <w:rFonts w:asciiTheme="majorHAnsi" w:eastAsia="Times New Roman" w:hAnsiTheme="majorHAnsi" w:cs="Times New Roman"/>
          <w:color w:val="333333"/>
          <w:sz w:val="27"/>
          <w:szCs w:val="27"/>
          <w:lang w:val="en-GB"/>
        </w:rPr>
        <w:t>The river</w:t>
      </w:r>
      <w:r w:rsidR="00944BFB" w:rsidRPr="00132D0A">
        <w:rPr>
          <w:rFonts w:asciiTheme="majorHAnsi" w:eastAsia="Times New Roman" w:hAnsiTheme="majorHAnsi" w:cs="Times New Roman"/>
          <w:color w:val="333333"/>
          <w:sz w:val="27"/>
          <w:szCs w:val="27"/>
          <w:lang w:val="en-GB"/>
        </w:rPr>
        <w:t xml:space="preserve"> </w:t>
      </w:r>
      <w:r w:rsidR="000F7DD4" w:rsidRPr="00132D0A">
        <w:rPr>
          <w:rFonts w:asciiTheme="majorHAnsi" w:eastAsia="Times New Roman" w:hAnsiTheme="majorHAnsi" w:cs="Times New Roman"/>
          <w:color w:val="333333"/>
          <w:sz w:val="27"/>
          <w:szCs w:val="27"/>
          <w:lang w:val="en-GB"/>
        </w:rPr>
        <w:t>had</w:t>
      </w:r>
      <w:r w:rsidR="005C3001" w:rsidRPr="00132D0A">
        <w:rPr>
          <w:rFonts w:asciiTheme="majorHAnsi" w:eastAsia="Times New Roman" w:hAnsiTheme="majorHAnsi" w:cs="Times New Roman"/>
          <w:color w:val="333333"/>
          <w:sz w:val="27"/>
          <w:szCs w:val="27"/>
          <w:lang w:val="en-GB"/>
        </w:rPr>
        <w:t xml:space="preserve"> previously</w:t>
      </w:r>
      <w:r w:rsidR="00944BFB" w:rsidRPr="00132D0A">
        <w:rPr>
          <w:rFonts w:asciiTheme="majorHAnsi" w:eastAsia="Times New Roman" w:hAnsiTheme="majorHAnsi" w:cs="Times New Roman"/>
          <w:color w:val="333333"/>
          <w:sz w:val="27"/>
          <w:szCs w:val="27"/>
          <w:lang w:val="en-GB"/>
        </w:rPr>
        <w:t xml:space="preserve"> </w:t>
      </w:r>
      <w:r w:rsidR="000F7DD4" w:rsidRPr="00132D0A">
        <w:rPr>
          <w:rFonts w:asciiTheme="majorHAnsi" w:eastAsia="Times New Roman" w:hAnsiTheme="majorHAnsi" w:cs="Times New Roman"/>
          <w:color w:val="333333"/>
          <w:sz w:val="27"/>
          <w:szCs w:val="27"/>
          <w:lang w:val="en-GB"/>
        </w:rPr>
        <w:t xml:space="preserve">been </w:t>
      </w:r>
      <w:r w:rsidR="00944BFB" w:rsidRPr="00132D0A">
        <w:rPr>
          <w:rFonts w:asciiTheme="majorHAnsi" w:eastAsia="Times New Roman" w:hAnsiTheme="majorHAnsi" w:cs="Times New Roman"/>
          <w:color w:val="333333"/>
          <w:sz w:val="27"/>
          <w:szCs w:val="27"/>
          <w:lang w:val="en-GB"/>
        </w:rPr>
        <w:t xml:space="preserve">the quickest route over the Panama Isthmus and became especially popular after gold fever took </w:t>
      </w:r>
      <w:r w:rsidR="00962149" w:rsidRPr="00132D0A">
        <w:rPr>
          <w:rFonts w:asciiTheme="majorHAnsi" w:eastAsia="Times New Roman" w:hAnsiTheme="majorHAnsi" w:cs="Times New Roman"/>
          <w:color w:val="333333"/>
          <w:sz w:val="27"/>
          <w:szCs w:val="27"/>
          <w:lang w:val="en-GB"/>
        </w:rPr>
        <w:t>hold</w:t>
      </w:r>
      <w:r w:rsidR="00944BFB" w:rsidRPr="00132D0A">
        <w:rPr>
          <w:rFonts w:asciiTheme="majorHAnsi" w:eastAsia="Times New Roman" w:hAnsiTheme="majorHAnsi" w:cs="Times New Roman"/>
          <w:color w:val="333333"/>
          <w:sz w:val="27"/>
          <w:szCs w:val="27"/>
          <w:lang w:val="en-GB"/>
        </w:rPr>
        <w:t xml:space="preserve"> in California in the mid-1800s. Along </w:t>
      </w:r>
      <w:r w:rsidR="000F7DD4" w:rsidRPr="00132D0A">
        <w:rPr>
          <w:rFonts w:asciiTheme="majorHAnsi" w:eastAsia="Times New Roman" w:hAnsiTheme="majorHAnsi" w:cs="Times New Roman"/>
          <w:color w:val="333333"/>
          <w:sz w:val="27"/>
          <w:szCs w:val="27"/>
          <w:lang w:val="en-GB"/>
        </w:rPr>
        <w:t>its banks</w:t>
      </w:r>
      <w:r w:rsidR="00944BFB" w:rsidRPr="00132D0A">
        <w:rPr>
          <w:rFonts w:asciiTheme="majorHAnsi" w:eastAsia="Times New Roman" w:hAnsiTheme="majorHAnsi" w:cs="Times New Roman"/>
          <w:color w:val="333333"/>
          <w:sz w:val="27"/>
          <w:szCs w:val="27"/>
          <w:lang w:val="en-GB"/>
        </w:rPr>
        <w:t>, there had been a row of vi</w:t>
      </w:r>
      <w:r w:rsidR="005C3001" w:rsidRPr="00132D0A">
        <w:rPr>
          <w:rFonts w:asciiTheme="majorHAnsi" w:eastAsia="Times New Roman" w:hAnsiTheme="majorHAnsi" w:cs="Times New Roman"/>
          <w:color w:val="333333"/>
          <w:sz w:val="27"/>
          <w:szCs w:val="27"/>
          <w:lang w:val="en-GB"/>
        </w:rPr>
        <w:t>llages built of bamboo and plank</w:t>
      </w:r>
      <w:r w:rsidR="00944BFB" w:rsidRPr="00132D0A">
        <w:rPr>
          <w:rFonts w:asciiTheme="majorHAnsi" w:eastAsia="Times New Roman" w:hAnsiTheme="majorHAnsi" w:cs="Times New Roman"/>
          <w:color w:val="333333"/>
          <w:sz w:val="27"/>
          <w:szCs w:val="27"/>
          <w:lang w:val="en-GB"/>
        </w:rPr>
        <w:t xml:space="preserve">s, with roofs of banana leaves or corrugated iron, </w:t>
      </w:r>
      <w:r w:rsidR="004247D1" w:rsidRPr="00132D0A">
        <w:rPr>
          <w:rFonts w:asciiTheme="majorHAnsi" w:eastAsia="Times New Roman" w:hAnsiTheme="majorHAnsi" w:cs="Times New Roman"/>
          <w:color w:val="333333"/>
          <w:sz w:val="27"/>
          <w:szCs w:val="27"/>
          <w:lang w:val="en-GB"/>
        </w:rPr>
        <w:t>‘</w:t>
      </w:r>
      <w:r w:rsidR="00944BFB" w:rsidRPr="00132D0A">
        <w:rPr>
          <w:rFonts w:asciiTheme="majorHAnsi" w:eastAsia="Times New Roman" w:hAnsiTheme="majorHAnsi" w:cs="Times New Roman"/>
          <w:color w:val="333333"/>
          <w:sz w:val="27"/>
          <w:szCs w:val="27"/>
          <w:lang w:val="en-GB"/>
        </w:rPr>
        <w:t>where bongo-loads of California travel</w:t>
      </w:r>
      <w:r w:rsidR="00962149" w:rsidRPr="00132D0A">
        <w:rPr>
          <w:rFonts w:asciiTheme="majorHAnsi" w:eastAsia="Times New Roman" w:hAnsiTheme="majorHAnsi" w:cs="Times New Roman"/>
          <w:color w:val="333333"/>
          <w:sz w:val="27"/>
          <w:szCs w:val="27"/>
          <w:lang w:val="en-GB"/>
        </w:rPr>
        <w:t>l</w:t>
      </w:r>
      <w:r w:rsidR="00944BFB" w:rsidRPr="00132D0A">
        <w:rPr>
          <w:rFonts w:asciiTheme="majorHAnsi" w:eastAsia="Times New Roman" w:hAnsiTheme="majorHAnsi" w:cs="Times New Roman"/>
          <w:color w:val="333333"/>
          <w:sz w:val="27"/>
          <w:szCs w:val="27"/>
          <w:lang w:val="en-GB"/>
        </w:rPr>
        <w:t xml:space="preserve">ers used to stop for refreshments on their way up the river, and eggs were sold four for a dollar and the rent for a hammock was </w:t>
      </w:r>
      <w:r w:rsidR="00FF5407" w:rsidRPr="00132D0A">
        <w:rPr>
          <w:rFonts w:asciiTheme="majorHAnsi" w:eastAsia="Times New Roman" w:hAnsiTheme="majorHAnsi" w:cs="Times New Roman"/>
          <w:color w:val="333333"/>
          <w:sz w:val="27"/>
          <w:szCs w:val="27"/>
          <w:lang w:val="en-GB"/>
        </w:rPr>
        <w:t>$</w:t>
      </w:r>
      <w:r w:rsidR="00944BFB" w:rsidRPr="00132D0A">
        <w:rPr>
          <w:rFonts w:asciiTheme="majorHAnsi" w:eastAsia="Times New Roman" w:hAnsiTheme="majorHAnsi" w:cs="Times New Roman"/>
          <w:color w:val="333333"/>
          <w:sz w:val="27"/>
          <w:szCs w:val="27"/>
          <w:lang w:val="en-GB"/>
        </w:rPr>
        <w:t>2 a night</w:t>
      </w:r>
      <w:r w:rsidR="004247D1" w:rsidRPr="00132D0A">
        <w:rPr>
          <w:rFonts w:asciiTheme="majorHAnsi" w:eastAsia="Times New Roman" w:hAnsiTheme="majorHAnsi" w:cs="Times New Roman"/>
          <w:color w:val="333333"/>
          <w:sz w:val="27"/>
          <w:szCs w:val="27"/>
          <w:lang w:val="en-GB"/>
        </w:rPr>
        <w:t>’</w:t>
      </w:r>
      <w:r w:rsidR="00944BFB" w:rsidRPr="00132D0A">
        <w:rPr>
          <w:rFonts w:asciiTheme="majorHAnsi" w:eastAsia="Times New Roman" w:hAnsiTheme="majorHAnsi" w:cs="Times New Roman"/>
          <w:color w:val="333333"/>
          <w:sz w:val="27"/>
          <w:szCs w:val="27"/>
          <w:lang w:val="en-GB"/>
        </w:rPr>
        <w:t>.</w:t>
      </w:r>
      <w:r w:rsidR="00944BFB" w:rsidRPr="00132D0A">
        <w:rPr>
          <w:rStyle w:val="Sluttnotereferanse"/>
          <w:rFonts w:asciiTheme="majorHAnsi" w:eastAsia="Times New Roman" w:hAnsiTheme="majorHAnsi" w:cs="Times New Roman"/>
          <w:color w:val="333333"/>
          <w:sz w:val="27"/>
          <w:szCs w:val="27"/>
          <w:lang w:val="en-GB"/>
        </w:rPr>
        <w:endnoteReference w:id="127"/>
      </w:r>
    </w:p>
    <w:p w14:paraId="7E0265E4" w14:textId="109F680E" w:rsidR="0042387E" w:rsidRPr="00132D0A" w:rsidRDefault="0042387E" w:rsidP="006244A8">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In those days, the rainforest pressed in densely </w:t>
      </w:r>
      <w:r w:rsidR="005C3001" w:rsidRPr="00132D0A">
        <w:rPr>
          <w:rFonts w:asciiTheme="majorHAnsi" w:eastAsia="Times New Roman" w:hAnsiTheme="majorHAnsi" w:cs="Times New Roman"/>
          <w:color w:val="333333"/>
          <w:sz w:val="27"/>
          <w:szCs w:val="27"/>
          <w:lang w:val="en-GB"/>
        </w:rPr>
        <w:t>on</w:t>
      </w:r>
      <w:r w:rsidRPr="00132D0A">
        <w:rPr>
          <w:rFonts w:asciiTheme="majorHAnsi" w:eastAsia="Times New Roman" w:hAnsiTheme="majorHAnsi" w:cs="Times New Roman"/>
          <w:color w:val="333333"/>
          <w:sz w:val="27"/>
          <w:szCs w:val="27"/>
          <w:lang w:val="en-GB"/>
        </w:rPr>
        <w:t xml:space="preserve"> all sides, and it still does. The </w:t>
      </w:r>
      <w:r w:rsidR="000F7DD4" w:rsidRPr="00132D0A">
        <w:rPr>
          <w:rFonts w:asciiTheme="majorHAnsi" w:eastAsia="Times New Roman" w:hAnsiTheme="majorHAnsi" w:cs="Times New Roman"/>
          <w:color w:val="333333"/>
          <w:sz w:val="27"/>
          <w:szCs w:val="27"/>
          <w:lang w:val="en-GB"/>
        </w:rPr>
        <w:t>flooded</w:t>
      </w:r>
      <w:r w:rsidRPr="00132D0A">
        <w:rPr>
          <w:rFonts w:asciiTheme="majorHAnsi" w:eastAsia="Times New Roman" w:hAnsiTheme="majorHAnsi" w:cs="Times New Roman"/>
          <w:color w:val="333333"/>
          <w:sz w:val="27"/>
          <w:szCs w:val="27"/>
          <w:lang w:val="en-GB"/>
        </w:rPr>
        <w:t xml:space="preserve"> mahogany trees simply do not rot. The Canal Zone issued its own stamps as early as 1904. </w:t>
      </w:r>
      <w:r w:rsidR="005C3001" w:rsidRPr="00132D0A">
        <w:rPr>
          <w:rFonts w:asciiTheme="majorHAnsi" w:eastAsia="Times New Roman" w:hAnsiTheme="majorHAnsi" w:cs="Times New Roman"/>
          <w:color w:val="333333"/>
          <w:sz w:val="27"/>
          <w:szCs w:val="27"/>
          <w:lang w:val="en-GB"/>
        </w:rPr>
        <w:t>Mine</w:t>
      </w:r>
      <w:r w:rsidRPr="00132D0A">
        <w:rPr>
          <w:rFonts w:asciiTheme="majorHAnsi" w:eastAsia="Times New Roman" w:hAnsiTheme="majorHAnsi" w:cs="Times New Roman"/>
          <w:color w:val="333333"/>
          <w:sz w:val="27"/>
          <w:szCs w:val="27"/>
          <w:lang w:val="en-GB"/>
        </w:rPr>
        <w:t xml:space="preserve"> is from 1931 and shows the passage through the Gaillard Cut</w:t>
      </w:r>
      <w:r w:rsidR="00287A66" w:rsidRPr="00132D0A">
        <w:rPr>
          <w:rFonts w:asciiTheme="majorHAnsi" w:eastAsia="Times New Roman" w:hAnsiTheme="majorHAnsi" w:cs="Times New Roman"/>
          <w:color w:val="333333"/>
          <w:sz w:val="27"/>
          <w:szCs w:val="27"/>
          <w:lang w:val="en-GB"/>
        </w:rPr>
        <w:t>,</w:t>
      </w:r>
      <w:r w:rsidR="00287A66" w:rsidRPr="00132D0A">
        <w:rPr>
          <w:rStyle w:val="Sluttnotereferanse"/>
          <w:rFonts w:asciiTheme="majorHAnsi" w:eastAsia="Times New Roman" w:hAnsiTheme="majorHAnsi" w:cs="Times New Roman"/>
          <w:color w:val="333333"/>
          <w:sz w:val="27"/>
          <w:szCs w:val="27"/>
          <w:lang w:val="en-GB"/>
        </w:rPr>
        <w:endnoteReference w:id="128"/>
      </w:r>
      <w:r w:rsidR="00287A66" w:rsidRPr="00132D0A">
        <w:rPr>
          <w:rFonts w:asciiTheme="majorHAnsi" w:eastAsia="Times New Roman" w:hAnsiTheme="majorHAnsi" w:cs="Times New Roman"/>
          <w:color w:val="333333"/>
          <w:sz w:val="27"/>
          <w:szCs w:val="27"/>
          <w:lang w:val="en-GB"/>
        </w:rPr>
        <w:t xml:space="preserve"> named after Major David Du Bose Gaillard, who led the works in this area. </w:t>
      </w:r>
      <w:r w:rsidR="00E65591" w:rsidRPr="00132D0A">
        <w:rPr>
          <w:rFonts w:asciiTheme="majorHAnsi" w:eastAsia="Times New Roman" w:hAnsiTheme="majorHAnsi" w:cs="Times New Roman"/>
          <w:color w:val="333333"/>
          <w:sz w:val="27"/>
          <w:szCs w:val="27"/>
          <w:lang w:val="en-GB"/>
        </w:rPr>
        <w:t xml:space="preserve">The </w:t>
      </w:r>
      <w:r w:rsidR="00287A66" w:rsidRPr="00132D0A">
        <w:rPr>
          <w:rFonts w:asciiTheme="majorHAnsi" w:eastAsia="Times New Roman" w:hAnsiTheme="majorHAnsi" w:cs="Times New Roman"/>
          <w:color w:val="333333"/>
          <w:sz w:val="27"/>
          <w:szCs w:val="27"/>
          <w:lang w:val="en-GB"/>
        </w:rPr>
        <w:t>Gaillard Cut</w:t>
      </w:r>
      <w:r w:rsidR="00E65591" w:rsidRPr="00132D0A">
        <w:rPr>
          <w:rFonts w:asciiTheme="majorHAnsi" w:eastAsia="Times New Roman" w:hAnsiTheme="majorHAnsi" w:cs="Times New Roman"/>
          <w:color w:val="333333"/>
          <w:sz w:val="27"/>
          <w:szCs w:val="27"/>
          <w:lang w:val="en-GB"/>
        </w:rPr>
        <w:t>,</w:t>
      </w:r>
      <w:r w:rsidR="00287A66" w:rsidRPr="00132D0A">
        <w:rPr>
          <w:rFonts w:asciiTheme="majorHAnsi" w:eastAsia="Times New Roman" w:hAnsiTheme="majorHAnsi" w:cs="Times New Roman"/>
          <w:color w:val="333333"/>
          <w:sz w:val="27"/>
          <w:szCs w:val="27"/>
          <w:lang w:val="en-GB"/>
        </w:rPr>
        <w:t xml:space="preserve"> the </w:t>
      </w:r>
      <w:r w:rsidR="005C3001" w:rsidRPr="00132D0A">
        <w:rPr>
          <w:rFonts w:asciiTheme="majorHAnsi" w:eastAsia="Times New Roman" w:hAnsiTheme="majorHAnsi" w:cs="Times New Roman"/>
          <w:color w:val="333333"/>
          <w:sz w:val="27"/>
          <w:szCs w:val="27"/>
          <w:lang w:val="en-GB"/>
        </w:rPr>
        <w:t xml:space="preserve">very </w:t>
      </w:r>
      <w:r w:rsidR="00287A66" w:rsidRPr="00132D0A">
        <w:rPr>
          <w:rFonts w:asciiTheme="majorHAnsi" w:eastAsia="Times New Roman" w:hAnsiTheme="majorHAnsi" w:cs="Times New Roman"/>
          <w:color w:val="333333"/>
          <w:sz w:val="27"/>
          <w:szCs w:val="27"/>
          <w:lang w:val="en-GB"/>
        </w:rPr>
        <w:t xml:space="preserve">bottleneck </w:t>
      </w:r>
      <w:r w:rsidR="00FF5407" w:rsidRPr="00132D0A">
        <w:rPr>
          <w:rFonts w:asciiTheme="majorHAnsi" w:eastAsia="Times New Roman" w:hAnsiTheme="majorHAnsi" w:cs="Times New Roman"/>
          <w:color w:val="333333"/>
          <w:sz w:val="27"/>
          <w:szCs w:val="27"/>
          <w:lang w:val="en-GB"/>
        </w:rPr>
        <w:t>of</w:t>
      </w:r>
      <w:r w:rsidR="00287A66" w:rsidRPr="00132D0A">
        <w:rPr>
          <w:rFonts w:asciiTheme="majorHAnsi" w:eastAsia="Times New Roman" w:hAnsiTheme="majorHAnsi" w:cs="Times New Roman"/>
          <w:color w:val="333333"/>
          <w:sz w:val="27"/>
          <w:szCs w:val="27"/>
          <w:lang w:val="en-GB"/>
        </w:rPr>
        <w:t xml:space="preserve"> the excavation work, </w:t>
      </w:r>
      <w:r w:rsidR="00E65591" w:rsidRPr="00132D0A">
        <w:rPr>
          <w:rFonts w:asciiTheme="majorHAnsi" w:eastAsia="Times New Roman" w:hAnsiTheme="majorHAnsi" w:cs="Times New Roman"/>
          <w:color w:val="333333"/>
          <w:sz w:val="27"/>
          <w:szCs w:val="27"/>
          <w:lang w:val="en-GB"/>
        </w:rPr>
        <w:t>ultimately formed</w:t>
      </w:r>
      <w:r w:rsidR="005C3001" w:rsidRPr="00132D0A">
        <w:rPr>
          <w:rFonts w:asciiTheme="majorHAnsi" w:eastAsia="Times New Roman" w:hAnsiTheme="majorHAnsi" w:cs="Times New Roman"/>
          <w:color w:val="333333"/>
          <w:sz w:val="27"/>
          <w:szCs w:val="27"/>
          <w:lang w:val="en-GB"/>
        </w:rPr>
        <w:t xml:space="preserve"> an artificial</w:t>
      </w:r>
      <w:r w:rsidR="00287A66" w:rsidRPr="00132D0A">
        <w:rPr>
          <w:rFonts w:asciiTheme="majorHAnsi" w:eastAsia="Times New Roman" w:hAnsiTheme="majorHAnsi" w:cs="Times New Roman"/>
          <w:color w:val="333333"/>
          <w:sz w:val="27"/>
          <w:szCs w:val="27"/>
          <w:lang w:val="en-GB"/>
        </w:rPr>
        <w:t xml:space="preserve"> valley more than </w:t>
      </w:r>
      <w:r w:rsidR="00B91F1C" w:rsidRPr="00132D0A">
        <w:rPr>
          <w:rFonts w:asciiTheme="majorHAnsi" w:eastAsia="Times New Roman" w:hAnsiTheme="majorHAnsi" w:cs="Times New Roman"/>
          <w:color w:val="333333"/>
          <w:sz w:val="27"/>
          <w:szCs w:val="27"/>
          <w:lang w:val="en-GB"/>
        </w:rPr>
        <w:t>14</w:t>
      </w:r>
      <w:r w:rsidR="000F7DD4" w:rsidRPr="00132D0A">
        <w:rPr>
          <w:rFonts w:asciiTheme="majorHAnsi" w:eastAsia="Times New Roman" w:hAnsiTheme="majorHAnsi" w:cs="Times New Roman"/>
          <w:color w:val="333333"/>
          <w:sz w:val="27"/>
          <w:szCs w:val="27"/>
          <w:lang w:val="en-GB"/>
        </w:rPr>
        <w:t xml:space="preserve"> km</w:t>
      </w:r>
      <w:r w:rsidR="00287A66" w:rsidRPr="00132D0A">
        <w:rPr>
          <w:rFonts w:asciiTheme="majorHAnsi" w:eastAsia="Times New Roman" w:hAnsiTheme="majorHAnsi" w:cs="Times New Roman"/>
          <w:color w:val="333333"/>
          <w:sz w:val="27"/>
          <w:szCs w:val="27"/>
          <w:lang w:val="en-GB"/>
        </w:rPr>
        <w:t xml:space="preserve"> </w:t>
      </w:r>
      <w:r w:rsidR="00B1023B" w:rsidRPr="00132D0A">
        <w:rPr>
          <w:rFonts w:asciiTheme="majorHAnsi" w:eastAsia="Times New Roman" w:hAnsiTheme="majorHAnsi" w:cs="Times New Roman"/>
          <w:color w:val="333333"/>
          <w:sz w:val="27"/>
          <w:szCs w:val="27"/>
          <w:lang w:val="en-GB"/>
        </w:rPr>
        <w:t>long</w:t>
      </w:r>
      <w:r w:rsidR="00287A66" w:rsidRPr="00132D0A">
        <w:rPr>
          <w:rFonts w:asciiTheme="majorHAnsi" w:eastAsia="Times New Roman" w:hAnsiTheme="majorHAnsi" w:cs="Times New Roman"/>
          <w:color w:val="333333"/>
          <w:sz w:val="27"/>
          <w:szCs w:val="27"/>
          <w:lang w:val="en-GB"/>
        </w:rPr>
        <w:t xml:space="preserve">, which crossed the watershed </w:t>
      </w:r>
      <w:r w:rsidR="00E65591" w:rsidRPr="00132D0A">
        <w:rPr>
          <w:rFonts w:asciiTheme="majorHAnsi" w:eastAsia="Times New Roman" w:hAnsiTheme="majorHAnsi" w:cs="Times New Roman"/>
          <w:color w:val="333333"/>
          <w:sz w:val="27"/>
          <w:szCs w:val="27"/>
          <w:lang w:val="en-GB"/>
        </w:rPr>
        <w:t>between</w:t>
      </w:r>
      <w:r w:rsidR="00287A66" w:rsidRPr="00132D0A">
        <w:rPr>
          <w:rFonts w:asciiTheme="majorHAnsi" w:eastAsia="Times New Roman" w:hAnsiTheme="majorHAnsi" w:cs="Times New Roman"/>
          <w:color w:val="333333"/>
          <w:sz w:val="27"/>
          <w:szCs w:val="27"/>
          <w:lang w:val="en-GB"/>
        </w:rPr>
        <w:t xml:space="preserve"> east and west.</w:t>
      </w:r>
    </w:p>
    <w:p w14:paraId="0AF86B05" w14:textId="786496D7" w:rsidR="00455FBD" w:rsidRPr="00132D0A" w:rsidRDefault="00E65591" w:rsidP="00455FBD">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The </w:t>
      </w:r>
      <w:r w:rsidR="005C3001" w:rsidRPr="00132D0A">
        <w:rPr>
          <w:rFonts w:asciiTheme="majorHAnsi" w:eastAsia="Times New Roman" w:hAnsiTheme="majorHAnsi" w:cs="Times New Roman"/>
          <w:color w:val="333333"/>
          <w:sz w:val="27"/>
          <w:szCs w:val="27"/>
          <w:lang w:val="en-GB"/>
        </w:rPr>
        <w:t>project</w:t>
      </w:r>
      <w:r w:rsidRPr="00132D0A">
        <w:rPr>
          <w:rFonts w:asciiTheme="majorHAnsi" w:eastAsia="Times New Roman" w:hAnsiTheme="majorHAnsi" w:cs="Times New Roman"/>
          <w:color w:val="333333"/>
          <w:sz w:val="27"/>
          <w:szCs w:val="27"/>
          <w:lang w:val="en-GB"/>
        </w:rPr>
        <w:t xml:space="preserve"> had been </w:t>
      </w:r>
      <w:r w:rsidR="005C3001" w:rsidRPr="00132D0A">
        <w:rPr>
          <w:rFonts w:asciiTheme="majorHAnsi" w:eastAsia="Times New Roman" w:hAnsiTheme="majorHAnsi" w:cs="Times New Roman"/>
          <w:color w:val="333333"/>
          <w:sz w:val="27"/>
          <w:szCs w:val="27"/>
          <w:lang w:val="en-GB"/>
        </w:rPr>
        <w:t>started</w:t>
      </w:r>
      <w:r w:rsidRPr="00132D0A">
        <w:rPr>
          <w:rFonts w:asciiTheme="majorHAnsi" w:eastAsia="Times New Roman" w:hAnsiTheme="majorHAnsi" w:cs="Times New Roman"/>
          <w:color w:val="333333"/>
          <w:sz w:val="27"/>
          <w:szCs w:val="27"/>
          <w:lang w:val="en-GB"/>
        </w:rPr>
        <w:t xml:space="preserve"> by the French. The Americans put six thousand men to work. Between the two </w:t>
      </w:r>
      <w:r w:rsidR="00455FBD" w:rsidRPr="00132D0A">
        <w:rPr>
          <w:rFonts w:asciiTheme="majorHAnsi" w:eastAsia="Times New Roman" w:hAnsiTheme="majorHAnsi" w:cs="Times New Roman"/>
          <w:color w:val="333333"/>
          <w:sz w:val="27"/>
          <w:szCs w:val="27"/>
          <w:lang w:val="en-GB"/>
        </w:rPr>
        <w:t>large daily</w:t>
      </w:r>
      <w:r w:rsidRPr="00132D0A">
        <w:rPr>
          <w:rFonts w:asciiTheme="majorHAnsi" w:eastAsia="Times New Roman" w:hAnsiTheme="majorHAnsi" w:cs="Times New Roman"/>
          <w:color w:val="333333"/>
          <w:sz w:val="27"/>
          <w:szCs w:val="27"/>
          <w:lang w:val="en-GB"/>
        </w:rPr>
        <w:t xml:space="preserve"> </w:t>
      </w:r>
      <w:r w:rsidR="00455FBD" w:rsidRPr="00132D0A">
        <w:rPr>
          <w:rFonts w:asciiTheme="majorHAnsi" w:eastAsia="Times New Roman" w:hAnsiTheme="majorHAnsi" w:cs="Times New Roman"/>
          <w:color w:val="333333"/>
          <w:sz w:val="27"/>
          <w:szCs w:val="27"/>
          <w:lang w:val="en-GB"/>
        </w:rPr>
        <w:t xml:space="preserve">dynamite blasts, one trainload of excavated material left every minute. </w:t>
      </w:r>
      <w:r w:rsidR="00D540AD" w:rsidRPr="00132D0A">
        <w:rPr>
          <w:rFonts w:asciiTheme="majorHAnsi" w:eastAsia="Times New Roman" w:hAnsiTheme="majorHAnsi" w:cs="Times New Roman"/>
          <w:color w:val="333333"/>
          <w:sz w:val="27"/>
          <w:szCs w:val="27"/>
          <w:lang w:val="en-GB"/>
        </w:rPr>
        <w:t xml:space="preserve">But constant mudslides almost </w:t>
      </w:r>
      <w:r w:rsidR="00FF5407" w:rsidRPr="00132D0A">
        <w:rPr>
          <w:rFonts w:asciiTheme="majorHAnsi" w:eastAsia="Times New Roman" w:hAnsiTheme="majorHAnsi" w:cs="Times New Roman"/>
          <w:color w:val="333333"/>
          <w:sz w:val="27"/>
          <w:szCs w:val="27"/>
          <w:lang w:val="en-GB"/>
        </w:rPr>
        <w:t>forced</w:t>
      </w:r>
      <w:r w:rsidR="00D540AD" w:rsidRPr="00132D0A">
        <w:rPr>
          <w:rFonts w:asciiTheme="majorHAnsi" w:eastAsia="Times New Roman" w:hAnsiTheme="majorHAnsi" w:cs="Times New Roman"/>
          <w:color w:val="333333"/>
          <w:sz w:val="27"/>
          <w:szCs w:val="27"/>
          <w:lang w:val="en-GB"/>
        </w:rPr>
        <w:t xml:space="preserve"> them to give up. </w:t>
      </w:r>
      <w:r w:rsidR="00455FBD" w:rsidRPr="00132D0A">
        <w:rPr>
          <w:rFonts w:asciiTheme="majorHAnsi" w:eastAsia="Times New Roman" w:hAnsiTheme="majorHAnsi" w:cs="Times New Roman"/>
          <w:color w:val="333333"/>
          <w:sz w:val="27"/>
          <w:szCs w:val="27"/>
          <w:lang w:val="en-GB"/>
        </w:rPr>
        <w:t xml:space="preserve">Gaillard described the soil as: </w:t>
      </w:r>
      <w:r w:rsidR="004247D1" w:rsidRPr="00132D0A">
        <w:rPr>
          <w:rFonts w:asciiTheme="majorHAnsi" w:eastAsia="Times New Roman" w:hAnsiTheme="majorHAnsi" w:cs="Times New Roman"/>
          <w:color w:val="333333"/>
          <w:sz w:val="27"/>
          <w:szCs w:val="27"/>
          <w:lang w:val="en-GB"/>
        </w:rPr>
        <w:t>‘</w:t>
      </w:r>
      <w:r w:rsidR="000F7DD4" w:rsidRPr="00132D0A">
        <w:rPr>
          <w:rFonts w:asciiTheme="majorHAnsi" w:eastAsia="Times New Roman" w:hAnsiTheme="majorHAnsi" w:cs="Times New Roman"/>
          <w:color w:val="333333"/>
          <w:sz w:val="27"/>
          <w:szCs w:val="27"/>
          <w:lang w:val="en-GB"/>
        </w:rPr>
        <w:t xml:space="preserve">a tropical glacier – </w:t>
      </w:r>
      <w:r w:rsidR="00455FBD" w:rsidRPr="00132D0A">
        <w:rPr>
          <w:rFonts w:asciiTheme="majorHAnsi" w:eastAsia="Times New Roman" w:hAnsiTheme="majorHAnsi" w:cs="Times New Roman"/>
          <w:color w:val="333333"/>
          <w:sz w:val="27"/>
          <w:szCs w:val="27"/>
          <w:lang w:val="en-GB"/>
        </w:rPr>
        <w:t>of mud instead of ice</w:t>
      </w:r>
      <w:r w:rsidR="004247D1" w:rsidRPr="00132D0A">
        <w:rPr>
          <w:rFonts w:asciiTheme="majorHAnsi" w:eastAsia="Times New Roman" w:hAnsiTheme="majorHAnsi" w:cs="Times New Roman"/>
          <w:color w:val="333333"/>
          <w:sz w:val="27"/>
          <w:szCs w:val="27"/>
          <w:lang w:val="en-GB"/>
        </w:rPr>
        <w:t>’</w:t>
      </w:r>
      <w:r w:rsidR="00B1023B" w:rsidRPr="00132D0A">
        <w:rPr>
          <w:rFonts w:asciiTheme="majorHAnsi" w:eastAsia="Times New Roman" w:hAnsiTheme="majorHAnsi" w:cs="Times New Roman"/>
          <w:color w:val="333333"/>
          <w:sz w:val="27"/>
          <w:szCs w:val="27"/>
          <w:lang w:val="en-GB"/>
        </w:rPr>
        <w:t>.</w:t>
      </w:r>
      <w:r w:rsidR="00455FBD" w:rsidRPr="00132D0A">
        <w:rPr>
          <w:rStyle w:val="Sluttnotereferanse"/>
          <w:rFonts w:asciiTheme="majorHAnsi" w:eastAsia="Times New Roman" w:hAnsiTheme="majorHAnsi" w:cs="Times New Roman"/>
          <w:color w:val="333333"/>
          <w:sz w:val="27"/>
          <w:szCs w:val="27"/>
          <w:lang w:val="en-GB"/>
        </w:rPr>
        <w:endnoteReference w:id="129"/>
      </w:r>
      <w:r w:rsidR="001D58B5" w:rsidRPr="00132D0A">
        <w:rPr>
          <w:rFonts w:asciiTheme="majorHAnsi" w:eastAsia="Times New Roman" w:hAnsiTheme="majorHAnsi" w:cs="Times New Roman"/>
          <w:color w:val="333333"/>
          <w:sz w:val="27"/>
          <w:szCs w:val="27"/>
          <w:lang w:val="en-GB"/>
        </w:rPr>
        <w:t xml:space="preserve"> It was too soft to be moved with diggers and had to be flushed away laboriously instead.</w:t>
      </w:r>
    </w:p>
    <w:p w14:paraId="1EA785CF" w14:textId="0111F99C" w:rsidR="001D58B5" w:rsidRPr="00132D0A" w:rsidRDefault="001D58B5" w:rsidP="00455FBD">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The work was tough and demanding, with constant accidents. Still, the mortality figures were lower than for the French. By the time the canal was ready in 1914, 5,609 people had died in all, most of them West Indian workers.</w:t>
      </w:r>
    </w:p>
    <w:p w14:paraId="6C046E8D" w14:textId="035F93CA" w:rsidR="001D58B5" w:rsidRPr="00132D0A" w:rsidRDefault="001D58B5" w:rsidP="001D58B5">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Cristobal on the Atlantic side was the main port of the Canal Zone, while the administrative functions </w:t>
      </w:r>
      <w:r w:rsidR="00132D0A">
        <w:rPr>
          <w:rFonts w:asciiTheme="majorHAnsi" w:eastAsia="Times New Roman" w:hAnsiTheme="majorHAnsi" w:cs="Times New Roman"/>
          <w:color w:val="333333"/>
          <w:sz w:val="27"/>
          <w:szCs w:val="27"/>
          <w:lang w:val="en-GB"/>
        </w:rPr>
        <w:t>were assigned to Balboa</w:t>
      </w:r>
      <w:r w:rsidRPr="00132D0A">
        <w:rPr>
          <w:rFonts w:asciiTheme="majorHAnsi" w:eastAsia="Times New Roman" w:hAnsiTheme="majorHAnsi" w:cs="Times New Roman"/>
          <w:color w:val="333333"/>
          <w:sz w:val="27"/>
          <w:szCs w:val="27"/>
          <w:lang w:val="en-GB"/>
        </w:rPr>
        <w:t xml:space="preserve"> on the Pacific side. By 1940, the </w:t>
      </w:r>
      <w:r w:rsidR="00BD3A0C" w:rsidRPr="00132D0A">
        <w:rPr>
          <w:rFonts w:asciiTheme="majorHAnsi" w:eastAsia="Times New Roman" w:hAnsiTheme="majorHAnsi" w:cs="Times New Roman"/>
          <w:color w:val="333333"/>
          <w:sz w:val="27"/>
          <w:szCs w:val="27"/>
          <w:lang w:val="en-GB"/>
        </w:rPr>
        <w:t xml:space="preserve">population </w:t>
      </w:r>
      <w:r w:rsidR="005C3001" w:rsidRPr="00132D0A">
        <w:rPr>
          <w:rFonts w:asciiTheme="majorHAnsi" w:eastAsia="Times New Roman" w:hAnsiTheme="majorHAnsi" w:cs="Times New Roman"/>
          <w:color w:val="333333"/>
          <w:sz w:val="27"/>
          <w:szCs w:val="27"/>
          <w:lang w:val="en-GB"/>
        </w:rPr>
        <w:t>had climbed to</w:t>
      </w:r>
      <w:r w:rsidR="00BD3A0C" w:rsidRPr="00132D0A">
        <w:rPr>
          <w:rFonts w:asciiTheme="majorHAnsi" w:eastAsia="Times New Roman" w:hAnsiTheme="majorHAnsi" w:cs="Times New Roman"/>
          <w:color w:val="333333"/>
          <w:sz w:val="27"/>
          <w:szCs w:val="27"/>
          <w:lang w:val="en-GB"/>
        </w:rPr>
        <w:t xml:space="preserve"> 51,000 and was ethnically diverse. All had attended an </w:t>
      </w:r>
      <w:r w:rsidR="005C3001" w:rsidRPr="00132D0A">
        <w:rPr>
          <w:rFonts w:asciiTheme="majorHAnsi" w:eastAsia="Times New Roman" w:hAnsiTheme="majorHAnsi" w:cs="Times New Roman"/>
          <w:color w:val="333333"/>
          <w:sz w:val="27"/>
          <w:szCs w:val="27"/>
          <w:lang w:val="en-GB"/>
        </w:rPr>
        <w:t>induction</w:t>
      </w:r>
      <w:r w:rsidR="00BD3A0C" w:rsidRPr="00132D0A">
        <w:rPr>
          <w:rFonts w:asciiTheme="majorHAnsi" w:eastAsia="Times New Roman" w:hAnsiTheme="majorHAnsi" w:cs="Times New Roman"/>
          <w:color w:val="333333"/>
          <w:sz w:val="27"/>
          <w:szCs w:val="27"/>
          <w:lang w:val="en-GB"/>
        </w:rPr>
        <w:t xml:space="preserve"> course</w:t>
      </w:r>
      <w:r w:rsidR="005C3001" w:rsidRPr="00132D0A">
        <w:rPr>
          <w:rFonts w:asciiTheme="majorHAnsi" w:eastAsia="Times New Roman" w:hAnsiTheme="majorHAnsi" w:cs="Times New Roman"/>
          <w:color w:val="333333"/>
          <w:sz w:val="27"/>
          <w:szCs w:val="27"/>
          <w:lang w:val="en-GB"/>
        </w:rPr>
        <w:t xml:space="preserve"> that gave</w:t>
      </w:r>
      <w:r w:rsidR="00FF5407" w:rsidRPr="00132D0A">
        <w:rPr>
          <w:rFonts w:asciiTheme="majorHAnsi" w:eastAsia="Times New Roman" w:hAnsiTheme="majorHAnsi" w:cs="Times New Roman"/>
          <w:color w:val="333333"/>
          <w:sz w:val="27"/>
          <w:szCs w:val="27"/>
          <w:lang w:val="en-GB"/>
        </w:rPr>
        <w:t xml:space="preserve"> them guidance on acceptable behaviour</w:t>
      </w:r>
      <w:r w:rsidR="00BD3A0C" w:rsidRPr="00132D0A">
        <w:rPr>
          <w:rFonts w:asciiTheme="majorHAnsi" w:eastAsia="Times New Roman" w:hAnsiTheme="majorHAnsi" w:cs="Times New Roman"/>
          <w:color w:val="333333"/>
          <w:sz w:val="27"/>
          <w:szCs w:val="27"/>
          <w:lang w:val="en-GB"/>
        </w:rPr>
        <w:t xml:space="preserve"> in the colony. If they still proved unable to </w:t>
      </w:r>
      <w:r w:rsidR="005C3001" w:rsidRPr="00132D0A">
        <w:rPr>
          <w:rFonts w:asciiTheme="majorHAnsi" w:eastAsia="Times New Roman" w:hAnsiTheme="majorHAnsi" w:cs="Times New Roman"/>
          <w:color w:val="333333"/>
          <w:sz w:val="27"/>
          <w:szCs w:val="27"/>
          <w:lang w:val="en-GB"/>
        </w:rPr>
        <w:t>hold</w:t>
      </w:r>
      <w:r w:rsidR="00BD3A0C" w:rsidRPr="00132D0A">
        <w:rPr>
          <w:rFonts w:asciiTheme="majorHAnsi" w:eastAsia="Times New Roman" w:hAnsiTheme="majorHAnsi" w:cs="Times New Roman"/>
          <w:color w:val="333333"/>
          <w:sz w:val="27"/>
          <w:szCs w:val="27"/>
          <w:lang w:val="en-GB"/>
        </w:rPr>
        <w:t xml:space="preserve"> themselves</w:t>
      </w:r>
      <w:r w:rsidR="005C3001" w:rsidRPr="00132D0A">
        <w:rPr>
          <w:rFonts w:asciiTheme="majorHAnsi" w:eastAsia="Times New Roman" w:hAnsiTheme="majorHAnsi" w:cs="Times New Roman"/>
          <w:color w:val="333333"/>
          <w:sz w:val="27"/>
          <w:szCs w:val="27"/>
          <w:lang w:val="en-GB"/>
        </w:rPr>
        <w:t xml:space="preserve"> in check</w:t>
      </w:r>
      <w:r w:rsidR="00BD3A0C" w:rsidRPr="00132D0A">
        <w:rPr>
          <w:rFonts w:asciiTheme="majorHAnsi" w:eastAsia="Times New Roman" w:hAnsiTheme="majorHAnsi" w:cs="Times New Roman"/>
          <w:color w:val="333333"/>
          <w:sz w:val="27"/>
          <w:szCs w:val="27"/>
          <w:lang w:val="en-GB"/>
        </w:rPr>
        <w:t xml:space="preserve">, Panama had its own police, justice system and judges </w:t>
      </w:r>
      <w:r w:rsidR="00FF5407" w:rsidRPr="00132D0A">
        <w:rPr>
          <w:rFonts w:asciiTheme="majorHAnsi" w:eastAsia="Times New Roman" w:hAnsiTheme="majorHAnsi" w:cs="Times New Roman"/>
          <w:color w:val="333333"/>
          <w:sz w:val="27"/>
          <w:szCs w:val="27"/>
          <w:lang w:val="en-GB"/>
        </w:rPr>
        <w:t>to hand</w:t>
      </w:r>
      <w:r w:rsidR="00BD3A0C" w:rsidRPr="00132D0A">
        <w:rPr>
          <w:rFonts w:asciiTheme="majorHAnsi" w:eastAsia="Times New Roman" w:hAnsiTheme="majorHAnsi" w:cs="Times New Roman"/>
          <w:color w:val="333333"/>
          <w:sz w:val="27"/>
          <w:szCs w:val="27"/>
          <w:lang w:val="en-GB"/>
        </w:rPr>
        <w:t xml:space="preserve"> to deal with them.</w:t>
      </w:r>
    </w:p>
    <w:p w14:paraId="0964B663" w14:textId="02FB7D15" w:rsidR="00BD3A0C" w:rsidRPr="00132D0A" w:rsidRDefault="00BD3A0C" w:rsidP="00BD3A0C">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Maintenance and stevedoring work were carried out by hired </w:t>
      </w:r>
      <w:r w:rsidR="005C3001" w:rsidRPr="00132D0A">
        <w:rPr>
          <w:rFonts w:asciiTheme="majorHAnsi" w:eastAsia="Times New Roman" w:hAnsiTheme="majorHAnsi" w:cs="Times New Roman"/>
          <w:color w:val="333333"/>
          <w:sz w:val="27"/>
          <w:szCs w:val="27"/>
          <w:lang w:val="en-GB"/>
        </w:rPr>
        <w:t>hands</w:t>
      </w:r>
      <w:r w:rsidRPr="00132D0A">
        <w:rPr>
          <w:rFonts w:asciiTheme="majorHAnsi" w:eastAsia="Times New Roman" w:hAnsiTheme="majorHAnsi" w:cs="Times New Roman"/>
          <w:color w:val="333333"/>
          <w:sz w:val="27"/>
          <w:szCs w:val="27"/>
          <w:lang w:val="en-GB"/>
        </w:rPr>
        <w:t xml:space="preserve"> from other countries in the West Indies. </w:t>
      </w:r>
      <w:r w:rsidR="005C3001" w:rsidRPr="00132D0A">
        <w:rPr>
          <w:rFonts w:asciiTheme="majorHAnsi" w:eastAsia="Times New Roman" w:hAnsiTheme="majorHAnsi" w:cs="Times New Roman"/>
          <w:color w:val="333333"/>
          <w:sz w:val="27"/>
          <w:szCs w:val="27"/>
          <w:lang w:val="en-GB"/>
        </w:rPr>
        <w:t>Americans filled t</w:t>
      </w:r>
      <w:r w:rsidRPr="00132D0A">
        <w:rPr>
          <w:rFonts w:asciiTheme="majorHAnsi" w:eastAsia="Times New Roman" w:hAnsiTheme="majorHAnsi" w:cs="Times New Roman"/>
          <w:color w:val="333333"/>
          <w:sz w:val="27"/>
          <w:szCs w:val="27"/>
          <w:lang w:val="en-GB"/>
        </w:rPr>
        <w:t xml:space="preserve">he </w:t>
      </w:r>
      <w:r w:rsidR="00FF5407" w:rsidRPr="00132D0A">
        <w:rPr>
          <w:rFonts w:asciiTheme="majorHAnsi" w:eastAsia="Times New Roman" w:hAnsiTheme="majorHAnsi" w:cs="Times New Roman"/>
          <w:color w:val="333333"/>
          <w:sz w:val="27"/>
          <w:szCs w:val="27"/>
          <w:lang w:val="en-GB"/>
        </w:rPr>
        <w:t>posts</w:t>
      </w:r>
      <w:r w:rsidRPr="00132D0A">
        <w:rPr>
          <w:rFonts w:asciiTheme="majorHAnsi" w:eastAsia="Times New Roman" w:hAnsiTheme="majorHAnsi" w:cs="Times New Roman"/>
          <w:color w:val="333333"/>
          <w:sz w:val="27"/>
          <w:szCs w:val="27"/>
          <w:lang w:val="en-GB"/>
        </w:rPr>
        <w:t xml:space="preserve"> higher up in the system. Posts such as governor went straight to retired s</w:t>
      </w:r>
      <w:r w:rsidR="00FB6511" w:rsidRPr="00132D0A">
        <w:rPr>
          <w:rFonts w:asciiTheme="majorHAnsi" w:eastAsia="Times New Roman" w:hAnsiTheme="majorHAnsi" w:cs="Times New Roman"/>
          <w:color w:val="333333"/>
          <w:sz w:val="27"/>
          <w:szCs w:val="27"/>
          <w:lang w:val="en-GB"/>
        </w:rPr>
        <w:t>enior officers in the American Engineer C</w:t>
      </w:r>
      <w:r w:rsidRPr="00132D0A">
        <w:rPr>
          <w:rFonts w:asciiTheme="majorHAnsi" w:eastAsia="Times New Roman" w:hAnsiTheme="majorHAnsi" w:cs="Times New Roman"/>
          <w:color w:val="333333"/>
          <w:sz w:val="27"/>
          <w:szCs w:val="27"/>
          <w:lang w:val="en-GB"/>
        </w:rPr>
        <w:t xml:space="preserve">orps, without any democratic </w:t>
      </w:r>
      <w:r w:rsidR="00570D96" w:rsidRPr="00132D0A">
        <w:rPr>
          <w:rFonts w:asciiTheme="majorHAnsi" w:eastAsia="Times New Roman" w:hAnsiTheme="majorHAnsi" w:cs="Times New Roman"/>
          <w:color w:val="333333"/>
          <w:sz w:val="27"/>
          <w:szCs w:val="27"/>
          <w:lang w:val="en-GB"/>
        </w:rPr>
        <w:t xml:space="preserve">fuss and </w:t>
      </w:r>
      <w:r w:rsidRPr="00132D0A">
        <w:rPr>
          <w:rFonts w:asciiTheme="majorHAnsi" w:eastAsia="Times New Roman" w:hAnsiTheme="majorHAnsi" w:cs="Times New Roman"/>
          <w:color w:val="333333"/>
          <w:sz w:val="27"/>
          <w:szCs w:val="27"/>
          <w:lang w:val="en-GB"/>
        </w:rPr>
        <w:t>nonsense. The governor also automatically became the president of the state-owned Panama Canal Company.</w:t>
      </w:r>
    </w:p>
    <w:p w14:paraId="31A5B1D0" w14:textId="11A9245F" w:rsidR="00BD3A0C" w:rsidRPr="00132D0A" w:rsidRDefault="00BD3A0C" w:rsidP="00BD3A0C">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And the company ran everything, including the shops, where food could be bought at cost price. There was a prohibition on taking lodgings in private homes. Bachelors were placed in motel-like complexes, with shared domestic help, while families were </w:t>
      </w:r>
      <w:r w:rsidR="005C3001" w:rsidRPr="00132D0A">
        <w:rPr>
          <w:rFonts w:asciiTheme="majorHAnsi" w:eastAsia="Times New Roman" w:hAnsiTheme="majorHAnsi" w:cs="Times New Roman"/>
          <w:color w:val="333333"/>
          <w:sz w:val="27"/>
          <w:szCs w:val="27"/>
          <w:lang w:val="en-GB"/>
        </w:rPr>
        <w:t>assigned</w:t>
      </w:r>
      <w:r w:rsidRPr="00132D0A">
        <w:rPr>
          <w:rFonts w:asciiTheme="majorHAnsi" w:eastAsia="Times New Roman" w:hAnsiTheme="majorHAnsi" w:cs="Times New Roman"/>
          <w:color w:val="333333"/>
          <w:sz w:val="27"/>
          <w:szCs w:val="27"/>
          <w:lang w:val="en-GB"/>
        </w:rPr>
        <w:t xml:space="preserve"> </w:t>
      </w:r>
      <w:r w:rsidR="00FB6511" w:rsidRPr="00132D0A">
        <w:rPr>
          <w:rFonts w:asciiTheme="majorHAnsi" w:eastAsia="Times New Roman" w:hAnsiTheme="majorHAnsi" w:cs="Times New Roman"/>
          <w:color w:val="333333"/>
          <w:sz w:val="27"/>
          <w:szCs w:val="27"/>
          <w:lang w:val="en-GB"/>
        </w:rPr>
        <w:t xml:space="preserve">to </w:t>
      </w:r>
      <w:r w:rsidRPr="00132D0A">
        <w:rPr>
          <w:rFonts w:asciiTheme="majorHAnsi" w:eastAsia="Times New Roman" w:hAnsiTheme="majorHAnsi" w:cs="Times New Roman"/>
          <w:color w:val="333333"/>
          <w:sz w:val="27"/>
          <w:szCs w:val="27"/>
          <w:lang w:val="en-GB"/>
        </w:rPr>
        <w:t xml:space="preserve">standard-issue </w:t>
      </w:r>
      <w:r w:rsidR="00E2651F" w:rsidRPr="00132D0A">
        <w:rPr>
          <w:rFonts w:asciiTheme="majorHAnsi" w:eastAsia="Times New Roman" w:hAnsiTheme="majorHAnsi" w:cs="Times New Roman"/>
          <w:color w:val="333333"/>
          <w:sz w:val="27"/>
          <w:szCs w:val="27"/>
          <w:lang w:val="en-GB"/>
        </w:rPr>
        <w:t>four</w:t>
      </w:r>
      <w:r w:rsidR="00FB6511" w:rsidRPr="00132D0A">
        <w:rPr>
          <w:rFonts w:asciiTheme="majorHAnsi" w:eastAsia="Times New Roman" w:hAnsiTheme="majorHAnsi" w:cs="Times New Roman"/>
          <w:color w:val="333333"/>
          <w:sz w:val="27"/>
          <w:szCs w:val="27"/>
          <w:lang w:val="en-GB"/>
        </w:rPr>
        <w:t>-family buildings painted grey</w:t>
      </w:r>
      <w:r w:rsidR="00E2651F" w:rsidRPr="00132D0A">
        <w:rPr>
          <w:rFonts w:asciiTheme="majorHAnsi" w:eastAsia="Times New Roman" w:hAnsiTheme="majorHAnsi" w:cs="Times New Roman"/>
          <w:color w:val="333333"/>
          <w:sz w:val="27"/>
          <w:szCs w:val="27"/>
          <w:lang w:val="en-GB"/>
        </w:rPr>
        <w:t xml:space="preserve"> with corrugated </w:t>
      </w:r>
      <w:r w:rsidR="005C3001" w:rsidRPr="00132D0A">
        <w:rPr>
          <w:rFonts w:asciiTheme="majorHAnsi" w:eastAsia="Times New Roman" w:hAnsiTheme="majorHAnsi" w:cs="Times New Roman"/>
          <w:color w:val="333333"/>
          <w:sz w:val="27"/>
          <w:szCs w:val="27"/>
          <w:lang w:val="en-GB"/>
        </w:rPr>
        <w:t>iron</w:t>
      </w:r>
      <w:r w:rsidR="00E2651F" w:rsidRPr="00132D0A">
        <w:rPr>
          <w:rFonts w:asciiTheme="majorHAnsi" w:eastAsia="Times New Roman" w:hAnsiTheme="majorHAnsi" w:cs="Times New Roman"/>
          <w:color w:val="333333"/>
          <w:sz w:val="27"/>
          <w:szCs w:val="27"/>
          <w:lang w:val="en-GB"/>
        </w:rPr>
        <w:t xml:space="preserve"> roofs.</w:t>
      </w:r>
      <w:r w:rsidRPr="00132D0A">
        <w:rPr>
          <w:rFonts w:asciiTheme="majorHAnsi" w:eastAsia="Times New Roman" w:hAnsiTheme="majorHAnsi" w:cs="Times New Roman"/>
          <w:color w:val="333333"/>
          <w:sz w:val="27"/>
          <w:szCs w:val="27"/>
          <w:lang w:val="en-GB"/>
        </w:rPr>
        <w:t xml:space="preserve">  </w:t>
      </w:r>
      <w:r w:rsidR="00E2651F" w:rsidRPr="00132D0A">
        <w:rPr>
          <w:rFonts w:asciiTheme="majorHAnsi" w:eastAsia="Times New Roman" w:hAnsiTheme="majorHAnsi" w:cs="Times New Roman"/>
          <w:color w:val="333333"/>
          <w:sz w:val="27"/>
          <w:szCs w:val="27"/>
          <w:lang w:val="en-GB"/>
        </w:rPr>
        <w:t>The size of the apartment varied according to income: one extra dollar per month gave you an extra square foot of living space.</w:t>
      </w:r>
      <w:r w:rsidR="00E2651F" w:rsidRPr="00132D0A">
        <w:rPr>
          <w:rStyle w:val="Sluttnotereferanse"/>
          <w:rFonts w:asciiTheme="majorHAnsi" w:eastAsia="Times New Roman" w:hAnsiTheme="majorHAnsi" w:cs="Times New Roman"/>
          <w:color w:val="333333"/>
          <w:sz w:val="27"/>
          <w:szCs w:val="27"/>
          <w:lang w:val="en-GB"/>
        </w:rPr>
        <w:endnoteReference w:id="130"/>
      </w:r>
      <w:r w:rsidR="00E2651F" w:rsidRPr="00132D0A">
        <w:rPr>
          <w:rFonts w:asciiTheme="majorHAnsi" w:eastAsia="Times New Roman" w:hAnsiTheme="majorHAnsi" w:cs="Times New Roman"/>
          <w:color w:val="333333"/>
          <w:sz w:val="27"/>
          <w:szCs w:val="27"/>
          <w:lang w:val="en-GB"/>
        </w:rPr>
        <w:t xml:space="preserve"> </w:t>
      </w:r>
      <w:r w:rsidRPr="00132D0A">
        <w:rPr>
          <w:rFonts w:asciiTheme="majorHAnsi" w:eastAsia="Times New Roman" w:hAnsiTheme="majorHAnsi" w:cs="Times New Roman"/>
          <w:color w:val="333333"/>
          <w:sz w:val="27"/>
          <w:szCs w:val="27"/>
          <w:lang w:val="en-GB"/>
        </w:rPr>
        <w:t xml:space="preserve"> </w:t>
      </w:r>
    </w:p>
    <w:p w14:paraId="214E5C29" w14:textId="0CB230AD" w:rsidR="001558AE" w:rsidRPr="00132D0A" w:rsidRDefault="00E2651F" w:rsidP="00BD3A0C">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All in all, the Canal Zone bore a remarkable resemblance to the many industrial cities Soviet Russia was building </w:t>
      </w:r>
      <w:r w:rsidR="005C3001" w:rsidRPr="00132D0A">
        <w:rPr>
          <w:rFonts w:asciiTheme="majorHAnsi" w:eastAsia="Times New Roman" w:hAnsiTheme="majorHAnsi" w:cs="Times New Roman"/>
          <w:color w:val="333333"/>
          <w:sz w:val="27"/>
          <w:szCs w:val="27"/>
          <w:lang w:val="en-GB"/>
        </w:rPr>
        <w:t xml:space="preserve">in Siberia </w:t>
      </w:r>
      <w:r w:rsidRPr="00132D0A">
        <w:rPr>
          <w:rFonts w:asciiTheme="majorHAnsi" w:eastAsia="Times New Roman" w:hAnsiTheme="majorHAnsi" w:cs="Times New Roman"/>
          <w:color w:val="333333"/>
          <w:sz w:val="27"/>
          <w:szCs w:val="27"/>
          <w:lang w:val="en-GB"/>
        </w:rPr>
        <w:t xml:space="preserve">around this time. This was how it was planned, and probably executed too, in the early years. But it had all probably become slightly </w:t>
      </w:r>
      <w:r w:rsidR="001558AE" w:rsidRPr="00132D0A">
        <w:rPr>
          <w:rFonts w:asciiTheme="majorHAnsi" w:eastAsia="Times New Roman" w:hAnsiTheme="majorHAnsi" w:cs="Times New Roman"/>
          <w:color w:val="333333"/>
          <w:sz w:val="27"/>
          <w:szCs w:val="27"/>
          <w:lang w:val="en-GB"/>
        </w:rPr>
        <w:t xml:space="preserve">more laid back by the time I sailed through as a </w:t>
      </w:r>
      <w:r w:rsidR="005C3001" w:rsidRPr="00132D0A">
        <w:rPr>
          <w:rFonts w:asciiTheme="majorHAnsi" w:eastAsia="Times New Roman" w:hAnsiTheme="majorHAnsi" w:cs="Times New Roman"/>
          <w:color w:val="333333"/>
          <w:sz w:val="27"/>
          <w:szCs w:val="27"/>
          <w:lang w:val="en-GB"/>
        </w:rPr>
        <w:t>first-time</w:t>
      </w:r>
      <w:r w:rsidR="001558AE" w:rsidRPr="00132D0A">
        <w:rPr>
          <w:rFonts w:asciiTheme="majorHAnsi" w:eastAsia="Times New Roman" w:hAnsiTheme="majorHAnsi" w:cs="Times New Roman"/>
          <w:color w:val="333333"/>
          <w:sz w:val="27"/>
          <w:szCs w:val="27"/>
          <w:lang w:val="en-GB"/>
        </w:rPr>
        <w:t xml:space="preserve"> sailor on the slightly aging cargo ship MS Theben in 1973. </w:t>
      </w:r>
      <w:r w:rsidR="00FF5407" w:rsidRPr="00132D0A">
        <w:rPr>
          <w:rFonts w:asciiTheme="majorHAnsi" w:eastAsia="Times New Roman" w:hAnsiTheme="majorHAnsi" w:cs="Times New Roman"/>
          <w:color w:val="333333"/>
          <w:sz w:val="27"/>
          <w:szCs w:val="27"/>
          <w:lang w:val="en-GB"/>
        </w:rPr>
        <w:t>This</w:t>
      </w:r>
      <w:r w:rsidR="001558AE" w:rsidRPr="00132D0A">
        <w:rPr>
          <w:rFonts w:asciiTheme="majorHAnsi" w:eastAsia="Times New Roman" w:hAnsiTheme="majorHAnsi" w:cs="Times New Roman"/>
          <w:color w:val="333333"/>
          <w:sz w:val="27"/>
          <w:szCs w:val="27"/>
          <w:lang w:val="en-GB"/>
        </w:rPr>
        <w:t xml:space="preserve"> was before the days of containers. The cargo was packed on open pallets with net</w:t>
      </w:r>
      <w:r w:rsidR="00570D96" w:rsidRPr="00132D0A">
        <w:rPr>
          <w:rFonts w:asciiTheme="majorHAnsi" w:eastAsia="Times New Roman" w:hAnsiTheme="majorHAnsi" w:cs="Times New Roman"/>
          <w:color w:val="333333"/>
          <w:sz w:val="27"/>
          <w:szCs w:val="27"/>
          <w:lang w:val="en-GB"/>
        </w:rPr>
        <w:t>s</w:t>
      </w:r>
      <w:r w:rsidR="001558AE" w:rsidRPr="00132D0A">
        <w:rPr>
          <w:rFonts w:asciiTheme="majorHAnsi" w:eastAsia="Times New Roman" w:hAnsiTheme="majorHAnsi" w:cs="Times New Roman"/>
          <w:color w:val="333333"/>
          <w:sz w:val="27"/>
          <w:szCs w:val="27"/>
          <w:lang w:val="en-GB"/>
        </w:rPr>
        <w:t xml:space="preserve"> lashed around </w:t>
      </w:r>
      <w:r w:rsidR="00570D96" w:rsidRPr="00132D0A">
        <w:rPr>
          <w:rFonts w:asciiTheme="majorHAnsi" w:eastAsia="Times New Roman" w:hAnsiTheme="majorHAnsi" w:cs="Times New Roman"/>
          <w:color w:val="333333"/>
          <w:sz w:val="27"/>
          <w:szCs w:val="27"/>
          <w:lang w:val="en-GB"/>
        </w:rPr>
        <w:t>them</w:t>
      </w:r>
      <w:r w:rsidR="001558AE" w:rsidRPr="00132D0A">
        <w:rPr>
          <w:rFonts w:asciiTheme="majorHAnsi" w:eastAsia="Times New Roman" w:hAnsiTheme="majorHAnsi" w:cs="Times New Roman"/>
          <w:color w:val="333333"/>
          <w:sz w:val="27"/>
          <w:szCs w:val="27"/>
          <w:lang w:val="en-GB"/>
        </w:rPr>
        <w:t xml:space="preserve">, and there were piles of </w:t>
      </w:r>
      <w:r w:rsidR="00FB6511" w:rsidRPr="00132D0A">
        <w:rPr>
          <w:rFonts w:asciiTheme="majorHAnsi" w:eastAsia="Times New Roman" w:hAnsiTheme="majorHAnsi" w:cs="Times New Roman"/>
          <w:color w:val="333333"/>
          <w:sz w:val="27"/>
          <w:szCs w:val="27"/>
          <w:lang w:val="en-GB"/>
        </w:rPr>
        <w:t>bright</w:t>
      </w:r>
      <w:r w:rsidR="001558AE" w:rsidRPr="00132D0A">
        <w:rPr>
          <w:rFonts w:asciiTheme="majorHAnsi" w:eastAsia="Times New Roman" w:hAnsiTheme="majorHAnsi" w:cs="Times New Roman"/>
          <w:color w:val="333333"/>
          <w:sz w:val="27"/>
          <w:szCs w:val="27"/>
          <w:lang w:val="en-GB"/>
        </w:rPr>
        <w:t xml:space="preserve"> blue plastic owls between the bulkheads </w:t>
      </w:r>
      <w:r w:rsidR="005C3001" w:rsidRPr="00132D0A">
        <w:rPr>
          <w:rFonts w:asciiTheme="majorHAnsi" w:eastAsia="Times New Roman" w:hAnsiTheme="majorHAnsi" w:cs="Times New Roman"/>
          <w:color w:val="333333"/>
          <w:sz w:val="27"/>
          <w:szCs w:val="27"/>
          <w:lang w:val="en-GB"/>
        </w:rPr>
        <w:t>from</w:t>
      </w:r>
      <w:r w:rsidR="001558AE" w:rsidRPr="00132D0A">
        <w:rPr>
          <w:rFonts w:asciiTheme="majorHAnsi" w:eastAsia="Times New Roman" w:hAnsiTheme="majorHAnsi" w:cs="Times New Roman"/>
          <w:color w:val="333333"/>
          <w:sz w:val="27"/>
          <w:szCs w:val="27"/>
          <w:lang w:val="en-GB"/>
        </w:rPr>
        <w:t xml:space="preserve"> a pallet </w:t>
      </w:r>
      <w:r w:rsidR="005C3001" w:rsidRPr="00132D0A">
        <w:rPr>
          <w:rFonts w:asciiTheme="majorHAnsi" w:eastAsia="Times New Roman" w:hAnsiTheme="majorHAnsi" w:cs="Times New Roman"/>
          <w:color w:val="333333"/>
          <w:sz w:val="27"/>
          <w:szCs w:val="27"/>
          <w:lang w:val="en-GB"/>
        </w:rPr>
        <w:t xml:space="preserve">that </w:t>
      </w:r>
      <w:r w:rsidR="001558AE" w:rsidRPr="00132D0A">
        <w:rPr>
          <w:rFonts w:asciiTheme="majorHAnsi" w:eastAsia="Times New Roman" w:hAnsiTheme="majorHAnsi" w:cs="Times New Roman"/>
          <w:color w:val="333333"/>
          <w:sz w:val="27"/>
          <w:szCs w:val="27"/>
          <w:lang w:val="en-GB"/>
        </w:rPr>
        <w:t xml:space="preserve">had tipped over </w:t>
      </w:r>
      <w:r w:rsidR="00FB6511" w:rsidRPr="00132D0A">
        <w:rPr>
          <w:rFonts w:asciiTheme="majorHAnsi" w:eastAsia="Times New Roman" w:hAnsiTheme="majorHAnsi" w:cs="Times New Roman"/>
          <w:color w:val="333333"/>
          <w:sz w:val="27"/>
          <w:szCs w:val="27"/>
          <w:lang w:val="en-GB"/>
        </w:rPr>
        <w:t>during bad weather</w:t>
      </w:r>
      <w:r w:rsidR="001558AE" w:rsidRPr="00132D0A">
        <w:rPr>
          <w:rFonts w:asciiTheme="majorHAnsi" w:eastAsia="Times New Roman" w:hAnsiTheme="majorHAnsi" w:cs="Times New Roman"/>
          <w:color w:val="333333"/>
          <w:sz w:val="27"/>
          <w:szCs w:val="27"/>
          <w:lang w:val="en-GB"/>
        </w:rPr>
        <w:t xml:space="preserve"> a few days earlier. We were heading for Venezuela and entered the canal from the Pacific side. The passage through the canal would take </w:t>
      </w:r>
      <w:r w:rsidR="005C3001" w:rsidRPr="00132D0A">
        <w:rPr>
          <w:rFonts w:asciiTheme="majorHAnsi" w:eastAsia="Times New Roman" w:hAnsiTheme="majorHAnsi" w:cs="Times New Roman"/>
          <w:color w:val="333333"/>
          <w:sz w:val="27"/>
          <w:szCs w:val="27"/>
          <w:lang w:val="en-GB"/>
        </w:rPr>
        <w:t>ten</w:t>
      </w:r>
      <w:r w:rsidR="001558AE" w:rsidRPr="00132D0A">
        <w:rPr>
          <w:rFonts w:asciiTheme="majorHAnsi" w:eastAsia="Times New Roman" w:hAnsiTheme="majorHAnsi" w:cs="Times New Roman"/>
          <w:color w:val="333333"/>
          <w:sz w:val="27"/>
          <w:szCs w:val="27"/>
          <w:lang w:val="en-GB"/>
        </w:rPr>
        <w:t xml:space="preserve"> hours.</w:t>
      </w:r>
    </w:p>
    <w:p w14:paraId="06474727" w14:textId="2B0218B8" w:rsidR="00E2651F" w:rsidRPr="00132D0A" w:rsidRDefault="001558AE" w:rsidP="00BD3A0C">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As a greaser, I spend my days down in the machine room, </w:t>
      </w:r>
      <w:r w:rsidR="005C3001" w:rsidRPr="00132D0A">
        <w:rPr>
          <w:rFonts w:asciiTheme="majorHAnsi" w:eastAsia="Times New Roman" w:hAnsiTheme="majorHAnsi" w:cs="Times New Roman"/>
          <w:color w:val="333333"/>
          <w:sz w:val="27"/>
          <w:szCs w:val="27"/>
          <w:lang w:val="en-GB"/>
        </w:rPr>
        <w:t>doing maintenance work on</w:t>
      </w:r>
      <w:r w:rsidRPr="00132D0A">
        <w:rPr>
          <w:rFonts w:asciiTheme="majorHAnsi" w:eastAsia="Times New Roman" w:hAnsiTheme="majorHAnsi" w:cs="Times New Roman"/>
          <w:color w:val="333333"/>
          <w:sz w:val="27"/>
          <w:szCs w:val="27"/>
          <w:lang w:val="en-GB"/>
        </w:rPr>
        <w:t xml:space="preserve"> the pistons and washing the cast-iron floor. It had been boiling hot for several days. We </w:t>
      </w:r>
      <w:r w:rsidR="005C3001" w:rsidRPr="00132D0A">
        <w:rPr>
          <w:rFonts w:asciiTheme="majorHAnsi" w:eastAsia="Times New Roman" w:hAnsiTheme="majorHAnsi" w:cs="Times New Roman"/>
          <w:color w:val="333333"/>
          <w:sz w:val="27"/>
          <w:szCs w:val="27"/>
          <w:lang w:val="en-GB"/>
        </w:rPr>
        <w:t xml:space="preserve">did </w:t>
      </w:r>
      <w:r w:rsidRPr="00132D0A">
        <w:rPr>
          <w:rFonts w:asciiTheme="majorHAnsi" w:eastAsia="Times New Roman" w:hAnsiTheme="majorHAnsi" w:cs="Times New Roman"/>
          <w:color w:val="333333"/>
          <w:sz w:val="27"/>
          <w:szCs w:val="27"/>
          <w:lang w:val="en-GB"/>
        </w:rPr>
        <w:t xml:space="preserve">all our work in shorts. I was knocking back salt tablets to keep </w:t>
      </w:r>
      <w:r w:rsidR="00FB6511" w:rsidRPr="00132D0A">
        <w:rPr>
          <w:rFonts w:asciiTheme="majorHAnsi" w:eastAsia="Times New Roman" w:hAnsiTheme="majorHAnsi" w:cs="Times New Roman"/>
          <w:color w:val="333333"/>
          <w:sz w:val="27"/>
          <w:szCs w:val="27"/>
          <w:lang w:val="en-GB"/>
        </w:rPr>
        <w:t xml:space="preserve">myself </w:t>
      </w:r>
      <w:r w:rsidRPr="00132D0A">
        <w:rPr>
          <w:rFonts w:asciiTheme="majorHAnsi" w:eastAsia="Times New Roman" w:hAnsiTheme="majorHAnsi" w:cs="Times New Roman"/>
          <w:color w:val="333333"/>
          <w:sz w:val="27"/>
          <w:szCs w:val="27"/>
          <w:lang w:val="en-GB"/>
        </w:rPr>
        <w:t xml:space="preserve">going and </w:t>
      </w:r>
      <w:r w:rsidR="00366940" w:rsidRPr="00132D0A">
        <w:rPr>
          <w:rFonts w:asciiTheme="majorHAnsi" w:eastAsia="Times New Roman" w:hAnsiTheme="majorHAnsi" w:cs="Times New Roman"/>
          <w:color w:val="333333"/>
          <w:sz w:val="27"/>
          <w:szCs w:val="27"/>
          <w:lang w:val="en-GB"/>
        </w:rPr>
        <w:t>my</w:t>
      </w:r>
      <w:r w:rsidR="00993309" w:rsidRPr="00132D0A">
        <w:rPr>
          <w:rFonts w:asciiTheme="majorHAnsi" w:eastAsia="Times New Roman" w:hAnsiTheme="majorHAnsi" w:cs="Times New Roman"/>
          <w:color w:val="333333"/>
          <w:sz w:val="27"/>
          <w:szCs w:val="27"/>
          <w:lang w:val="en-GB"/>
        </w:rPr>
        <w:t xml:space="preserve"> belly </w:t>
      </w:r>
      <w:r w:rsidR="00366940" w:rsidRPr="00132D0A">
        <w:rPr>
          <w:rFonts w:asciiTheme="majorHAnsi" w:eastAsia="Times New Roman" w:hAnsiTheme="majorHAnsi" w:cs="Times New Roman"/>
          <w:color w:val="333333"/>
          <w:sz w:val="27"/>
          <w:szCs w:val="27"/>
          <w:lang w:val="en-GB"/>
        </w:rPr>
        <w:t xml:space="preserve">was already bloated </w:t>
      </w:r>
      <w:r w:rsidR="00993309" w:rsidRPr="00132D0A">
        <w:rPr>
          <w:rFonts w:asciiTheme="majorHAnsi" w:eastAsia="Times New Roman" w:hAnsiTheme="majorHAnsi" w:cs="Times New Roman"/>
          <w:color w:val="333333"/>
          <w:sz w:val="27"/>
          <w:szCs w:val="27"/>
          <w:lang w:val="en-GB"/>
        </w:rPr>
        <w:t>from all the iced water I’</w:t>
      </w:r>
      <w:r w:rsidR="00366940" w:rsidRPr="00132D0A">
        <w:rPr>
          <w:rFonts w:asciiTheme="majorHAnsi" w:eastAsia="Times New Roman" w:hAnsiTheme="majorHAnsi" w:cs="Times New Roman"/>
          <w:color w:val="333333"/>
          <w:sz w:val="27"/>
          <w:szCs w:val="27"/>
          <w:lang w:val="en-GB"/>
        </w:rPr>
        <w:t>d</w:t>
      </w:r>
      <w:r w:rsidR="00993309" w:rsidRPr="00132D0A">
        <w:rPr>
          <w:rFonts w:asciiTheme="majorHAnsi" w:eastAsia="Times New Roman" w:hAnsiTheme="majorHAnsi" w:cs="Times New Roman"/>
          <w:color w:val="333333"/>
          <w:sz w:val="27"/>
          <w:szCs w:val="27"/>
          <w:lang w:val="en-GB"/>
        </w:rPr>
        <w:t xml:space="preserve"> been drinking. My downy cheeks were </w:t>
      </w:r>
      <w:r w:rsidR="00692088" w:rsidRPr="00132D0A">
        <w:rPr>
          <w:rFonts w:asciiTheme="majorHAnsi" w:eastAsia="Times New Roman" w:hAnsiTheme="majorHAnsi" w:cs="Times New Roman"/>
          <w:color w:val="333333"/>
          <w:sz w:val="27"/>
          <w:szCs w:val="27"/>
          <w:lang w:val="en-GB"/>
        </w:rPr>
        <w:t xml:space="preserve">brown and </w:t>
      </w:r>
      <w:r w:rsidR="0006447B" w:rsidRPr="00132D0A">
        <w:rPr>
          <w:rFonts w:asciiTheme="majorHAnsi" w:eastAsia="Times New Roman" w:hAnsiTheme="majorHAnsi" w:cs="Times New Roman"/>
          <w:color w:val="333333"/>
          <w:sz w:val="27"/>
          <w:szCs w:val="27"/>
          <w:lang w:val="en-GB"/>
        </w:rPr>
        <w:t>lumpy</w:t>
      </w:r>
      <w:r w:rsidR="00692088" w:rsidRPr="00132D0A">
        <w:rPr>
          <w:rFonts w:asciiTheme="majorHAnsi" w:eastAsia="Times New Roman" w:hAnsiTheme="majorHAnsi" w:cs="Times New Roman"/>
          <w:color w:val="333333"/>
          <w:sz w:val="27"/>
          <w:szCs w:val="27"/>
          <w:lang w:val="en-GB"/>
        </w:rPr>
        <w:t xml:space="preserve"> wi</w:t>
      </w:r>
      <w:r w:rsidR="00FF5407" w:rsidRPr="00132D0A">
        <w:rPr>
          <w:rFonts w:asciiTheme="majorHAnsi" w:eastAsia="Times New Roman" w:hAnsiTheme="majorHAnsi" w:cs="Times New Roman"/>
          <w:color w:val="333333"/>
          <w:sz w:val="27"/>
          <w:szCs w:val="27"/>
          <w:lang w:val="en-GB"/>
        </w:rPr>
        <w:t>th eczema from the oil</w:t>
      </w:r>
      <w:r w:rsidR="005C3001" w:rsidRPr="00132D0A">
        <w:rPr>
          <w:rFonts w:asciiTheme="majorHAnsi" w:eastAsia="Times New Roman" w:hAnsiTheme="majorHAnsi" w:cs="Times New Roman"/>
          <w:color w:val="333333"/>
          <w:sz w:val="27"/>
          <w:szCs w:val="27"/>
          <w:lang w:val="en-GB"/>
        </w:rPr>
        <w:t xml:space="preserve"> and I’</w:t>
      </w:r>
      <w:r w:rsidR="00692088" w:rsidRPr="00132D0A">
        <w:rPr>
          <w:rFonts w:asciiTheme="majorHAnsi" w:eastAsia="Times New Roman" w:hAnsiTheme="majorHAnsi" w:cs="Times New Roman"/>
          <w:color w:val="333333"/>
          <w:sz w:val="27"/>
          <w:szCs w:val="27"/>
          <w:lang w:val="en-GB"/>
        </w:rPr>
        <w:t xml:space="preserve">d tied a dirty </w:t>
      </w:r>
      <w:r w:rsidR="00C63A8B" w:rsidRPr="00132D0A">
        <w:rPr>
          <w:rFonts w:asciiTheme="majorHAnsi" w:eastAsia="Times New Roman" w:hAnsiTheme="majorHAnsi" w:cs="Times New Roman"/>
          <w:color w:val="333333"/>
          <w:sz w:val="27"/>
          <w:szCs w:val="27"/>
          <w:lang w:val="en-GB"/>
        </w:rPr>
        <w:t>bandanna</w:t>
      </w:r>
      <w:r w:rsidR="0006447B" w:rsidRPr="00132D0A">
        <w:rPr>
          <w:rFonts w:asciiTheme="majorHAnsi" w:eastAsia="Times New Roman" w:hAnsiTheme="majorHAnsi" w:cs="Times New Roman"/>
          <w:color w:val="333333"/>
          <w:sz w:val="27"/>
          <w:szCs w:val="27"/>
          <w:lang w:val="en-GB"/>
        </w:rPr>
        <w:t xml:space="preserve"> around my head.</w:t>
      </w:r>
    </w:p>
    <w:p w14:paraId="0E4554E4" w14:textId="77777777" w:rsidR="005C3001" w:rsidRPr="00132D0A" w:rsidRDefault="005C3001" w:rsidP="00BD3A0C">
      <w:pPr>
        <w:ind w:firstLine="567"/>
        <w:rPr>
          <w:rFonts w:asciiTheme="majorHAnsi" w:eastAsia="Times New Roman" w:hAnsiTheme="majorHAnsi" w:cs="Times New Roman"/>
          <w:color w:val="333333"/>
          <w:sz w:val="27"/>
          <w:szCs w:val="27"/>
          <w:lang w:val="en-GB"/>
        </w:rPr>
      </w:pPr>
    </w:p>
    <w:p w14:paraId="4B34C043" w14:textId="7E90A636" w:rsidR="005C3001" w:rsidRPr="00132D0A" w:rsidRDefault="005C3001" w:rsidP="00BD3A0C">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[1931: Motif from the stretch through the Gaillard Cut]</w:t>
      </w:r>
    </w:p>
    <w:p w14:paraId="14D65844" w14:textId="77777777" w:rsidR="005C3001" w:rsidRPr="00132D0A" w:rsidRDefault="005C3001" w:rsidP="00BD3A0C">
      <w:pPr>
        <w:ind w:firstLine="567"/>
        <w:rPr>
          <w:rFonts w:asciiTheme="majorHAnsi" w:eastAsia="Times New Roman" w:hAnsiTheme="majorHAnsi" w:cs="Times New Roman"/>
          <w:color w:val="333333"/>
          <w:sz w:val="27"/>
          <w:szCs w:val="27"/>
          <w:lang w:val="en-GB"/>
        </w:rPr>
      </w:pPr>
    </w:p>
    <w:p w14:paraId="19AB3CED" w14:textId="0A694B5F" w:rsidR="0006447B" w:rsidRPr="00132D0A" w:rsidRDefault="0006447B" w:rsidP="00BD3A0C">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First-timers </w:t>
      </w:r>
      <w:r w:rsidR="00FB6511" w:rsidRPr="00132D0A">
        <w:rPr>
          <w:rFonts w:asciiTheme="majorHAnsi" w:eastAsia="Times New Roman" w:hAnsiTheme="majorHAnsi" w:cs="Times New Roman"/>
          <w:color w:val="333333"/>
          <w:sz w:val="27"/>
          <w:szCs w:val="27"/>
          <w:lang w:val="en-GB"/>
        </w:rPr>
        <w:t>in the</w:t>
      </w:r>
      <w:r w:rsidRPr="00132D0A">
        <w:rPr>
          <w:rFonts w:asciiTheme="majorHAnsi" w:eastAsia="Times New Roman" w:hAnsiTheme="majorHAnsi" w:cs="Times New Roman"/>
          <w:color w:val="333333"/>
          <w:sz w:val="27"/>
          <w:szCs w:val="27"/>
          <w:lang w:val="en-GB"/>
        </w:rPr>
        <w:t xml:space="preserve"> machine</w:t>
      </w:r>
      <w:r w:rsidR="00FB6511" w:rsidRPr="00132D0A">
        <w:rPr>
          <w:rFonts w:asciiTheme="majorHAnsi" w:eastAsia="Times New Roman" w:hAnsiTheme="majorHAnsi" w:cs="Times New Roman"/>
          <w:color w:val="333333"/>
          <w:sz w:val="27"/>
          <w:szCs w:val="27"/>
          <w:lang w:val="en-GB"/>
        </w:rPr>
        <w:t xml:space="preserve"> room</w:t>
      </w:r>
      <w:r w:rsidRPr="00132D0A">
        <w:rPr>
          <w:rFonts w:asciiTheme="majorHAnsi" w:eastAsia="Times New Roman" w:hAnsiTheme="majorHAnsi" w:cs="Times New Roman"/>
          <w:color w:val="333333"/>
          <w:sz w:val="27"/>
          <w:szCs w:val="27"/>
          <w:lang w:val="en-GB"/>
        </w:rPr>
        <w:t xml:space="preserve"> are allowed to come up on deck when the boat </w:t>
      </w:r>
      <w:r w:rsidR="005C3001" w:rsidRPr="00132D0A">
        <w:rPr>
          <w:rFonts w:asciiTheme="majorHAnsi" w:eastAsia="Times New Roman" w:hAnsiTheme="majorHAnsi" w:cs="Times New Roman"/>
          <w:color w:val="333333"/>
          <w:sz w:val="27"/>
          <w:szCs w:val="27"/>
          <w:lang w:val="en-GB"/>
        </w:rPr>
        <w:t>enters the Miraflores Lock</w:t>
      </w:r>
      <w:r w:rsidR="00FB6511" w:rsidRPr="00132D0A">
        <w:rPr>
          <w:rFonts w:asciiTheme="majorHAnsi" w:eastAsia="Times New Roman" w:hAnsiTheme="majorHAnsi" w:cs="Times New Roman"/>
          <w:color w:val="333333"/>
          <w:sz w:val="27"/>
          <w:szCs w:val="27"/>
          <w:lang w:val="en-GB"/>
        </w:rPr>
        <w:t>s</w:t>
      </w:r>
      <w:r w:rsidR="005C3001" w:rsidRPr="00132D0A">
        <w:rPr>
          <w:rFonts w:asciiTheme="majorHAnsi" w:eastAsia="Times New Roman" w:hAnsiTheme="majorHAnsi" w:cs="Times New Roman"/>
          <w:color w:val="333333"/>
          <w:sz w:val="27"/>
          <w:szCs w:val="27"/>
          <w:lang w:val="en-GB"/>
        </w:rPr>
        <w:t>. It’</w:t>
      </w:r>
      <w:r w:rsidRPr="00132D0A">
        <w:rPr>
          <w:rFonts w:asciiTheme="majorHAnsi" w:eastAsia="Times New Roman" w:hAnsiTheme="majorHAnsi" w:cs="Times New Roman"/>
          <w:color w:val="333333"/>
          <w:sz w:val="27"/>
          <w:szCs w:val="27"/>
          <w:lang w:val="en-GB"/>
        </w:rPr>
        <w:t xml:space="preserve">s towed in by small locomotives, and the rainforest closes </w:t>
      </w:r>
      <w:r w:rsidR="006976AA" w:rsidRPr="00132D0A">
        <w:rPr>
          <w:rFonts w:asciiTheme="majorHAnsi" w:eastAsia="Times New Roman" w:hAnsiTheme="majorHAnsi" w:cs="Times New Roman"/>
          <w:color w:val="333333"/>
          <w:sz w:val="27"/>
          <w:szCs w:val="27"/>
          <w:lang w:val="en-GB"/>
        </w:rPr>
        <w:t xml:space="preserve">in </w:t>
      </w:r>
      <w:r w:rsidRPr="00132D0A">
        <w:rPr>
          <w:rFonts w:asciiTheme="majorHAnsi" w:eastAsia="Times New Roman" w:hAnsiTheme="majorHAnsi" w:cs="Times New Roman"/>
          <w:color w:val="333333"/>
          <w:sz w:val="27"/>
          <w:szCs w:val="27"/>
          <w:lang w:val="en-GB"/>
        </w:rPr>
        <w:t xml:space="preserve">tightly along the banks. The </w:t>
      </w:r>
      <w:r w:rsidR="008F5E09" w:rsidRPr="00132D0A">
        <w:rPr>
          <w:rFonts w:asciiTheme="majorHAnsi" w:eastAsia="Times New Roman" w:hAnsiTheme="majorHAnsi" w:cs="Times New Roman"/>
          <w:color w:val="333333"/>
          <w:sz w:val="27"/>
          <w:szCs w:val="27"/>
          <w:lang w:val="en-GB"/>
        </w:rPr>
        <w:t>second engineer from Ø</w:t>
      </w:r>
      <w:r w:rsidR="006976AA" w:rsidRPr="00132D0A">
        <w:rPr>
          <w:rFonts w:asciiTheme="majorHAnsi" w:eastAsia="Times New Roman" w:hAnsiTheme="majorHAnsi" w:cs="Times New Roman"/>
          <w:color w:val="333333"/>
          <w:sz w:val="27"/>
          <w:szCs w:val="27"/>
          <w:lang w:val="en-GB"/>
        </w:rPr>
        <w:t xml:space="preserve">stfold tells us about an island in there so full of snakes that </w:t>
      </w:r>
      <w:r w:rsidR="005C3001" w:rsidRPr="00132D0A">
        <w:rPr>
          <w:rFonts w:asciiTheme="majorHAnsi" w:eastAsia="Times New Roman" w:hAnsiTheme="majorHAnsi" w:cs="Times New Roman"/>
          <w:color w:val="333333"/>
          <w:sz w:val="27"/>
          <w:szCs w:val="27"/>
          <w:lang w:val="en-GB"/>
        </w:rPr>
        <w:t xml:space="preserve">when </w:t>
      </w:r>
      <w:r w:rsidR="006976AA" w:rsidRPr="00132D0A">
        <w:rPr>
          <w:rFonts w:asciiTheme="majorHAnsi" w:eastAsia="Times New Roman" w:hAnsiTheme="majorHAnsi" w:cs="Times New Roman"/>
          <w:color w:val="333333"/>
          <w:sz w:val="27"/>
          <w:szCs w:val="27"/>
          <w:lang w:val="en-GB"/>
        </w:rPr>
        <w:t xml:space="preserve">an ox was </w:t>
      </w:r>
      <w:r w:rsidR="00C63A8B" w:rsidRPr="00132D0A">
        <w:rPr>
          <w:rFonts w:asciiTheme="majorHAnsi" w:eastAsia="Times New Roman" w:hAnsiTheme="majorHAnsi" w:cs="Times New Roman"/>
          <w:color w:val="333333"/>
          <w:sz w:val="27"/>
          <w:szCs w:val="27"/>
          <w:lang w:val="en-GB"/>
        </w:rPr>
        <w:t>lowered</w:t>
      </w:r>
      <w:r w:rsidR="006976AA" w:rsidRPr="00132D0A">
        <w:rPr>
          <w:rFonts w:asciiTheme="majorHAnsi" w:eastAsia="Times New Roman" w:hAnsiTheme="majorHAnsi" w:cs="Times New Roman"/>
          <w:color w:val="333333"/>
          <w:sz w:val="27"/>
          <w:szCs w:val="27"/>
          <w:lang w:val="en-GB"/>
        </w:rPr>
        <w:t xml:space="preserve"> </w:t>
      </w:r>
      <w:r w:rsidR="00FF5407" w:rsidRPr="00132D0A">
        <w:rPr>
          <w:rFonts w:asciiTheme="majorHAnsi" w:eastAsia="Times New Roman" w:hAnsiTheme="majorHAnsi" w:cs="Times New Roman"/>
          <w:color w:val="333333"/>
          <w:sz w:val="27"/>
          <w:szCs w:val="27"/>
          <w:lang w:val="en-GB"/>
        </w:rPr>
        <w:t xml:space="preserve">down </w:t>
      </w:r>
      <w:r w:rsidR="006976AA" w:rsidRPr="00132D0A">
        <w:rPr>
          <w:rFonts w:asciiTheme="majorHAnsi" w:eastAsia="Times New Roman" w:hAnsiTheme="majorHAnsi" w:cs="Times New Roman"/>
          <w:color w:val="333333"/>
          <w:sz w:val="27"/>
          <w:szCs w:val="27"/>
          <w:lang w:val="en-GB"/>
        </w:rPr>
        <w:t>from a helicopter</w:t>
      </w:r>
      <w:r w:rsidR="005C3001" w:rsidRPr="00132D0A">
        <w:rPr>
          <w:rFonts w:asciiTheme="majorHAnsi" w:eastAsia="Times New Roman" w:hAnsiTheme="majorHAnsi" w:cs="Times New Roman"/>
          <w:color w:val="333333"/>
          <w:sz w:val="27"/>
          <w:szCs w:val="27"/>
          <w:lang w:val="en-GB"/>
        </w:rPr>
        <w:t>, it</w:t>
      </w:r>
      <w:r w:rsidR="006976AA" w:rsidRPr="00132D0A">
        <w:rPr>
          <w:rFonts w:asciiTheme="majorHAnsi" w:eastAsia="Times New Roman" w:hAnsiTheme="majorHAnsi" w:cs="Times New Roman"/>
          <w:color w:val="333333"/>
          <w:sz w:val="27"/>
          <w:szCs w:val="27"/>
          <w:lang w:val="en-GB"/>
        </w:rPr>
        <w:t xml:space="preserve"> was </w:t>
      </w:r>
      <w:r w:rsidR="005C3001" w:rsidRPr="00132D0A">
        <w:rPr>
          <w:rFonts w:asciiTheme="majorHAnsi" w:eastAsia="Times New Roman" w:hAnsiTheme="majorHAnsi" w:cs="Times New Roman"/>
          <w:color w:val="333333"/>
          <w:sz w:val="27"/>
          <w:szCs w:val="27"/>
          <w:lang w:val="en-GB"/>
        </w:rPr>
        <w:t>stripped</w:t>
      </w:r>
      <w:r w:rsidR="006976AA" w:rsidRPr="00132D0A">
        <w:rPr>
          <w:rFonts w:asciiTheme="majorHAnsi" w:eastAsia="Times New Roman" w:hAnsiTheme="majorHAnsi" w:cs="Times New Roman"/>
          <w:color w:val="333333"/>
          <w:sz w:val="27"/>
          <w:szCs w:val="27"/>
          <w:lang w:val="en-GB"/>
        </w:rPr>
        <w:t xml:space="preserve"> clean to the bone </w:t>
      </w:r>
      <w:r w:rsidR="00C63A8B" w:rsidRPr="00132D0A">
        <w:rPr>
          <w:rFonts w:asciiTheme="majorHAnsi" w:eastAsia="Times New Roman" w:hAnsiTheme="majorHAnsi" w:cs="Times New Roman"/>
          <w:color w:val="333333"/>
          <w:sz w:val="27"/>
          <w:szCs w:val="27"/>
          <w:lang w:val="en-GB"/>
        </w:rPr>
        <w:t xml:space="preserve">before it even hit the ground. </w:t>
      </w:r>
      <w:r w:rsidR="004247D1" w:rsidRPr="00132D0A">
        <w:rPr>
          <w:rFonts w:asciiTheme="majorHAnsi" w:eastAsia="Times New Roman" w:hAnsiTheme="majorHAnsi" w:cs="Times New Roman"/>
          <w:color w:val="333333"/>
          <w:sz w:val="27"/>
          <w:szCs w:val="27"/>
          <w:lang w:val="en-GB"/>
        </w:rPr>
        <w:t>‘</w:t>
      </w:r>
      <w:r w:rsidR="00C63A8B" w:rsidRPr="00132D0A">
        <w:rPr>
          <w:rFonts w:asciiTheme="majorHAnsi" w:eastAsia="Times New Roman" w:hAnsiTheme="majorHAnsi" w:cs="Times New Roman"/>
          <w:color w:val="333333"/>
          <w:sz w:val="27"/>
          <w:szCs w:val="27"/>
          <w:lang w:val="en-GB"/>
        </w:rPr>
        <w:t>Ah, damn it</w:t>
      </w:r>
      <w:r w:rsidR="008D2890" w:rsidRPr="00132D0A">
        <w:rPr>
          <w:rFonts w:asciiTheme="majorHAnsi" w:eastAsia="Times New Roman" w:hAnsiTheme="majorHAnsi" w:cs="Times New Roman"/>
          <w:color w:val="333333"/>
          <w:sz w:val="27"/>
          <w:szCs w:val="27"/>
          <w:lang w:val="en-GB"/>
        </w:rPr>
        <w:t xml:space="preserve">, </w:t>
      </w:r>
      <w:r w:rsidR="005C3001" w:rsidRPr="00132D0A">
        <w:rPr>
          <w:rFonts w:asciiTheme="majorHAnsi" w:eastAsia="Times New Roman" w:hAnsiTheme="majorHAnsi" w:cs="Times New Roman"/>
          <w:color w:val="333333"/>
          <w:sz w:val="27"/>
          <w:szCs w:val="27"/>
          <w:lang w:val="en-GB"/>
        </w:rPr>
        <w:t>lads</w:t>
      </w:r>
      <w:r w:rsidR="008D2890" w:rsidRPr="00132D0A">
        <w:rPr>
          <w:rFonts w:asciiTheme="majorHAnsi" w:eastAsia="Times New Roman" w:hAnsiTheme="majorHAnsi" w:cs="Times New Roman"/>
          <w:color w:val="333333"/>
          <w:sz w:val="27"/>
          <w:szCs w:val="27"/>
          <w:lang w:val="en-GB"/>
        </w:rPr>
        <w:t xml:space="preserve">. Back to work. </w:t>
      </w:r>
      <w:r w:rsidR="009742D4" w:rsidRPr="00132D0A">
        <w:rPr>
          <w:rFonts w:asciiTheme="majorHAnsi" w:eastAsia="Times New Roman" w:hAnsiTheme="majorHAnsi" w:cs="Times New Roman"/>
          <w:color w:val="333333"/>
          <w:sz w:val="27"/>
          <w:szCs w:val="27"/>
          <w:lang w:val="en-GB"/>
        </w:rPr>
        <w:t>There’ll be t</w:t>
      </w:r>
      <w:r w:rsidR="00C63A8B" w:rsidRPr="00132D0A">
        <w:rPr>
          <w:rFonts w:asciiTheme="majorHAnsi" w:eastAsia="Times New Roman" w:hAnsiTheme="majorHAnsi" w:cs="Times New Roman"/>
          <w:color w:val="333333"/>
          <w:sz w:val="27"/>
          <w:szCs w:val="27"/>
          <w:lang w:val="en-GB"/>
        </w:rPr>
        <w:t>ime enough to</w:t>
      </w:r>
      <w:r w:rsidR="008D2890" w:rsidRPr="00132D0A">
        <w:rPr>
          <w:rFonts w:asciiTheme="majorHAnsi" w:eastAsia="Times New Roman" w:hAnsiTheme="majorHAnsi" w:cs="Times New Roman"/>
          <w:color w:val="333333"/>
          <w:sz w:val="27"/>
          <w:szCs w:val="27"/>
          <w:lang w:val="en-GB"/>
        </w:rPr>
        <w:t xml:space="preserve"> rest in the grave.</w:t>
      </w:r>
      <w:r w:rsidR="004247D1" w:rsidRPr="00132D0A">
        <w:rPr>
          <w:rFonts w:asciiTheme="majorHAnsi" w:eastAsia="Times New Roman" w:hAnsiTheme="majorHAnsi" w:cs="Times New Roman"/>
          <w:color w:val="333333"/>
          <w:sz w:val="27"/>
          <w:szCs w:val="27"/>
          <w:lang w:val="en-GB"/>
        </w:rPr>
        <w:t>’</w:t>
      </w:r>
    </w:p>
    <w:p w14:paraId="2E23DE90" w14:textId="77777777" w:rsidR="008D2890" w:rsidRPr="00132D0A" w:rsidRDefault="008D2890" w:rsidP="00BD3A0C">
      <w:pPr>
        <w:ind w:firstLine="567"/>
        <w:rPr>
          <w:rFonts w:asciiTheme="majorHAnsi" w:eastAsia="Times New Roman" w:hAnsiTheme="majorHAnsi" w:cs="Times New Roman"/>
          <w:color w:val="333333"/>
          <w:sz w:val="27"/>
          <w:szCs w:val="27"/>
          <w:lang w:val="en-GB"/>
        </w:rPr>
      </w:pPr>
    </w:p>
    <w:p w14:paraId="311E1726" w14:textId="1300A8F0" w:rsidR="008D2890" w:rsidRPr="00132D0A" w:rsidRDefault="006C3F93" w:rsidP="008D2890">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The same </w:t>
      </w:r>
      <w:r w:rsidR="008D2890" w:rsidRPr="00132D0A">
        <w:rPr>
          <w:rFonts w:asciiTheme="majorHAnsi" w:eastAsia="Times New Roman" w:hAnsiTheme="majorHAnsi" w:cs="Times New Roman"/>
          <w:color w:val="333333"/>
          <w:sz w:val="27"/>
          <w:szCs w:val="27"/>
          <w:lang w:val="en-GB"/>
        </w:rPr>
        <w:t>ye</w:t>
      </w:r>
      <w:r w:rsidRPr="00132D0A">
        <w:rPr>
          <w:rFonts w:asciiTheme="majorHAnsi" w:eastAsia="Times New Roman" w:hAnsiTheme="majorHAnsi" w:cs="Times New Roman"/>
          <w:color w:val="333333"/>
          <w:sz w:val="27"/>
          <w:szCs w:val="27"/>
          <w:lang w:val="en-GB"/>
        </w:rPr>
        <w:t>ar, Panama and the</w:t>
      </w:r>
      <w:r w:rsidR="00AB1632" w:rsidRPr="00132D0A">
        <w:rPr>
          <w:rFonts w:asciiTheme="majorHAnsi" w:eastAsia="Times New Roman" w:hAnsiTheme="majorHAnsi" w:cs="Times New Roman"/>
          <w:color w:val="333333"/>
          <w:sz w:val="27"/>
          <w:szCs w:val="27"/>
          <w:lang w:val="en-GB"/>
        </w:rPr>
        <w:t xml:space="preserve"> USA </w:t>
      </w:r>
      <w:r w:rsidRPr="00132D0A">
        <w:rPr>
          <w:rFonts w:asciiTheme="majorHAnsi" w:eastAsia="Times New Roman" w:hAnsiTheme="majorHAnsi" w:cs="Times New Roman"/>
          <w:color w:val="333333"/>
          <w:sz w:val="27"/>
          <w:szCs w:val="27"/>
          <w:lang w:val="en-GB"/>
        </w:rPr>
        <w:t xml:space="preserve">agreed on a transition to shared administration of the canal. The division of Panama had long been a source of diplomatic </w:t>
      </w:r>
      <w:r w:rsidR="00FB6511" w:rsidRPr="00132D0A">
        <w:rPr>
          <w:rFonts w:asciiTheme="majorHAnsi" w:eastAsia="Times New Roman" w:hAnsiTheme="majorHAnsi" w:cs="Times New Roman"/>
          <w:color w:val="333333"/>
          <w:sz w:val="27"/>
          <w:szCs w:val="27"/>
          <w:lang w:val="en-GB"/>
        </w:rPr>
        <w:t>conflict</w:t>
      </w:r>
      <w:r w:rsidRPr="00132D0A">
        <w:rPr>
          <w:rFonts w:asciiTheme="majorHAnsi" w:eastAsia="Times New Roman" w:hAnsiTheme="majorHAnsi" w:cs="Times New Roman"/>
          <w:color w:val="333333"/>
          <w:sz w:val="27"/>
          <w:szCs w:val="27"/>
          <w:lang w:val="en-GB"/>
        </w:rPr>
        <w:t xml:space="preserve">. This escalated into disturbances in 1964, </w:t>
      </w:r>
      <w:r w:rsidR="00C63A8B" w:rsidRPr="00132D0A">
        <w:rPr>
          <w:rFonts w:asciiTheme="majorHAnsi" w:eastAsia="Times New Roman" w:hAnsiTheme="majorHAnsi" w:cs="Times New Roman"/>
          <w:color w:val="333333"/>
          <w:sz w:val="27"/>
          <w:szCs w:val="27"/>
          <w:lang w:val="en-GB"/>
        </w:rPr>
        <w:t>in which</w:t>
      </w:r>
      <w:r w:rsidRPr="00132D0A">
        <w:rPr>
          <w:rFonts w:asciiTheme="majorHAnsi" w:eastAsia="Times New Roman" w:hAnsiTheme="majorHAnsi" w:cs="Times New Roman"/>
          <w:color w:val="333333"/>
          <w:sz w:val="27"/>
          <w:szCs w:val="27"/>
          <w:lang w:val="en-GB"/>
        </w:rPr>
        <w:t xml:space="preserve"> twenty-one Panamanian civilians and four American soldiers lost their lives. Even so, Panama was not granted full control of the region until 1999, and there is still a significant American presence there.</w:t>
      </w:r>
    </w:p>
    <w:p w14:paraId="3FC9CECF" w14:textId="3A70949B" w:rsidR="002D5DFB" w:rsidRPr="00132D0A" w:rsidRDefault="002D5DFB" w:rsidP="002D5DFB">
      <w:pPr>
        <w:ind w:firstLine="567"/>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The hot topic of the day is future competition with the Northwest Passage, which is highly likely to become free of ice in a few years. The route will not only be free but also much quicker.</w:t>
      </w:r>
    </w:p>
    <w:p w14:paraId="2A8B3B59" w14:textId="77777777" w:rsidR="002D5DFB" w:rsidRPr="00132D0A" w:rsidRDefault="002D5DFB" w:rsidP="002D5DFB">
      <w:pPr>
        <w:ind w:firstLine="567"/>
        <w:rPr>
          <w:rFonts w:asciiTheme="majorHAnsi" w:eastAsia="Times New Roman" w:hAnsiTheme="majorHAnsi" w:cs="Times New Roman"/>
          <w:color w:val="333333"/>
          <w:sz w:val="27"/>
          <w:szCs w:val="27"/>
          <w:lang w:val="en-GB"/>
        </w:rPr>
      </w:pPr>
    </w:p>
    <w:p w14:paraId="0C01DEE5" w14:textId="66F68ADE" w:rsidR="002D5DFB" w:rsidRPr="00132D0A" w:rsidRDefault="002D5DFB" w:rsidP="002D5DFB">
      <w:pPr>
        <w:rPr>
          <w:rFonts w:asciiTheme="majorHAnsi" w:eastAsia="Times New Roman" w:hAnsiTheme="majorHAnsi" w:cs="Times New Roman"/>
          <w:b/>
          <w:color w:val="333333"/>
          <w:sz w:val="27"/>
          <w:szCs w:val="27"/>
          <w:lang w:val="en-GB"/>
        </w:rPr>
      </w:pPr>
      <w:r w:rsidRPr="00132D0A">
        <w:rPr>
          <w:rFonts w:asciiTheme="majorHAnsi" w:eastAsia="Times New Roman" w:hAnsiTheme="majorHAnsi" w:cs="Times New Roman"/>
          <w:b/>
          <w:color w:val="333333"/>
          <w:sz w:val="27"/>
          <w:szCs w:val="27"/>
          <w:lang w:val="en-GB"/>
        </w:rPr>
        <w:t>Georg Brochmann (1948):</w:t>
      </w:r>
    </w:p>
    <w:p w14:paraId="3ED0AFD6" w14:textId="6C3C3E2B" w:rsidR="002D5DFB" w:rsidRPr="00132D0A" w:rsidRDefault="00CD0701" w:rsidP="002D5DFB">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u w:val="single"/>
          <w:lang w:val="en-GB"/>
        </w:rPr>
        <w:t xml:space="preserve">Panamakanalen </w:t>
      </w:r>
    </w:p>
    <w:p w14:paraId="4A66FE72" w14:textId="77777777" w:rsidR="00FF5407" w:rsidRPr="00132D0A" w:rsidRDefault="00FF5407" w:rsidP="002D5DFB">
      <w:pPr>
        <w:rPr>
          <w:rFonts w:asciiTheme="majorHAnsi" w:eastAsia="Times New Roman" w:hAnsiTheme="majorHAnsi" w:cs="Times New Roman"/>
          <w:color w:val="333333"/>
          <w:sz w:val="27"/>
          <w:szCs w:val="27"/>
          <w:lang w:val="en-GB"/>
        </w:rPr>
      </w:pPr>
    </w:p>
    <w:p w14:paraId="1B3A5698" w14:textId="30A991DC" w:rsidR="002D5DFB" w:rsidRPr="00132D0A" w:rsidRDefault="002D5DFB" w:rsidP="002D5DFB">
      <w:pPr>
        <w:rPr>
          <w:rFonts w:asciiTheme="majorHAnsi" w:eastAsia="Times New Roman" w:hAnsiTheme="majorHAnsi" w:cs="Times New Roman"/>
          <w:b/>
          <w:color w:val="333333"/>
          <w:sz w:val="27"/>
          <w:szCs w:val="27"/>
          <w:lang w:val="en-GB"/>
        </w:rPr>
      </w:pPr>
      <w:r w:rsidRPr="00132D0A">
        <w:rPr>
          <w:rFonts w:asciiTheme="majorHAnsi" w:eastAsia="Times New Roman" w:hAnsiTheme="majorHAnsi" w:cs="Times New Roman"/>
          <w:b/>
          <w:color w:val="333333"/>
          <w:sz w:val="27"/>
          <w:szCs w:val="27"/>
          <w:lang w:val="en-GB"/>
        </w:rPr>
        <w:t>Noel Maurer &amp; Carlos Yu (2011):</w:t>
      </w:r>
    </w:p>
    <w:p w14:paraId="08A5E527" w14:textId="77777777" w:rsidR="00CD0701" w:rsidRPr="00132D0A" w:rsidRDefault="002D5DFB" w:rsidP="002D5DFB">
      <w:pPr>
        <w:rPr>
          <w:rFonts w:asciiTheme="majorHAnsi" w:eastAsia="Times New Roman" w:hAnsiTheme="majorHAnsi" w:cs="Times New Roman"/>
          <w:color w:val="333333"/>
          <w:sz w:val="27"/>
          <w:szCs w:val="27"/>
          <w:u w:val="single"/>
          <w:lang w:val="en-GB"/>
        </w:rPr>
      </w:pPr>
      <w:r w:rsidRPr="00132D0A">
        <w:rPr>
          <w:rFonts w:asciiTheme="majorHAnsi" w:eastAsia="Times New Roman" w:hAnsiTheme="majorHAnsi" w:cs="Times New Roman"/>
          <w:color w:val="333333"/>
          <w:sz w:val="27"/>
          <w:szCs w:val="27"/>
          <w:u w:val="single"/>
          <w:lang w:val="en-GB"/>
        </w:rPr>
        <w:t xml:space="preserve">The Big Ditch: How America Took, Built, </w:t>
      </w:r>
    </w:p>
    <w:p w14:paraId="59947DC3" w14:textId="5F54B3CD" w:rsidR="002D5DFB" w:rsidRPr="00132D0A" w:rsidRDefault="002D5DFB" w:rsidP="002D5DFB">
      <w:pPr>
        <w:rPr>
          <w:rFonts w:asciiTheme="majorHAnsi" w:eastAsia="Times New Roman" w:hAnsiTheme="majorHAnsi" w:cs="Times New Roman"/>
          <w:color w:val="333333"/>
          <w:sz w:val="27"/>
          <w:szCs w:val="27"/>
          <w:u w:val="single"/>
          <w:lang w:val="en-GB"/>
        </w:rPr>
      </w:pPr>
      <w:r w:rsidRPr="00132D0A">
        <w:rPr>
          <w:rFonts w:asciiTheme="majorHAnsi" w:eastAsia="Times New Roman" w:hAnsiTheme="majorHAnsi" w:cs="Times New Roman"/>
          <w:color w:val="333333"/>
          <w:sz w:val="27"/>
          <w:szCs w:val="27"/>
          <w:u w:val="single"/>
          <w:lang w:val="en-GB"/>
        </w:rPr>
        <w:t>Ran, and Ultimately Gave Away the Panama Canal</w:t>
      </w:r>
    </w:p>
    <w:p w14:paraId="52312ED8" w14:textId="77777777" w:rsidR="00711AC3" w:rsidRPr="00132D0A" w:rsidRDefault="00711AC3" w:rsidP="002D5DFB">
      <w:pPr>
        <w:rPr>
          <w:rFonts w:asciiTheme="majorHAnsi" w:eastAsia="Times New Roman" w:hAnsiTheme="majorHAnsi" w:cs="Times New Roman"/>
          <w:color w:val="333333"/>
          <w:sz w:val="27"/>
          <w:szCs w:val="27"/>
          <w:lang w:val="en-GB"/>
        </w:rPr>
      </w:pPr>
    </w:p>
    <w:p w14:paraId="4FF5A935" w14:textId="77777777" w:rsidR="00711AC3" w:rsidRPr="00132D0A" w:rsidRDefault="00711AC3" w:rsidP="00711AC3">
      <w:pPr>
        <w:jc w:val="cente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A tropical glacier—of </w:t>
      </w:r>
    </w:p>
    <w:p w14:paraId="43DF034A" w14:textId="1E693D5C" w:rsidR="00711AC3" w:rsidRPr="00132D0A" w:rsidRDefault="00711AC3" w:rsidP="00711AC3">
      <w:pPr>
        <w:jc w:val="cente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mud instead of ice</w:t>
      </w:r>
    </w:p>
    <w:p w14:paraId="4663A380" w14:textId="516A3B63" w:rsidR="00711AC3" w:rsidRPr="00132D0A" w:rsidRDefault="00711AC3" w:rsidP="00711AC3">
      <w:pPr>
        <w:jc w:val="cente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DAVID DU BOSE GAILLARD, </w:t>
      </w:r>
      <w:r w:rsidR="008B4DF9" w:rsidRPr="00132D0A">
        <w:rPr>
          <w:rFonts w:asciiTheme="majorHAnsi" w:eastAsia="Times New Roman" w:hAnsiTheme="majorHAnsi" w:cs="Times New Roman"/>
          <w:color w:val="333333"/>
          <w:sz w:val="27"/>
          <w:szCs w:val="27"/>
          <w:lang w:val="en-GB"/>
        </w:rPr>
        <w:t>ABOUT</w:t>
      </w:r>
      <w:r w:rsidRPr="00132D0A">
        <w:rPr>
          <w:rFonts w:asciiTheme="majorHAnsi" w:eastAsia="Times New Roman" w:hAnsiTheme="majorHAnsi" w:cs="Times New Roman"/>
          <w:color w:val="333333"/>
          <w:sz w:val="27"/>
          <w:szCs w:val="27"/>
          <w:lang w:val="en-GB"/>
        </w:rPr>
        <w:t xml:space="preserve"> THE SOIL</w:t>
      </w:r>
    </w:p>
    <w:p w14:paraId="442E65ED" w14:textId="77777777" w:rsidR="006C3F93" w:rsidRPr="00132D0A" w:rsidRDefault="006C3F93" w:rsidP="006C3F93">
      <w:pPr>
        <w:ind w:firstLine="567"/>
        <w:rPr>
          <w:rFonts w:asciiTheme="majorHAnsi" w:eastAsia="Times New Roman" w:hAnsiTheme="majorHAnsi" w:cs="Times New Roman"/>
          <w:color w:val="333333"/>
          <w:sz w:val="27"/>
          <w:szCs w:val="27"/>
          <w:lang w:val="en-GB"/>
        </w:rPr>
      </w:pPr>
    </w:p>
    <w:p w14:paraId="1B5DAE52" w14:textId="73F53CED" w:rsidR="00FB6511" w:rsidRPr="00132D0A" w:rsidRDefault="00FB6511">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br w:type="page"/>
      </w:r>
    </w:p>
    <w:p w14:paraId="222F58B2" w14:textId="6C5B59E1" w:rsidR="00FB6511" w:rsidRPr="00132D0A" w:rsidRDefault="00F64D0C" w:rsidP="00FB6511">
      <w:pPr>
        <w:ind w:firstLine="567"/>
        <w:jc w:val="cente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1915</w:t>
      </w:r>
    </w:p>
    <w:p w14:paraId="640E6217" w14:textId="522974AE" w:rsidR="00FB6511" w:rsidRPr="00132D0A" w:rsidRDefault="00F64D0C" w:rsidP="00FB6511">
      <w:pPr>
        <w:ind w:firstLine="567"/>
        <w:jc w:val="cente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TO</w:t>
      </w:r>
    </w:p>
    <w:p w14:paraId="0D6A5D3D" w14:textId="6BB2ED4F" w:rsidR="00FB6511" w:rsidRPr="00132D0A" w:rsidRDefault="00F64D0C" w:rsidP="00FB6511">
      <w:pPr>
        <w:ind w:firstLine="567"/>
        <w:jc w:val="cente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1925</w:t>
      </w:r>
    </w:p>
    <w:p w14:paraId="7AD00C04" w14:textId="77777777" w:rsidR="00F64D0C" w:rsidRPr="00132D0A" w:rsidRDefault="00F64D0C" w:rsidP="00FB6511">
      <w:pPr>
        <w:ind w:firstLine="567"/>
        <w:jc w:val="center"/>
        <w:rPr>
          <w:rFonts w:asciiTheme="majorHAnsi" w:eastAsia="Times New Roman" w:hAnsiTheme="majorHAnsi" w:cs="Times New Roman"/>
          <w:color w:val="333333"/>
          <w:sz w:val="27"/>
          <w:szCs w:val="27"/>
          <w:lang w:val="en-GB"/>
        </w:rPr>
      </w:pPr>
    </w:p>
    <w:p w14:paraId="1A69E732" w14:textId="77777777" w:rsidR="00F64D0C" w:rsidRPr="00132D0A" w:rsidRDefault="00F64D0C" w:rsidP="00FB6511">
      <w:pPr>
        <w:ind w:firstLine="567"/>
        <w:jc w:val="center"/>
        <w:rPr>
          <w:rFonts w:asciiTheme="majorHAnsi" w:eastAsia="Times New Roman" w:hAnsiTheme="majorHAnsi" w:cs="Times New Roman"/>
          <w:color w:val="333333"/>
          <w:sz w:val="27"/>
          <w:szCs w:val="27"/>
          <w:lang w:val="en-GB"/>
        </w:rPr>
      </w:pPr>
    </w:p>
    <w:p w14:paraId="6BD738CF" w14:textId="77777777" w:rsidR="00F64D0C" w:rsidRPr="00132D0A" w:rsidRDefault="00F64D0C" w:rsidP="00FB6511">
      <w:pPr>
        <w:ind w:firstLine="567"/>
        <w:jc w:val="center"/>
        <w:rPr>
          <w:rFonts w:asciiTheme="majorHAnsi" w:eastAsia="Times New Roman" w:hAnsiTheme="majorHAnsi" w:cs="Times New Roman"/>
          <w:color w:val="333333"/>
          <w:sz w:val="27"/>
          <w:szCs w:val="27"/>
          <w:lang w:val="en-GB"/>
        </w:rPr>
      </w:pPr>
    </w:p>
    <w:p w14:paraId="7245E26E" w14:textId="77777777" w:rsidR="00E957BE" w:rsidRPr="00132D0A" w:rsidRDefault="00E957BE" w:rsidP="00E957BE">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CAPE JUBY</w:t>
      </w:r>
    </w:p>
    <w:p w14:paraId="60416D91" w14:textId="63AC8523" w:rsidR="00E957BE" w:rsidRPr="00132D0A" w:rsidRDefault="00E957BE" w:rsidP="00F64D0C">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 xml:space="preserve">EASTERN KARELIA </w:t>
      </w:r>
    </w:p>
    <w:p w14:paraId="5BA6A4AD" w14:textId="49154F88" w:rsidR="00F64D0C" w:rsidRPr="00132D0A" w:rsidRDefault="00F64D0C" w:rsidP="00F64D0C">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ALLENSTEIN</w:t>
      </w:r>
    </w:p>
    <w:p w14:paraId="25E18676" w14:textId="77777777" w:rsidR="00E957BE" w:rsidRPr="00132D0A" w:rsidRDefault="00E957BE" w:rsidP="00E957BE">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DANZIG</w:t>
      </w:r>
    </w:p>
    <w:p w14:paraId="6D64798F" w14:textId="77777777" w:rsidR="00E957BE" w:rsidRPr="00132D0A" w:rsidRDefault="00E957BE" w:rsidP="00E957BE">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CARNARO AND FIUME</w:t>
      </w:r>
    </w:p>
    <w:p w14:paraId="74C22A71" w14:textId="77777777" w:rsidR="00E957BE" w:rsidRPr="00132D0A" w:rsidRDefault="00E957BE" w:rsidP="00E957BE">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TRIPOLITANIA</w:t>
      </w:r>
    </w:p>
    <w:p w14:paraId="6009FD13" w14:textId="0A285D6F" w:rsidR="00F64D0C" w:rsidRPr="00132D0A" w:rsidRDefault="00F64D0C" w:rsidP="00F64D0C">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SOUTH RUSSIA</w:t>
      </w:r>
    </w:p>
    <w:p w14:paraId="33A9063F" w14:textId="77777777" w:rsidR="00E957BE" w:rsidRPr="00132D0A" w:rsidRDefault="00F64D0C" w:rsidP="00E957BE">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BATUM</w:t>
      </w:r>
      <w:r w:rsidR="00E957BE" w:rsidRPr="00132D0A">
        <w:rPr>
          <w:rFonts w:asciiTheme="majorHAnsi" w:eastAsia="Times New Roman" w:hAnsiTheme="majorHAnsi" w:cs="Times New Roman"/>
          <w:color w:val="333333"/>
          <w:sz w:val="27"/>
          <w:szCs w:val="27"/>
          <w:lang w:val="en-GB"/>
        </w:rPr>
        <w:t xml:space="preserve"> </w:t>
      </w:r>
    </w:p>
    <w:p w14:paraId="501D2BDB" w14:textId="4C2146E1" w:rsidR="00F64D0C" w:rsidRPr="00132D0A" w:rsidRDefault="00E957BE" w:rsidP="00F64D0C">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HEJAZ</w:t>
      </w:r>
    </w:p>
    <w:p w14:paraId="62DFF318" w14:textId="5056A738" w:rsidR="00F64D0C" w:rsidRPr="00132D0A" w:rsidRDefault="00F64D0C" w:rsidP="00F64D0C">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t>FAR EASTERN REPUBLIC</w:t>
      </w:r>
    </w:p>
    <w:p w14:paraId="2759F4A6" w14:textId="4B529690" w:rsidR="00F64D0C" w:rsidRPr="00132D0A" w:rsidRDefault="00F64D0C" w:rsidP="00F64D0C">
      <w:pPr>
        <w:rPr>
          <w:rFonts w:asciiTheme="majorHAnsi" w:eastAsia="Times New Roman" w:hAnsiTheme="majorHAnsi" w:cs="Times New Roman"/>
          <w:color w:val="333333"/>
          <w:sz w:val="27"/>
          <w:szCs w:val="27"/>
          <w:lang w:val="en-GB"/>
        </w:rPr>
      </w:pPr>
    </w:p>
    <w:p w14:paraId="739FFCFE" w14:textId="6ADDE56C" w:rsidR="00600F0F" w:rsidRPr="00132D0A" w:rsidRDefault="00600F0F" w:rsidP="00F64D0C">
      <w:pPr>
        <w:rPr>
          <w:rFonts w:asciiTheme="majorHAnsi" w:eastAsia="Times New Roman" w:hAnsiTheme="majorHAnsi" w:cs="Times New Roman"/>
          <w:color w:val="333333"/>
          <w:sz w:val="27"/>
          <w:szCs w:val="27"/>
          <w:lang w:val="en-GB"/>
        </w:rPr>
      </w:pPr>
      <w:r w:rsidRPr="00132D0A">
        <w:rPr>
          <w:rFonts w:asciiTheme="majorHAnsi" w:eastAsia="Times New Roman" w:hAnsiTheme="majorHAnsi" w:cs="Times New Roman"/>
          <w:color w:val="333333"/>
          <w:sz w:val="27"/>
          <w:szCs w:val="27"/>
          <w:lang w:val="en-GB"/>
        </w:rPr>
        <w:br w:type="page"/>
      </w:r>
    </w:p>
    <w:p w14:paraId="67772D42" w14:textId="77777777" w:rsidR="00F64D0C" w:rsidRPr="00132D0A" w:rsidRDefault="00F64D0C" w:rsidP="00F64D0C">
      <w:pPr>
        <w:rPr>
          <w:rFonts w:asciiTheme="majorHAnsi" w:eastAsia="Times New Roman" w:hAnsiTheme="majorHAnsi" w:cs="Times New Roman"/>
          <w:color w:val="333333"/>
          <w:sz w:val="27"/>
          <w:szCs w:val="27"/>
          <w:lang w:val="en-GB"/>
        </w:rPr>
      </w:pPr>
    </w:p>
    <w:p w14:paraId="621034EF" w14:textId="77777777" w:rsidR="00F64D0C" w:rsidRPr="00132D0A" w:rsidRDefault="00F64D0C" w:rsidP="00F64D0C">
      <w:pPr>
        <w:rPr>
          <w:rFonts w:asciiTheme="majorHAnsi" w:eastAsia="Times New Roman" w:hAnsiTheme="majorHAnsi" w:cs="Times New Roman"/>
          <w:color w:val="333333"/>
          <w:sz w:val="27"/>
          <w:szCs w:val="27"/>
          <w:lang w:val="en-GB"/>
        </w:rPr>
      </w:pPr>
    </w:p>
    <w:p w14:paraId="22CBAD9C" w14:textId="77777777" w:rsidR="00F64D0C" w:rsidRPr="00132D0A" w:rsidRDefault="00F64D0C" w:rsidP="00F64D0C">
      <w:pPr>
        <w:rPr>
          <w:rFonts w:asciiTheme="majorHAnsi" w:eastAsia="Times New Roman" w:hAnsiTheme="majorHAnsi" w:cs="Times New Roman"/>
          <w:color w:val="333333"/>
          <w:sz w:val="27"/>
          <w:szCs w:val="27"/>
          <w:lang w:val="en-GB"/>
        </w:rPr>
      </w:pPr>
    </w:p>
    <w:p w14:paraId="4A46F093" w14:textId="77777777" w:rsidR="00F64D0C" w:rsidRPr="00132D0A" w:rsidRDefault="00F64D0C">
      <w:pPr>
        <w:rPr>
          <w:rFonts w:asciiTheme="majorHAnsi" w:eastAsia="Times New Roman" w:hAnsiTheme="majorHAnsi" w:cs="Times New Roman"/>
          <w:color w:val="333333"/>
          <w:sz w:val="27"/>
          <w:szCs w:val="27"/>
          <w:lang w:val="en-GB"/>
        </w:rPr>
      </w:pPr>
    </w:p>
    <w:p w14:paraId="1E88216E" w14:textId="77777777" w:rsidR="00F64D0C" w:rsidRPr="00132D0A" w:rsidRDefault="00F64D0C">
      <w:pPr>
        <w:rPr>
          <w:rFonts w:asciiTheme="majorHAnsi" w:eastAsia="Times New Roman" w:hAnsiTheme="majorHAnsi" w:cs="Times New Roman"/>
          <w:color w:val="333333"/>
          <w:sz w:val="27"/>
          <w:szCs w:val="27"/>
          <w:lang w:val="en-GB"/>
        </w:rPr>
      </w:pPr>
    </w:p>
    <w:tbl>
      <w:tblPr>
        <w:tblStyle w:val="Tabellrutenett"/>
        <w:tblW w:w="0" w:type="auto"/>
        <w:tblLook w:val="04A0" w:firstRow="1" w:lastRow="0" w:firstColumn="1" w:lastColumn="0" w:noHBand="0" w:noVBand="1"/>
      </w:tblPr>
      <w:tblGrid>
        <w:gridCol w:w="4258"/>
        <w:gridCol w:w="4258"/>
      </w:tblGrid>
      <w:tr w:rsidR="002F7ABF" w:rsidRPr="00132D0A" w14:paraId="6F24138C" w14:textId="77777777" w:rsidTr="002F7ABF">
        <w:tc>
          <w:tcPr>
            <w:tcW w:w="4258" w:type="dxa"/>
          </w:tcPr>
          <w:p w14:paraId="54C2BB38" w14:textId="77777777" w:rsidR="002F7ABF" w:rsidRPr="00132D0A" w:rsidRDefault="002F7ABF" w:rsidP="002F7ABF">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4D952E75" w14:textId="77777777" w:rsidR="002F7ABF" w:rsidRPr="00132D0A" w:rsidRDefault="002F7ABF" w:rsidP="002F7ABF">
            <w:pPr>
              <w:rPr>
                <w:rFonts w:asciiTheme="majorHAnsi" w:hAnsiTheme="majorHAnsi"/>
                <w:sz w:val="27"/>
                <w:szCs w:val="27"/>
                <w:lang w:val="en-GB"/>
              </w:rPr>
            </w:pPr>
          </w:p>
        </w:tc>
      </w:tr>
      <w:tr w:rsidR="002F7ABF" w:rsidRPr="00132D0A" w14:paraId="12602816" w14:textId="77777777" w:rsidTr="002F7ABF">
        <w:tc>
          <w:tcPr>
            <w:tcW w:w="4258" w:type="dxa"/>
          </w:tcPr>
          <w:p w14:paraId="560EC1EB" w14:textId="695F02CC" w:rsidR="002F7ABF" w:rsidRPr="00132D0A" w:rsidRDefault="00600F0F" w:rsidP="002F7ABF">
            <w:pPr>
              <w:rPr>
                <w:rFonts w:asciiTheme="majorHAnsi" w:hAnsiTheme="majorHAnsi"/>
                <w:sz w:val="27"/>
                <w:szCs w:val="27"/>
                <w:lang w:val="en-GB"/>
              </w:rPr>
            </w:pPr>
            <w:r w:rsidRPr="00132D0A">
              <w:rPr>
                <w:rFonts w:asciiTheme="majorHAnsi" w:hAnsiTheme="majorHAnsi"/>
                <w:sz w:val="27"/>
                <w:szCs w:val="27"/>
                <w:lang w:val="en-GB"/>
              </w:rPr>
              <w:t>1916-1925</w:t>
            </w:r>
          </w:p>
        </w:tc>
        <w:tc>
          <w:tcPr>
            <w:tcW w:w="4258" w:type="dxa"/>
          </w:tcPr>
          <w:p w14:paraId="0F32291E" w14:textId="77777777" w:rsidR="002F7ABF" w:rsidRPr="00132D0A" w:rsidRDefault="002F7ABF" w:rsidP="002F7ABF">
            <w:pPr>
              <w:rPr>
                <w:rFonts w:asciiTheme="majorHAnsi" w:hAnsiTheme="majorHAnsi"/>
                <w:sz w:val="27"/>
                <w:szCs w:val="27"/>
                <w:lang w:val="en-GB"/>
              </w:rPr>
            </w:pPr>
          </w:p>
        </w:tc>
      </w:tr>
      <w:tr w:rsidR="002F7ABF" w:rsidRPr="00132D0A" w14:paraId="67EA8DB1" w14:textId="77777777" w:rsidTr="002F7ABF">
        <w:tc>
          <w:tcPr>
            <w:tcW w:w="4258" w:type="dxa"/>
          </w:tcPr>
          <w:p w14:paraId="0DEE92B6" w14:textId="77777777" w:rsidR="002F7ABF" w:rsidRPr="00132D0A" w:rsidRDefault="002F7ABF" w:rsidP="002F7ABF">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147F04DF" w14:textId="77777777" w:rsidR="002F7ABF" w:rsidRPr="00132D0A" w:rsidRDefault="002F7ABF" w:rsidP="002F7ABF">
            <w:pPr>
              <w:rPr>
                <w:rFonts w:asciiTheme="majorHAnsi" w:hAnsiTheme="majorHAnsi"/>
                <w:sz w:val="27"/>
                <w:szCs w:val="27"/>
                <w:lang w:val="en-GB"/>
              </w:rPr>
            </w:pPr>
          </w:p>
        </w:tc>
      </w:tr>
      <w:tr w:rsidR="002F7ABF" w:rsidRPr="00132D0A" w14:paraId="6626B310" w14:textId="77777777" w:rsidTr="002F7ABF">
        <w:tc>
          <w:tcPr>
            <w:tcW w:w="4258" w:type="dxa"/>
          </w:tcPr>
          <w:p w14:paraId="2C4A9F5C" w14:textId="174451B3" w:rsidR="002F7ABF" w:rsidRPr="00132D0A" w:rsidRDefault="00600F0F" w:rsidP="00D93ECE">
            <w:pPr>
              <w:pStyle w:val="ToC1"/>
              <w:rPr>
                <w:rFonts w:asciiTheme="majorHAnsi" w:hAnsiTheme="majorHAnsi"/>
              </w:rPr>
            </w:pPr>
            <w:bookmarkStart w:id="28" w:name="_Toc347431763"/>
            <w:r w:rsidRPr="00132D0A">
              <w:t>HEJAZ</w:t>
            </w:r>
            <w:bookmarkEnd w:id="28"/>
          </w:p>
        </w:tc>
        <w:tc>
          <w:tcPr>
            <w:tcW w:w="4258" w:type="dxa"/>
          </w:tcPr>
          <w:p w14:paraId="45D06104" w14:textId="77777777" w:rsidR="002F7ABF" w:rsidRPr="00132D0A" w:rsidRDefault="002F7ABF" w:rsidP="002F7ABF">
            <w:pPr>
              <w:rPr>
                <w:rFonts w:asciiTheme="majorHAnsi" w:hAnsiTheme="majorHAnsi"/>
                <w:sz w:val="27"/>
                <w:szCs w:val="27"/>
                <w:lang w:val="en-GB"/>
              </w:rPr>
            </w:pPr>
          </w:p>
        </w:tc>
      </w:tr>
      <w:tr w:rsidR="002F7ABF" w:rsidRPr="00132D0A" w14:paraId="5A81DCB7" w14:textId="77777777" w:rsidTr="002F7ABF">
        <w:trPr>
          <w:trHeight w:val="566"/>
        </w:trPr>
        <w:tc>
          <w:tcPr>
            <w:tcW w:w="4258" w:type="dxa"/>
          </w:tcPr>
          <w:p w14:paraId="75B05A21" w14:textId="77777777" w:rsidR="002F7ABF" w:rsidRPr="00132D0A" w:rsidRDefault="002F7ABF" w:rsidP="002F7ABF">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097EA4B8" w14:textId="77777777" w:rsidR="002F7ABF" w:rsidRPr="00132D0A" w:rsidRDefault="002F7ABF" w:rsidP="002F7ABF">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2F7ABF" w:rsidRPr="00132D0A" w14:paraId="406695B1" w14:textId="77777777" w:rsidTr="002F7ABF">
        <w:tc>
          <w:tcPr>
            <w:tcW w:w="4258" w:type="dxa"/>
          </w:tcPr>
          <w:p w14:paraId="42FD4953" w14:textId="4E4CBA83" w:rsidR="002F7ABF" w:rsidRPr="00132D0A" w:rsidRDefault="00600F0F" w:rsidP="002F7ABF">
            <w:pPr>
              <w:rPr>
                <w:rFonts w:asciiTheme="majorHAnsi" w:hAnsiTheme="majorHAnsi"/>
                <w:sz w:val="27"/>
                <w:szCs w:val="27"/>
                <w:lang w:val="en-GB"/>
              </w:rPr>
            </w:pPr>
            <w:r w:rsidRPr="00132D0A">
              <w:rPr>
                <w:rFonts w:asciiTheme="majorHAnsi" w:hAnsiTheme="majorHAnsi"/>
                <w:sz w:val="27"/>
                <w:szCs w:val="27"/>
                <w:lang w:val="en-GB"/>
              </w:rPr>
              <w:t>850,000</w:t>
            </w:r>
          </w:p>
        </w:tc>
        <w:tc>
          <w:tcPr>
            <w:tcW w:w="4258" w:type="dxa"/>
          </w:tcPr>
          <w:p w14:paraId="09F2BDC3" w14:textId="5F224A73" w:rsidR="002F7ABF" w:rsidRPr="00132D0A" w:rsidRDefault="00600F0F" w:rsidP="002F7ABF">
            <w:pPr>
              <w:rPr>
                <w:rFonts w:asciiTheme="majorHAnsi" w:hAnsiTheme="majorHAnsi"/>
                <w:sz w:val="27"/>
                <w:szCs w:val="27"/>
                <w:lang w:val="en-GB"/>
              </w:rPr>
            </w:pPr>
            <w:r w:rsidRPr="00132D0A">
              <w:rPr>
                <w:rFonts w:asciiTheme="majorHAnsi" w:hAnsiTheme="majorHAnsi"/>
                <w:sz w:val="27"/>
                <w:szCs w:val="27"/>
                <w:lang w:val="en-GB"/>
              </w:rPr>
              <w:t>250,000</w:t>
            </w:r>
            <w:r w:rsidR="000F7DD4" w:rsidRPr="00132D0A">
              <w:rPr>
                <w:rFonts w:asciiTheme="majorHAnsi" w:hAnsiTheme="majorHAnsi"/>
                <w:sz w:val="27"/>
                <w:szCs w:val="27"/>
                <w:lang w:val="en-GB"/>
              </w:rPr>
              <w:t xml:space="preserve"> km</w:t>
            </w:r>
            <w:r w:rsidR="002F7ABF" w:rsidRPr="00132D0A">
              <w:rPr>
                <w:rFonts w:asciiTheme="majorHAnsi" w:hAnsiTheme="majorHAnsi"/>
                <w:sz w:val="27"/>
                <w:szCs w:val="27"/>
                <w:vertAlign w:val="superscript"/>
                <w:lang w:val="en-GB"/>
              </w:rPr>
              <w:t>2</w:t>
            </w:r>
          </w:p>
        </w:tc>
      </w:tr>
      <w:tr w:rsidR="002F7ABF" w:rsidRPr="00132D0A" w14:paraId="2B15FF33" w14:textId="77777777" w:rsidTr="002F7ABF">
        <w:tc>
          <w:tcPr>
            <w:tcW w:w="4258" w:type="dxa"/>
          </w:tcPr>
          <w:p w14:paraId="2E46006D" w14:textId="42491AB8" w:rsidR="002F7ABF" w:rsidRPr="00132D0A" w:rsidRDefault="00600F0F" w:rsidP="002F7ABF">
            <w:pPr>
              <w:rPr>
                <w:rFonts w:asciiTheme="majorHAnsi" w:hAnsiTheme="majorHAnsi"/>
                <w:sz w:val="27"/>
                <w:szCs w:val="27"/>
                <w:lang w:val="en-GB"/>
              </w:rPr>
            </w:pPr>
            <w:r w:rsidRPr="00132D0A">
              <w:rPr>
                <w:rFonts w:asciiTheme="majorHAnsi" w:hAnsiTheme="majorHAnsi"/>
                <w:sz w:val="27"/>
                <w:szCs w:val="27"/>
                <w:lang w:val="en-GB"/>
              </w:rPr>
              <w:t>Egypt</w:t>
            </w:r>
          </w:p>
          <w:p w14:paraId="4BB63839" w14:textId="77777777" w:rsidR="00600F0F" w:rsidRPr="00132D0A" w:rsidRDefault="00600F0F" w:rsidP="002F7ABF">
            <w:pPr>
              <w:rPr>
                <w:rFonts w:asciiTheme="majorHAnsi" w:hAnsiTheme="majorHAnsi"/>
                <w:sz w:val="27"/>
                <w:szCs w:val="27"/>
                <w:lang w:val="en-GB"/>
              </w:rPr>
            </w:pPr>
            <w:r w:rsidRPr="00132D0A">
              <w:rPr>
                <w:rFonts w:asciiTheme="majorHAnsi" w:hAnsiTheme="majorHAnsi"/>
                <w:sz w:val="27"/>
                <w:szCs w:val="27"/>
                <w:lang w:val="en-GB"/>
              </w:rPr>
              <w:t>PALESTINE</w:t>
            </w:r>
          </w:p>
          <w:p w14:paraId="603A57C1" w14:textId="77777777" w:rsidR="00600F0F" w:rsidRPr="00132D0A" w:rsidRDefault="00600F0F" w:rsidP="002F7ABF">
            <w:pPr>
              <w:rPr>
                <w:rFonts w:asciiTheme="majorHAnsi" w:hAnsiTheme="majorHAnsi"/>
                <w:sz w:val="27"/>
                <w:szCs w:val="27"/>
                <w:lang w:val="en-GB"/>
              </w:rPr>
            </w:pPr>
            <w:r w:rsidRPr="00132D0A">
              <w:rPr>
                <w:rFonts w:asciiTheme="majorHAnsi" w:hAnsiTheme="majorHAnsi"/>
                <w:sz w:val="27"/>
                <w:szCs w:val="27"/>
                <w:lang w:val="en-GB"/>
              </w:rPr>
              <w:t>RED SEA</w:t>
            </w:r>
          </w:p>
          <w:p w14:paraId="379F2B8D" w14:textId="79A82F58" w:rsidR="00600F0F" w:rsidRPr="00132D0A" w:rsidRDefault="00600F0F" w:rsidP="002F7ABF">
            <w:pPr>
              <w:rPr>
                <w:rFonts w:asciiTheme="majorHAnsi" w:hAnsiTheme="majorHAnsi"/>
                <w:sz w:val="27"/>
                <w:szCs w:val="27"/>
                <w:lang w:val="en-GB"/>
              </w:rPr>
            </w:pPr>
            <w:r w:rsidRPr="00132D0A">
              <w:rPr>
                <w:rFonts w:asciiTheme="majorHAnsi" w:hAnsiTheme="majorHAnsi"/>
                <w:sz w:val="27"/>
                <w:szCs w:val="27"/>
                <w:lang w:val="en-GB"/>
              </w:rPr>
              <w:t>HEJAZ</w:t>
            </w:r>
          </w:p>
          <w:p w14:paraId="45D9E40D" w14:textId="77777777" w:rsidR="00600F0F" w:rsidRPr="00132D0A" w:rsidRDefault="00600F0F" w:rsidP="002F7ABF">
            <w:pPr>
              <w:rPr>
                <w:rFonts w:asciiTheme="majorHAnsi" w:hAnsiTheme="majorHAnsi"/>
                <w:sz w:val="27"/>
                <w:szCs w:val="27"/>
                <w:lang w:val="en-GB"/>
              </w:rPr>
            </w:pPr>
            <w:r w:rsidRPr="00132D0A">
              <w:rPr>
                <w:rFonts w:asciiTheme="majorHAnsi" w:hAnsiTheme="majorHAnsi"/>
                <w:sz w:val="27"/>
                <w:szCs w:val="27"/>
                <w:lang w:val="en-GB"/>
              </w:rPr>
              <w:t>Medina</w:t>
            </w:r>
          </w:p>
          <w:p w14:paraId="75EFE66D" w14:textId="216E8962" w:rsidR="00600F0F" w:rsidRPr="00132D0A" w:rsidRDefault="00600F0F" w:rsidP="002F7ABF">
            <w:pPr>
              <w:rPr>
                <w:rFonts w:asciiTheme="majorHAnsi" w:hAnsiTheme="majorHAnsi"/>
                <w:sz w:val="27"/>
                <w:szCs w:val="27"/>
                <w:lang w:val="en-GB"/>
              </w:rPr>
            </w:pPr>
            <w:r w:rsidRPr="00132D0A">
              <w:rPr>
                <w:rFonts w:asciiTheme="majorHAnsi" w:hAnsiTheme="majorHAnsi"/>
                <w:sz w:val="27"/>
                <w:szCs w:val="27"/>
                <w:lang w:val="en-GB"/>
              </w:rPr>
              <w:t>Jeddah</w:t>
            </w:r>
          </w:p>
          <w:p w14:paraId="442D2FB1" w14:textId="77777777" w:rsidR="00600F0F" w:rsidRPr="00132D0A" w:rsidRDefault="00600F0F" w:rsidP="002F7ABF">
            <w:pPr>
              <w:rPr>
                <w:rFonts w:asciiTheme="majorHAnsi" w:hAnsiTheme="majorHAnsi"/>
                <w:sz w:val="27"/>
                <w:szCs w:val="27"/>
                <w:lang w:val="en-GB"/>
              </w:rPr>
            </w:pPr>
            <w:r w:rsidRPr="00132D0A">
              <w:rPr>
                <w:rFonts w:asciiTheme="majorHAnsi" w:hAnsiTheme="majorHAnsi"/>
                <w:sz w:val="27"/>
                <w:szCs w:val="27"/>
                <w:lang w:val="en-GB"/>
              </w:rPr>
              <w:t>Mecca</w:t>
            </w:r>
          </w:p>
          <w:p w14:paraId="148B625C" w14:textId="77777777" w:rsidR="00600F0F" w:rsidRPr="00132D0A" w:rsidRDefault="00600F0F" w:rsidP="002F7ABF">
            <w:pPr>
              <w:rPr>
                <w:rFonts w:asciiTheme="majorHAnsi" w:hAnsiTheme="majorHAnsi"/>
                <w:sz w:val="27"/>
                <w:szCs w:val="27"/>
                <w:lang w:val="en-GB"/>
              </w:rPr>
            </w:pPr>
            <w:r w:rsidRPr="00132D0A">
              <w:rPr>
                <w:rFonts w:asciiTheme="majorHAnsi" w:hAnsiTheme="majorHAnsi"/>
                <w:sz w:val="27"/>
                <w:szCs w:val="27"/>
                <w:lang w:val="en-GB"/>
              </w:rPr>
              <w:t>ASIR</w:t>
            </w:r>
          </w:p>
          <w:p w14:paraId="3A897574" w14:textId="0992E0A2" w:rsidR="00600F0F" w:rsidRPr="00132D0A" w:rsidRDefault="00600F0F" w:rsidP="002F7ABF">
            <w:pPr>
              <w:rPr>
                <w:rFonts w:asciiTheme="majorHAnsi" w:hAnsiTheme="majorHAnsi"/>
                <w:sz w:val="27"/>
                <w:szCs w:val="27"/>
                <w:lang w:val="en-GB"/>
              </w:rPr>
            </w:pPr>
            <w:r w:rsidRPr="00132D0A">
              <w:rPr>
                <w:rFonts w:asciiTheme="majorHAnsi" w:hAnsiTheme="majorHAnsi"/>
                <w:sz w:val="27"/>
                <w:szCs w:val="27"/>
                <w:lang w:val="en-GB"/>
              </w:rPr>
              <w:t>NEJD</w:t>
            </w:r>
          </w:p>
        </w:tc>
        <w:tc>
          <w:tcPr>
            <w:tcW w:w="4258" w:type="dxa"/>
          </w:tcPr>
          <w:p w14:paraId="466BA7ED" w14:textId="77777777" w:rsidR="002F7ABF" w:rsidRPr="00132D0A" w:rsidRDefault="002F7ABF" w:rsidP="002F7ABF">
            <w:pPr>
              <w:rPr>
                <w:rFonts w:asciiTheme="majorHAnsi" w:hAnsiTheme="majorHAnsi"/>
                <w:sz w:val="27"/>
                <w:szCs w:val="27"/>
                <w:lang w:val="en-GB"/>
              </w:rPr>
            </w:pPr>
          </w:p>
        </w:tc>
      </w:tr>
    </w:tbl>
    <w:p w14:paraId="62C06DE2" w14:textId="444B9D15" w:rsidR="00600F0F" w:rsidRPr="00132D0A" w:rsidRDefault="00FD36AF" w:rsidP="00600F0F">
      <w:pPr>
        <w:rPr>
          <w:rFonts w:asciiTheme="majorHAnsi" w:hAnsiTheme="majorHAnsi"/>
          <w:b/>
          <w:sz w:val="27"/>
          <w:szCs w:val="27"/>
          <w:lang w:val="en-GB"/>
        </w:rPr>
      </w:pPr>
      <w:r w:rsidRPr="00132D0A">
        <w:rPr>
          <w:rFonts w:asciiTheme="majorHAnsi" w:hAnsiTheme="majorHAnsi"/>
          <w:b/>
          <w:sz w:val="27"/>
          <w:szCs w:val="27"/>
          <w:lang w:val="en-GB"/>
        </w:rPr>
        <w:t>S</w:t>
      </w:r>
      <w:r w:rsidR="00E957BE" w:rsidRPr="00132D0A">
        <w:rPr>
          <w:rFonts w:asciiTheme="majorHAnsi" w:hAnsiTheme="majorHAnsi"/>
          <w:b/>
          <w:sz w:val="27"/>
          <w:szCs w:val="27"/>
          <w:lang w:val="en-GB"/>
        </w:rPr>
        <w:t>tamps with a Bitter S</w:t>
      </w:r>
      <w:r w:rsidR="00600F0F" w:rsidRPr="00132D0A">
        <w:rPr>
          <w:rFonts w:asciiTheme="majorHAnsi" w:hAnsiTheme="majorHAnsi"/>
          <w:b/>
          <w:sz w:val="27"/>
          <w:szCs w:val="27"/>
          <w:lang w:val="en-GB"/>
        </w:rPr>
        <w:t>trawberry</w:t>
      </w:r>
      <w:r w:rsidRPr="00132D0A">
        <w:rPr>
          <w:rFonts w:asciiTheme="majorHAnsi" w:hAnsiTheme="majorHAnsi"/>
          <w:b/>
          <w:sz w:val="27"/>
          <w:szCs w:val="27"/>
          <w:lang w:val="en-GB"/>
        </w:rPr>
        <w:t xml:space="preserve"> </w:t>
      </w:r>
      <w:r w:rsidR="00E957BE" w:rsidRPr="00132D0A">
        <w:rPr>
          <w:rFonts w:asciiTheme="majorHAnsi" w:hAnsiTheme="majorHAnsi"/>
          <w:b/>
          <w:sz w:val="27"/>
          <w:szCs w:val="27"/>
          <w:lang w:val="en-GB"/>
        </w:rPr>
        <w:t>T</w:t>
      </w:r>
      <w:r w:rsidRPr="00132D0A">
        <w:rPr>
          <w:rFonts w:asciiTheme="majorHAnsi" w:hAnsiTheme="majorHAnsi"/>
          <w:b/>
          <w:sz w:val="27"/>
          <w:szCs w:val="27"/>
          <w:lang w:val="en-GB"/>
        </w:rPr>
        <w:t>aste</w:t>
      </w:r>
    </w:p>
    <w:p w14:paraId="4A8A642A" w14:textId="1D841B83" w:rsidR="00600F0F" w:rsidRPr="00132D0A" w:rsidRDefault="00600F0F" w:rsidP="00600F0F">
      <w:pPr>
        <w:rPr>
          <w:rFonts w:asciiTheme="majorHAnsi" w:hAnsiTheme="majorHAnsi"/>
          <w:sz w:val="27"/>
          <w:szCs w:val="27"/>
          <w:lang w:val="en-GB"/>
        </w:rPr>
      </w:pPr>
      <w:r w:rsidRPr="00132D0A">
        <w:rPr>
          <w:rFonts w:asciiTheme="majorHAnsi" w:hAnsiTheme="majorHAnsi"/>
          <w:sz w:val="27"/>
          <w:szCs w:val="27"/>
          <w:lang w:val="en-GB"/>
        </w:rPr>
        <w:t xml:space="preserve">It is summer 1916 in Cairo. The First World War has already been raging in Europe for two years. Egypt has also been </w:t>
      </w:r>
      <w:r w:rsidR="00FD36AF" w:rsidRPr="00132D0A">
        <w:rPr>
          <w:rFonts w:asciiTheme="majorHAnsi" w:hAnsiTheme="majorHAnsi"/>
          <w:sz w:val="27"/>
          <w:szCs w:val="27"/>
          <w:lang w:val="en-GB"/>
        </w:rPr>
        <w:t>touched</w:t>
      </w:r>
      <w:r w:rsidRPr="00132D0A">
        <w:rPr>
          <w:rFonts w:asciiTheme="majorHAnsi" w:hAnsiTheme="majorHAnsi"/>
          <w:sz w:val="27"/>
          <w:szCs w:val="27"/>
          <w:lang w:val="en-GB"/>
        </w:rPr>
        <w:t xml:space="preserve"> by these events. The year before, Ottoman forces on the German side made an attempt to </w:t>
      </w:r>
      <w:r w:rsidR="00DD55BD" w:rsidRPr="00132D0A">
        <w:rPr>
          <w:rFonts w:asciiTheme="majorHAnsi" w:hAnsiTheme="majorHAnsi"/>
          <w:sz w:val="27"/>
          <w:szCs w:val="27"/>
          <w:lang w:val="en-GB"/>
        </w:rPr>
        <w:t>capture</w:t>
      </w:r>
      <w:r w:rsidRPr="00132D0A">
        <w:rPr>
          <w:rFonts w:asciiTheme="majorHAnsi" w:hAnsiTheme="majorHAnsi"/>
          <w:sz w:val="27"/>
          <w:szCs w:val="27"/>
          <w:lang w:val="en-GB"/>
        </w:rPr>
        <w:t xml:space="preserve"> Suez, but gave up after an effective British </w:t>
      </w:r>
      <w:r w:rsidR="00DD55BD" w:rsidRPr="00132D0A">
        <w:rPr>
          <w:rFonts w:asciiTheme="majorHAnsi" w:hAnsiTheme="majorHAnsi"/>
          <w:sz w:val="27"/>
          <w:szCs w:val="27"/>
          <w:lang w:val="en-GB"/>
        </w:rPr>
        <w:t>pushback</w:t>
      </w:r>
      <w:r w:rsidRPr="00132D0A">
        <w:rPr>
          <w:rFonts w:asciiTheme="majorHAnsi" w:hAnsiTheme="majorHAnsi"/>
          <w:sz w:val="27"/>
          <w:szCs w:val="27"/>
          <w:lang w:val="en-GB"/>
        </w:rPr>
        <w:t>.</w:t>
      </w:r>
    </w:p>
    <w:p w14:paraId="7492CF39" w14:textId="77777777" w:rsidR="00600F0F" w:rsidRPr="00132D0A" w:rsidRDefault="00600F0F" w:rsidP="00600F0F">
      <w:pPr>
        <w:rPr>
          <w:rFonts w:asciiTheme="majorHAnsi" w:hAnsiTheme="majorHAnsi"/>
          <w:sz w:val="27"/>
          <w:szCs w:val="27"/>
          <w:lang w:val="en-GB"/>
        </w:rPr>
      </w:pPr>
    </w:p>
    <w:p w14:paraId="7F62A7B7" w14:textId="73C5A962" w:rsidR="00600F0F" w:rsidRPr="00132D0A" w:rsidRDefault="00600F0F" w:rsidP="00600F0F">
      <w:pPr>
        <w:rPr>
          <w:rFonts w:asciiTheme="majorHAnsi" w:hAnsiTheme="majorHAnsi"/>
          <w:sz w:val="27"/>
          <w:szCs w:val="27"/>
          <w:lang w:val="en-GB"/>
        </w:rPr>
      </w:pPr>
      <w:r w:rsidRPr="00132D0A">
        <w:rPr>
          <w:rFonts w:asciiTheme="majorHAnsi" w:hAnsiTheme="majorHAnsi"/>
          <w:sz w:val="27"/>
          <w:szCs w:val="27"/>
          <w:lang w:val="en-GB"/>
        </w:rPr>
        <w:t xml:space="preserve">The two officers, Thomas Edward Lawrence and Ronald Storrs, are on their way up the steps of the red building that houses Egypt’s history museum. </w:t>
      </w:r>
      <w:r w:rsidR="00DD55BD" w:rsidRPr="00132D0A">
        <w:rPr>
          <w:rFonts w:asciiTheme="majorHAnsi" w:hAnsiTheme="majorHAnsi"/>
          <w:sz w:val="27"/>
          <w:szCs w:val="27"/>
          <w:lang w:val="en-GB"/>
        </w:rPr>
        <w:t>They’re looking for</w:t>
      </w:r>
      <w:r w:rsidRPr="00132D0A">
        <w:rPr>
          <w:rFonts w:asciiTheme="majorHAnsi" w:hAnsiTheme="majorHAnsi"/>
          <w:sz w:val="27"/>
          <w:szCs w:val="27"/>
          <w:lang w:val="en-GB"/>
        </w:rPr>
        <w:t xml:space="preserve"> mot</w:t>
      </w:r>
      <w:r w:rsidR="00DD55BD" w:rsidRPr="00132D0A">
        <w:rPr>
          <w:rFonts w:asciiTheme="majorHAnsi" w:hAnsiTheme="majorHAnsi"/>
          <w:sz w:val="27"/>
          <w:szCs w:val="27"/>
          <w:lang w:val="en-GB"/>
        </w:rPr>
        <w:t>ifs for the stamps of the brand-</w:t>
      </w:r>
      <w:r w:rsidRPr="00132D0A">
        <w:rPr>
          <w:rFonts w:asciiTheme="majorHAnsi" w:hAnsiTheme="majorHAnsi"/>
          <w:sz w:val="27"/>
          <w:szCs w:val="27"/>
          <w:lang w:val="en-GB"/>
        </w:rPr>
        <w:t xml:space="preserve">new Kingdom of Hejaz. </w:t>
      </w:r>
      <w:r w:rsidR="00A427BA" w:rsidRPr="00132D0A">
        <w:rPr>
          <w:rFonts w:asciiTheme="majorHAnsi" w:hAnsiTheme="majorHAnsi"/>
          <w:sz w:val="27"/>
          <w:szCs w:val="27"/>
          <w:lang w:val="en-GB"/>
        </w:rPr>
        <w:t xml:space="preserve">Just a couple of months earlier, it declared its liberation from Ottoman </w:t>
      </w:r>
      <w:r w:rsidR="00DD55BD" w:rsidRPr="00132D0A">
        <w:rPr>
          <w:rFonts w:asciiTheme="majorHAnsi" w:hAnsiTheme="majorHAnsi"/>
          <w:sz w:val="27"/>
          <w:szCs w:val="27"/>
          <w:lang w:val="en-GB"/>
        </w:rPr>
        <w:t>rule</w:t>
      </w:r>
      <w:r w:rsidR="00A427BA" w:rsidRPr="00132D0A">
        <w:rPr>
          <w:rFonts w:asciiTheme="majorHAnsi" w:hAnsiTheme="majorHAnsi"/>
          <w:sz w:val="27"/>
          <w:szCs w:val="27"/>
          <w:lang w:val="en-GB"/>
        </w:rPr>
        <w:t xml:space="preserve">, </w:t>
      </w:r>
      <w:r w:rsidR="00DD55BD" w:rsidRPr="00132D0A">
        <w:rPr>
          <w:rFonts w:asciiTheme="majorHAnsi" w:hAnsiTheme="majorHAnsi"/>
          <w:sz w:val="27"/>
          <w:szCs w:val="27"/>
          <w:lang w:val="en-GB"/>
        </w:rPr>
        <w:t xml:space="preserve">and </w:t>
      </w:r>
      <w:r w:rsidR="00FF5407" w:rsidRPr="00132D0A">
        <w:rPr>
          <w:rFonts w:asciiTheme="majorHAnsi" w:hAnsiTheme="majorHAnsi"/>
          <w:sz w:val="27"/>
          <w:szCs w:val="27"/>
          <w:lang w:val="en-GB"/>
        </w:rPr>
        <w:t>took</w:t>
      </w:r>
      <w:r w:rsidR="00F2360F" w:rsidRPr="00132D0A">
        <w:rPr>
          <w:rFonts w:asciiTheme="majorHAnsi" w:hAnsiTheme="majorHAnsi"/>
          <w:sz w:val="27"/>
          <w:szCs w:val="27"/>
          <w:lang w:val="en-GB"/>
        </w:rPr>
        <w:t xml:space="preserve"> Sayyi</w:t>
      </w:r>
      <w:r w:rsidR="00A427BA" w:rsidRPr="00132D0A">
        <w:rPr>
          <w:rFonts w:asciiTheme="majorHAnsi" w:hAnsiTheme="majorHAnsi"/>
          <w:sz w:val="27"/>
          <w:szCs w:val="27"/>
          <w:lang w:val="en-GB"/>
        </w:rPr>
        <w:t>d Hussein bin Ali, the Sharif of Mecca, as its king. But</w:t>
      </w:r>
      <w:r w:rsidR="00DD55BD" w:rsidRPr="00132D0A">
        <w:rPr>
          <w:rFonts w:asciiTheme="majorHAnsi" w:hAnsiTheme="majorHAnsi"/>
          <w:sz w:val="27"/>
          <w:szCs w:val="27"/>
          <w:lang w:val="en-GB"/>
        </w:rPr>
        <w:t>, as so often elsewhere,</w:t>
      </w:r>
      <w:r w:rsidR="00A427BA" w:rsidRPr="00132D0A">
        <w:rPr>
          <w:rFonts w:asciiTheme="majorHAnsi" w:hAnsiTheme="majorHAnsi"/>
          <w:sz w:val="27"/>
          <w:szCs w:val="27"/>
          <w:lang w:val="en-GB"/>
        </w:rPr>
        <w:t xml:space="preserve"> the British have been pulling the strings. </w:t>
      </w:r>
      <w:r w:rsidR="00DD55BD" w:rsidRPr="00132D0A">
        <w:rPr>
          <w:rFonts w:asciiTheme="majorHAnsi" w:hAnsiTheme="majorHAnsi"/>
          <w:sz w:val="27"/>
          <w:szCs w:val="27"/>
          <w:lang w:val="en-GB"/>
        </w:rPr>
        <w:t>The people of Hejaz</w:t>
      </w:r>
      <w:r w:rsidR="00A427BA" w:rsidRPr="00132D0A">
        <w:rPr>
          <w:rFonts w:asciiTheme="majorHAnsi" w:hAnsiTheme="majorHAnsi"/>
          <w:sz w:val="27"/>
          <w:szCs w:val="27"/>
          <w:lang w:val="en-GB"/>
        </w:rPr>
        <w:t xml:space="preserve"> aren’t even allowed to choose their own stamps. Still, the British </w:t>
      </w:r>
      <w:r w:rsidR="00F2360F" w:rsidRPr="00132D0A">
        <w:rPr>
          <w:rFonts w:asciiTheme="majorHAnsi" w:hAnsiTheme="majorHAnsi"/>
          <w:sz w:val="27"/>
          <w:szCs w:val="27"/>
          <w:lang w:val="en-GB"/>
        </w:rPr>
        <w:t xml:space="preserve">do </w:t>
      </w:r>
      <w:r w:rsidR="00A427BA" w:rsidRPr="00132D0A">
        <w:rPr>
          <w:rFonts w:asciiTheme="majorHAnsi" w:hAnsiTheme="majorHAnsi"/>
          <w:sz w:val="27"/>
          <w:szCs w:val="27"/>
          <w:lang w:val="en-GB"/>
        </w:rPr>
        <w:t>accept the ground rule</w:t>
      </w:r>
      <w:r w:rsidR="00DD55BD" w:rsidRPr="00132D0A">
        <w:rPr>
          <w:rFonts w:asciiTheme="majorHAnsi" w:hAnsiTheme="majorHAnsi"/>
          <w:sz w:val="27"/>
          <w:szCs w:val="27"/>
          <w:lang w:val="en-GB"/>
        </w:rPr>
        <w:t xml:space="preserve"> that no portraits must be used:</w:t>
      </w:r>
      <w:r w:rsidR="00A427BA" w:rsidRPr="00132D0A">
        <w:rPr>
          <w:rFonts w:asciiTheme="majorHAnsi" w:hAnsiTheme="majorHAnsi"/>
          <w:sz w:val="27"/>
          <w:szCs w:val="27"/>
          <w:lang w:val="en-GB"/>
        </w:rPr>
        <w:t xml:space="preserve"> Islam </w:t>
      </w:r>
      <w:r w:rsidR="00DD55BD" w:rsidRPr="00132D0A">
        <w:rPr>
          <w:rFonts w:asciiTheme="majorHAnsi" w:hAnsiTheme="majorHAnsi"/>
          <w:sz w:val="27"/>
          <w:szCs w:val="27"/>
          <w:lang w:val="en-GB"/>
        </w:rPr>
        <w:t xml:space="preserve">forbids </w:t>
      </w:r>
      <w:r w:rsidR="00F2360F" w:rsidRPr="00132D0A">
        <w:rPr>
          <w:rFonts w:asciiTheme="majorHAnsi" w:hAnsiTheme="majorHAnsi"/>
          <w:sz w:val="27"/>
          <w:szCs w:val="27"/>
          <w:lang w:val="en-GB"/>
        </w:rPr>
        <w:t>the depiction</w:t>
      </w:r>
      <w:r w:rsidR="00DD55BD" w:rsidRPr="00132D0A">
        <w:rPr>
          <w:rFonts w:asciiTheme="majorHAnsi" w:hAnsiTheme="majorHAnsi"/>
          <w:sz w:val="27"/>
          <w:szCs w:val="27"/>
          <w:lang w:val="en-GB"/>
        </w:rPr>
        <w:t xml:space="preserve"> of</w:t>
      </w:r>
      <w:r w:rsidR="00A427BA" w:rsidRPr="00132D0A">
        <w:rPr>
          <w:rFonts w:asciiTheme="majorHAnsi" w:hAnsiTheme="majorHAnsi"/>
          <w:sz w:val="27"/>
          <w:szCs w:val="27"/>
          <w:lang w:val="en-GB"/>
        </w:rPr>
        <w:t xml:space="preserve"> people.</w:t>
      </w:r>
    </w:p>
    <w:p w14:paraId="74B04112" w14:textId="77777777" w:rsidR="00A427BA" w:rsidRPr="00132D0A" w:rsidRDefault="00A427BA" w:rsidP="00600F0F">
      <w:pPr>
        <w:rPr>
          <w:rFonts w:asciiTheme="majorHAnsi" w:hAnsiTheme="majorHAnsi"/>
          <w:sz w:val="27"/>
          <w:szCs w:val="27"/>
          <w:lang w:val="en-GB"/>
        </w:rPr>
      </w:pPr>
    </w:p>
    <w:p w14:paraId="7EDA5E19" w14:textId="49EF4205" w:rsidR="00A427BA" w:rsidRPr="00132D0A" w:rsidRDefault="00A427BA" w:rsidP="00600F0F">
      <w:pPr>
        <w:rPr>
          <w:rFonts w:asciiTheme="majorHAnsi" w:hAnsiTheme="majorHAnsi"/>
          <w:sz w:val="27"/>
          <w:szCs w:val="27"/>
          <w:lang w:val="en-GB"/>
        </w:rPr>
      </w:pPr>
      <w:r w:rsidRPr="00132D0A">
        <w:rPr>
          <w:rFonts w:asciiTheme="majorHAnsi" w:hAnsiTheme="majorHAnsi"/>
          <w:sz w:val="27"/>
          <w:szCs w:val="27"/>
          <w:lang w:val="en-GB"/>
        </w:rPr>
        <w:t xml:space="preserve">Hejaz lay on the western side of the Arabian Peninsula, and stretched from the Gulf of Aqaba in the north, along the shores of the Red Sea </w:t>
      </w:r>
      <w:r w:rsidR="00FB6511" w:rsidRPr="00132D0A">
        <w:rPr>
          <w:rFonts w:asciiTheme="majorHAnsi" w:hAnsiTheme="majorHAnsi"/>
          <w:sz w:val="27"/>
          <w:szCs w:val="27"/>
          <w:lang w:val="en-GB"/>
        </w:rPr>
        <w:t xml:space="preserve">all the way </w:t>
      </w:r>
      <w:r w:rsidRPr="00132D0A">
        <w:rPr>
          <w:rFonts w:asciiTheme="majorHAnsi" w:hAnsiTheme="majorHAnsi"/>
          <w:sz w:val="27"/>
          <w:szCs w:val="27"/>
          <w:lang w:val="en-GB"/>
        </w:rPr>
        <w:t xml:space="preserve">to Yemen. On the seaward side of the kingdom, the coastal plain of Tihama quickly </w:t>
      </w:r>
      <w:r w:rsidR="00DD55BD" w:rsidRPr="00132D0A">
        <w:rPr>
          <w:rFonts w:asciiTheme="majorHAnsi" w:hAnsiTheme="majorHAnsi"/>
          <w:sz w:val="27"/>
          <w:szCs w:val="27"/>
          <w:lang w:val="en-GB"/>
        </w:rPr>
        <w:t>rose up</w:t>
      </w:r>
      <w:r w:rsidRPr="00132D0A">
        <w:rPr>
          <w:rFonts w:asciiTheme="majorHAnsi" w:hAnsiTheme="majorHAnsi"/>
          <w:sz w:val="27"/>
          <w:szCs w:val="27"/>
          <w:lang w:val="en-GB"/>
        </w:rPr>
        <w:t xml:space="preserve"> into ridges and plateaux, then </w:t>
      </w:r>
      <w:r w:rsidR="00DD55BD" w:rsidRPr="00132D0A">
        <w:rPr>
          <w:rFonts w:asciiTheme="majorHAnsi" w:hAnsiTheme="majorHAnsi"/>
          <w:sz w:val="27"/>
          <w:szCs w:val="27"/>
          <w:lang w:val="en-GB"/>
        </w:rPr>
        <w:t>in</w:t>
      </w:r>
      <w:r w:rsidRPr="00132D0A">
        <w:rPr>
          <w:rFonts w:asciiTheme="majorHAnsi" w:hAnsiTheme="majorHAnsi"/>
          <w:sz w:val="27"/>
          <w:szCs w:val="27"/>
          <w:lang w:val="en-GB"/>
        </w:rPr>
        <w:t xml:space="preserve">to a chain of mountains more than </w:t>
      </w:r>
      <w:r w:rsidR="00B91F1C" w:rsidRPr="00132D0A">
        <w:rPr>
          <w:rFonts w:asciiTheme="majorHAnsi" w:hAnsiTheme="majorHAnsi"/>
          <w:sz w:val="27"/>
          <w:szCs w:val="27"/>
          <w:lang w:val="en-GB"/>
        </w:rPr>
        <w:t>2,000</w:t>
      </w:r>
      <w:r w:rsidR="00FB6511" w:rsidRPr="00132D0A">
        <w:rPr>
          <w:rFonts w:asciiTheme="majorHAnsi" w:hAnsiTheme="majorHAnsi"/>
          <w:sz w:val="27"/>
          <w:szCs w:val="27"/>
          <w:lang w:val="en-GB"/>
        </w:rPr>
        <w:t xml:space="preserve"> </w:t>
      </w:r>
      <w:r w:rsidR="00B91F1C" w:rsidRPr="00132D0A">
        <w:rPr>
          <w:rFonts w:asciiTheme="majorHAnsi" w:hAnsiTheme="majorHAnsi"/>
          <w:sz w:val="27"/>
          <w:szCs w:val="27"/>
          <w:lang w:val="en-GB"/>
        </w:rPr>
        <w:t>m</w:t>
      </w:r>
      <w:r w:rsidRPr="00132D0A">
        <w:rPr>
          <w:rFonts w:asciiTheme="majorHAnsi" w:hAnsiTheme="majorHAnsi"/>
          <w:sz w:val="27"/>
          <w:szCs w:val="27"/>
          <w:lang w:val="en-GB"/>
        </w:rPr>
        <w:t xml:space="preserve"> high</w:t>
      </w:r>
      <w:r w:rsidR="00DD55BD" w:rsidRPr="00132D0A">
        <w:rPr>
          <w:rFonts w:asciiTheme="majorHAnsi" w:hAnsiTheme="majorHAnsi"/>
          <w:sz w:val="27"/>
          <w:szCs w:val="27"/>
          <w:lang w:val="en-GB"/>
        </w:rPr>
        <w:t xml:space="preserve"> that served as</w:t>
      </w:r>
      <w:r w:rsidRPr="00132D0A">
        <w:rPr>
          <w:rFonts w:asciiTheme="majorHAnsi" w:hAnsiTheme="majorHAnsi"/>
          <w:sz w:val="27"/>
          <w:szCs w:val="27"/>
          <w:lang w:val="en-GB"/>
        </w:rPr>
        <w:t xml:space="preserve"> a barrier against the Arabian Desert to the east. Through the hills </w:t>
      </w:r>
      <w:r w:rsidR="00DD55BD" w:rsidRPr="00132D0A">
        <w:rPr>
          <w:rFonts w:asciiTheme="majorHAnsi" w:hAnsiTheme="majorHAnsi"/>
          <w:sz w:val="27"/>
          <w:szCs w:val="27"/>
          <w:lang w:val="en-GB"/>
        </w:rPr>
        <w:t>wound</w:t>
      </w:r>
      <w:r w:rsidRPr="00132D0A">
        <w:rPr>
          <w:rFonts w:asciiTheme="majorHAnsi" w:hAnsiTheme="majorHAnsi"/>
          <w:sz w:val="27"/>
          <w:szCs w:val="27"/>
          <w:lang w:val="en-GB"/>
        </w:rPr>
        <w:t xml:space="preserve"> a caravan trail linking the </w:t>
      </w:r>
      <w:r w:rsidR="00F2360F" w:rsidRPr="00132D0A">
        <w:rPr>
          <w:rFonts w:asciiTheme="majorHAnsi" w:hAnsiTheme="majorHAnsi"/>
          <w:sz w:val="27"/>
          <w:szCs w:val="27"/>
          <w:lang w:val="en-GB"/>
        </w:rPr>
        <w:t>spice</w:t>
      </w:r>
      <w:r w:rsidRPr="00132D0A">
        <w:rPr>
          <w:rFonts w:asciiTheme="majorHAnsi" w:hAnsiTheme="majorHAnsi"/>
          <w:sz w:val="27"/>
          <w:szCs w:val="27"/>
          <w:lang w:val="en-GB"/>
        </w:rPr>
        <w:t xml:space="preserve"> growers in Yemen to Syria and the Mediterranean. It was also used by </w:t>
      </w:r>
      <w:r w:rsidR="00436852" w:rsidRPr="00132D0A">
        <w:rPr>
          <w:rFonts w:asciiTheme="majorHAnsi" w:hAnsiTheme="majorHAnsi"/>
          <w:sz w:val="27"/>
          <w:szCs w:val="27"/>
          <w:lang w:val="en-GB"/>
        </w:rPr>
        <w:t xml:space="preserve">pilgrims on their way to Mecca and Medina, two of the most important holy sites in the Muslim world. </w:t>
      </w:r>
      <w:r w:rsidR="00DD55BD" w:rsidRPr="00132D0A">
        <w:rPr>
          <w:rFonts w:asciiTheme="majorHAnsi" w:hAnsiTheme="majorHAnsi"/>
          <w:sz w:val="27"/>
          <w:szCs w:val="27"/>
          <w:lang w:val="en-GB"/>
        </w:rPr>
        <w:t>Including t</w:t>
      </w:r>
      <w:r w:rsidR="00436852" w:rsidRPr="00132D0A">
        <w:rPr>
          <w:rFonts w:asciiTheme="majorHAnsi" w:hAnsiTheme="majorHAnsi"/>
          <w:sz w:val="27"/>
          <w:szCs w:val="27"/>
          <w:lang w:val="en-GB"/>
        </w:rPr>
        <w:t xml:space="preserve">he harbour town of Jedda, Hejaz </w:t>
      </w:r>
      <w:r w:rsidR="00DD55BD" w:rsidRPr="00132D0A">
        <w:rPr>
          <w:rFonts w:asciiTheme="majorHAnsi" w:hAnsiTheme="majorHAnsi"/>
          <w:sz w:val="27"/>
          <w:szCs w:val="27"/>
          <w:lang w:val="en-GB"/>
        </w:rPr>
        <w:t xml:space="preserve">was </w:t>
      </w:r>
      <w:r w:rsidR="00436852" w:rsidRPr="00132D0A">
        <w:rPr>
          <w:rFonts w:asciiTheme="majorHAnsi" w:hAnsiTheme="majorHAnsi"/>
          <w:sz w:val="27"/>
          <w:szCs w:val="27"/>
          <w:lang w:val="en-GB"/>
        </w:rPr>
        <w:t xml:space="preserve">a populous </w:t>
      </w:r>
      <w:r w:rsidR="00F2360F" w:rsidRPr="00132D0A">
        <w:rPr>
          <w:rFonts w:asciiTheme="majorHAnsi" w:hAnsiTheme="majorHAnsi"/>
          <w:sz w:val="27"/>
          <w:szCs w:val="27"/>
          <w:lang w:val="en-GB"/>
        </w:rPr>
        <w:t>country</w:t>
      </w:r>
      <w:r w:rsidR="00436852" w:rsidRPr="00132D0A">
        <w:rPr>
          <w:rFonts w:asciiTheme="majorHAnsi" w:hAnsiTheme="majorHAnsi"/>
          <w:sz w:val="27"/>
          <w:szCs w:val="27"/>
          <w:lang w:val="en-GB"/>
        </w:rPr>
        <w:t xml:space="preserve"> of more than 850,000 inhabitants.</w:t>
      </w:r>
    </w:p>
    <w:p w14:paraId="1DF0866D" w14:textId="6F4F1CC6" w:rsidR="00436852" w:rsidRPr="00132D0A" w:rsidRDefault="00436852" w:rsidP="00436852">
      <w:pPr>
        <w:ind w:firstLine="567"/>
        <w:rPr>
          <w:rFonts w:asciiTheme="majorHAnsi" w:hAnsiTheme="majorHAnsi"/>
          <w:sz w:val="27"/>
          <w:szCs w:val="27"/>
          <w:lang w:val="en-GB"/>
        </w:rPr>
      </w:pPr>
      <w:r w:rsidRPr="00132D0A">
        <w:rPr>
          <w:rFonts w:asciiTheme="majorHAnsi" w:hAnsiTheme="majorHAnsi"/>
          <w:sz w:val="27"/>
          <w:szCs w:val="27"/>
          <w:lang w:val="en-GB"/>
        </w:rPr>
        <w:t xml:space="preserve">The </w:t>
      </w:r>
      <w:r w:rsidR="00DD55BD" w:rsidRPr="00132D0A">
        <w:rPr>
          <w:rFonts w:asciiTheme="majorHAnsi" w:hAnsiTheme="majorHAnsi"/>
          <w:sz w:val="27"/>
          <w:szCs w:val="27"/>
          <w:lang w:val="en-GB"/>
        </w:rPr>
        <w:t>area</w:t>
      </w:r>
      <w:r w:rsidRPr="00132D0A">
        <w:rPr>
          <w:rFonts w:asciiTheme="majorHAnsi" w:hAnsiTheme="majorHAnsi"/>
          <w:sz w:val="27"/>
          <w:szCs w:val="27"/>
          <w:lang w:val="en-GB"/>
        </w:rPr>
        <w:t xml:space="preserve"> is hot, sometimes baking hot in the summer half of the year. The townhouses, built </w:t>
      </w:r>
      <w:r w:rsidR="00DD55BD" w:rsidRPr="00132D0A">
        <w:rPr>
          <w:rFonts w:asciiTheme="majorHAnsi" w:hAnsiTheme="majorHAnsi"/>
          <w:sz w:val="27"/>
          <w:szCs w:val="27"/>
          <w:lang w:val="en-GB"/>
        </w:rPr>
        <w:t>of</w:t>
      </w:r>
      <w:r w:rsidRPr="00132D0A">
        <w:rPr>
          <w:rFonts w:asciiTheme="majorHAnsi" w:hAnsiTheme="majorHAnsi"/>
          <w:sz w:val="27"/>
          <w:szCs w:val="27"/>
          <w:lang w:val="en-GB"/>
        </w:rPr>
        <w:t xml:space="preserve"> carved coral stone from the </w:t>
      </w:r>
      <w:r w:rsidR="00DD55BD" w:rsidRPr="00132D0A">
        <w:rPr>
          <w:rFonts w:asciiTheme="majorHAnsi" w:hAnsiTheme="majorHAnsi"/>
          <w:sz w:val="27"/>
          <w:szCs w:val="27"/>
          <w:lang w:val="en-GB"/>
        </w:rPr>
        <w:t>Red Sea, are four to five storeys high</w:t>
      </w:r>
      <w:r w:rsidRPr="00132D0A">
        <w:rPr>
          <w:rFonts w:asciiTheme="majorHAnsi" w:hAnsiTheme="majorHAnsi"/>
          <w:sz w:val="27"/>
          <w:szCs w:val="27"/>
          <w:lang w:val="en-GB"/>
        </w:rPr>
        <w:t xml:space="preserve"> </w:t>
      </w:r>
      <w:r w:rsidR="00DD55BD" w:rsidRPr="00132D0A">
        <w:rPr>
          <w:rFonts w:asciiTheme="majorHAnsi" w:hAnsiTheme="majorHAnsi"/>
          <w:sz w:val="27"/>
          <w:szCs w:val="27"/>
          <w:lang w:val="en-GB"/>
        </w:rPr>
        <w:t>in order to</w:t>
      </w:r>
      <w:r w:rsidRPr="00132D0A">
        <w:rPr>
          <w:rFonts w:asciiTheme="majorHAnsi" w:hAnsiTheme="majorHAnsi"/>
          <w:sz w:val="27"/>
          <w:szCs w:val="27"/>
          <w:lang w:val="en-GB"/>
        </w:rPr>
        <w:t xml:space="preserve"> cast as much shade as possible </w:t>
      </w:r>
      <w:r w:rsidR="00F2360F" w:rsidRPr="00132D0A">
        <w:rPr>
          <w:rFonts w:asciiTheme="majorHAnsi" w:hAnsiTheme="majorHAnsi"/>
          <w:sz w:val="27"/>
          <w:szCs w:val="27"/>
          <w:lang w:val="en-GB"/>
        </w:rPr>
        <w:t>onto</w:t>
      </w:r>
      <w:r w:rsidRPr="00132D0A">
        <w:rPr>
          <w:rFonts w:asciiTheme="majorHAnsi" w:hAnsiTheme="majorHAnsi"/>
          <w:sz w:val="27"/>
          <w:szCs w:val="27"/>
          <w:lang w:val="en-GB"/>
        </w:rPr>
        <w:t xml:space="preserve"> the narrow streets. They are generally </w:t>
      </w:r>
      <w:r w:rsidR="00DD55BD" w:rsidRPr="00132D0A">
        <w:rPr>
          <w:rFonts w:asciiTheme="majorHAnsi" w:hAnsiTheme="majorHAnsi"/>
          <w:sz w:val="27"/>
          <w:szCs w:val="27"/>
          <w:lang w:val="en-GB"/>
        </w:rPr>
        <w:t>placed</w:t>
      </w:r>
      <w:r w:rsidRPr="00132D0A">
        <w:rPr>
          <w:rFonts w:asciiTheme="majorHAnsi" w:hAnsiTheme="majorHAnsi"/>
          <w:sz w:val="27"/>
          <w:szCs w:val="27"/>
          <w:lang w:val="en-GB"/>
        </w:rPr>
        <w:t xml:space="preserve"> at a slight distance </w:t>
      </w:r>
      <w:r w:rsidR="00DD55BD" w:rsidRPr="00132D0A">
        <w:rPr>
          <w:rFonts w:asciiTheme="majorHAnsi" w:hAnsiTheme="majorHAnsi"/>
          <w:sz w:val="27"/>
          <w:szCs w:val="27"/>
          <w:lang w:val="en-GB"/>
        </w:rPr>
        <w:t>to</w:t>
      </w:r>
      <w:r w:rsidRPr="00132D0A">
        <w:rPr>
          <w:rFonts w:asciiTheme="majorHAnsi" w:hAnsiTheme="majorHAnsi"/>
          <w:sz w:val="27"/>
          <w:szCs w:val="27"/>
          <w:lang w:val="en-GB"/>
        </w:rPr>
        <w:t xml:space="preserve"> one another to allow a little air to circulate freely around the outer walls. And the exteriors are </w:t>
      </w:r>
      <w:r w:rsidR="00DD55BD" w:rsidRPr="00132D0A">
        <w:rPr>
          <w:rFonts w:asciiTheme="majorHAnsi" w:hAnsiTheme="majorHAnsi"/>
          <w:sz w:val="27"/>
          <w:szCs w:val="27"/>
          <w:lang w:val="en-GB"/>
        </w:rPr>
        <w:t>covered</w:t>
      </w:r>
      <w:r w:rsidRPr="00132D0A">
        <w:rPr>
          <w:rFonts w:asciiTheme="majorHAnsi" w:hAnsiTheme="majorHAnsi"/>
          <w:sz w:val="27"/>
          <w:szCs w:val="27"/>
          <w:lang w:val="en-GB"/>
        </w:rPr>
        <w:t xml:space="preserve"> </w:t>
      </w:r>
      <w:r w:rsidR="00DD55BD" w:rsidRPr="00132D0A">
        <w:rPr>
          <w:rFonts w:asciiTheme="majorHAnsi" w:hAnsiTheme="majorHAnsi"/>
          <w:sz w:val="27"/>
          <w:szCs w:val="27"/>
          <w:lang w:val="en-GB"/>
        </w:rPr>
        <w:t>in</w:t>
      </w:r>
      <w:r w:rsidRPr="00132D0A">
        <w:rPr>
          <w:rFonts w:asciiTheme="majorHAnsi" w:hAnsiTheme="majorHAnsi"/>
          <w:sz w:val="27"/>
          <w:szCs w:val="27"/>
          <w:lang w:val="en-GB"/>
        </w:rPr>
        <w:t xml:space="preserve"> rows of wooden balconies, to reduce direct sunlight. Even the streets </w:t>
      </w:r>
      <w:r w:rsidR="00FF7789" w:rsidRPr="00132D0A">
        <w:rPr>
          <w:rFonts w:asciiTheme="majorHAnsi" w:hAnsiTheme="majorHAnsi"/>
          <w:sz w:val="27"/>
          <w:szCs w:val="27"/>
          <w:lang w:val="en-GB"/>
        </w:rPr>
        <w:t xml:space="preserve">are </w:t>
      </w:r>
      <w:r w:rsidRPr="00132D0A">
        <w:rPr>
          <w:rFonts w:asciiTheme="majorHAnsi" w:hAnsiTheme="majorHAnsi"/>
          <w:sz w:val="27"/>
          <w:szCs w:val="27"/>
          <w:lang w:val="en-GB"/>
        </w:rPr>
        <w:t>twist</w:t>
      </w:r>
      <w:r w:rsidR="00FF7789" w:rsidRPr="00132D0A">
        <w:rPr>
          <w:rFonts w:asciiTheme="majorHAnsi" w:hAnsiTheme="majorHAnsi"/>
          <w:sz w:val="27"/>
          <w:szCs w:val="27"/>
          <w:lang w:val="en-GB"/>
        </w:rPr>
        <w:t>ed</w:t>
      </w:r>
      <w:r w:rsidRPr="00132D0A">
        <w:rPr>
          <w:rFonts w:asciiTheme="majorHAnsi" w:hAnsiTheme="majorHAnsi"/>
          <w:sz w:val="27"/>
          <w:szCs w:val="27"/>
          <w:lang w:val="en-GB"/>
        </w:rPr>
        <w:t xml:space="preserve"> into angles </w:t>
      </w:r>
      <w:r w:rsidR="00DD55BD" w:rsidRPr="00132D0A">
        <w:rPr>
          <w:rFonts w:asciiTheme="majorHAnsi" w:hAnsiTheme="majorHAnsi"/>
          <w:sz w:val="27"/>
          <w:szCs w:val="27"/>
          <w:lang w:val="en-GB"/>
        </w:rPr>
        <w:t>designed to</w:t>
      </w:r>
      <w:r w:rsidRPr="00132D0A">
        <w:rPr>
          <w:rFonts w:asciiTheme="majorHAnsi" w:hAnsiTheme="majorHAnsi"/>
          <w:sz w:val="27"/>
          <w:szCs w:val="27"/>
          <w:lang w:val="en-GB"/>
        </w:rPr>
        <w:t xml:space="preserve"> capture the most possible shade.</w:t>
      </w:r>
    </w:p>
    <w:p w14:paraId="4E769553" w14:textId="77777777" w:rsidR="00436852" w:rsidRPr="00132D0A" w:rsidRDefault="00436852" w:rsidP="00436852">
      <w:pPr>
        <w:ind w:firstLine="567"/>
        <w:rPr>
          <w:rFonts w:asciiTheme="majorHAnsi" w:hAnsiTheme="majorHAnsi"/>
          <w:sz w:val="27"/>
          <w:szCs w:val="27"/>
          <w:lang w:val="en-GB"/>
        </w:rPr>
      </w:pPr>
    </w:p>
    <w:p w14:paraId="078DB5DA" w14:textId="3851900F" w:rsidR="00436852" w:rsidRPr="00132D0A" w:rsidRDefault="00436852" w:rsidP="00436852">
      <w:pPr>
        <w:ind w:left="567"/>
        <w:rPr>
          <w:rFonts w:asciiTheme="majorHAnsi" w:hAnsiTheme="majorHAnsi"/>
          <w:sz w:val="27"/>
          <w:szCs w:val="27"/>
          <w:lang w:val="en-GB"/>
        </w:rPr>
      </w:pPr>
      <w:r w:rsidRPr="00132D0A">
        <w:rPr>
          <w:rFonts w:asciiTheme="majorHAnsi" w:hAnsiTheme="majorHAnsi"/>
          <w:sz w:val="27"/>
          <w:szCs w:val="27"/>
          <w:lang w:val="en-GB"/>
        </w:rPr>
        <w:t>Its winding, even streets were floored with damp sand solidified by time and as silent to the tread as any carpet. The lattices and wall-returns deadened all reverberation of voice. There were no carts, no shod animals, no bustle anywhere. Everything was hushed, strained, even furtive. The doors of houses shut softly as we passed. There were no loud dogs, no crying children</w:t>
      </w:r>
      <w:r w:rsidR="00E72B2D"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31"/>
      </w:r>
    </w:p>
    <w:p w14:paraId="2C1061F2" w14:textId="77777777" w:rsidR="00E72B2D" w:rsidRPr="00132D0A" w:rsidRDefault="00E72B2D" w:rsidP="00E72B2D">
      <w:pPr>
        <w:rPr>
          <w:rFonts w:asciiTheme="majorHAnsi" w:hAnsiTheme="majorHAnsi"/>
          <w:sz w:val="27"/>
          <w:szCs w:val="27"/>
          <w:lang w:val="en-GB"/>
        </w:rPr>
      </w:pPr>
    </w:p>
    <w:p w14:paraId="0B8A5A3B" w14:textId="4FB09471" w:rsidR="00E72B2D" w:rsidRPr="00132D0A" w:rsidRDefault="00E72B2D" w:rsidP="00E72B2D">
      <w:pPr>
        <w:rPr>
          <w:rFonts w:asciiTheme="majorHAnsi" w:hAnsiTheme="majorHAnsi"/>
          <w:sz w:val="27"/>
          <w:szCs w:val="27"/>
          <w:lang w:val="en-GB"/>
        </w:rPr>
      </w:pPr>
      <w:r w:rsidRPr="00132D0A">
        <w:rPr>
          <w:rFonts w:asciiTheme="majorHAnsi" w:hAnsiTheme="majorHAnsi"/>
          <w:sz w:val="27"/>
          <w:szCs w:val="27"/>
          <w:lang w:val="en-GB"/>
        </w:rPr>
        <w:t>The Ottoman Empire had been present in t</w:t>
      </w:r>
      <w:r w:rsidR="00DD55BD" w:rsidRPr="00132D0A">
        <w:rPr>
          <w:rFonts w:asciiTheme="majorHAnsi" w:hAnsiTheme="majorHAnsi"/>
          <w:sz w:val="27"/>
          <w:szCs w:val="27"/>
          <w:lang w:val="en-GB"/>
        </w:rPr>
        <w:t>he area since the early 1500s. But t</w:t>
      </w:r>
      <w:r w:rsidRPr="00132D0A">
        <w:rPr>
          <w:rFonts w:asciiTheme="majorHAnsi" w:hAnsiTheme="majorHAnsi"/>
          <w:sz w:val="27"/>
          <w:szCs w:val="27"/>
          <w:lang w:val="en-GB"/>
        </w:rPr>
        <w:t xml:space="preserve">he Ottomans only took direct control in 1845, and </w:t>
      </w:r>
      <w:r w:rsidR="00FB6511" w:rsidRPr="00132D0A">
        <w:rPr>
          <w:rFonts w:asciiTheme="majorHAnsi" w:hAnsiTheme="majorHAnsi"/>
          <w:sz w:val="27"/>
          <w:szCs w:val="27"/>
          <w:lang w:val="en-GB"/>
        </w:rPr>
        <w:t>retained power</w:t>
      </w:r>
      <w:r w:rsidRPr="00132D0A">
        <w:rPr>
          <w:rFonts w:asciiTheme="majorHAnsi" w:hAnsiTheme="majorHAnsi"/>
          <w:sz w:val="27"/>
          <w:szCs w:val="27"/>
          <w:lang w:val="en-GB"/>
        </w:rPr>
        <w:t xml:space="preserve"> until the First World War. Towards the end of the period, a railway was built between Damascus and Medina. It was called the Hejaz Railway and was used to transport troops and strengthen positions in the south. The occasional well-heeled pilgrim </w:t>
      </w:r>
      <w:r w:rsidR="00FB6511" w:rsidRPr="00132D0A">
        <w:rPr>
          <w:rFonts w:asciiTheme="majorHAnsi" w:hAnsiTheme="majorHAnsi"/>
          <w:sz w:val="27"/>
          <w:szCs w:val="27"/>
          <w:lang w:val="en-GB"/>
        </w:rPr>
        <w:t>could</w:t>
      </w:r>
      <w:r w:rsidRPr="00132D0A">
        <w:rPr>
          <w:rFonts w:asciiTheme="majorHAnsi" w:hAnsiTheme="majorHAnsi"/>
          <w:sz w:val="27"/>
          <w:szCs w:val="27"/>
          <w:lang w:val="en-GB"/>
        </w:rPr>
        <w:t xml:space="preserve"> </w:t>
      </w:r>
      <w:r w:rsidR="00DD55BD" w:rsidRPr="00132D0A">
        <w:rPr>
          <w:rFonts w:asciiTheme="majorHAnsi" w:hAnsiTheme="majorHAnsi"/>
          <w:sz w:val="27"/>
          <w:szCs w:val="27"/>
          <w:lang w:val="en-GB"/>
        </w:rPr>
        <w:t>hitch a ride too</w:t>
      </w:r>
      <w:r w:rsidRPr="00132D0A">
        <w:rPr>
          <w:rFonts w:asciiTheme="majorHAnsi" w:hAnsiTheme="majorHAnsi"/>
          <w:sz w:val="27"/>
          <w:szCs w:val="27"/>
          <w:lang w:val="en-GB"/>
        </w:rPr>
        <w:t>.</w:t>
      </w:r>
    </w:p>
    <w:p w14:paraId="5C79ECCC" w14:textId="7D7C3DC5" w:rsidR="00E72B2D" w:rsidRPr="00132D0A" w:rsidRDefault="00E72B2D" w:rsidP="00E72B2D">
      <w:pPr>
        <w:ind w:firstLine="567"/>
        <w:rPr>
          <w:rFonts w:asciiTheme="majorHAnsi" w:hAnsiTheme="majorHAnsi"/>
          <w:sz w:val="27"/>
          <w:szCs w:val="27"/>
          <w:lang w:val="en-GB"/>
        </w:rPr>
      </w:pPr>
      <w:r w:rsidRPr="00132D0A">
        <w:rPr>
          <w:rFonts w:asciiTheme="majorHAnsi" w:hAnsiTheme="majorHAnsi"/>
          <w:sz w:val="27"/>
          <w:szCs w:val="27"/>
          <w:lang w:val="en-GB"/>
        </w:rPr>
        <w:t xml:space="preserve">The Arabs in the Ottoman areas were on the German side when world war broke out. The British dealt with this by starting secret </w:t>
      </w:r>
      <w:r w:rsidR="00FF7789" w:rsidRPr="00132D0A">
        <w:rPr>
          <w:rFonts w:asciiTheme="majorHAnsi" w:hAnsiTheme="majorHAnsi"/>
          <w:sz w:val="27"/>
          <w:szCs w:val="27"/>
          <w:lang w:val="en-GB"/>
        </w:rPr>
        <w:t>talks</w:t>
      </w:r>
      <w:r w:rsidRPr="00132D0A">
        <w:rPr>
          <w:rFonts w:asciiTheme="majorHAnsi" w:hAnsiTheme="majorHAnsi"/>
          <w:sz w:val="27"/>
          <w:szCs w:val="27"/>
          <w:lang w:val="en-GB"/>
        </w:rPr>
        <w:t xml:space="preserve"> with selected Arab leaders, including Sayyid Hussein bin Ali. T</w:t>
      </w:r>
      <w:r w:rsidR="00DD55BD" w:rsidRPr="00132D0A">
        <w:rPr>
          <w:rFonts w:asciiTheme="majorHAnsi" w:hAnsiTheme="majorHAnsi"/>
          <w:sz w:val="27"/>
          <w:szCs w:val="27"/>
          <w:lang w:val="en-GB"/>
        </w:rPr>
        <w:t>his is where the so-called Arab R</w:t>
      </w:r>
      <w:r w:rsidRPr="00132D0A">
        <w:rPr>
          <w:rFonts w:asciiTheme="majorHAnsi" w:hAnsiTheme="majorHAnsi"/>
          <w:sz w:val="27"/>
          <w:szCs w:val="27"/>
          <w:lang w:val="en-GB"/>
        </w:rPr>
        <w:t xml:space="preserve">evolt was planned. The aim was to drive the Ottomans out of the Arabian Peninsula. For their part, the British also wanted to tie up the Ottoman army to prevent </w:t>
      </w:r>
      <w:r w:rsidR="00DD55BD" w:rsidRPr="00132D0A">
        <w:rPr>
          <w:rFonts w:asciiTheme="majorHAnsi" w:hAnsiTheme="majorHAnsi"/>
          <w:sz w:val="27"/>
          <w:szCs w:val="27"/>
          <w:lang w:val="en-GB"/>
        </w:rPr>
        <w:t>it</w:t>
      </w:r>
      <w:r w:rsidRPr="00132D0A">
        <w:rPr>
          <w:rFonts w:asciiTheme="majorHAnsi" w:hAnsiTheme="majorHAnsi"/>
          <w:sz w:val="27"/>
          <w:szCs w:val="27"/>
          <w:lang w:val="en-GB"/>
        </w:rPr>
        <w:t xml:space="preserve"> from increasing </w:t>
      </w:r>
      <w:r w:rsidR="00DD55BD" w:rsidRPr="00132D0A">
        <w:rPr>
          <w:rFonts w:asciiTheme="majorHAnsi" w:hAnsiTheme="majorHAnsi"/>
          <w:sz w:val="27"/>
          <w:szCs w:val="27"/>
          <w:lang w:val="en-GB"/>
        </w:rPr>
        <w:t>its</w:t>
      </w:r>
      <w:r w:rsidRPr="00132D0A">
        <w:rPr>
          <w:rFonts w:asciiTheme="majorHAnsi" w:hAnsiTheme="majorHAnsi"/>
          <w:sz w:val="27"/>
          <w:szCs w:val="27"/>
          <w:lang w:val="en-GB"/>
        </w:rPr>
        <w:t xml:space="preserve"> presence on the European battlefields. The strategy was guerrilla attacks, particularly on the Hejaz Railway.</w:t>
      </w:r>
    </w:p>
    <w:p w14:paraId="13D68B2E" w14:textId="225AB4D7" w:rsidR="00E72B2D" w:rsidRPr="00132D0A" w:rsidRDefault="00E72B2D" w:rsidP="00E72B2D">
      <w:pPr>
        <w:ind w:firstLine="567"/>
        <w:rPr>
          <w:rFonts w:asciiTheme="majorHAnsi" w:hAnsiTheme="majorHAnsi"/>
          <w:sz w:val="27"/>
          <w:szCs w:val="27"/>
          <w:lang w:val="en-GB"/>
        </w:rPr>
      </w:pPr>
      <w:r w:rsidRPr="00132D0A">
        <w:rPr>
          <w:rFonts w:asciiTheme="majorHAnsi" w:hAnsiTheme="majorHAnsi"/>
          <w:sz w:val="27"/>
          <w:szCs w:val="27"/>
          <w:lang w:val="en-GB"/>
        </w:rPr>
        <w:t xml:space="preserve">Britain’s leading representative in these </w:t>
      </w:r>
      <w:r w:rsidR="00DD55BD" w:rsidRPr="00132D0A">
        <w:rPr>
          <w:rFonts w:asciiTheme="majorHAnsi" w:hAnsiTheme="majorHAnsi"/>
          <w:sz w:val="27"/>
          <w:szCs w:val="27"/>
          <w:lang w:val="en-GB"/>
        </w:rPr>
        <w:t xml:space="preserve">secret </w:t>
      </w:r>
      <w:r w:rsidRPr="00132D0A">
        <w:rPr>
          <w:rFonts w:asciiTheme="majorHAnsi" w:hAnsiTheme="majorHAnsi"/>
          <w:sz w:val="27"/>
          <w:szCs w:val="27"/>
          <w:lang w:val="en-GB"/>
        </w:rPr>
        <w:t xml:space="preserve">talks was Thomas Edward Lawrence, who would later </w:t>
      </w:r>
      <w:r w:rsidR="00DD55BD" w:rsidRPr="00132D0A">
        <w:rPr>
          <w:rFonts w:asciiTheme="majorHAnsi" w:hAnsiTheme="majorHAnsi"/>
          <w:sz w:val="27"/>
          <w:szCs w:val="27"/>
          <w:lang w:val="en-GB"/>
        </w:rPr>
        <w:t>be</w:t>
      </w:r>
      <w:r w:rsidRPr="00132D0A">
        <w:rPr>
          <w:rFonts w:asciiTheme="majorHAnsi" w:hAnsiTheme="majorHAnsi"/>
          <w:sz w:val="27"/>
          <w:szCs w:val="27"/>
          <w:lang w:val="en-GB"/>
        </w:rPr>
        <w:t xml:space="preserve"> inv</w:t>
      </w:r>
      <w:r w:rsidR="00DD55BD" w:rsidRPr="00132D0A">
        <w:rPr>
          <w:rFonts w:asciiTheme="majorHAnsi" w:hAnsiTheme="majorHAnsi"/>
          <w:sz w:val="27"/>
          <w:szCs w:val="27"/>
          <w:lang w:val="en-GB"/>
        </w:rPr>
        <w:t>olved in the stamp production to</w:t>
      </w:r>
      <w:r w:rsidRPr="00132D0A">
        <w:rPr>
          <w:rFonts w:asciiTheme="majorHAnsi" w:hAnsiTheme="majorHAnsi"/>
          <w:sz w:val="27"/>
          <w:szCs w:val="27"/>
          <w:lang w:val="en-GB"/>
        </w:rPr>
        <w:t xml:space="preserve">o. He was both an officer and an archaeologist, spoke fluent Arabic and, </w:t>
      </w:r>
      <w:r w:rsidR="00DD55BD" w:rsidRPr="00132D0A">
        <w:rPr>
          <w:rFonts w:asciiTheme="majorHAnsi" w:hAnsiTheme="majorHAnsi"/>
          <w:sz w:val="27"/>
          <w:szCs w:val="27"/>
          <w:lang w:val="en-GB"/>
        </w:rPr>
        <w:t>also</w:t>
      </w:r>
      <w:r w:rsidRPr="00132D0A">
        <w:rPr>
          <w:rFonts w:asciiTheme="majorHAnsi" w:hAnsiTheme="majorHAnsi"/>
          <w:sz w:val="27"/>
          <w:szCs w:val="27"/>
          <w:lang w:val="en-GB"/>
        </w:rPr>
        <w:t xml:space="preserve"> had great sympathy for the Arabs and Arabic culture in general. He </w:t>
      </w:r>
      <w:r w:rsidR="00F2360F" w:rsidRPr="00132D0A">
        <w:rPr>
          <w:rFonts w:asciiTheme="majorHAnsi" w:hAnsiTheme="majorHAnsi"/>
          <w:sz w:val="27"/>
          <w:szCs w:val="27"/>
          <w:lang w:val="en-GB"/>
        </w:rPr>
        <w:t>was</w:t>
      </w:r>
      <w:r w:rsidRPr="00132D0A">
        <w:rPr>
          <w:rFonts w:asciiTheme="majorHAnsi" w:hAnsiTheme="majorHAnsi"/>
          <w:sz w:val="27"/>
          <w:szCs w:val="27"/>
          <w:lang w:val="en-GB"/>
        </w:rPr>
        <w:t xml:space="preserve"> somewhat androgynous </w:t>
      </w:r>
      <w:r w:rsidR="00F2360F" w:rsidRPr="00132D0A">
        <w:rPr>
          <w:rFonts w:asciiTheme="majorHAnsi" w:hAnsiTheme="majorHAnsi"/>
          <w:sz w:val="27"/>
          <w:szCs w:val="27"/>
          <w:lang w:val="en-GB"/>
        </w:rPr>
        <w:t xml:space="preserve">in </w:t>
      </w:r>
      <w:r w:rsidRPr="00132D0A">
        <w:rPr>
          <w:rFonts w:asciiTheme="majorHAnsi" w:hAnsiTheme="majorHAnsi"/>
          <w:sz w:val="27"/>
          <w:szCs w:val="27"/>
          <w:lang w:val="en-GB"/>
        </w:rPr>
        <w:t>appearance</w:t>
      </w:r>
      <w:r w:rsidR="003E7569" w:rsidRPr="00132D0A">
        <w:rPr>
          <w:rFonts w:asciiTheme="majorHAnsi" w:hAnsiTheme="majorHAnsi"/>
          <w:sz w:val="27"/>
          <w:szCs w:val="27"/>
          <w:lang w:val="en-GB"/>
        </w:rPr>
        <w:t xml:space="preserve">, with thinning hair, a </w:t>
      </w:r>
      <w:r w:rsidR="00DD55BD" w:rsidRPr="00132D0A">
        <w:rPr>
          <w:rFonts w:asciiTheme="majorHAnsi" w:hAnsiTheme="majorHAnsi"/>
          <w:sz w:val="27"/>
          <w:szCs w:val="27"/>
          <w:lang w:val="en-GB"/>
        </w:rPr>
        <w:t xml:space="preserve">large, </w:t>
      </w:r>
      <w:r w:rsidR="003E7569" w:rsidRPr="00132D0A">
        <w:rPr>
          <w:rFonts w:asciiTheme="majorHAnsi" w:hAnsiTheme="majorHAnsi"/>
          <w:sz w:val="27"/>
          <w:szCs w:val="27"/>
          <w:lang w:val="en-GB"/>
        </w:rPr>
        <w:t xml:space="preserve">hooked nose and dove-like eyes – quite unlike Peter O’Toole, who later </w:t>
      </w:r>
      <w:r w:rsidR="00DD55BD" w:rsidRPr="00132D0A">
        <w:rPr>
          <w:rFonts w:asciiTheme="majorHAnsi" w:hAnsiTheme="majorHAnsi"/>
          <w:sz w:val="27"/>
          <w:szCs w:val="27"/>
          <w:lang w:val="en-GB"/>
        </w:rPr>
        <w:t>played</w:t>
      </w:r>
      <w:r w:rsidR="003E7569" w:rsidRPr="00132D0A">
        <w:rPr>
          <w:rFonts w:asciiTheme="majorHAnsi" w:hAnsiTheme="majorHAnsi"/>
          <w:sz w:val="27"/>
          <w:szCs w:val="27"/>
          <w:lang w:val="en-GB"/>
        </w:rPr>
        <w:t xml:space="preserve"> him </w:t>
      </w:r>
      <w:r w:rsidR="00033288" w:rsidRPr="00132D0A">
        <w:rPr>
          <w:rFonts w:asciiTheme="majorHAnsi" w:hAnsiTheme="majorHAnsi"/>
          <w:sz w:val="27"/>
          <w:szCs w:val="27"/>
          <w:lang w:val="en-GB"/>
        </w:rPr>
        <w:t>in the film</w:t>
      </w:r>
      <w:r w:rsidR="003E7569" w:rsidRPr="00132D0A">
        <w:rPr>
          <w:rFonts w:asciiTheme="majorHAnsi" w:hAnsiTheme="majorHAnsi"/>
          <w:sz w:val="27"/>
          <w:szCs w:val="27"/>
          <w:lang w:val="en-GB"/>
        </w:rPr>
        <w:t xml:space="preserve"> </w:t>
      </w:r>
      <w:r w:rsidR="003E7569" w:rsidRPr="00132D0A">
        <w:rPr>
          <w:rFonts w:asciiTheme="majorHAnsi" w:hAnsiTheme="majorHAnsi"/>
          <w:sz w:val="27"/>
          <w:szCs w:val="27"/>
          <w:u w:val="single"/>
          <w:lang w:val="en-GB"/>
        </w:rPr>
        <w:t>Lawrence of Arabia</w:t>
      </w:r>
      <w:r w:rsidR="003E7569" w:rsidRPr="00132D0A">
        <w:rPr>
          <w:rFonts w:asciiTheme="majorHAnsi" w:hAnsiTheme="majorHAnsi"/>
          <w:sz w:val="27"/>
          <w:szCs w:val="27"/>
          <w:lang w:val="en-GB"/>
        </w:rPr>
        <w:t xml:space="preserve">. On the other hand, his upper lip was </w:t>
      </w:r>
      <w:r w:rsidR="00474955" w:rsidRPr="00132D0A">
        <w:rPr>
          <w:rFonts w:asciiTheme="majorHAnsi" w:hAnsiTheme="majorHAnsi"/>
          <w:sz w:val="27"/>
          <w:szCs w:val="27"/>
          <w:lang w:val="en-GB"/>
        </w:rPr>
        <w:t>not quite</w:t>
      </w:r>
      <w:r w:rsidR="003E7569" w:rsidRPr="00132D0A">
        <w:rPr>
          <w:rFonts w:asciiTheme="majorHAnsi" w:hAnsiTheme="majorHAnsi"/>
          <w:sz w:val="27"/>
          <w:szCs w:val="27"/>
          <w:lang w:val="en-GB"/>
        </w:rPr>
        <w:t xml:space="preserve"> as stiff as that of many other British emissaries. He was good at collaborating. During the early years, Lawrence played an active role in the guerrilla war</w:t>
      </w:r>
      <w:r w:rsidR="00DD55BD" w:rsidRPr="00132D0A">
        <w:rPr>
          <w:rFonts w:asciiTheme="majorHAnsi" w:hAnsiTheme="majorHAnsi"/>
          <w:sz w:val="27"/>
          <w:szCs w:val="27"/>
          <w:lang w:val="en-GB"/>
        </w:rPr>
        <w:t>fare</w:t>
      </w:r>
      <w:r w:rsidR="003E7569" w:rsidRPr="00132D0A">
        <w:rPr>
          <w:rFonts w:asciiTheme="majorHAnsi" w:hAnsiTheme="majorHAnsi"/>
          <w:sz w:val="27"/>
          <w:szCs w:val="27"/>
          <w:lang w:val="en-GB"/>
        </w:rPr>
        <w:t>, and made such an impact that the Turks put a price on his head. By then,</w:t>
      </w:r>
      <w:r w:rsidR="00FF7789" w:rsidRPr="00132D0A">
        <w:rPr>
          <w:rFonts w:asciiTheme="majorHAnsi" w:hAnsiTheme="majorHAnsi"/>
          <w:sz w:val="27"/>
          <w:szCs w:val="27"/>
          <w:lang w:val="en-GB"/>
        </w:rPr>
        <w:t xml:space="preserve"> though,</w:t>
      </w:r>
      <w:r w:rsidR="003E7569" w:rsidRPr="00132D0A">
        <w:rPr>
          <w:rFonts w:asciiTheme="majorHAnsi" w:hAnsiTheme="majorHAnsi"/>
          <w:sz w:val="27"/>
          <w:szCs w:val="27"/>
          <w:lang w:val="en-GB"/>
        </w:rPr>
        <w:t xml:space="preserve"> the king of Hejaz had already given him the status of a son and nobody dared touch him.</w:t>
      </w:r>
    </w:p>
    <w:p w14:paraId="060865AE" w14:textId="77777777" w:rsidR="003E7569" w:rsidRPr="00132D0A" w:rsidRDefault="003E7569" w:rsidP="00E72B2D">
      <w:pPr>
        <w:ind w:firstLine="567"/>
        <w:rPr>
          <w:rFonts w:asciiTheme="majorHAnsi" w:hAnsiTheme="majorHAnsi"/>
          <w:sz w:val="27"/>
          <w:szCs w:val="27"/>
          <w:lang w:val="en-GB"/>
        </w:rPr>
      </w:pPr>
    </w:p>
    <w:p w14:paraId="7D89189E" w14:textId="6866752A" w:rsidR="0061203D" w:rsidRPr="00132D0A" w:rsidRDefault="00753655" w:rsidP="003E7569">
      <w:pPr>
        <w:rPr>
          <w:rFonts w:asciiTheme="majorHAnsi" w:hAnsiTheme="majorHAnsi"/>
          <w:sz w:val="27"/>
          <w:szCs w:val="27"/>
          <w:lang w:val="en-GB"/>
        </w:rPr>
      </w:pPr>
      <w:r w:rsidRPr="00132D0A">
        <w:rPr>
          <w:rFonts w:asciiTheme="majorHAnsi" w:hAnsiTheme="majorHAnsi"/>
          <w:sz w:val="27"/>
          <w:szCs w:val="27"/>
          <w:lang w:val="en-GB"/>
        </w:rPr>
        <w:t>Together with his</w:t>
      </w:r>
      <w:r w:rsidR="00EE1420" w:rsidRPr="00132D0A">
        <w:rPr>
          <w:rFonts w:asciiTheme="majorHAnsi" w:hAnsiTheme="majorHAnsi"/>
          <w:sz w:val="27"/>
          <w:szCs w:val="27"/>
          <w:lang w:val="en-GB"/>
        </w:rPr>
        <w:t xml:space="preserve"> mandate from England, </w:t>
      </w:r>
      <w:r w:rsidRPr="00132D0A">
        <w:rPr>
          <w:rFonts w:asciiTheme="majorHAnsi" w:hAnsiTheme="majorHAnsi"/>
          <w:sz w:val="27"/>
          <w:szCs w:val="27"/>
          <w:lang w:val="en-GB"/>
        </w:rPr>
        <w:t xml:space="preserve">it is also with this trust invested in him that </w:t>
      </w:r>
      <w:r w:rsidR="00DD55BD" w:rsidRPr="00132D0A">
        <w:rPr>
          <w:rFonts w:asciiTheme="majorHAnsi" w:hAnsiTheme="majorHAnsi"/>
          <w:sz w:val="27"/>
          <w:szCs w:val="27"/>
          <w:lang w:val="en-GB"/>
        </w:rPr>
        <w:t xml:space="preserve">Lawrence </w:t>
      </w:r>
      <w:r w:rsidR="003E7569" w:rsidRPr="00132D0A">
        <w:rPr>
          <w:rFonts w:asciiTheme="majorHAnsi" w:hAnsiTheme="majorHAnsi"/>
          <w:sz w:val="27"/>
          <w:szCs w:val="27"/>
          <w:lang w:val="en-GB"/>
        </w:rPr>
        <w:t xml:space="preserve">travels to Cairo to find motifs for the stamps. He is convinced that the stamps must </w:t>
      </w:r>
      <w:r w:rsidR="00474955" w:rsidRPr="00132D0A">
        <w:rPr>
          <w:rFonts w:asciiTheme="majorHAnsi" w:hAnsiTheme="majorHAnsi"/>
          <w:sz w:val="27"/>
          <w:szCs w:val="27"/>
          <w:lang w:val="en-GB"/>
        </w:rPr>
        <w:t>go into</w:t>
      </w:r>
      <w:r w:rsidR="003E7569" w:rsidRPr="00132D0A">
        <w:rPr>
          <w:rFonts w:asciiTheme="majorHAnsi" w:hAnsiTheme="majorHAnsi"/>
          <w:sz w:val="27"/>
          <w:szCs w:val="27"/>
          <w:lang w:val="en-GB"/>
        </w:rPr>
        <w:t xml:space="preserve"> circulation as quickly as possible to </w:t>
      </w:r>
      <w:r w:rsidR="00DD55BD" w:rsidRPr="00132D0A">
        <w:rPr>
          <w:rFonts w:asciiTheme="majorHAnsi" w:hAnsiTheme="majorHAnsi"/>
          <w:sz w:val="27"/>
          <w:szCs w:val="27"/>
          <w:lang w:val="en-GB"/>
        </w:rPr>
        <w:t>create the necessary stir about</w:t>
      </w:r>
      <w:r w:rsidR="003E7569" w:rsidRPr="00132D0A">
        <w:rPr>
          <w:rFonts w:asciiTheme="majorHAnsi" w:hAnsiTheme="majorHAnsi"/>
          <w:sz w:val="27"/>
          <w:szCs w:val="27"/>
          <w:lang w:val="en-GB"/>
        </w:rPr>
        <w:t xml:space="preserve"> the new country. He is also </w:t>
      </w:r>
      <w:r w:rsidR="00FF7789" w:rsidRPr="00132D0A">
        <w:rPr>
          <w:rFonts w:asciiTheme="majorHAnsi" w:hAnsiTheme="majorHAnsi"/>
          <w:sz w:val="27"/>
          <w:szCs w:val="27"/>
          <w:lang w:val="en-GB"/>
        </w:rPr>
        <w:t>aware</w:t>
      </w:r>
      <w:r w:rsidR="003E7569" w:rsidRPr="00132D0A">
        <w:rPr>
          <w:rFonts w:asciiTheme="majorHAnsi" w:hAnsiTheme="majorHAnsi"/>
          <w:sz w:val="27"/>
          <w:szCs w:val="27"/>
          <w:lang w:val="en-GB"/>
        </w:rPr>
        <w:t xml:space="preserve"> that the </w:t>
      </w:r>
      <w:r w:rsidR="0061203D" w:rsidRPr="00132D0A">
        <w:rPr>
          <w:rFonts w:asciiTheme="majorHAnsi" w:hAnsiTheme="majorHAnsi"/>
          <w:sz w:val="27"/>
          <w:szCs w:val="27"/>
          <w:lang w:val="en-GB"/>
        </w:rPr>
        <w:t xml:space="preserve">design must have Arabic associations. But </w:t>
      </w:r>
      <w:r w:rsidR="00FB6511" w:rsidRPr="00132D0A">
        <w:rPr>
          <w:rFonts w:asciiTheme="majorHAnsi" w:hAnsiTheme="majorHAnsi"/>
          <w:sz w:val="27"/>
          <w:szCs w:val="27"/>
          <w:lang w:val="en-GB"/>
        </w:rPr>
        <w:t>there’s nothing suitable</w:t>
      </w:r>
      <w:r w:rsidR="0061203D" w:rsidRPr="00132D0A">
        <w:rPr>
          <w:rFonts w:asciiTheme="majorHAnsi" w:hAnsiTheme="majorHAnsi"/>
          <w:sz w:val="27"/>
          <w:szCs w:val="27"/>
          <w:lang w:val="en-GB"/>
        </w:rPr>
        <w:t xml:space="preserve"> the Egyptian museum. Lawrence and Storrs </w:t>
      </w:r>
      <w:r w:rsidR="00DD55BD" w:rsidRPr="00132D0A">
        <w:rPr>
          <w:rFonts w:asciiTheme="majorHAnsi" w:hAnsiTheme="majorHAnsi"/>
          <w:sz w:val="27"/>
          <w:szCs w:val="27"/>
          <w:lang w:val="en-GB"/>
        </w:rPr>
        <w:t>continue through</w:t>
      </w:r>
      <w:r w:rsidR="0061203D" w:rsidRPr="00132D0A">
        <w:rPr>
          <w:rFonts w:asciiTheme="majorHAnsi" w:hAnsiTheme="majorHAnsi"/>
          <w:sz w:val="27"/>
          <w:szCs w:val="27"/>
          <w:lang w:val="en-GB"/>
        </w:rPr>
        <w:t xml:space="preserve"> the town. Their first </w:t>
      </w:r>
      <w:r w:rsidR="00DD55BD" w:rsidRPr="00132D0A">
        <w:rPr>
          <w:rFonts w:asciiTheme="majorHAnsi" w:hAnsiTheme="majorHAnsi"/>
          <w:sz w:val="27"/>
          <w:szCs w:val="27"/>
          <w:lang w:val="en-GB"/>
        </w:rPr>
        <w:t>find</w:t>
      </w:r>
      <w:r w:rsidR="0061203D" w:rsidRPr="00132D0A">
        <w:rPr>
          <w:rFonts w:asciiTheme="majorHAnsi" w:hAnsiTheme="majorHAnsi"/>
          <w:sz w:val="27"/>
          <w:szCs w:val="27"/>
          <w:lang w:val="en-GB"/>
        </w:rPr>
        <w:t xml:space="preserve"> is the carved pattern on the main d</w:t>
      </w:r>
      <w:r w:rsidR="00DD55BD" w:rsidRPr="00132D0A">
        <w:rPr>
          <w:rFonts w:asciiTheme="majorHAnsi" w:hAnsiTheme="majorHAnsi"/>
          <w:sz w:val="27"/>
          <w:szCs w:val="27"/>
          <w:lang w:val="en-GB"/>
        </w:rPr>
        <w:t>oor of the Al Salih Tayi mosque;</w:t>
      </w:r>
      <w:r w:rsidR="0061203D" w:rsidRPr="00132D0A">
        <w:rPr>
          <w:rFonts w:asciiTheme="majorHAnsi" w:hAnsiTheme="majorHAnsi"/>
          <w:sz w:val="27"/>
          <w:szCs w:val="27"/>
          <w:lang w:val="en-GB"/>
        </w:rPr>
        <w:t xml:space="preserve"> their next, the stucco relief above the e</w:t>
      </w:r>
      <w:r w:rsidR="00FB6511" w:rsidRPr="00132D0A">
        <w:rPr>
          <w:rFonts w:asciiTheme="majorHAnsi" w:hAnsiTheme="majorHAnsi"/>
          <w:sz w:val="27"/>
          <w:szCs w:val="27"/>
          <w:lang w:val="en-GB"/>
        </w:rPr>
        <w:t>ntrance</w:t>
      </w:r>
      <w:r w:rsidR="00DD55BD" w:rsidRPr="00132D0A">
        <w:rPr>
          <w:rFonts w:asciiTheme="majorHAnsi" w:hAnsiTheme="majorHAnsi"/>
          <w:sz w:val="27"/>
          <w:szCs w:val="27"/>
          <w:lang w:val="en-GB"/>
        </w:rPr>
        <w:t xml:space="preserve"> to the train station;</w:t>
      </w:r>
      <w:r w:rsidR="0061203D" w:rsidRPr="00132D0A">
        <w:rPr>
          <w:rFonts w:asciiTheme="majorHAnsi" w:hAnsiTheme="majorHAnsi"/>
          <w:sz w:val="27"/>
          <w:szCs w:val="27"/>
          <w:lang w:val="en-GB"/>
        </w:rPr>
        <w:t xml:space="preserve"> and the</w:t>
      </w:r>
      <w:r w:rsidR="00DD55BD" w:rsidRPr="00132D0A">
        <w:rPr>
          <w:rFonts w:asciiTheme="majorHAnsi" w:hAnsiTheme="majorHAnsi"/>
          <w:sz w:val="27"/>
          <w:szCs w:val="27"/>
          <w:lang w:val="en-GB"/>
        </w:rPr>
        <w:t xml:space="preserve"> third,</w:t>
      </w:r>
      <w:r w:rsidR="0061203D" w:rsidRPr="00132D0A">
        <w:rPr>
          <w:rFonts w:asciiTheme="majorHAnsi" w:hAnsiTheme="majorHAnsi"/>
          <w:sz w:val="27"/>
          <w:szCs w:val="27"/>
          <w:lang w:val="en-GB"/>
        </w:rPr>
        <w:t xml:space="preserve"> </w:t>
      </w:r>
      <w:r w:rsidR="00DD55BD" w:rsidRPr="00132D0A">
        <w:rPr>
          <w:rFonts w:asciiTheme="majorHAnsi" w:hAnsiTheme="majorHAnsi"/>
          <w:sz w:val="27"/>
          <w:szCs w:val="27"/>
          <w:lang w:val="en-GB"/>
        </w:rPr>
        <w:t xml:space="preserve">the </w:t>
      </w:r>
      <w:r w:rsidR="0061203D" w:rsidRPr="00132D0A">
        <w:rPr>
          <w:rFonts w:asciiTheme="majorHAnsi" w:hAnsiTheme="majorHAnsi"/>
          <w:sz w:val="27"/>
          <w:szCs w:val="27"/>
          <w:lang w:val="en-GB"/>
        </w:rPr>
        <w:t xml:space="preserve">ornamented </w:t>
      </w:r>
      <w:r w:rsidR="00DD55BD" w:rsidRPr="00132D0A">
        <w:rPr>
          <w:rFonts w:asciiTheme="majorHAnsi" w:hAnsiTheme="majorHAnsi"/>
          <w:sz w:val="27"/>
          <w:szCs w:val="27"/>
          <w:lang w:val="en-GB"/>
        </w:rPr>
        <w:t>final</w:t>
      </w:r>
      <w:r w:rsidR="0061203D" w:rsidRPr="00132D0A">
        <w:rPr>
          <w:rFonts w:asciiTheme="majorHAnsi" w:hAnsiTheme="majorHAnsi"/>
          <w:sz w:val="27"/>
          <w:szCs w:val="27"/>
          <w:lang w:val="en-GB"/>
        </w:rPr>
        <w:t xml:space="preserve"> page of the copy of the</w:t>
      </w:r>
      <w:r w:rsidR="00DD55BD" w:rsidRPr="00132D0A">
        <w:rPr>
          <w:rFonts w:asciiTheme="majorHAnsi" w:hAnsiTheme="majorHAnsi"/>
          <w:sz w:val="27"/>
          <w:szCs w:val="27"/>
          <w:lang w:val="en-GB"/>
        </w:rPr>
        <w:t xml:space="preserve"> Koran in the El Sultan Barquq m</w:t>
      </w:r>
      <w:r w:rsidR="0061203D" w:rsidRPr="00132D0A">
        <w:rPr>
          <w:rFonts w:asciiTheme="majorHAnsi" w:hAnsiTheme="majorHAnsi"/>
          <w:sz w:val="27"/>
          <w:szCs w:val="27"/>
          <w:lang w:val="en-GB"/>
        </w:rPr>
        <w:t xml:space="preserve">osque. In the end, they have a complete </w:t>
      </w:r>
      <w:r w:rsidR="00DD55BD" w:rsidRPr="00132D0A">
        <w:rPr>
          <w:rFonts w:asciiTheme="majorHAnsi" w:hAnsiTheme="majorHAnsi"/>
          <w:sz w:val="27"/>
          <w:szCs w:val="27"/>
          <w:lang w:val="en-GB"/>
        </w:rPr>
        <w:t>set</w:t>
      </w:r>
      <w:r w:rsidR="0061203D" w:rsidRPr="00132D0A">
        <w:rPr>
          <w:rFonts w:asciiTheme="majorHAnsi" w:hAnsiTheme="majorHAnsi"/>
          <w:sz w:val="27"/>
          <w:szCs w:val="27"/>
          <w:lang w:val="en-GB"/>
        </w:rPr>
        <w:t xml:space="preserve"> of motifs, which they hand over to the typographer</w:t>
      </w:r>
      <w:r w:rsidR="00DD55BD" w:rsidRPr="00132D0A">
        <w:rPr>
          <w:rFonts w:asciiTheme="majorHAnsi" w:hAnsiTheme="majorHAnsi"/>
          <w:sz w:val="27"/>
          <w:szCs w:val="27"/>
          <w:lang w:val="en-GB"/>
        </w:rPr>
        <w:t>,</w:t>
      </w:r>
      <w:r w:rsidR="0061203D" w:rsidRPr="00132D0A">
        <w:rPr>
          <w:rFonts w:asciiTheme="majorHAnsi" w:hAnsiTheme="majorHAnsi"/>
          <w:sz w:val="27"/>
          <w:szCs w:val="27"/>
          <w:lang w:val="en-GB"/>
        </w:rPr>
        <w:t xml:space="preserve"> Agami Effendi Ali</w:t>
      </w:r>
      <w:r w:rsidR="00FF7789" w:rsidRPr="00132D0A">
        <w:rPr>
          <w:rFonts w:asciiTheme="majorHAnsi" w:hAnsiTheme="majorHAnsi"/>
          <w:sz w:val="27"/>
          <w:szCs w:val="27"/>
          <w:lang w:val="en-GB"/>
        </w:rPr>
        <w:t>,</w:t>
      </w:r>
      <w:r w:rsidR="0061203D" w:rsidRPr="00132D0A">
        <w:rPr>
          <w:rFonts w:asciiTheme="majorHAnsi" w:hAnsiTheme="majorHAnsi"/>
          <w:sz w:val="27"/>
          <w:szCs w:val="27"/>
          <w:lang w:val="en-GB"/>
        </w:rPr>
        <w:t xml:space="preserve"> </w:t>
      </w:r>
      <w:r w:rsidR="00474955" w:rsidRPr="00132D0A">
        <w:rPr>
          <w:rFonts w:asciiTheme="majorHAnsi" w:hAnsiTheme="majorHAnsi"/>
          <w:sz w:val="27"/>
          <w:szCs w:val="27"/>
          <w:lang w:val="en-GB"/>
        </w:rPr>
        <w:t xml:space="preserve">who will </w:t>
      </w:r>
      <w:r w:rsidR="00FF7789" w:rsidRPr="00132D0A">
        <w:rPr>
          <w:rFonts w:asciiTheme="majorHAnsi" w:hAnsiTheme="majorHAnsi"/>
          <w:sz w:val="27"/>
          <w:szCs w:val="27"/>
          <w:lang w:val="en-GB"/>
        </w:rPr>
        <w:t>be responsible for</w:t>
      </w:r>
      <w:r w:rsidR="0061203D" w:rsidRPr="00132D0A">
        <w:rPr>
          <w:rFonts w:asciiTheme="majorHAnsi" w:hAnsiTheme="majorHAnsi"/>
          <w:sz w:val="27"/>
          <w:szCs w:val="27"/>
          <w:lang w:val="en-GB"/>
        </w:rPr>
        <w:t xml:space="preserve"> the </w:t>
      </w:r>
      <w:r w:rsidR="009742D4" w:rsidRPr="00132D0A">
        <w:rPr>
          <w:rFonts w:asciiTheme="majorHAnsi" w:hAnsiTheme="majorHAnsi"/>
          <w:sz w:val="27"/>
          <w:szCs w:val="27"/>
          <w:lang w:val="en-GB"/>
        </w:rPr>
        <w:t>fine</w:t>
      </w:r>
      <w:r w:rsidR="00DD55BD" w:rsidRPr="00132D0A">
        <w:rPr>
          <w:rFonts w:asciiTheme="majorHAnsi" w:hAnsiTheme="majorHAnsi"/>
          <w:sz w:val="27"/>
          <w:szCs w:val="27"/>
          <w:lang w:val="en-GB"/>
        </w:rPr>
        <w:t xml:space="preserve"> work</w:t>
      </w:r>
      <w:r w:rsidR="0061203D" w:rsidRPr="00132D0A">
        <w:rPr>
          <w:rFonts w:asciiTheme="majorHAnsi" w:hAnsiTheme="majorHAnsi"/>
          <w:sz w:val="27"/>
          <w:szCs w:val="27"/>
          <w:lang w:val="en-GB"/>
        </w:rPr>
        <w:t xml:space="preserve">. Lawrence issues </w:t>
      </w:r>
      <w:r w:rsidR="00FB6511" w:rsidRPr="00132D0A">
        <w:rPr>
          <w:rFonts w:asciiTheme="majorHAnsi" w:hAnsiTheme="majorHAnsi"/>
          <w:sz w:val="27"/>
          <w:szCs w:val="27"/>
          <w:lang w:val="en-GB"/>
        </w:rPr>
        <w:t>one last</w:t>
      </w:r>
      <w:r w:rsidR="0061203D" w:rsidRPr="00132D0A">
        <w:rPr>
          <w:rFonts w:asciiTheme="majorHAnsi" w:hAnsiTheme="majorHAnsi"/>
          <w:sz w:val="27"/>
          <w:szCs w:val="27"/>
          <w:lang w:val="en-GB"/>
        </w:rPr>
        <w:t xml:space="preserve"> </w:t>
      </w:r>
      <w:r w:rsidR="00FB6511" w:rsidRPr="00132D0A">
        <w:rPr>
          <w:rFonts w:asciiTheme="majorHAnsi" w:hAnsiTheme="majorHAnsi"/>
          <w:sz w:val="27"/>
          <w:szCs w:val="27"/>
          <w:lang w:val="en-GB"/>
        </w:rPr>
        <w:t>instruction</w:t>
      </w:r>
      <w:r w:rsidR="002B5F3F" w:rsidRPr="00132D0A">
        <w:rPr>
          <w:rFonts w:asciiTheme="majorHAnsi" w:hAnsiTheme="majorHAnsi"/>
          <w:sz w:val="27"/>
          <w:szCs w:val="27"/>
          <w:lang w:val="en-GB"/>
        </w:rPr>
        <w:t>:</w:t>
      </w:r>
      <w:r w:rsidR="0061203D" w:rsidRPr="00132D0A">
        <w:rPr>
          <w:rFonts w:asciiTheme="majorHAnsi" w:hAnsiTheme="majorHAnsi"/>
          <w:sz w:val="27"/>
          <w:szCs w:val="27"/>
          <w:lang w:val="en-GB"/>
        </w:rPr>
        <w:t xml:space="preserve"> no European script </w:t>
      </w:r>
      <w:r w:rsidR="002B5F3F" w:rsidRPr="00132D0A">
        <w:rPr>
          <w:rFonts w:asciiTheme="majorHAnsi" w:hAnsiTheme="majorHAnsi"/>
          <w:sz w:val="27"/>
          <w:szCs w:val="27"/>
          <w:lang w:val="en-GB"/>
        </w:rPr>
        <w:t>mus</w:t>
      </w:r>
      <w:r w:rsidR="00474955" w:rsidRPr="00132D0A">
        <w:rPr>
          <w:rFonts w:asciiTheme="majorHAnsi" w:hAnsiTheme="majorHAnsi"/>
          <w:sz w:val="27"/>
          <w:szCs w:val="27"/>
          <w:lang w:val="en-GB"/>
        </w:rPr>
        <w:t>t</w:t>
      </w:r>
      <w:r w:rsidR="0061203D" w:rsidRPr="00132D0A">
        <w:rPr>
          <w:rFonts w:asciiTheme="majorHAnsi" w:hAnsiTheme="majorHAnsi"/>
          <w:sz w:val="27"/>
          <w:szCs w:val="27"/>
          <w:lang w:val="en-GB"/>
        </w:rPr>
        <w:t xml:space="preserve"> be used. The whole thing must be </w:t>
      </w:r>
      <w:r w:rsidR="002B5F3F" w:rsidRPr="00132D0A">
        <w:rPr>
          <w:rFonts w:asciiTheme="majorHAnsi" w:hAnsiTheme="majorHAnsi"/>
          <w:sz w:val="27"/>
          <w:szCs w:val="27"/>
          <w:lang w:val="en-GB"/>
        </w:rPr>
        <w:t>archetypically</w:t>
      </w:r>
      <w:r w:rsidR="0061203D" w:rsidRPr="00132D0A">
        <w:rPr>
          <w:rFonts w:asciiTheme="majorHAnsi" w:hAnsiTheme="majorHAnsi"/>
          <w:sz w:val="27"/>
          <w:szCs w:val="27"/>
          <w:lang w:val="en-GB"/>
        </w:rPr>
        <w:t xml:space="preserve"> Arabic.</w:t>
      </w:r>
    </w:p>
    <w:p w14:paraId="5991CB1E" w14:textId="526939CF" w:rsidR="0061203D" w:rsidRPr="00132D0A" w:rsidRDefault="002B5F3F" w:rsidP="0061203D">
      <w:pPr>
        <w:ind w:firstLine="567"/>
        <w:rPr>
          <w:rFonts w:asciiTheme="majorHAnsi" w:hAnsiTheme="majorHAnsi"/>
          <w:sz w:val="27"/>
          <w:szCs w:val="27"/>
          <w:lang w:val="en-GB"/>
        </w:rPr>
      </w:pPr>
      <w:r w:rsidRPr="00132D0A">
        <w:rPr>
          <w:rFonts w:asciiTheme="majorHAnsi" w:hAnsiTheme="majorHAnsi"/>
          <w:sz w:val="27"/>
          <w:szCs w:val="27"/>
          <w:lang w:val="en-GB"/>
        </w:rPr>
        <w:t>Lawrence also oversees t</w:t>
      </w:r>
      <w:r w:rsidR="0061203D" w:rsidRPr="00132D0A">
        <w:rPr>
          <w:rFonts w:asciiTheme="majorHAnsi" w:hAnsiTheme="majorHAnsi"/>
          <w:sz w:val="27"/>
          <w:szCs w:val="27"/>
          <w:lang w:val="en-GB"/>
        </w:rPr>
        <w:t xml:space="preserve">he </w:t>
      </w:r>
      <w:r w:rsidR="00FB6511" w:rsidRPr="00132D0A">
        <w:rPr>
          <w:rFonts w:asciiTheme="majorHAnsi" w:hAnsiTheme="majorHAnsi"/>
          <w:sz w:val="27"/>
          <w:szCs w:val="27"/>
          <w:lang w:val="en-GB"/>
        </w:rPr>
        <w:t xml:space="preserve">final </w:t>
      </w:r>
      <w:r w:rsidR="0061203D" w:rsidRPr="00132D0A">
        <w:rPr>
          <w:rFonts w:asciiTheme="majorHAnsi" w:hAnsiTheme="majorHAnsi"/>
          <w:sz w:val="27"/>
          <w:szCs w:val="27"/>
          <w:lang w:val="en-GB"/>
        </w:rPr>
        <w:t>printing work. The story goes, although this is not f</w:t>
      </w:r>
      <w:r w:rsidR="00FF7789" w:rsidRPr="00132D0A">
        <w:rPr>
          <w:rFonts w:asciiTheme="majorHAnsi" w:hAnsiTheme="majorHAnsi"/>
          <w:sz w:val="27"/>
          <w:szCs w:val="27"/>
          <w:lang w:val="en-GB"/>
        </w:rPr>
        <w:t>ully documented, that he mixed</w:t>
      </w:r>
      <w:r w:rsidR="0061203D" w:rsidRPr="00132D0A">
        <w:rPr>
          <w:rFonts w:asciiTheme="majorHAnsi" w:hAnsiTheme="majorHAnsi"/>
          <w:sz w:val="27"/>
          <w:szCs w:val="27"/>
          <w:lang w:val="en-GB"/>
        </w:rPr>
        <w:t xml:space="preserve"> strawberry flavour</w:t>
      </w:r>
      <w:r w:rsidR="00FF7789" w:rsidRPr="00132D0A">
        <w:rPr>
          <w:rFonts w:asciiTheme="majorHAnsi" w:hAnsiTheme="majorHAnsi"/>
          <w:sz w:val="27"/>
          <w:szCs w:val="27"/>
          <w:lang w:val="en-GB"/>
        </w:rPr>
        <w:t>ing</w:t>
      </w:r>
      <w:r w:rsidR="0061203D" w:rsidRPr="00132D0A">
        <w:rPr>
          <w:rFonts w:asciiTheme="majorHAnsi" w:hAnsiTheme="majorHAnsi"/>
          <w:sz w:val="27"/>
          <w:szCs w:val="27"/>
          <w:lang w:val="en-GB"/>
        </w:rPr>
        <w:t xml:space="preserve"> into the gum. </w:t>
      </w:r>
      <w:r w:rsidR="00FF7789" w:rsidRPr="00132D0A">
        <w:rPr>
          <w:rFonts w:asciiTheme="majorHAnsi" w:hAnsiTheme="majorHAnsi"/>
          <w:sz w:val="27"/>
          <w:szCs w:val="27"/>
          <w:lang w:val="en-GB"/>
        </w:rPr>
        <w:t>One</w:t>
      </w:r>
      <w:r w:rsidR="0061203D" w:rsidRPr="00132D0A">
        <w:rPr>
          <w:rFonts w:asciiTheme="majorHAnsi" w:hAnsiTheme="majorHAnsi"/>
          <w:sz w:val="27"/>
          <w:szCs w:val="27"/>
          <w:lang w:val="en-GB"/>
        </w:rPr>
        <w:t xml:space="preserve"> slightly unexpected effect </w:t>
      </w:r>
      <w:r w:rsidR="00FF7789" w:rsidRPr="00132D0A">
        <w:rPr>
          <w:rFonts w:asciiTheme="majorHAnsi" w:hAnsiTheme="majorHAnsi"/>
          <w:sz w:val="27"/>
          <w:szCs w:val="27"/>
          <w:lang w:val="en-GB"/>
        </w:rPr>
        <w:t>of this is that</w:t>
      </w:r>
      <w:r w:rsidR="0061203D" w:rsidRPr="00132D0A">
        <w:rPr>
          <w:rFonts w:asciiTheme="majorHAnsi" w:hAnsiTheme="majorHAnsi"/>
          <w:sz w:val="27"/>
          <w:szCs w:val="27"/>
          <w:lang w:val="en-GB"/>
        </w:rPr>
        <w:t xml:space="preserve"> many people buy the stamps </w:t>
      </w:r>
      <w:r w:rsidRPr="00132D0A">
        <w:rPr>
          <w:rFonts w:asciiTheme="majorHAnsi" w:hAnsiTheme="majorHAnsi"/>
          <w:sz w:val="27"/>
          <w:szCs w:val="27"/>
          <w:lang w:val="en-GB"/>
        </w:rPr>
        <w:t>just</w:t>
      </w:r>
      <w:r w:rsidR="0061203D" w:rsidRPr="00132D0A">
        <w:rPr>
          <w:rFonts w:asciiTheme="majorHAnsi" w:hAnsiTheme="majorHAnsi"/>
          <w:sz w:val="27"/>
          <w:szCs w:val="27"/>
          <w:lang w:val="en-GB"/>
        </w:rPr>
        <w:t xml:space="preserve"> to lick them, especially the cheapest ones wi</w:t>
      </w:r>
      <w:r w:rsidRPr="00132D0A">
        <w:rPr>
          <w:rFonts w:asciiTheme="majorHAnsi" w:hAnsiTheme="majorHAnsi"/>
          <w:sz w:val="27"/>
          <w:szCs w:val="27"/>
          <w:lang w:val="en-GB"/>
        </w:rPr>
        <w:t>th a face value of half a piast</w:t>
      </w:r>
      <w:r w:rsidR="0061203D" w:rsidRPr="00132D0A">
        <w:rPr>
          <w:rFonts w:asciiTheme="majorHAnsi" w:hAnsiTheme="majorHAnsi"/>
          <w:sz w:val="27"/>
          <w:szCs w:val="27"/>
          <w:lang w:val="en-GB"/>
        </w:rPr>
        <w:t>r</w:t>
      </w:r>
      <w:r w:rsidRPr="00132D0A">
        <w:rPr>
          <w:rFonts w:asciiTheme="majorHAnsi" w:hAnsiTheme="majorHAnsi"/>
          <w:sz w:val="27"/>
          <w:szCs w:val="27"/>
          <w:lang w:val="en-GB"/>
        </w:rPr>
        <w:t>e</w:t>
      </w:r>
      <w:r w:rsidR="0061203D" w:rsidRPr="00132D0A">
        <w:rPr>
          <w:rFonts w:asciiTheme="majorHAnsi" w:hAnsiTheme="majorHAnsi"/>
          <w:sz w:val="27"/>
          <w:szCs w:val="27"/>
          <w:lang w:val="en-GB"/>
        </w:rPr>
        <w:t>.</w:t>
      </w:r>
    </w:p>
    <w:p w14:paraId="09B2B0F5" w14:textId="4AD98E4F" w:rsidR="0061203D" w:rsidRPr="00132D0A" w:rsidRDefault="0061203D" w:rsidP="0061203D">
      <w:pPr>
        <w:ind w:firstLine="567"/>
        <w:rPr>
          <w:rFonts w:asciiTheme="majorHAnsi" w:hAnsiTheme="majorHAnsi"/>
          <w:sz w:val="27"/>
          <w:szCs w:val="27"/>
          <w:lang w:val="en-GB"/>
        </w:rPr>
      </w:pPr>
      <w:r w:rsidRPr="00132D0A">
        <w:rPr>
          <w:rFonts w:asciiTheme="majorHAnsi" w:hAnsiTheme="majorHAnsi"/>
          <w:sz w:val="27"/>
          <w:szCs w:val="27"/>
          <w:lang w:val="en-GB"/>
        </w:rPr>
        <w:t xml:space="preserve">I’ve checked my own stamp, but the aroma probably vanished </w:t>
      </w:r>
      <w:r w:rsidR="002B5F3F" w:rsidRPr="00132D0A">
        <w:rPr>
          <w:rFonts w:asciiTheme="majorHAnsi" w:hAnsiTheme="majorHAnsi"/>
          <w:sz w:val="27"/>
          <w:szCs w:val="27"/>
          <w:lang w:val="en-GB"/>
        </w:rPr>
        <w:t>after</w:t>
      </w:r>
      <w:r w:rsidRPr="00132D0A">
        <w:rPr>
          <w:rFonts w:asciiTheme="majorHAnsi" w:hAnsiTheme="majorHAnsi"/>
          <w:sz w:val="27"/>
          <w:szCs w:val="27"/>
          <w:lang w:val="en-GB"/>
        </w:rPr>
        <w:t xml:space="preserve"> the first lick; still, the motif is the one Lawrence found at the railway station in Cairo. The text enclosed in the circle reads </w:t>
      </w:r>
      <w:r w:rsidRPr="00132D0A">
        <w:rPr>
          <w:rFonts w:asciiTheme="majorHAnsi" w:hAnsiTheme="majorHAnsi"/>
          <w:sz w:val="27"/>
          <w:szCs w:val="27"/>
          <w:u w:val="single"/>
          <w:lang w:val="en-GB"/>
        </w:rPr>
        <w:t>makka</w:t>
      </w:r>
      <w:r w:rsidR="000D1A7D" w:rsidRPr="00132D0A">
        <w:rPr>
          <w:rFonts w:asciiTheme="majorHAnsi" w:hAnsiTheme="majorHAnsi"/>
          <w:sz w:val="27"/>
          <w:szCs w:val="27"/>
          <w:u w:val="single"/>
          <w:lang w:val="en-GB"/>
        </w:rPr>
        <w:t>h</w:t>
      </w:r>
      <w:r w:rsidRPr="00132D0A">
        <w:rPr>
          <w:rFonts w:asciiTheme="majorHAnsi" w:hAnsiTheme="majorHAnsi"/>
          <w:sz w:val="27"/>
          <w:szCs w:val="27"/>
          <w:u w:val="single"/>
          <w:lang w:val="en-GB"/>
        </w:rPr>
        <w:t xml:space="preserve"> al</w:t>
      </w:r>
      <w:r w:rsidR="000D1A7D" w:rsidRPr="00132D0A">
        <w:rPr>
          <w:rFonts w:asciiTheme="majorHAnsi" w:hAnsiTheme="majorHAnsi"/>
          <w:sz w:val="27"/>
          <w:szCs w:val="27"/>
          <w:u w:val="single"/>
          <w:lang w:val="en-GB"/>
        </w:rPr>
        <w:t xml:space="preserve"> </w:t>
      </w:r>
      <w:r w:rsidRPr="00132D0A">
        <w:rPr>
          <w:rFonts w:asciiTheme="majorHAnsi" w:hAnsiTheme="majorHAnsi"/>
          <w:sz w:val="27"/>
          <w:szCs w:val="27"/>
          <w:u w:val="single"/>
          <w:lang w:val="en-GB"/>
        </w:rPr>
        <w:t>mukarrama</w:t>
      </w:r>
      <w:r w:rsidRPr="00132D0A">
        <w:rPr>
          <w:rFonts w:asciiTheme="majorHAnsi" w:hAnsiTheme="majorHAnsi"/>
          <w:sz w:val="27"/>
          <w:szCs w:val="27"/>
          <w:lang w:val="en-GB"/>
        </w:rPr>
        <w:t>: Venerable Mecca.</w:t>
      </w:r>
      <w:r w:rsidR="000D1A7D" w:rsidRPr="00132D0A">
        <w:rPr>
          <w:rStyle w:val="Sluttnotereferanse"/>
          <w:rFonts w:asciiTheme="majorHAnsi" w:hAnsiTheme="majorHAnsi"/>
          <w:sz w:val="27"/>
          <w:szCs w:val="27"/>
          <w:lang w:val="en-GB"/>
        </w:rPr>
        <w:endnoteReference w:id="132"/>
      </w:r>
    </w:p>
    <w:p w14:paraId="4A1F6FBD" w14:textId="77777777" w:rsidR="000D1A7D" w:rsidRPr="00132D0A" w:rsidRDefault="000D1A7D" w:rsidP="0061203D">
      <w:pPr>
        <w:ind w:firstLine="567"/>
        <w:rPr>
          <w:rFonts w:asciiTheme="majorHAnsi" w:hAnsiTheme="majorHAnsi"/>
          <w:sz w:val="27"/>
          <w:szCs w:val="27"/>
          <w:lang w:val="en-GB"/>
        </w:rPr>
      </w:pPr>
    </w:p>
    <w:p w14:paraId="330E91EF" w14:textId="7A6DBCC0" w:rsidR="000D1A7D" w:rsidRPr="00132D0A" w:rsidRDefault="000D1A7D" w:rsidP="000D1A7D">
      <w:pPr>
        <w:rPr>
          <w:rFonts w:asciiTheme="majorHAnsi" w:hAnsiTheme="majorHAnsi"/>
          <w:sz w:val="27"/>
          <w:szCs w:val="27"/>
          <w:lang w:val="en-GB"/>
        </w:rPr>
      </w:pPr>
      <w:r w:rsidRPr="00132D0A">
        <w:rPr>
          <w:rFonts w:asciiTheme="majorHAnsi" w:hAnsiTheme="majorHAnsi"/>
          <w:sz w:val="27"/>
          <w:szCs w:val="27"/>
          <w:lang w:val="en-GB"/>
        </w:rPr>
        <w:t xml:space="preserve">When the world war ended, the Arabs expected autonomy in their own </w:t>
      </w:r>
      <w:r w:rsidR="00D34527" w:rsidRPr="00132D0A">
        <w:rPr>
          <w:rFonts w:asciiTheme="majorHAnsi" w:hAnsiTheme="majorHAnsi"/>
          <w:sz w:val="27"/>
          <w:szCs w:val="27"/>
          <w:lang w:val="en-GB"/>
        </w:rPr>
        <w:t>areas</w:t>
      </w:r>
      <w:r w:rsidRPr="00132D0A">
        <w:rPr>
          <w:rFonts w:asciiTheme="majorHAnsi" w:hAnsiTheme="majorHAnsi"/>
          <w:sz w:val="27"/>
          <w:szCs w:val="27"/>
          <w:lang w:val="en-GB"/>
        </w:rPr>
        <w:t>, an expectation that had also been held out to them in the</w:t>
      </w:r>
      <w:r w:rsidR="00474955" w:rsidRPr="00132D0A">
        <w:rPr>
          <w:rFonts w:asciiTheme="majorHAnsi" w:hAnsiTheme="majorHAnsi"/>
          <w:sz w:val="27"/>
          <w:szCs w:val="27"/>
          <w:lang w:val="en-GB"/>
        </w:rPr>
        <w:t>ir</w:t>
      </w:r>
      <w:r w:rsidRPr="00132D0A">
        <w:rPr>
          <w:rFonts w:asciiTheme="majorHAnsi" w:hAnsiTheme="majorHAnsi"/>
          <w:sz w:val="27"/>
          <w:szCs w:val="27"/>
          <w:lang w:val="en-GB"/>
        </w:rPr>
        <w:t xml:space="preserve"> </w:t>
      </w:r>
      <w:r w:rsidR="00FF7789" w:rsidRPr="00132D0A">
        <w:rPr>
          <w:rFonts w:asciiTheme="majorHAnsi" w:hAnsiTheme="majorHAnsi"/>
          <w:sz w:val="27"/>
          <w:szCs w:val="27"/>
          <w:lang w:val="en-GB"/>
        </w:rPr>
        <w:t>talks</w:t>
      </w:r>
      <w:r w:rsidRPr="00132D0A">
        <w:rPr>
          <w:rFonts w:asciiTheme="majorHAnsi" w:hAnsiTheme="majorHAnsi"/>
          <w:sz w:val="27"/>
          <w:szCs w:val="27"/>
          <w:lang w:val="en-GB"/>
        </w:rPr>
        <w:t xml:space="preserve"> with the British.</w:t>
      </w:r>
      <w:r w:rsidRPr="00132D0A">
        <w:rPr>
          <w:rStyle w:val="Sluttnotereferanse"/>
          <w:rFonts w:asciiTheme="majorHAnsi" w:hAnsiTheme="majorHAnsi"/>
          <w:sz w:val="27"/>
          <w:szCs w:val="27"/>
          <w:lang w:val="en-GB"/>
        </w:rPr>
        <w:endnoteReference w:id="133"/>
      </w:r>
      <w:r w:rsidRPr="00132D0A">
        <w:rPr>
          <w:rFonts w:asciiTheme="majorHAnsi" w:hAnsiTheme="majorHAnsi"/>
          <w:sz w:val="27"/>
          <w:szCs w:val="27"/>
          <w:lang w:val="en-GB"/>
        </w:rPr>
        <w:t xml:space="preserve"> Instead, France and Great Britain nonchalantly carved the region up </w:t>
      </w:r>
      <w:r w:rsidR="002B5F3F" w:rsidRPr="00132D0A">
        <w:rPr>
          <w:rFonts w:asciiTheme="majorHAnsi" w:hAnsiTheme="majorHAnsi"/>
          <w:sz w:val="27"/>
          <w:szCs w:val="27"/>
          <w:lang w:val="en-GB"/>
        </w:rPr>
        <w:t xml:space="preserve">between them </w:t>
      </w:r>
      <w:r w:rsidRPr="00132D0A">
        <w:rPr>
          <w:rFonts w:asciiTheme="majorHAnsi" w:hAnsiTheme="majorHAnsi"/>
          <w:sz w:val="27"/>
          <w:szCs w:val="27"/>
          <w:lang w:val="en-GB"/>
        </w:rPr>
        <w:t xml:space="preserve">into spheres of interest. Lawrence was in despair, as he </w:t>
      </w:r>
      <w:r w:rsidR="00FF7789" w:rsidRPr="00132D0A">
        <w:rPr>
          <w:rFonts w:asciiTheme="majorHAnsi" w:hAnsiTheme="majorHAnsi"/>
          <w:sz w:val="27"/>
          <w:szCs w:val="27"/>
          <w:lang w:val="en-GB"/>
        </w:rPr>
        <w:t>made quite clear</w:t>
      </w:r>
      <w:r w:rsidRPr="00132D0A">
        <w:rPr>
          <w:rFonts w:asciiTheme="majorHAnsi" w:hAnsiTheme="majorHAnsi"/>
          <w:sz w:val="27"/>
          <w:szCs w:val="27"/>
          <w:lang w:val="en-GB"/>
        </w:rPr>
        <w:t xml:space="preserve"> in his autobiography </w:t>
      </w:r>
      <w:r w:rsidRPr="00132D0A">
        <w:rPr>
          <w:rFonts w:asciiTheme="majorHAnsi" w:hAnsiTheme="majorHAnsi"/>
          <w:sz w:val="27"/>
          <w:szCs w:val="27"/>
          <w:u w:val="single"/>
          <w:lang w:val="en-GB"/>
        </w:rPr>
        <w:t>The Seven Pillars of Wisdom</w:t>
      </w:r>
      <w:r w:rsidRPr="00132D0A">
        <w:rPr>
          <w:rFonts w:asciiTheme="majorHAnsi" w:hAnsiTheme="majorHAnsi"/>
          <w:sz w:val="27"/>
          <w:szCs w:val="27"/>
          <w:lang w:val="en-GB"/>
        </w:rPr>
        <w:t xml:space="preserve">. And he felt he had been </w:t>
      </w:r>
      <w:r w:rsidR="00D34527" w:rsidRPr="00132D0A">
        <w:rPr>
          <w:rFonts w:asciiTheme="majorHAnsi" w:hAnsiTheme="majorHAnsi"/>
          <w:sz w:val="27"/>
          <w:szCs w:val="27"/>
          <w:lang w:val="en-GB"/>
        </w:rPr>
        <w:t>badly treated</w:t>
      </w:r>
      <w:r w:rsidRPr="00132D0A">
        <w:rPr>
          <w:rFonts w:asciiTheme="majorHAnsi" w:hAnsiTheme="majorHAnsi"/>
          <w:sz w:val="27"/>
          <w:szCs w:val="27"/>
          <w:lang w:val="en-GB"/>
        </w:rPr>
        <w:t xml:space="preserve">. The promises he </w:t>
      </w:r>
      <w:r w:rsidR="002B5F3F" w:rsidRPr="00132D0A">
        <w:rPr>
          <w:rFonts w:asciiTheme="majorHAnsi" w:hAnsiTheme="majorHAnsi"/>
          <w:sz w:val="27"/>
          <w:szCs w:val="27"/>
          <w:lang w:val="en-GB"/>
        </w:rPr>
        <w:t>himself gave</w:t>
      </w:r>
      <w:r w:rsidRPr="00132D0A">
        <w:rPr>
          <w:rFonts w:asciiTheme="majorHAnsi" w:hAnsiTheme="majorHAnsi"/>
          <w:sz w:val="27"/>
          <w:szCs w:val="27"/>
          <w:lang w:val="en-GB"/>
        </w:rPr>
        <w:t xml:space="preserve"> to the Arabs were not kept.</w:t>
      </w:r>
    </w:p>
    <w:p w14:paraId="3483BCA3" w14:textId="77777777" w:rsidR="000D1A7D" w:rsidRPr="00132D0A" w:rsidRDefault="000D1A7D" w:rsidP="000D1A7D">
      <w:pPr>
        <w:rPr>
          <w:rFonts w:asciiTheme="majorHAnsi" w:hAnsiTheme="majorHAnsi"/>
          <w:sz w:val="27"/>
          <w:szCs w:val="27"/>
          <w:lang w:val="en-GB"/>
        </w:rPr>
      </w:pPr>
    </w:p>
    <w:p w14:paraId="3CE897A0" w14:textId="5F54273E" w:rsidR="000D1A7D" w:rsidRPr="00132D0A" w:rsidRDefault="000D1A7D" w:rsidP="000D1A7D">
      <w:pPr>
        <w:ind w:left="567"/>
        <w:rPr>
          <w:rFonts w:asciiTheme="majorHAnsi" w:hAnsiTheme="majorHAnsi"/>
          <w:sz w:val="27"/>
          <w:szCs w:val="27"/>
          <w:lang w:val="en-GB"/>
        </w:rPr>
      </w:pPr>
      <w:r w:rsidRPr="00132D0A">
        <w:rPr>
          <w:rFonts w:asciiTheme="majorHAnsi" w:hAnsiTheme="majorHAnsi"/>
          <w:sz w:val="27"/>
          <w:szCs w:val="27"/>
          <w:lang w:val="en-GB"/>
        </w:rPr>
        <w:t>[1916: Motif from stucco work above the entrance to Cairo Railway Station]</w:t>
      </w:r>
    </w:p>
    <w:p w14:paraId="1FFAB8B1" w14:textId="53B727EE" w:rsidR="000D1A7D" w:rsidRPr="00132D0A" w:rsidRDefault="000D1A7D" w:rsidP="000D1A7D">
      <w:pPr>
        <w:ind w:firstLine="567"/>
        <w:rPr>
          <w:rFonts w:asciiTheme="majorHAnsi" w:hAnsiTheme="majorHAnsi"/>
          <w:sz w:val="27"/>
          <w:szCs w:val="27"/>
          <w:lang w:val="en-GB"/>
        </w:rPr>
      </w:pPr>
    </w:p>
    <w:p w14:paraId="3A7250A3" w14:textId="4E870728" w:rsidR="000D1A7D" w:rsidRPr="00132D0A" w:rsidRDefault="000D1A7D" w:rsidP="000D1A7D">
      <w:pPr>
        <w:ind w:firstLine="567"/>
        <w:rPr>
          <w:rFonts w:asciiTheme="majorHAnsi" w:hAnsiTheme="majorHAnsi"/>
          <w:sz w:val="27"/>
          <w:szCs w:val="27"/>
          <w:lang w:val="en-GB"/>
        </w:rPr>
      </w:pPr>
      <w:r w:rsidRPr="00132D0A">
        <w:rPr>
          <w:rFonts w:asciiTheme="majorHAnsi" w:hAnsiTheme="majorHAnsi"/>
          <w:sz w:val="27"/>
          <w:szCs w:val="27"/>
          <w:lang w:val="en-GB"/>
        </w:rPr>
        <w:t xml:space="preserve">Hejaz </w:t>
      </w:r>
      <w:r w:rsidR="002B5F3F" w:rsidRPr="00132D0A">
        <w:rPr>
          <w:rFonts w:asciiTheme="majorHAnsi" w:hAnsiTheme="majorHAnsi"/>
          <w:sz w:val="27"/>
          <w:szCs w:val="27"/>
          <w:lang w:val="en-GB"/>
        </w:rPr>
        <w:t>remained</w:t>
      </w:r>
      <w:r w:rsidRPr="00132D0A">
        <w:rPr>
          <w:rFonts w:asciiTheme="majorHAnsi" w:hAnsiTheme="majorHAnsi"/>
          <w:sz w:val="27"/>
          <w:szCs w:val="27"/>
          <w:lang w:val="en-GB"/>
        </w:rPr>
        <w:t xml:space="preserve"> a separate kingdom under British influence, still with Sayyid Hussein bin Ali as ruler. But the past would soon catch up with him. Because when he dec</w:t>
      </w:r>
      <w:r w:rsidR="002B5F3F" w:rsidRPr="00132D0A">
        <w:rPr>
          <w:rFonts w:asciiTheme="majorHAnsi" w:hAnsiTheme="majorHAnsi"/>
          <w:sz w:val="27"/>
          <w:szCs w:val="27"/>
          <w:lang w:val="en-GB"/>
        </w:rPr>
        <w:t>lared himself King of Hejaz, he couldn’t resist the</w:t>
      </w:r>
      <w:r w:rsidRPr="00132D0A">
        <w:rPr>
          <w:rFonts w:asciiTheme="majorHAnsi" w:hAnsiTheme="majorHAnsi"/>
          <w:sz w:val="27"/>
          <w:szCs w:val="27"/>
          <w:lang w:val="en-GB"/>
        </w:rPr>
        <w:t xml:space="preserve"> temptation </w:t>
      </w:r>
      <w:r w:rsidR="002B5F3F" w:rsidRPr="00132D0A">
        <w:rPr>
          <w:rFonts w:asciiTheme="majorHAnsi" w:hAnsiTheme="majorHAnsi"/>
          <w:sz w:val="27"/>
          <w:szCs w:val="27"/>
          <w:lang w:val="en-GB"/>
        </w:rPr>
        <w:t>of throwing</w:t>
      </w:r>
      <w:r w:rsidRPr="00132D0A">
        <w:rPr>
          <w:rFonts w:asciiTheme="majorHAnsi" w:hAnsiTheme="majorHAnsi"/>
          <w:sz w:val="27"/>
          <w:szCs w:val="27"/>
          <w:lang w:val="en-GB"/>
        </w:rPr>
        <w:t xml:space="preserve"> in the title King of all the Arabs, </w:t>
      </w:r>
      <w:r w:rsidRPr="00132D0A">
        <w:rPr>
          <w:rFonts w:asciiTheme="majorHAnsi" w:hAnsiTheme="majorHAnsi"/>
          <w:sz w:val="27"/>
          <w:szCs w:val="27"/>
          <w:u w:val="single"/>
          <w:lang w:val="en-GB"/>
        </w:rPr>
        <w:t>Malik bilad-al-Arab</w:t>
      </w:r>
      <w:r w:rsidRPr="00132D0A">
        <w:rPr>
          <w:rFonts w:asciiTheme="majorHAnsi" w:hAnsiTheme="majorHAnsi"/>
          <w:sz w:val="27"/>
          <w:szCs w:val="27"/>
          <w:lang w:val="en-GB"/>
        </w:rPr>
        <w:t xml:space="preserve">. His rivals in the Sultanate of Nejd to the east had </w:t>
      </w:r>
      <w:r w:rsidR="002B5F3F" w:rsidRPr="00132D0A">
        <w:rPr>
          <w:rFonts w:asciiTheme="majorHAnsi" w:hAnsiTheme="majorHAnsi"/>
          <w:sz w:val="27"/>
          <w:szCs w:val="27"/>
          <w:lang w:val="en-GB"/>
        </w:rPr>
        <w:t>had ample time</w:t>
      </w:r>
      <w:r w:rsidRPr="00132D0A">
        <w:rPr>
          <w:rFonts w:asciiTheme="majorHAnsi" w:hAnsiTheme="majorHAnsi"/>
          <w:sz w:val="27"/>
          <w:szCs w:val="27"/>
          <w:lang w:val="en-GB"/>
        </w:rPr>
        <w:t xml:space="preserve"> to ponder this for several years and their frustration had gradually </w:t>
      </w:r>
      <w:r w:rsidR="00FF7789" w:rsidRPr="00132D0A">
        <w:rPr>
          <w:rFonts w:asciiTheme="majorHAnsi" w:hAnsiTheme="majorHAnsi"/>
          <w:sz w:val="27"/>
          <w:szCs w:val="27"/>
          <w:lang w:val="en-GB"/>
        </w:rPr>
        <w:t>built up</w:t>
      </w:r>
      <w:r w:rsidRPr="00132D0A">
        <w:rPr>
          <w:rFonts w:asciiTheme="majorHAnsi" w:hAnsiTheme="majorHAnsi"/>
          <w:sz w:val="27"/>
          <w:szCs w:val="27"/>
          <w:lang w:val="en-GB"/>
        </w:rPr>
        <w:t xml:space="preserve"> into rage. In 1925, they invaded Hejaz and formed the Kingdom of Nejd and Hejaz</w:t>
      </w:r>
      <w:r w:rsidR="00FF7789" w:rsidRPr="00132D0A">
        <w:rPr>
          <w:rFonts w:asciiTheme="majorHAnsi" w:hAnsiTheme="majorHAnsi"/>
          <w:sz w:val="27"/>
          <w:szCs w:val="27"/>
          <w:lang w:val="en-GB"/>
        </w:rPr>
        <w:t>, which</w:t>
      </w:r>
      <w:r w:rsidRPr="00132D0A">
        <w:rPr>
          <w:rFonts w:asciiTheme="majorHAnsi" w:hAnsiTheme="majorHAnsi"/>
          <w:sz w:val="27"/>
          <w:szCs w:val="27"/>
          <w:lang w:val="en-GB"/>
        </w:rPr>
        <w:t xml:space="preserve"> stretched </w:t>
      </w:r>
      <w:r w:rsidR="002B5F3F" w:rsidRPr="00132D0A">
        <w:rPr>
          <w:rFonts w:asciiTheme="majorHAnsi" w:hAnsiTheme="majorHAnsi"/>
          <w:sz w:val="27"/>
          <w:szCs w:val="27"/>
          <w:lang w:val="en-GB"/>
        </w:rPr>
        <w:t>right</w:t>
      </w:r>
      <w:r w:rsidRPr="00132D0A">
        <w:rPr>
          <w:rFonts w:asciiTheme="majorHAnsi" w:hAnsiTheme="majorHAnsi"/>
          <w:sz w:val="27"/>
          <w:szCs w:val="27"/>
          <w:lang w:val="en-GB"/>
        </w:rPr>
        <w:t xml:space="preserve"> across the Arabian Peninsula from the Red Sea to the Arabian Gulf. The </w:t>
      </w:r>
      <w:r w:rsidR="004E01FB" w:rsidRPr="00132D0A">
        <w:rPr>
          <w:rFonts w:asciiTheme="majorHAnsi" w:hAnsiTheme="majorHAnsi"/>
          <w:sz w:val="27"/>
          <w:szCs w:val="27"/>
          <w:lang w:val="en-GB"/>
        </w:rPr>
        <w:t>British</w:t>
      </w:r>
      <w:r w:rsidR="002B5F3F" w:rsidRPr="00132D0A">
        <w:rPr>
          <w:rFonts w:asciiTheme="majorHAnsi" w:hAnsiTheme="majorHAnsi"/>
          <w:sz w:val="27"/>
          <w:szCs w:val="27"/>
          <w:lang w:val="en-GB"/>
        </w:rPr>
        <w:t>, who</w:t>
      </w:r>
      <w:r w:rsidRPr="00132D0A">
        <w:rPr>
          <w:rFonts w:asciiTheme="majorHAnsi" w:hAnsiTheme="majorHAnsi"/>
          <w:sz w:val="27"/>
          <w:szCs w:val="27"/>
          <w:lang w:val="en-GB"/>
        </w:rPr>
        <w:t xml:space="preserve"> had few </w:t>
      </w:r>
      <w:r w:rsidR="004E01FB" w:rsidRPr="00132D0A">
        <w:rPr>
          <w:rFonts w:asciiTheme="majorHAnsi" w:hAnsiTheme="majorHAnsi"/>
          <w:sz w:val="27"/>
          <w:szCs w:val="27"/>
          <w:lang w:val="en-GB"/>
        </w:rPr>
        <w:t>objections</w:t>
      </w:r>
      <w:r w:rsidR="002B5F3F" w:rsidRPr="00132D0A">
        <w:rPr>
          <w:rFonts w:asciiTheme="majorHAnsi" w:hAnsiTheme="majorHAnsi"/>
          <w:sz w:val="27"/>
          <w:szCs w:val="27"/>
          <w:lang w:val="en-GB"/>
        </w:rPr>
        <w:t>,</w:t>
      </w:r>
      <w:r w:rsidR="004E01FB" w:rsidRPr="00132D0A">
        <w:rPr>
          <w:rFonts w:asciiTheme="majorHAnsi" w:hAnsiTheme="majorHAnsi"/>
          <w:sz w:val="27"/>
          <w:szCs w:val="27"/>
          <w:lang w:val="en-GB"/>
        </w:rPr>
        <w:t xml:space="preserve"> </w:t>
      </w:r>
      <w:r w:rsidR="002B5F3F" w:rsidRPr="00132D0A">
        <w:rPr>
          <w:rFonts w:asciiTheme="majorHAnsi" w:hAnsiTheme="majorHAnsi"/>
          <w:sz w:val="27"/>
          <w:szCs w:val="27"/>
          <w:lang w:val="en-GB"/>
        </w:rPr>
        <w:t>recognized</w:t>
      </w:r>
      <w:r w:rsidR="004E01FB" w:rsidRPr="00132D0A">
        <w:rPr>
          <w:rFonts w:asciiTheme="majorHAnsi" w:hAnsiTheme="majorHAnsi"/>
          <w:sz w:val="27"/>
          <w:szCs w:val="27"/>
          <w:lang w:val="en-GB"/>
        </w:rPr>
        <w:t xml:space="preserve"> the country and </w:t>
      </w:r>
      <w:r w:rsidR="002B5F3F" w:rsidRPr="00132D0A">
        <w:rPr>
          <w:rFonts w:asciiTheme="majorHAnsi" w:hAnsiTheme="majorHAnsi"/>
          <w:sz w:val="27"/>
          <w:szCs w:val="27"/>
          <w:lang w:val="en-GB"/>
        </w:rPr>
        <w:t>were</w:t>
      </w:r>
      <w:r w:rsidR="004E01FB" w:rsidRPr="00132D0A">
        <w:rPr>
          <w:rFonts w:asciiTheme="majorHAnsi" w:hAnsiTheme="majorHAnsi"/>
          <w:sz w:val="27"/>
          <w:szCs w:val="27"/>
          <w:lang w:val="en-GB"/>
        </w:rPr>
        <w:t xml:space="preserve"> soon on </w:t>
      </w:r>
      <w:r w:rsidR="002B5F3F" w:rsidRPr="00132D0A">
        <w:rPr>
          <w:rFonts w:asciiTheme="majorHAnsi" w:hAnsiTheme="majorHAnsi"/>
          <w:sz w:val="27"/>
          <w:szCs w:val="27"/>
          <w:lang w:val="en-GB"/>
        </w:rPr>
        <w:t>good</w:t>
      </w:r>
      <w:r w:rsidR="004E01FB" w:rsidRPr="00132D0A">
        <w:rPr>
          <w:rFonts w:asciiTheme="majorHAnsi" w:hAnsiTheme="majorHAnsi"/>
          <w:sz w:val="27"/>
          <w:szCs w:val="27"/>
          <w:lang w:val="en-GB"/>
        </w:rPr>
        <w:t xml:space="preserve"> terms with it. In 1932, it was renamed the United Kingdom of Saudi Arabia.</w:t>
      </w:r>
    </w:p>
    <w:p w14:paraId="1433C304" w14:textId="77777777" w:rsidR="004E01FB" w:rsidRPr="00132D0A" w:rsidRDefault="004E01FB" w:rsidP="000D1A7D">
      <w:pPr>
        <w:ind w:firstLine="567"/>
        <w:rPr>
          <w:rFonts w:asciiTheme="majorHAnsi" w:hAnsiTheme="majorHAnsi"/>
          <w:sz w:val="27"/>
          <w:szCs w:val="27"/>
          <w:lang w:val="en-GB"/>
        </w:rPr>
      </w:pPr>
    </w:p>
    <w:p w14:paraId="78EB1300" w14:textId="19962646" w:rsidR="004E01FB" w:rsidRPr="00132D0A" w:rsidRDefault="004E01FB" w:rsidP="004E01FB">
      <w:pPr>
        <w:rPr>
          <w:rFonts w:asciiTheme="majorHAnsi" w:hAnsiTheme="majorHAnsi"/>
          <w:b/>
          <w:sz w:val="27"/>
          <w:szCs w:val="27"/>
          <w:lang w:val="en-GB"/>
        </w:rPr>
      </w:pPr>
      <w:r w:rsidRPr="00132D0A">
        <w:rPr>
          <w:rFonts w:asciiTheme="majorHAnsi" w:hAnsiTheme="majorHAnsi"/>
          <w:b/>
          <w:sz w:val="27"/>
          <w:szCs w:val="27"/>
          <w:lang w:val="en-GB"/>
        </w:rPr>
        <w:t>T.E. Lawrence (</w:t>
      </w:r>
      <w:r w:rsidR="00FF7789" w:rsidRPr="00132D0A">
        <w:rPr>
          <w:rFonts w:asciiTheme="majorHAnsi" w:hAnsiTheme="majorHAnsi"/>
          <w:b/>
          <w:sz w:val="27"/>
          <w:szCs w:val="27"/>
          <w:lang w:val="en-GB"/>
        </w:rPr>
        <w:t>1922</w:t>
      </w:r>
      <w:r w:rsidRPr="00132D0A">
        <w:rPr>
          <w:rFonts w:asciiTheme="majorHAnsi" w:hAnsiTheme="majorHAnsi"/>
          <w:b/>
          <w:sz w:val="27"/>
          <w:szCs w:val="27"/>
          <w:lang w:val="en-GB"/>
        </w:rPr>
        <w:t>):</w:t>
      </w:r>
    </w:p>
    <w:p w14:paraId="3CA9FD30" w14:textId="5DC3BF93" w:rsidR="004E01FB" w:rsidRPr="00132D0A" w:rsidRDefault="004E01FB" w:rsidP="004E01FB">
      <w:pPr>
        <w:rPr>
          <w:rFonts w:asciiTheme="majorHAnsi" w:hAnsiTheme="majorHAnsi"/>
          <w:sz w:val="27"/>
          <w:szCs w:val="27"/>
          <w:u w:val="single"/>
          <w:lang w:val="en-GB"/>
        </w:rPr>
      </w:pPr>
      <w:r w:rsidRPr="00132D0A">
        <w:rPr>
          <w:rFonts w:asciiTheme="majorHAnsi" w:hAnsiTheme="majorHAnsi"/>
          <w:sz w:val="27"/>
          <w:szCs w:val="27"/>
          <w:u w:val="single"/>
          <w:lang w:val="en-GB"/>
        </w:rPr>
        <w:t>The Seven Pillars of Wisdom</w:t>
      </w:r>
    </w:p>
    <w:p w14:paraId="2D2A68D7" w14:textId="77777777" w:rsidR="00FF7789" w:rsidRPr="00132D0A" w:rsidRDefault="00FF7789" w:rsidP="004E01FB">
      <w:pPr>
        <w:rPr>
          <w:rFonts w:asciiTheme="majorHAnsi" w:hAnsiTheme="majorHAnsi"/>
          <w:sz w:val="27"/>
          <w:szCs w:val="27"/>
          <w:u w:val="single"/>
          <w:lang w:val="en-GB"/>
        </w:rPr>
      </w:pPr>
    </w:p>
    <w:p w14:paraId="24E77016" w14:textId="4CAFD896" w:rsidR="004E01FB" w:rsidRPr="00132D0A" w:rsidRDefault="004E01FB" w:rsidP="004E01FB">
      <w:pPr>
        <w:rPr>
          <w:rFonts w:asciiTheme="majorHAnsi" w:hAnsiTheme="majorHAnsi"/>
          <w:b/>
          <w:sz w:val="27"/>
          <w:szCs w:val="27"/>
          <w:lang w:val="en-GB"/>
        </w:rPr>
      </w:pPr>
      <w:r w:rsidRPr="00132D0A">
        <w:rPr>
          <w:rFonts w:asciiTheme="majorHAnsi" w:hAnsiTheme="majorHAnsi"/>
          <w:b/>
          <w:sz w:val="27"/>
          <w:szCs w:val="27"/>
          <w:lang w:val="en-GB"/>
        </w:rPr>
        <w:t>E.M. Dowson (1918):</w:t>
      </w:r>
    </w:p>
    <w:p w14:paraId="39996476" w14:textId="7A460C2B" w:rsidR="004E01FB" w:rsidRPr="00132D0A" w:rsidRDefault="004E01FB" w:rsidP="004E01FB">
      <w:pPr>
        <w:rPr>
          <w:rFonts w:asciiTheme="majorHAnsi" w:hAnsiTheme="majorHAnsi"/>
          <w:sz w:val="27"/>
          <w:szCs w:val="27"/>
          <w:u w:val="single"/>
          <w:lang w:val="en-GB"/>
        </w:rPr>
      </w:pPr>
      <w:r w:rsidRPr="00132D0A">
        <w:rPr>
          <w:rFonts w:asciiTheme="majorHAnsi" w:hAnsiTheme="majorHAnsi"/>
          <w:sz w:val="27"/>
          <w:szCs w:val="27"/>
          <w:u w:val="single"/>
          <w:lang w:val="en-GB"/>
        </w:rPr>
        <w:t>A Short Note on the Design and Issue of Postage Stamps Prepared by the Survey of Egypt for His Highness Husein Emir &amp; Sherif of Macca &amp; King of the Hejaz</w:t>
      </w:r>
    </w:p>
    <w:p w14:paraId="4F04DBBE" w14:textId="77777777" w:rsidR="00FF7789" w:rsidRPr="00132D0A" w:rsidRDefault="00FF7789" w:rsidP="004E01FB">
      <w:pPr>
        <w:rPr>
          <w:rFonts w:asciiTheme="majorHAnsi" w:hAnsiTheme="majorHAnsi"/>
          <w:sz w:val="27"/>
          <w:szCs w:val="27"/>
          <w:u w:val="single"/>
          <w:lang w:val="en-GB"/>
        </w:rPr>
      </w:pPr>
    </w:p>
    <w:p w14:paraId="69D3B7FB" w14:textId="00E65D81" w:rsidR="004E01FB" w:rsidRPr="00132D0A" w:rsidRDefault="004E01FB" w:rsidP="004E01FB">
      <w:pPr>
        <w:rPr>
          <w:rFonts w:asciiTheme="majorHAnsi" w:hAnsiTheme="majorHAnsi"/>
          <w:b/>
          <w:sz w:val="27"/>
          <w:szCs w:val="27"/>
          <w:lang w:val="en-GB"/>
        </w:rPr>
      </w:pPr>
      <w:r w:rsidRPr="00132D0A">
        <w:rPr>
          <w:rFonts w:asciiTheme="majorHAnsi" w:hAnsiTheme="majorHAnsi"/>
          <w:b/>
          <w:sz w:val="27"/>
          <w:szCs w:val="27"/>
          <w:lang w:val="en-GB"/>
        </w:rPr>
        <w:t>Mohammad Arif Kamal (2014)</w:t>
      </w:r>
    </w:p>
    <w:p w14:paraId="4D5AE47F" w14:textId="68883CB4" w:rsidR="004E01FB" w:rsidRPr="00132D0A" w:rsidRDefault="004E01FB" w:rsidP="004E01FB">
      <w:pPr>
        <w:rPr>
          <w:rFonts w:asciiTheme="majorHAnsi" w:hAnsiTheme="majorHAnsi"/>
          <w:sz w:val="27"/>
          <w:szCs w:val="27"/>
          <w:u w:val="single"/>
          <w:lang w:val="en-GB"/>
        </w:rPr>
      </w:pPr>
      <w:r w:rsidRPr="00132D0A">
        <w:rPr>
          <w:rFonts w:asciiTheme="majorHAnsi" w:hAnsiTheme="majorHAnsi"/>
          <w:sz w:val="27"/>
          <w:szCs w:val="27"/>
          <w:u w:val="single"/>
          <w:lang w:val="en-GB"/>
        </w:rPr>
        <w:t>The Morphology of Traditional Arch</w:t>
      </w:r>
      <w:r w:rsidR="00474955" w:rsidRPr="00132D0A">
        <w:rPr>
          <w:rFonts w:asciiTheme="majorHAnsi" w:hAnsiTheme="majorHAnsi"/>
          <w:sz w:val="27"/>
          <w:szCs w:val="27"/>
          <w:u w:val="single"/>
          <w:lang w:val="en-GB"/>
        </w:rPr>
        <w:t>i</w:t>
      </w:r>
      <w:r w:rsidRPr="00132D0A">
        <w:rPr>
          <w:rFonts w:asciiTheme="majorHAnsi" w:hAnsiTheme="majorHAnsi"/>
          <w:sz w:val="27"/>
          <w:szCs w:val="27"/>
          <w:u w:val="single"/>
          <w:lang w:val="en-GB"/>
        </w:rPr>
        <w:t>tecture of Jeddah:</w:t>
      </w:r>
    </w:p>
    <w:p w14:paraId="26ADB4FD" w14:textId="32A6D202" w:rsidR="004E01FB" w:rsidRPr="00132D0A" w:rsidRDefault="004E01FB" w:rsidP="004E01FB">
      <w:pPr>
        <w:rPr>
          <w:rFonts w:asciiTheme="majorHAnsi" w:hAnsiTheme="majorHAnsi"/>
          <w:sz w:val="27"/>
          <w:szCs w:val="27"/>
          <w:u w:val="single"/>
          <w:lang w:val="en-GB"/>
        </w:rPr>
      </w:pPr>
      <w:r w:rsidRPr="00132D0A">
        <w:rPr>
          <w:rFonts w:asciiTheme="majorHAnsi" w:hAnsiTheme="majorHAnsi"/>
          <w:sz w:val="27"/>
          <w:szCs w:val="27"/>
          <w:u w:val="single"/>
          <w:lang w:val="en-GB"/>
        </w:rPr>
        <w:t>Climate Design and Environmental Sustainability</w:t>
      </w:r>
    </w:p>
    <w:p w14:paraId="68F8FA4A" w14:textId="77777777" w:rsidR="004E01FB" w:rsidRPr="00132D0A" w:rsidRDefault="004E01FB" w:rsidP="004E01FB">
      <w:pPr>
        <w:rPr>
          <w:rFonts w:asciiTheme="majorHAnsi" w:hAnsiTheme="majorHAnsi"/>
          <w:sz w:val="27"/>
          <w:szCs w:val="27"/>
          <w:lang w:val="en-GB"/>
        </w:rPr>
      </w:pPr>
    </w:p>
    <w:p w14:paraId="44D36A7F" w14:textId="66DA7A93" w:rsidR="004E01FB" w:rsidRPr="00132D0A" w:rsidRDefault="004E01FB" w:rsidP="004E01FB">
      <w:pPr>
        <w:rPr>
          <w:rFonts w:asciiTheme="majorHAnsi" w:hAnsiTheme="majorHAnsi"/>
          <w:b/>
          <w:sz w:val="27"/>
          <w:szCs w:val="27"/>
          <w:lang w:val="en-GB"/>
        </w:rPr>
      </w:pPr>
      <w:r w:rsidRPr="00132D0A">
        <w:rPr>
          <w:rFonts w:asciiTheme="majorHAnsi" w:hAnsiTheme="majorHAnsi"/>
          <w:b/>
          <w:sz w:val="27"/>
          <w:szCs w:val="27"/>
          <w:lang w:val="en-GB"/>
        </w:rPr>
        <w:t>Lawrence of Arabia (1962):</w:t>
      </w:r>
    </w:p>
    <w:p w14:paraId="7DA966D2" w14:textId="008F7188" w:rsidR="004E01FB" w:rsidRPr="00132D0A" w:rsidRDefault="004E01FB" w:rsidP="004E01FB">
      <w:pPr>
        <w:rPr>
          <w:rFonts w:asciiTheme="majorHAnsi" w:hAnsiTheme="majorHAnsi"/>
          <w:sz w:val="27"/>
          <w:szCs w:val="27"/>
          <w:lang w:val="en-GB"/>
        </w:rPr>
      </w:pPr>
      <w:r w:rsidRPr="00132D0A">
        <w:rPr>
          <w:rFonts w:asciiTheme="majorHAnsi" w:hAnsiTheme="majorHAnsi"/>
          <w:sz w:val="27"/>
          <w:szCs w:val="27"/>
          <w:lang w:val="en-GB"/>
        </w:rPr>
        <w:t>Script T.E. Lawrence, directed by David Lean.</w:t>
      </w:r>
    </w:p>
    <w:p w14:paraId="16CC0CC3" w14:textId="77777777" w:rsidR="004E01FB" w:rsidRPr="00132D0A" w:rsidRDefault="004E01FB" w:rsidP="004E01FB">
      <w:pPr>
        <w:rPr>
          <w:rFonts w:asciiTheme="majorHAnsi" w:hAnsiTheme="majorHAnsi"/>
          <w:sz w:val="27"/>
          <w:szCs w:val="27"/>
          <w:lang w:val="en-GB"/>
        </w:rPr>
      </w:pPr>
    </w:p>
    <w:p w14:paraId="0314B09D" w14:textId="77777777" w:rsidR="004E01FB" w:rsidRPr="00132D0A" w:rsidRDefault="004E01FB" w:rsidP="004E01FB">
      <w:pPr>
        <w:jc w:val="center"/>
        <w:rPr>
          <w:rFonts w:asciiTheme="majorHAnsi" w:hAnsiTheme="majorHAnsi"/>
          <w:sz w:val="27"/>
          <w:szCs w:val="27"/>
          <w:lang w:val="en-GB"/>
        </w:rPr>
      </w:pPr>
      <w:r w:rsidRPr="00132D0A">
        <w:rPr>
          <w:rFonts w:asciiTheme="majorHAnsi" w:hAnsiTheme="majorHAnsi"/>
          <w:sz w:val="27"/>
          <w:szCs w:val="27"/>
          <w:lang w:val="en-GB"/>
        </w:rPr>
        <w:t xml:space="preserve">Its winding, even streets were floored with damp </w:t>
      </w:r>
    </w:p>
    <w:p w14:paraId="5A72657C" w14:textId="77777777" w:rsidR="004E01FB" w:rsidRPr="00132D0A" w:rsidRDefault="004E01FB" w:rsidP="004E01FB">
      <w:pPr>
        <w:jc w:val="center"/>
        <w:rPr>
          <w:rFonts w:asciiTheme="majorHAnsi" w:hAnsiTheme="majorHAnsi"/>
          <w:sz w:val="27"/>
          <w:szCs w:val="27"/>
          <w:lang w:val="en-GB"/>
        </w:rPr>
      </w:pPr>
      <w:r w:rsidRPr="00132D0A">
        <w:rPr>
          <w:rFonts w:asciiTheme="majorHAnsi" w:hAnsiTheme="majorHAnsi"/>
          <w:sz w:val="27"/>
          <w:szCs w:val="27"/>
          <w:lang w:val="en-GB"/>
        </w:rPr>
        <w:t xml:space="preserve">sand solidified by time </w:t>
      </w:r>
    </w:p>
    <w:p w14:paraId="76161931" w14:textId="77777777" w:rsidR="004E01FB" w:rsidRPr="00132D0A" w:rsidRDefault="004E01FB" w:rsidP="004E01FB">
      <w:pPr>
        <w:jc w:val="center"/>
        <w:rPr>
          <w:rFonts w:asciiTheme="majorHAnsi" w:hAnsiTheme="majorHAnsi"/>
          <w:sz w:val="27"/>
          <w:szCs w:val="27"/>
          <w:lang w:val="en-GB"/>
        </w:rPr>
      </w:pPr>
      <w:r w:rsidRPr="00132D0A">
        <w:rPr>
          <w:rFonts w:asciiTheme="majorHAnsi" w:hAnsiTheme="majorHAnsi"/>
          <w:sz w:val="27"/>
          <w:szCs w:val="27"/>
          <w:lang w:val="en-GB"/>
        </w:rPr>
        <w:t xml:space="preserve">and as silent to the tread </w:t>
      </w:r>
    </w:p>
    <w:p w14:paraId="22307511" w14:textId="1CA77625" w:rsidR="004E01FB" w:rsidRPr="00132D0A" w:rsidRDefault="004E01FB" w:rsidP="004E01FB">
      <w:pPr>
        <w:jc w:val="center"/>
        <w:rPr>
          <w:rFonts w:asciiTheme="majorHAnsi" w:hAnsiTheme="majorHAnsi"/>
          <w:sz w:val="27"/>
          <w:szCs w:val="27"/>
          <w:lang w:val="en-GB"/>
        </w:rPr>
      </w:pPr>
      <w:r w:rsidRPr="00132D0A">
        <w:rPr>
          <w:rFonts w:asciiTheme="majorHAnsi" w:hAnsiTheme="majorHAnsi"/>
          <w:sz w:val="27"/>
          <w:szCs w:val="27"/>
          <w:lang w:val="en-GB"/>
        </w:rPr>
        <w:t>as any carpet</w:t>
      </w:r>
    </w:p>
    <w:p w14:paraId="5F6C2322" w14:textId="528CCA4F" w:rsidR="004E01FB" w:rsidRPr="00132D0A" w:rsidRDefault="004E01FB" w:rsidP="004E01FB">
      <w:pPr>
        <w:jc w:val="center"/>
        <w:rPr>
          <w:rFonts w:asciiTheme="majorHAnsi" w:hAnsiTheme="majorHAnsi"/>
          <w:sz w:val="27"/>
          <w:szCs w:val="27"/>
          <w:lang w:val="en-GB"/>
        </w:rPr>
      </w:pPr>
      <w:r w:rsidRPr="00132D0A">
        <w:rPr>
          <w:rFonts w:asciiTheme="majorHAnsi" w:hAnsiTheme="majorHAnsi"/>
          <w:sz w:val="27"/>
          <w:szCs w:val="27"/>
          <w:lang w:val="en-GB"/>
        </w:rPr>
        <w:t>THOMAS EDWARD LAWRENCE</w:t>
      </w:r>
    </w:p>
    <w:p w14:paraId="45B309E5" w14:textId="77777777" w:rsidR="004E01FB" w:rsidRPr="00132D0A" w:rsidRDefault="004E01FB" w:rsidP="004E01FB">
      <w:pPr>
        <w:rPr>
          <w:rFonts w:asciiTheme="majorHAnsi" w:hAnsiTheme="majorHAnsi"/>
          <w:sz w:val="27"/>
          <w:szCs w:val="27"/>
          <w:lang w:val="en-GB"/>
        </w:rPr>
      </w:pPr>
    </w:p>
    <w:p w14:paraId="1A0331FF" w14:textId="7C9C7280" w:rsidR="003F6593" w:rsidRPr="00132D0A" w:rsidRDefault="003F6593">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600F0F" w:rsidRPr="00132D0A" w14:paraId="4667F3CF" w14:textId="77777777" w:rsidTr="00600F0F">
        <w:tc>
          <w:tcPr>
            <w:tcW w:w="4258" w:type="dxa"/>
          </w:tcPr>
          <w:p w14:paraId="0EAA92F8" w14:textId="77777777" w:rsidR="00600F0F" w:rsidRPr="00132D0A" w:rsidRDefault="00600F0F" w:rsidP="00600F0F">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40D4FFD9" w14:textId="77777777" w:rsidR="00600F0F" w:rsidRPr="00132D0A" w:rsidRDefault="00600F0F" w:rsidP="00600F0F">
            <w:pPr>
              <w:rPr>
                <w:rFonts w:asciiTheme="majorHAnsi" w:hAnsiTheme="majorHAnsi"/>
                <w:sz w:val="27"/>
                <w:szCs w:val="27"/>
                <w:lang w:val="en-GB"/>
              </w:rPr>
            </w:pPr>
          </w:p>
        </w:tc>
      </w:tr>
      <w:tr w:rsidR="00600F0F" w:rsidRPr="00132D0A" w14:paraId="0621AE74" w14:textId="77777777" w:rsidTr="00600F0F">
        <w:tc>
          <w:tcPr>
            <w:tcW w:w="4258" w:type="dxa"/>
          </w:tcPr>
          <w:p w14:paraId="1D012D15" w14:textId="5138F314" w:rsidR="00600F0F" w:rsidRPr="00132D0A" w:rsidRDefault="003F6593" w:rsidP="00600F0F">
            <w:pPr>
              <w:rPr>
                <w:rFonts w:asciiTheme="majorHAnsi" w:hAnsiTheme="majorHAnsi"/>
                <w:sz w:val="27"/>
                <w:szCs w:val="27"/>
                <w:lang w:val="en-GB"/>
              </w:rPr>
            </w:pPr>
            <w:r w:rsidRPr="00132D0A">
              <w:rPr>
                <w:rFonts w:asciiTheme="majorHAnsi" w:hAnsiTheme="majorHAnsi"/>
                <w:sz w:val="27"/>
                <w:szCs w:val="27"/>
                <w:lang w:val="en-GB"/>
              </w:rPr>
              <w:t>1920</w:t>
            </w:r>
          </w:p>
        </w:tc>
        <w:tc>
          <w:tcPr>
            <w:tcW w:w="4258" w:type="dxa"/>
          </w:tcPr>
          <w:p w14:paraId="512B5326" w14:textId="77777777" w:rsidR="00600F0F" w:rsidRPr="00132D0A" w:rsidRDefault="00600F0F" w:rsidP="00600F0F">
            <w:pPr>
              <w:rPr>
                <w:rFonts w:asciiTheme="majorHAnsi" w:hAnsiTheme="majorHAnsi"/>
                <w:sz w:val="27"/>
                <w:szCs w:val="27"/>
                <w:lang w:val="en-GB"/>
              </w:rPr>
            </w:pPr>
          </w:p>
        </w:tc>
      </w:tr>
      <w:tr w:rsidR="00600F0F" w:rsidRPr="00132D0A" w14:paraId="09B41579" w14:textId="77777777" w:rsidTr="00600F0F">
        <w:tc>
          <w:tcPr>
            <w:tcW w:w="4258" w:type="dxa"/>
          </w:tcPr>
          <w:p w14:paraId="552E3CDB" w14:textId="77777777" w:rsidR="00600F0F" w:rsidRPr="00132D0A" w:rsidRDefault="00600F0F" w:rsidP="00600F0F">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69E1778C" w14:textId="77777777" w:rsidR="00600F0F" w:rsidRPr="00132D0A" w:rsidRDefault="00600F0F" w:rsidP="00600F0F">
            <w:pPr>
              <w:rPr>
                <w:rFonts w:asciiTheme="majorHAnsi" w:hAnsiTheme="majorHAnsi"/>
                <w:sz w:val="27"/>
                <w:szCs w:val="27"/>
                <w:lang w:val="en-GB"/>
              </w:rPr>
            </w:pPr>
          </w:p>
        </w:tc>
      </w:tr>
      <w:tr w:rsidR="00600F0F" w:rsidRPr="00132D0A" w14:paraId="057281B7" w14:textId="77777777" w:rsidTr="00600F0F">
        <w:tc>
          <w:tcPr>
            <w:tcW w:w="4258" w:type="dxa"/>
          </w:tcPr>
          <w:p w14:paraId="5CA86DBD" w14:textId="10D23191" w:rsidR="00600F0F" w:rsidRPr="00132D0A" w:rsidRDefault="003F6593" w:rsidP="00D93ECE">
            <w:pPr>
              <w:pStyle w:val="ToC1"/>
              <w:rPr>
                <w:rFonts w:asciiTheme="majorHAnsi" w:hAnsiTheme="majorHAnsi"/>
              </w:rPr>
            </w:pPr>
            <w:bookmarkStart w:id="29" w:name="_Toc347431764"/>
            <w:r w:rsidRPr="00132D0A">
              <w:t>ALLENSTEIN</w:t>
            </w:r>
            <w:bookmarkEnd w:id="29"/>
          </w:p>
        </w:tc>
        <w:tc>
          <w:tcPr>
            <w:tcW w:w="4258" w:type="dxa"/>
          </w:tcPr>
          <w:p w14:paraId="4486E0FF" w14:textId="77777777" w:rsidR="00600F0F" w:rsidRPr="00132D0A" w:rsidRDefault="00600F0F" w:rsidP="00600F0F">
            <w:pPr>
              <w:rPr>
                <w:rFonts w:asciiTheme="majorHAnsi" w:hAnsiTheme="majorHAnsi"/>
                <w:sz w:val="27"/>
                <w:szCs w:val="27"/>
                <w:lang w:val="en-GB"/>
              </w:rPr>
            </w:pPr>
          </w:p>
        </w:tc>
      </w:tr>
      <w:tr w:rsidR="00600F0F" w:rsidRPr="00132D0A" w14:paraId="3C66CC9F" w14:textId="77777777" w:rsidTr="00600F0F">
        <w:trPr>
          <w:trHeight w:val="566"/>
        </w:trPr>
        <w:tc>
          <w:tcPr>
            <w:tcW w:w="4258" w:type="dxa"/>
          </w:tcPr>
          <w:p w14:paraId="14E6EC40" w14:textId="77777777" w:rsidR="00600F0F" w:rsidRPr="00132D0A" w:rsidRDefault="00600F0F" w:rsidP="00600F0F">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7A021183" w14:textId="77777777" w:rsidR="00600F0F" w:rsidRPr="00132D0A" w:rsidRDefault="00600F0F" w:rsidP="00600F0F">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600F0F" w:rsidRPr="00132D0A" w14:paraId="47F69B77" w14:textId="77777777" w:rsidTr="00600F0F">
        <w:tc>
          <w:tcPr>
            <w:tcW w:w="4258" w:type="dxa"/>
          </w:tcPr>
          <w:p w14:paraId="4EC4B751" w14:textId="6AC43F58" w:rsidR="00600F0F" w:rsidRPr="00132D0A" w:rsidRDefault="003F6593" w:rsidP="00600F0F">
            <w:pPr>
              <w:rPr>
                <w:rFonts w:asciiTheme="majorHAnsi" w:hAnsiTheme="majorHAnsi"/>
                <w:sz w:val="27"/>
                <w:szCs w:val="27"/>
                <w:lang w:val="en-GB"/>
              </w:rPr>
            </w:pPr>
            <w:r w:rsidRPr="00132D0A">
              <w:rPr>
                <w:rFonts w:asciiTheme="majorHAnsi" w:hAnsiTheme="majorHAnsi"/>
                <w:sz w:val="27"/>
                <w:szCs w:val="27"/>
                <w:lang w:val="en-GB"/>
              </w:rPr>
              <w:t>568,024</w:t>
            </w:r>
          </w:p>
        </w:tc>
        <w:tc>
          <w:tcPr>
            <w:tcW w:w="4258" w:type="dxa"/>
          </w:tcPr>
          <w:p w14:paraId="6BB98A2C" w14:textId="2989A2DA" w:rsidR="00600F0F" w:rsidRPr="00132D0A" w:rsidRDefault="003F6593" w:rsidP="00600F0F">
            <w:pPr>
              <w:rPr>
                <w:rFonts w:asciiTheme="majorHAnsi" w:hAnsiTheme="majorHAnsi"/>
                <w:sz w:val="27"/>
                <w:szCs w:val="27"/>
                <w:lang w:val="en-GB"/>
              </w:rPr>
            </w:pPr>
            <w:r w:rsidRPr="00132D0A">
              <w:rPr>
                <w:rFonts w:asciiTheme="majorHAnsi" w:hAnsiTheme="majorHAnsi"/>
                <w:sz w:val="27"/>
                <w:szCs w:val="27"/>
                <w:lang w:val="en-GB"/>
              </w:rPr>
              <w:t>11,547</w:t>
            </w:r>
            <w:r w:rsidR="000F7DD4" w:rsidRPr="00132D0A">
              <w:rPr>
                <w:rFonts w:asciiTheme="majorHAnsi" w:hAnsiTheme="majorHAnsi"/>
                <w:sz w:val="27"/>
                <w:szCs w:val="27"/>
                <w:lang w:val="en-GB"/>
              </w:rPr>
              <w:t xml:space="preserve"> km</w:t>
            </w:r>
            <w:r w:rsidR="00600F0F" w:rsidRPr="00132D0A">
              <w:rPr>
                <w:rFonts w:asciiTheme="majorHAnsi" w:hAnsiTheme="majorHAnsi"/>
                <w:sz w:val="27"/>
                <w:szCs w:val="27"/>
                <w:vertAlign w:val="superscript"/>
                <w:lang w:val="en-GB"/>
              </w:rPr>
              <w:t>2</w:t>
            </w:r>
          </w:p>
        </w:tc>
      </w:tr>
      <w:tr w:rsidR="00600F0F" w:rsidRPr="00132D0A" w14:paraId="5B12554B" w14:textId="77777777" w:rsidTr="00600F0F">
        <w:tc>
          <w:tcPr>
            <w:tcW w:w="4258" w:type="dxa"/>
          </w:tcPr>
          <w:p w14:paraId="0E12F360" w14:textId="39970528" w:rsidR="00600F0F" w:rsidRPr="00132D0A" w:rsidRDefault="003F6593" w:rsidP="00600F0F">
            <w:pPr>
              <w:rPr>
                <w:rFonts w:asciiTheme="majorHAnsi" w:hAnsiTheme="majorHAnsi"/>
                <w:sz w:val="27"/>
                <w:szCs w:val="27"/>
                <w:lang w:val="en-GB"/>
              </w:rPr>
            </w:pPr>
            <w:r w:rsidRPr="00132D0A">
              <w:rPr>
                <w:rFonts w:asciiTheme="majorHAnsi" w:hAnsiTheme="majorHAnsi"/>
                <w:sz w:val="27"/>
                <w:szCs w:val="27"/>
                <w:lang w:val="en-GB"/>
              </w:rPr>
              <w:t>THE BALTIC SEA</w:t>
            </w:r>
          </w:p>
          <w:p w14:paraId="51E46733" w14:textId="77777777" w:rsidR="003F6593" w:rsidRPr="00132D0A" w:rsidRDefault="003F6593" w:rsidP="00600F0F">
            <w:pPr>
              <w:rPr>
                <w:rFonts w:asciiTheme="majorHAnsi" w:hAnsiTheme="majorHAnsi"/>
                <w:sz w:val="27"/>
                <w:szCs w:val="27"/>
                <w:lang w:val="en-GB"/>
              </w:rPr>
            </w:pPr>
            <w:r w:rsidRPr="00132D0A">
              <w:rPr>
                <w:rFonts w:asciiTheme="majorHAnsi" w:hAnsiTheme="majorHAnsi"/>
                <w:sz w:val="27"/>
                <w:szCs w:val="27"/>
                <w:lang w:val="en-GB"/>
              </w:rPr>
              <w:t>MARIENWERDER</w:t>
            </w:r>
          </w:p>
          <w:p w14:paraId="44D987B4" w14:textId="77777777" w:rsidR="003F6593" w:rsidRPr="00132D0A" w:rsidRDefault="003F6593" w:rsidP="00600F0F">
            <w:pPr>
              <w:rPr>
                <w:rFonts w:asciiTheme="majorHAnsi" w:hAnsiTheme="majorHAnsi"/>
                <w:sz w:val="27"/>
                <w:szCs w:val="27"/>
                <w:lang w:val="en-GB"/>
              </w:rPr>
            </w:pPr>
            <w:r w:rsidRPr="00132D0A">
              <w:rPr>
                <w:rFonts w:asciiTheme="majorHAnsi" w:hAnsiTheme="majorHAnsi"/>
                <w:sz w:val="27"/>
                <w:szCs w:val="27"/>
                <w:lang w:val="en-GB"/>
              </w:rPr>
              <w:t>MEMEL</w:t>
            </w:r>
          </w:p>
          <w:p w14:paraId="433E24A1" w14:textId="71063312" w:rsidR="003F6593" w:rsidRPr="00132D0A" w:rsidRDefault="003F6593" w:rsidP="00600F0F">
            <w:pPr>
              <w:rPr>
                <w:rFonts w:asciiTheme="majorHAnsi" w:hAnsiTheme="majorHAnsi"/>
                <w:sz w:val="27"/>
                <w:szCs w:val="27"/>
                <w:lang w:val="en-GB"/>
              </w:rPr>
            </w:pPr>
            <w:r w:rsidRPr="00132D0A">
              <w:rPr>
                <w:rFonts w:asciiTheme="majorHAnsi" w:hAnsiTheme="majorHAnsi"/>
                <w:sz w:val="27"/>
                <w:szCs w:val="27"/>
                <w:lang w:val="en-GB"/>
              </w:rPr>
              <w:t>EAST PRUSSIA</w:t>
            </w:r>
          </w:p>
          <w:p w14:paraId="7EA90B2C" w14:textId="77777777" w:rsidR="003F6593" w:rsidRPr="00132D0A" w:rsidRDefault="003F6593" w:rsidP="00600F0F">
            <w:pPr>
              <w:rPr>
                <w:rFonts w:asciiTheme="majorHAnsi" w:hAnsiTheme="majorHAnsi"/>
                <w:sz w:val="27"/>
                <w:szCs w:val="27"/>
                <w:lang w:val="en-GB"/>
              </w:rPr>
            </w:pPr>
            <w:r w:rsidRPr="00132D0A">
              <w:rPr>
                <w:rFonts w:asciiTheme="majorHAnsi" w:hAnsiTheme="majorHAnsi"/>
                <w:sz w:val="27"/>
                <w:szCs w:val="27"/>
                <w:lang w:val="en-GB"/>
              </w:rPr>
              <w:t>Allenstein</w:t>
            </w:r>
          </w:p>
          <w:p w14:paraId="4FBD310C" w14:textId="05FE55A3" w:rsidR="003F6593" w:rsidRPr="00132D0A" w:rsidRDefault="003F6593" w:rsidP="00600F0F">
            <w:pPr>
              <w:rPr>
                <w:rFonts w:asciiTheme="majorHAnsi" w:hAnsiTheme="majorHAnsi"/>
                <w:sz w:val="27"/>
                <w:szCs w:val="27"/>
                <w:lang w:val="en-GB"/>
              </w:rPr>
            </w:pPr>
            <w:r w:rsidRPr="00132D0A">
              <w:rPr>
                <w:rFonts w:asciiTheme="majorHAnsi" w:hAnsiTheme="majorHAnsi"/>
                <w:sz w:val="27"/>
                <w:szCs w:val="27"/>
                <w:lang w:val="en-GB"/>
              </w:rPr>
              <w:t>ALLENSTEIN</w:t>
            </w:r>
          </w:p>
          <w:p w14:paraId="748F5404" w14:textId="77777777" w:rsidR="003F6593" w:rsidRPr="00132D0A" w:rsidRDefault="003F6593" w:rsidP="00600F0F">
            <w:pPr>
              <w:rPr>
                <w:rFonts w:asciiTheme="majorHAnsi" w:hAnsiTheme="majorHAnsi"/>
                <w:sz w:val="27"/>
                <w:szCs w:val="27"/>
                <w:lang w:val="en-GB"/>
              </w:rPr>
            </w:pPr>
            <w:r w:rsidRPr="00132D0A">
              <w:rPr>
                <w:rFonts w:asciiTheme="majorHAnsi" w:hAnsiTheme="majorHAnsi"/>
                <w:sz w:val="27"/>
                <w:szCs w:val="27"/>
                <w:lang w:val="en-GB"/>
              </w:rPr>
              <w:t>Lyck</w:t>
            </w:r>
          </w:p>
          <w:p w14:paraId="5AB70A35" w14:textId="71AD91FD" w:rsidR="003F6593" w:rsidRPr="00132D0A" w:rsidRDefault="003F6593" w:rsidP="00600F0F">
            <w:pPr>
              <w:rPr>
                <w:rFonts w:asciiTheme="majorHAnsi" w:hAnsiTheme="majorHAnsi"/>
                <w:sz w:val="27"/>
                <w:szCs w:val="27"/>
                <w:lang w:val="en-GB"/>
              </w:rPr>
            </w:pPr>
            <w:r w:rsidRPr="00132D0A">
              <w:rPr>
                <w:rFonts w:asciiTheme="majorHAnsi" w:hAnsiTheme="majorHAnsi"/>
                <w:sz w:val="27"/>
                <w:szCs w:val="27"/>
                <w:lang w:val="en-GB"/>
              </w:rPr>
              <w:t>POLAND</w:t>
            </w:r>
          </w:p>
        </w:tc>
        <w:tc>
          <w:tcPr>
            <w:tcW w:w="4258" w:type="dxa"/>
          </w:tcPr>
          <w:p w14:paraId="3B0F7543" w14:textId="77777777" w:rsidR="00600F0F" w:rsidRPr="00132D0A" w:rsidRDefault="00600F0F" w:rsidP="00600F0F">
            <w:pPr>
              <w:rPr>
                <w:rFonts w:asciiTheme="majorHAnsi" w:hAnsiTheme="majorHAnsi"/>
                <w:sz w:val="27"/>
                <w:szCs w:val="27"/>
                <w:lang w:val="en-GB"/>
              </w:rPr>
            </w:pPr>
          </w:p>
        </w:tc>
      </w:tr>
    </w:tbl>
    <w:p w14:paraId="5DD34FD5" w14:textId="77777777" w:rsidR="00600F0F" w:rsidRPr="00132D0A" w:rsidRDefault="00600F0F" w:rsidP="00DC054A">
      <w:pPr>
        <w:ind w:firstLine="567"/>
        <w:rPr>
          <w:rFonts w:asciiTheme="majorHAnsi" w:hAnsiTheme="majorHAnsi"/>
          <w:sz w:val="27"/>
          <w:szCs w:val="27"/>
          <w:lang w:val="en-GB"/>
        </w:rPr>
      </w:pPr>
    </w:p>
    <w:p w14:paraId="2AC69B89" w14:textId="79FBA03F" w:rsidR="003F6593" w:rsidRPr="00132D0A" w:rsidRDefault="00E957BE" w:rsidP="003F6593">
      <w:pPr>
        <w:rPr>
          <w:rFonts w:asciiTheme="majorHAnsi" w:hAnsiTheme="majorHAnsi"/>
          <w:b/>
          <w:sz w:val="27"/>
          <w:szCs w:val="27"/>
          <w:lang w:val="en-GB"/>
        </w:rPr>
      </w:pPr>
      <w:r w:rsidRPr="00132D0A">
        <w:rPr>
          <w:rFonts w:asciiTheme="majorHAnsi" w:hAnsiTheme="majorHAnsi"/>
          <w:b/>
          <w:sz w:val="27"/>
          <w:szCs w:val="27"/>
          <w:lang w:val="en-GB"/>
        </w:rPr>
        <w:t>A Summer of I</w:t>
      </w:r>
      <w:r w:rsidR="003F6593" w:rsidRPr="00132D0A">
        <w:rPr>
          <w:rFonts w:asciiTheme="majorHAnsi" w:hAnsiTheme="majorHAnsi"/>
          <w:b/>
          <w:sz w:val="27"/>
          <w:szCs w:val="27"/>
          <w:lang w:val="en-GB"/>
        </w:rPr>
        <w:t>ndependence</w:t>
      </w:r>
    </w:p>
    <w:p w14:paraId="5A2726E9" w14:textId="70979E5F" w:rsidR="003F6593" w:rsidRPr="00132D0A" w:rsidRDefault="003F6593" w:rsidP="003F6593">
      <w:pPr>
        <w:rPr>
          <w:rFonts w:asciiTheme="majorHAnsi" w:hAnsiTheme="majorHAnsi"/>
          <w:sz w:val="27"/>
          <w:szCs w:val="27"/>
          <w:lang w:val="en-GB"/>
        </w:rPr>
      </w:pPr>
      <w:r w:rsidRPr="00132D0A">
        <w:rPr>
          <w:rFonts w:asciiTheme="majorHAnsi" w:hAnsiTheme="majorHAnsi"/>
          <w:sz w:val="27"/>
          <w:szCs w:val="27"/>
          <w:lang w:val="en-GB"/>
        </w:rPr>
        <w:t xml:space="preserve">The heat of the day is alleviated by a </w:t>
      </w:r>
      <w:r w:rsidR="00276064" w:rsidRPr="00132D0A">
        <w:rPr>
          <w:rFonts w:asciiTheme="majorHAnsi" w:hAnsiTheme="majorHAnsi"/>
          <w:sz w:val="27"/>
          <w:szCs w:val="27"/>
          <w:lang w:val="en-GB"/>
        </w:rPr>
        <w:t>cooling</w:t>
      </w:r>
      <w:r w:rsidRPr="00132D0A">
        <w:rPr>
          <w:rFonts w:asciiTheme="majorHAnsi" w:hAnsiTheme="majorHAnsi"/>
          <w:sz w:val="27"/>
          <w:szCs w:val="27"/>
          <w:lang w:val="en-GB"/>
        </w:rPr>
        <w:t xml:space="preserve"> breeze through the maple trees </w:t>
      </w:r>
      <w:r w:rsidR="002B5F3F" w:rsidRPr="00132D0A">
        <w:rPr>
          <w:rFonts w:asciiTheme="majorHAnsi" w:hAnsiTheme="majorHAnsi"/>
          <w:sz w:val="27"/>
          <w:szCs w:val="27"/>
          <w:lang w:val="en-GB"/>
        </w:rPr>
        <w:t>that line</w:t>
      </w:r>
      <w:r w:rsidRPr="00132D0A">
        <w:rPr>
          <w:rFonts w:asciiTheme="majorHAnsi" w:hAnsiTheme="majorHAnsi"/>
          <w:sz w:val="27"/>
          <w:szCs w:val="27"/>
          <w:lang w:val="en-GB"/>
        </w:rPr>
        <w:t xml:space="preserve"> the</w:t>
      </w:r>
      <w:r w:rsidR="00656FE7" w:rsidRPr="00132D0A">
        <w:rPr>
          <w:rFonts w:asciiTheme="majorHAnsi" w:hAnsiTheme="majorHAnsi"/>
          <w:sz w:val="27"/>
          <w:szCs w:val="27"/>
          <w:lang w:val="en-GB"/>
        </w:rPr>
        <w:t xml:space="preserve"> fields of</w:t>
      </w:r>
      <w:r w:rsidRPr="00132D0A">
        <w:rPr>
          <w:rFonts w:asciiTheme="majorHAnsi" w:hAnsiTheme="majorHAnsi"/>
          <w:sz w:val="27"/>
          <w:szCs w:val="27"/>
          <w:lang w:val="en-GB"/>
        </w:rPr>
        <w:t xml:space="preserve"> </w:t>
      </w:r>
      <w:r w:rsidR="002B5F3F" w:rsidRPr="00132D0A">
        <w:rPr>
          <w:rFonts w:asciiTheme="majorHAnsi" w:hAnsiTheme="majorHAnsi"/>
          <w:sz w:val="27"/>
          <w:szCs w:val="27"/>
          <w:lang w:val="en-GB"/>
        </w:rPr>
        <w:t>ripening</w:t>
      </w:r>
      <w:r w:rsidR="00656FE7" w:rsidRPr="00132D0A">
        <w:rPr>
          <w:rFonts w:asciiTheme="majorHAnsi" w:hAnsiTheme="majorHAnsi"/>
          <w:sz w:val="27"/>
          <w:szCs w:val="27"/>
          <w:lang w:val="en-GB"/>
        </w:rPr>
        <w:t xml:space="preserve"> crops</w:t>
      </w:r>
      <w:r w:rsidRPr="00132D0A">
        <w:rPr>
          <w:rFonts w:asciiTheme="majorHAnsi" w:hAnsiTheme="majorHAnsi"/>
          <w:sz w:val="27"/>
          <w:szCs w:val="27"/>
          <w:lang w:val="en-GB"/>
        </w:rPr>
        <w:t xml:space="preserve"> </w:t>
      </w:r>
      <w:r w:rsidR="009742D4" w:rsidRPr="00132D0A">
        <w:rPr>
          <w:rFonts w:asciiTheme="majorHAnsi" w:hAnsiTheme="majorHAnsi"/>
          <w:sz w:val="27"/>
          <w:szCs w:val="27"/>
          <w:lang w:val="en-GB"/>
        </w:rPr>
        <w:t>on the way into</w:t>
      </w:r>
      <w:r w:rsidRPr="00132D0A">
        <w:rPr>
          <w:rFonts w:asciiTheme="majorHAnsi" w:hAnsiTheme="majorHAnsi"/>
          <w:sz w:val="27"/>
          <w:szCs w:val="27"/>
          <w:lang w:val="en-GB"/>
        </w:rPr>
        <w:t xml:space="preserve"> the town. Church bells chime in the distance. It is 11 July and </w:t>
      </w:r>
      <w:r w:rsidR="002B5F3F" w:rsidRPr="00132D0A">
        <w:rPr>
          <w:rFonts w:asciiTheme="majorHAnsi" w:hAnsiTheme="majorHAnsi"/>
          <w:sz w:val="27"/>
          <w:szCs w:val="27"/>
          <w:lang w:val="en-GB"/>
        </w:rPr>
        <w:t>less</w:t>
      </w:r>
      <w:r w:rsidRPr="00132D0A">
        <w:rPr>
          <w:rFonts w:asciiTheme="majorHAnsi" w:hAnsiTheme="majorHAnsi"/>
          <w:sz w:val="27"/>
          <w:szCs w:val="27"/>
          <w:lang w:val="en-GB"/>
        </w:rPr>
        <w:t xml:space="preserve"> than two years since the end of the First World War. On the narrow gravel roads, peopl</w:t>
      </w:r>
      <w:r w:rsidR="002B5F3F" w:rsidRPr="00132D0A">
        <w:rPr>
          <w:rFonts w:asciiTheme="majorHAnsi" w:hAnsiTheme="majorHAnsi"/>
          <w:sz w:val="27"/>
          <w:szCs w:val="27"/>
          <w:lang w:val="en-GB"/>
        </w:rPr>
        <w:t>e are on their way to the polling stations</w:t>
      </w:r>
      <w:r w:rsidRPr="00132D0A">
        <w:rPr>
          <w:rFonts w:asciiTheme="majorHAnsi" w:hAnsiTheme="majorHAnsi"/>
          <w:sz w:val="27"/>
          <w:szCs w:val="27"/>
          <w:lang w:val="en-GB"/>
        </w:rPr>
        <w:t xml:space="preserve">. </w:t>
      </w:r>
      <w:r w:rsidR="00C90F31" w:rsidRPr="00132D0A">
        <w:rPr>
          <w:rFonts w:asciiTheme="majorHAnsi" w:hAnsiTheme="majorHAnsi"/>
          <w:sz w:val="27"/>
          <w:szCs w:val="27"/>
          <w:lang w:val="en-GB"/>
        </w:rPr>
        <w:t xml:space="preserve">They are </w:t>
      </w:r>
      <w:r w:rsidR="002B5F3F" w:rsidRPr="00132D0A">
        <w:rPr>
          <w:rFonts w:asciiTheme="majorHAnsi" w:hAnsiTheme="majorHAnsi"/>
          <w:sz w:val="27"/>
          <w:szCs w:val="27"/>
          <w:lang w:val="en-GB"/>
        </w:rPr>
        <w:t xml:space="preserve">walking </w:t>
      </w:r>
      <w:r w:rsidR="00C90F31" w:rsidRPr="00132D0A">
        <w:rPr>
          <w:rFonts w:asciiTheme="majorHAnsi" w:hAnsiTheme="majorHAnsi"/>
          <w:sz w:val="27"/>
          <w:szCs w:val="27"/>
          <w:lang w:val="en-GB"/>
        </w:rPr>
        <w:t xml:space="preserve">in family groups, and some of them are singing to </w:t>
      </w:r>
      <w:r w:rsidR="00F23C0C" w:rsidRPr="00132D0A">
        <w:rPr>
          <w:rFonts w:asciiTheme="majorHAnsi" w:hAnsiTheme="majorHAnsi"/>
          <w:sz w:val="27"/>
          <w:szCs w:val="27"/>
          <w:lang w:val="en-GB"/>
        </w:rPr>
        <w:t xml:space="preserve">keep time. </w:t>
      </w:r>
      <w:r w:rsidR="002B5F3F" w:rsidRPr="00132D0A">
        <w:rPr>
          <w:rFonts w:asciiTheme="majorHAnsi" w:hAnsiTheme="majorHAnsi"/>
          <w:sz w:val="27"/>
          <w:szCs w:val="27"/>
          <w:lang w:val="en-GB"/>
        </w:rPr>
        <w:t>T</w:t>
      </w:r>
      <w:r w:rsidR="00F23C0C" w:rsidRPr="00132D0A">
        <w:rPr>
          <w:rFonts w:asciiTheme="majorHAnsi" w:hAnsiTheme="majorHAnsi"/>
          <w:sz w:val="27"/>
          <w:szCs w:val="27"/>
          <w:lang w:val="en-GB"/>
        </w:rPr>
        <w:t>heir brown lunch sacks</w:t>
      </w:r>
      <w:r w:rsidR="002B5F3F" w:rsidRPr="00132D0A">
        <w:rPr>
          <w:rFonts w:asciiTheme="majorHAnsi" w:hAnsiTheme="majorHAnsi"/>
          <w:sz w:val="27"/>
          <w:szCs w:val="27"/>
          <w:lang w:val="en-GB"/>
        </w:rPr>
        <w:t xml:space="preserve"> contain</w:t>
      </w:r>
      <w:r w:rsidR="00F23C0C" w:rsidRPr="00132D0A">
        <w:rPr>
          <w:rFonts w:asciiTheme="majorHAnsi" w:hAnsiTheme="majorHAnsi"/>
          <w:sz w:val="27"/>
          <w:szCs w:val="27"/>
          <w:lang w:val="en-GB"/>
        </w:rPr>
        <w:t xml:space="preserve"> pretzels, smoked cheese and honey cakes, because today is a holiday.</w:t>
      </w:r>
    </w:p>
    <w:p w14:paraId="7CFEE89A" w14:textId="77777777" w:rsidR="00F23C0C" w:rsidRPr="00132D0A" w:rsidRDefault="00F23C0C" w:rsidP="003F6593">
      <w:pPr>
        <w:rPr>
          <w:rFonts w:asciiTheme="majorHAnsi" w:hAnsiTheme="majorHAnsi"/>
          <w:sz w:val="27"/>
          <w:szCs w:val="27"/>
          <w:lang w:val="en-GB"/>
        </w:rPr>
      </w:pPr>
    </w:p>
    <w:p w14:paraId="40B1629F" w14:textId="0D7FA760" w:rsidR="00F23C0C" w:rsidRPr="00132D0A" w:rsidRDefault="00F23C0C" w:rsidP="003F6593">
      <w:pPr>
        <w:rPr>
          <w:rFonts w:asciiTheme="majorHAnsi" w:hAnsiTheme="majorHAnsi"/>
          <w:sz w:val="27"/>
          <w:szCs w:val="27"/>
          <w:lang w:val="en-GB"/>
        </w:rPr>
      </w:pPr>
      <w:r w:rsidRPr="00132D0A">
        <w:rPr>
          <w:rFonts w:asciiTheme="majorHAnsi" w:hAnsiTheme="majorHAnsi"/>
          <w:sz w:val="27"/>
          <w:szCs w:val="27"/>
          <w:lang w:val="en-GB"/>
        </w:rPr>
        <w:t xml:space="preserve">Allenstein was never a country in the strictest sense of the word. In the summer of 1920, </w:t>
      </w:r>
      <w:r w:rsidR="002B5F3F" w:rsidRPr="00132D0A">
        <w:rPr>
          <w:rFonts w:asciiTheme="majorHAnsi" w:hAnsiTheme="majorHAnsi"/>
          <w:sz w:val="27"/>
          <w:szCs w:val="27"/>
          <w:lang w:val="en-GB"/>
        </w:rPr>
        <w:t>though</w:t>
      </w:r>
      <w:r w:rsidRPr="00132D0A">
        <w:rPr>
          <w:rFonts w:asciiTheme="majorHAnsi" w:hAnsiTheme="majorHAnsi"/>
          <w:sz w:val="27"/>
          <w:szCs w:val="27"/>
          <w:lang w:val="en-GB"/>
        </w:rPr>
        <w:t xml:space="preserve">, many people probably feel </w:t>
      </w:r>
      <w:r w:rsidR="002B5F3F" w:rsidRPr="00132D0A">
        <w:rPr>
          <w:rFonts w:asciiTheme="majorHAnsi" w:hAnsiTheme="majorHAnsi"/>
          <w:sz w:val="27"/>
          <w:szCs w:val="27"/>
          <w:lang w:val="en-GB"/>
        </w:rPr>
        <w:t>almost independent</w:t>
      </w:r>
      <w:r w:rsidRPr="00132D0A">
        <w:rPr>
          <w:rFonts w:asciiTheme="majorHAnsi" w:hAnsiTheme="majorHAnsi"/>
          <w:sz w:val="27"/>
          <w:szCs w:val="27"/>
          <w:lang w:val="en-GB"/>
        </w:rPr>
        <w:t xml:space="preserve">. They are going to choose whether they belong to East Prussia in Weimar Germany </w:t>
      </w:r>
      <w:r w:rsidR="002B5F3F" w:rsidRPr="00132D0A">
        <w:rPr>
          <w:rFonts w:asciiTheme="majorHAnsi" w:hAnsiTheme="majorHAnsi"/>
          <w:sz w:val="27"/>
          <w:szCs w:val="27"/>
          <w:lang w:val="en-GB"/>
        </w:rPr>
        <w:t>or</w:t>
      </w:r>
      <w:r w:rsidRPr="00132D0A">
        <w:rPr>
          <w:rFonts w:asciiTheme="majorHAnsi" w:hAnsiTheme="majorHAnsi"/>
          <w:sz w:val="27"/>
          <w:szCs w:val="27"/>
          <w:lang w:val="en-GB"/>
        </w:rPr>
        <w:t xml:space="preserve"> Poland, and everybody over fifteen gets to vote.</w:t>
      </w:r>
    </w:p>
    <w:p w14:paraId="3C25F045" w14:textId="77777777" w:rsidR="00F23C0C" w:rsidRPr="00132D0A" w:rsidRDefault="00F23C0C" w:rsidP="003F6593">
      <w:pPr>
        <w:rPr>
          <w:rFonts w:asciiTheme="majorHAnsi" w:hAnsiTheme="majorHAnsi"/>
          <w:sz w:val="27"/>
          <w:szCs w:val="27"/>
          <w:lang w:val="en-GB"/>
        </w:rPr>
      </w:pPr>
    </w:p>
    <w:p w14:paraId="2DFAC9DF" w14:textId="7D4E65B8" w:rsidR="00F23C0C" w:rsidRPr="00132D0A" w:rsidRDefault="00F23C0C" w:rsidP="003F6593">
      <w:pPr>
        <w:rPr>
          <w:rFonts w:asciiTheme="majorHAnsi" w:hAnsiTheme="majorHAnsi"/>
          <w:sz w:val="27"/>
          <w:szCs w:val="27"/>
          <w:lang w:val="en-GB"/>
        </w:rPr>
      </w:pPr>
      <w:r w:rsidRPr="00132D0A">
        <w:rPr>
          <w:rFonts w:asciiTheme="majorHAnsi" w:hAnsiTheme="majorHAnsi"/>
          <w:sz w:val="27"/>
          <w:szCs w:val="27"/>
          <w:lang w:val="en-GB"/>
        </w:rPr>
        <w:t>The Allenstein region was generally referred to as Thousand Lakes, although, in fact</w:t>
      </w:r>
      <w:r w:rsidR="002B5F3F" w:rsidRPr="00132D0A">
        <w:rPr>
          <w:rFonts w:asciiTheme="majorHAnsi" w:hAnsiTheme="majorHAnsi"/>
          <w:sz w:val="27"/>
          <w:szCs w:val="27"/>
          <w:lang w:val="en-GB"/>
        </w:rPr>
        <w:t>,</w:t>
      </w:r>
      <w:r w:rsidRPr="00132D0A">
        <w:rPr>
          <w:rFonts w:asciiTheme="majorHAnsi" w:hAnsiTheme="majorHAnsi"/>
          <w:sz w:val="27"/>
          <w:szCs w:val="27"/>
          <w:lang w:val="en-GB"/>
        </w:rPr>
        <w:t xml:space="preserve"> there were only two hundred of them. The area outside the densely populated </w:t>
      </w:r>
      <w:r w:rsidR="002B5F3F" w:rsidRPr="00132D0A">
        <w:rPr>
          <w:rFonts w:asciiTheme="majorHAnsi" w:hAnsiTheme="majorHAnsi"/>
          <w:sz w:val="27"/>
          <w:szCs w:val="27"/>
          <w:lang w:val="en-GB"/>
        </w:rPr>
        <w:t>districts</w:t>
      </w:r>
      <w:r w:rsidRPr="00132D0A">
        <w:rPr>
          <w:rFonts w:asciiTheme="majorHAnsi" w:hAnsiTheme="majorHAnsi"/>
          <w:sz w:val="27"/>
          <w:szCs w:val="27"/>
          <w:lang w:val="en-GB"/>
        </w:rPr>
        <w:t xml:space="preserve"> otherwise consisted of forest and farmland, where the majority of the population of half a million lived</w:t>
      </w:r>
      <w:r w:rsidR="002B5F3F" w:rsidRPr="00132D0A">
        <w:rPr>
          <w:rFonts w:asciiTheme="majorHAnsi" w:hAnsiTheme="majorHAnsi"/>
          <w:sz w:val="27"/>
          <w:szCs w:val="27"/>
          <w:lang w:val="en-GB"/>
        </w:rPr>
        <w:t xml:space="preserve"> in 1920</w:t>
      </w:r>
      <w:r w:rsidRPr="00132D0A">
        <w:rPr>
          <w:rFonts w:asciiTheme="majorHAnsi" w:hAnsiTheme="majorHAnsi"/>
          <w:sz w:val="27"/>
          <w:szCs w:val="27"/>
          <w:lang w:val="en-GB"/>
        </w:rPr>
        <w:t xml:space="preserve">, </w:t>
      </w:r>
      <w:r w:rsidR="002B5F3F" w:rsidRPr="00132D0A">
        <w:rPr>
          <w:rFonts w:asciiTheme="majorHAnsi" w:hAnsiTheme="majorHAnsi"/>
          <w:sz w:val="27"/>
          <w:szCs w:val="27"/>
          <w:lang w:val="en-GB"/>
        </w:rPr>
        <w:t>mostly</w:t>
      </w:r>
      <w:r w:rsidRPr="00132D0A">
        <w:rPr>
          <w:rFonts w:asciiTheme="majorHAnsi" w:hAnsiTheme="majorHAnsi"/>
          <w:sz w:val="27"/>
          <w:szCs w:val="27"/>
          <w:lang w:val="en-GB"/>
        </w:rPr>
        <w:t xml:space="preserve"> in </w:t>
      </w:r>
      <w:r w:rsidR="00B731EE" w:rsidRPr="00132D0A">
        <w:rPr>
          <w:rFonts w:asciiTheme="majorHAnsi" w:hAnsiTheme="majorHAnsi"/>
          <w:sz w:val="27"/>
          <w:szCs w:val="27"/>
          <w:lang w:val="en-GB"/>
        </w:rPr>
        <w:t xml:space="preserve">enclosed smallholdings, with steep roofs of straw or </w:t>
      </w:r>
      <w:r w:rsidR="00276064" w:rsidRPr="00132D0A">
        <w:rPr>
          <w:rFonts w:asciiTheme="majorHAnsi" w:hAnsiTheme="majorHAnsi"/>
          <w:sz w:val="27"/>
          <w:szCs w:val="27"/>
          <w:lang w:val="en-GB"/>
        </w:rPr>
        <w:t xml:space="preserve">wood </w:t>
      </w:r>
      <w:r w:rsidR="00B731EE" w:rsidRPr="00132D0A">
        <w:rPr>
          <w:rFonts w:asciiTheme="majorHAnsi" w:hAnsiTheme="majorHAnsi"/>
          <w:sz w:val="27"/>
          <w:szCs w:val="27"/>
          <w:lang w:val="en-GB"/>
        </w:rPr>
        <w:t xml:space="preserve">shingles.  The main farmhouses were single-storey timber buildings </w:t>
      </w:r>
      <w:r w:rsidR="002B5F3F" w:rsidRPr="00132D0A">
        <w:rPr>
          <w:rFonts w:asciiTheme="majorHAnsi" w:hAnsiTheme="majorHAnsi"/>
          <w:sz w:val="27"/>
          <w:szCs w:val="27"/>
          <w:lang w:val="en-GB"/>
        </w:rPr>
        <w:t>facing outwards onto</w:t>
      </w:r>
      <w:r w:rsidR="00B731EE" w:rsidRPr="00132D0A">
        <w:rPr>
          <w:rFonts w:asciiTheme="majorHAnsi" w:hAnsiTheme="majorHAnsi"/>
          <w:sz w:val="27"/>
          <w:szCs w:val="27"/>
          <w:lang w:val="en-GB"/>
        </w:rPr>
        <w:t xml:space="preserve"> the country roads, with </w:t>
      </w:r>
      <w:r w:rsidR="001E7ABB" w:rsidRPr="00132D0A">
        <w:rPr>
          <w:rFonts w:asciiTheme="majorHAnsi" w:hAnsiTheme="majorHAnsi"/>
          <w:sz w:val="27"/>
          <w:szCs w:val="27"/>
          <w:lang w:val="en-GB"/>
        </w:rPr>
        <w:t>brightly coloured</w:t>
      </w:r>
      <w:r w:rsidR="00B731EE" w:rsidRPr="00132D0A">
        <w:rPr>
          <w:rFonts w:asciiTheme="majorHAnsi" w:hAnsiTheme="majorHAnsi"/>
          <w:sz w:val="27"/>
          <w:szCs w:val="27"/>
          <w:lang w:val="en-GB"/>
        </w:rPr>
        <w:t xml:space="preserve"> window frames and </w:t>
      </w:r>
      <w:r w:rsidR="00276064" w:rsidRPr="00132D0A">
        <w:rPr>
          <w:rFonts w:asciiTheme="majorHAnsi" w:hAnsiTheme="majorHAnsi"/>
          <w:sz w:val="27"/>
          <w:szCs w:val="27"/>
          <w:lang w:val="en-GB"/>
        </w:rPr>
        <w:t>intricate</w:t>
      </w:r>
      <w:r w:rsidR="00B731EE" w:rsidRPr="00132D0A">
        <w:rPr>
          <w:rFonts w:asciiTheme="majorHAnsi" w:hAnsiTheme="majorHAnsi"/>
          <w:sz w:val="27"/>
          <w:szCs w:val="27"/>
          <w:lang w:val="en-GB"/>
        </w:rPr>
        <w:t xml:space="preserve"> carvings.</w:t>
      </w:r>
    </w:p>
    <w:p w14:paraId="46684E06" w14:textId="6833A7AA" w:rsidR="001E7ABB" w:rsidRPr="00132D0A" w:rsidRDefault="001E7ABB" w:rsidP="001E7ABB">
      <w:pPr>
        <w:ind w:firstLine="567"/>
        <w:rPr>
          <w:rFonts w:asciiTheme="majorHAnsi" w:hAnsiTheme="majorHAnsi"/>
          <w:sz w:val="27"/>
          <w:szCs w:val="27"/>
          <w:lang w:val="en-GB"/>
        </w:rPr>
      </w:pPr>
      <w:r w:rsidRPr="00132D0A">
        <w:rPr>
          <w:rFonts w:asciiTheme="majorHAnsi" w:hAnsiTheme="majorHAnsi"/>
          <w:sz w:val="27"/>
          <w:szCs w:val="27"/>
          <w:lang w:val="en-GB"/>
        </w:rPr>
        <w:t xml:space="preserve">At regular intervals, the towns </w:t>
      </w:r>
      <w:r w:rsidR="002B5F3F" w:rsidRPr="00132D0A">
        <w:rPr>
          <w:rFonts w:asciiTheme="majorHAnsi" w:hAnsiTheme="majorHAnsi"/>
          <w:sz w:val="27"/>
          <w:szCs w:val="27"/>
          <w:lang w:val="en-GB"/>
        </w:rPr>
        <w:t>rose</w:t>
      </w:r>
      <w:r w:rsidRPr="00132D0A">
        <w:rPr>
          <w:rFonts w:asciiTheme="majorHAnsi" w:hAnsiTheme="majorHAnsi"/>
          <w:sz w:val="27"/>
          <w:szCs w:val="27"/>
          <w:lang w:val="en-GB"/>
        </w:rPr>
        <w:t xml:space="preserve"> like fortresses from the gently rolling agricultural landscape. The buildings within the walls </w:t>
      </w:r>
      <w:r w:rsidR="00F430D4" w:rsidRPr="00132D0A">
        <w:rPr>
          <w:rFonts w:asciiTheme="majorHAnsi" w:hAnsiTheme="majorHAnsi"/>
          <w:sz w:val="27"/>
          <w:szCs w:val="27"/>
          <w:lang w:val="en-GB"/>
        </w:rPr>
        <w:t>strutted</w:t>
      </w:r>
      <w:r w:rsidR="002B5F3F" w:rsidRPr="00132D0A">
        <w:rPr>
          <w:rFonts w:asciiTheme="majorHAnsi" w:hAnsiTheme="majorHAnsi"/>
          <w:sz w:val="27"/>
          <w:szCs w:val="27"/>
          <w:lang w:val="en-GB"/>
        </w:rPr>
        <w:t xml:space="preserve"> in</w:t>
      </w:r>
      <w:r w:rsidRPr="00132D0A">
        <w:rPr>
          <w:rFonts w:asciiTheme="majorHAnsi" w:hAnsiTheme="majorHAnsi"/>
          <w:sz w:val="27"/>
          <w:szCs w:val="27"/>
          <w:lang w:val="en-GB"/>
        </w:rPr>
        <w:t xml:space="preserve"> </w:t>
      </w:r>
      <w:r w:rsidR="002B5F3F" w:rsidRPr="00132D0A">
        <w:rPr>
          <w:rFonts w:asciiTheme="majorHAnsi" w:hAnsiTheme="majorHAnsi"/>
          <w:sz w:val="27"/>
          <w:szCs w:val="27"/>
          <w:lang w:val="en-GB"/>
        </w:rPr>
        <w:t>familiar</w:t>
      </w:r>
      <w:r w:rsidR="00142359" w:rsidRPr="00132D0A">
        <w:rPr>
          <w:rFonts w:asciiTheme="majorHAnsi" w:hAnsiTheme="majorHAnsi"/>
          <w:sz w:val="27"/>
          <w:szCs w:val="27"/>
          <w:lang w:val="en-GB"/>
        </w:rPr>
        <w:t xml:space="preserve"> North European s</w:t>
      </w:r>
      <w:r w:rsidRPr="00132D0A">
        <w:rPr>
          <w:rFonts w:asciiTheme="majorHAnsi" w:hAnsiTheme="majorHAnsi"/>
          <w:sz w:val="27"/>
          <w:szCs w:val="27"/>
          <w:lang w:val="en-GB"/>
        </w:rPr>
        <w:t xml:space="preserve">tyle, with pointed church spires and blocks of brick buildings several storeys high </w:t>
      </w:r>
      <w:r w:rsidR="007B13AB" w:rsidRPr="00132D0A">
        <w:rPr>
          <w:rFonts w:asciiTheme="majorHAnsi" w:hAnsiTheme="majorHAnsi"/>
          <w:sz w:val="27"/>
          <w:szCs w:val="27"/>
          <w:lang w:val="en-GB"/>
        </w:rPr>
        <w:t>lining</w:t>
      </w:r>
      <w:r w:rsidRPr="00132D0A">
        <w:rPr>
          <w:rFonts w:asciiTheme="majorHAnsi" w:hAnsiTheme="majorHAnsi"/>
          <w:sz w:val="27"/>
          <w:szCs w:val="27"/>
          <w:lang w:val="en-GB"/>
        </w:rPr>
        <w:t xml:space="preserve"> </w:t>
      </w:r>
      <w:r w:rsidR="007B13AB" w:rsidRPr="00132D0A">
        <w:rPr>
          <w:rFonts w:asciiTheme="majorHAnsi" w:hAnsiTheme="majorHAnsi"/>
          <w:sz w:val="27"/>
          <w:szCs w:val="27"/>
          <w:lang w:val="en-GB"/>
        </w:rPr>
        <w:t xml:space="preserve">the </w:t>
      </w:r>
      <w:r w:rsidRPr="00132D0A">
        <w:rPr>
          <w:rFonts w:asciiTheme="majorHAnsi" w:hAnsiTheme="majorHAnsi"/>
          <w:sz w:val="27"/>
          <w:szCs w:val="27"/>
          <w:lang w:val="en-GB"/>
        </w:rPr>
        <w:t>broad streets and spacious squares. And wherever you turned there were traces of disused military installations and fo</w:t>
      </w:r>
      <w:r w:rsidR="00D43DFC" w:rsidRPr="00132D0A">
        <w:rPr>
          <w:rFonts w:asciiTheme="majorHAnsi" w:hAnsiTheme="majorHAnsi"/>
          <w:sz w:val="27"/>
          <w:szCs w:val="27"/>
          <w:lang w:val="en-GB"/>
        </w:rPr>
        <w:t xml:space="preserve">rtifications. Because throughout </w:t>
      </w:r>
      <w:r w:rsidR="007B13AB" w:rsidRPr="00132D0A">
        <w:rPr>
          <w:rFonts w:asciiTheme="majorHAnsi" w:hAnsiTheme="majorHAnsi"/>
          <w:sz w:val="27"/>
          <w:szCs w:val="27"/>
          <w:lang w:val="en-GB"/>
        </w:rPr>
        <w:t xml:space="preserve">its </w:t>
      </w:r>
      <w:r w:rsidR="00D43DFC" w:rsidRPr="00132D0A">
        <w:rPr>
          <w:rFonts w:asciiTheme="majorHAnsi" w:hAnsiTheme="majorHAnsi"/>
          <w:sz w:val="27"/>
          <w:szCs w:val="27"/>
          <w:lang w:val="en-GB"/>
        </w:rPr>
        <w:t xml:space="preserve">history Allenstein had rarely been left in peace, constantly </w:t>
      </w:r>
      <w:r w:rsidR="00276064" w:rsidRPr="00132D0A">
        <w:rPr>
          <w:rFonts w:asciiTheme="majorHAnsi" w:hAnsiTheme="majorHAnsi"/>
          <w:sz w:val="27"/>
          <w:szCs w:val="27"/>
          <w:lang w:val="en-GB"/>
        </w:rPr>
        <w:t>ravaged</w:t>
      </w:r>
      <w:r w:rsidR="00D43DFC" w:rsidRPr="00132D0A">
        <w:rPr>
          <w:rFonts w:asciiTheme="majorHAnsi" w:hAnsiTheme="majorHAnsi"/>
          <w:sz w:val="27"/>
          <w:szCs w:val="27"/>
          <w:lang w:val="en-GB"/>
        </w:rPr>
        <w:t xml:space="preserve"> by everybody from brutal Swede</w:t>
      </w:r>
      <w:r w:rsidR="00276064" w:rsidRPr="00132D0A">
        <w:rPr>
          <w:rFonts w:asciiTheme="majorHAnsi" w:hAnsiTheme="majorHAnsi"/>
          <w:sz w:val="27"/>
          <w:szCs w:val="27"/>
          <w:lang w:val="en-GB"/>
        </w:rPr>
        <w:t>s to Teutonic knights – and Nap</w:t>
      </w:r>
      <w:r w:rsidR="00D43DFC" w:rsidRPr="00132D0A">
        <w:rPr>
          <w:rFonts w:asciiTheme="majorHAnsi" w:hAnsiTheme="majorHAnsi"/>
          <w:sz w:val="27"/>
          <w:szCs w:val="27"/>
          <w:lang w:val="en-GB"/>
        </w:rPr>
        <w:t>o</w:t>
      </w:r>
      <w:r w:rsidR="00683537" w:rsidRPr="00132D0A">
        <w:rPr>
          <w:rFonts w:asciiTheme="majorHAnsi" w:hAnsiTheme="majorHAnsi"/>
          <w:sz w:val="27"/>
          <w:szCs w:val="27"/>
          <w:lang w:val="en-GB"/>
        </w:rPr>
        <w:t>l</w:t>
      </w:r>
      <w:r w:rsidR="00D43DFC" w:rsidRPr="00132D0A">
        <w:rPr>
          <w:rFonts w:asciiTheme="majorHAnsi" w:hAnsiTheme="majorHAnsi"/>
          <w:sz w:val="27"/>
          <w:szCs w:val="27"/>
          <w:lang w:val="en-GB"/>
        </w:rPr>
        <w:t xml:space="preserve">eon, of course. Throughout the First World War, the area </w:t>
      </w:r>
      <w:r w:rsidR="009961A1" w:rsidRPr="00132D0A">
        <w:rPr>
          <w:rFonts w:asciiTheme="majorHAnsi" w:hAnsiTheme="majorHAnsi"/>
          <w:sz w:val="27"/>
          <w:szCs w:val="27"/>
          <w:lang w:val="en-GB"/>
        </w:rPr>
        <w:t>had been</w:t>
      </w:r>
      <w:r w:rsidR="00D43DFC" w:rsidRPr="00132D0A">
        <w:rPr>
          <w:rFonts w:asciiTheme="majorHAnsi" w:hAnsiTheme="majorHAnsi"/>
          <w:sz w:val="27"/>
          <w:szCs w:val="27"/>
          <w:lang w:val="en-GB"/>
        </w:rPr>
        <w:t xml:space="preserve"> a battlefield </w:t>
      </w:r>
      <w:r w:rsidR="009961A1" w:rsidRPr="00132D0A">
        <w:rPr>
          <w:rFonts w:asciiTheme="majorHAnsi" w:hAnsiTheme="majorHAnsi"/>
          <w:sz w:val="27"/>
          <w:szCs w:val="27"/>
          <w:lang w:val="en-GB"/>
        </w:rPr>
        <w:t xml:space="preserve">almost </w:t>
      </w:r>
      <w:r w:rsidR="007B13AB" w:rsidRPr="00132D0A">
        <w:rPr>
          <w:rFonts w:asciiTheme="majorHAnsi" w:hAnsiTheme="majorHAnsi"/>
          <w:sz w:val="27"/>
          <w:szCs w:val="27"/>
          <w:lang w:val="en-GB"/>
        </w:rPr>
        <w:t>continuously</w:t>
      </w:r>
      <w:r w:rsidR="009961A1" w:rsidRPr="00132D0A">
        <w:rPr>
          <w:rFonts w:asciiTheme="majorHAnsi" w:hAnsiTheme="majorHAnsi"/>
          <w:sz w:val="27"/>
          <w:szCs w:val="27"/>
          <w:lang w:val="en-GB"/>
        </w:rPr>
        <w:t xml:space="preserve"> </w:t>
      </w:r>
      <w:r w:rsidR="007B13AB" w:rsidRPr="00132D0A">
        <w:rPr>
          <w:rFonts w:asciiTheme="majorHAnsi" w:hAnsiTheme="majorHAnsi"/>
          <w:sz w:val="27"/>
          <w:szCs w:val="27"/>
          <w:lang w:val="en-GB"/>
        </w:rPr>
        <w:t>following</w:t>
      </w:r>
      <w:r w:rsidR="00D43DFC" w:rsidRPr="00132D0A">
        <w:rPr>
          <w:rFonts w:asciiTheme="majorHAnsi" w:hAnsiTheme="majorHAnsi"/>
          <w:sz w:val="27"/>
          <w:szCs w:val="27"/>
          <w:lang w:val="en-GB"/>
        </w:rPr>
        <w:t xml:space="preserve"> Russia’s fatal defeat in the Battle of Tannenberg during </w:t>
      </w:r>
      <w:r w:rsidR="009961A1" w:rsidRPr="00132D0A">
        <w:rPr>
          <w:rFonts w:asciiTheme="majorHAnsi" w:hAnsiTheme="majorHAnsi"/>
          <w:sz w:val="27"/>
          <w:szCs w:val="27"/>
          <w:lang w:val="en-GB"/>
        </w:rPr>
        <w:t>the</w:t>
      </w:r>
      <w:r w:rsidR="00D43DFC" w:rsidRPr="00132D0A">
        <w:rPr>
          <w:rFonts w:asciiTheme="majorHAnsi" w:hAnsiTheme="majorHAnsi"/>
          <w:sz w:val="27"/>
          <w:szCs w:val="27"/>
          <w:lang w:val="en-GB"/>
        </w:rPr>
        <w:t xml:space="preserve"> heat wave </w:t>
      </w:r>
      <w:r w:rsidR="009961A1" w:rsidRPr="00132D0A">
        <w:rPr>
          <w:rFonts w:asciiTheme="majorHAnsi" w:hAnsiTheme="majorHAnsi"/>
          <w:sz w:val="27"/>
          <w:szCs w:val="27"/>
          <w:lang w:val="en-GB"/>
        </w:rPr>
        <w:t>of</w:t>
      </w:r>
      <w:r w:rsidR="00D43DFC" w:rsidRPr="00132D0A">
        <w:rPr>
          <w:rFonts w:asciiTheme="majorHAnsi" w:hAnsiTheme="majorHAnsi"/>
          <w:sz w:val="27"/>
          <w:szCs w:val="27"/>
          <w:lang w:val="en-GB"/>
        </w:rPr>
        <w:t xml:space="preserve"> August 1914.</w:t>
      </w:r>
      <w:r w:rsidR="00D43DFC" w:rsidRPr="00132D0A">
        <w:rPr>
          <w:rStyle w:val="Sluttnotereferanse"/>
          <w:rFonts w:asciiTheme="majorHAnsi" w:hAnsiTheme="majorHAnsi"/>
          <w:sz w:val="27"/>
          <w:szCs w:val="27"/>
          <w:lang w:val="en-GB"/>
        </w:rPr>
        <w:endnoteReference w:id="134"/>
      </w:r>
    </w:p>
    <w:p w14:paraId="5B8E0FB8" w14:textId="77777777" w:rsidR="009961A1" w:rsidRPr="00132D0A" w:rsidRDefault="009961A1" w:rsidP="001E7ABB">
      <w:pPr>
        <w:ind w:firstLine="567"/>
        <w:rPr>
          <w:rFonts w:asciiTheme="majorHAnsi" w:hAnsiTheme="majorHAnsi"/>
          <w:sz w:val="27"/>
          <w:szCs w:val="27"/>
          <w:lang w:val="en-GB"/>
        </w:rPr>
      </w:pPr>
    </w:p>
    <w:p w14:paraId="73FDDCFC" w14:textId="0D778772" w:rsidR="009961A1" w:rsidRPr="00132D0A" w:rsidRDefault="009961A1" w:rsidP="009961A1">
      <w:pPr>
        <w:rPr>
          <w:rFonts w:asciiTheme="majorHAnsi" w:hAnsiTheme="majorHAnsi"/>
          <w:sz w:val="27"/>
          <w:szCs w:val="27"/>
          <w:lang w:val="en-GB"/>
        </w:rPr>
      </w:pPr>
      <w:r w:rsidRPr="00132D0A">
        <w:rPr>
          <w:rFonts w:asciiTheme="majorHAnsi" w:hAnsiTheme="majorHAnsi"/>
          <w:sz w:val="27"/>
          <w:szCs w:val="27"/>
          <w:lang w:val="en-GB"/>
        </w:rPr>
        <w:t>The borders that were drawn up for the electoral area of Allenstein in 1920 largel</w:t>
      </w:r>
      <w:r w:rsidR="00EE1420" w:rsidRPr="00132D0A">
        <w:rPr>
          <w:rFonts w:asciiTheme="majorHAnsi" w:hAnsiTheme="majorHAnsi"/>
          <w:sz w:val="27"/>
          <w:szCs w:val="27"/>
          <w:lang w:val="en-GB"/>
        </w:rPr>
        <w:t>y followed the area that the Mas</w:t>
      </w:r>
      <w:r w:rsidRPr="00132D0A">
        <w:rPr>
          <w:rFonts w:asciiTheme="majorHAnsi" w:hAnsiTheme="majorHAnsi"/>
          <w:sz w:val="27"/>
          <w:szCs w:val="27"/>
          <w:lang w:val="en-GB"/>
        </w:rPr>
        <w:t xml:space="preserve">urs had </w:t>
      </w:r>
      <w:r w:rsidR="007B13AB" w:rsidRPr="00132D0A">
        <w:rPr>
          <w:rFonts w:asciiTheme="majorHAnsi" w:hAnsiTheme="majorHAnsi"/>
          <w:sz w:val="27"/>
          <w:szCs w:val="27"/>
          <w:lang w:val="en-GB"/>
        </w:rPr>
        <w:t>inhabited</w:t>
      </w:r>
      <w:r w:rsidRPr="00132D0A">
        <w:rPr>
          <w:rFonts w:asciiTheme="majorHAnsi" w:hAnsiTheme="majorHAnsi"/>
          <w:sz w:val="27"/>
          <w:szCs w:val="27"/>
          <w:lang w:val="en-GB"/>
        </w:rPr>
        <w:t xml:space="preserve"> since the Middle Ages. And the descendants of this ethnic group were now on their way to the polls along with </w:t>
      </w:r>
      <w:r w:rsidR="00EE1420" w:rsidRPr="00132D0A">
        <w:rPr>
          <w:rFonts w:asciiTheme="majorHAnsi" w:hAnsiTheme="majorHAnsi"/>
          <w:sz w:val="27"/>
          <w:szCs w:val="27"/>
          <w:lang w:val="en-GB"/>
        </w:rPr>
        <w:t>a large group</w:t>
      </w:r>
      <w:r w:rsidRPr="00132D0A">
        <w:rPr>
          <w:rFonts w:asciiTheme="majorHAnsi" w:hAnsiTheme="majorHAnsi"/>
          <w:sz w:val="27"/>
          <w:szCs w:val="27"/>
          <w:lang w:val="en-GB"/>
        </w:rPr>
        <w:t xml:space="preserve"> of </w:t>
      </w:r>
      <w:r w:rsidR="007B13AB" w:rsidRPr="00132D0A">
        <w:rPr>
          <w:rFonts w:asciiTheme="majorHAnsi" w:hAnsiTheme="majorHAnsi"/>
          <w:sz w:val="27"/>
          <w:szCs w:val="27"/>
          <w:lang w:val="en-GB"/>
        </w:rPr>
        <w:t>Poles</w:t>
      </w:r>
      <w:r w:rsidRPr="00132D0A">
        <w:rPr>
          <w:rFonts w:asciiTheme="majorHAnsi" w:hAnsiTheme="majorHAnsi"/>
          <w:sz w:val="27"/>
          <w:szCs w:val="27"/>
          <w:lang w:val="en-GB"/>
        </w:rPr>
        <w:t xml:space="preserve"> and ethnic Germans</w:t>
      </w:r>
      <w:r w:rsidR="007B13AB" w:rsidRPr="00132D0A">
        <w:rPr>
          <w:rFonts w:asciiTheme="majorHAnsi" w:hAnsiTheme="majorHAnsi"/>
          <w:sz w:val="27"/>
          <w:szCs w:val="27"/>
          <w:lang w:val="en-GB"/>
        </w:rPr>
        <w:t>,</w:t>
      </w:r>
      <w:r w:rsidRPr="00132D0A">
        <w:rPr>
          <w:rFonts w:asciiTheme="majorHAnsi" w:hAnsiTheme="majorHAnsi"/>
          <w:sz w:val="27"/>
          <w:szCs w:val="27"/>
          <w:lang w:val="en-GB"/>
        </w:rPr>
        <w:t xml:space="preserve"> who</w:t>
      </w:r>
      <w:r w:rsidR="007B13AB" w:rsidRPr="00132D0A">
        <w:rPr>
          <w:rFonts w:asciiTheme="majorHAnsi" w:hAnsiTheme="majorHAnsi"/>
          <w:sz w:val="27"/>
          <w:szCs w:val="27"/>
          <w:lang w:val="en-GB"/>
        </w:rPr>
        <w:t xml:space="preserve"> could also lay claim to centuries</w:t>
      </w:r>
      <w:r w:rsidRPr="00132D0A">
        <w:rPr>
          <w:rFonts w:asciiTheme="majorHAnsi" w:hAnsiTheme="majorHAnsi"/>
          <w:sz w:val="27"/>
          <w:szCs w:val="27"/>
          <w:lang w:val="en-GB"/>
        </w:rPr>
        <w:t xml:space="preserve">-long traditions in the area. Their coexistence had been </w:t>
      </w:r>
      <w:r w:rsidR="00A63550" w:rsidRPr="00132D0A">
        <w:rPr>
          <w:rFonts w:asciiTheme="majorHAnsi" w:hAnsiTheme="majorHAnsi"/>
          <w:sz w:val="27"/>
          <w:szCs w:val="27"/>
          <w:lang w:val="en-GB"/>
        </w:rPr>
        <w:t xml:space="preserve">anything but harmonious, </w:t>
      </w:r>
      <w:r w:rsidR="00903AFC" w:rsidRPr="00132D0A">
        <w:rPr>
          <w:rFonts w:asciiTheme="majorHAnsi" w:hAnsiTheme="majorHAnsi"/>
          <w:sz w:val="27"/>
          <w:szCs w:val="27"/>
          <w:lang w:val="en-GB"/>
        </w:rPr>
        <w:t>often teetering on the edge of conflict</w:t>
      </w:r>
      <w:r w:rsidR="00A63550" w:rsidRPr="00132D0A">
        <w:rPr>
          <w:rFonts w:asciiTheme="majorHAnsi" w:hAnsiTheme="majorHAnsi"/>
          <w:sz w:val="27"/>
          <w:szCs w:val="27"/>
          <w:lang w:val="en-GB"/>
        </w:rPr>
        <w:t xml:space="preserve">. These were the problems the victors </w:t>
      </w:r>
      <w:r w:rsidR="007B13AB" w:rsidRPr="00132D0A">
        <w:rPr>
          <w:rFonts w:asciiTheme="majorHAnsi" w:hAnsiTheme="majorHAnsi"/>
          <w:sz w:val="27"/>
          <w:szCs w:val="27"/>
          <w:lang w:val="en-GB"/>
        </w:rPr>
        <w:t>of</w:t>
      </w:r>
      <w:r w:rsidR="00A63550" w:rsidRPr="00132D0A">
        <w:rPr>
          <w:rFonts w:asciiTheme="majorHAnsi" w:hAnsiTheme="majorHAnsi"/>
          <w:sz w:val="27"/>
          <w:szCs w:val="27"/>
          <w:lang w:val="en-GB"/>
        </w:rPr>
        <w:t xml:space="preserve"> the First World War wanted to clear up through the Treaty </w:t>
      </w:r>
      <w:r w:rsidR="00142359" w:rsidRPr="00132D0A">
        <w:rPr>
          <w:rFonts w:asciiTheme="majorHAnsi" w:hAnsiTheme="majorHAnsi"/>
          <w:sz w:val="27"/>
          <w:szCs w:val="27"/>
          <w:lang w:val="en-GB"/>
        </w:rPr>
        <w:t>of Versailles</w:t>
      </w:r>
      <w:r w:rsidR="007B13AB" w:rsidRPr="00132D0A">
        <w:rPr>
          <w:rFonts w:asciiTheme="majorHAnsi" w:hAnsiTheme="majorHAnsi"/>
          <w:sz w:val="27"/>
          <w:szCs w:val="27"/>
          <w:lang w:val="en-GB"/>
        </w:rPr>
        <w:t>,</w:t>
      </w:r>
      <w:r w:rsidR="00142359" w:rsidRPr="00132D0A">
        <w:rPr>
          <w:rFonts w:asciiTheme="majorHAnsi" w:hAnsiTheme="majorHAnsi"/>
          <w:sz w:val="27"/>
          <w:szCs w:val="27"/>
          <w:lang w:val="en-GB"/>
        </w:rPr>
        <w:t xml:space="preserve"> </w:t>
      </w:r>
      <w:r w:rsidR="00A63550" w:rsidRPr="00132D0A">
        <w:rPr>
          <w:rFonts w:asciiTheme="majorHAnsi" w:hAnsiTheme="majorHAnsi"/>
          <w:sz w:val="27"/>
          <w:szCs w:val="27"/>
          <w:lang w:val="en-GB"/>
        </w:rPr>
        <w:t>signed the year before.</w:t>
      </w:r>
    </w:p>
    <w:p w14:paraId="5D6EEF1D" w14:textId="4E32D809" w:rsidR="00A63550" w:rsidRPr="00132D0A" w:rsidRDefault="00A63550" w:rsidP="00A63550">
      <w:pPr>
        <w:ind w:firstLine="567"/>
        <w:rPr>
          <w:rFonts w:asciiTheme="majorHAnsi" w:hAnsiTheme="majorHAnsi"/>
          <w:sz w:val="27"/>
          <w:szCs w:val="27"/>
          <w:lang w:val="en-GB"/>
        </w:rPr>
      </w:pPr>
      <w:r w:rsidRPr="00132D0A">
        <w:rPr>
          <w:rFonts w:asciiTheme="majorHAnsi" w:hAnsiTheme="majorHAnsi"/>
          <w:sz w:val="27"/>
          <w:szCs w:val="27"/>
          <w:lang w:val="en-GB"/>
        </w:rPr>
        <w:t xml:space="preserve">The treaty had </w:t>
      </w:r>
      <w:r w:rsidR="00903AFC" w:rsidRPr="00132D0A">
        <w:rPr>
          <w:rFonts w:asciiTheme="majorHAnsi" w:hAnsiTheme="majorHAnsi"/>
          <w:sz w:val="27"/>
          <w:szCs w:val="27"/>
          <w:lang w:val="en-GB"/>
        </w:rPr>
        <w:t>ended</w:t>
      </w:r>
      <w:r w:rsidRPr="00132D0A">
        <w:rPr>
          <w:rFonts w:asciiTheme="majorHAnsi" w:hAnsiTheme="majorHAnsi"/>
          <w:sz w:val="27"/>
          <w:szCs w:val="27"/>
          <w:lang w:val="en-GB"/>
        </w:rPr>
        <w:t xml:space="preserve"> the four-year state of war between Germany and the Allies, and </w:t>
      </w:r>
      <w:r w:rsidR="00683537" w:rsidRPr="00132D0A">
        <w:rPr>
          <w:rFonts w:asciiTheme="majorHAnsi" w:hAnsiTheme="majorHAnsi"/>
          <w:sz w:val="27"/>
          <w:szCs w:val="27"/>
          <w:lang w:val="en-GB"/>
        </w:rPr>
        <w:t>required</w:t>
      </w:r>
      <w:r w:rsidRPr="00132D0A">
        <w:rPr>
          <w:rFonts w:asciiTheme="majorHAnsi" w:hAnsiTheme="majorHAnsi"/>
          <w:sz w:val="27"/>
          <w:szCs w:val="27"/>
          <w:lang w:val="en-GB"/>
        </w:rPr>
        <w:t xml:space="preserve"> Germany </w:t>
      </w:r>
      <w:r w:rsidR="00683537" w:rsidRPr="00132D0A">
        <w:rPr>
          <w:rFonts w:asciiTheme="majorHAnsi" w:hAnsiTheme="majorHAnsi"/>
          <w:sz w:val="27"/>
          <w:szCs w:val="27"/>
          <w:lang w:val="en-GB"/>
        </w:rPr>
        <w:t>to</w:t>
      </w:r>
      <w:r w:rsidRPr="00132D0A">
        <w:rPr>
          <w:rFonts w:asciiTheme="majorHAnsi" w:hAnsiTheme="majorHAnsi"/>
          <w:sz w:val="27"/>
          <w:szCs w:val="27"/>
          <w:lang w:val="en-GB"/>
        </w:rPr>
        <w:t xml:space="preserve"> take responsibility for the war. </w:t>
      </w:r>
      <w:r w:rsidR="007B13AB" w:rsidRPr="00132D0A">
        <w:rPr>
          <w:rFonts w:asciiTheme="majorHAnsi" w:hAnsiTheme="majorHAnsi"/>
          <w:sz w:val="27"/>
          <w:szCs w:val="27"/>
          <w:lang w:val="en-GB"/>
        </w:rPr>
        <w:t>It</w:t>
      </w:r>
      <w:r w:rsidRPr="00132D0A">
        <w:rPr>
          <w:rFonts w:asciiTheme="majorHAnsi" w:hAnsiTheme="majorHAnsi"/>
          <w:sz w:val="27"/>
          <w:szCs w:val="27"/>
          <w:lang w:val="en-GB"/>
        </w:rPr>
        <w:t xml:space="preserve"> </w:t>
      </w:r>
      <w:r w:rsidR="007B13AB" w:rsidRPr="00132D0A">
        <w:rPr>
          <w:rFonts w:asciiTheme="majorHAnsi" w:hAnsiTheme="majorHAnsi"/>
          <w:sz w:val="27"/>
          <w:szCs w:val="27"/>
          <w:lang w:val="en-GB"/>
        </w:rPr>
        <w:t>must</w:t>
      </w:r>
      <w:r w:rsidRPr="00132D0A">
        <w:rPr>
          <w:rFonts w:asciiTheme="majorHAnsi" w:hAnsiTheme="majorHAnsi"/>
          <w:sz w:val="27"/>
          <w:szCs w:val="27"/>
          <w:lang w:val="en-GB"/>
        </w:rPr>
        <w:t xml:space="preserve"> also pay out </w:t>
      </w:r>
      <w:r w:rsidR="007B13AB" w:rsidRPr="00132D0A">
        <w:rPr>
          <w:rFonts w:asciiTheme="majorHAnsi" w:hAnsiTheme="majorHAnsi"/>
          <w:sz w:val="27"/>
          <w:szCs w:val="27"/>
          <w:lang w:val="en-GB"/>
        </w:rPr>
        <w:t>substantial</w:t>
      </w:r>
      <w:r w:rsidRPr="00132D0A">
        <w:rPr>
          <w:rFonts w:asciiTheme="majorHAnsi" w:hAnsiTheme="majorHAnsi"/>
          <w:sz w:val="27"/>
          <w:szCs w:val="27"/>
          <w:lang w:val="en-GB"/>
        </w:rPr>
        <w:t xml:space="preserve"> war reparations and unconditionally relinquish all its colonies and disputed territories to the neighbouring countries. But in a few places, like Allenstein, the final choice was left to the </w:t>
      </w:r>
      <w:r w:rsidR="00903AFC" w:rsidRPr="00132D0A">
        <w:rPr>
          <w:rFonts w:asciiTheme="majorHAnsi" w:hAnsiTheme="majorHAnsi"/>
          <w:sz w:val="27"/>
          <w:szCs w:val="27"/>
          <w:lang w:val="en-GB"/>
        </w:rPr>
        <w:t>inhabitants</w:t>
      </w:r>
      <w:r w:rsidRPr="00132D0A">
        <w:rPr>
          <w:rFonts w:asciiTheme="majorHAnsi" w:hAnsiTheme="majorHAnsi"/>
          <w:sz w:val="27"/>
          <w:szCs w:val="27"/>
          <w:lang w:val="en-GB"/>
        </w:rPr>
        <w:t xml:space="preserve"> themselves.</w:t>
      </w:r>
    </w:p>
    <w:p w14:paraId="46FFB0ED" w14:textId="77777777" w:rsidR="00A63550" w:rsidRPr="00132D0A" w:rsidRDefault="00A63550" w:rsidP="00A63550">
      <w:pPr>
        <w:ind w:firstLine="567"/>
        <w:rPr>
          <w:rFonts w:asciiTheme="majorHAnsi" w:hAnsiTheme="majorHAnsi"/>
          <w:sz w:val="27"/>
          <w:szCs w:val="27"/>
          <w:lang w:val="en-GB"/>
        </w:rPr>
      </w:pPr>
    </w:p>
    <w:p w14:paraId="4D22AF39" w14:textId="00DA2E6A" w:rsidR="00A63550" w:rsidRPr="00132D0A" w:rsidRDefault="00A63550" w:rsidP="00A63550">
      <w:pPr>
        <w:ind w:left="567"/>
        <w:rPr>
          <w:rFonts w:asciiTheme="majorHAnsi" w:hAnsiTheme="majorHAnsi"/>
          <w:sz w:val="27"/>
          <w:szCs w:val="27"/>
          <w:lang w:val="en-GB"/>
        </w:rPr>
      </w:pPr>
      <w:r w:rsidRPr="00132D0A">
        <w:rPr>
          <w:rFonts w:asciiTheme="majorHAnsi" w:hAnsiTheme="majorHAnsi"/>
          <w:sz w:val="27"/>
          <w:szCs w:val="27"/>
          <w:lang w:val="en-GB"/>
        </w:rPr>
        <w:t>Versailles Treaty Article 94: In the area between the southern frontier of East Prussia</w:t>
      </w:r>
      <w:r w:rsidR="00142359" w:rsidRPr="00132D0A">
        <w:rPr>
          <w:rFonts w:asciiTheme="majorHAnsi" w:hAnsiTheme="majorHAnsi"/>
          <w:sz w:val="27"/>
          <w:szCs w:val="27"/>
          <w:lang w:val="en-GB"/>
        </w:rPr>
        <w:t>…</w:t>
      </w:r>
      <w:r w:rsidR="00276666" w:rsidRPr="00132D0A">
        <w:rPr>
          <w:rFonts w:asciiTheme="majorHAnsi" w:hAnsiTheme="majorHAnsi"/>
          <w:sz w:val="27"/>
          <w:szCs w:val="27"/>
          <w:lang w:val="en-GB"/>
        </w:rPr>
        <w:t xml:space="preserve"> and the line described below</w:t>
      </w:r>
      <w:r w:rsidRPr="00132D0A">
        <w:rPr>
          <w:rFonts w:asciiTheme="majorHAnsi" w:hAnsiTheme="majorHAnsi"/>
          <w:sz w:val="27"/>
          <w:szCs w:val="27"/>
          <w:lang w:val="en-GB"/>
        </w:rPr>
        <w:t>, and the line described below, the inhabitants will be called upon to indicate by a vote the State to which they wish to belong: The western and northern boundary of Regierungsbezirk Allenstein to its junction with the boundary between the Kreise of Oletsko and Angerburg; thence, the northern boundary of the Kreis of Oletsko to its junction with the old frontier of East Prussia.</w:t>
      </w:r>
      <w:r w:rsidRPr="00132D0A">
        <w:rPr>
          <w:rStyle w:val="Sluttnotereferanse"/>
          <w:rFonts w:asciiTheme="majorHAnsi" w:hAnsiTheme="majorHAnsi"/>
          <w:sz w:val="27"/>
          <w:szCs w:val="27"/>
          <w:lang w:val="en-GB"/>
        </w:rPr>
        <w:endnoteReference w:id="135"/>
      </w:r>
    </w:p>
    <w:p w14:paraId="3C949903" w14:textId="77777777" w:rsidR="00276666" w:rsidRPr="00132D0A" w:rsidRDefault="00276666" w:rsidP="00A63550">
      <w:pPr>
        <w:ind w:left="567"/>
        <w:rPr>
          <w:rFonts w:asciiTheme="majorHAnsi" w:hAnsiTheme="majorHAnsi"/>
          <w:sz w:val="27"/>
          <w:szCs w:val="27"/>
          <w:lang w:val="en-GB"/>
        </w:rPr>
      </w:pPr>
    </w:p>
    <w:p w14:paraId="46A90DE0" w14:textId="6CBFE139" w:rsidR="00A63550" w:rsidRPr="00132D0A" w:rsidRDefault="00A63550" w:rsidP="00A63550">
      <w:pPr>
        <w:rPr>
          <w:rFonts w:asciiTheme="majorHAnsi" w:hAnsiTheme="majorHAnsi"/>
          <w:sz w:val="27"/>
          <w:szCs w:val="27"/>
          <w:lang w:val="en-GB"/>
        </w:rPr>
      </w:pPr>
      <w:r w:rsidRPr="00132D0A">
        <w:rPr>
          <w:rFonts w:asciiTheme="majorHAnsi" w:hAnsiTheme="majorHAnsi"/>
          <w:sz w:val="27"/>
          <w:szCs w:val="27"/>
          <w:lang w:val="en-GB"/>
        </w:rPr>
        <w:t xml:space="preserve">In order to increase awareness of the plebiscite, a special stamp </w:t>
      </w:r>
      <w:r w:rsidR="00EE1420" w:rsidRPr="00132D0A">
        <w:rPr>
          <w:rFonts w:asciiTheme="majorHAnsi" w:hAnsiTheme="majorHAnsi"/>
          <w:sz w:val="27"/>
          <w:szCs w:val="27"/>
          <w:lang w:val="en-GB"/>
        </w:rPr>
        <w:t>had been</w:t>
      </w:r>
      <w:r w:rsidRPr="00132D0A">
        <w:rPr>
          <w:rFonts w:asciiTheme="majorHAnsi" w:hAnsiTheme="majorHAnsi"/>
          <w:sz w:val="27"/>
          <w:szCs w:val="27"/>
          <w:lang w:val="en-GB"/>
        </w:rPr>
        <w:t xml:space="preserve"> issued, admitted</w:t>
      </w:r>
      <w:r w:rsidR="007B13AB" w:rsidRPr="00132D0A">
        <w:rPr>
          <w:rFonts w:asciiTheme="majorHAnsi" w:hAnsiTheme="majorHAnsi"/>
          <w:sz w:val="27"/>
          <w:szCs w:val="27"/>
          <w:lang w:val="en-GB"/>
        </w:rPr>
        <w:t>ly in the form of an overprint on a</w:t>
      </w:r>
      <w:r w:rsidRPr="00132D0A">
        <w:rPr>
          <w:rFonts w:asciiTheme="majorHAnsi" w:hAnsiTheme="majorHAnsi"/>
          <w:sz w:val="27"/>
          <w:szCs w:val="27"/>
          <w:lang w:val="en-GB"/>
        </w:rPr>
        <w:t xml:space="preserve"> German stamp. The stamps were valid from 3 April and would lose their </w:t>
      </w:r>
      <w:r w:rsidR="003E58D2" w:rsidRPr="00132D0A">
        <w:rPr>
          <w:rFonts w:asciiTheme="majorHAnsi" w:hAnsiTheme="majorHAnsi"/>
          <w:sz w:val="27"/>
          <w:szCs w:val="27"/>
          <w:lang w:val="en-GB"/>
        </w:rPr>
        <w:t xml:space="preserve">face </w:t>
      </w:r>
      <w:r w:rsidRPr="00132D0A">
        <w:rPr>
          <w:rFonts w:asciiTheme="majorHAnsi" w:hAnsiTheme="majorHAnsi"/>
          <w:sz w:val="27"/>
          <w:szCs w:val="27"/>
          <w:lang w:val="en-GB"/>
        </w:rPr>
        <w:t>value once the result of the plebiscite was clear.</w:t>
      </w:r>
    </w:p>
    <w:p w14:paraId="4FB16141" w14:textId="5DA69C8D" w:rsidR="00A63550" w:rsidRPr="00132D0A" w:rsidRDefault="00A63550" w:rsidP="00A63550">
      <w:pPr>
        <w:ind w:firstLine="567"/>
        <w:rPr>
          <w:rFonts w:asciiTheme="majorHAnsi" w:hAnsiTheme="majorHAnsi"/>
          <w:sz w:val="27"/>
          <w:szCs w:val="27"/>
          <w:lang w:val="en-GB"/>
        </w:rPr>
      </w:pPr>
      <w:r w:rsidRPr="00132D0A">
        <w:rPr>
          <w:rFonts w:asciiTheme="majorHAnsi" w:hAnsiTheme="majorHAnsi"/>
          <w:sz w:val="27"/>
          <w:szCs w:val="27"/>
          <w:lang w:val="en-GB"/>
        </w:rPr>
        <w:t xml:space="preserve">The most </w:t>
      </w:r>
      <w:r w:rsidR="003E58D2" w:rsidRPr="00132D0A">
        <w:rPr>
          <w:rFonts w:asciiTheme="majorHAnsi" w:hAnsiTheme="majorHAnsi"/>
          <w:sz w:val="27"/>
          <w:szCs w:val="27"/>
          <w:lang w:val="en-GB"/>
        </w:rPr>
        <w:t>common</w:t>
      </w:r>
      <w:r w:rsidRPr="00132D0A">
        <w:rPr>
          <w:rFonts w:asciiTheme="majorHAnsi" w:hAnsiTheme="majorHAnsi"/>
          <w:sz w:val="27"/>
          <w:szCs w:val="27"/>
          <w:lang w:val="en-GB"/>
        </w:rPr>
        <w:t xml:space="preserve"> motif was </w:t>
      </w:r>
      <w:r w:rsidR="004247D1" w:rsidRPr="00132D0A">
        <w:rPr>
          <w:rFonts w:asciiTheme="majorHAnsi" w:hAnsiTheme="majorHAnsi"/>
          <w:sz w:val="27"/>
          <w:szCs w:val="27"/>
          <w:lang w:val="en-GB"/>
        </w:rPr>
        <w:t>‘</w:t>
      </w:r>
      <w:r w:rsidRPr="00132D0A">
        <w:rPr>
          <w:rFonts w:asciiTheme="majorHAnsi" w:hAnsiTheme="majorHAnsi"/>
          <w:sz w:val="27"/>
          <w:szCs w:val="27"/>
          <w:lang w:val="en-GB"/>
        </w:rPr>
        <w:t>Mother Germania</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w:t>
      </w:r>
      <w:r w:rsidR="003E58D2" w:rsidRPr="00132D0A">
        <w:rPr>
          <w:rFonts w:asciiTheme="majorHAnsi" w:hAnsiTheme="majorHAnsi"/>
          <w:sz w:val="27"/>
          <w:szCs w:val="27"/>
          <w:lang w:val="en-GB"/>
        </w:rPr>
        <w:t>for which</w:t>
      </w:r>
      <w:r w:rsidRPr="00132D0A">
        <w:rPr>
          <w:rFonts w:asciiTheme="majorHAnsi" w:hAnsiTheme="majorHAnsi"/>
          <w:sz w:val="27"/>
          <w:szCs w:val="27"/>
          <w:lang w:val="en-GB"/>
        </w:rPr>
        <w:t xml:space="preserve"> the actress and silent movie star Anna Führing </w:t>
      </w:r>
      <w:r w:rsidR="00903AFC" w:rsidRPr="00132D0A">
        <w:rPr>
          <w:rFonts w:asciiTheme="majorHAnsi" w:hAnsiTheme="majorHAnsi"/>
          <w:sz w:val="27"/>
          <w:szCs w:val="27"/>
          <w:lang w:val="en-GB"/>
        </w:rPr>
        <w:t xml:space="preserve">had </w:t>
      </w:r>
      <w:r w:rsidRPr="00132D0A">
        <w:rPr>
          <w:rFonts w:asciiTheme="majorHAnsi" w:hAnsiTheme="majorHAnsi"/>
          <w:sz w:val="27"/>
          <w:szCs w:val="27"/>
          <w:lang w:val="en-GB"/>
        </w:rPr>
        <w:t>model</w:t>
      </w:r>
      <w:r w:rsidR="003E58D2" w:rsidRPr="00132D0A">
        <w:rPr>
          <w:rFonts w:asciiTheme="majorHAnsi" w:hAnsiTheme="majorHAnsi"/>
          <w:sz w:val="27"/>
          <w:szCs w:val="27"/>
          <w:lang w:val="en-GB"/>
        </w:rPr>
        <w:t>led</w:t>
      </w:r>
      <w:r w:rsidRPr="00132D0A">
        <w:rPr>
          <w:rFonts w:asciiTheme="majorHAnsi" w:hAnsiTheme="majorHAnsi"/>
          <w:sz w:val="27"/>
          <w:szCs w:val="27"/>
          <w:lang w:val="en-GB"/>
        </w:rPr>
        <w:t xml:space="preserve">. She is presented as a romantic personification of the German nation, a crowned, blonde woman in </w:t>
      </w:r>
      <w:r w:rsidR="003E58D2" w:rsidRPr="00132D0A">
        <w:rPr>
          <w:rFonts w:asciiTheme="majorHAnsi" w:hAnsiTheme="majorHAnsi"/>
          <w:sz w:val="27"/>
          <w:szCs w:val="27"/>
          <w:lang w:val="en-GB"/>
        </w:rPr>
        <w:t>armour</w:t>
      </w:r>
      <w:r w:rsidR="00BB4F76" w:rsidRPr="00132D0A">
        <w:rPr>
          <w:rFonts w:asciiTheme="majorHAnsi" w:hAnsiTheme="majorHAnsi"/>
          <w:sz w:val="27"/>
          <w:szCs w:val="27"/>
          <w:lang w:val="en-GB"/>
        </w:rPr>
        <w:t xml:space="preserve"> with a striking breastplate. We can also just about see an olive branch, a symbol of peace, and a sword</w:t>
      </w:r>
      <w:r w:rsidR="00903AFC" w:rsidRPr="00132D0A">
        <w:rPr>
          <w:rFonts w:asciiTheme="majorHAnsi" w:hAnsiTheme="majorHAnsi"/>
          <w:sz w:val="27"/>
          <w:szCs w:val="27"/>
          <w:lang w:val="en-GB"/>
        </w:rPr>
        <w:t>,</w:t>
      </w:r>
      <w:r w:rsidR="00BB4F76" w:rsidRPr="00132D0A">
        <w:rPr>
          <w:rFonts w:asciiTheme="majorHAnsi" w:hAnsiTheme="majorHAnsi"/>
          <w:sz w:val="27"/>
          <w:szCs w:val="27"/>
          <w:lang w:val="en-GB"/>
        </w:rPr>
        <w:t xml:space="preserve"> unambiguously representing the opposite. The </w:t>
      </w:r>
      <w:r w:rsidR="003E58D2" w:rsidRPr="00132D0A">
        <w:rPr>
          <w:rFonts w:asciiTheme="majorHAnsi" w:hAnsiTheme="majorHAnsi"/>
          <w:sz w:val="27"/>
          <w:szCs w:val="27"/>
          <w:lang w:val="en-GB"/>
        </w:rPr>
        <w:t>overprint</w:t>
      </w:r>
      <w:r w:rsidR="00BB4F76" w:rsidRPr="00132D0A">
        <w:rPr>
          <w:rFonts w:asciiTheme="majorHAnsi" w:hAnsiTheme="majorHAnsi"/>
          <w:sz w:val="27"/>
          <w:szCs w:val="27"/>
          <w:lang w:val="en-GB"/>
        </w:rPr>
        <w:t xml:space="preserve"> bears the text </w:t>
      </w:r>
      <w:r w:rsidR="00BB4F76" w:rsidRPr="00132D0A">
        <w:rPr>
          <w:rFonts w:asciiTheme="majorHAnsi" w:hAnsiTheme="majorHAnsi"/>
          <w:sz w:val="27"/>
          <w:szCs w:val="27"/>
          <w:u w:val="single"/>
          <w:lang w:val="en-GB"/>
        </w:rPr>
        <w:t>Traité de Versailles</w:t>
      </w:r>
      <w:r w:rsidR="00BB4F76" w:rsidRPr="00132D0A">
        <w:rPr>
          <w:rFonts w:asciiTheme="majorHAnsi" w:hAnsiTheme="majorHAnsi"/>
          <w:sz w:val="27"/>
          <w:szCs w:val="27"/>
          <w:lang w:val="en-GB"/>
        </w:rPr>
        <w:t>.</w:t>
      </w:r>
    </w:p>
    <w:p w14:paraId="475E2283" w14:textId="3D93CE45" w:rsidR="00BB4F76" w:rsidRPr="00132D0A" w:rsidRDefault="00BB4F76" w:rsidP="00BB4F76">
      <w:pPr>
        <w:ind w:firstLine="567"/>
        <w:rPr>
          <w:rFonts w:asciiTheme="majorHAnsi" w:hAnsiTheme="majorHAnsi"/>
          <w:sz w:val="27"/>
          <w:szCs w:val="27"/>
          <w:lang w:val="en-GB"/>
        </w:rPr>
      </w:pPr>
      <w:r w:rsidRPr="00132D0A">
        <w:rPr>
          <w:rFonts w:asciiTheme="majorHAnsi" w:hAnsiTheme="majorHAnsi"/>
          <w:sz w:val="27"/>
          <w:szCs w:val="27"/>
          <w:lang w:val="en-GB"/>
        </w:rPr>
        <w:t xml:space="preserve">My stamp </w:t>
      </w:r>
      <w:r w:rsidR="003E58D2" w:rsidRPr="00132D0A">
        <w:rPr>
          <w:rFonts w:asciiTheme="majorHAnsi" w:hAnsiTheme="majorHAnsi"/>
          <w:sz w:val="27"/>
          <w:szCs w:val="27"/>
          <w:lang w:val="en-GB"/>
        </w:rPr>
        <w:t>is</w:t>
      </w:r>
      <w:r w:rsidRPr="00132D0A">
        <w:rPr>
          <w:rFonts w:asciiTheme="majorHAnsi" w:hAnsiTheme="majorHAnsi"/>
          <w:sz w:val="27"/>
          <w:szCs w:val="27"/>
          <w:lang w:val="en-GB"/>
        </w:rPr>
        <w:t xml:space="preserve"> postmarked Lyck (now Ełk), a town in the far east of Allenstein with </w:t>
      </w:r>
      <w:r w:rsidR="00EE1420" w:rsidRPr="00132D0A">
        <w:rPr>
          <w:rFonts w:asciiTheme="majorHAnsi" w:hAnsiTheme="majorHAnsi"/>
          <w:sz w:val="27"/>
          <w:szCs w:val="27"/>
          <w:lang w:val="en-GB"/>
        </w:rPr>
        <w:t>thirteen thousand</w:t>
      </w:r>
      <w:r w:rsidRPr="00132D0A">
        <w:rPr>
          <w:rFonts w:asciiTheme="majorHAnsi" w:hAnsiTheme="majorHAnsi"/>
          <w:sz w:val="27"/>
          <w:szCs w:val="27"/>
          <w:lang w:val="en-GB"/>
        </w:rPr>
        <w:t xml:space="preserve"> inhabitants. Often referred to as </w:t>
      </w:r>
      <w:r w:rsidR="004247D1" w:rsidRPr="00132D0A">
        <w:rPr>
          <w:rFonts w:asciiTheme="majorHAnsi" w:hAnsiTheme="majorHAnsi"/>
          <w:sz w:val="27"/>
          <w:szCs w:val="27"/>
          <w:lang w:val="en-GB"/>
        </w:rPr>
        <w:t>‘</w:t>
      </w:r>
      <w:r w:rsidRPr="00132D0A">
        <w:rPr>
          <w:rFonts w:asciiTheme="majorHAnsi" w:hAnsiTheme="majorHAnsi"/>
          <w:sz w:val="27"/>
          <w:szCs w:val="27"/>
          <w:lang w:val="en-GB"/>
        </w:rPr>
        <w:t>the Pearl of Ma</w:t>
      </w:r>
      <w:r w:rsidR="00EE1420" w:rsidRPr="00132D0A">
        <w:rPr>
          <w:rFonts w:asciiTheme="majorHAnsi" w:hAnsiTheme="majorHAnsi"/>
          <w:sz w:val="27"/>
          <w:szCs w:val="27"/>
          <w:lang w:val="en-GB"/>
        </w:rPr>
        <w:t>s</w:t>
      </w:r>
      <w:r w:rsidRPr="00132D0A">
        <w:rPr>
          <w:rFonts w:asciiTheme="majorHAnsi" w:hAnsiTheme="majorHAnsi"/>
          <w:sz w:val="27"/>
          <w:szCs w:val="27"/>
          <w:lang w:val="en-GB"/>
        </w:rPr>
        <w:t>uria</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it stood on the shore of the Ełk Lake </w:t>
      </w:r>
      <w:r w:rsidR="00EE1420" w:rsidRPr="00132D0A">
        <w:rPr>
          <w:rFonts w:asciiTheme="majorHAnsi" w:hAnsiTheme="majorHAnsi"/>
          <w:sz w:val="27"/>
          <w:szCs w:val="27"/>
          <w:lang w:val="en-GB"/>
        </w:rPr>
        <w:t xml:space="preserve">entirely </w:t>
      </w:r>
      <w:r w:rsidRPr="00132D0A">
        <w:rPr>
          <w:rFonts w:asciiTheme="majorHAnsi" w:hAnsiTheme="majorHAnsi"/>
          <w:sz w:val="27"/>
          <w:szCs w:val="27"/>
          <w:lang w:val="en-GB"/>
        </w:rPr>
        <w:t>surrounded by forest.</w:t>
      </w:r>
    </w:p>
    <w:p w14:paraId="1C162496" w14:textId="590BDF2C" w:rsidR="00BB4F76" w:rsidRPr="00132D0A" w:rsidRDefault="00BB4F76" w:rsidP="00BB4F76">
      <w:pPr>
        <w:ind w:firstLine="567"/>
        <w:rPr>
          <w:rFonts w:asciiTheme="majorHAnsi" w:hAnsiTheme="majorHAnsi"/>
          <w:sz w:val="27"/>
          <w:szCs w:val="27"/>
          <w:lang w:val="en-GB"/>
        </w:rPr>
      </w:pPr>
      <w:r w:rsidRPr="00132D0A">
        <w:rPr>
          <w:rFonts w:asciiTheme="majorHAnsi" w:hAnsiTheme="majorHAnsi"/>
          <w:sz w:val="27"/>
          <w:szCs w:val="27"/>
          <w:lang w:val="en-GB"/>
        </w:rPr>
        <w:t>The Englishman Ern</w:t>
      </w:r>
      <w:r w:rsidR="00450A20" w:rsidRPr="00132D0A">
        <w:rPr>
          <w:rFonts w:asciiTheme="majorHAnsi" w:hAnsiTheme="majorHAnsi"/>
          <w:sz w:val="27"/>
          <w:szCs w:val="27"/>
          <w:lang w:val="en-GB"/>
        </w:rPr>
        <w:t>e</w:t>
      </w:r>
      <w:r w:rsidRPr="00132D0A">
        <w:rPr>
          <w:rFonts w:asciiTheme="majorHAnsi" w:hAnsiTheme="majorHAnsi"/>
          <w:sz w:val="27"/>
          <w:szCs w:val="27"/>
          <w:lang w:val="en-GB"/>
        </w:rPr>
        <w:t xml:space="preserve">st </w:t>
      </w:r>
      <w:r w:rsidR="00450A20" w:rsidRPr="00132D0A">
        <w:rPr>
          <w:rFonts w:asciiTheme="majorHAnsi" w:hAnsiTheme="majorHAnsi"/>
          <w:sz w:val="27"/>
          <w:szCs w:val="27"/>
          <w:lang w:val="en-GB"/>
        </w:rPr>
        <w:t xml:space="preserve">Rennie is appointed president of the plebiscite commission and he aims for a quick and efficient conclusion. In order to ensure a peaceful process, he has posted troops from an Irish and an Italian regiment at the different polling stations. </w:t>
      </w:r>
    </w:p>
    <w:p w14:paraId="66DA2009" w14:textId="2CE000EA" w:rsidR="00450A20" w:rsidRPr="00132D0A" w:rsidRDefault="00450A20" w:rsidP="00BB4F76">
      <w:pPr>
        <w:ind w:firstLine="567"/>
        <w:rPr>
          <w:rFonts w:asciiTheme="majorHAnsi" w:hAnsiTheme="majorHAnsi"/>
          <w:sz w:val="27"/>
          <w:szCs w:val="27"/>
          <w:lang w:val="en-GB"/>
        </w:rPr>
      </w:pPr>
      <w:r w:rsidRPr="00132D0A">
        <w:rPr>
          <w:rFonts w:asciiTheme="majorHAnsi" w:hAnsiTheme="majorHAnsi"/>
          <w:sz w:val="27"/>
          <w:szCs w:val="27"/>
          <w:lang w:val="en-GB"/>
        </w:rPr>
        <w:t xml:space="preserve">But this soon proves to have little effect. Observers report large-scale fraud, especially on the German side. Among others, Polish polling cards have been removed, while the electoral rolls have been falsified and </w:t>
      </w:r>
      <w:r w:rsidR="00903AFC" w:rsidRPr="00132D0A">
        <w:rPr>
          <w:rFonts w:asciiTheme="majorHAnsi" w:hAnsiTheme="majorHAnsi"/>
          <w:sz w:val="27"/>
          <w:szCs w:val="27"/>
          <w:lang w:val="en-GB"/>
        </w:rPr>
        <w:t>filled</w:t>
      </w:r>
      <w:r w:rsidR="005F3433" w:rsidRPr="00132D0A">
        <w:rPr>
          <w:rFonts w:asciiTheme="majorHAnsi" w:hAnsiTheme="majorHAnsi"/>
          <w:sz w:val="27"/>
          <w:szCs w:val="27"/>
          <w:lang w:val="en-GB"/>
        </w:rPr>
        <w:t xml:space="preserve"> with</w:t>
      </w:r>
      <w:r w:rsidRPr="00132D0A">
        <w:rPr>
          <w:rFonts w:asciiTheme="majorHAnsi" w:hAnsiTheme="majorHAnsi"/>
          <w:sz w:val="27"/>
          <w:szCs w:val="27"/>
          <w:lang w:val="en-GB"/>
        </w:rPr>
        <w:t xml:space="preserve"> dead people. And transport between the polling stations is </w:t>
      </w:r>
      <w:r w:rsidR="005F3433" w:rsidRPr="00132D0A">
        <w:rPr>
          <w:rFonts w:asciiTheme="majorHAnsi" w:hAnsiTheme="majorHAnsi"/>
          <w:sz w:val="27"/>
          <w:szCs w:val="27"/>
          <w:lang w:val="en-GB"/>
        </w:rPr>
        <w:t>arranged</w:t>
      </w:r>
      <w:r w:rsidRPr="00132D0A">
        <w:rPr>
          <w:rFonts w:asciiTheme="majorHAnsi" w:hAnsiTheme="majorHAnsi"/>
          <w:sz w:val="27"/>
          <w:szCs w:val="27"/>
          <w:lang w:val="en-GB"/>
        </w:rPr>
        <w:t xml:space="preserve"> so that people can vote several times.</w:t>
      </w:r>
    </w:p>
    <w:p w14:paraId="10990A6A" w14:textId="65BEBA15" w:rsidR="002E52BA" w:rsidRPr="00132D0A" w:rsidRDefault="00450A20" w:rsidP="00BB4F76">
      <w:pPr>
        <w:ind w:firstLine="567"/>
        <w:rPr>
          <w:rFonts w:asciiTheme="majorHAnsi" w:hAnsiTheme="majorHAnsi"/>
          <w:sz w:val="27"/>
          <w:szCs w:val="27"/>
          <w:lang w:val="en-GB"/>
        </w:rPr>
      </w:pPr>
      <w:r w:rsidRPr="00132D0A">
        <w:rPr>
          <w:rFonts w:asciiTheme="majorHAnsi" w:hAnsiTheme="majorHAnsi"/>
          <w:sz w:val="27"/>
          <w:szCs w:val="27"/>
          <w:lang w:val="en-GB"/>
        </w:rPr>
        <w:t xml:space="preserve">The legitimacy of the vote is </w:t>
      </w:r>
      <w:r w:rsidR="00EE1420" w:rsidRPr="00132D0A">
        <w:rPr>
          <w:rFonts w:asciiTheme="majorHAnsi" w:hAnsiTheme="majorHAnsi"/>
          <w:sz w:val="27"/>
          <w:szCs w:val="27"/>
          <w:lang w:val="en-GB"/>
        </w:rPr>
        <w:t>further</w:t>
      </w:r>
      <w:r w:rsidRPr="00132D0A">
        <w:rPr>
          <w:rFonts w:asciiTheme="majorHAnsi" w:hAnsiTheme="majorHAnsi"/>
          <w:sz w:val="27"/>
          <w:szCs w:val="27"/>
          <w:lang w:val="en-GB"/>
        </w:rPr>
        <w:t xml:space="preserve"> weakened by the fact that many Poles opt to stay at home after </w:t>
      </w:r>
      <w:r w:rsidR="005F3433" w:rsidRPr="00132D0A">
        <w:rPr>
          <w:rFonts w:asciiTheme="majorHAnsi" w:hAnsiTheme="majorHAnsi"/>
          <w:sz w:val="27"/>
          <w:szCs w:val="27"/>
          <w:lang w:val="en-GB"/>
        </w:rPr>
        <w:t>being threatened by</w:t>
      </w:r>
      <w:r w:rsidRPr="00132D0A">
        <w:rPr>
          <w:rFonts w:asciiTheme="majorHAnsi" w:hAnsiTheme="majorHAnsi"/>
          <w:sz w:val="27"/>
          <w:szCs w:val="27"/>
          <w:lang w:val="en-GB"/>
        </w:rPr>
        <w:t xml:space="preserve"> the </w:t>
      </w:r>
      <w:r w:rsidRPr="00132D0A">
        <w:rPr>
          <w:rFonts w:asciiTheme="majorHAnsi" w:hAnsiTheme="majorHAnsi"/>
          <w:sz w:val="27"/>
          <w:szCs w:val="27"/>
          <w:u w:val="single"/>
          <w:lang w:val="en-GB"/>
        </w:rPr>
        <w:t>Heimatsdienst</w:t>
      </w:r>
      <w:r w:rsidRPr="00132D0A">
        <w:rPr>
          <w:rFonts w:asciiTheme="majorHAnsi" w:hAnsiTheme="majorHAnsi"/>
          <w:sz w:val="27"/>
          <w:szCs w:val="27"/>
          <w:lang w:val="en-GB"/>
        </w:rPr>
        <w:t xml:space="preserve">, a patriotic German organization that </w:t>
      </w:r>
      <w:r w:rsidR="005F3433" w:rsidRPr="00132D0A">
        <w:rPr>
          <w:rFonts w:asciiTheme="majorHAnsi" w:hAnsiTheme="majorHAnsi"/>
          <w:sz w:val="27"/>
          <w:szCs w:val="27"/>
          <w:lang w:val="en-GB"/>
        </w:rPr>
        <w:t xml:space="preserve">has </w:t>
      </w:r>
      <w:r w:rsidRPr="00132D0A">
        <w:rPr>
          <w:rFonts w:asciiTheme="majorHAnsi" w:hAnsiTheme="majorHAnsi"/>
          <w:sz w:val="27"/>
          <w:szCs w:val="27"/>
          <w:lang w:val="en-GB"/>
        </w:rPr>
        <w:t xml:space="preserve">been making its presence felt throughout the electoral region for </w:t>
      </w:r>
      <w:r w:rsidR="005F3433" w:rsidRPr="00132D0A">
        <w:rPr>
          <w:rFonts w:asciiTheme="majorHAnsi" w:hAnsiTheme="majorHAnsi"/>
          <w:sz w:val="27"/>
          <w:szCs w:val="27"/>
          <w:lang w:val="en-GB"/>
        </w:rPr>
        <w:t>some</w:t>
      </w:r>
      <w:r w:rsidRPr="00132D0A">
        <w:rPr>
          <w:rFonts w:asciiTheme="majorHAnsi" w:hAnsiTheme="majorHAnsi"/>
          <w:sz w:val="27"/>
          <w:szCs w:val="27"/>
          <w:lang w:val="en-GB"/>
        </w:rPr>
        <w:t xml:space="preserve"> months. Another </w:t>
      </w:r>
      <w:r w:rsidR="002E52BA" w:rsidRPr="00132D0A">
        <w:rPr>
          <w:rFonts w:asciiTheme="majorHAnsi" w:hAnsiTheme="majorHAnsi"/>
          <w:sz w:val="27"/>
          <w:szCs w:val="27"/>
          <w:lang w:val="en-GB"/>
        </w:rPr>
        <w:t>factor</w:t>
      </w:r>
      <w:r w:rsidRPr="00132D0A">
        <w:rPr>
          <w:rFonts w:asciiTheme="majorHAnsi" w:hAnsiTheme="majorHAnsi"/>
          <w:sz w:val="27"/>
          <w:szCs w:val="27"/>
          <w:lang w:val="en-GB"/>
        </w:rPr>
        <w:t xml:space="preserve"> is the ongoing conflict between Poland and Soviet Russia, </w:t>
      </w:r>
      <w:r w:rsidR="002E52BA" w:rsidRPr="00132D0A">
        <w:rPr>
          <w:rFonts w:asciiTheme="majorHAnsi" w:hAnsiTheme="majorHAnsi"/>
          <w:sz w:val="27"/>
          <w:szCs w:val="27"/>
          <w:lang w:val="en-GB"/>
        </w:rPr>
        <w:t>and</w:t>
      </w:r>
      <w:r w:rsidR="00EE1420" w:rsidRPr="00132D0A">
        <w:rPr>
          <w:rFonts w:asciiTheme="majorHAnsi" w:hAnsiTheme="majorHAnsi"/>
          <w:sz w:val="27"/>
          <w:szCs w:val="27"/>
          <w:lang w:val="en-GB"/>
        </w:rPr>
        <w:t xml:space="preserve"> Lenin’s clear ambitions</w:t>
      </w:r>
      <w:r w:rsidRPr="00132D0A">
        <w:rPr>
          <w:rFonts w:asciiTheme="majorHAnsi" w:hAnsiTheme="majorHAnsi"/>
          <w:sz w:val="27"/>
          <w:szCs w:val="27"/>
          <w:lang w:val="en-GB"/>
        </w:rPr>
        <w:t xml:space="preserve"> </w:t>
      </w:r>
      <w:r w:rsidR="005F3433" w:rsidRPr="00132D0A">
        <w:rPr>
          <w:rFonts w:asciiTheme="majorHAnsi" w:hAnsiTheme="majorHAnsi"/>
          <w:sz w:val="27"/>
          <w:szCs w:val="27"/>
          <w:lang w:val="en-GB"/>
        </w:rPr>
        <w:t>of</w:t>
      </w:r>
      <w:r w:rsidRPr="00132D0A">
        <w:rPr>
          <w:rFonts w:asciiTheme="majorHAnsi" w:hAnsiTheme="majorHAnsi"/>
          <w:sz w:val="27"/>
          <w:szCs w:val="27"/>
          <w:lang w:val="en-GB"/>
        </w:rPr>
        <w:t xml:space="preserve"> push</w:t>
      </w:r>
      <w:r w:rsidR="005F3433" w:rsidRPr="00132D0A">
        <w:rPr>
          <w:rFonts w:asciiTheme="majorHAnsi" w:hAnsiTheme="majorHAnsi"/>
          <w:sz w:val="27"/>
          <w:szCs w:val="27"/>
          <w:lang w:val="en-GB"/>
        </w:rPr>
        <w:t>ing</w:t>
      </w:r>
      <w:r w:rsidRPr="00132D0A">
        <w:rPr>
          <w:rFonts w:asciiTheme="majorHAnsi" w:hAnsiTheme="majorHAnsi"/>
          <w:sz w:val="27"/>
          <w:szCs w:val="27"/>
          <w:lang w:val="en-GB"/>
        </w:rPr>
        <w:t xml:space="preserve"> </w:t>
      </w:r>
      <w:r w:rsidR="002E52BA" w:rsidRPr="00132D0A">
        <w:rPr>
          <w:rFonts w:asciiTheme="majorHAnsi" w:hAnsiTheme="majorHAnsi"/>
          <w:sz w:val="27"/>
          <w:szCs w:val="27"/>
          <w:lang w:val="en-GB"/>
        </w:rPr>
        <w:t>communism further west. It is feared that Poland will fall, and many Ma</w:t>
      </w:r>
      <w:r w:rsidR="00132D0A">
        <w:rPr>
          <w:rFonts w:asciiTheme="majorHAnsi" w:hAnsiTheme="majorHAnsi"/>
          <w:sz w:val="27"/>
          <w:szCs w:val="27"/>
          <w:lang w:val="en-GB"/>
        </w:rPr>
        <w:t>s</w:t>
      </w:r>
      <w:r w:rsidR="002E52BA" w:rsidRPr="00132D0A">
        <w:rPr>
          <w:rFonts w:asciiTheme="majorHAnsi" w:hAnsiTheme="majorHAnsi"/>
          <w:sz w:val="27"/>
          <w:szCs w:val="27"/>
          <w:lang w:val="en-GB"/>
        </w:rPr>
        <w:t xml:space="preserve">urs vote for Germany </w:t>
      </w:r>
      <w:r w:rsidR="00132D0A">
        <w:rPr>
          <w:rFonts w:asciiTheme="majorHAnsi" w:hAnsiTheme="majorHAnsi"/>
          <w:sz w:val="27"/>
          <w:szCs w:val="27"/>
          <w:lang w:val="en-GB"/>
        </w:rPr>
        <w:t>out of</w:t>
      </w:r>
      <w:r w:rsidR="002E52BA" w:rsidRPr="00132D0A">
        <w:rPr>
          <w:rFonts w:asciiTheme="majorHAnsi" w:hAnsiTheme="majorHAnsi"/>
          <w:sz w:val="27"/>
          <w:szCs w:val="27"/>
          <w:lang w:val="en-GB"/>
        </w:rPr>
        <w:t xml:space="preserve"> sheer fear.</w:t>
      </w:r>
    </w:p>
    <w:p w14:paraId="03588C3D" w14:textId="55CB7EA0" w:rsidR="00450A20" w:rsidRPr="00132D0A" w:rsidRDefault="002E52BA" w:rsidP="00BB4F76">
      <w:pPr>
        <w:ind w:firstLine="567"/>
        <w:rPr>
          <w:rFonts w:asciiTheme="majorHAnsi" w:hAnsiTheme="majorHAnsi"/>
          <w:sz w:val="27"/>
          <w:szCs w:val="27"/>
          <w:lang w:val="en-GB"/>
        </w:rPr>
      </w:pPr>
      <w:r w:rsidRPr="00132D0A">
        <w:rPr>
          <w:rFonts w:asciiTheme="majorHAnsi" w:hAnsiTheme="majorHAnsi"/>
          <w:sz w:val="27"/>
          <w:szCs w:val="27"/>
          <w:lang w:val="en-GB"/>
        </w:rPr>
        <w:t xml:space="preserve">All this meant that the outcome of the plebiscite </w:t>
      </w:r>
      <w:r w:rsidR="005F3433" w:rsidRPr="00132D0A">
        <w:rPr>
          <w:rFonts w:asciiTheme="majorHAnsi" w:hAnsiTheme="majorHAnsi"/>
          <w:sz w:val="27"/>
          <w:szCs w:val="27"/>
          <w:lang w:val="en-GB"/>
        </w:rPr>
        <w:t>was</w:t>
      </w:r>
      <w:r w:rsidRPr="00132D0A">
        <w:rPr>
          <w:rFonts w:asciiTheme="majorHAnsi" w:hAnsiTheme="majorHAnsi"/>
          <w:sz w:val="27"/>
          <w:szCs w:val="27"/>
          <w:lang w:val="en-GB"/>
        </w:rPr>
        <w:t xml:space="preserve"> pretty much a </w:t>
      </w:r>
      <w:r w:rsidR="00683537" w:rsidRPr="00132D0A">
        <w:rPr>
          <w:rFonts w:asciiTheme="majorHAnsi" w:hAnsiTheme="majorHAnsi"/>
          <w:sz w:val="27"/>
          <w:szCs w:val="27"/>
          <w:lang w:val="en-GB"/>
        </w:rPr>
        <w:t>foregone conclusion</w:t>
      </w:r>
      <w:r w:rsidRPr="00132D0A">
        <w:rPr>
          <w:rFonts w:asciiTheme="majorHAnsi" w:hAnsiTheme="majorHAnsi"/>
          <w:sz w:val="27"/>
          <w:szCs w:val="27"/>
          <w:lang w:val="en-GB"/>
        </w:rPr>
        <w:t xml:space="preserve">, although the German victory was more decisive than anybody had thought, at 97.8 per cent. The electoral commission nonetheless concluded that the plebiscite must be </w:t>
      </w:r>
      <w:r w:rsidR="005F3433" w:rsidRPr="00132D0A">
        <w:rPr>
          <w:rFonts w:asciiTheme="majorHAnsi" w:hAnsiTheme="majorHAnsi"/>
          <w:sz w:val="27"/>
          <w:szCs w:val="27"/>
          <w:lang w:val="en-GB"/>
        </w:rPr>
        <w:t>recognized as</w:t>
      </w:r>
      <w:r w:rsidRPr="00132D0A">
        <w:rPr>
          <w:rFonts w:asciiTheme="majorHAnsi" w:hAnsiTheme="majorHAnsi"/>
          <w:sz w:val="27"/>
          <w:szCs w:val="27"/>
          <w:lang w:val="en-GB"/>
        </w:rPr>
        <w:t xml:space="preserve"> valid, and Allenstein </w:t>
      </w:r>
      <w:r w:rsidR="005F3433" w:rsidRPr="00132D0A">
        <w:rPr>
          <w:rFonts w:asciiTheme="majorHAnsi" w:hAnsiTheme="majorHAnsi"/>
          <w:sz w:val="27"/>
          <w:szCs w:val="27"/>
          <w:lang w:val="en-GB"/>
        </w:rPr>
        <w:t>must be</w:t>
      </w:r>
      <w:r w:rsidRPr="00132D0A">
        <w:rPr>
          <w:rFonts w:asciiTheme="majorHAnsi" w:hAnsiTheme="majorHAnsi"/>
          <w:sz w:val="27"/>
          <w:szCs w:val="27"/>
          <w:lang w:val="en-GB"/>
        </w:rPr>
        <w:t xml:space="preserve"> in</w:t>
      </w:r>
      <w:r w:rsidR="00B1023B" w:rsidRPr="00132D0A">
        <w:rPr>
          <w:rFonts w:asciiTheme="majorHAnsi" w:hAnsiTheme="majorHAnsi"/>
          <w:sz w:val="27"/>
          <w:szCs w:val="27"/>
          <w:lang w:val="en-GB"/>
        </w:rPr>
        <w:t>corporated into East</w:t>
      </w:r>
      <w:r w:rsidRPr="00132D0A">
        <w:rPr>
          <w:rFonts w:asciiTheme="majorHAnsi" w:hAnsiTheme="majorHAnsi"/>
          <w:sz w:val="27"/>
          <w:szCs w:val="27"/>
          <w:lang w:val="en-GB"/>
        </w:rPr>
        <w:t xml:space="preserve"> Prussia from 16 August. Four days later, the provisional stamps </w:t>
      </w:r>
      <w:r w:rsidR="00683537" w:rsidRPr="00132D0A">
        <w:rPr>
          <w:rFonts w:asciiTheme="majorHAnsi" w:hAnsiTheme="majorHAnsi"/>
          <w:sz w:val="27"/>
          <w:szCs w:val="27"/>
          <w:lang w:val="en-GB"/>
        </w:rPr>
        <w:t>were</w:t>
      </w:r>
      <w:r w:rsidRPr="00132D0A">
        <w:rPr>
          <w:rFonts w:asciiTheme="majorHAnsi" w:hAnsiTheme="majorHAnsi"/>
          <w:sz w:val="27"/>
          <w:szCs w:val="27"/>
          <w:lang w:val="en-GB"/>
        </w:rPr>
        <w:t xml:space="preserve"> declared invalid.</w:t>
      </w:r>
    </w:p>
    <w:p w14:paraId="5B9E2CFC" w14:textId="77777777" w:rsidR="002E52BA" w:rsidRPr="00132D0A" w:rsidRDefault="002E52BA" w:rsidP="00BB4F76">
      <w:pPr>
        <w:ind w:firstLine="567"/>
        <w:rPr>
          <w:rFonts w:asciiTheme="majorHAnsi" w:hAnsiTheme="majorHAnsi"/>
          <w:sz w:val="27"/>
          <w:szCs w:val="27"/>
          <w:lang w:val="en-GB"/>
        </w:rPr>
      </w:pPr>
    </w:p>
    <w:p w14:paraId="41271E02" w14:textId="4D9A380D" w:rsidR="00EE1420" w:rsidRPr="00132D0A" w:rsidRDefault="002E52BA" w:rsidP="00EE1420">
      <w:pPr>
        <w:rPr>
          <w:rFonts w:asciiTheme="majorHAnsi" w:hAnsiTheme="majorHAnsi"/>
          <w:sz w:val="27"/>
          <w:szCs w:val="27"/>
          <w:lang w:val="en-GB"/>
        </w:rPr>
      </w:pPr>
      <w:r w:rsidRPr="00132D0A">
        <w:rPr>
          <w:rFonts w:asciiTheme="majorHAnsi" w:hAnsiTheme="majorHAnsi"/>
          <w:sz w:val="27"/>
          <w:szCs w:val="27"/>
          <w:lang w:val="en-GB"/>
        </w:rPr>
        <w:t>There were many Jewish people in Allenstein, and they had probably voted for Germany</w:t>
      </w:r>
      <w:r w:rsidR="00683537" w:rsidRPr="00132D0A">
        <w:rPr>
          <w:rFonts w:asciiTheme="majorHAnsi" w:hAnsiTheme="majorHAnsi"/>
          <w:sz w:val="27"/>
          <w:szCs w:val="27"/>
          <w:lang w:val="en-GB"/>
        </w:rPr>
        <w:t>,</w:t>
      </w:r>
      <w:r w:rsidRPr="00132D0A">
        <w:rPr>
          <w:rFonts w:asciiTheme="majorHAnsi" w:hAnsiTheme="majorHAnsi"/>
          <w:sz w:val="27"/>
          <w:szCs w:val="27"/>
          <w:lang w:val="en-GB"/>
        </w:rPr>
        <w:t xml:space="preserve"> too. Reha Sokolow, who later emigrated to the US</w:t>
      </w:r>
      <w:r w:rsidR="00D262F5" w:rsidRPr="00132D0A">
        <w:rPr>
          <w:rFonts w:asciiTheme="majorHAnsi" w:hAnsiTheme="majorHAnsi"/>
          <w:sz w:val="27"/>
          <w:szCs w:val="27"/>
          <w:lang w:val="en-GB"/>
        </w:rPr>
        <w:t>A</w:t>
      </w:r>
      <w:r w:rsidRPr="00132D0A">
        <w:rPr>
          <w:rFonts w:asciiTheme="majorHAnsi" w:hAnsiTheme="majorHAnsi"/>
          <w:sz w:val="27"/>
          <w:szCs w:val="27"/>
          <w:lang w:val="en-GB"/>
        </w:rPr>
        <w:t xml:space="preserve">, </w:t>
      </w:r>
      <w:r w:rsidR="005F3433" w:rsidRPr="00132D0A">
        <w:rPr>
          <w:rFonts w:asciiTheme="majorHAnsi" w:hAnsiTheme="majorHAnsi"/>
          <w:sz w:val="27"/>
          <w:szCs w:val="27"/>
          <w:lang w:val="en-GB"/>
        </w:rPr>
        <w:t>tells of her</w:t>
      </w:r>
      <w:r w:rsidRPr="00132D0A">
        <w:rPr>
          <w:rFonts w:asciiTheme="majorHAnsi" w:hAnsiTheme="majorHAnsi"/>
          <w:sz w:val="27"/>
          <w:szCs w:val="27"/>
          <w:lang w:val="en-GB"/>
        </w:rPr>
        <w:t xml:space="preserve"> childhood memories of arriving with her family as an eight-year-old </w:t>
      </w:r>
      <w:r w:rsidR="00EE1420" w:rsidRPr="00132D0A">
        <w:rPr>
          <w:rFonts w:asciiTheme="majorHAnsi" w:hAnsiTheme="majorHAnsi"/>
          <w:sz w:val="27"/>
          <w:szCs w:val="27"/>
          <w:lang w:val="en-GB"/>
        </w:rPr>
        <w:t>in the middle</w:t>
      </w:r>
      <w:r w:rsidRPr="00132D0A">
        <w:rPr>
          <w:rFonts w:asciiTheme="majorHAnsi" w:hAnsiTheme="majorHAnsi"/>
          <w:sz w:val="27"/>
          <w:szCs w:val="27"/>
          <w:lang w:val="en-GB"/>
        </w:rPr>
        <w:t xml:space="preserve"> the </w:t>
      </w:r>
      <w:r w:rsidR="00EE1420" w:rsidRPr="00132D0A">
        <w:rPr>
          <w:rFonts w:asciiTheme="majorHAnsi" w:hAnsiTheme="majorHAnsi"/>
          <w:sz w:val="27"/>
          <w:szCs w:val="27"/>
          <w:lang w:val="en-GB"/>
        </w:rPr>
        <w:t xml:space="preserve">1920 </w:t>
      </w:r>
      <w:r w:rsidRPr="00132D0A">
        <w:rPr>
          <w:rFonts w:asciiTheme="majorHAnsi" w:hAnsiTheme="majorHAnsi"/>
          <w:sz w:val="27"/>
          <w:szCs w:val="27"/>
          <w:lang w:val="en-GB"/>
        </w:rPr>
        <w:t>plebiscite. They had travelled from Löbau</w:t>
      </w:r>
      <w:r w:rsidRPr="00132D0A">
        <w:rPr>
          <w:rStyle w:val="Sluttnotereferanse"/>
          <w:rFonts w:asciiTheme="majorHAnsi" w:hAnsiTheme="majorHAnsi"/>
          <w:sz w:val="27"/>
          <w:szCs w:val="27"/>
          <w:lang w:val="en-GB"/>
        </w:rPr>
        <w:endnoteReference w:id="136"/>
      </w:r>
      <w:r w:rsidRPr="00132D0A">
        <w:rPr>
          <w:rFonts w:asciiTheme="majorHAnsi" w:hAnsiTheme="majorHAnsi"/>
          <w:sz w:val="27"/>
          <w:szCs w:val="27"/>
          <w:lang w:val="en-GB"/>
        </w:rPr>
        <w:t xml:space="preserve"> in Poland, where they were increasingly subject to </w:t>
      </w:r>
      <w:r w:rsidR="00903AFC" w:rsidRPr="00132D0A">
        <w:rPr>
          <w:rFonts w:asciiTheme="majorHAnsi" w:hAnsiTheme="majorHAnsi"/>
          <w:sz w:val="27"/>
          <w:szCs w:val="27"/>
          <w:lang w:val="en-GB"/>
        </w:rPr>
        <w:t>harassment</w:t>
      </w:r>
      <w:r w:rsidRPr="00132D0A">
        <w:rPr>
          <w:rFonts w:asciiTheme="majorHAnsi" w:hAnsiTheme="majorHAnsi"/>
          <w:sz w:val="27"/>
          <w:szCs w:val="27"/>
          <w:lang w:val="en-GB"/>
        </w:rPr>
        <w:t xml:space="preserve">. </w:t>
      </w:r>
      <w:r w:rsidR="004247D1" w:rsidRPr="00132D0A">
        <w:rPr>
          <w:rFonts w:asciiTheme="majorHAnsi" w:hAnsiTheme="majorHAnsi"/>
          <w:sz w:val="27"/>
          <w:szCs w:val="27"/>
          <w:lang w:val="en-GB"/>
        </w:rPr>
        <w:t>‘</w:t>
      </w:r>
      <w:r w:rsidRPr="00132D0A">
        <w:rPr>
          <w:rFonts w:asciiTheme="majorHAnsi" w:hAnsiTheme="majorHAnsi"/>
          <w:sz w:val="27"/>
          <w:szCs w:val="27"/>
          <w:lang w:val="en-GB"/>
        </w:rPr>
        <w:t>Everything was left behind – our house, our property, and my father’s businesses.</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37"/>
      </w:r>
      <w:r w:rsidRPr="00132D0A">
        <w:rPr>
          <w:rFonts w:asciiTheme="majorHAnsi" w:hAnsiTheme="majorHAnsi"/>
          <w:sz w:val="27"/>
          <w:szCs w:val="27"/>
          <w:lang w:val="en-GB"/>
        </w:rPr>
        <w:t xml:space="preserve"> </w:t>
      </w:r>
      <w:r w:rsidR="005F3433" w:rsidRPr="00132D0A">
        <w:rPr>
          <w:rFonts w:asciiTheme="majorHAnsi" w:hAnsiTheme="majorHAnsi"/>
          <w:sz w:val="27"/>
          <w:szCs w:val="27"/>
          <w:lang w:val="en-GB"/>
        </w:rPr>
        <w:t>In Allenstein</w:t>
      </w:r>
      <w:r w:rsidRPr="00132D0A">
        <w:rPr>
          <w:rFonts w:asciiTheme="majorHAnsi" w:hAnsiTheme="majorHAnsi"/>
          <w:sz w:val="27"/>
          <w:szCs w:val="27"/>
          <w:lang w:val="en-GB"/>
        </w:rPr>
        <w:t xml:space="preserve"> they feel safe. The family is as German as anybody else. Reha has grown up singing </w:t>
      </w:r>
      <w:r w:rsidR="004247D1" w:rsidRPr="00132D0A">
        <w:rPr>
          <w:rFonts w:asciiTheme="majorHAnsi" w:hAnsiTheme="majorHAnsi"/>
          <w:sz w:val="27"/>
          <w:szCs w:val="27"/>
          <w:lang w:val="en-GB"/>
        </w:rPr>
        <w:t>‘</w:t>
      </w:r>
      <w:r w:rsidR="00132D0A">
        <w:rPr>
          <w:rFonts w:asciiTheme="majorHAnsi" w:hAnsiTheme="majorHAnsi"/>
          <w:sz w:val="27"/>
          <w:szCs w:val="27"/>
          <w:lang w:val="en-GB"/>
        </w:rPr>
        <w:t>Deutschland, Deuts</w:t>
      </w:r>
      <w:r w:rsidRPr="00132D0A">
        <w:rPr>
          <w:rFonts w:asciiTheme="majorHAnsi" w:hAnsiTheme="majorHAnsi"/>
          <w:sz w:val="27"/>
          <w:szCs w:val="27"/>
          <w:lang w:val="en-GB"/>
        </w:rPr>
        <w:t>chland über alles</w:t>
      </w:r>
      <w:r w:rsidR="004247D1" w:rsidRPr="00132D0A">
        <w:rPr>
          <w:rFonts w:asciiTheme="majorHAnsi" w:hAnsiTheme="majorHAnsi"/>
          <w:sz w:val="27"/>
          <w:szCs w:val="27"/>
          <w:lang w:val="en-GB"/>
        </w:rPr>
        <w:t>’</w:t>
      </w:r>
      <w:r w:rsidR="00276666" w:rsidRPr="00132D0A">
        <w:rPr>
          <w:rFonts w:asciiTheme="majorHAnsi" w:hAnsiTheme="majorHAnsi"/>
          <w:sz w:val="27"/>
          <w:szCs w:val="27"/>
          <w:lang w:val="en-GB"/>
        </w:rPr>
        <w:t xml:space="preserve">, and felt it in the very depths of her heart. And her mother loves the Kaiser. She knows he will look after the Jews. Reha quickly makes a lot of non-Jewish friends, and goes on </w:t>
      </w:r>
      <w:r w:rsidR="005F3433" w:rsidRPr="00132D0A">
        <w:rPr>
          <w:rFonts w:asciiTheme="majorHAnsi" w:hAnsiTheme="majorHAnsi"/>
          <w:sz w:val="27"/>
          <w:szCs w:val="27"/>
          <w:lang w:val="en-GB"/>
        </w:rPr>
        <w:t xml:space="preserve">cycling </w:t>
      </w:r>
      <w:r w:rsidR="00276666" w:rsidRPr="00132D0A">
        <w:rPr>
          <w:rFonts w:asciiTheme="majorHAnsi" w:hAnsiTheme="majorHAnsi"/>
          <w:sz w:val="27"/>
          <w:szCs w:val="27"/>
          <w:lang w:val="en-GB"/>
        </w:rPr>
        <w:t xml:space="preserve">adventures </w:t>
      </w:r>
      <w:r w:rsidR="005F3433" w:rsidRPr="00132D0A">
        <w:rPr>
          <w:rFonts w:asciiTheme="majorHAnsi" w:hAnsiTheme="majorHAnsi"/>
          <w:sz w:val="27"/>
          <w:szCs w:val="27"/>
          <w:lang w:val="en-GB"/>
        </w:rPr>
        <w:t xml:space="preserve">with them </w:t>
      </w:r>
      <w:r w:rsidR="00276666" w:rsidRPr="00132D0A">
        <w:rPr>
          <w:rFonts w:asciiTheme="majorHAnsi" w:hAnsiTheme="majorHAnsi"/>
          <w:sz w:val="27"/>
          <w:szCs w:val="27"/>
          <w:lang w:val="en-GB"/>
        </w:rPr>
        <w:t xml:space="preserve">in the forest and </w:t>
      </w:r>
      <w:r w:rsidR="005F3433" w:rsidRPr="00132D0A">
        <w:rPr>
          <w:rFonts w:asciiTheme="majorHAnsi" w:hAnsiTheme="majorHAnsi"/>
          <w:sz w:val="27"/>
          <w:szCs w:val="27"/>
          <w:lang w:val="en-GB"/>
        </w:rPr>
        <w:t>along</w:t>
      </w:r>
      <w:r w:rsidR="00276666" w:rsidRPr="00132D0A">
        <w:rPr>
          <w:rFonts w:asciiTheme="majorHAnsi" w:hAnsiTheme="majorHAnsi"/>
          <w:sz w:val="27"/>
          <w:szCs w:val="27"/>
          <w:lang w:val="en-GB"/>
        </w:rPr>
        <w:t xml:space="preserve"> the lake.</w:t>
      </w:r>
      <w:r w:rsidR="00EE1420" w:rsidRPr="00132D0A">
        <w:rPr>
          <w:rFonts w:asciiTheme="majorHAnsi" w:hAnsiTheme="majorHAnsi"/>
          <w:sz w:val="27"/>
          <w:szCs w:val="27"/>
          <w:lang w:val="en-GB"/>
        </w:rPr>
        <w:t xml:space="preserve"> </w:t>
      </w:r>
    </w:p>
    <w:p w14:paraId="4B3C4170" w14:textId="77777777" w:rsidR="00EE1420" w:rsidRPr="00132D0A" w:rsidRDefault="00EE1420" w:rsidP="00EE1420">
      <w:pPr>
        <w:rPr>
          <w:rFonts w:asciiTheme="majorHAnsi" w:hAnsiTheme="majorHAnsi"/>
          <w:sz w:val="27"/>
          <w:szCs w:val="27"/>
          <w:lang w:val="en-GB"/>
        </w:rPr>
      </w:pPr>
    </w:p>
    <w:p w14:paraId="5A89B186" w14:textId="14B6FE08" w:rsidR="00EE1420" w:rsidRPr="00132D0A" w:rsidRDefault="00EE1420" w:rsidP="00EE1420">
      <w:pPr>
        <w:ind w:left="567"/>
        <w:rPr>
          <w:rFonts w:asciiTheme="majorHAnsi" w:hAnsiTheme="majorHAnsi"/>
          <w:sz w:val="27"/>
          <w:szCs w:val="27"/>
          <w:lang w:val="en-GB"/>
        </w:rPr>
      </w:pPr>
      <w:r w:rsidRPr="00132D0A">
        <w:rPr>
          <w:rFonts w:asciiTheme="majorHAnsi" w:hAnsiTheme="majorHAnsi"/>
          <w:sz w:val="27"/>
          <w:szCs w:val="27"/>
          <w:lang w:val="en-GB"/>
        </w:rPr>
        <w:t>[1920: Mother Germania on a German stamp from 1916. Overprint for the occasion of the plebiscite.]</w:t>
      </w:r>
    </w:p>
    <w:p w14:paraId="6F6C35F9" w14:textId="77777777" w:rsidR="00EE1420" w:rsidRPr="00132D0A" w:rsidRDefault="00EE1420" w:rsidP="00EE1420">
      <w:pPr>
        <w:rPr>
          <w:rFonts w:asciiTheme="majorHAnsi" w:hAnsiTheme="majorHAnsi"/>
          <w:sz w:val="27"/>
          <w:szCs w:val="27"/>
          <w:lang w:val="en-GB"/>
        </w:rPr>
      </w:pPr>
    </w:p>
    <w:p w14:paraId="3F11D5DC" w14:textId="09826C7A" w:rsidR="002E52BA" w:rsidRPr="00132D0A" w:rsidRDefault="002E52BA" w:rsidP="002E52BA">
      <w:pPr>
        <w:rPr>
          <w:rFonts w:asciiTheme="majorHAnsi" w:hAnsiTheme="majorHAnsi"/>
          <w:sz w:val="27"/>
          <w:szCs w:val="27"/>
          <w:lang w:val="en-GB"/>
        </w:rPr>
      </w:pPr>
    </w:p>
    <w:p w14:paraId="7091912F" w14:textId="761C5F64" w:rsidR="00276666" w:rsidRPr="00132D0A" w:rsidRDefault="00276666" w:rsidP="00276666">
      <w:pPr>
        <w:ind w:firstLine="567"/>
        <w:rPr>
          <w:rFonts w:asciiTheme="majorHAnsi" w:hAnsiTheme="majorHAnsi"/>
          <w:sz w:val="27"/>
          <w:szCs w:val="27"/>
          <w:lang w:val="en-GB"/>
        </w:rPr>
      </w:pPr>
      <w:r w:rsidRPr="00132D0A">
        <w:rPr>
          <w:rFonts w:asciiTheme="majorHAnsi" w:hAnsiTheme="majorHAnsi"/>
          <w:sz w:val="27"/>
          <w:szCs w:val="27"/>
          <w:lang w:val="en-GB"/>
        </w:rPr>
        <w:t xml:space="preserve">But it doesn’t last long. Gradually, the friends </w:t>
      </w:r>
      <w:r w:rsidR="00EE1420" w:rsidRPr="00132D0A">
        <w:rPr>
          <w:rFonts w:asciiTheme="majorHAnsi" w:hAnsiTheme="majorHAnsi"/>
          <w:sz w:val="27"/>
          <w:szCs w:val="27"/>
          <w:lang w:val="en-GB"/>
        </w:rPr>
        <w:t>disappear</w:t>
      </w:r>
      <w:r w:rsidRPr="00132D0A">
        <w:rPr>
          <w:rFonts w:asciiTheme="majorHAnsi" w:hAnsiTheme="majorHAnsi"/>
          <w:sz w:val="27"/>
          <w:szCs w:val="27"/>
          <w:lang w:val="en-GB"/>
        </w:rPr>
        <w:t xml:space="preserve">. And after 1933 come laws </w:t>
      </w:r>
      <w:r w:rsidR="00683537" w:rsidRPr="00132D0A">
        <w:rPr>
          <w:rFonts w:asciiTheme="majorHAnsi" w:hAnsiTheme="majorHAnsi"/>
          <w:sz w:val="27"/>
          <w:szCs w:val="27"/>
          <w:lang w:val="en-GB"/>
        </w:rPr>
        <w:t>restricting</w:t>
      </w:r>
      <w:r w:rsidRPr="00132D0A">
        <w:rPr>
          <w:rFonts w:asciiTheme="majorHAnsi" w:hAnsiTheme="majorHAnsi"/>
          <w:sz w:val="27"/>
          <w:szCs w:val="27"/>
          <w:lang w:val="en-GB"/>
        </w:rPr>
        <w:t xml:space="preserve"> the activities permissible </w:t>
      </w:r>
      <w:r w:rsidR="005F3433" w:rsidRPr="00132D0A">
        <w:rPr>
          <w:rFonts w:asciiTheme="majorHAnsi" w:hAnsiTheme="majorHAnsi"/>
          <w:sz w:val="27"/>
          <w:szCs w:val="27"/>
          <w:lang w:val="en-GB"/>
        </w:rPr>
        <w:t>to Jews</w:t>
      </w:r>
      <w:r w:rsidRPr="00132D0A">
        <w:rPr>
          <w:rFonts w:asciiTheme="majorHAnsi" w:hAnsiTheme="majorHAnsi"/>
          <w:sz w:val="27"/>
          <w:szCs w:val="27"/>
          <w:lang w:val="en-GB"/>
        </w:rPr>
        <w:t xml:space="preserve">. The family flees again, to Berlin, not realising that this </w:t>
      </w:r>
      <w:r w:rsidR="00EE1420" w:rsidRPr="00132D0A">
        <w:rPr>
          <w:rFonts w:asciiTheme="majorHAnsi" w:hAnsiTheme="majorHAnsi"/>
          <w:sz w:val="27"/>
          <w:szCs w:val="27"/>
          <w:lang w:val="en-GB"/>
        </w:rPr>
        <w:t>will bring</w:t>
      </w:r>
      <w:r w:rsidRPr="00132D0A">
        <w:rPr>
          <w:rFonts w:asciiTheme="majorHAnsi" w:hAnsiTheme="majorHAnsi"/>
          <w:sz w:val="27"/>
          <w:szCs w:val="27"/>
          <w:lang w:val="en-GB"/>
        </w:rPr>
        <w:t xml:space="preserve"> them even closer to the fire.</w:t>
      </w:r>
    </w:p>
    <w:p w14:paraId="644C8B40" w14:textId="77777777" w:rsidR="00276666" w:rsidRPr="00132D0A" w:rsidRDefault="00276666" w:rsidP="00276666">
      <w:pPr>
        <w:ind w:firstLine="567"/>
        <w:rPr>
          <w:rFonts w:asciiTheme="majorHAnsi" w:hAnsiTheme="majorHAnsi"/>
          <w:sz w:val="27"/>
          <w:szCs w:val="27"/>
          <w:lang w:val="en-GB"/>
        </w:rPr>
      </w:pPr>
    </w:p>
    <w:p w14:paraId="427868B4" w14:textId="13F1D7D3" w:rsidR="00276666" w:rsidRPr="00132D0A" w:rsidRDefault="00276666" w:rsidP="00276666">
      <w:pPr>
        <w:rPr>
          <w:rFonts w:asciiTheme="majorHAnsi" w:hAnsiTheme="majorHAnsi"/>
          <w:sz w:val="27"/>
          <w:szCs w:val="27"/>
          <w:lang w:val="en-GB"/>
        </w:rPr>
      </w:pPr>
      <w:r w:rsidRPr="00132D0A">
        <w:rPr>
          <w:rFonts w:asciiTheme="majorHAnsi" w:hAnsiTheme="majorHAnsi"/>
          <w:sz w:val="27"/>
          <w:szCs w:val="27"/>
          <w:lang w:val="en-GB"/>
        </w:rPr>
        <w:t xml:space="preserve">In January 1945, Allenstein is occupied by Soviet forces and is </w:t>
      </w:r>
      <w:r w:rsidR="00903AFC" w:rsidRPr="00132D0A">
        <w:rPr>
          <w:rFonts w:asciiTheme="majorHAnsi" w:hAnsiTheme="majorHAnsi"/>
          <w:sz w:val="27"/>
          <w:szCs w:val="27"/>
          <w:lang w:val="en-GB"/>
        </w:rPr>
        <w:t>eventually</w:t>
      </w:r>
      <w:r w:rsidR="005F3433" w:rsidRPr="00132D0A">
        <w:rPr>
          <w:rFonts w:asciiTheme="majorHAnsi" w:hAnsiTheme="majorHAnsi"/>
          <w:sz w:val="27"/>
          <w:szCs w:val="27"/>
          <w:lang w:val="en-GB"/>
        </w:rPr>
        <w:t xml:space="preserve"> incorporated into Poland</w:t>
      </w:r>
      <w:r w:rsidRPr="00132D0A">
        <w:rPr>
          <w:rFonts w:asciiTheme="majorHAnsi" w:hAnsiTheme="majorHAnsi"/>
          <w:sz w:val="27"/>
          <w:szCs w:val="27"/>
          <w:lang w:val="en-GB"/>
        </w:rPr>
        <w:t xml:space="preserve"> as part of Olsztyn Province,</w:t>
      </w:r>
      <w:r w:rsidRPr="00132D0A">
        <w:rPr>
          <w:rStyle w:val="Sluttnotereferanse"/>
          <w:rFonts w:asciiTheme="majorHAnsi" w:hAnsiTheme="majorHAnsi"/>
          <w:sz w:val="27"/>
          <w:szCs w:val="27"/>
          <w:lang w:val="en-GB"/>
        </w:rPr>
        <w:endnoteReference w:id="138"/>
      </w:r>
      <w:r w:rsidRPr="00132D0A">
        <w:rPr>
          <w:rFonts w:asciiTheme="majorHAnsi" w:hAnsiTheme="majorHAnsi"/>
          <w:sz w:val="27"/>
          <w:szCs w:val="27"/>
          <w:lang w:val="en-GB"/>
        </w:rPr>
        <w:t xml:space="preserve"> this time without a plebiscite.</w:t>
      </w:r>
    </w:p>
    <w:p w14:paraId="5D9D3A17" w14:textId="77777777" w:rsidR="00276666" w:rsidRPr="00132D0A" w:rsidRDefault="00276666" w:rsidP="00276666">
      <w:pPr>
        <w:rPr>
          <w:rFonts w:asciiTheme="majorHAnsi" w:hAnsiTheme="majorHAnsi"/>
          <w:sz w:val="27"/>
          <w:szCs w:val="27"/>
          <w:lang w:val="en-GB"/>
        </w:rPr>
      </w:pPr>
    </w:p>
    <w:p w14:paraId="3918CCF8" w14:textId="4026E264" w:rsidR="00276666" w:rsidRPr="00132D0A" w:rsidRDefault="00276666" w:rsidP="00276666">
      <w:pPr>
        <w:rPr>
          <w:rFonts w:asciiTheme="majorHAnsi" w:hAnsiTheme="majorHAnsi"/>
          <w:b/>
          <w:sz w:val="27"/>
          <w:szCs w:val="27"/>
          <w:lang w:val="en-GB"/>
        </w:rPr>
      </w:pPr>
      <w:r w:rsidRPr="00132D0A">
        <w:rPr>
          <w:rFonts w:asciiTheme="majorHAnsi" w:hAnsiTheme="majorHAnsi"/>
          <w:b/>
          <w:sz w:val="27"/>
          <w:szCs w:val="27"/>
          <w:lang w:val="en-GB"/>
        </w:rPr>
        <w:t>David A. Andelman (2014):</w:t>
      </w:r>
    </w:p>
    <w:p w14:paraId="077C21BC" w14:textId="49B11822" w:rsidR="00276666" w:rsidRPr="00132D0A" w:rsidRDefault="00276666" w:rsidP="00276666">
      <w:pPr>
        <w:rPr>
          <w:rFonts w:asciiTheme="majorHAnsi" w:hAnsiTheme="majorHAnsi"/>
          <w:sz w:val="27"/>
          <w:szCs w:val="27"/>
          <w:u w:val="single"/>
          <w:lang w:val="en-GB"/>
        </w:rPr>
      </w:pPr>
      <w:r w:rsidRPr="00132D0A">
        <w:rPr>
          <w:rFonts w:asciiTheme="majorHAnsi" w:hAnsiTheme="majorHAnsi"/>
          <w:sz w:val="27"/>
          <w:szCs w:val="27"/>
          <w:u w:val="single"/>
          <w:lang w:val="en-GB"/>
        </w:rPr>
        <w:t>A Shattered Peace: Versailles 1919 and the Price We Pay Today</w:t>
      </w:r>
    </w:p>
    <w:p w14:paraId="57935F1E" w14:textId="77777777" w:rsidR="00683537" w:rsidRPr="00132D0A" w:rsidRDefault="00683537" w:rsidP="00276666">
      <w:pPr>
        <w:rPr>
          <w:rFonts w:asciiTheme="majorHAnsi" w:hAnsiTheme="majorHAnsi"/>
          <w:sz w:val="27"/>
          <w:szCs w:val="27"/>
          <w:u w:val="single"/>
          <w:lang w:val="en-GB"/>
        </w:rPr>
      </w:pPr>
    </w:p>
    <w:p w14:paraId="2EC7FFE7" w14:textId="1FC14F06" w:rsidR="00276666" w:rsidRPr="00132D0A" w:rsidRDefault="00276666" w:rsidP="00276666">
      <w:pPr>
        <w:rPr>
          <w:rFonts w:asciiTheme="majorHAnsi" w:hAnsiTheme="majorHAnsi"/>
          <w:b/>
          <w:sz w:val="27"/>
          <w:szCs w:val="27"/>
          <w:lang w:val="en-GB"/>
        </w:rPr>
      </w:pPr>
      <w:r w:rsidRPr="00132D0A">
        <w:rPr>
          <w:rFonts w:asciiTheme="majorHAnsi" w:hAnsiTheme="majorHAnsi"/>
          <w:b/>
          <w:sz w:val="27"/>
          <w:szCs w:val="27"/>
          <w:lang w:val="en-GB"/>
        </w:rPr>
        <w:t>Reha Sokolow, Al Sokolow &amp; Debra Galant (2003):</w:t>
      </w:r>
    </w:p>
    <w:p w14:paraId="29F7BAAD" w14:textId="0CF1C32B" w:rsidR="00276666" w:rsidRPr="00132D0A" w:rsidRDefault="00276666" w:rsidP="00276666">
      <w:pPr>
        <w:rPr>
          <w:rFonts w:asciiTheme="majorHAnsi" w:hAnsiTheme="majorHAnsi"/>
          <w:sz w:val="27"/>
          <w:szCs w:val="27"/>
          <w:lang w:val="en-GB"/>
        </w:rPr>
      </w:pPr>
      <w:r w:rsidRPr="00132D0A">
        <w:rPr>
          <w:rFonts w:asciiTheme="majorHAnsi" w:hAnsiTheme="majorHAnsi"/>
          <w:sz w:val="27"/>
          <w:szCs w:val="27"/>
          <w:u w:val="single"/>
          <w:lang w:val="en-GB"/>
        </w:rPr>
        <w:t>Defying the Tide: An Account of Authentic Compassion During the Holocaust</w:t>
      </w:r>
      <w:r w:rsidRPr="00132D0A">
        <w:rPr>
          <w:rFonts w:asciiTheme="majorHAnsi" w:hAnsiTheme="majorHAnsi"/>
          <w:sz w:val="27"/>
          <w:szCs w:val="27"/>
          <w:lang w:val="en-GB"/>
        </w:rPr>
        <w:t>.</w:t>
      </w:r>
    </w:p>
    <w:p w14:paraId="6673AE60" w14:textId="7DE06C68" w:rsidR="00A63550" w:rsidRPr="00132D0A" w:rsidRDefault="00A63550" w:rsidP="00A63550">
      <w:pPr>
        <w:ind w:firstLine="567"/>
        <w:rPr>
          <w:rFonts w:asciiTheme="majorHAnsi" w:hAnsiTheme="majorHAnsi"/>
          <w:sz w:val="27"/>
          <w:szCs w:val="27"/>
          <w:lang w:val="en-GB"/>
        </w:rPr>
      </w:pPr>
    </w:p>
    <w:p w14:paraId="2223C0D8" w14:textId="77777777" w:rsidR="00142359" w:rsidRPr="00132D0A" w:rsidRDefault="00142359" w:rsidP="00142359">
      <w:pPr>
        <w:jc w:val="center"/>
        <w:rPr>
          <w:rFonts w:asciiTheme="majorHAnsi" w:hAnsiTheme="majorHAnsi"/>
          <w:sz w:val="27"/>
          <w:szCs w:val="27"/>
          <w:lang w:val="en-GB"/>
        </w:rPr>
      </w:pPr>
      <w:r w:rsidRPr="00132D0A">
        <w:rPr>
          <w:rFonts w:asciiTheme="majorHAnsi" w:hAnsiTheme="majorHAnsi"/>
          <w:sz w:val="27"/>
          <w:szCs w:val="27"/>
          <w:lang w:val="en-GB"/>
        </w:rPr>
        <w:t>In the area between the southern frontier</w:t>
      </w:r>
    </w:p>
    <w:p w14:paraId="1F46B2CF" w14:textId="77777777" w:rsidR="00142359" w:rsidRPr="00132D0A" w:rsidRDefault="00142359" w:rsidP="00142359">
      <w:pPr>
        <w:jc w:val="center"/>
        <w:rPr>
          <w:rFonts w:asciiTheme="majorHAnsi" w:hAnsiTheme="majorHAnsi"/>
          <w:sz w:val="27"/>
          <w:szCs w:val="27"/>
          <w:lang w:val="en-GB"/>
        </w:rPr>
      </w:pPr>
      <w:r w:rsidRPr="00132D0A">
        <w:rPr>
          <w:rFonts w:asciiTheme="majorHAnsi" w:hAnsiTheme="majorHAnsi"/>
          <w:sz w:val="27"/>
          <w:szCs w:val="27"/>
          <w:lang w:val="en-GB"/>
        </w:rPr>
        <w:t xml:space="preserve"> of East Prussia… and the line described</w:t>
      </w:r>
    </w:p>
    <w:p w14:paraId="5E57B66F" w14:textId="77777777" w:rsidR="00142359" w:rsidRPr="00132D0A" w:rsidRDefault="00142359" w:rsidP="00142359">
      <w:pPr>
        <w:jc w:val="center"/>
        <w:rPr>
          <w:rFonts w:asciiTheme="majorHAnsi" w:hAnsiTheme="majorHAnsi"/>
          <w:sz w:val="27"/>
          <w:szCs w:val="27"/>
          <w:lang w:val="en-GB"/>
        </w:rPr>
      </w:pPr>
      <w:r w:rsidRPr="00132D0A">
        <w:rPr>
          <w:rFonts w:asciiTheme="majorHAnsi" w:hAnsiTheme="majorHAnsi"/>
          <w:sz w:val="27"/>
          <w:szCs w:val="27"/>
          <w:lang w:val="en-GB"/>
        </w:rPr>
        <w:t xml:space="preserve"> below, the inhabitants will be called upon</w:t>
      </w:r>
    </w:p>
    <w:p w14:paraId="76278F80" w14:textId="77777777" w:rsidR="00142359" w:rsidRPr="00132D0A" w:rsidRDefault="00142359" w:rsidP="00142359">
      <w:pPr>
        <w:jc w:val="center"/>
        <w:rPr>
          <w:rFonts w:asciiTheme="majorHAnsi" w:hAnsiTheme="majorHAnsi"/>
          <w:sz w:val="27"/>
          <w:szCs w:val="27"/>
          <w:lang w:val="en-GB"/>
        </w:rPr>
      </w:pPr>
      <w:r w:rsidRPr="00132D0A">
        <w:rPr>
          <w:rFonts w:asciiTheme="majorHAnsi" w:hAnsiTheme="majorHAnsi"/>
          <w:sz w:val="27"/>
          <w:szCs w:val="27"/>
          <w:lang w:val="en-GB"/>
        </w:rPr>
        <w:t xml:space="preserve"> to indicate by a vote the State</w:t>
      </w:r>
    </w:p>
    <w:p w14:paraId="13752CFA" w14:textId="66B91D48" w:rsidR="00A63550" w:rsidRPr="00132D0A" w:rsidRDefault="00142359" w:rsidP="00142359">
      <w:pPr>
        <w:jc w:val="center"/>
        <w:rPr>
          <w:rFonts w:asciiTheme="majorHAnsi" w:hAnsiTheme="majorHAnsi"/>
          <w:sz w:val="27"/>
          <w:szCs w:val="27"/>
          <w:lang w:val="en-GB"/>
        </w:rPr>
      </w:pPr>
      <w:r w:rsidRPr="00132D0A">
        <w:rPr>
          <w:rFonts w:asciiTheme="majorHAnsi" w:hAnsiTheme="majorHAnsi"/>
          <w:sz w:val="27"/>
          <w:szCs w:val="27"/>
          <w:lang w:val="en-GB"/>
        </w:rPr>
        <w:t xml:space="preserve"> to which they wish to belong</w:t>
      </w:r>
    </w:p>
    <w:p w14:paraId="66A52FB1" w14:textId="3C85AF8A" w:rsidR="00142359" w:rsidRPr="00132D0A" w:rsidRDefault="00142359" w:rsidP="00142359">
      <w:pPr>
        <w:jc w:val="center"/>
        <w:rPr>
          <w:rFonts w:asciiTheme="majorHAnsi" w:hAnsiTheme="majorHAnsi"/>
          <w:sz w:val="27"/>
          <w:szCs w:val="27"/>
          <w:lang w:val="en-GB"/>
        </w:rPr>
      </w:pPr>
      <w:r w:rsidRPr="00132D0A">
        <w:rPr>
          <w:rFonts w:asciiTheme="majorHAnsi" w:hAnsiTheme="majorHAnsi"/>
          <w:sz w:val="27"/>
          <w:szCs w:val="27"/>
          <w:lang w:val="en-GB"/>
        </w:rPr>
        <w:t>TREATY OF VERSAILLES, ARTICLE 94</w:t>
      </w:r>
    </w:p>
    <w:p w14:paraId="60064BED" w14:textId="77777777" w:rsidR="00E4132C" w:rsidRPr="00132D0A" w:rsidRDefault="00E4132C" w:rsidP="00DC054A">
      <w:pPr>
        <w:ind w:firstLine="567"/>
        <w:rPr>
          <w:rFonts w:asciiTheme="majorHAnsi" w:hAnsiTheme="majorHAnsi"/>
          <w:sz w:val="27"/>
          <w:szCs w:val="27"/>
          <w:lang w:val="en-GB"/>
        </w:rPr>
      </w:pPr>
    </w:p>
    <w:p w14:paraId="1EF64A0F" w14:textId="6983E256" w:rsidR="00E648CD" w:rsidRPr="00132D0A" w:rsidRDefault="00E648CD">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3F6593" w:rsidRPr="00132D0A" w14:paraId="2CE3C662" w14:textId="77777777" w:rsidTr="00F23C0C">
        <w:tc>
          <w:tcPr>
            <w:tcW w:w="4258" w:type="dxa"/>
          </w:tcPr>
          <w:p w14:paraId="63231B6C" w14:textId="77777777" w:rsidR="003F6593" w:rsidRPr="00132D0A" w:rsidRDefault="003F6593" w:rsidP="00F23C0C">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54DFE868" w14:textId="77777777" w:rsidR="003F6593" w:rsidRPr="00132D0A" w:rsidRDefault="003F6593" w:rsidP="00F23C0C">
            <w:pPr>
              <w:rPr>
                <w:rFonts w:asciiTheme="majorHAnsi" w:hAnsiTheme="majorHAnsi"/>
                <w:sz w:val="27"/>
                <w:szCs w:val="27"/>
                <w:lang w:val="en-GB"/>
              </w:rPr>
            </w:pPr>
          </w:p>
        </w:tc>
      </w:tr>
      <w:tr w:rsidR="003F6593" w:rsidRPr="00132D0A" w14:paraId="73DAC1A6" w14:textId="77777777" w:rsidTr="00F23C0C">
        <w:tc>
          <w:tcPr>
            <w:tcW w:w="4258" w:type="dxa"/>
          </w:tcPr>
          <w:p w14:paraId="393E66F5" w14:textId="7C5D714A" w:rsidR="003F6593" w:rsidRPr="00132D0A" w:rsidRDefault="00E648CD" w:rsidP="00F23C0C">
            <w:pPr>
              <w:rPr>
                <w:rFonts w:asciiTheme="majorHAnsi" w:hAnsiTheme="majorHAnsi"/>
                <w:sz w:val="27"/>
                <w:szCs w:val="27"/>
                <w:lang w:val="en-GB"/>
              </w:rPr>
            </w:pPr>
            <w:r w:rsidRPr="00132D0A">
              <w:rPr>
                <w:rFonts w:asciiTheme="majorHAnsi" w:hAnsiTheme="majorHAnsi"/>
                <w:sz w:val="27"/>
                <w:szCs w:val="27"/>
                <w:lang w:val="en-GB"/>
              </w:rPr>
              <w:t>1916-1956</w:t>
            </w:r>
          </w:p>
        </w:tc>
        <w:tc>
          <w:tcPr>
            <w:tcW w:w="4258" w:type="dxa"/>
          </w:tcPr>
          <w:p w14:paraId="2A00982D" w14:textId="77777777" w:rsidR="003F6593" w:rsidRPr="00132D0A" w:rsidRDefault="003F6593" w:rsidP="00F23C0C">
            <w:pPr>
              <w:rPr>
                <w:rFonts w:asciiTheme="majorHAnsi" w:hAnsiTheme="majorHAnsi"/>
                <w:sz w:val="27"/>
                <w:szCs w:val="27"/>
                <w:lang w:val="en-GB"/>
              </w:rPr>
            </w:pPr>
          </w:p>
        </w:tc>
      </w:tr>
      <w:tr w:rsidR="003F6593" w:rsidRPr="00132D0A" w14:paraId="63D40533" w14:textId="77777777" w:rsidTr="00F23C0C">
        <w:tc>
          <w:tcPr>
            <w:tcW w:w="4258" w:type="dxa"/>
          </w:tcPr>
          <w:p w14:paraId="2A43EC33" w14:textId="77777777" w:rsidR="003F6593" w:rsidRPr="00132D0A" w:rsidRDefault="003F6593" w:rsidP="00D93ECE">
            <w:pPr>
              <w:pStyle w:val="ToC1"/>
            </w:pPr>
            <w:bookmarkStart w:id="30" w:name="_Toc347431765"/>
            <w:r w:rsidRPr="00132D0A">
              <w:rPr>
                <w:rFonts w:asciiTheme="majorHAnsi" w:eastAsiaTheme="minorEastAsia" w:hAnsiTheme="majorHAnsi" w:cstheme="minorBidi"/>
                <w:b w:val="0"/>
                <w:color w:val="auto"/>
                <w:shd w:val="clear" w:color="auto" w:fill="auto"/>
              </w:rPr>
              <w:t>COUNTRY:</w:t>
            </w:r>
            <w:bookmarkEnd w:id="30"/>
          </w:p>
        </w:tc>
        <w:tc>
          <w:tcPr>
            <w:tcW w:w="4258" w:type="dxa"/>
          </w:tcPr>
          <w:p w14:paraId="0AC933C7" w14:textId="77777777" w:rsidR="003F6593" w:rsidRPr="00132D0A" w:rsidRDefault="003F6593" w:rsidP="00F23C0C">
            <w:pPr>
              <w:rPr>
                <w:rFonts w:asciiTheme="majorHAnsi" w:hAnsiTheme="majorHAnsi"/>
                <w:sz w:val="27"/>
                <w:szCs w:val="27"/>
                <w:lang w:val="en-GB"/>
              </w:rPr>
            </w:pPr>
          </w:p>
        </w:tc>
      </w:tr>
      <w:tr w:rsidR="003F6593" w:rsidRPr="00132D0A" w14:paraId="688EBEF7" w14:textId="77777777" w:rsidTr="00F23C0C">
        <w:tc>
          <w:tcPr>
            <w:tcW w:w="4258" w:type="dxa"/>
          </w:tcPr>
          <w:p w14:paraId="57D8604D" w14:textId="27D02283" w:rsidR="003F6593" w:rsidRPr="00132D0A" w:rsidRDefault="00E648CD" w:rsidP="00D93ECE">
            <w:pPr>
              <w:pStyle w:val="ToC1"/>
            </w:pPr>
            <w:bookmarkStart w:id="31" w:name="_Toc347431766"/>
            <w:r w:rsidRPr="00132D0A">
              <w:t>CAPE JUBY</w:t>
            </w:r>
            <w:bookmarkEnd w:id="31"/>
          </w:p>
        </w:tc>
        <w:tc>
          <w:tcPr>
            <w:tcW w:w="4258" w:type="dxa"/>
          </w:tcPr>
          <w:p w14:paraId="22F33D98" w14:textId="77777777" w:rsidR="003F6593" w:rsidRPr="00132D0A" w:rsidRDefault="003F6593" w:rsidP="00F23C0C">
            <w:pPr>
              <w:rPr>
                <w:rFonts w:asciiTheme="majorHAnsi" w:hAnsiTheme="majorHAnsi"/>
                <w:sz w:val="27"/>
                <w:szCs w:val="27"/>
                <w:lang w:val="en-GB"/>
              </w:rPr>
            </w:pPr>
          </w:p>
        </w:tc>
      </w:tr>
      <w:tr w:rsidR="003F6593" w:rsidRPr="00132D0A" w14:paraId="451187E2" w14:textId="77777777" w:rsidTr="00F23C0C">
        <w:trPr>
          <w:trHeight w:val="566"/>
        </w:trPr>
        <w:tc>
          <w:tcPr>
            <w:tcW w:w="4258" w:type="dxa"/>
          </w:tcPr>
          <w:p w14:paraId="47410643" w14:textId="77777777" w:rsidR="003F6593" w:rsidRPr="00132D0A" w:rsidRDefault="003F6593" w:rsidP="00F23C0C">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249A0DD6" w14:textId="77777777" w:rsidR="003F6593" w:rsidRPr="00132D0A" w:rsidRDefault="003F6593" w:rsidP="00F23C0C">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3F6593" w:rsidRPr="00132D0A" w14:paraId="2BBCDCDA" w14:textId="77777777" w:rsidTr="00F23C0C">
        <w:tc>
          <w:tcPr>
            <w:tcW w:w="4258" w:type="dxa"/>
          </w:tcPr>
          <w:p w14:paraId="4C96CB55" w14:textId="76C8D487" w:rsidR="003F6593" w:rsidRPr="00132D0A" w:rsidRDefault="00E648CD" w:rsidP="00F23C0C">
            <w:pPr>
              <w:rPr>
                <w:rFonts w:asciiTheme="majorHAnsi" w:hAnsiTheme="majorHAnsi"/>
                <w:sz w:val="27"/>
                <w:szCs w:val="27"/>
                <w:lang w:val="en-GB"/>
              </w:rPr>
            </w:pPr>
            <w:r w:rsidRPr="00132D0A">
              <w:rPr>
                <w:rFonts w:asciiTheme="majorHAnsi" w:hAnsiTheme="majorHAnsi"/>
                <w:sz w:val="27"/>
                <w:szCs w:val="27"/>
                <w:lang w:val="en-GB"/>
              </w:rPr>
              <w:t>9,836 (1916)</w:t>
            </w:r>
          </w:p>
        </w:tc>
        <w:tc>
          <w:tcPr>
            <w:tcW w:w="4258" w:type="dxa"/>
          </w:tcPr>
          <w:p w14:paraId="50035ABD" w14:textId="4EEF4844" w:rsidR="003F6593" w:rsidRPr="00132D0A" w:rsidRDefault="00E648CD" w:rsidP="00F23C0C">
            <w:pPr>
              <w:rPr>
                <w:rFonts w:asciiTheme="majorHAnsi" w:hAnsiTheme="majorHAnsi"/>
                <w:sz w:val="27"/>
                <w:szCs w:val="27"/>
                <w:lang w:val="en-GB"/>
              </w:rPr>
            </w:pPr>
            <w:r w:rsidRPr="00132D0A">
              <w:rPr>
                <w:rFonts w:asciiTheme="majorHAnsi" w:hAnsiTheme="majorHAnsi"/>
                <w:sz w:val="27"/>
                <w:szCs w:val="27"/>
                <w:lang w:val="en-GB"/>
              </w:rPr>
              <w:t>33,000</w:t>
            </w:r>
            <w:r w:rsidR="000F7DD4" w:rsidRPr="00132D0A">
              <w:rPr>
                <w:rFonts w:asciiTheme="majorHAnsi" w:hAnsiTheme="majorHAnsi"/>
                <w:sz w:val="27"/>
                <w:szCs w:val="27"/>
                <w:lang w:val="en-GB"/>
              </w:rPr>
              <w:t xml:space="preserve"> km</w:t>
            </w:r>
            <w:r w:rsidR="003F6593" w:rsidRPr="00132D0A">
              <w:rPr>
                <w:rFonts w:asciiTheme="majorHAnsi" w:hAnsiTheme="majorHAnsi"/>
                <w:sz w:val="27"/>
                <w:szCs w:val="27"/>
                <w:vertAlign w:val="superscript"/>
                <w:lang w:val="en-GB"/>
              </w:rPr>
              <w:t>2</w:t>
            </w:r>
          </w:p>
        </w:tc>
      </w:tr>
      <w:tr w:rsidR="003F6593" w:rsidRPr="00132D0A" w14:paraId="59A2AFA3" w14:textId="77777777" w:rsidTr="00F23C0C">
        <w:tc>
          <w:tcPr>
            <w:tcW w:w="4258" w:type="dxa"/>
          </w:tcPr>
          <w:p w14:paraId="16DB5FB5" w14:textId="60A964FC" w:rsidR="003F6593" w:rsidRPr="00132D0A" w:rsidRDefault="00E648CD" w:rsidP="00F23C0C">
            <w:pPr>
              <w:rPr>
                <w:rFonts w:asciiTheme="majorHAnsi" w:hAnsiTheme="majorHAnsi"/>
                <w:sz w:val="27"/>
                <w:szCs w:val="27"/>
                <w:lang w:val="en-GB"/>
              </w:rPr>
            </w:pPr>
            <w:r w:rsidRPr="00132D0A">
              <w:rPr>
                <w:rFonts w:asciiTheme="majorHAnsi" w:hAnsiTheme="majorHAnsi"/>
                <w:sz w:val="27"/>
                <w:szCs w:val="27"/>
                <w:lang w:val="en-GB"/>
              </w:rPr>
              <w:t>ATLANTIC OCEAN</w:t>
            </w:r>
          </w:p>
          <w:p w14:paraId="29EC8ADC" w14:textId="77777777" w:rsidR="00E648CD" w:rsidRPr="00132D0A" w:rsidRDefault="00E648CD" w:rsidP="00F23C0C">
            <w:pPr>
              <w:rPr>
                <w:rFonts w:asciiTheme="majorHAnsi" w:hAnsiTheme="majorHAnsi"/>
                <w:sz w:val="27"/>
                <w:szCs w:val="27"/>
                <w:lang w:val="en-GB"/>
              </w:rPr>
            </w:pPr>
            <w:r w:rsidRPr="00132D0A">
              <w:rPr>
                <w:rFonts w:asciiTheme="majorHAnsi" w:hAnsiTheme="majorHAnsi"/>
                <w:sz w:val="27"/>
                <w:szCs w:val="27"/>
                <w:lang w:val="en-GB"/>
              </w:rPr>
              <w:t>CANARY ISLANDS (SP)</w:t>
            </w:r>
          </w:p>
          <w:p w14:paraId="454ACCBE" w14:textId="77777777" w:rsidR="00E648CD" w:rsidRPr="00132D0A" w:rsidRDefault="00E648CD" w:rsidP="00F23C0C">
            <w:pPr>
              <w:rPr>
                <w:rFonts w:asciiTheme="majorHAnsi" w:hAnsiTheme="majorHAnsi"/>
                <w:sz w:val="27"/>
                <w:szCs w:val="27"/>
                <w:lang w:val="en-GB"/>
              </w:rPr>
            </w:pPr>
            <w:r w:rsidRPr="00132D0A">
              <w:rPr>
                <w:rFonts w:asciiTheme="majorHAnsi" w:hAnsiTheme="majorHAnsi"/>
                <w:sz w:val="27"/>
                <w:szCs w:val="27"/>
                <w:lang w:val="en-GB"/>
              </w:rPr>
              <w:t>IFNI (SP)</w:t>
            </w:r>
          </w:p>
          <w:p w14:paraId="70C6D98A" w14:textId="77777777" w:rsidR="00E648CD" w:rsidRPr="00132D0A" w:rsidRDefault="00E648CD" w:rsidP="00F23C0C">
            <w:pPr>
              <w:rPr>
                <w:rFonts w:asciiTheme="majorHAnsi" w:hAnsiTheme="majorHAnsi"/>
                <w:sz w:val="27"/>
                <w:szCs w:val="27"/>
                <w:lang w:val="en-GB"/>
              </w:rPr>
            </w:pPr>
            <w:r w:rsidRPr="00132D0A">
              <w:rPr>
                <w:rFonts w:asciiTheme="majorHAnsi" w:hAnsiTheme="majorHAnsi"/>
                <w:sz w:val="27"/>
                <w:szCs w:val="27"/>
                <w:lang w:val="en-GB"/>
              </w:rPr>
              <w:t>Tarfaya</w:t>
            </w:r>
          </w:p>
          <w:p w14:paraId="35A22175" w14:textId="77777777" w:rsidR="00E648CD" w:rsidRPr="00132D0A" w:rsidRDefault="00E648CD" w:rsidP="00F23C0C">
            <w:pPr>
              <w:rPr>
                <w:rFonts w:asciiTheme="majorHAnsi" w:hAnsiTheme="majorHAnsi"/>
                <w:sz w:val="27"/>
                <w:szCs w:val="27"/>
                <w:lang w:val="en-GB"/>
              </w:rPr>
            </w:pPr>
            <w:r w:rsidRPr="00132D0A">
              <w:rPr>
                <w:rFonts w:asciiTheme="majorHAnsi" w:hAnsiTheme="majorHAnsi"/>
                <w:sz w:val="27"/>
                <w:szCs w:val="27"/>
                <w:lang w:val="en-GB"/>
              </w:rPr>
              <w:t>SPANISH SAHARA</w:t>
            </w:r>
          </w:p>
          <w:p w14:paraId="16E2B129" w14:textId="77777777" w:rsidR="00E957BE" w:rsidRPr="00132D0A" w:rsidRDefault="00E957BE" w:rsidP="00E957BE">
            <w:pPr>
              <w:rPr>
                <w:rFonts w:asciiTheme="majorHAnsi" w:hAnsiTheme="majorHAnsi"/>
                <w:sz w:val="27"/>
                <w:szCs w:val="27"/>
                <w:lang w:val="en-GB"/>
              </w:rPr>
            </w:pPr>
            <w:r w:rsidRPr="00132D0A">
              <w:rPr>
                <w:rFonts w:asciiTheme="majorHAnsi" w:hAnsiTheme="majorHAnsi"/>
                <w:sz w:val="27"/>
                <w:szCs w:val="27"/>
                <w:lang w:val="en-GB"/>
              </w:rPr>
              <w:t>CAPE JUBY</w:t>
            </w:r>
          </w:p>
          <w:p w14:paraId="655B6482" w14:textId="77777777" w:rsidR="00E648CD" w:rsidRPr="00132D0A" w:rsidRDefault="00E648CD" w:rsidP="00F23C0C">
            <w:pPr>
              <w:rPr>
                <w:rFonts w:asciiTheme="majorHAnsi" w:hAnsiTheme="majorHAnsi"/>
                <w:sz w:val="27"/>
                <w:szCs w:val="27"/>
                <w:lang w:val="en-GB"/>
              </w:rPr>
            </w:pPr>
            <w:r w:rsidRPr="00132D0A">
              <w:rPr>
                <w:rFonts w:asciiTheme="majorHAnsi" w:hAnsiTheme="majorHAnsi"/>
                <w:sz w:val="27"/>
                <w:szCs w:val="27"/>
                <w:lang w:val="en-GB"/>
              </w:rPr>
              <w:t>MOROCCO</w:t>
            </w:r>
          </w:p>
          <w:p w14:paraId="07716905" w14:textId="5D93FC53" w:rsidR="00E648CD" w:rsidRPr="00132D0A" w:rsidRDefault="00E648CD" w:rsidP="00F23C0C">
            <w:pPr>
              <w:rPr>
                <w:rFonts w:asciiTheme="majorHAnsi" w:hAnsiTheme="majorHAnsi"/>
                <w:sz w:val="27"/>
                <w:szCs w:val="27"/>
                <w:lang w:val="en-GB"/>
              </w:rPr>
            </w:pPr>
            <w:r w:rsidRPr="00132D0A">
              <w:rPr>
                <w:rFonts w:asciiTheme="majorHAnsi" w:hAnsiTheme="majorHAnsi"/>
                <w:sz w:val="27"/>
                <w:szCs w:val="27"/>
                <w:lang w:val="en-GB"/>
              </w:rPr>
              <w:t>FRENCH ALGERIA</w:t>
            </w:r>
          </w:p>
        </w:tc>
        <w:tc>
          <w:tcPr>
            <w:tcW w:w="4258" w:type="dxa"/>
          </w:tcPr>
          <w:p w14:paraId="24D6A5C8" w14:textId="77777777" w:rsidR="003F6593" w:rsidRPr="00132D0A" w:rsidRDefault="003F6593" w:rsidP="00F23C0C">
            <w:pPr>
              <w:rPr>
                <w:rFonts w:asciiTheme="majorHAnsi" w:hAnsiTheme="majorHAnsi"/>
                <w:sz w:val="27"/>
                <w:szCs w:val="27"/>
                <w:lang w:val="en-GB"/>
              </w:rPr>
            </w:pPr>
          </w:p>
        </w:tc>
      </w:tr>
    </w:tbl>
    <w:p w14:paraId="117225DC" w14:textId="77777777" w:rsidR="003F6593" w:rsidRPr="00132D0A" w:rsidRDefault="003F6593" w:rsidP="00DC054A">
      <w:pPr>
        <w:ind w:firstLine="567"/>
        <w:rPr>
          <w:rFonts w:asciiTheme="majorHAnsi" w:hAnsiTheme="majorHAnsi"/>
          <w:sz w:val="27"/>
          <w:szCs w:val="27"/>
          <w:lang w:val="en-GB"/>
        </w:rPr>
      </w:pPr>
    </w:p>
    <w:p w14:paraId="7082B286" w14:textId="6B8EA07A" w:rsidR="001741F7" w:rsidRPr="00132D0A" w:rsidRDefault="00E957BE" w:rsidP="001741F7">
      <w:pPr>
        <w:rPr>
          <w:rFonts w:asciiTheme="majorHAnsi" w:hAnsiTheme="majorHAnsi"/>
          <w:b/>
          <w:sz w:val="27"/>
          <w:szCs w:val="27"/>
          <w:lang w:val="en-GB"/>
        </w:rPr>
      </w:pPr>
      <w:r w:rsidRPr="00132D0A">
        <w:rPr>
          <w:rFonts w:asciiTheme="majorHAnsi" w:hAnsiTheme="majorHAnsi"/>
          <w:b/>
          <w:sz w:val="27"/>
          <w:szCs w:val="27"/>
          <w:lang w:val="en-GB"/>
        </w:rPr>
        <w:t>Mail Planes in the D</w:t>
      </w:r>
      <w:r w:rsidR="001741F7" w:rsidRPr="00132D0A">
        <w:rPr>
          <w:rFonts w:asciiTheme="majorHAnsi" w:hAnsiTheme="majorHAnsi"/>
          <w:b/>
          <w:sz w:val="27"/>
          <w:szCs w:val="27"/>
          <w:lang w:val="en-GB"/>
        </w:rPr>
        <w:t>esert</w:t>
      </w:r>
    </w:p>
    <w:p w14:paraId="0160B3C9" w14:textId="2973E94C" w:rsidR="001741F7" w:rsidRPr="00132D0A" w:rsidRDefault="001741F7" w:rsidP="001741F7">
      <w:pPr>
        <w:rPr>
          <w:rFonts w:asciiTheme="majorHAnsi" w:hAnsiTheme="majorHAnsi"/>
          <w:sz w:val="27"/>
          <w:szCs w:val="27"/>
          <w:lang w:val="en-GB"/>
        </w:rPr>
      </w:pPr>
      <w:r w:rsidRPr="00132D0A">
        <w:rPr>
          <w:rFonts w:asciiTheme="majorHAnsi" w:hAnsiTheme="majorHAnsi"/>
          <w:sz w:val="27"/>
          <w:szCs w:val="27"/>
          <w:lang w:val="en-GB"/>
        </w:rPr>
        <w:t xml:space="preserve">Originally, Cape Juby is just the name of a </w:t>
      </w:r>
      <w:r w:rsidR="00DC1662" w:rsidRPr="00132D0A">
        <w:rPr>
          <w:rFonts w:asciiTheme="majorHAnsi" w:hAnsiTheme="majorHAnsi"/>
          <w:sz w:val="27"/>
          <w:szCs w:val="27"/>
          <w:lang w:val="en-GB"/>
        </w:rPr>
        <w:t>head</w:t>
      </w:r>
      <w:r w:rsidRPr="00132D0A">
        <w:rPr>
          <w:rFonts w:asciiTheme="majorHAnsi" w:hAnsiTheme="majorHAnsi"/>
          <w:sz w:val="27"/>
          <w:szCs w:val="27"/>
          <w:lang w:val="en-GB"/>
        </w:rPr>
        <w:t xml:space="preserve">land in the far south of </w:t>
      </w:r>
      <w:r w:rsidR="003F0F2F" w:rsidRPr="00132D0A">
        <w:rPr>
          <w:rFonts w:asciiTheme="majorHAnsi" w:hAnsiTheme="majorHAnsi"/>
          <w:sz w:val="27"/>
          <w:szCs w:val="27"/>
          <w:lang w:val="en-GB"/>
        </w:rPr>
        <w:t>modern-day</w:t>
      </w:r>
      <w:r w:rsidRPr="00132D0A">
        <w:rPr>
          <w:rFonts w:asciiTheme="majorHAnsi" w:hAnsiTheme="majorHAnsi"/>
          <w:sz w:val="27"/>
          <w:szCs w:val="27"/>
          <w:lang w:val="en-GB"/>
        </w:rPr>
        <w:t xml:space="preserve"> Morocco. It lies on the border of the Western Sahara and has been sporadically inhabited by nomads </w:t>
      </w:r>
      <w:r w:rsidR="00A7211A" w:rsidRPr="00132D0A">
        <w:rPr>
          <w:rFonts w:asciiTheme="majorHAnsi" w:hAnsiTheme="majorHAnsi"/>
          <w:sz w:val="27"/>
          <w:szCs w:val="27"/>
          <w:lang w:val="en-GB"/>
        </w:rPr>
        <w:t>throughout</w:t>
      </w:r>
      <w:r w:rsidRPr="00132D0A">
        <w:rPr>
          <w:rFonts w:asciiTheme="majorHAnsi" w:hAnsiTheme="majorHAnsi"/>
          <w:sz w:val="27"/>
          <w:szCs w:val="27"/>
          <w:lang w:val="en-GB"/>
        </w:rPr>
        <w:t xml:space="preserve"> its history. The adventurer Thor Heyerdahl was almost shipwrecked </w:t>
      </w:r>
      <w:r w:rsidR="00EE1420" w:rsidRPr="00132D0A">
        <w:rPr>
          <w:rFonts w:asciiTheme="majorHAnsi" w:hAnsiTheme="majorHAnsi"/>
          <w:sz w:val="27"/>
          <w:szCs w:val="27"/>
          <w:lang w:val="en-GB"/>
        </w:rPr>
        <w:t>on the headland</w:t>
      </w:r>
      <w:r w:rsidRPr="00132D0A">
        <w:rPr>
          <w:rFonts w:asciiTheme="majorHAnsi" w:hAnsiTheme="majorHAnsi"/>
          <w:sz w:val="27"/>
          <w:szCs w:val="27"/>
          <w:lang w:val="en-GB"/>
        </w:rPr>
        <w:t xml:space="preserve"> during his first Ra expedition in 1969: </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a treacherous low sandbank like a licking tongue </w:t>
      </w:r>
      <w:r w:rsidR="00A7211A" w:rsidRPr="00132D0A">
        <w:rPr>
          <w:rFonts w:asciiTheme="majorHAnsi" w:hAnsiTheme="majorHAnsi"/>
          <w:sz w:val="27"/>
          <w:szCs w:val="27"/>
          <w:lang w:val="en-GB"/>
        </w:rPr>
        <w:t>that sticks</w:t>
      </w:r>
      <w:r w:rsidRPr="00132D0A">
        <w:rPr>
          <w:rFonts w:asciiTheme="majorHAnsi" w:hAnsiTheme="majorHAnsi"/>
          <w:sz w:val="27"/>
          <w:szCs w:val="27"/>
          <w:lang w:val="en-GB"/>
        </w:rPr>
        <w:t xml:space="preserve"> out in</w:t>
      </w:r>
      <w:r w:rsidR="00A7211A" w:rsidRPr="00132D0A">
        <w:rPr>
          <w:rFonts w:asciiTheme="majorHAnsi" w:hAnsiTheme="majorHAnsi"/>
          <w:sz w:val="27"/>
          <w:szCs w:val="27"/>
          <w:lang w:val="en-GB"/>
        </w:rPr>
        <w:t>to</w:t>
      </w:r>
      <w:r w:rsidRPr="00132D0A">
        <w:rPr>
          <w:rFonts w:asciiTheme="majorHAnsi" w:hAnsiTheme="majorHAnsi"/>
          <w:sz w:val="27"/>
          <w:szCs w:val="27"/>
          <w:lang w:val="en-GB"/>
        </w:rPr>
        <w:t xml:space="preserve"> the dangerous ocean current just where the coast of</w:t>
      </w:r>
      <w:r w:rsidR="00B1023B" w:rsidRPr="00132D0A">
        <w:rPr>
          <w:rFonts w:asciiTheme="majorHAnsi" w:hAnsiTheme="majorHAnsi"/>
          <w:sz w:val="27"/>
          <w:szCs w:val="27"/>
          <w:lang w:val="en-GB"/>
        </w:rPr>
        <w:t xml:space="preserve"> Africa curves off to the south</w:t>
      </w:r>
      <w:r w:rsidR="004247D1" w:rsidRPr="00132D0A">
        <w:rPr>
          <w:rFonts w:asciiTheme="majorHAnsi" w:hAnsiTheme="majorHAnsi"/>
          <w:sz w:val="27"/>
          <w:szCs w:val="27"/>
          <w:lang w:val="en-GB"/>
        </w:rPr>
        <w:t>’</w:t>
      </w:r>
      <w:r w:rsidR="00B1023B"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39"/>
      </w:r>
      <w:r w:rsidRPr="00132D0A">
        <w:rPr>
          <w:rFonts w:asciiTheme="majorHAnsi" w:hAnsiTheme="majorHAnsi"/>
          <w:sz w:val="27"/>
          <w:szCs w:val="27"/>
          <w:lang w:val="en-GB"/>
        </w:rPr>
        <w:t xml:space="preserve"> He manages to </w:t>
      </w:r>
      <w:r w:rsidR="006777A5" w:rsidRPr="00132D0A">
        <w:rPr>
          <w:rFonts w:asciiTheme="majorHAnsi" w:hAnsiTheme="majorHAnsi"/>
          <w:sz w:val="27"/>
          <w:szCs w:val="27"/>
          <w:lang w:val="en-GB"/>
        </w:rPr>
        <w:t>save</w:t>
      </w:r>
      <w:r w:rsidRPr="00132D0A">
        <w:rPr>
          <w:rFonts w:asciiTheme="majorHAnsi" w:hAnsiTheme="majorHAnsi"/>
          <w:sz w:val="27"/>
          <w:szCs w:val="27"/>
          <w:lang w:val="en-GB"/>
        </w:rPr>
        <w:t xml:space="preserve"> himself by the skin of his teeth.</w:t>
      </w:r>
    </w:p>
    <w:p w14:paraId="30FFBC9D" w14:textId="77777777" w:rsidR="001741F7" w:rsidRPr="00132D0A" w:rsidRDefault="001741F7" w:rsidP="001741F7">
      <w:pPr>
        <w:rPr>
          <w:rFonts w:asciiTheme="majorHAnsi" w:hAnsiTheme="majorHAnsi"/>
          <w:sz w:val="27"/>
          <w:szCs w:val="27"/>
          <w:lang w:val="en-GB"/>
        </w:rPr>
      </w:pPr>
    </w:p>
    <w:p w14:paraId="2A1327D7" w14:textId="75D688DD" w:rsidR="001741F7" w:rsidRPr="00132D0A" w:rsidRDefault="001741F7" w:rsidP="001741F7">
      <w:pPr>
        <w:rPr>
          <w:rFonts w:asciiTheme="majorHAnsi" w:hAnsiTheme="majorHAnsi"/>
          <w:sz w:val="27"/>
          <w:szCs w:val="27"/>
          <w:lang w:val="en-GB"/>
        </w:rPr>
      </w:pPr>
      <w:r w:rsidRPr="00132D0A">
        <w:rPr>
          <w:rFonts w:asciiTheme="majorHAnsi" w:hAnsiTheme="majorHAnsi"/>
          <w:sz w:val="27"/>
          <w:szCs w:val="27"/>
          <w:lang w:val="en-GB"/>
        </w:rPr>
        <w:t xml:space="preserve">The Romans also spoke of this as a fearful place. </w:t>
      </w:r>
      <w:r w:rsidR="00A7211A" w:rsidRPr="00132D0A">
        <w:rPr>
          <w:rFonts w:asciiTheme="majorHAnsi" w:hAnsiTheme="majorHAnsi"/>
          <w:sz w:val="27"/>
          <w:szCs w:val="27"/>
          <w:lang w:val="en-GB"/>
        </w:rPr>
        <w:t>Anyone who rounded</w:t>
      </w:r>
      <w:r w:rsidRPr="00132D0A">
        <w:rPr>
          <w:rFonts w:asciiTheme="majorHAnsi" w:hAnsiTheme="majorHAnsi"/>
          <w:sz w:val="27"/>
          <w:szCs w:val="27"/>
          <w:lang w:val="en-GB"/>
        </w:rPr>
        <w:t xml:space="preserve"> this cape </w:t>
      </w:r>
      <w:r w:rsidR="00A7211A" w:rsidRPr="00132D0A">
        <w:rPr>
          <w:rFonts w:asciiTheme="majorHAnsi" w:hAnsiTheme="majorHAnsi"/>
          <w:sz w:val="27"/>
          <w:szCs w:val="27"/>
          <w:lang w:val="en-GB"/>
        </w:rPr>
        <w:t>faced the risk of</w:t>
      </w:r>
      <w:r w:rsidRPr="00132D0A">
        <w:rPr>
          <w:rFonts w:asciiTheme="majorHAnsi" w:hAnsiTheme="majorHAnsi"/>
          <w:sz w:val="27"/>
          <w:szCs w:val="27"/>
          <w:lang w:val="en-GB"/>
        </w:rPr>
        <w:t xml:space="preserve"> violent confrontations with all sorts of sea monsters, </w:t>
      </w:r>
      <w:r w:rsidR="006777A5" w:rsidRPr="00132D0A">
        <w:rPr>
          <w:rFonts w:asciiTheme="majorHAnsi" w:hAnsiTheme="majorHAnsi"/>
          <w:sz w:val="27"/>
          <w:szCs w:val="27"/>
          <w:lang w:val="en-GB"/>
        </w:rPr>
        <w:t>and</w:t>
      </w:r>
      <w:r w:rsidR="00053985" w:rsidRPr="00132D0A">
        <w:rPr>
          <w:rFonts w:asciiTheme="majorHAnsi" w:hAnsiTheme="majorHAnsi"/>
          <w:sz w:val="27"/>
          <w:szCs w:val="27"/>
          <w:lang w:val="en-GB"/>
        </w:rPr>
        <w:t xml:space="preserve"> </w:t>
      </w:r>
      <w:r w:rsidR="00466F3D" w:rsidRPr="00132D0A">
        <w:rPr>
          <w:rFonts w:asciiTheme="majorHAnsi" w:hAnsiTheme="majorHAnsi"/>
          <w:sz w:val="27"/>
          <w:szCs w:val="27"/>
          <w:lang w:val="en-GB"/>
        </w:rPr>
        <w:t xml:space="preserve">they also thought a </w:t>
      </w:r>
      <w:r w:rsidR="00B26A28" w:rsidRPr="00132D0A">
        <w:rPr>
          <w:rFonts w:asciiTheme="majorHAnsi" w:hAnsiTheme="majorHAnsi"/>
          <w:sz w:val="27"/>
          <w:szCs w:val="27"/>
          <w:lang w:val="en-GB"/>
        </w:rPr>
        <w:t>white sailor</w:t>
      </w:r>
      <w:r w:rsidR="00466F3D" w:rsidRPr="00132D0A">
        <w:rPr>
          <w:rFonts w:asciiTheme="majorHAnsi" w:hAnsiTheme="majorHAnsi"/>
          <w:sz w:val="27"/>
          <w:szCs w:val="27"/>
          <w:lang w:val="en-GB"/>
        </w:rPr>
        <w:t>’s</w:t>
      </w:r>
      <w:r w:rsidRPr="00132D0A">
        <w:rPr>
          <w:rFonts w:asciiTheme="majorHAnsi" w:hAnsiTheme="majorHAnsi"/>
          <w:sz w:val="27"/>
          <w:szCs w:val="27"/>
          <w:lang w:val="en-GB"/>
        </w:rPr>
        <w:t xml:space="preserve"> </w:t>
      </w:r>
      <w:r w:rsidR="00053985" w:rsidRPr="00132D0A">
        <w:rPr>
          <w:rFonts w:asciiTheme="majorHAnsi" w:hAnsiTheme="majorHAnsi"/>
          <w:sz w:val="27"/>
          <w:szCs w:val="27"/>
          <w:lang w:val="en-GB"/>
        </w:rPr>
        <w:t xml:space="preserve">skin </w:t>
      </w:r>
      <w:r w:rsidR="00466F3D" w:rsidRPr="00132D0A">
        <w:rPr>
          <w:rFonts w:asciiTheme="majorHAnsi" w:hAnsiTheme="majorHAnsi"/>
          <w:sz w:val="27"/>
          <w:szCs w:val="27"/>
          <w:lang w:val="en-GB"/>
        </w:rPr>
        <w:t>would</w:t>
      </w:r>
      <w:r w:rsidR="003F0F2F" w:rsidRPr="00132D0A">
        <w:rPr>
          <w:rFonts w:asciiTheme="majorHAnsi" w:hAnsiTheme="majorHAnsi"/>
          <w:sz w:val="27"/>
          <w:szCs w:val="27"/>
          <w:lang w:val="en-GB"/>
        </w:rPr>
        <w:t xml:space="preserve"> turn</w:t>
      </w:r>
      <w:r w:rsidR="00053985" w:rsidRPr="00132D0A">
        <w:rPr>
          <w:rFonts w:asciiTheme="majorHAnsi" w:hAnsiTheme="majorHAnsi"/>
          <w:sz w:val="27"/>
          <w:szCs w:val="27"/>
          <w:lang w:val="en-GB"/>
        </w:rPr>
        <w:t xml:space="preserve"> black. </w:t>
      </w:r>
      <w:r w:rsidR="00466F3D" w:rsidRPr="00132D0A">
        <w:rPr>
          <w:rFonts w:asciiTheme="majorHAnsi" w:hAnsiTheme="majorHAnsi"/>
          <w:sz w:val="27"/>
          <w:szCs w:val="27"/>
          <w:lang w:val="en-GB"/>
        </w:rPr>
        <w:t>This was why</w:t>
      </w:r>
      <w:r w:rsidR="00053985" w:rsidRPr="00132D0A">
        <w:rPr>
          <w:rFonts w:asciiTheme="majorHAnsi" w:hAnsiTheme="majorHAnsi"/>
          <w:sz w:val="27"/>
          <w:szCs w:val="27"/>
          <w:lang w:val="en-GB"/>
        </w:rPr>
        <w:t xml:space="preserve">, according to Pliny the </w:t>
      </w:r>
      <w:r w:rsidR="00466F3D" w:rsidRPr="00132D0A">
        <w:rPr>
          <w:rFonts w:asciiTheme="majorHAnsi" w:hAnsiTheme="majorHAnsi"/>
          <w:sz w:val="27"/>
          <w:szCs w:val="27"/>
          <w:lang w:val="en-GB"/>
        </w:rPr>
        <w:t>E</w:t>
      </w:r>
      <w:r w:rsidR="00053985" w:rsidRPr="00132D0A">
        <w:rPr>
          <w:rFonts w:asciiTheme="majorHAnsi" w:hAnsiTheme="majorHAnsi"/>
          <w:sz w:val="27"/>
          <w:szCs w:val="27"/>
          <w:lang w:val="en-GB"/>
        </w:rPr>
        <w:t>lder (</w:t>
      </w:r>
      <w:r w:rsidR="00EE1420" w:rsidRPr="00132D0A">
        <w:rPr>
          <w:rFonts w:asciiTheme="majorHAnsi" w:hAnsiTheme="majorHAnsi"/>
          <w:smallCaps/>
          <w:sz w:val="27"/>
          <w:szCs w:val="27"/>
          <w:lang w:val="en-GB"/>
        </w:rPr>
        <w:t>ad</w:t>
      </w:r>
      <w:r w:rsidR="00EE1420" w:rsidRPr="00132D0A">
        <w:rPr>
          <w:rFonts w:asciiTheme="majorHAnsi" w:hAnsiTheme="majorHAnsi"/>
          <w:sz w:val="27"/>
          <w:szCs w:val="27"/>
          <w:lang w:val="en-GB"/>
        </w:rPr>
        <w:t xml:space="preserve"> </w:t>
      </w:r>
      <w:r w:rsidR="00053985" w:rsidRPr="00132D0A">
        <w:rPr>
          <w:rFonts w:asciiTheme="majorHAnsi" w:hAnsiTheme="majorHAnsi"/>
          <w:sz w:val="27"/>
          <w:szCs w:val="27"/>
          <w:lang w:val="en-GB"/>
        </w:rPr>
        <w:t>13-79), Cape Juby</w:t>
      </w:r>
      <w:r w:rsidRPr="00132D0A">
        <w:rPr>
          <w:rFonts w:asciiTheme="majorHAnsi" w:hAnsiTheme="majorHAnsi"/>
          <w:sz w:val="27"/>
          <w:szCs w:val="27"/>
          <w:lang w:val="en-GB"/>
        </w:rPr>
        <w:t xml:space="preserve"> </w:t>
      </w:r>
      <w:r w:rsidR="00053985" w:rsidRPr="00132D0A">
        <w:rPr>
          <w:rFonts w:asciiTheme="majorHAnsi" w:hAnsiTheme="majorHAnsi"/>
          <w:sz w:val="27"/>
          <w:szCs w:val="27"/>
          <w:lang w:val="en-GB"/>
        </w:rPr>
        <w:t xml:space="preserve">marked the absolute limit </w:t>
      </w:r>
      <w:r w:rsidR="00A7211A" w:rsidRPr="00132D0A">
        <w:rPr>
          <w:rFonts w:asciiTheme="majorHAnsi" w:hAnsiTheme="majorHAnsi"/>
          <w:sz w:val="27"/>
          <w:szCs w:val="27"/>
          <w:lang w:val="en-GB"/>
        </w:rPr>
        <w:t>of</w:t>
      </w:r>
      <w:r w:rsidR="00053985" w:rsidRPr="00132D0A">
        <w:rPr>
          <w:rFonts w:asciiTheme="majorHAnsi" w:hAnsiTheme="majorHAnsi"/>
          <w:sz w:val="27"/>
          <w:szCs w:val="27"/>
          <w:lang w:val="en-GB"/>
        </w:rPr>
        <w:t xml:space="preserve"> all responsible navigation. </w:t>
      </w:r>
    </w:p>
    <w:p w14:paraId="5A72B8F6" w14:textId="0D32EE8A" w:rsidR="00053985" w:rsidRPr="00132D0A" w:rsidRDefault="00053985" w:rsidP="00053985">
      <w:pPr>
        <w:ind w:firstLine="567"/>
        <w:rPr>
          <w:rFonts w:asciiTheme="majorHAnsi" w:hAnsiTheme="majorHAnsi"/>
          <w:sz w:val="27"/>
          <w:szCs w:val="27"/>
          <w:lang w:val="en-GB"/>
        </w:rPr>
      </w:pPr>
      <w:r w:rsidRPr="00132D0A">
        <w:rPr>
          <w:rFonts w:asciiTheme="majorHAnsi" w:hAnsiTheme="majorHAnsi"/>
          <w:sz w:val="27"/>
          <w:szCs w:val="27"/>
          <w:lang w:val="en-GB"/>
        </w:rPr>
        <w:t xml:space="preserve">In spite of </w:t>
      </w:r>
      <w:r w:rsidR="00466F3D" w:rsidRPr="00132D0A">
        <w:rPr>
          <w:rFonts w:asciiTheme="majorHAnsi" w:hAnsiTheme="majorHAnsi"/>
          <w:sz w:val="27"/>
          <w:szCs w:val="27"/>
          <w:lang w:val="en-GB"/>
        </w:rPr>
        <w:t>that</w:t>
      </w:r>
      <w:r w:rsidRPr="00132D0A">
        <w:rPr>
          <w:rFonts w:asciiTheme="majorHAnsi" w:hAnsiTheme="majorHAnsi"/>
          <w:sz w:val="27"/>
          <w:szCs w:val="27"/>
          <w:lang w:val="en-GB"/>
        </w:rPr>
        <w:t xml:space="preserve">, the Spanish, British and French all </w:t>
      </w:r>
      <w:r w:rsidR="00374260" w:rsidRPr="00132D0A">
        <w:rPr>
          <w:rFonts w:asciiTheme="majorHAnsi" w:hAnsiTheme="majorHAnsi"/>
          <w:sz w:val="27"/>
          <w:szCs w:val="27"/>
          <w:lang w:val="en-GB"/>
        </w:rPr>
        <w:t>showed</w:t>
      </w:r>
      <w:r w:rsidRPr="00132D0A">
        <w:rPr>
          <w:rFonts w:asciiTheme="majorHAnsi" w:hAnsiTheme="majorHAnsi"/>
          <w:sz w:val="27"/>
          <w:szCs w:val="27"/>
          <w:lang w:val="en-GB"/>
        </w:rPr>
        <w:t xml:space="preserve"> a certain interest in this desolate collection of sandstone cliffs around </w:t>
      </w:r>
      <w:r w:rsidR="00B91F1C" w:rsidRPr="00132D0A">
        <w:rPr>
          <w:rFonts w:asciiTheme="majorHAnsi" w:hAnsiTheme="majorHAnsi"/>
          <w:sz w:val="27"/>
          <w:szCs w:val="27"/>
          <w:lang w:val="en-GB"/>
        </w:rPr>
        <w:t>100</w:t>
      </w:r>
      <w:r w:rsidR="000F7DD4" w:rsidRPr="00132D0A">
        <w:rPr>
          <w:rFonts w:asciiTheme="majorHAnsi" w:hAnsiTheme="majorHAnsi"/>
          <w:sz w:val="27"/>
          <w:szCs w:val="27"/>
          <w:lang w:val="en-GB"/>
        </w:rPr>
        <w:t xml:space="preserve"> km</w:t>
      </w:r>
      <w:r w:rsidRPr="00132D0A">
        <w:rPr>
          <w:rFonts w:asciiTheme="majorHAnsi" w:hAnsiTheme="majorHAnsi"/>
          <w:sz w:val="27"/>
          <w:szCs w:val="27"/>
          <w:lang w:val="en-GB"/>
        </w:rPr>
        <w:t xml:space="preserve"> east of the Canary Islands. As early as the 1600s, the Spanish conquistador Don Diego </w:t>
      </w:r>
      <w:r w:rsidR="00F430D4" w:rsidRPr="00132D0A">
        <w:rPr>
          <w:rFonts w:asciiTheme="majorHAnsi" w:hAnsiTheme="majorHAnsi"/>
          <w:sz w:val="27"/>
          <w:szCs w:val="27"/>
          <w:lang w:val="en-GB"/>
        </w:rPr>
        <w:t>de Herrera</w:t>
      </w:r>
      <w:r w:rsidR="00374260"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had already built the </w:t>
      </w:r>
      <w:r w:rsidR="00374260" w:rsidRPr="00132D0A">
        <w:rPr>
          <w:rFonts w:asciiTheme="majorHAnsi" w:hAnsiTheme="majorHAnsi"/>
          <w:sz w:val="27"/>
          <w:szCs w:val="27"/>
          <w:lang w:val="en-GB"/>
        </w:rPr>
        <w:t xml:space="preserve">fort of </w:t>
      </w:r>
      <w:r w:rsidRPr="00132D0A">
        <w:rPr>
          <w:rFonts w:asciiTheme="majorHAnsi" w:hAnsiTheme="majorHAnsi"/>
          <w:sz w:val="27"/>
          <w:szCs w:val="27"/>
          <w:lang w:val="en-GB"/>
        </w:rPr>
        <w:t xml:space="preserve">Santa Cruz de Mar Pequeña on a </w:t>
      </w:r>
      <w:r w:rsidR="006B5F47" w:rsidRPr="00132D0A">
        <w:rPr>
          <w:rFonts w:asciiTheme="majorHAnsi" w:hAnsiTheme="majorHAnsi"/>
          <w:sz w:val="27"/>
          <w:szCs w:val="27"/>
          <w:lang w:val="en-GB"/>
        </w:rPr>
        <w:t>little</w:t>
      </w:r>
      <w:r w:rsidRPr="00132D0A">
        <w:rPr>
          <w:rFonts w:asciiTheme="majorHAnsi" w:hAnsiTheme="majorHAnsi"/>
          <w:sz w:val="27"/>
          <w:szCs w:val="27"/>
          <w:lang w:val="en-GB"/>
        </w:rPr>
        <w:t xml:space="preserve"> island </w:t>
      </w:r>
      <w:r w:rsidR="00B91F1C" w:rsidRPr="00132D0A">
        <w:rPr>
          <w:rFonts w:asciiTheme="majorHAnsi" w:hAnsiTheme="majorHAnsi"/>
          <w:sz w:val="27"/>
          <w:szCs w:val="27"/>
          <w:lang w:val="en-GB"/>
        </w:rPr>
        <w:t>100</w:t>
      </w:r>
      <w:r w:rsidR="004C303B" w:rsidRPr="00132D0A">
        <w:rPr>
          <w:rFonts w:asciiTheme="majorHAnsi" w:hAnsiTheme="majorHAnsi"/>
          <w:sz w:val="27"/>
          <w:szCs w:val="27"/>
          <w:lang w:val="en-GB"/>
        </w:rPr>
        <w:t xml:space="preserve"> </w:t>
      </w:r>
      <w:r w:rsidR="00B91F1C" w:rsidRPr="00132D0A">
        <w:rPr>
          <w:rFonts w:asciiTheme="majorHAnsi" w:hAnsiTheme="majorHAnsi"/>
          <w:sz w:val="27"/>
          <w:szCs w:val="27"/>
          <w:lang w:val="en-GB"/>
        </w:rPr>
        <w:t>m</w:t>
      </w:r>
      <w:r w:rsidRPr="00132D0A">
        <w:rPr>
          <w:rFonts w:asciiTheme="majorHAnsi" w:hAnsiTheme="majorHAnsi"/>
          <w:sz w:val="27"/>
          <w:szCs w:val="27"/>
          <w:lang w:val="en-GB"/>
        </w:rPr>
        <w:t xml:space="preserve"> offshore, to protect Spanish sardine fishermen from hostile nomadic tribes.</w:t>
      </w:r>
    </w:p>
    <w:p w14:paraId="67D71F6E" w14:textId="4702F041" w:rsidR="00053985" w:rsidRPr="00132D0A" w:rsidRDefault="00053985" w:rsidP="00053985">
      <w:pPr>
        <w:ind w:firstLine="567"/>
        <w:rPr>
          <w:rFonts w:asciiTheme="majorHAnsi" w:hAnsiTheme="majorHAnsi"/>
          <w:sz w:val="27"/>
          <w:szCs w:val="27"/>
          <w:lang w:val="en-GB"/>
        </w:rPr>
      </w:pPr>
      <w:r w:rsidRPr="00132D0A">
        <w:rPr>
          <w:rFonts w:asciiTheme="majorHAnsi" w:hAnsiTheme="majorHAnsi"/>
          <w:sz w:val="27"/>
          <w:szCs w:val="27"/>
          <w:lang w:val="en-GB"/>
        </w:rPr>
        <w:t>T</w:t>
      </w:r>
      <w:r w:rsidR="00BB219B" w:rsidRPr="00132D0A">
        <w:rPr>
          <w:rFonts w:asciiTheme="majorHAnsi" w:hAnsiTheme="majorHAnsi"/>
          <w:sz w:val="27"/>
          <w:szCs w:val="27"/>
          <w:lang w:val="en-GB"/>
        </w:rPr>
        <w:t>hese nomads belonged to the Sah</w:t>
      </w:r>
      <w:r w:rsidRPr="00132D0A">
        <w:rPr>
          <w:rFonts w:asciiTheme="majorHAnsi" w:hAnsiTheme="majorHAnsi"/>
          <w:sz w:val="27"/>
          <w:szCs w:val="27"/>
          <w:lang w:val="en-GB"/>
        </w:rPr>
        <w:t xml:space="preserve">rawi people, descended from a mixture of Berbers in the north and Tuaregs from the desert areas of the interior in the east. In summer, they lived by the coast, where they fished while their </w:t>
      </w:r>
      <w:r w:rsidR="00466F3D" w:rsidRPr="00132D0A">
        <w:rPr>
          <w:rFonts w:asciiTheme="majorHAnsi" w:hAnsiTheme="majorHAnsi"/>
          <w:sz w:val="27"/>
          <w:szCs w:val="27"/>
          <w:lang w:val="en-GB"/>
        </w:rPr>
        <w:t>herds</w:t>
      </w:r>
      <w:r w:rsidRPr="00132D0A">
        <w:rPr>
          <w:rFonts w:asciiTheme="majorHAnsi" w:hAnsiTheme="majorHAnsi"/>
          <w:sz w:val="27"/>
          <w:szCs w:val="27"/>
          <w:lang w:val="en-GB"/>
        </w:rPr>
        <w:t xml:space="preserve"> of camels, sheep and goats </w:t>
      </w:r>
      <w:r w:rsidR="00BB219B" w:rsidRPr="00132D0A">
        <w:rPr>
          <w:rFonts w:asciiTheme="majorHAnsi" w:hAnsiTheme="majorHAnsi"/>
          <w:sz w:val="27"/>
          <w:szCs w:val="27"/>
          <w:lang w:val="en-GB"/>
        </w:rPr>
        <w:t xml:space="preserve">grazed on the </w:t>
      </w:r>
      <w:r w:rsidR="00374260" w:rsidRPr="00132D0A">
        <w:rPr>
          <w:rFonts w:asciiTheme="majorHAnsi" w:hAnsiTheme="majorHAnsi"/>
          <w:sz w:val="27"/>
          <w:szCs w:val="27"/>
          <w:lang w:val="en-GB"/>
        </w:rPr>
        <w:t>sparse</w:t>
      </w:r>
      <w:r w:rsidR="00BB219B" w:rsidRPr="00132D0A">
        <w:rPr>
          <w:rFonts w:asciiTheme="majorHAnsi" w:hAnsiTheme="majorHAnsi"/>
          <w:sz w:val="27"/>
          <w:szCs w:val="27"/>
          <w:lang w:val="en-GB"/>
        </w:rPr>
        <w:t xml:space="preserve"> </w:t>
      </w:r>
      <w:r w:rsidR="00374260" w:rsidRPr="00132D0A">
        <w:rPr>
          <w:rFonts w:asciiTheme="majorHAnsi" w:hAnsiTheme="majorHAnsi"/>
          <w:sz w:val="27"/>
          <w:szCs w:val="27"/>
          <w:lang w:val="en-GB"/>
        </w:rPr>
        <w:t>tufts</w:t>
      </w:r>
      <w:r w:rsidR="00BB219B" w:rsidRPr="00132D0A">
        <w:rPr>
          <w:rFonts w:asciiTheme="majorHAnsi" w:hAnsiTheme="majorHAnsi"/>
          <w:sz w:val="27"/>
          <w:szCs w:val="27"/>
          <w:lang w:val="en-GB"/>
        </w:rPr>
        <w:t xml:space="preserve"> of grass between the sandstone cliffs. Here, the families camped in pale-brown tents made of wool and goat-hair, which were tethered to the ground with hemp rope or dried dromedary gut. The Sahrawis had nothing but scorn for settled populations, and no respect for either land ownership or borders. And they were absolutely unaccustomed to acknowledging superiority or monarchs of any kind. They themselves had a long tradition of making decisions through representative councils</w:t>
      </w:r>
      <w:r w:rsidR="00374260" w:rsidRPr="00132D0A">
        <w:rPr>
          <w:rFonts w:asciiTheme="majorHAnsi" w:hAnsiTheme="majorHAnsi"/>
          <w:sz w:val="27"/>
          <w:szCs w:val="27"/>
          <w:lang w:val="en-GB"/>
        </w:rPr>
        <w:t>,</w:t>
      </w:r>
      <w:r w:rsidR="00BB219B" w:rsidRPr="00132D0A">
        <w:rPr>
          <w:rFonts w:asciiTheme="majorHAnsi" w:hAnsiTheme="majorHAnsi"/>
          <w:sz w:val="27"/>
          <w:szCs w:val="27"/>
          <w:lang w:val="en-GB"/>
        </w:rPr>
        <w:t xml:space="preserve"> in a form of anarchism</w:t>
      </w:r>
      <w:r w:rsidR="00747109" w:rsidRPr="00132D0A">
        <w:rPr>
          <w:rFonts w:asciiTheme="majorHAnsi" w:hAnsiTheme="majorHAnsi"/>
          <w:sz w:val="27"/>
          <w:szCs w:val="27"/>
          <w:lang w:val="en-GB"/>
        </w:rPr>
        <w:t xml:space="preserve"> </w:t>
      </w:r>
      <w:r w:rsidR="00374260" w:rsidRPr="00132D0A">
        <w:rPr>
          <w:rFonts w:asciiTheme="majorHAnsi" w:hAnsiTheme="majorHAnsi"/>
          <w:sz w:val="27"/>
          <w:szCs w:val="27"/>
          <w:lang w:val="en-GB"/>
        </w:rPr>
        <w:t>where</w:t>
      </w:r>
      <w:r w:rsidR="00747109" w:rsidRPr="00132D0A">
        <w:rPr>
          <w:rFonts w:asciiTheme="majorHAnsi" w:hAnsiTheme="majorHAnsi"/>
          <w:sz w:val="27"/>
          <w:szCs w:val="27"/>
          <w:lang w:val="en-GB"/>
        </w:rPr>
        <w:t xml:space="preserve"> even the chief had to behave properly if he wanted to </w:t>
      </w:r>
      <w:r w:rsidR="00374260" w:rsidRPr="00132D0A">
        <w:rPr>
          <w:rFonts w:asciiTheme="majorHAnsi" w:hAnsiTheme="majorHAnsi"/>
          <w:sz w:val="27"/>
          <w:szCs w:val="27"/>
          <w:lang w:val="en-GB"/>
        </w:rPr>
        <w:t>remain in power</w:t>
      </w:r>
      <w:r w:rsidR="00747109" w:rsidRPr="00132D0A">
        <w:rPr>
          <w:rFonts w:asciiTheme="majorHAnsi" w:hAnsiTheme="majorHAnsi"/>
          <w:sz w:val="27"/>
          <w:szCs w:val="27"/>
          <w:lang w:val="en-GB"/>
        </w:rPr>
        <w:t>.</w:t>
      </w:r>
    </w:p>
    <w:p w14:paraId="1B5AE69D" w14:textId="77777777" w:rsidR="00747109" w:rsidRPr="00132D0A" w:rsidRDefault="00747109" w:rsidP="00053985">
      <w:pPr>
        <w:ind w:firstLine="567"/>
        <w:rPr>
          <w:rFonts w:asciiTheme="majorHAnsi" w:hAnsiTheme="majorHAnsi"/>
          <w:sz w:val="27"/>
          <w:szCs w:val="27"/>
          <w:lang w:val="en-GB"/>
        </w:rPr>
      </w:pPr>
    </w:p>
    <w:p w14:paraId="0B4B1626" w14:textId="0E557F73" w:rsidR="00747109" w:rsidRPr="00132D0A" w:rsidRDefault="00747109" w:rsidP="00747109">
      <w:pPr>
        <w:rPr>
          <w:rFonts w:asciiTheme="majorHAnsi" w:hAnsiTheme="majorHAnsi"/>
          <w:sz w:val="27"/>
          <w:szCs w:val="27"/>
          <w:lang w:val="en-GB"/>
        </w:rPr>
      </w:pPr>
      <w:r w:rsidRPr="00132D0A">
        <w:rPr>
          <w:rFonts w:asciiTheme="majorHAnsi" w:hAnsiTheme="majorHAnsi"/>
          <w:sz w:val="27"/>
          <w:szCs w:val="27"/>
          <w:lang w:val="en-GB"/>
        </w:rPr>
        <w:t xml:space="preserve">At the end of the 1800s, the fearless Scot Donald Mackenzie </w:t>
      </w:r>
      <w:r w:rsidR="00374260" w:rsidRPr="00132D0A">
        <w:rPr>
          <w:rFonts w:asciiTheme="majorHAnsi" w:hAnsiTheme="majorHAnsi"/>
          <w:sz w:val="27"/>
          <w:szCs w:val="27"/>
          <w:lang w:val="en-GB"/>
        </w:rPr>
        <w:t>investigated</w:t>
      </w:r>
      <w:r w:rsidRPr="00132D0A">
        <w:rPr>
          <w:rFonts w:asciiTheme="majorHAnsi" w:hAnsiTheme="majorHAnsi"/>
          <w:sz w:val="27"/>
          <w:szCs w:val="27"/>
          <w:lang w:val="en-GB"/>
        </w:rPr>
        <w:t xml:space="preserve"> the Cape Juby area. </w:t>
      </w:r>
      <w:r w:rsidR="004247D1" w:rsidRPr="00132D0A">
        <w:rPr>
          <w:rFonts w:asciiTheme="majorHAnsi" w:hAnsiTheme="majorHAnsi"/>
          <w:sz w:val="27"/>
          <w:szCs w:val="27"/>
          <w:lang w:val="en-GB"/>
        </w:rPr>
        <w:t>‘</w:t>
      </w:r>
      <w:r w:rsidRPr="00132D0A">
        <w:rPr>
          <w:rFonts w:asciiTheme="majorHAnsi" w:hAnsiTheme="majorHAnsi"/>
          <w:sz w:val="27"/>
          <w:szCs w:val="27"/>
          <w:lang w:val="en-GB"/>
        </w:rPr>
        <w:t>I carefully examined a coast-line of about 200 miles in extent, and came to the conclusion that Cape Juby was the only safe harbour that could be found on the whole coast.</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40"/>
      </w:r>
      <w:r w:rsidRPr="00132D0A">
        <w:rPr>
          <w:rFonts w:asciiTheme="majorHAnsi" w:hAnsiTheme="majorHAnsi"/>
          <w:sz w:val="27"/>
          <w:szCs w:val="27"/>
          <w:lang w:val="en-GB"/>
        </w:rPr>
        <w:t xml:space="preserve"> </w:t>
      </w:r>
    </w:p>
    <w:p w14:paraId="2066537A" w14:textId="31A0153A" w:rsidR="00747109" w:rsidRPr="00132D0A" w:rsidRDefault="00747109" w:rsidP="00747109">
      <w:pPr>
        <w:ind w:firstLine="567"/>
        <w:rPr>
          <w:rFonts w:asciiTheme="majorHAnsi" w:hAnsiTheme="majorHAnsi"/>
          <w:sz w:val="27"/>
          <w:szCs w:val="27"/>
          <w:lang w:val="en-GB"/>
        </w:rPr>
      </w:pPr>
      <w:r w:rsidRPr="00132D0A">
        <w:rPr>
          <w:rFonts w:asciiTheme="majorHAnsi" w:hAnsiTheme="majorHAnsi"/>
          <w:sz w:val="27"/>
          <w:szCs w:val="27"/>
          <w:lang w:val="en-GB"/>
        </w:rPr>
        <w:t xml:space="preserve">In 1876, he established the Port Victoria trading post on behalf of the London-based North West Africa Company. It was secured with high fences, and was to </w:t>
      </w:r>
      <w:r w:rsidR="00AC7943" w:rsidRPr="00132D0A">
        <w:rPr>
          <w:rFonts w:asciiTheme="majorHAnsi" w:hAnsiTheme="majorHAnsi"/>
          <w:sz w:val="27"/>
          <w:szCs w:val="27"/>
          <w:lang w:val="en-GB"/>
        </w:rPr>
        <w:t>establish</w:t>
      </w:r>
      <w:r w:rsidRPr="00132D0A">
        <w:rPr>
          <w:rFonts w:asciiTheme="majorHAnsi" w:hAnsiTheme="majorHAnsi"/>
          <w:sz w:val="27"/>
          <w:szCs w:val="27"/>
          <w:lang w:val="en-GB"/>
        </w:rPr>
        <w:t xml:space="preserve"> trade with the </w:t>
      </w:r>
      <w:r w:rsidR="00AC7943" w:rsidRPr="00132D0A">
        <w:rPr>
          <w:rFonts w:asciiTheme="majorHAnsi" w:hAnsiTheme="majorHAnsi"/>
          <w:sz w:val="27"/>
          <w:szCs w:val="27"/>
          <w:lang w:val="en-GB"/>
        </w:rPr>
        <w:t>interior of the</w:t>
      </w:r>
      <w:r w:rsidRPr="00132D0A">
        <w:rPr>
          <w:rFonts w:asciiTheme="majorHAnsi" w:hAnsiTheme="majorHAnsi"/>
          <w:sz w:val="27"/>
          <w:szCs w:val="27"/>
          <w:lang w:val="en-GB"/>
        </w:rPr>
        <w:t xml:space="preserve"> Sahara. </w:t>
      </w:r>
    </w:p>
    <w:p w14:paraId="655B2BFB" w14:textId="6ECB14B4" w:rsidR="00AC7943" w:rsidRPr="00132D0A" w:rsidRDefault="00AC7943" w:rsidP="00747109">
      <w:pPr>
        <w:ind w:firstLine="567"/>
        <w:rPr>
          <w:rFonts w:asciiTheme="majorHAnsi" w:hAnsiTheme="majorHAnsi"/>
          <w:sz w:val="27"/>
          <w:szCs w:val="27"/>
          <w:lang w:val="en-GB"/>
        </w:rPr>
      </w:pPr>
      <w:r w:rsidRPr="00132D0A">
        <w:rPr>
          <w:rFonts w:asciiTheme="majorHAnsi" w:hAnsiTheme="majorHAnsi"/>
          <w:sz w:val="27"/>
          <w:szCs w:val="27"/>
          <w:lang w:val="en-GB"/>
        </w:rPr>
        <w:t xml:space="preserve">During his travels in the desert to the east, he discovered a depression that seemed to continue as far as Timbuktu. This prompted him to launch the </w:t>
      </w:r>
      <w:r w:rsidR="004247D1" w:rsidRPr="00132D0A">
        <w:rPr>
          <w:rFonts w:asciiTheme="majorHAnsi" w:hAnsiTheme="majorHAnsi"/>
          <w:sz w:val="27"/>
          <w:szCs w:val="27"/>
          <w:lang w:val="en-GB"/>
        </w:rPr>
        <w:t>‘</w:t>
      </w:r>
      <w:r w:rsidRPr="00132D0A">
        <w:rPr>
          <w:rFonts w:asciiTheme="majorHAnsi" w:hAnsiTheme="majorHAnsi"/>
          <w:sz w:val="27"/>
          <w:szCs w:val="27"/>
          <w:lang w:val="en-GB"/>
        </w:rPr>
        <w:t>Flooding the Sahara</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project, which </w:t>
      </w:r>
      <w:r w:rsidR="004C303B" w:rsidRPr="00132D0A">
        <w:rPr>
          <w:rFonts w:asciiTheme="majorHAnsi" w:hAnsiTheme="majorHAnsi"/>
          <w:sz w:val="27"/>
          <w:szCs w:val="27"/>
          <w:lang w:val="en-GB"/>
        </w:rPr>
        <w:t>aimed to</w:t>
      </w:r>
      <w:r w:rsidRPr="00132D0A">
        <w:rPr>
          <w:rFonts w:asciiTheme="majorHAnsi" w:hAnsiTheme="majorHAnsi"/>
          <w:sz w:val="27"/>
          <w:szCs w:val="27"/>
          <w:lang w:val="en-GB"/>
        </w:rPr>
        <w:t xml:space="preserve"> open up </w:t>
      </w:r>
      <w:r w:rsidR="00374260" w:rsidRPr="00132D0A">
        <w:rPr>
          <w:rFonts w:asciiTheme="majorHAnsi" w:hAnsiTheme="majorHAnsi"/>
          <w:sz w:val="27"/>
          <w:szCs w:val="27"/>
          <w:lang w:val="en-GB"/>
        </w:rPr>
        <w:t>shipping</w:t>
      </w:r>
      <w:r w:rsidRPr="00132D0A">
        <w:rPr>
          <w:rFonts w:asciiTheme="majorHAnsi" w:hAnsiTheme="majorHAnsi"/>
          <w:sz w:val="27"/>
          <w:szCs w:val="27"/>
          <w:lang w:val="en-GB"/>
        </w:rPr>
        <w:t xml:space="preserve"> right into the heart of the Sahara. But the idea failed to spark </w:t>
      </w:r>
      <w:r w:rsidR="00374260" w:rsidRPr="00132D0A">
        <w:rPr>
          <w:rFonts w:asciiTheme="majorHAnsi" w:hAnsiTheme="majorHAnsi"/>
          <w:sz w:val="27"/>
          <w:szCs w:val="27"/>
          <w:lang w:val="en-GB"/>
        </w:rPr>
        <w:t>any</w:t>
      </w:r>
      <w:r w:rsidRPr="00132D0A">
        <w:rPr>
          <w:rFonts w:asciiTheme="majorHAnsi" w:hAnsiTheme="majorHAnsi"/>
          <w:sz w:val="27"/>
          <w:szCs w:val="27"/>
          <w:lang w:val="en-GB"/>
        </w:rPr>
        <w:t xml:space="preserve"> interest back home in England. At the same time, conflicts were becoming </w:t>
      </w:r>
      <w:r w:rsidR="00374260" w:rsidRPr="00132D0A">
        <w:rPr>
          <w:rFonts w:asciiTheme="majorHAnsi" w:hAnsiTheme="majorHAnsi"/>
          <w:sz w:val="27"/>
          <w:szCs w:val="27"/>
          <w:lang w:val="en-GB"/>
        </w:rPr>
        <w:t>increasingly</w:t>
      </w:r>
      <w:r w:rsidRPr="00132D0A">
        <w:rPr>
          <w:rFonts w:asciiTheme="majorHAnsi" w:hAnsiTheme="majorHAnsi"/>
          <w:sz w:val="27"/>
          <w:szCs w:val="27"/>
          <w:lang w:val="en-GB"/>
        </w:rPr>
        <w:t xml:space="preserve"> frequent with the Sahrawis, and eventually with the Sultan of Morocco, too, who sent an army of </w:t>
      </w:r>
      <w:r w:rsidR="004C303B" w:rsidRPr="00132D0A">
        <w:rPr>
          <w:rFonts w:asciiTheme="majorHAnsi" w:hAnsiTheme="majorHAnsi"/>
          <w:sz w:val="27"/>
          <w:szCs w:val="27"/>
          <w:lang w:val="en-GB"/>
        </w:rPr>
        <w:t>twenty thousand</w:t>
      </w:r>
      <w:r w:rsidRPr="00132D0A">
        <w:rPr>
          <w:rFonts w:asciiTheme="majorHAnsi" w:hAnsiTheme="majorHAnsi"/>
          <w:sz w:val="27"/>
          <w:szCs w:val="27"/>
          <w:lang w:val="en-GB"/>
        </w:rPr>
        <w:t xml:space="preserve"> men to wipe out the trading station</w:t>
      </w:r>
      <w:r w:rsidR="00374260" w:rsidRPr="00132D0A">
        <w:rPr>
          <w:rFonts w:asciiTheme="majorHAnsi" w:hAnsiTheme="majorHAnsi"/>
          <w:sz w:val="27"/>
          <w:szCs w:val="27"/>
          <w:lang w:val="en-GB"/>
        </w:rPr>
        <w:t xml:space="preserve"> in 1888</w:t>
      </w:r>
      <w:r w:rsidRPr="00132D0A">
        <w:rPr>
          <w:rFonts w:asciiTheme="majorHAnsi" w:hAnsiTheme="majorHAnsi"/>
          <w:sz w:val="27"/>
          <w:szCs w:val="27"/>
          <w:lang w:val="en-GB"/>
        </w:rPr>
        <w:t>. And he won, although almost one-third of his forces died of hunger and thirst.</w:t>
      </w:r>
    </w:p>
    <w:p w14:paraId="1AB5468B" w14:textId="33A81EF1" w:rsidR="00AC7943" w:rsidRPr="00132D0A" w:rsidRDefault="00AC7943" w:rsidP="00747109">
      <w:pPr>
        <w:ind w:firstLine="567"/>
        <w:rPr>
          <w:rFonts w:asciiTheme="majorHAnsi" w:hAnsiTheme="majorHAnsi"/>
          <w:sz w:val="27"/>
          <w:szCs w:val="27"/>
          <w:lang w:val="en-GB"/>
        </w:rPr>
      </w:pPr>
      <w:r w:rsidRPr="00132D0A">
        <w:rPr>
          <w:rFonts w:asciiTheme="majorHAnsi" w:hAnsiTheme="majorHAnsi"/>
          <w:sz w:val="27"/>
          <w:szCs w:val="27"/>
          <w:lang w:val="en-GB"/>
        </w:rPr>
        <w:t xml:space="preserve">You really have to ask whether it was worth it. There was absolutely nothing </w:t>
      </w:r>
      <w:r w:rsidR="00C74C17" w:rsidRPr="00132D0A">
        <w:rPr>
          <w:rFonts w:asciiTheme="majorHAnsi" w:hAnsiTheme="majorHAnsi"/>
          <w:sz w:val="27"/>
          <w:szCs w:val="27"/>
          <w:lang w:val="en-GB"/>
        </w:rPr>
        <w:t>of value</w:t>
      </w:r>
      <w:r w:rsidRPr="00132D0A">
        <w:rPr>
          <w:rFonts w:asciiTheme="majorHAnsi" w:hAnsiTheme="majorHAnsi"/>
          <w:sz w:val="27"/>
          <w:szCs w:val="27"/>
          <w:lang w:val="en-GB"/>
        </w:rPr>
        <w:t xml:space="preserve"> here: no raw materials, no women, no glory. Spain must also have realized this when it, in turn, occupied Cape Juby in 1916. Nevertheless, it marked the occasion by issui</w:t>
      </w:r>
      <w:r w:rsidR="00C74C17" w:rsidRPr="00132D0A">
        <w:rPr>
          <w:rFonts w:asciiTheme="majorHAnsi" w:hAnsiTheme="majorHAnsi"/>
          <w:sz w:val="27"/>
          <w:szCs w:val="27"/>
          <w:lang w:val="en-GB"/>
        </w:rPr>
        <w:t>ng the first local stamps: over</w:t>
      </w:r>
      <w:r w:rsidRPr="00132D0A">
        <w:rPr>
          <w:rFonts w:asciiTheme="majorHAnsi" w:hAnsiTheme="majorHAnsi"/>
          <w:sz w:val="27"/>
          <w:szCs w:val="27"/>
          <w:lang w:val="en-GB"/>
        </w:rPr>
        <w:t>printed stamps from the Spanish colony of Rio Oro to t</w:t>
      </w:r>
      <w:r w:rsidR="00C13BDF" w:rsidRPr="00132D0A">
        <w:rPr>
          <w:rFonts w:asciiTheme="majorHAnsi" w:hAnsiTheme="majorHAnsi"/>
          <w:sz w:val="27"/>
          <w:szCs w:val="27"/>
          <w:lang w:val="en-GB"/>
        </w:rPr>
        <w:t xml:space="preserve">he south. My </w:t>
      </w:r>
      <w:r w:rsidR="00C74C17" w:rsidRPr="00132D0A">
        <w:rPr>
          <w:rFonts w:asciiTheme="majorHAnsi" w:hAnsiTheme="majorHAnsi"/>
          <w:sz w:val="27"/>
          <w:szCs w:val="27"/>
          <w:lang w:val="en-GB"/>
        </w:rPr>
        <w:t>stamp</w:t>
      </w:r>
      <w:r w:rsidR="00C13BDF" w:rsidRPr="00132D0A">
        <w:rPr>
          <w:rFonts w:asciiTheme="majorHAnsi" w:hAnsiTheme="majorHAnsi"/>
          <w:sz w:val="27"/>
          <w:szCs w:val="27"/>
          <w:lang w:val="en-GB"/>
        </w:rPr>
        <w:t xml:space="preserve">, from 1919, </w:t>
      </w:r>
      <w:r w:rsidRPr="00132D0A">
        <w:rPr>
          <w:rFonts w:asciiTheme="majorHAnsi" w:hAnsiTheme="majorHAnsi"/>
          <w:sz w:val="27"/>
          <w:szCs w:val="27"/>
          <w:lang w:val="en-GB"/>
        </w:rPr>
        <w:t xml:space="preserve">is </w:t>
      </w:r>
      <w:r w:rsidR="00374260" w:rsidRPr="00132D0A">
        <w:rPr>
          <w:rFonts w:asciiTheme="majorHAnsi" w:hAnsiTheme="majorHAnsi"/>
          <w:sz w:val="27"/>
          <w:szCs w:val="27"/>
          <w:lang w:val="en-GB"/>
        </w:rPr>
        <w:t>a simple overprint</w:t>
      </w:r>
      <w:r w:rsidR="00C13BDF" w:rsidRPr="00132D0A">
        <w:rPr>
          <w:rFonts w:asciiTheme="majorHAnsi" w:hAnsiTheme="majorHAnsi"/>
          <w:sz w:val="27"/>
          <w:szCs w:val="27"/>
          <w:lang w:val="en-GB"/>
        </w:rPr>
        <w:t xml:space="preserve"> on long out-dated unsold stock </w:t>
      </w:r>
      <w:r w:rsidR="004C303B" w:rsidRPr="00132D0A">
        <w:rPr>
          <w:rFonts w:asciiTheme="majorHAnsi" w:hAnsiTheme="majorHAnsi"/>
          <w:sz w:val="27"/>
          <w:szCs w:val="27"/>
          <w:lang w:val="en-GB"/>
        </w:rPr>
        <w:t xml:space="preserve">of Spanish stamps </w:t>
      </w:r>
      <w:r w:rsidR="00C13BDF" w:rsidRPr="00132D0A">
        <w:rPr>
          <w:rFonts w:asciiTheme="majorHAnsi" w:hAnsiTheme="majorHAnsi"/>
          <w:sz w:val="27"/>
          <w:szCs w:val="27"/>
          <w:lang w:val="en-GB"/>
        </w:rPr>
        <w:t xml:space="preserve">from 1872, bearing a royal crown. </w:t>
      </w:r>
      <w:r w:rsidR="00C74C17" w:rsidRPr="00132D0A">
        <w:rPr>
          <w:rFonts w:asciiTheme="majorHAnsi" w:hAnsiTheme="majorHAnsi"/>
          <w:sz w:val="27"/>
          <w:szCs w:val="27"/>
          <w:lang w:val="en-GB"/>
        </w:rPr>
        <w:t>But it still incorporates</w:t>
      </w:r>
      <w:r w:rsidR="00FE3B3B" w:rsidRPr="00132D0A">
        <w:rPr>
          <w:rFonts w:asciiTheme="majorHAnsi" w:hAnsiTheme="majorHAnsi"/>
          <w:sz w:val="27"/>
          <w:szCs w:val="27"/>
          <w:lang w:val="en-GB"/>
        </w:rPr>
        <w:t xml:space="preserve"> </w:t>
      </w:r>
      <w:r w:rsidR="00C13BDF" w:rsidRPr="00132D0A">
        <w:rPr>
          <w:rFonts w:asciiTheme="majorHAnsi" w:hAnsiTheme="majorHAnsi"/>
          <w:sz w:val="27"/>
          <w:szCs w:val="27"/>
          <w:lang w:val="en-GB"/>
        </w:rPr>
        <w:t xml:space="preserve">the important </w:t>
      </w:r>
      <w:r w:rsidR="00C74C17" w:rsidRPr="00132D0A">
        <w:rPr>
          <w:rFonts w:asciiTheme="majorHAnsi" w:hAnsiTheme="majorHAnsi"/>
          <w:sz w:val="27"/>
          <w:szCs w:val="27"/>
          <w:lang w:val="en-GB"/>
        </w:rPr>
        <w:t>feature</w:t>
      </w:r>
      <w:r w:rsidR="00C13BDF" w:rsidRPr="00132D0A">
        <w:rPr>
          <w:rFonts w:asciiTheme="majorHAnsi" w:hAnsiTheme="majorHAnsi"/>
          <w:sz w:val="27"/>
          <w:szCs w:val="27"/>
          <w:lang w:val="en-GB"/>
        </w:rPr>
        <w:t xml:space="preserve"> of the stamp’s history</w:t>
      </w:r>
      <w:r w:rsidR="00374260" w:rsidRPr="00132D0A">
        <w:rPr>
          <w:rFonts w:asciiTheme="majorHAnsi" w:hAnsiTheme="majorHAnsi"/>
          <w:sz w:val="27"/>
          <w:szCs w:val="27"/>
          <w:lang w:val="en-GB"/>
        </w:rPr>
        <w:t>: the</w:t>
      </w:r>
      <w:r w:rsidR="00C13BDF" w:rsidRPr="00132D0A">
        <w:rPr>
          <w:rFonts w:asciiTheme="majorHAnsi" w:hAnsiTheme="majorHAnsi"/>
          <w:sz w:val="27"/>
          <w:szCs w:val="27"/>
          <w:lang w:val="en-GB"/>
        </w:rPr>
        <w:t xml:space="preserve"> printing ink. The red ove</w:t>
      </w:r>
      <w:r w:rsidR="00FE3B3B" w:rsidRPr="00132D0A">
        <w:rPr>
          <w:rFonts w:asciiTheme="majorHAnsi" w:hAnsiTheme="majorHAnsi"/>
          <w:sz w:val="27"/>
          <w:szCs w:val="27"/>
          <w:lang w:val="en-GB"/>
        </w:rPr>
        <w:t>r</w:t>
      </w:r>
      <w:r w:rsidR="00374260" w:rsidRPr="00132D0A">
        <w:rPr>
          <w:rFonts w:asciiTheme="majorHAnsi" w:hAnsiTheme="majorHAnsi"/>
          <w:sz w:val="27"/>
          <w:szCs w:val="27"/>
          <w:lang w:val="en-GB"/>
        </w:rPr>
        <w:t>print</w:t>
      </w:r>
      <w:r w:rsidR="00C13BDF" w:rsidRPr="00132D0A">
        <w:rPr>
          <w:rFonts w:asciiTheme="majorHAnsi" w:hAnsiTheme="majorHAnsi"/>
          <w:sz w:val="27"/>
          <w:szCs w:val="27"/>
          <w:lang w:val="en-GB"/>
        </w:rPr>
        <w:t xml:space="preserve"> was almost certainly done </w:t>
      </w:r>
      <w:r w:rsidR="00374260" w:rsidRPr="00132D0A">
        <w:rPr>
          <w:rFonts w:asciiTheme="majorHAnsi" w:hAnsiTheme="majorHAnsi"/>
          <w:sz w:val="27"/>
          <w:szCs w:val="27"/>
          <w:lang w:val="en-GB"/>
        </w:rPr>
        <w:t>using</w:t>
      </w:r>
      <w:r w:rsidR="00C13BDF" w:rsidRPr="00132D0A">
        <w:rPr>
          <w:rFonts w:asciiTheme="majorHAnsi" w:hAnsiTheme="majorHAnsi"/>
          <w:sz w:val="27"/>
          <w:szCs w:val="27"/>
          <w:lang w:val="en-GB"/>
        </w:rPr>
        <w:t xml:space="preserve"> synthetic aniline dye, which came onto the market just around the turn of the century. It was </w:t>
      </w:r>
      <w:r w:rsidR="00374260" w:rsidRPr="00132D0A">
        <w:rPr>
          <w:rFonts w:asciiTheme="majorHAnsi" w:hAnsiTheme="majorHAnsi"/>
          <w:sz w:val="27"/>
          <w:szCs w:val="27"/>
          <w:lang w:val="en-GB"/>
        </w:rPr>
        <w:t xml:space="preserve">first </w:t>
      </w:r>
      <w:r w:rsidR="00C13BDF" w:rsidRPr="00132D0A">
        <w:rPr>
          <w:rFonts w:asciiTheme="majorHAnsi" w:hAnsiTheme="majorHAnsi"/>
          <w:sz w:val="27"/>
          <w:szCs w:val="27"/>
          <w:lang w:val="en-GB"/>
        </w:rPr>
        <w:t>mad</w:t>
      </w:r>
      <w:r w:rsidR="004F3D0B" w:rsidRPr="00132D0A">
        <w:rPr>
          <w:rFonts w:asciiTheme="majorHAnsi" w:hAnsiTheme="majorHAnsi"/>
          <w:sz w:val="27"/>
          <w:szCs w:val="27"/>
          <w:lang w:val="en-GB"/>
        </w:rPr>
        <w:t xml:space="preserve">e from coal, then oil, and </w:t>
      </w:r>
      <w:r w:rsidR="00FE3B3B" w:rsidRPr="00132D0A">
        <w:rPr>
          <w:rFonts w:asciiTheme="majorHAnsi" w:hAnsiTheme="majorHAnsi"/>
          <w:sz w:val="27"/>
          <w:szCs w:val="27"/>
          <w:lang w:val="en-GB"/>
        </w:rPr>
        <w:t>was soon used in</w:t>
      </w:r>
      <w:r w:rsidR="004F3D0B" w:rsidRPr="00132D0A">
        <w:rPr>
          <w:rFonts w:asciiTheme="majorHAnsi" w:hAnsiTheme="majorHAnsi"/>
          <w:sz w:val="27"/>
          <w:szCs w:val="27"/>
          <w:lang w:val="en-GB"/>
        </w:rPr>
        <w:t xml:space="preserve"> all printing ink. The original stamp used mineral pigment thinned out with linseed oil. It appears to be green earth, a cheap earth pigment that was </w:t>
      </w:r>
      <w:r w:rsidR="009D2070" w:rsidRPr="00132D0A">
        <w:rPr>
          <w:rFonts w:asciiTheme="majorHAnsi" w:hAnsiTheme="majorHAnsi"/>
          <w:sz w:val="27"/>
          <w:szCs w:val="27"/>
          <w:lang w:val="en-GB"/>
        </w:rPr>
        <w:t>extracted</w:t>
      </w:r>
      <w:r w:rsidR="004F3D0B" w:rsidRPr="00132D0A">
        <w:rPr>
          <w:rFonts w:asciiTheme="majorHAnsi" w:hAnsiTheme="majorHAnsi"/>
          <w:sz w:val="27"/>
          <w:szCs w:val="27"/>
          <w:lang w:val="en-GB"/>
        </w:rPr>
        <w:t xml:space="preserve"> in large quantities in Italy. </w:t>
      </w:r>
      <w:r w:rsidR="009D2070" w:rsidRPr="00132D0A">
        <w:rPr>
          <w:rFonts w:asciiTheme="majorHAnsi" w:hAnsiTheme="majorHAnsi"/>
          <w:sz w:val="27"/>
          <w:szCs w:val="27"/>
          <w:lang w:val="en-GB"/>
        </w:rPr>
        <w:t xml:space="preserve">But it’s </w:t>
      </w:r>
      <w:r w:rsidR="004F3D0B" w:rsidRPr="00132D0A">
        <w:rPr>
          <w:rFonts w:asciiTheme="majorHAnsi" w:hAnsiTheme="majorHAnsi"/>
          <w:sz w:val="27"/>
          <w:szCs w:val="27"/>
          <w:lang w:val="en-GB"/>
        </w:rPr>
        <w:t xml:space="preserve">a mystery why it was used on </w:t>
      </w:r>
      <w:r w:rsidR="004C303B" w:rsidRPr="00132D0A">
        <w:rPr>
          <w:rFonts w:asciiTheme="majorHAnsi" w:hAnsiTheme="majorHAnsi"/>
          <w:sz w:val="27"/>
          <w:szCs w:val="27"/>
          <w:lang w:val="en-GB"/>
        </w:rPr>
        <w:t>the stamp</w:t>
      </w:r>
      <w:r w:rsidR="004F3D0B" w:rsidRPr="00132D0A">
        <w:rPr>
          <w:rFonts w:asciiTheme="majorHAnsi" w:hAnsiTheme="majorHAnsi"/>
          <w:sz w:val="27"/>
          <w:szCs w:val="27"/>
          <w:lang w:val="en-GB"/>
        </w:rPr>
        <w:t xml:space="preserve">s, since it was known to </w:t>
      </w:r>
      <w:r w:rsidR="009D2070" w:rsidRPr="00132D0A">
        <w:rPr>
          <w:rFonts w:asciiTheme="majorHAnsi" w:hAnsiTheme="majorHAnsi"/>
          <w:sz w:val="27"/>
          <w:szCs w:val="27"/>
          <w:lang w:val="en-GB"/>
        </w:rPr>
        <w:t>be especially hard</w:t>
      </w:r>
      <w:r w:rsidR="004F3D0B" w:rsidRPr="00132D0A">
        <w:rPr>
          <w:rFonts w:asciiTheme="majorHAnsi" w:hAnsiTheme="majorHAnsi"/>
          <w:sz w:val="27"/>
          <w:szCs w:val="27"/>
          <w:lang w:val="en-GB"/>
        </w:rPr>
        <w:t xml:space="preserve"> on the printing plates.</w:t>
      </w:r>
    </w:p>
    <w:p w14:paraId="4DA12542" w14:textId="0524CA63" w:rsidR="004F3D0B" w:rsidRPr="00132D0A" w:rsidRDefault="004F3D0B" w:rsidP="00747109">
      <w:pPr>
        <w:ind w:firstLine="567"/>
        <w:rPr>
          <w:rFonts w:asciiTheme="majorHAnsi" w:hAnsiTheme="majorHAnsi"/>
          <w:sz w:val="27"/>
          <w:szCs w:val="27"/>
          <w:lang w:val="en-GB"/>
        </w:rPr>
      </w:pPr>
      <w:r w:rsidRPr="00132D0A">
        <w:rPr>
          <w:rFonts w:asciiTheme="majorHAnsi" w:hAnsiTheme="majorHAnsi"/>
          <w:sz w:val="27"/>
          <w:szCs w:val="27"/>
          <w:lang w:val="en-GB"/>
        </w:rPr>
        <w:t xml:space="preserve">Later, Cape Juby used stamps from Morocco, which was a Spanish protectorate until 1956. The protectorate was divided in two: the northern section encompassed a little strip </w:t>
      </w:r>
      <w:r w:rsidR="00DC1662" w:rsidRPr="00132D0A">
        <w:rPr>
          <w:rFonts w:asciiTheme="majorHAnsi" w:hAnsiTheme="majorHAnsi"/>
          <w:sz w:val="27"/>
          <w:szCs w:val="27"/>
          <w:lang w:val="en-GB"/>
        </w:rPr>
        <w:t>towards</w:t>
      </w:r>
      <w:r w:rsidRPr="00132D0A">
        <w:rPr>
          <w:rFonts w:asciiTheme="majorHAnsi" w:hAnsiTheme="majorHAnsi"/>
          <w:sz w:val="27"/>
          <w:szCs w:val="27"/>
          <w:lang w:val="en-GB"/>
        </w:rPr>
        <w:t xml:space="preserve"> the </w:t>
      </w:r>
      <w:r w:rsidR="00DC1662" w:rsidRPr="00132D0A">
        <w:rPr>
          <w:rFonts w:asciiTheme="majorHAnsi" w:hAnsiTheme="majorHAnsi"/>
          <w:sz w:val="27"/>
          <w:szCs w:val="27"/>
          <w:lang w:val="en-GB"/>
        </w:rPr>
        <w:t>Strait of Gibraltar, while the southern section, including Cape Jub</w:t>
      </w:r>
      <w:r w:rsidR="009D2070" w:rsidRPr="00132D0A">
        <w:rPr>
          <w:rFonts w:asciiTheme="majorHAnsi" w:hAnsiTheme="majorHAnsi"/>
          <w:sz w:val="27"/>
          <w:szCs w:val="27"/>
          <w:lang w:val="en-GB"/>
        </w:rPr>
        <w:t>y</w:t>
      </w:r>
      <w:r w:rsidR="00DC1662" w:rsidRPr="00132D0A">
        <w:rPr>
          <w:rFonts w:asciiTheme="majorHAnsi" w:hAnsiTheme="majorHAnsi"/>
          <w:sz w:val="27"/>
          <w:szCs w:val="27"/>
          <w:lang w:val="en-GB"/>
        </w:rPr>
        <w:t>, was generally referred to as the Spanish Sahara.</w:t>
      </w:r>
    </w:p>
    <w:p w14:paraId="37F9342A" w14:textId="77777777" w:rsidR="00DC1662" w:rsidRPr="00132D0A" w:rsidRDefault="00DC1662" w:rsidP="00747109">
      <w:pPr>
        <w:ind w:firstLine="567"/>
        <w:rPr>
          <w:rFonts w:asciiTheme="majorHAnsi" w:hAnsiTheme="majorHAnsi"/>
          <w:sz w:val="27"/>
          <w:szCs w:val="27"/>
          <w:lang w:val="en-GB"/>
        </w:rPr>
      </w:pPr>
    </w:p>
    <w:p w14:paraId="0234D9E5" w14:textId="105E6601" w:rsidR="00DC1662" w:rsidRPr="00132D0A" w:rsidRDefault="00DC1662" w:rsidP="00DC1662">
      <w:pPr>
        <w:rPr>
          <w:rFonts w:asciiTheme="majorHAnsi" w:hAnsiTheme="majorHAnsi"/>
          <w:sz w:val="27"/>
          <w:szCs w:val="27"/>
          <w:lang w:val="en-GB"/>
        </w:rPr>
      </w:pPr>
      <w:r w:rsidRPr="00132D0A">
        <w:rPr>
          <w:rFonts w:asciiTheme="majorHAnsi" w:hAnsiTheme="majorHAnsi"/>
          <w:sz w:val="27"/>
          <w:szCs w:val="27"/>
          <w:lang w:val="en-GB"/>
        </w:rPr>
        <w:t xml:space="preserve">With Spanish permission, the French established a little </w:t>
      </w:r>
      <w:r w:rsidR="009D2070" w:rsidRPr="00132D0A">
        <w:rPr>
          <w:rFonts w:asciiTheme="majorHAnsi" w:hAnsiTheme="majorHAnsi"/>
          <w:sz w:val="27"/>
          <w:szCs w:val="27"/>
          <w:lang w:val="en-GB"/>
        </w:rPr>
        <w:t>landing strip</w:t>
      </w:r>
      <w:r w:rsidRPr="00132D0A">
        <w:rPr>
          <w:rFonts w:asciiTheme="majorHAnsi" w:hAnsiTheme="majorHAnsi"/>
          <w:sz w:val="27"/>
          <w:szCs w:val="27"/>
          <w:lang w:val="en-GB"/>
        </w:rPr>
        <w:t xml:space="preserve"> just north of the headland</w:t>
      </w:r>
      <w:r w:rsidR="009D2070" w:rsidRPr="00132D0A">
        <w:rPr>
          <w:rFonts w:asciiTheme="majorHAnsi" w:hAnsiTheme="majorHAnsi"/>
          <w:sz w:val="27"/>
          <w:szCs w:val="27"/>
          <w:lang w:val="en-GB"/>
        </w:rPr>
        <w:t xml:space="preserve"> in the 1920s</w:t>
      </w:r>
      <w:r w:rsidRPr="00132D0A">
        <w:rPr>
          <w:rFonts w:asciiTheme="majorHAnsi" w:hAnsiTheme="majorHAnsi"/>
          <w:sz w:val="27"/>
          <w:szCs w:val="27"/>
          <w:lang w:val="en-GB"/>
        </w:rPr>
        <w:t>. It served as a staging post for mail planes on their way to South America and Dakar. Their usual cargo was 30,000 letters and the occasional passenger. The author Antoine de Saint-Exupéry was station manager at the base from 1927 to 1928.</w:t>
      </w:r>
    </w:p>
    <w:p w14:paraId="0BA2EB47" w14:textId="77777777" w:rsidR="009325E5" w:rsidRPr="00132D0A" w:rsidRDefault="009325E5" w:rsidP="00DC1662">
      <w:pPr>
        <w:rPr>
          <w:rFonts w:asciiTheme="majorHAnsi" w:hAnsiTheme="majorHAnsi"/>
          <w:sz w:val="27"/>
          <w:szCs w:val="27"/>
          <w:lang w:val="en-GB"/>
        </w:rPr>
      </w:pPr>
    </w:p>
    <w:p w14:paraId="0639B7AE" w14:textId="70261977" w:rsidR="009325E5" w:rsidRPr="00132D0A" w:rsidRDefault="00EA1384" w:rsidP="00EA1384">
      <w:pPr>
        <w:ind w:left="567"/>
        <w:rPr>
          <w:rFonts w:asciiTheme="majorHAnsi" w:hAnsiTheme="majorHAnsi"/>
          <w:sz w:val="27"/>
          <w:szCs w:val="27"/>
          <w:lang w:val="en-GB"/>
        </w:rPr>
      </w:pPr>
      <w:r w:rsidRPr="00132D0A">
        <w:rPr>
          <w:rFonts w:asciiTheme="majorHAnsi" w:hAnsiTheme="majorHAnsi"/>
          <w:sz w:val="27"/>
          <w:szCs w:val="27"/>
          <w:lang w:val="en-GB"/>
        </w:rPr>
        <w:t xml:space="preserve">In Cape Juby, </w:t>
      </w:r>
      <w:r w:rsidR="009325E5" w:rsidRPr="00132D0A">
        <w:rPr>
          <w:rFonts w:asciiTheme="majorHAnsi" w:hAnsiTheme="majorHAnsi"/>
          <w:sz w:val="27"/>
          <w:szCs w:val="27"/>
          <w:lang w:val="en-GB"/>
        </w:rPr>
        <w:t>day</w:t>
      </w:r>
      <w:r w:rsidRPr="00132D0A">
        <w:rPr>
          <w:rFonts w:asciiTheme="majorHAnsi" w:hAnsiTheme="majorHAnsi"/>
          <w:sz w:val="27"/>
          <w:szCs w:val="27"/>
          <w:lang w:val="en-GB"/>
        </w:rPr>
        <w:t xml:space="preserve"> </w:t>
      </w:r>
      <w:r w:rsidR="009325E5" w:rsidRPr="00132D0A">
        <w:rPr>
          <w:rFonts w:asciiTheme="majorHAnsi" w:hAnsiTheme="majorHAnsi"/>
          <w:sz w:val="27"/>
          <w:szCs w:val="27"/>
          <w:lang w:val="en-GB"/>
        </w:rPr>
        <w:t>lifted the curtain</w:t>
      </w:r>
      <w:r w:rsidRPr="00132D0A">
        <w:rPr>
          <w:rFonts w:asciiTheme="majorHAnsi" w:hAnsiTheme="majorHAnsi"/>
          <w:sz w:val="27"/>
          <w:szCs w:val="27"/>
          <w:lang w:val="en-GB"/>
        </w:rPr>
        <w:t xml:space="preserve"> </w:t>
      </w:r>
      <w:r w:rsidR="0095378B" w:rsidRPr="00132D0A">
        <w:rPr>
          <w:rFonts w:asciiTheme="majorHAnsi" w:hAnsiTheme="majorHAnsi"/>
          <w:sz w:val="27"/>
          <w:szCs w:val="27"/>
          <w:lang w:val="en-GB"/>
        </w:rPr>
        <w:t>on what</w:t>
      </w:r>
      <w:r w:rsidRPr="00132D0A">
        <w:rPr>
          <w:rFonts w:asciiTheme="majorHAnsi" w:hAnsiTheme="majorHAnsi"/>
          <w:sz w:val="27"/>
          <w:szCs w:val="27"/>
          <w:lang w:val="en-GB"/>
        </w:rPr>
        <w:t xml:space="preserve"> </w:t>
      </w:r>
      <w:r w:rsidR="0095378B" w:rsidRPr="00132D0A">
        <w:rPr>
          <w:rFonts w:asciiTheme="majorHAnsi" w:hAnsiTheme="majorHAnsi"/>
          <w:sz w:val="27"/>
          <w:szCs w:val="27"/>
          <w:lang w:val="en-GB"/>
        </w:rPr>
        <w:t>seemed to me an empty stage</w:t>
      </w:r>
      <w:r w:rsidRPr="00132D0A">
        <w:rPr>
          <w:rFonts w:asciiTheme="majorHAnsi" w:hAnsiTheme="majorHAnsi"/>
          <w:sz w:val="27"/>
          <w:szCs w:val="27"/>
          <w:lang w:val="en-GB"/>
        </w:rPr>
        <w:t xml:space="preserve">. A </w:t>
      </w:r>
      <w:r w:rsidR="008D68D4" w:rsidRPr="00132D0A">
        <w:rPr>
          <w:rFonts w:asciiTheme="majorHAnsi" w:hAnsiTheme="majorHAnsi"/>
          <w:sz w:val="27"/>
          <w:szCs w:val="27"/>
          <w:lang w:val="en-GB"/>
        </w:rPr>
        <w:t xml:space="preserve">set without shadow, without </w:t>
      </w:r>
      <w:r w:rsidR="00FE667F" w:rsidRPr="00132D0A">
        <w:rPr>
          <w:rFonts w:asciiTheme="majorHAnsi" w:hAnsiTheme="majorHAnsi"/>
          <w:sz w:val="27"/>
          <w:szCs w:val="27"/>
          <w:lang w:val="en-GB"/>
        </w:rPr>
        <w:t>a backdrop</w:t>
      </w:r>
      <w:r w:rsidR="0095378B" w:rsidRPr="00132D0A">
        <w:rPr>
          <w:rStyle w:val="Sluttnotereferanse"/>
          <w:rFonts w:asciiTheme="majorHAnsi" w:hAnsiTheme="majorHAnsi"/>
          <w:sz w:val="27"/>
          <w:szCs w:val="27"/>
          <w:lang w:val="en-GB"/>
        </w:rPr>
        <w:endnoteReference w:id="141"/>
      </w:r>
      <w:r w:rsidR="004C303B" w:rsidRPr="00132D0A">
        <w:rPr>
          <w:rFonts w:asciiTheme="majorHAnsi" w:hAnsiTheme="majorHAnsi"/>
          <w:sz w:val="27"/>
          <w:szCs w:val="27"/>
          <w:lang w:val="en-GB"/>
        </w:rPr>
        <w:t>…</w:t>
      </w:r>
      <w:r w:rsidR="009325E5" w:rsidRPr="00132D0A">
        <w:rPr>
          <w:rFonts w:asciiTheme="majorHAnsi" w:hAnsiTheme="majorHAnsi"/>
          <w:sz w:val="27"/>
          <w:szCs w:val="27"/>
          <w:lang w:val="en-GB"/>
        </w:rPr>
        <w:t xml:space="preserve">my sole fortune consisted of a shack </w:t>
      </w:r>
      <w:r w:rsidR="002D50F3" w:rsidRPr="00132D0A">
        <w:rPr>
          <w:rFonts w:asciiTheme="majorHAnsi" w:hAnsiTheme="majorHAnsi"/>
          <w:sz w:val="27"/>
          <w:szCs w:val="27"/>
          <w:lang w:val="en-GB"/>
        </w:rPr>
        <w:t>built against</w:t>
      </w:r>
      <w:r w:rsidR="009325E5" w:rsidRPr="00132D0A">
        <w:rPr>
          <w:rFonts w:asciiTheme="majorHAnsi" w:hAnsiTheme="majorHAnsi"/>
          <w:sz w:val="27"/>
          <w:szCs w:val="27"/>
          <w:lang w:val="en-GB"/>
        </w:rPr>
        <w:t xml:space="preserve"> the Spanish fort, and in this shack, a basin, a pitcher of </w:t>
      </w:r>
      <w:r w:rsidR="00FE3B3B" w:rsidRPr="00132D0A">
        <w:rPr>
          <w:rFonts w:asciiTheme="majorHAnsi" w:hAnsiTheme="majorHAnsi"/>
          <w:sz w:val="27"/>
          <w:szCs w:val="27"/>
          <w:lang w:val="en-GB"/>
        </w:rPr>
        <w:t>salt</w:t>
      </w:r>
      <w:r w:rsidR="009325E5" w:rsidRPr="00132D0A">
        <w:rPr>
          <w:rFonts w:asciiTheme="majorHAnsi" w:hAnsiTheme="majorHAnsi"/>
          <w:sz w:val="27"/>
          <w:szCs w:val="27"/>
          <w:lang w:val="en-GB"/>
        </w:rPr>
        <w:t>water and a bed that was too short.</w:t>
      </w:r>
      <w:r w:rsidR="009325E5" w:rsidRPr="00132D0A">
        <w:rPr>
          <w:rStyle w:val="Sluttnotereferanse"/>
          <w:rFonts w:asciiTheme="majorHAnsi" w:hAnsiTheme="majorHAnsi"/>
          <w:sz w:val="27"/>
          <w:szCs w:val="27"/>
          <w:lang w:val="en-GB"/>
        </w:rPr>
        <w:endnoteReference w:id="142"/>
      </w:r>
    </w:p>
    <w:p w14:paraId="0428BD2B" w14:textId="77777777" w:rsidR="009325E5" w:rsidRPr="00132D0A" w:rsidRDefault="009325E5" w:rsidP="00EA1384">
      <w:pPr>
        <w:ind w:left="567"/>
        <w:rPr>
          <w:rFonts w:asciiTheme="majorHAnsi" w:hAnsiTheme="majorHAnsi"/>
          <w:sz w:val="27"/>
          <w:szCs w:val="27"/>
          <w:lang w:val="en-GB"/>
        </w:rPr>
      </w:pPr>
    </w:p>
    <w:p w14:paraId="6C736930" w14:textId="59962C63" w:rsidR="009325E5" w:rsidRPr="00132D0A" w:rsidRDefault="00063CA8" w:rsidP="009325E5">
      <w:pPr>
        <w:rPr>
          <w:rFonts w:asciiTheme="majorHAnsi" w:hAnsiTheme="majorHAnsi"/>
          <w:sz w:val="27"/>
          <w:szCs w:val="27"/>
          <w:lang w:val="en-GB"/>
        </w:rPr>
      </w:pPr>
      <w:r w:rsidRPr="00132D0A">
        <w:rPr>
          <w:rFonts w:asciiTheme="majorHAnsi" w:hAnsiTheme="majorHAnsi"/>
          <w:sz w:val="27"/>
          <w:szCs w:val="27"/>
          <w:lang w:val="en-GB"/>
        </w:rPr>
        <w:t>Aviation is in</w:t>
      </w:r>
      <w:r w:rsidR="00FE667F" w:rsidRPr="00132D0A">
        <w:rPr>
          <w:rFonts w:asciiTheme="majorHAnsi" w:hAnsiTheme="majorHAnsi"/>
          <w:sz w:val="27"/>
          <w:szCs w:val="27"/>
          <w:lang w:val="en-GB"/>
        </w:rPr>
        <w:t xml:space="preserve"> i</w:t>
      </w:r>
      <w:r w:rsidRPr="00132D0A">
        <w:rPr>
          <w:rFonts w:asciiTheme="majorHAnsi" w:hAnsiTheme="majorHAnsi"/>
          <w:sz w:val="27"/>
          <w:szCs w:val="27"/>
          <w:lang w:val="en-GB"/>
        </w:rPr>
        <w:t>t</w:t>
      </w:r>
      <w:r w:rsidR="00FE667F" w:rsidRPr="00132D0A">
        <w:rPr>
          <w:rFonts w:asciiTheme="majorHAnsi" w:hAnsiTheme="majorHAnsi"/>
          <w:sz w:val="27"/>
          <w:szCs w:val="27"/>
          <w:lang w:val="en-GB"/>
        </w:rPr>
        <w:t xml:space="preserve">s infancy and he tells of a risky venture involving </w:t>
      </w:r>
      <w:r w:rsidR="004C303B" w:rsidRPr="00132D0A">
        <w:rPr>
          <w:rFonts w:asciiTheme="majorHAnsi" w:hAnsiTheme="majorHAnsi"/>
          <w:sz w:val="27"/>
          <w:szCs w:val="27"/>
          <w:lang w:val="en-GB"/>
        </w:rPr>
        <w:t>long</w:t>
      </w:r>
      <w:r w:rsidR="00FE667F" w:rsidRPr="00132D0A">
        <w:rPr>
          <w:rFonts w:asciiTheme="majorHAnsi" w:hAnsiTheme="majorHAnsi"/>
          <w:sz w:val="27"/>
          <w:szCs w:val="27"/>
          <w:lang w:val="en-GB"/>
        </w:rPr>
        <w:t xml:space="preserve"> distances, poor materials and constant </w:t>
      </w:r>
      <w:r w:rsidR="00AF5215" w:rsidRPr="00132D0A">
        <w:rPr>
          <w:rFonts w:asciiTheme="majorHAnsi" w:hAnsiTheme="majorHAnsi"/>
          <w:sz w:val="27"/>
          <w:szCs w:val="27"/>
          <w:lang w:val="en-GB"/>
        </w:rPr>
        <w:t xml:space="preserve">breakdowns. </w:t>
      </w:r>
      <w:r w:rsidRPr="00132D0A">
        <w:rPr>
          <w:rFonts w:asciiTheme="majorHAnsi" w:hAnsiTheme="majorHAnsi"/>
          <w:sz w:val="27"/>
          <w:szCs w:val="27"/>
          <w:lang w:val="en-GB"/>
        </w:rPr>
        <w:t>What’s more</w:t>
      </w:r>
      <w:r w:rsidR="00AF5215" w:rsidRPr="00132D0A">
        <w:rPr>
          <w:rFonts w:asciiTheme="majorHAnsi" w:hAnsiTheme="majorHAnsi"/>
          <w:sz w:val="27"/>
          <w:szCs w:val="27"/>
          <w:lang w:val="en-GB"/>
        </w:rPr>
        <w:t xml:space="preserve">, </w:t>
      </w:r>
      <w:r w:rsidRPr="00132D0A">
        <w:rPr>
          <w:rFonts w:asciiTheme="majorHAnsi" w:hAnsiTheme="majorHAnsi"/>
          <w:sz w:val="27"/>
          <w:szCs w:val="27"/>
          <w:lang w:val="en-GB"/>
        </w:rPr>
        <w:t>trouble with the</w:t>
      </w:r>
      <w:r w:rsidR="00AF5215" w:rsidRPr="00132D0A">
        <w:rPr>
          <w:rFonts w:asciiTheme="majorHAnsi" w:hAnsiTheme="majorHAnsi"/>
          <w:sz w:val="27"/>
          <w:szCs w:val="27"/>
          <w:lang w:val="en-GB"/>
        </w:rPr>
        <w:t xml:space="preserve"> nomads </w:t>
      </w:r>
      <w:r w:rsidRPr="00132D0A">
        <w:rPr>
          <w:rFonts w:asciiTheme="majorHAnsi" w:hAnsiTheme="majorHAnsi"/>
          <w:sz w:val="27"/>
          <w:szCs w:val="27"/>
          <w:lang w:val="en-GB"/>
        </w:rPr>
        <w:t>persists,</w:t>
      </w:r>
      <w:r w:rsidR="00AF5215" w:rsidRPr="00132D0A">
        <w:rPr>
          <w:rFonts w:asciiTheme="majorHAnsi" w:hAnsiTheme="majorHAnsi"/>
          <w:sz w:val="27"/>
          <w:szCs w:val="27"/>
          <w:lang w:val="en-GB"/>
        </w:rPr>
        <w:t xml:space="preserve"> and vigilance is required.</w:t>
      </w:r>
    </w:p>
    <w:p w14:paraId="6F513B7B" w14:textId="77777777" w:rsidR="00AF5215" w:rsidRPr="00132D0A" w:rsidRDefault="00AF5215" w:rsidP="009325E5">
      <w:pPr>
        <w:rPr>
          <w:rFonts w:asciiTheme="majorHAnsi" w:hAnsiTheme="majorHAnsi"/>
          <w:sz w:val="27"/>
          <w:szCs w:val="27"/>
          <w:lang w:val="en-GB"/>
        </w:rPr>
      </w:pPr>
    </w:p>
    <w:p w14:paraId="3B2BE60A" w14:textId="1B3F67F7" w:rsidR="00AF5215" w:rsidRPr="00132D0A" w:rsidRDefault="00AF5215" w:rsidP="00AF5215">
      <w:pPr>
        <w:ind w:left="567"/>
        <w:rPr>
          <w:rFonts w:asciiTheme="majorHAnsi" w:hAnsiTheme="majorHAnsi"/>
          <w:sz w:val="27"/>
          <w:szCs w:val="27"/>
          <w:lang w:val="en-GB"/>
        </w:rPr>
      </w:pPr>
      <w:r w:rsidRPr="00132D0A">
        <w:rPr>
          <w:rFonts w:asciiTheme="majorHAnsi" w:hAnsiTheme="majorHAnsi"/>
          <w:sz w:val="27"/>
          <w:szCs w:val="27"/>
          <w:lang w:val="en-GB"/>
        </w:rPr>
        <w:t>The nights in Cap</w:t>
      </w:r>
      <w:r w:rsidR="009D2070" w:rsidRPr="00132D0A">
        <w:rPr>
          <w:rFonts w:asciiTheme="majorHAnsi" w:hAnsiTheme="majorHAnsi"/>
          <w:sz w:val="27"/>
          <w:szCs w:val="27"/>
          <w:lang w:val="en-GB"/>
        </w:rPr>
        <w:t>e</w:t>
      </w:r>
      <w:r w:rsidRPr="00132D0A">
        <w:rPr>
          <w:rFonts w:asciiTheme="majorHAnsi" w:hAnsiTheme="majorHAnsi"/>
          <w:sz w:val="27"/>
          <w:szCs w:val="27"/>
          <w:lang w:val="en-GB"/>
        </w:rPr>
        <w:t xml:space="preserve"> Juby were divided up into quarter hours</w:t>
      </w:r>
      <w:r w:rsidR="00D52365" w:rsidRPr="00132D0A">
        <w:rPr>
          <w:rFonts w:asciiTheme="majorHAnsi" w:hAnsiTheme="majorHAnsi"/>
          <w:sz w:val="27"/>
          <w:szCs w:val="27"/>
          <w:lang w:val="en-GB"/>
        </w:rPr>
        <w:t xml:space="preserve"> like clockwork</w:t>
      </w:r>
      <w:r w:rsidR="0059539F" w:rsidRPr="00132D0A">
        <w:rPr>
          <w:rFonts w:asciiTheme="majorHAnsi" w:hAnsiTheme="majorHAnsi"/>
          <w:sz w:val="27"/>
          <w:szCs w:val="27"/>
          <w:lang w:val="en-GB"/>
        </w:rPr>
        <w:t xml:space="preserve">: the </w:t>
      </w:r>
      <w:r w:rsidR="00D52365" w:rsidRPr="00132D0A">
        <w:rPr>
          <w:rFonts w:asciiTheme="majorHAnsi" w:hAnsiTheme="majorHAnsi"/>
          <w:sz w:val="27"/>
          <w:szCs w:val="27"/>
          <w:lang w:val="en-GB"/>
        </w:rPr>
        <w:t>sentries</w:t>
      </w:r>
      <w:r w:rsidR="0059539F" w:rsidRPr="00132D0A">
        <w:rPr>
          <w:rFonts w:asciiTheme="majorHAnsi" w:hAnsiTheme="majorHAnsi"/>
          <w:sz w:val="27"/>
          <w:szCs w:val="27"/>
          <w:lang w:val="en-GB"/>
        </w:rPr>
        <w:t xml:space="preserve"> </w:t>
      </w:r>
      <w:r w:rsidR="002D50F3" w:rsidRPr="00132D0A">
        <w:rPr>
          <w:rFonts w:asciiTheme="majorHAnsi" w:hAnsiTheme="majorHAnsi"/>
          <w:sz w:val="27"/>
          <w:szCs w:val="27"/>
          <w:lang w:val="en-GB"/>
        </w:rPr>
        <w:t>called out the alert to</w:t>
      </w:r>
      <w:r w:rsidR="00D52365" w:rsidRPr="00132D0A">
        <w:rPr>
          <w:rFonts w:asciiTheme="majorHAnsi" w:hAnsiTheme="majorHAnsi"/>
          <w:sz w:val="27"/>
          <w:szCs w:val="27"/>
          <w:lang w:val="en-GB"/>
        </w:rPr>
        <w:t xml:space="preserve"> one another</w:t>
      </w:r>
      <w:r w:rsidR="0059539F" w:rsidRPr="00132D0A">
        <w:rPr>
          <w:rFonts w:asciiTheme="majorHAnsi" w:hAnsiTheme="majorHAnsi"/>
          <w:sz w:val="27"/>
          <w:szCs w:val="27"/>
          <w:lang w:val="en-GB"/>
        </w:rPr>
        <w:t xml:space="preserve">, </w:t>
      </w:r>
      <w:r w:rsidR="009D2070" w:rsidRPr="00132D0A">
        <w:rPr>
          <w:rFonts w:asciiTheme="majorHAnsi" w:hAnsiTheme="majorHAnsi"/>
          <w:sz w:val="27"/>
          <w:szCs w:val="27"/>
          <w:lang w:val="en-GB"/>
        </w:rPr>
        <w:t>one man to the next</w:t>
      </w:r>
      <w:r w:rsidR="0059539F" w:rsidRPr="00132D0A">
        <w:rPr>
          <w:rFonts w:asciiTheme="majorHAnsi" w:hAnsiTheme="majorHAnsi"/>
          <w:sz w:val="27"/>
          <w:szCs w:val="27"/>
          <w:lang w:val="en-GB"/>
        </w:rPr>
        <w:t xml:space="preserve">, </w:t>
      </w:r>
      <w:r w:rsidR="00D52365" w:rsidRPr="00132D0A">
        <w:rPr>
          <w:rFonts w:asciiTheme="majorHAnsi" w:hAnsiTheme="majorHAnsi"/>
          <w:sz w:val="27"/>
          <w:szCs w:val="27"/>
          <w:lang w:val="en-GB"/>
        </w:rPr>
        <w:t xml:space="preserve">with </w:t>
      </w:r>
      <w:r w:rsidR="0059539F" w:rsidRPr="00132D0A">
        <w:rPr>
          <w:rFonts w:asciiTheme="majorHAnsi" w:hAnsiTheme="majorHAnsi"/>
          <w:sz w:val="27"/>
          <w:szCs w:val="27"/>
          <w:lang w:val="en-GB"/>
        </w:rPr>
        <w:t xml:space="preserve">a loud, regulation call…and we, the passengers on this blind vessel, we heard </w:t>
      </w:r>
      <w:r w:rsidR="00D52365" w:rsidRPr="00132D0A">
        <w:rPr>
          <w:rFonts w:asciiTheme="majorHAnsi" w:hAnsiTheme="majorHAnsi"/>
          <w:sz w:val="27"/>
          <w:szCs w:val="27"/>
          <w:lang w:val="en-GB"/>
        </w:rPr>
        <w:t>the call</w:t>
      </w:r>
      <w:r w:rsidR="00063CA8" w:rsidRPr="00132D0A">
        <w:rPr>
          <w:rFonts w:asciiTheme="majorHAnsi" w:hAnsiTheme="majorHAnsi"/>
          <w:sz w:val="27"/>
          <w:szCs w:val="27"/>
          <w:lang w:val="en-GB"/>
        </w:rPr>
        <w:t xml:space="preserve"> grow louder </w:t>
      </w:r>
      <w:r w:rsidR="002D50F3" w:rsidRPr="00132D0A">
        <w:rPr>
          <w:rFonts w:asciiTheme="majorHAnsi" w:hAnsiTheme="majorHAnsi"/>
          <w:sz w:val="27"/>
          <w:szCs w:val="27"/>
          <w:lang w:val="en-GB"/>
        </w:rPr>
        <w:t>as it came closer and closer</w:t>
      </w:r>
      <w:r w:rsidR="00063CA8" w:rsidRPr="00132D0A">
        <w:rPr>
          <w:rFonts w:asciiTheme="majorHAnsi" w:hAnsiTheme="majorHAnsi"/>
          <w:sz w:val="27"/>
          <w:szCs w:val="27"/>
          <w:lang w:val="en-GB"/>
        </w:rPr>
        <w:t xml:space="preserve">, circling above </w:t>
      </w:r>
      <w:r w:rsidR="009D2070" w:rsidRPr="00132D0A">
        <w:rPr>
          <w:rFonts w:asciiTheme="majorHAnsi" w:hAnsiTheme="majorHAnsi"/>
          <w:sz w:val="27"/>
          <w:szCs w:val="27"/>
          <w:lang w:val="en-GB"/>
        </w:rPr>
        <w:t>our heads</w:t>
      </w:r>
      <w:r w:rsidR="00063CA8" w:rsidRPr="00132D0A">
        <w:rPr>
          <w:rFonts w:asciiTheme="majorHAnsi" w:hAnsiTheme="majorHAnsi"/>
          <w:sz w:val="27"/>
          <w:szCs w:val="27"/>
          <w:lang w:val="en-GB"/>
        </w:rPr>
        <w:t xml:space="preserve"> like seabirds.</w:t>
      </w:r>
      <w:r w:rsidR="00063CA8" w:rsidRPr="00132D0A">
        <w:rPr>
          <w:rStyle w:val="Sluttnotereferanse"/>
          <w:rFonts w:asciiTheme="majorHAnsi" w:hAnsiTheme="majorHAnsi"/>
          <w:sz w:val="27"/>
          <w:szCs w:val="27"/>
          <w:lang w:val="en-GB"/>
        </w:rPr>
        <w:endnoteReference w:id="143"/>
      </w:r>
    </w:p>
    <w:p w14:paraId="0CD13E2B" w14:textId="77777777" w:rsidR="00063CA8" w:rsidRPr="00132D0A" w:rsidRDefault="00063CA8" w:rsidP="00AF5215">
      <w:pPr>
        <w:ind w:left="567"/>
        <w:rPr>
          <w:rFonts w:asciiTheme="majorHAnsi" w:hAnsiTheme="majorHAnsi"/>
          <w:sz w:val="27"/>
          <w:szCs w:val="27"/>
          <w:lang w:val="en-GB"/>
        </w:rPr>
      </w:pPr>
    </w:p>
    <w:p w14:paraId="524A9DAF" w14:textId="139026E8" w:rsidR="00063CA8" w:rsidRPr="00132D0A" w:rsidRDefault="00063CA8" w:rsidP="00063CA8">
      <w:pPr>
        <w:rPr>
          <w:rFonts w:asciiTheme="majorHAnsi" w:hAnsiTheme="majorHAnsi"/>
          <w:sz w:val="27"/>
          <w:szCs w:val="27"/>
          <w:lang w:val="en-GB"/>
        </w:rPr>
      </w:pPr>
      <w:r w:rsidRPr="00132D0A">
        <w:rPr>
          <w:rFonts w:asciiTheme="majorHAnsi" w:hAnsiTheme="majorHAnsi"/>
          <w:sz w:val="27"/>
          <w:szCs w:val="27"/>
          <w:lang w:val="en-GB"/>
        </w:rPr>
        <w:t>There is less to fear by day.</w:t>
      </w:r>
    </w:p>
    <w:p w14:paraId="1C314E14" w14:textId="77777777" w:rsidR="00063CA8" w:rsidRPr="00132D0A" w:rsidRDefault="00063CA8" w:rsidP="00063CA8">
      <w:pPr>
        <w:rPr>
          <w:rFonts w:asciiTheme="majorHAnsi" w:hAnsiTheme="majorHAnsi"/>
          <w:sz w:val="27"/>
          <w:szCs w:val="27"/>
          <w:lang w:val="en-GB"/>
        </w:rPr>
      </w:pPr>
    </w:p>
    <w:p w14:paraId="609A0EFC" w14:textId="6A8421E7" w:rsidR="00063CA8" w:rsidRPr="00132D0A" w:rsidRDefault="00A40047" w:rsidP="00063CA8">
      <w:pPr>
        <w:ind w:left="567"/>
        <w:rPr>
          <w:rFonts w:asciiTheme="majorHAnsi" w:hAnsiTheme="majorHAnsi"/>
          <w:sz w:val="27"/>
          <w:szCs w:val="27"/>
          <w:lang w:val="en-GB"/>
        </w:rPr>
      </w:pPr>
      <w:r w:rsidRPr="00132D0A">
        <w:rPr>
          <w:rFonts w:asciiTheme="majorHAnsi" w:hAnsiTheme="majorHAnsi"/>
          <w:sz w:val="27"/>
          <w:szCs w:val="27"/>
          <w:lang w:val="en-GB"/>
        </w:rPr>
        <w:t>When</w:t>
      </w:r>
      <w:r w:rsidR="00063CA8" w:rsidRPr="00132D0A">
        <w:rPr>
          <w:rFonts w:asciiTheme="majorHAnsi" w:hAnsiTheme="majorHAnsi"/>
          <w:sz w:val="27"/>
          <w:szCs w:val="27"/>
          <w:lang w:val="en-GB"/>
        </w:rPr>
        <w:t xml:space="preserve"> they </w:t>
      </w:r>
      <w:r w:rsidR="004C303B" w:rsidRPr="00132D0A">
        <w:rPr>
          <w:rFonts w:asciiTheme="majorHAnsi" w:hAnsiTheme="majorHAnsi"/>
          <w:sz w:val="27"/>
          <w:szCs w:val="27"/>
          <w:lang w:val="en-GB"/>
        </w:rPr>
        <w:t xml:space="preserve">[the chiefs] </w:t>
      </w:r>
      <w:r w:rsidR="00063CA8" w:rsidRPr="00132D0A">
        <w:rPr>
          <w:rFonts w:asciiTheme="majorHAnsi" w:hAnsiTheme="majorHAnsi"/>
          <w:sz w:val="27"/>
          <w:szCs w:val="27"/>
          <w:lang w:val="en-GB"/>
        </w:rPr>
        <w:t xml:space="preserve">met us outside the forts, they wouldn’t even insult us. They turned aside and spat. And they drew this pride from the illusion of their own power. How </w:t>
      </w:r>
      <w:r w:rsidR="009D2070" w:rsidRPr="00132D0A">
        <w:rPr>
          <w:rFonts w:asciiTheme="majorHAnsi" w:hAnsiTheme="majorHAnsi"/>
          <w:sz w:val="27"/>
          <w:szCs w:val="27"/>
          <w:lang w:val="en-GB"/>
        </w:rPr>
        <w:t>often have I heard them say</w:t>
      </w:r>
      <w:r w:rsidR="00063CA8" w:rsidRPr="00132D0A">
        <w:rPr>
          <w:rFonts w:asciiTheme="majorHAnsi" w:hAnsiTheme="majorHAnsi"/>
          <w:sz w:val="27"/>
          <w:szCs w:val="27"/>
          <w:lang w:val="en-GB"/>
        </w:rPr>
        <w:t>, after placing an army of three</w:t>
      </w:r>
      <w:r w:rsidR="0012766C" w:rsidRPr="00132D0A">
        <w:rPr>
          <w:rFonts w:asciiTheme="majorHAnsi" w:hAnsiTheme="majorHAnsi"/>
          <w:sz w:val="27"/>
          <w:szCs w:val="27"/>
          <w:lang w:val="en-GB"/>
        </w:rPr>
        <w:t xml:space="preserve"> hundred rifles on war footing</w:t>
      </w:r>
      <w:r w:rsidR="00063CA8" w:rsidRPr="00132D0A">
        <w:rPr>
          <w:rFonts w:asciiTheme="majorHAnsi" w:hAnsiTheme="majorHAnsi"/>
          <w:sz w:val="27"/>
          <w:szCs w:val="27"/>
          <w:lang w:val="en-GB"/>
        </w:rPr>
        <w:t xml:space="preserve">: </w:t>
      </w:r>
      <w:r w:rsidR="004247D1" w:rsidRPr="00132D0A">
        <w:rPr>
          <w:rFonts w:asciiTheme="majorHAnsi" w:hAnsiTheme="majorHAnsi"/>
          <w:sz w:val="27"/>
          <w:szCs w:val="27"/>
          <w:lang w:val="en-GB"/>
        </w:rPr>
        <w:t>‘</w:t>
      </w:r>
      <w:r w:rsidR="00063CA8" w:rsidRPr="00132D0A">
        <w:rPr>
          <w:rFonts w:asciiTheme="majorHAnsi" w:hAnsiTheme="majorHAnsi"/>
          <w:sz w:val="27"/>
          <w:szCs w:val="27"/>
          <w:lang w:val="en-GB"/>
        </w:rPr>
        <w:t>It’s lucky for France that it’s more than a hundred days’ march away from here.</w:t>
      </w:r>
      <w:r w:rsidR="004247D1" w:rsidRPr="00132D0A">
        <w:rPr>
          <w:rFonts w:asciiTheme="majorHAnsi" w:hAnsiTheme="majorHAnsi"/>
          <w:sz w:val="27"/>
          <w:szCs w:val="27"/>
          <w:lang w:val="en-GB"/>
        </w:rPr>
        <w:t>’</w:t>
      </w:r>
      <w:r w:rsidR="00063CA8" w:rsidRPr="00132D0A">
        <w:rPr>
          <w:rStyle w:val="Sluttnotereferanse"/>
          <w:rFonts w:asciiTheme="majorHAnsi" w:hAnsiTheme="majorHAnsi"/>
          <w:sz w:val="27"/>
          <w:szCs w:val="27"/>
          <w:lang w:val="en-GB"/>
        </w:rPr>
        <w:endnoteReference w:id="144"/>
      </w:r>
    </w:p>
    <w:p w14:paraId="27973DE5" w14:textId="77777777" w:rsidR="00063CA8" w:rsidRPr="00132D0A" w:rsidRDefault="00063CA8" w:rsidP="00AF5215">
      <w:pPr>
        <w:ind w:left="567"/>
        <w:rPr>
          <w:rFonts w:asciiTheme="majorHAnsi" w:hAnsiTheme="majorHAnsi"/>
          <w:sz w:val="27"/>
          <w:szCs w:val="27"/>
          <w:lang w:val="en-GB"/>
        </w:rPr>
      </w:pPr>
    </w:p>
    <w:p w14:paraId="3A917D24" w14:textId="6F34223A" w:rsidR="00063CA8" w:rsidRPr="00132D0A" w:rsidRDefault="00063CA8" w:rsidP="00AF5215">
      <w:pPr>
        <w:ind w:left="567"/>
        <w:rPr>
          <w:rFonts w:asciiTheme="majorHAnsi" w:hAnsiTheme="majorHAnsi"/>
          <w:sz w:val="27"/>
          <w:szCs w:val="27"/>
          <w:lang w:val="en-GB"/>
        </w:rPr>
      </w:pPr>
      <w:r w:rsidRPr="00132D0A">
        <w:rPr>
          <w:rFonts w:asciiTheme="majorHAnsi" w:hAnsiTheme="majorHAnsi"/>
          <w:sz w:val="27"/>
          <w:szCs w:val="27"/>
          <w:lang w:val="en-GB"/>
        </w:rPr>
        <w:t>[1919: Overprint on a Spanish stamp, with a royal crown from 1872]</w:t>
      </w:r>
    </w:p>
    <w:p w14:paraId="702E481D" w14:textId="77777777" w:rsidR="00063CA8" w:rsidRPr="00132D0A" w:rsidRDefault="00063CA8" w:rsidP="00063CA8">
      <w:pPr>
        <w:ind w:left="567" w:hanging="567"/>
        <w:rPr>
          <w:rFonts w:asciiTheme="majorHAnsi" w:hAnsiTheme="majorHAnsi"/>
          <w:sz w:val="27"/>
          <w:szCs w:val="27"/>
          <w:lang w:val="en-GB"/>
        </w:rPr>
      </w:pPr>
    </w:p>
    <w:p w14:paraId="3DF317F4" w14:textId="7FF7B4F9" w:rsidR="00DC1662" w:rsidRPr="00132D0A" w:rsidRDefault="00063CA8" w:rsidP="00DC1662">
      <w:pPr>
        <w:rPr>
          <w:rFonts w:asciiTheme="majorHAnsi" w:hAnsiTheme="majorHAnsi"/>
          <w:sz w:val="27"/>
          <w:szCs w:val="27"/>
          <w:lang w:val="en-GB"/>
        </w:rPr>
      </w:pPr>
      <w:r w:rsidRPr="00132D0A">
        <w:rPr>
          <w:rFonts w:asciiTheme="majorHAnsi" w:hAnsiTheme="majorHAnsi"/>
          <w:sz w:val="27"/>
          <w:szCs w:val="27"/>
          <w:lang w:val="en-GB"/>
        </w:rPr>
        <w:t xml:space="preserve">To pacify the chiefs, they are taken on plane trips, sometimes all the way to France. Some of them burst into tears at the sight of the </w:t>
      </w:r>
      <w:r w:rsidR="00D20A8A" w:rsidRPr="00132D0A">
        <w:rPr>
          <w:rFonts w:asciiTheme="majorHAnsi" w:hAnsiTheme="majorHAnsi"/>
          <w:sz w:val="27"/>
          <w:szCs w:val="27"/>
          <w:lang w:val="en-GB"/>
        </w:rPr>
        <w:t>lakes</w:t>
      </w:r>
      <w:r w:rsidRPr="00132D0A">
        <w:rPr>
          <w:rFonts w:asciiTheme="majorHAnsi" w:hAnsiTheme="majorHAnsi"/>
          <w:sz w:val="27"/>
          <w:szCs w:val="27"/>
          <w:lang w:val="en-GB"/>
        </w:rPr>
        <w:t xml:space="preserve">, trees and green fields down there. In Cape Juby, water is worth its weight in gold. It takes hours to dig down through the sand to </w:t>
      </w:r>
      <w:r w:rsidR="004247D1" w:rsidRPr="00132D0A">
        <w:rPr>
          <w:rFonts w:asciiTheme="majorHAnsi" w:hAnsiTheme="majorHAnsi"/>
          <w:sz w:val="27"/>
          <w:szCs w:val="27"/>
          <w:lang w:val="en-GB"/>
        </w:rPr>
        <w:t>‘</w:t>
      </w:r>
      <w:r w:rsidR="009D2070" w:rsidRPr="00132D0A">
        <w:rPr>
          <w:rFonts w:asciiTheme="majorHAnsi" w:hAnsiTheme="majorHAnsi"/>
          <w:sz w:val="27"/>
          <w:szCs w:val="27"/>
          <w:lang w:val="en-GB"/>
        </w:rPr>
        <w:t>some mud mixed with camel urine?</w:t>
      </w:r>
      <w:r w:rsidRPr="00132D0A">
        <w:rPr>
          <w:rFonts w:asciiTheme="majorHAnsi" w:hAnsiTheme="majorHAnsi"/>
          <w:sz w:val="27"/>
          <w:szCs w:val="27"/>
          <w:lang w:val="en-GB"/>
        </w:rPr>
        <w:t xml:space="preserve"> Water</w:t>
      </w:r>
      <w:r w:rsidR="009D2070" w:rsidRPr="00132D0A">
        <w:rPr>
          <w:rFonts w:asciiTheme="majorHAnsi" w:hAnsiTheme="majorHAnsi"/>
          <w:sz w:val="27"/>
          <w:szCs w:val="27"/>
          <w:lang w:val="en-GB"/>
        </w:rPr>
        <w:t>!</w:t>
      </w:r>
      <w:r w:rsidRPr="00132D0A">
        <w:rPr>
          <w:rFonts w:asciiTheme="majorHAnsi" w:hAnsiTheme="majorHAnsi"/>
          <w:sz w:val="27"/>
          <w:szCs w:val="27"/>
          <w:lang w:val="en-GB"/>
        </w:rPr>
        <w:t xml:space="preserve"> In Cape Juby</w:t>
      </w:r>
      <w:r w:rsidR="004C303B" w:rsidRPr="00132D0A">
        <w:rPr>
          <w:rFonts w:asciiTheme="majorHAnsi" w:hAnsiTheme="majorHAnsi"/>
          <w:sz w:val="27"/>
          <w:szCs w:val="27"/>
          <w:lang w:val="en-GB"/>
        </w:rPr>
        <w:t>…</w:t>
      </w:r>
      <w:r w:rsidRPr="00132D0A">
        <w:rPr>
          <w:rFonts w:asciiTheme="majorHAnsi" w:hAnsiTheme="majorHAnsi"/>
          <w:sz w:val="27"/>
          <w:szCs w:val="27"/>
          <w:lang w:val="en-GB"/>
        </w:rPr>
        <w:t xml:space="preserve">the </w:t>
      </w:r>
      <w:r w:rsidR="009D2070" w:rsidRPr="00132D0A">
        <w:rPr>
          <w:rFonts w:asciiTheme="majorHAnsi" w:hAnsiTheme="majorHAnsi"/>
          <w:sz w:val="27"/>
          <w:szCs w:val="27"/>
          <w:lang w:val="en-GB"/>
        </w:rPr>
        <w:t xml:space="preserve">little </w:t>
      </w:r>
      <w:r w:rsidR="00D20A8A" w:rsidRPr="00132D0A">
        <w:rPr>
          <w:rFonts w:asciiTheme="majorHAnsi" w:hAnsiTheme="majorHAnsi"/>
          <w:sz w:val="27"/>
          <w:szCs w:val="27"/>
          <w:lang w:val="en-GB"/>
        </w:rPr>
        <w:t>Moorish children don’t beg for money, but</w:t>
      </w:r>
      <w:r w:rsidR="009D2070" w:rsidRPr="00132D0A">
        <w:rPr>
          <w:rFonts w:asciiTheme="majorHAnsi" w:hAnsiTheme="majorHAnsi"/>
          <w:sz w:val="27"/>
          <w:szCs w:val="27"/>
          <w:lang w:val="en-GB"/>
        </w:rPr>
        <w:t xml:space="preserve"> hold out a</w:t>
      </w:r>
      <w:r w:rsidR="00B1023B" w:rsidRPr="00132D0A">
        <w:rPr>
          <w:rFonts w:asciiTheme="majorHAnsi" w:hAnsiTheme="majorHAnsi"/>
          <w:sz w:val="27"/>
          <w:szCs w:val="27"/>
          <w:lang w:val="en-GB"/>
        </w:rPr>
        <w:t xml:space="preserve"> tin can for water: “</w:t>
      </w:r>
      <w:r w:rsidR="00D20A8A" w:rsidRPr="00132D0A">
        <w:rPr>
          <w:rFonts w:asciiTheme="majorHAnsi" w:hAnsiTheme="majorHAnsi"/>
          <w:sz w:val="27"/>
          <w:szCs w:val="27"/>
          <w:lang w:val="en-GB"/>
        </w:rPr>
        <w:t>G</w:t>
      </w:r>
      <w:r w:rsidR="00B1023B" w:rsidRPr="00132D0A">
        <w:rPr>
          <w:rFonts w:asciiTheme="majorHAnsi" w:hAnsiTheme="majorHAnsi"/>
          <w:sz w:val="27"/>
          <w:szCs w:val="27"/>
          <w:lang w:val="en-GB"/>
        </w:rPr>
        <w:t>ive me a little water, give me…”</w:t>
      </w:r>
      <w:r w:rsidR="004247D1" w:rsidRPr="00132D0A">
        <w:rPr>
          <w:rFonts w:asciiTheme="majorHAnsi" w:hAnsiTheme="majorHAnsi"/>
          <w:sz w:val="27"/>
          <w:szCs w:val="27"/>
          <w:lang w:val="en-GB"/>
        </w:rPr>
        <w:t>’</w:t>
      </w:r>
      <w:r w:rsidR="00D20A8A" w:rsidRPr="00132D0A">
        <w:rPr>
          <w:rStyle w:val="Sluttnotereferanse"/>
          <w:rFonts w:asciiTheme="majorHAnsi" w:hAnsiTheme="majorHAnsi"/>
          <w:sz w:val="27"/>
          <w:szCs w:val="27"/>
          <w:lang w:val="en-GB"/>
        </w:rPr>
        <w:endnoteReference w:id="145"/>
      </w:r>
      <w:r w:rsidRPr="00132D0A">
        <w:rPr>
          <w:rFonts w:asciiTheme="majorHAnsi" w:hAnsiTheme="majorHAnsi"/>
          <w:sz w:val="27"/>
          <w:szCs w:val="27"/>
          <w:lang w:val="en-GB"/>
        </w:rPr>
        <w:t xml:space="preserve"> </w:t>
      </w:r>
    </w:p>
    <w:p w14:paraId="2211E068" w14:textId="77777777" w:rsidR="00D20A8A" w:rsidRPr="00132D0A" w:rsidRDefault="00D20A8A" w:rsidP="00DC1662">
      <w:pPr>
        <w:rPr>
          <w:rFonts w:asciiTheme="majorHAnsi" w:hAnsiTheme="majorHAnsi"/>
          <w:sz w:val="27"/>
          <w:szCs w:val="27"/>
          <w:lang w:val="en-GB"/>
        </w:rPr>
      </w:pPr>
    </w:p>
    <w:p w14:paraId="22DABC5E" w14:textId="25EE7F6C" w:rsidR="00D20A8A" w:rsidRPr="00132D0A" w:rsidRDefault="00D20A8A" w:rsidP="00DC1662">
      <w:pPr>
        <w:rPr>
          <w:rFonts w:asciiTheme="majorHAnsi" w:hAnsiTheme="majorHAnsi"/>
          <w:sz w:val="27"/>
          <w:szCs w:val="27"/>
          <w:lang w:val="en-GB"/>
        </w:rPr>
      </w:pPr>
      <w:r w:rsidRPr="00132D0A">
        <w:rPr>
          <w:rFonts w:asciiTheme="majorHAnsi" w:hAnsiTheme="majorHAnsi"/>
          <w:sz w:val="27"/>
          <w:szCs w:val="27"/>
          <w:lang w:val="en-GB"/>
        </w:rPr>
        <w:t>The Cape Juby era ended in 1956</w:t>
      </w:r>
      <w:r w:rsidR="00302906" w:rsidRPr="00132D0A">
        <w:rPr>
          <w:rFonts w:asciiTheme="majorHAnsi" w:hAnsiTheme="majorHAnsi"/>
          <w:sz w:val="27"/>
          <w:szCs w:val="27"/>
          <w:lang w:val="en-GB"/>
        </w:rPr>
        <w:t xml:space="preserve"> </w:t>
      </w:r>
      <w:r w:rsidRPr="00132D0A">
        <w:rPr>
          <w:rFonts w:asciiTheme="majorHAnsi" w:hAnsiTheme="majorHAnsi"/>
          <w:sz w:val="27"/>
          <w:szCs w:val="27"/>
          <w:lang w:val="en-GB"/>
        </w:rPr>
        <w:t>when Morocco finally gained its independence. Its name was changed to Tarfaya Strip</w:t>
      </w:r>
      <w:r w:rsidR="00465D64" w:rsidRPr="00132D0A">
        <w:rPr>
          <w:rFonts w:asciiTheme="majorHAnsi" w:hAnsiTheme="majorHAnsi"/>
          <w:sz w:val="27"/>
          <w:szCs w:val="27"/>
          <w:lang w:val="en-GB"/>
        </w:rPr>
        <w:t>,</w:t>
      </w:r>
      <w:r w:rsidRPr="00132D0A">
        <w:rPr>
          <w:rFonts w:asciiTheme="majorHAnsi" w:hAnsiTheme="majorHAnsi"/>
          <w:sz w:val="27"/>
          <w:szCs w:val="27"/>
          <w:lang w:val="en-GB"/>
        </w:rPr>
        <w:t xml:space="preserve"> </w:t>
      </w:r>
      <w:r w:rsidR="00465D64" w:rsidRPr="00132D0A">
        <w:rPr>
          <w:rFonts w:asciiTheme="majorHAnsi" w:hAnsiTheme="majorHAnsi"/>
          <w:sz w:val="27"/>
          <w:szCs w:val="27"/>
          <w:lang w:val="en-GB"/>
        </w:rPr>
        <w:t>named for</w:t>
      </w:r>
      <w:r w:rsidRPr="00132D0A">
        <w:rPr>
          <w:rFonts w:asciiTheme="majorHAnsi" w:hAnsiTheme="majorHAnsi"/>
          <w:sz w:val="27"/>
          <w:szCs w:val="27"/>
          <w:lang w:val="en-GB"/>
        </w:rPr>
        <w:t xml:space="preserve"> some hardy tamarind bushes that grow wild here, and the area </w:t>
      </w:r>
      <w:r w:rsidR="00465D64" w:rsidRPr="00132D0A">
        <w:rPr>
          <w:rFonts w:asciiTheme="majorHAnsi" w:hAnsiTheme="majorHAnsi"/>
          <w:sz w:val="27"/>
          <w:szCs w:val="27"/>
          <w:lang w:val="en-GB"/>
        </w:rPr>
        <w:t>was</w:t>
      </w:r>
      <w:r w:rsidRPr="00132D0A">
        <w:rPr>
          <w:rFonts w:asciiTheme="majorHAnsi" w:hAnsiTheme="majorHAnsi"/>
          <w:sz w:val="27"/>
          <w:szCs w:val="27"/>
          <w:lang w:val="en-GB"/>
        </w:rPr>
        <w:t xml:space="preserve"> downgraded to a Moroccan province. </w:t>
      </w:r>
      <w:r w:rsidR="009D2070" w:rsidRPr="00132D0A">
        <w:rPr>
          <w:rFonts w:asciiTheme="majorHAnsi" w:hAnsiTheme="majorHAnsi"/>
          <w:sz w:val="27"/>
          <w:szCs w:val="27"/>
          <w:lang w:val="en-GB"/>
        </w:rPr>
        <w:t>T</w:t>
      </w:r>
      <w:r w:rsidRPr="00132D0A">
        <w:rPr>
          <w:rFonts w:asciiTheme="majorHAnsi" w:hAnsiTheme="majorHAnsi"/>
          <w:sz w:val="27"/>
          <w:szCs w:val="27"/>
          <w:lang w:val="en-GB"/>
        </w:rPr>
        <w:t xml:space="preserve">he population </w:t>
      </w:r>
      <w:r w:rsidR="009D2070" w:rsidRPr="00132D0A">
        <w:rPr>
          <w:rFonts w:asciiTheme="majorHAnsi" w:hAnsiTheme="majorHAnsi"/>
          <w:sz w:val="27"/>
          <w:szCs w:val="27"/>
          <w:lang w:val="en-GB"/>
        </w:rPr>
        <w:t>has held</w:t>
      </w:r>
      <w:r w:rsidRPr="00132D0A">
        <w:rPr>
          <w:rFonts w:asciiTheme="majorHAnsi" w:hAnsiTheme="majorHAnsi"/>
          <w:sz w:val="27"/>
          <w:szCs w:val="27"/>
          <w:lang w:val="en-GB"/>
        </w:rPr>
        <w:t xml:space="preserve"> steady at around five thousand</w:t>
      </w:r>
      <w:r w:rsidR="009D2070" w:rsidRPr="00132D0A">
        <w:rPr>
          <w:rFonts w:asciiTheme="majorHAnsi" w:hAnsiTheme="majorHAnsi"/>
          <w:sz w:val="27"/>
          <w:szCs w:val="27"/>
          <w:lang w:val="en-GB"/>
        </w:rPr>
        <w:t xml:space="preserve"> to this day</w:t>
      </w:r>
      <w:r w:rsidRPr="00132D0A">
        <w:rPr>
          <w:rFonts w:asciiTheme="majorHAnsi" w:hAnsiTheme="majorHAnsi"/>
          <w:sz w:val="27"/>
          <w:szCs w:val="27"/>
          <w:lang w:val="en-GB"/>
        </w:rPr>
        <w:t xml:space="preserve">. The inhabitants live off fishing and some trade with the Sahrawi, who </w:t>
      </w:r>
      <w:r w:rsidR="00C52765" w:rsidRPr="00132D0A">
        <w:rPr>
          <w:rFonts w:asciiTheme="majorHAnsi" w:hAnsiTheme="majorHAnsi"/>
          <w:sz w:val="27"/>
          <w:szCs w:val="27"/>
          <w:lang w:val="en-GB"/>
        </w:rPr>
        <w:t>still travel</w:t>
      </w:r>
      <w:r w:rsidRPr="00132D0A">
        <w:rPr>
          <w:rFonts w:asciiTheme="majorHAnsi" w:hAnsiTheme="majorHAnsi"/>
          <w:sz w:val="27"/>
          <w:szCs w:val="27"/>
          <w:lang w:val="en-GB"/>
        </w:rPr>
        <w:t xml:space="preserve"> in the area.</w:t>
      </w:r>
    </w:p>
    <w:p w14:paraId="154EAD9F" w14:textId="17F2DD0F" w:rsidR="006D3570" w:rsidRPr="00132D0A" w:rsidRDefault="00D20A8A" w:rsidP="00D20A8A">
      <w:pPr>
        <w:ind w:firstLine="567"/>
        <w:rPr>
          <w:rFonts w:asciiTheme="majorHAnsi" w:hAnsiTheme="majorHAnsi"/>
          <w:sz w:val="27"/>
          <w:szCs w:val="27"/>
          <w:lang w:val="en-GB"/>
        </w:rPr>
      </w:pPr>
      <w:r w:rsidRPr="00132D0A">
        <w:rPr>
          <w:rFonts w:asciiTheme="majorHAnsi" w:hAnsiTheme="majorHAnsi"/>
          <w:sz w:val="27"/>
          <w:szCs w:val="27"/>
          <w:lang w:val="en-GB"/>
        </w:rPr>
        <w:t xml:space="preserve">The buildings inland from the headland consist of a cluster of modest two- or three-storey houses lining a main street of brown gravel. They are typical of the first half of the 1900s, with flat roofs and walls of only partly </w:t>
      </w:r>
      <w:r w:rsidR="009D2070" w:rsidRPr="00132D0A">
        <w:rPr>
          <w:rFonts w:asciiTheme="majorHAnsi" w:hAnsiTheme="majorHAnsi"/>
          <w:sz w:val="27"/>
          <w:szCs w:val="27"/>
          <w:lang w:val="en-GB"/>
        </w:rPr>
        <w:t>dressed</w:t>
      </w:r>
      <w:r w:rsidRPr="00132D0A">
        <w:rPr>
          <w:rFonts w:asciiTheme="majorHAnsi" w:hAnsiTheme="majorHAnsi"/>
          <w:sz w:val="27"/>
          <w:szCs w:val="27"/>
          <w:lang w:val="en-GB"/>
        </w:rPr>
        <w:t xml:space="preserve"> </w:t>
      </w:r>
      <w:r w:rsidR="00C52765" w:rsidRPr="00132D0A">
        <w:rPr>
          <w:rFonts w:asciiTheme="majorHAnsi" w:hAnsiTheme="majorHAnsi"/>
          <w:sz w:val="27"/>
          <w:szCs w:val="27"/>
          <w:lang w:val="en-GB"/>
        </w:rPr>
        <w:t>concrete</w:t>
      </w:r>
      <w:r w:rsidRPr="00132D0A">
        <w:rPr>
          <w:rFonts w:asciiTheme="majorHAnsi" w:hAnsiTheme="majorHAnsi"/>
          <w:sz w:val="27"/>
          <w:szCs w:val="27"/>
          <w:lang w:val="en-GB"/>
        </w:rPr>
        <w:t xml:space="preserve"> blocks. Most of them are</w:t>
      </w:r>
      <w:r w:rsidR="006D3570" w:rsidRPr="00132D0A">
        <w:rPr>
          <w:rFonts w:asciiTheme="majorHAnsi" w:hAnsiTheme="majorHAnsi"/>
          <w:sz w:val="27"/>
          <w:szCs w:val="27"/>
          <w:lang w:val="en-GB"/>
        </w:rPr>
        <w:t xml:space="preserve"> very dilapidated and </w:t>
      </w:r>
      <w:r w:rsidR="009D2070" w:rsidRPr="00132D0A">
        <w:rPr>
          <w:rFonts w:asciiTheme="majorHAnsi" w:hAnsiTheme="majorHAnsi"/>
          <w:sz w:val="27"/>
          <w:szCs w:val="27"/>
          <w:lang w:val="en-GB"/>
        </w:rPr>
        <w:t xml:space="preserve">at </w:t>
      </w:r>
      <w:r w:rsidR="00C52765" w:rsidRPr="00132D0A">
        <w:rPr>
          <w:rFonts w:asciiTheme="majorHAnsi" w:hAnsiTheme="majorHAnsi"/>
          <w:sz w:val="27"/>
          <w:szCs w:val="27"/>
          <w:lang w:val="en-GB"/>
        </w:rPr>
        <w:t>constant</w:t>
      </w:r>
      <w:r w:rsidR="009D2070" w:rsidRPr="00132D0A">
        <w:rPr>
          <w:rFonts w:asciiTheme="majorHAnsi" w:hAnsiTheme="majorHAnsi"/>
          <w:sz w:val="27"/>
          <w:szCs w:val="27"/>
          <w:lang w:val="en-GB"/>
        </w:rPr>
        <w:t xml:space="preserve"> risk of being buried</w:t>
      </w:r>
      <w:r w:rsidR="006D3570" w:rsidRPr="00132D0A">
        <w:rPr>
          <w:rFonts w:asciiTheme="majorHAnsi" w:hAnsiTheme="majorHAnsi"/>
          <w:sz w:val="27"/>
          <w:szCs w:val="27"/>
          <w:lang w:val="en-GB"/>
        </w:rPr>
        <w:t xml:space="preserve"> </w:t>
      </w:r>
      <w:r w:rsidR="004C303B" w:rsidRPr="00132D0A">
        <w:rPr>
          <w:rFonts w:asciiTheme="majorHAnsi" w:hAnsiTheme="majorHAnsi"/>
          <w:sz w:val="27"/>
          <w:szCs w:val="27"/>
          <w:lang w:val="en-GB"/>
        </w:rPr>
        <w:t>by</w:t>
      </w:r>
      <w:r w:rsidR="00C52765" w:rsidRPr="00132D0A">
        <w:rPr>
          <w:rFonts w:asciiTheme="majorHAnsi" w:hAnsiTheme="majorHAnsi"/>
          <w:sz w:val="27"/>
          <w:szCs w:val="27"/>
          <w:lang w:val="en-GB"/>
        </w:rPr>
        <w:t xml:space="preserve"> </w:t>
      </w:r>
      <w:r w:rsidR="006D3570" w:rsidRPr="00132D0A">
        <w:rPr>
          <w:rFonts w:asciiTheme="majorHAnsi" w:hAnsiTheme="majorHAnsi"/>
          <w:sz w:val="27"/>
          <w:szCs w:val="27"/>
          <w:lang w:val="en-GB"/>
        </w:rPr>
        <w:t>sand.</w:t>
      </w:r>
    </w:p>
    <w:p w14:paraId="1E4A3794" w14:textId="06676B7B" w:rsidR="00D20A8A" w:rsidRPr="00132D0A" w:rsidRDefault="006D3570" w:rsidP="00D20A8A">
      <w:pPr>
        <w:ind w:firstLine="567"/>
        <w:rPr>
          <w:sz w:val="20"/>
          <w:szCs w:val="20"/>
          <w:lang w:val="en-GB"/>
        </w:rPr>
      </w:pPr>
      <w:r w:rsidRPr="00132D0A">
        <w:rPr>
          <w:rFonts w:asciiTheme="majorHAnsi" w:hAnsiTheme="majorHAnsi"/>
          <w:sz w:val="27"/>
          <w:szCs w:val="27"/>
          <w:lang w:val="en-GB"/>
        </w:rPr>
        <w:t xml:space="preserve"> </w:t>
      </w:r>
      <w:r w:rsidR="00D20A8A" w:rsidRPr="00132D0A">
        <w:rPr>
          <w:rFonts w:asciiTheme="majorHAnsi" w:hAnsiTheme="majorHAnsi"/>
          <w:sz w:val="27"/>
          <w:szCs w:val="27"/>
          <w:lang w:val="en-GB"/>
        </w:rPr>
        <w:t xml:space="preserve"> </w:t>
      </w:r>
    </w:p>
    <w:p w14:paraId="3F6A911A" w14:textId="77777777" w:rsidR="00D20A8A" w:rsidRPr="00132D0A" w:rsidRDefault="00D20A8A" w:rsidP="00DC1662">
      <w:pPr>
        <w:rPr>
          <w:sz w:val="20"/>
          <w:szCs w:val="20"/>
          <w:lang w:val="en-GB"/>
        </w:rPr>
      </w:pPr>
    </w:p>
    <w:p w14:paraId="27CCA0EA" w14:textId="0B032530" w:rsidR="00E245DB" w:rsidRPr="00132D0A" w:rsidRDefault="006D3570" w:rsidP="00DC1662">
      <w:pPr>
        <w:rPr>
          <w:rFonts w:asciiTheme="majorHAnsi" w:hAnsiTheme="majorHAnsi"/>
          <w:b/>
          <w:sz w:val="27"/>
          <w:szCs w:val="27"/>
          <w:lang w:val="en-GB"/>
        </w:rPr>
      </w:pPr>
      <w:r w:rsidRPr="00132D0A">
        <w:rPr>
          <w:rFonts w:asciiTheme="majorHAnsi" w:hAnsiTheme="majorHAnsi"/>
          <w:b/>
          <w:sz w:val="27"/>
          <w:szCs w:val="27"/>
          <w:lang w:val="en-GB"/>
        </w:rPr>
        <w:t>Antoine de Saint-Exupéry (</w:t>
      </w:r>
      <w:r w:rsidR="00132D0A">
        <w:rPr>
          <w:rFonts w:asciiTheme="majorHAnsi" w:hAnsiTheme="majorHAnsi"/>
          <w:b/>
          <w:sz w:val="27"/>
          <w:szCs w:val="27"/>
          <w:lang w:val="en-GB"/>
        </w:rPr>
        <w:t>2016</w:t>
      </w:r>
      <w:r w:rsidRPr="00132D0A">
        <w:rPr>
          <w:rFonts w:asciiTheme="majorHAnsi" w:hAnsiTheme="majorHAnsi"/>
          <w:b/>
          <w:sz w:val="27"/>
          <w:szCs w:val="27"/>
          <w:lang w:val="en-GB"/>
        </w:rPr>
        <w:t xml:space="preserve">): </w:t>
      </w:r>
    </w:p>
    <w:p w14:paraId="32D09CD9" w14:textId="50BAD3B0" w:rsidR="006D3570" w:rsidRPr="00132D0A" w:rsidRDefault="00132D0A" w:rsidP="00DC1662">
      <w:pPr>
        <w:rPr>
          <w:rFonts w:asciiTheme="majorHAnsi" w:hAnsiTheme="majorHAnsi"/>
          <w:sz w:val="27"/>
          <w:szCs w:val="27"/>
          <w:lang w:val="en-GB"/>
        </w:rPr>
      </w:pPr>
      <w:r>
        <w:rPr>
          <w:rFonts w:asciiTheme="majorHAnsi" w:hAnsiTheme="majorHAnsi"/>
          <w:sz w:val="27"/>
          <w:szCs w:val="27"/>
          <w:u w:val="single"/>
          <w:lang w:val="en-GB"/>
        </w:rPr>
        <w:t>Night Flight</w:t>
      </w:r>
    </w:p>
    <w:p w14:paraId="5C001FBC" w14:textId="77777777" w:rsidR="00465D64" w:rsidRPr="00132D0A" w:rsidRDefault="00465D64" w:rsidP="00DC1662">
      <w:pPr>
        <w:rPr>
          <w:rFonts w:asciiTheme="majorHAnsi" w:hAnsiTheme="majorHAnsi"/>
          <w:sz w:val="27"/>
          <w:szCs w:val="27"/>
          <w:lang w:val="en-GB"/>
        </w:rPr>
      </w:pPr>
    </w:p>
    <w:p w14:paraId="4804508F" w14:textId="6ADC3451" w:rsidR="00E245DB" w:rsidRPr="00132D0A" w:rsidRDefault="006D3570" w:rsidP="00DC1662">
      <w:pPr>
        <w:rPr>
          <w:rFonts w:asciiTheme="majorHAnsi" w:hAnsiTheme="majorHAnsi"/>
          <w:b/>
          <w:sz w:val="27"/>
          <w:szCs w:val="27"/>
          <w:lang w:val="en-GB"/>
        </w:rPr>
      </w:pPr>
      <w:r w:rsidRPr="00132D0A">
        <w:rPr>
          <w:rFonts w:asciiTheme="majorHAnsi" w:hAnsiTheme="majorHAnsi"/>
          <w:b/>
          <w:sz w:val="27"/>
          <w:szCs w:val="27"/>
          <w:lang w:val="en-GB"/>
        </w:rPr>
        <w:t>Antoine de Saint-Exupéry (</w:t>
      </w:r>
      <w:r w:rsidR="00132D0A">
        <w:rPr>
          <w:rFonts w:asciiTheme="majorHAnsi" w:hAnsiTheme="majorHAnsi"/>
          <w:b/>
          <w:sz w:val="27"/>
          <w:szCs w:val="27"/>
          <w:lang w:val="en-GB"/>
        </w:rPr>
        <w:t>2000</w:t>
      </w:r>
      <w:r w:rsidRPr="00132D0A">
        <w:rPr>
          <w:rFonts w:asciiTheme="majorHAnsi" w:hAnsiTheme="majorHAnsi"/>
          <w:b/>
          <w:sz w:val="27"/>
          <w:szCs w:val="27"/>
          <w:lang w:val="en-GB"/>
        </w:rPr>
        <w:t xml:space="preserve">): </w:t>
      </w:r>
    </w:p>
    <w:p w14:paraId="2958A5D0" w14:textId="371D650B" w:rsidR="006D3570" w:rsidRPr="00132D0A" w:rsidRDefault="00132D0A" w:rsidP="00DC1662">
      <w:pPr>
        <w:rPr>
          <w:rFonts w:asciiTheme="majorHAnsi" w:hAnsiTheme="majorHAnsi"/>
          <w:sz w:val="27"/>
          <w:szCs w:val="27"/>
          <w:lang w:val="en-GB"/>
        </w:rPr>
      </w:pPr>
      <w:r>
        <w:rPr>
          <w:rFonts w:asciiTheme="majorHAnsi" w:hAnsiTheme="majorHAnsi"/>
          <w:sz w:val="27"/>
          <w:szCs w:val="27"/>
          <w:u w:val="single"/>
          <w:lang w:val="en-GB"/>
        </w:rPr>
        <w:t>Wind, Sand and Stars</w:t>
      </w:r>
    </w:p>
    <w:p w14:paraId="068A765A" w14:textId="77777777" w:rsidR="00465D64" w:rsidRPr="00132D0A" w:rsidRDefault="00465D64" w:rsidP="00DC1662">
      <w:pPr>
        <w:rPr>
          <w:rFonts w:asciiTheme="majorHAnsi" w:hAnsiTheme="majorHAnsi"/>
          <w:sz w:val="27"/>
          <w:szCs w:val="27"/>
          <w:lang w:val="en-GB"/>
        </w:rPr>
      </w:pPr>
    </w:p>
    <w:p w14:paraId="6C0A8229" w14:textId="08084AF1" w:rsidR="006D3570" w:rsidRPr="00132D0A" w:rsidRDefault="00E245DB" w:rsidP="00DC1662">
      <w:pPr>
        <w:rPr>
          <w:rFonts w:asciiTheme="majorHAnsi" w:hAnsiTheme="majorHAnsi"/>
          <w:b/>
          <w:sz w:val="27"/>
          <w:szCs w:val="27"/>
          <w:lang w:val="en-GB"/>
        </w:rPr>
      </w:pPr>
      <w:r w:rsidRPr="00132D0A">
        <w:rPr>
          <w:rFonts w:asciiTheme="majorHAnsi" w:hAnsiTheme="majorHAnsi"/>
          <w:b/>
          <w:sz w:val="27"/>
          <w:szCs w:val="27"/>
          <w:lang w:val="en-GB"/>
        </w:rPr>
        <w:t>Arthur Cotton (1894/1912):</w:t>
      </w:r>
    </w:p>
    <w:p w14:paraId="6395E1E7" w14:textId="4F7A744D" w:rsidR="00E245DB" w:rsidRPr="00132D0A" w:rsidRDefault="00E245DB" w:rsidP="00DC1662">
      <w:pPr>
        <w:rPr>
          <w:rFonts w:asciiTheme="majorHAnsi" w:hAnsiTheme="majorHAnsi"/>
          <w:sz w:val="27"/>
          <w:szCs w:val="27"/>
          <w:u w:val="single"/>
          <w:lang w:val="en-GB"/>
        </w:rPr>
      </w:pPr>
      <w:r w:rsidRPr="00132D0A">
        <w:rPr>
          <w:rFonts w:asciiTheme="majorHAnsi" w:hAnsiTheme="majorHAnsi"/>
          <w:sz w:val="27"/>
          <w:szCs w:val="27"/>
          <w:u w:val="single"/>
          <w:lang w:val="en-GB"/>
        </w:rPr>
        <w:t>The Story of Cape Juby</w:t>
      </w:r>
    </w:p>
    <w:p w14:paraId="54B1D1C7" w14:textId="77777777" w:rsidR="006D3570" w:rsidRPr="00132D0A" w:rsidRDefault="006D3570" w:rsidP="00DC1662">
      <w:pPr>
        <w:rPr>
          <w:rFonts w:asciiTheme="majorHAnsi" w:hAnsiTheme="majorHAnsi"/>
          <w:sz w:val="27"/>
          <w:szCs w:val="27"/>
          <w:lang w:val="en-GB"/>
        </w:rPr>
      </w:pPr>
    </w:p>
    <w:p w14:paraId="776DB41F" w14:textId="77777777" w:rsidR="00E245DB" w:rsidRPr="00132D0A" w:rsidRDefault="00E245DB" w:rsidP="00DC1662">
      <w:pPr>
        <w:rPr>
          <w:rFonts w:asciiTheme="majorHAnsi" w:hAnsiTheme="majorHAnsi"/>
          <w:sz w:val="27"/>
          <w:szCs w:val="27"/>
          <w:lang w:val="en-GB"/>
        </w:rPr>
      </w:pPr>
    </w:p>
    <w:p w14:paraId="3F6ACE67" w14:textId="77777777" w:rsidR="00E245DB" w:rsidRPr="00132D0A" w:rsidRDefault="00E245DB" w:rsidP="00E245DB">
      <w:pPr>
        <w:jc w:val="center"/>
        <w:rPr>
          <w:rFonts w:asciiTheme="majorHAnsi" w:hAnsiTheme="majorHAnsi"/>
          <w:sz w:val="27"/>
          <w:szCs w:val="27"/>
          <w:lang w:val="en-GB"/>
        </w:rPr>
      </w:pPr>
      <w:r w:rsidRPr="00132D0A">
        <w:rPr>
          <w:rFonts w:asciiTheme="majorHAnsi" w:hAnsiTheme="majorHAnsi"/>
          <w:sz w:val="27"/>
          <w:szCs w:val="27"/>
          <w:lang w:val="en-GB"/>
        </w:rPr>
        <w:t>In Cape Juby, day lifted the curtain</w:t>
      </w:r>
    </w:p>
    <w:p w14:paraId="19586C5D" w14:textId="77777777" w:rsidR="00E245DB" w:rsidRPr="00132D0A" w:rsidRDefault="00E245DB" w:rsidP="00E245DB">
      <w:pPr>
        <w:jc w:val="center"/>
        <w:rPr>
          <w:rFonts w:asciiTheme="majorHAnsi" w:hAnsiTheme="majorHAnsi"/>
          <w:sz w:val="27"/>
          <w:szCs w:val="27"/>
          <w:lang w:val="en-GB"/>
        </w:rPr>
      </w:pPr>
      <w:r w:rsidRPr="00132D0A">
        <w:rPr>
          <w:rFonts w:asciiTheme="majorHAnsi" w:hAnsiTheme="majorHAnsi"/>
          <w:sz w:val="27"/>
          <w:szCs w:val="27"/>
          <w:lang w:val="en-GB"/>
        </w:rPr>
        <w:t xml:space="preserve">on what seemed to me an empty stage. </w:t>
      </w:r>
    </w:p>
    <w:p w14:paraId="2C71E43E" w14:textId="77777777" w:rsidR="00E245DB" w:rsidRPr="00132D0A" w:rsidRDefault="00E245DB" w:rsidP="00E245DB">
      <w:pPr>
        <w:jc w:val="center"/>
        <w:rPr>
          <w:rFonts w:asciiTheme="majorHAnsi" w:hAnsiTheme="majorHAnsi"/>
          <w:sz w:val="27"/>
          <w:szCs w:val="27"/>
          <w:lang w:val="en-GB"/>
        </w:rPr>
      </w:pPr>
      <w:r w:rsidRPr="00132D0A">
        <w:rPr>
          <w:rFonts w:asciiTheme="majorHAnsi" w:hAnsiTheme="majorHAnsi"/>
          <w:sz w:val="27"/>
          <w:szCs w:val="27"/>
          <w:lang w:val="en-GB"/>
        </w:rPr>
        <w:t xml:space="preserve">A set without shadow, </w:t>
      </w:r>
    </w:p>
    <w:p w14:paraId="764D7306" w14:textId="284DEEEC" w:rsidR="00D20A8A" w:rsidRPr="00132D0A" w:rsidRDefault="00E245DB" w:rsidP="00E245DB">
      <w:pPr>
        <w:jc w:val="center"/>
        <w:rPr>
          <w:rFonts w:asciiTheme="majorHAnsi" w:hAnsiTheme="majorHAnsi"/>
          <w:sz w:val="27"/>
          <w:szCs w:val="27"/>
          <w:lang w:val="en-GB"/>
        </w:rPr>
      </w:pPr>
      <w:r w:rsidRPr="00132D0A">
        <w:rPr>
          <w:rFonts w:asciiTheme="majorHAnsi" w:hAnsiTheme="majorHAnsi"/>
          <w:sz w:val="27"/>
          <w:szCs w:val="27"/>
          <w:lang w:val="en-GB"/>
        </w:rPr>
        <w:t>without a backdrop</w:t>
      </w:r>
    </w:p>
    <w:p w14:paraId="50D3A9C0" w14:textId="632418AB" w:rsidR="00E245DB" w:rsidRPr="00132D0A" w:rsidRDefault="00E245DB" w:rsidP="00E245DB">
      <w:pPr>
        <w:jc w:val="center"/>
        <w:rPr>
          <w:rFonts w:asciiTheme="majorHAnsi" w:hAnsiTheme="majorHAnsi"/>
          <w:sz w:val="27"/>
          <w:szCs w:val="27"/>
          <w:lang w:val="en-GB"/>
        </w:rPr>
      </w:pPr>
      <w:r w:rsidRPr="00132D0A">
        <w:rPr>
          <w:rFonts w:asciiTheme="majorHAnsi" w:hAnsiTheme="majorHAnsi"/>
          <w:sz w:val="27"/>
          <w:szCs w:val="27"/>
          <w:lang w:val="en-GB"/>
        </w:rPr>
        <w:t>ANTOINE DE SAINT-EXUPERY</w:t>
      </w:r>
    </w:p>
    <w:p w14:paraId="1442B28E" w14:textId="7AD343DD" w:rsidR="00E245DB" w:rsidRPr="00132D0A" w:rsidRDefault="00E245DB">
      <w:pPr>
        <w:rPr>
          <w:rFonts w:asciiTheme="majorHAnsi" w:hAnsiTheme="majorHAnsi"/>
          <w:sz w:val="27"/>
          <w:szCs w:val="27"/>
          <w:lang w:val="en-GB"/>
        </w:rPr>
      </w:pPr>
      <w:r w:rsidRPr="00132D0A">
        <w:rPr>
          <w:rFonts w:asciiTheme="majorHAnsi" w:hAnsiTheme="majorHAnsi"/>
          <w:sz w:val="27"/>
          <w:szCs w:val="27"/>
          <w:lang w:val="en-GB"/>
        </w:rPr>
        <w:br w:type="page"/>
      </w:r>
    </w:p>
    <w:p w14:paraId="15DF7D22" w14:textId="77777777" w:rsidR="00D20A8A" w:rsidRPr="00132D0A" w:rsidRDefault="00D20A8A" w:rsidP="00DC1662">
      <w:pPr>
        <w:rPr>
          <w:rFonts w:asciiTheme="majorHAnsi" w:hAnsiTheme="majorHAnsi"/>
          <w:sz w:val="27"/>
          <w:szCs w:val="27"/>
          <w:lang w:val="en-GB"/>
        </w:rPr>
      </w:pPr>
    </w:p>
    <w:tbl>
      <w:tblPr>
        <w:tblStyle w:val="Tabellrutenett"/>
        <w:tblW w:w="0" w:type="auto"/>
        <w:tblLook w:val="04A0" w:firstRow="1" w:lastRow="0" w:firstColumn="1" w:lastColumn="0" w:noHBand="0" w:noVBand="1"/>
      </w:tblPr>
      <w:tblGrid>
        <w:gridCol w:w="4258"/>
        <w:gridCol w:w="4258"/>
      </w:tblGrid>
      <w:tr w:rsidR="00E245DB" w:rsidRPr="00132D0A" w14:paraId="76B6315A" w14:textId="77777777" w:rsidTr="00E245DB">
        <w:tc>
          <w:tcPr>
            <w:tcW w:w="4258" w:type="dxa"/>
          </w:tcPr>
          <w:p w14:paraId="647F893B" w14:textId="77777777" w:rsidR="00E245DB" w:rsidRPr="00132D0A" w:rsidRDefault="00E245DB" w:rsidP="00E245DB">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0BC098E5" w14:textId="77777777" w:rsidR="00E245DB" w:rsidRPr="00132D0A" w:rsidRDefault="00E245DB" w:rsidP="00E245DB">
            <w:pPr>
              <w:rPr>
                <w:rFonts w:asciiTheme="majorHAnsi" w:hAnsiTheme="majorHAnsi"/>
                <w:sz w:val="27"/>
                <w:szCs w:val="27"/>
                <w:lang w:val="en-GB"/>
              </w:rPr>
            </w:pPr>
          </w:p>
        </w:tc>
      </w:tr>
      <w:tr w:rsidR="00E245DB" w:rsidRPr="00132D0A" w14:paraId="1A129432" w14:textId="77777777" w:rsidTr="00E245DB">
        <w:tc>
          <w:tcPr>
            <w:tcW w:w="4258" w:type="dxa"/>
          </w:tcPr>
          <w:p w14:paraId="46903152" w14:textId="3D435915" w:rsidR="00E245DB"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1919-1920</w:t>
            </w:r>
          </w:p>
        </w:tc>
        <w:tc>
          <w:tcPr>
            <w:tcW w:w="4258" w:type="dxa"/>
          </w:tcPr>
          <w:p w14:paraId="24C0F8B9" w14:textId="77777777" w:rsidR="00E245DB" w:rsidRPr="00132D0A" w:rsidRDefault="00E245DB" w:rsidP="00E245DB">
            <w:pPr>
              <w:rPr>
                <w:rFonts w:asciiTheme="majorHAnsi" w:hAnsiTheme="majorHAnsi"/>
                <w:sz w:val="27"/>
                <w:szCs w:val="27"/>
                <w:lang w:val="en-GB"/>
              </w:rPr>
            </w:pPr>
          </w:p>
        </w:tc>
      </w:tr>
      <w:tr w:rsidR="00E245DB" w:rsidRPr="00132D0A" w14:paraId="0B2464FF" w14:textId="77777777" w:rsidTr="00E245DB">
        <w:tc>
          <w:tcPr>
            <w:tcW w:w="4258" w:type="dxa"/>
          </w:tcPr>
          <w:p w14:paraId="55CC0479" w14:textId="77777777" w:rsidR="00E245DB" w:rsidRPr="00132D0A" w:rsidRDefault="00E245DB" w:rsidP="00E245DB">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0ED48CA6" w14:textId="77777777" w:rsidR="00E245DB" w:rsidRPr="00132D0A" w:rsidRDefault="00E245DB" w:rsidP="00E245DB">
            <w:pPr>
              <w:rPr>
                <w:rFonts w:asciiTheme="majorHAnsi" w:hAnsiTheme="majorHAnsi"/>
                <w:sz w:val="27"/>
                <w:szCs w:val="27"/>
                <w:lang w:val="en-GB"/>
              </w:rPr>
            </w:pPr>
          </w:p>
        </w:tc>
      </w:tr>
      <w:tr w:rsidR="00E245DB" w:rsidRPr="00132D0A" w14:paraId="2C228D4F" w14:textId="77777777" w:rsidTr="00E245DB">
        <w:tc>
          <w:tcPr>
            <w:tcW w:w="4258" w:type="dxa"/>
          </w:tcPr>
          <w:p w14:paraId="0E432FF4" w14:textId="5BBD52E5" w:rsidR="00E245DB" w:rsidRPr="00132D0A" w:rsidRDefault="00E245DB" w:rsidP="00D93ECE">
            <w:pPr>
              <w:pStyle w:val="ToC1"/>
              <w:rPr>
                <w:rFonts w:asciiTheme="majorHAnsi" w:hAnsiTheme="majorHAnsi"/>
              </w:rPr>
            </w:pPr>
            <w:bookmarkStart w:id="32" w:name="_Toc347431767"/>
            <w:r w:rsidRPr="00132D0A">
              <w:t>SOUTH RUSSIA</w:t>
            </w:r>
            <w:bookmarkEnd w:id="32"/>
          </w:p>
        </w:tc>
        <w:tc>
          <w:tcPr>
            <w:tcW w:w="4258" w:type="dxa"/>
          </w:tcPr>
          <w:p w14:paraId="429368A6" w14:textId="77777777" w:rsidR="00E245DB" w:rsidRPr="00132D0A" w:rsidRDefault="00E245DB" w:rsidP="00E245DB">
            <w:pPr>
              <w:rPr>
                <w:rFonts w:asciiTheme="majorHAnsi" w:hAnsiTheme="majorHAnsi"/>
                <w:sz w:val="27"/>
                <w:szCs w:val="27"/>
                <w:lang w:val="en-GB"/>
              </w:rPr>
            </w:pPr>
          </w:p>
        </w:tc>
      </w:tr>
      <w:tr w:rsidR="00E245DB" w:rsidRPr="00132D0A" w14:paraId="14705C8A" w14:textId="77777777" w:rsidTr="00E245DB">
        <w:trPr>
          <w:trHeight w:val="566"/>
        </w:trPr>
        <w:tc>
          <w:tcPr>
            <w:tcW w:w="4258" w:type="dxa"/>
          </w:tcPr>
          <w:p w14:paraId="4493E3D8" w14:textId="77777777" w:rsidR="00E245DB" w:rsidRPr="00132D0A" w:rsidRDefault="00E245DB" w:rsidP="00E245DB">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7898AEA1" w14:textId="77777777" w:rsidR="00E245DB" w:rsidRPr="00132D0A" w:rsidRDefault="00E245DB" w:rsidP="00E245DB">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E245DB" w:rsidRPr="00132D0A" w14:paraId="2F830EC4" w14:textId="77777777" w:rsidTr="00E245DB">
        <w:tc>
          <w:tcPr>
            <w:tcW w:w="4258" w:type="dxa"/>
          </w:tcPr>
          <w:p w14:paraId="359ACBF6" w14:textId="0921F3FC" w:rsidR="00E245DB"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NO INFORMATION</w:t>
            </w:r>
          </w:p>
        </w:tc>
        <w:tc>
          <w:tcPr>
            <w:tcW w:w="4258" w:type="dxa"/>
          </w:tcPr>
          <w:p w14:paraId="0E8F6E31" w14:textId="3A84D354" w:rsidR="00E245DB"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1,130,000</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E245DB" w:rsidRPr="00132D0A" w14:paraId="4FE91E7C" w14:textId="77777777" w:rsidTr="00E245DB">
        <w:tc>
          <w:tcPr>
            <w:tcW w:w="4258" w:type="dxa"/>
          </w:tcPr>
          <w:p w14:paraId="04830DB1" w14:textId="73668E38" w:rsidR="00E245DB"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LATVIA</w:t>
            </w:r>
          </w:p>
          <w:p w14:paraId="46DAAAEF" w14:textId="77777777" w:rsidR="00E245DB"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POLAND</w:t>
            </w:r>
          </w:p>
          <w:p w14:paraId="1C8C4412" w14:textId="77777777" w:rsidR="00E245DB"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ROMANIA</w:t>
            </w:r>
          </w:p>
          <w:p w14:paraId="6E3E5031" w14:textId="77777777" w:rsidR="00E245DB"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BULGARIA</w:t>
            </w:r>
          </w:p>
          <w:p w14:paraId="32283208" w14:textId="77777777" w:rsidR="00E245DB"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Moscow</w:t>
            </w:r>
          </w:p>
          <w:p w14:paraId="5F6B873E" w14:textId="77777777" w:rsidR="00E245DB"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SOVIET REPUBLIC</w:t>
            </w:r>
          </w:p>
          <w:p w14:paraId="4305EF6A" w14:textId="77777777" w:rsidR="00E245DB"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Kiev</w:t>
            </w:r>
          </w:p>
          <w:p w14:paraId="09660854" w14:textId="77777777" w:rsidR="00E245DB"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SOUTH RUSSIA</w:t>
            </w:r>
          </w:p>
          <w:p w14:paraId="618A4B74" w14:textId="77777777" w:rsidR="00E245DB"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Crimea</w:t>
            </w:r>
          </w:p>
          <w:p w14:paraId="16651B0A" w14:textId="77777777" w:rsidR="00E245DB"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BLACK SEA</w:t>
            </w:r>
          </w:p>
          <w:p w14:paraId="6AFFD3A0" w14:textId="77777777" w:rsidR="00E245DB"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TURKEY</w:t>
            </w:r>
          </w:p>
          <w:p w14:paraId="4E9D82A6" w14:textId="77777777" w:rsidR="00E245DB"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Novorossiysk</w:t>
            </w:r>
          </w:p>
          <w:p w14:paraId="51DA3B2F" w14:textId="61CF3EF8" w:rsidR="00E245DB"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PERSIA</w:t>
            </w:r>
          </w:p>
        </w:tc>
        <w:tc>
          <w:tcPr>
            <w:tcW w:w="4258" w:type="dxa"/>
          </w:tcPr>
          <w:p w14:paraId="3C1D6CF1" w14:textId="77777777" w:rsidR="00E245DB" w:rsidRPr="00132D0A" w:rsidRDefault="00E245DB" w:rsidP="00E245DB">
            <w:pPr>
              <w:rPr>
                <w:rFonts w:asciiTheme="majorHAnsi" w:hAnsiTheme="majorHAnsi"/>
                <w:sz w:val="27"/>
                <w:szCs w:val="27"/>
                <w:lang w:val="en-GB"/>
              </w:rPr>
            </w:pPr>
          </w:p>
        </w:tc>
      </w:tr>
    </w:tbl>
    <w:p w14:paraId="59D5A967" w14:textId="77777777" w:rsidR="00E648CD" w:rsidRPr="00132D0A" w:rsidRDefault="00E648CD" w:rsidP="00DC054A">
      <w:pPr>
        <w:ind w:firstLine="567"/>
        <w:rPr>
          <w:rFonts w:asciiTheme="majorHAnsi" w:hAnsiTheme="majorHAnsi"/>
          <w:sz w:val="27"/>
          <w:szCs w:val="27"/>
          <w:lang w:val="en-GB"/>
        </w:rPr>
      </w:pPr>
    </w:p>
    <w:p w14:paraId="4D9B93BD" w14:textId="6B75AB13" w:rsidR="00E245DB" w:rsidRPr="00132D0A" w:rsidRDefault="00E957BE" w:rsidP="00E245DB">
      <w:pPr>
        <w:rPr>
          <w:rFonts w:asciiTheme="majorHAnsi" w:hAnsiTheme="majorHAnsi"/>
          <w:b/>
          <w:sz w:val="27"/>
          <w:szCs w:val="27"/>
          <w:lang w:val="en-GB"/>
        </w:rPr>
      </w:pPr>
      <w:r w:rsidRPr="00132D0A">
        <w:rPr>
          <w:rFonts w:asciiTheme="majorHAnsi" w:hAnsiTheme="majorHAnsi"/>
          <w:b/>
          <w:sz w:val="27"/>
          <w:szCs w:val="27"/>
          <w:lang w:val="en-GB"/>
        </w:rPr>
        <w:t>A W</w:t>
      </w:r>
      <w:r w:rsidR="00E245DB" w:rsidRPr="00132D0A">
        <w:rPr>
          <w:rFonts w:asciiTheme="majorHAnsi" w:hAnsiTheme="majorHAnsi"/>
          <w:b/>
          <w:sz w:val="27"/>
          <w:szCs w:val="27"/>
          <w:lang w:val="en-GB"/>
        </w:rPr>
        <w:t xml:space="preserve">hite </w:t>
      </w:r>
      <w:r w:rsidRPr="00132D0A">
        <w:rPr>
          <w:rFonts w:asciiTheme="majorHAnsi" w:hAnsiTheme="majorHAnsi"/>
          <w:b/>
          <w:sz w:val="27"/>
          <w:szCs w:val="27"/>
          <w:lang w:val="en-GB"/>
        </w:rPr>
        <w:t>K</w:t>
      </w:r>
      <w:r w:rsidR="009D2070" w:rsidRPr="00132D0A">
        <w:rPr>
          <w:rFonts w:asciiTheme="majorHAnsi" w:hAnsiTheme="majorHAnsi"/>
          <w:b/>
          <w:sz w:val="27"/>
          <w:szCs w:val="27"/>
          <w:lang w:val="en-GB"/>
        </w:rPr>
        <w:t>night</w:t>
      </w:r>
      <w:r w:rsidRPr="00132D0A">
        <w:rPr>
          <w:rFonts w:asciiTheme="majorHAnsi" w:hAnsiTheme="majorHAnsi"/>
          <w:b/>
          <w:sz w:val="27"/>
          <w:szCs w:val="27"/>
          <w:lang w:val="en-GB"/>
        </w:rPr>
        <w:t xml:space="preserve"> Loses his G</w:t>
      </w:r>
      <w:r w:rsidR="00E245DB" w:rsidRPr="00132D0A">
        <w:rPr>
          <w:rFonts w:asciiTheme="majorHAnsi" w:hAnsiTheme="majorHAnsi"/>
          <w:b/>
          <w:sz w:val="27"/>
          <w:szCs w:val="27"/>
          <w:lang w:val="en-GB"/>
        </w:rPr>
        <w:t>rip</w:t>
      </w:r>
    </w:p>
    <w:p w14:paraId="73C13942" w14:textId="7B047AA9" w:rsidR="00E245DB" w:rsidRPr="00132D0A" w:rsidRDefault="00E245DB" w:rsidP="00E245DB">
      <w:pPr>
        <w:ind w:left="567"/>
        <w:rPr>
          <w:rFonts w:asciiTheme="majorHAnsi" w:hAnsiTheme="majorHAnsi"/>
          <w:sz w:val="27"/>
          <w:szCs w:val="27"/>
          <w:lang w:val="en-GB"/>
        </w:rPr>
      </w:pPr>
      <w:r w:rsidRPr="00132D0A">
        <w:rPr>
          <w:rFonts w:asciiTheme="majorHAnsi" w:hAnsiTheme="majorHAnsi"/>
          <w:sz w:val="27"/>
          <w:szCs w:val="27"/>
          <w:lang w:val="en-GB"/>
        </w:rPr>
        <w:t xml:space="preserve">There were at least five </w:t>
      </w:r>
      <w:r w:rsidR="004247D1" w:rsidRPr="00132D0A">
        <w:rPr>
          <w:rFonts w:asciiTheme="majorHAnsi" w:hAnsiTheme="majorHAnsi"/>
          <w:sz w:val="27"/>
          <w:szCs w:val="27"/>
          <w:lang w:val="en-GB"/>
        </w:rPr>
        <w:t>‘</w:t>
      </w:r>
      <w:r w:rsidRPr="00132D0A">
        <w:rPr>
          <w:rFonts w:asciiTheme="majorHAnsi" w:hAnsiTheme="majorHAnsi"/>
          <w:sz w:val="27"/>
          <w:szCs w:val="27"/>
          <w:lang w:val="en-GB"/>
        </w:rPr>
        <w:t>times</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in use in Novorossiysk: (1) Local time; (2) Ships’ time; (3) Petrograd time – standard throughout Russia for railways and officially used by the Volunteer Army; (4) Cements Works’ time, announced by hooters every hour; (5) British Mission time, according to the Mission clocks, which were unreliable. There was about 1½ hours’ difference between the fastest and slowest of the times, the others coming in the middle. It was, therefore, difficult to keep appointments, though one could always excuse oneself for being late by the explanation that o</w:t>
      </w:r>
      <w:r w:rsidR="00B44A27" w:rsidRPr="00132D0A">
        <w:rPr>
          <w:rFonts w:asciiTheme="majorHAnsi" w:hAnsiTheme="majorHAnsi"/>
          <w:sz w:val="27"/>
          <w:szCs w:val="27"/>
          <w:lang w:val="en-GB"/>
        </w:rPr>
        <w:t>ne had thought the hour arranged</w:t>
      </w:r>
      <w:r w:rsidRPr="00132D0A">
        <w:rPr>
          <w:rFonts w:asciiTheme="majorHAnsi" w:hAnsiTheme="majorHAnsi"/>
          <w:sz w:val="27"/>
          <w:szCs w:val="27"/>
          <w:lang w:val="en-GB"/>
        </w:rPr>
        <w:t xml:space="preserve"> was by such or such a </w:t>
      </w:r>
      <w:r w:rsidR="004247D1" w:rsidRPr="00132D0A">
        <w:rPr>
          <w:rFonts w:asciiTheme="majorHAnsi" w:hAnsiTheme="majorHAnsi"/>
          <w:sz w:val="27"/>
          <w:szCs w:val="27"/>
          <w:lang w:val="en-GB"/>
        </w:rPr>
        <w:t>‘</w:t>
      </w:r>
      <w:r w:rsidRPr="00132D0A">
        <w:rPr>
          <w:rFonts w:asciiTheme="majorHAnsi" w:hAnsiTheme="majorHAnsi"/>
          <w:sz w:val="27"/>
          <w:szCs w:val="27"/>
          <w:lang w:val="en-GB"/>
        </w:rPr>
        <w:t>time</w:t>
      </w:r>
      <w:r w:rsidR="004247D1" w:rsidRPr="00132D0A">
        <w:rPr>
          <w:rFonts w:asciiTheme="majorHAnsi" w:hAnsiTheme="majorHAnsi"/>
          <w:sz w:val="27"/>
          <w:szCs w:val="27"/>
          <w:lang w:val="en-GB"/>
        </w:rPr>
        <w:t>’</w:t>
      </w:r>
      <w:r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46"/>
      </w:r>
    </w:p>
    <w:p w14:paraId="3CC76AA7" w14:textId="77777777" w:rsidR="00E245DB" w:rsidRPr="00132D0A" w:rsidRDefault="00E245DB" w:rsidP="00E245DB">
      <w:pPr>
        <w:ind w:left="567"/>
        <w:rPr>
          <w:rFonts w:asciiTheme="majorHAnsi" w:hAnsiTheme="majorHAnsi"/>
          <w:sz w:val="27"/>
          <w:szCs w:val="27"/>
          <w:lang w:val="en-GB"/>
        </w:rPr>
      </w:pPr>
    </w:p>
    <w:p w14:paraId="7DF71D4D" w14:textId="3DBC31F3" w:rsidR="004109D4" w:rsidRPr="00132D0A" w:rsidRDefault="00E245DB" w:rsidP="00E245DB">
      <w:pPr>
        <w:rPr>
          <w:rFonts w:asciiTheme="majorHAnsi" w:hAnsiTheme="majorHAnsi"/>
          <w:sz w:val="27"/>
          <w:szCs w:val="27"/>
          <w:lang w:val="en-GB"/>
        </w:rPr>
      </w:pPr>
      <w:r w:rsidRPr="00132D0A">
        <w:rPr>
          <w:rFonts w:asciiTheme="majorHAnsi" w:hAnsiTheme="majorHAnsi"/>
          <w:sz w:val="27"/>
          <w:szCs w:val="27"/>
          <w:lang w:val="en-GB"/>
        </w:rPr>
        <w:t xml:space="preserve">The British journalist Carl Eric Bechofer was confused. He had arrived in the port of Novorossiysk on the northeast coast of the Black Sea late in November 1919. It was a month since he’d travelled there by boat from London. At that time, The Volunteer White Army had been on the offensive, ready to attack Moscow. </w:t>
      </w:r>
      <w:r w:rsidR="004109D4" w:rsidRPr="00132D0A">
        <w:rPr>
          <w:rFonts w:asciiTheme="majorHAnsi" w:hAnsiTheme="majorHAnsi"/>
          <w:sz w:val="27"/>
          <w:szCs w:val="27"/>
          <w:lang w:val="en-GB"/>
        </w:rPr>
        <w:t xml:space="preserve">Now, the fortunes of war </w:t>
      </w:r>
      <w:r w:rsidR="009D2070" w:rsidRPr="00132D0A">
        <w:rPr>
          <w:rFonts w:asciiTheme="majorHAnsi" w:hAnsiTheme="majorHAnsi"/>
          <w:sz w:val="27"/>
          <w:szCs w:val="27"/>
          <w:lang w:val="en-GB"/>
        </w:rPr>
        <w:t>had</w:t>
      </w:r>
      <w:r w:rsidR="004109D4" w:rsidRPr="00132D0A">
        <w:rPr>
          <w:rFonts w:asciiTheme="majorHAnsi" w:hAnsiTheme="majorHAnsi"/>
          <w:sz w:val="27"/>
          <w:szCs w:val="27"/>
          <w:lang w:val="en-GB"/>
        </w:rPr>
        <w:t xml:space="preserve"> turned and</w:t>
      </w:r>
      <w:r w:rsidR="00B44A27" w:rsidRPr="00132D0A">
        <w:rPr>
          <w:rFonts w:asciiTheme="majorHAnsi" w:hAnsiTheme="majorHAnsi"/>
          <w:sz w:val="27"/>
          <w:szCs w:val="27"/>
          <w:lang w:val="en-GB"/>
        </w:rPr>
        <w:t xml:space="preserve"> the W</w:t>
      </w:r>
      <w:r w:rsidR="004109D4" w:rsidRPr="00132D0A">
        <w:rPr>
          <w:rFonts w:asciiTheme="majorHAnsi" w:hAnsiTheme="majorHAnsi"/>
          <w:sz w:val="27"/>
          <w:szCs w:val="27"/>
          <w:lang w:val="en-GB"/>
        </w:rPr>
        <w:t xml:space="preserve">hite </w:t>
      </w:r>
      <w:r w:rsidR="00B44A27" w:rsidRPr="00132D0A">
        <w:rPr>
          <w:rFonts w:asciiTheme="majorHAnsi" w:hAnsiTheme="majorHAnsi"/>
          <w:sz w:val="27"/>
          <w:szCs w:val="27"/>
          <w:lang w:val="en-GB"/>
        </w:rPr>
        <w:t>A</w:t>
      </w:r>
      <w:r w:rsidR="004109D4" w:rsidRPr="00132D0A">
        <w:rPr>
          <w:rFonts w:asciiTheme="majorHAnsi" w:hAnsiTheme="majorHAnsi"/>
          <w:sz w:val="27"/>
          <w:szCs w:val="27"/>
          <w:lang w:val="en-GB"/>
        </w:rPr>
        <w:t xml:space="preserve">rmy </w:t>
      </w:r>
      <w:r w:rsidR="00B44A27" w:rsidRPr="00132D0A">
        <w:rPr>
          <w:rFonts w:asciiTheme="majorHAnsi" w:hAnsiTheme="majorHAnsi"/>
          <w:sz w:val="27"/>
          <w:szCs w:val="27"/>
          <w:lang w:val="en-GB"/>
        </w:rPr>
        <w:t>force</w:t>
      </w:r>
      <w:r w:rsidR="004109D4" w:rsidRPr="00132D0A">
        <w:rPr>
          <w:rFonts w:asciiTheme="majorHAnsi" w:hAnsiTheme="majorHAnsi"/>
          <w:sz w:val="27"/>
          <w:szCs w:val="27"/>
          <w:lang w:val="en-GB"/>
        </w:rPr>
        <w:t xml:space="preserve">s </w:t>
      </w:r>
      <w:r w:rsidR="009D2070" w:rsidRPr="00132D0A">
        <w:rPr>
          <w:rFonts w:asciiTheme="majorHAnsi" w:hAnsiTheme="majorHAnsi"/>
          <w:sz w:val="27"/>
          <w:szCs w:val="27"/>
          <w:lang w:val="en-GB"/>
        </w:rPr>
        <w:t>were</w:t>
      </w:r>
      <w:r w:rsidR="004109D4" w:rsidRPr="00132D0A">
        <w:rPr>
          <w:rFonts w:asciiTheme="majorHAnsi" w:hAnsiTheme="majorHAnsi"/>
          <w:sz w:val="27"/>
          <w:szCs w:val="27"/>
          <w:lang w:val="en-GB"/>
        </w:rPr>
        <w:t xml:space="preserve"> fleeing south at breakneck pace, towards the town where Bechofer ha</w:t>
      </w:r>
      <w:r w:rsidR="00465D64" w:rsidRPr="00132D0A">
        <w:rPr>
          <w:rFonts w:asciiTheme="majorHAnsi" w:hAnsiTheme="majorHAnsi"/>
          <w:sz w:val="27"/>
          <w:szCs w:val="27"/>
          <w:lang w:val="en-GB"/>
        </w:rPr>
        <w:t>d</w:t>
      </w:r>
      <w:r w:rsidR="004109D4" w:rsidRPr="00132D0A">
        <w:rPr>
          <w:rFonts w:asciiTheme="majorHAnsi" w:hAnsiTheme="majorHAnsi"/>
          <w:sz w:val="27"/>
          <w:szCs w:val="27"/>
          <w:lang w:val="en-GB"/>
        </w:rPr>
        <w:t xml:space="preserve"> just landed.</w:t>
      </w:r>
    </w:p>
    <w:p w14:paraId="0FA3DCC3" w14:textId="77777777" w:rsidR="004109D4" w:rsidRPr="00132D0A" w:rsidRDefault="004109D4" w:rsidP="00E245DB">
      <w:pPr>
        <w:rPr>
          <w:rFonts w:asciiTheme="majorHAnsi" w:hAnsiTheme="majorHAnsi"/>
          <w:sz w:val="27"/>
          <w:szCs w:val="27"/>
          <w:lang w:val="en-GB"/>
        </w:rPr>
      </w:pPr>
    </w:p>
    <w:p w14:paraId="047BDC6F" w14:textId="13888D0D" w:rsidR="00EF4E72" w:rsidRPr="00132D0A" w:rsidRDefault="004109D4" w:rsidP="00E245DB">
      <w:pPr>
        <w:rPr>
          <w:rFonts w:asciiTheme="majorHAnsi" w:hAnsiTheme="majorHAnsi"/>
          <w:sz w:val="27"/>
          <w:szCs w:val="27"/>
          <w:lang w:val="en-GB"/>
        </w:rPr>
      </w:pPr>
      <w:r w:rsidRPr="00132D0A">
        <w:rPr>
          <w:rFonts w:asciiTheme="majorHAnsi" w:hAnsiTheme="majorHAnsi"/>
          <w:sz w:val="27"/>
          <w:szCs w:val="27"/>
          <w:lang w:val="en-GB"/>
        </w:rPr>
        <w:t xml:space="preserve">It </w:t>
      </w:r>
      <w:r w:rsidR="0016297B" w:rsidRPr="00132D0A">
        <w:rPr>
          <w:rFonts w:asciiTheme="majorHAnsi" w:hAnsiTheme="majorHAnsi"/>
          <w:sz w:val="27"/>
          <w:szCs w:val="27"/>
          <w:lang w:val="en-GB"/>
        </w:rPr>
        <w:t xml:space="preserve">had </w:t>
      </w:r>
      <w:r w:rsidRPr="00132D0A">
        <w:rPr>
          <w:rFonts w:asciiTheme="majorHAnsi" w:hAnsiTheme="majorHAnsi"/>
          <w:sz w:val="27"/>
          <w:szCs w:val="27"/>
          <w:lang w:val="en-GB"/>
        </w:rPr>
        <w:t>all started a couple of years earlier in the wake of the Russian Revolution.</w:t>
      </w:r>
      <w:r w:rsidR="00B44A27" w:rsidRPr="00132D0A">
        <w:rPr>
          <w:rFonts w:asciiTheme="majorHAnsi" w:hAnsiTheme="majorHAnsi"/>
          <w:sz w:val="27"/>
          <w:szCs w:val="27"/>
          <w:lang w:val="en-GB"/>
        </w:rPr>
        <w:t xml:space="preserve"> After the coup against Tsar Nich</w:t>
      </w:r>
      <w:r w:rsidRPr="00132D0A">
        <w:rPr>
          <w:rFonts w:asciiTheme="majorHAnsi" w:hAnsiTheme="majorHAnsi"/>
          <w:sz w:val="27"/>
          <w:szCs w:val="27"/>
          <w:lang w:val="en-GB"/>
        </w:rPr>
        <w:t xml:space="preserve">olas II </w:t>
      </w:r>
      <w:r w:rsidR="00820C6C" w:rsidRPr="00132D0A">
        <w:rPr>
          <w:rFonts w:asciiTheme="majorHAnsi" w:hAnsiTheme="majorHAnsi"/>
          <w:sz w:val="27"/>
          <w:szCs w:val="27"/>
          <w:lang w:val="en-GB"/>
        </w:rPr>
        <w:t xml:space="preserve">in 1917 a group of generals loyal to the Tsar had fled to the Caucasus to consolidate resistance against the red Bolsheviks. Among them was General Anton Ivanovich Denikin. </w:t>
      </w:r>
      <w:r w:rsidR="00294A00" w:rsidRPr="00132D0A">
        <w:rPr>
          <w:rFonts w:asciiTheme="majorHAnsi" w:hAnsiTheme="majorHAnsi"/>
          <w:sz w:val="27"/>
          <w:szCs w:val="27"/>
          <w:lang w:val="en-GB"/>
        </w:rPr>
        <w:t>H</w:t>
      </w:r>
      <w:r w:rsidR="00820C6C" w:rsidRPr="00132D0A">
        <w:rPr>
          <w:rFonts w:asciiTheme="majorHAnsi" w:hAnsiTheme="majorHAnsi"/>
          <w:sz w:val="27"/>
          <w:szCs w:val="27"/>
          <w:lang w:val="en-GB"/>
        </w:rPr>
        <w:t xml:space="preserve">is </w:t>
      </w:r>
      <w:r w:rsidR="00B44A27" w:rsidRPr="00132D0A">
        <w:rPr>
          <w:rFonts w:asciiTheme="majorHAnsi" w:hAnsiTheme="majorHAnsi"/>
          <w:sz w:val="27"/>
          <w:szCs w:val="27"/>
          <w:lang w:val="en-GB"/>
        </w:rPr>
        <w:t xml:space="preserve">generous </w:t>
      </w:r>
      <w:r w:rsidR="00465D64" w:rsidRPr="00132D0A">
        <w:rPr>
          <w:rFonts w:asciiTheme="majorHAnsi" w:hAnsiTheme="majorHAnsi"/>
          <w:sz w:val="27"/>
          <w:szCs w:val="27"/>
          <w:lang w:val="en-GB"/>
        </w:rPr>
        <w:t>waistline</w:t>
      </w:r>
      <w:r w:rsidR="00294A00" w:rsidRPr="00132D0A">
        <w:rPr>
          <w:rFonts w:asciiTheme="majorHAnsi" w:hAnsiTheme="majorHAnsi"/>
          <w:sz w:val="27"/>
          <w:szCs w:val="27"/>
          <w:lang w:val="en-GB"/>
        </w:rPr>
        <w:t xml:space="preserve">, Hindenburg moustache and goatee beard gave him a </w:t>
      </w:r>
      <w:r w:rsidR="00B44A27" w:rsidRPr="00132D0A">
        <w:rPr>
          <w:rFonts w:asciiTheme="majorHAnsi" w:hAnsiTheme="majorHAnsi"/>
          <w:sz w:val="27"/>
          <w:szCs w:val="27"/>
          <w:lang w:val="en-GB"/>
        </w:rPr>
        <w:t>solid</w:t>
      </w:r>
      <w:r w:rsidR="00294A00" w:rsidRPr="00132D0A">
        <w:rPr>
          <w:rFonts w:asciiTheme="majorHAnsi" w:hAnsiTheme="majorHAnsi"/>
          <w:sz w:val="27"/>
          <w:szCs w:val="27"/>
          <w:lang w:val="en-GB"/>
        </w:rPr>
        <w:t xml:space="preserve"> appearance, but </w:t>
      </w:r>
      <w:r w:rsidR="00B44A27" w:rsidRPr="00132D0A">
        <w:rPr>
          <w:rFonts w:asciiTheme="majorHAnsi" w:hAnsiTheme="majorHAnsi"/>
          <w:sz w:val="27"/>
          <w:szCs w:val="27"/>
          <w:lang w:val="en-GB"/>
        </w:rPr>
        <w:t xml:space="preserve">he </w:t>
      </w:r>
      <w:r w:rsidR="00465D64" w:rsidRPr="00132D0A">
        <w:rPr>
          <w:rFonts w:asciiTheme="majorHAnsi" w:hAnsiTheme="majorHAnsi"/>
          <w:sz w:val="27"/>
          <w:szCs w:val="27"/>
          <w:lang w:val="en-GB"/>
        </w:rPr>
        <w:t>may have been</w:t>
      </w:r>
      <w:r w:rsidR="009D2070" w:rsidRPr="00132D0A">
        <w:rPr>
          <w:rFonts w:asciiTheme="majorHAnsi" w:hAnsiTheme="majorHAnsi"/>
          <w:sz w:val="27"/>
          <w:szCs w:val="27"/>
          <w:lang w:val="en-GB"/>
        </w:rPr>
        <w:t xml:space="preserve"> lacking on the intellectual front</w:t>
      </w:r>
      <w:r w:rsidR="00EF4E72" w:rsidRPr="00132D0A">
        <w:rPr>
          <w:rFonts w:asciiTheme="majorHAnsi" w:hAnsiTheme="majorHAnsi"/>
          <w:sz w:val="27"/>
          <w:szCs w:val="27"/>
          <w:lang w:val="en-GB"/>
        </w:rPr>
        <w:t>, according to the British agent, Sidney Reilly.</w:t>
      </w:r>
      <w:r w:rsidR="00EF4E72" w:rsidRPr="00132D0A">
        <w:rPr>
          <w:rStyle w:val="Sluttnotereferanse"/>
          <w:rFonts w:asciiTheme="majorHAnsi" w:hAnsiTheme="majorHAnsi"/>
          <w:sz w:val="27"/>
          <w:szCs w:val="27"/>
          <w:lang w:val="en-GB"/>
        </w:rPr>
        <w:endnoteReference w:id="147"/>
      </w:r>
      <w:r w:rsidR="00EF4E72" w:rsidRPr="00132D0A">
        <w:rPr>
          <w:rFonts w:asciiTheme="majorHAnsi" w:hAnsiTheme="majorHAnsi"/>
          <w:sz w:val="27"/>
          <w:szCs w:val="27"/>
          <w:lang w:val="en-GB"/>
        </w:rPr>
        <w:t xml:space="preserve"> Even so, he managed to scrape together a considerable force</w:t>
      </w:r>
      <w:r w:rsidR="000B7712" w:rsidRPr="00132D0A">
        <w:rPr>
          <w:rFonts w:asciiTheme="majorHAnsi" w:hAnsiTheme="majorHAnsi"/>
          <w:sz w:val="27"/>
          <w:szCs w:val="27"/>
          <w:lang w:val="en-GB"/>
        </w:rPr>
        <w:t xml:space="preserve"> that</w:t>
      </w:r>
      <w:r w:rsidR="00EF4E72" w:rsidRPr="00132D0A">
        <w:rPr>
          <w:rFonts w:asciiTheme="majorHAnsi" w:hAnsiTheme="majorHAnsi"/>
          <w:sz w:val="27"/>
          <w:szCs w:val="27"/>
          <w:lang w:val="en-GB"/>
        </w:rPr>
        <w:t xml:space="preserve"> would serve as the southern flank of the Volunteer White Army. An equivalent group under the leadership of General </w:t>
      </w:r>
      <w:r w:rsidR="008D4578" w:rsidRPr="00132D0A">
        <w:rPr>
          <w:rFonts w:asciiTheme="majorHAnsi" w:hAnsiTheme="majorHAnsi"/>
          <w:sz w:val="27"/>
          <w:szCs w:val="27"/>
          <w:lang w:val="en-GB"/>
        </w:rPr>
        <w:t>Kolchak would cover the area to the east and further into Siberia. It was an exaggeration to describe this as a volunteer army: forced conscription was widespread.</w:t>
      </w:r>
    </w:p>
    <w:p w14:paraId="290106BA" w14:textId="2D81C19D" w:rsidR="008D4578" w:rsidRPr="00132D0A" w:rsidRDefault="008D4578" w:rsidP="008D4578">
      <w:pPr>
        <w:ind w:firstLine="567"/>
        <w:rPr>
          <w:rFonts w:asciiTheme="majorHAnsi" w:hAnsiTheme="majorHAnsi"/>
          <w:sz w:val="27"/>
          <w:szCs w:val="27"/>
          <w:lang w:val="en-GB"/>
        </w:rPr>
      </w:pPr>
      <w:r w:rsidRPr="00132D0A">
        <w:rPr>
          <w:rFonts w:asciiTheme="majorHAnsi" w:hAnsiTheme="majorHAnsi"/>
          <w:sz w:val="27"/>
          <w:szCs w:val="27"/>
          <w:lang w:val="en-GB"/>
        </w:rPr>
        <w:t>The White</w:t>
      </w:r>
      <w:r w:rsidR="00CE1367" w:rsidRPr="00132D0A">
        <w:rPr>
          <w:rFonts w:asciiTheme="majorHAnsi" w:hAnsiTheme="majorHAnsi"/>
          <w:sz w:val="27"/>
          <w:szCs w:val="27"/>
          <w:lang w:val="en-GB"/>
        </w:rPr>
        <w:t>s</w:t>
      </w:r>
      <w:r w:rsidRPr="00132D0A">
        <w:rPr>
          <w:rFonts w:asciiTheme="majorHAnsi" w:hAnsiTheme="majorHAnsi"/>
          <w:sz w:val="27"/>
          <w:szCs w:val="27"/>
          <w:lang w:val="en-GB"/>
        </w:rPr>
        <w:t xml:space="preserve"> were supported with weapons and money from France, the USA, Poland and England, which hoped that a victory would </w:t>
      </w:r>
      <w:r w:rsidR="0016297B" w:rsidRPr="00132D0A">
        <w:rPr>
          <w:rFonts w:asciiTheme="majorHAnsi" w:hAnsiTheme="majorHAnsi"/>
          <w:sz w:val="27"/>
          <w:szCs w:val="27"/>
          <w:lang w:val="en-GB"/>
        </w:rPr>
        <w:t xml:space="preserve">help </w:t>
      </w:r>
      <w:r w:rsidR="000B7712" w:rsidRPr="00132D0A">
        <w:rPr>
          <w:rFonts w:asciiTheme="majorHAnsi" w:hAnsiTheme="majorHAnsi"/>
          <w:sz w:val="27"/>
          <w:szCs w:val="27"/>
          <w:lang w:val="en-GB"/>
        </w:rPr>
        <w:t>return</w:t>
      </w:r>
      <w:r w:rsidRPr="00132D0A">
        <w:rPr>
          <w:rFonts w:asciiTheme="majorHAnsi" w:hAnsiTheme="majorHAnsi"/>
          <w:sz w:val="27"/>
          <w:szCs w:val="27"/>
          <w:lang w:val="en-GB"/>
        </w:rPr>
        <w:t xml:space="preserve"> the market for European goods to pre-war levels. They also expected the White</w:t>
      </w:r>
      <w:r w:rsidR="00CE1367" w:rsidRPr="00132D0A">
        <w:rPr>
          <w:rFonts w:asciiTheme="majorHAnsi" w:hAnsiTheme="majorHAnsi"/>
          <w:sz w:val="27"/>
          <w:szCs w:val="27"/>
          <w:lang w:val="en-GB"/>
        </w:rPr>
        <w:t>s</w:t>
      </w:r>
      <w:r w:rsidRPr="00132D0A">
        <w:rPr>
          <w:rFonts w:asciiTheme="majorHAnsi" w:hAnsiTheme="majorHAnsi"/>
          <w:sz w:val="27"/>
          <w:szCs w:val="27"/>
          <w:lang w:val="en-GB"/>
        </w:rPr>
        <w:t xml:space="preserve"> to recognize the substantial loans Nicholas II had contracted with American </w:t>
      </w:r>
      <w:r w:rsidR="0016297B" w:rsidRPr="00132D0A">
        <w:rPr>
          <w:rFonts w:asciiTheme="majorHAnsi" w:hAnsiTheme="majorHAnsi"/>
          <w:sz w:val="27"/>
          <w:szCs w:val="27"/>
          <w:lang w:val="en-GB"/>
        </w:rPr>
        <w:t xml:space="preserve">and European </w:t>
      </w:r>
      <w:r w:rsidRPr="00132D0A">
        <w:rPr>
          <w:rFonts w:asciiTheme="majorHAnsi" w:hAnsiTheme="majorHAnsi"/>
          <w:sz w:val="27"/>
          <w:szCs w:val="27"/>
          <w:lang w:val="en-GB"/>
        </w:rPr>
        <w:t xml:space="preserve">banks </w:t>
      </w:r>
      <w:r w:rsidR="009D2070" w:rsidRPr="00132D0A">
        <w:rPr>
          <w:rFonts w:asciiTheme="majorHAnsi" w:hAnsiTheme="majorHAnsi"/>
          <w:sz w:val="27"/>
          <w:szCs w:val="27"/>
          <w:lang w:val="en-GB"/>
        </w:rPr>
        <w:t>during his reign</w:t>
      </w:r>
      <w:r w:rsidRPr="00132D0A">
        <w:rPr>
          <w:rFonts w:asciiTheme="majorHAnsi" w:hAnsiTheme="majorHAnsi"/>
          <w:sz w:val="27"/>
          <w:szCs w:val="27"/>
          <w:lang w:val="en-GB"/>
        </w:rPr>
        <w:t>.</w:t>
      </w:r>
    </w:p>
    <w:p w14:paraId="0EC054CF" w14:textId="41EEC26E" w:rsidR="008D4578" w:rsidRPr="00132D0A" w:rsidRDefault="008D4578" w:rsidP="008D4578">
      <w:pPr>
        <w:ind w:firstLine="567"/>
        <w:rPr>
          <w:rFonts w:asciiTheme="majorHAnsi" w:hAnsiTheme="majorHAnsi"/>
          <w:sz w:val="27"/>
          <w:szCs w:val="27"/>
          <w:lang w:val="en-GB"/>
        </w:rPr>
      </w:pPr>
      <w:r w:rsidRPr="00132D0A">
        <w:rPr>
          <w:rFonts w:asciiTheme="majorHAnsi" w:hAnsiTheme="majorHAnsi"/>
          <w:sz w:val="27"/>
          <w:szCs w:val="27"/>
          <w:lang w:val="en-GB"/>
        </w:rPr>
        <w:t xml:space="preserve">In spring 1919, Denikin informally established what was known as the South Russian Government. It stretched </w:t>
      </w:r>
      <w:r w:rsidR="009D2070" w:rsidRPr="00132D0A">
        <w:rPr>
          <w:rFonts w:asciiTheme="majorHAnsi" w:hAnsiTheme="majorHAnsi"/>
          <w:sz w:val="27"/>
          <w:szCs w:val="27"/>
          <w:lang w:val="en-GB"/>
        </w:rPr>
        <w:t xml:space="preserve">all the way </w:t>
      </w:r>
      <w:r w:rsidRPr="00132D0A">
        <w:rPr>
          <w:rFonts w:asciiTheme="majorHAnsi" w:hAnsiTheme="majorHAnsi"/>
          <w:sz w:val="27"/>
          <w:szCs w:val="27"/>
          <w:lang w:val="en-GB"/>
        </w:rPr>
        <w:t>from the Caucasus Mountains in the southeast to Kiev, with fertile plains on either side of the Dnieper River, and an extensive coastline, which included the Crimean Peninsula in the south.</w:t>
      </w:r>
      <w:r w:rsidR="00CE1367" w:rsidRPr="00132D0A">
        <w:rPr>
          <w:rFonts w:asciiTheme="majorHAnsi" w:hAnsiTheme="majorHAnsi"/>
          <w:sz w:val="27"/>
          <w:szCs w:val="27"/>
          <w:lang w:val="en-GB"/>
        </w:rPr>
        <w:t xml:space="preserve"> Here he established a number of local administrative posts, with awe-inspiring military courts. Treason and assisting the enemy </w:t>
      </w:r>
      <w:r w:rsidR="000B7712" w:rsidRPr="00132D0A">
        <w:rPr>
          <w:rFonts w:asciiTheme="majorHAnsi" w:hAnsiTheme="majorHAnsi"/>
          <w:sz w:val="27"/>
          <w:szCs w:val="27"/>
          <w:lang w:val="en-GB"/>
        </w:rPr>
        <w:t>resulted in</w:t>
      </w:r>
      <w:r w:rsidR="00CE1367" w:rsidRPr="00132D0A">
        <w:rPr>
          <w:rFonts w:asciiTheme="majorHAnsi" w:hAnsiTheme="majorHAnsi"/>
          <w:sz w:val="27"/>
          <w:szCs w:val="27"/>
          <w:lang w:val="en-GB"/>
        </w:rPr>
        <w:t xml:space="preserve"> summary execut</w:t>
      </w:r>
      <w:r w:rsidR="00B44A27" w:rsidRPr="00132D0A">
        <w:rPr>
          <w:rFonts w:asciiTheme="majorHAnsi" w:hAnsiTheme="majorHAnsi"/>
          <w:sz w:val="27"/>
          <w:szCs w:val="27"/>
          <w:lang w:val="en-GB"/>
        </w:rPr>
        <w:t>ion, without any fuss. On the whole</w:t>
      </w:r>
      <w:r w:rsidR="00CE1367" w:rsidRPr="00132D0A">
        <w:rPr>
          <w:rFonts w:asciiTheme="majorHAnsi" w:hAnsiTheme="majorHAnsi"/>
          <w:sz w:val="27"/>
          <w:szCs w:val="27"/>
          <w:lang w:val="en-GB"/>
        </w:rPr>
        <w:t xml:space="preserve">, Denikin </w:t>
      </w:r>
      <w:r w:rsidR="009D2070" w:rsidRPr="00132D0A">
        <w:rPr>
          <w:rFonts w:asciiTheme="majorHAnsi" w:hAnsiTheme="majorHAnsi"/>
          <w:sz w:val="27"/>
          <w:szCs w:val="27"/>
          <w:lang w:val="en-GB"/>
        </w:rPr>
        <w:t>ruled with a firm hand</w:t>
      </w:r>
      <w:r w:rsidR="00CE1367" w:rsidRPr="00132D0A">
        <w:rPr>
          <w:rFonts w:asciiTheme="majorHAnsi" w:hAnsiTheme="majorHAnsi"/>
          <w:sz w:val="27"/>
          <w:szCs w:val="27"/>
          <w:lang w:val="en-GB"/>
        </w:rPr>
        <w:t xml:space="preserve">. </w:t>
      </w:r>
    </w:p>
    <w:p w14:paraId="3B79A3B5" w14:textId="0E941F1F" w:rsidR="00CE1367" w:rsidRPr="00132D0A" w:rsidRDefault="00CE1367" w:rsidP="008D4578">
      <w:pPr>
        <w:ind w:firstLine="567"/>
        <w:rPr>
          <w:rFonts w:asciiTheme="majorHAnsi" w:hAnsiTheme="majorHAnsi"/>
          <w:sz w:val="27"/>
          <w:szCs w:val="27"/>
          <w:lang w:val="en-GB"/>
        </w:rPr>
      </w:pPr>
      <w:r w:rsidRPr="00132D0A">
        <w:rPr>
          <w:rFonts w:asciiTheme="majorHAnsi" w:hAnsiTheme="majorHAnsi"/>
          <w:sz w:val="27"/>
          <w:szCs w:val="27"/>
          <w:lang w:val="en-GB"/>
        </w:rPr>
        <w:t xml:space="preserve">In autumn 1919, the Whites embark on a major offensive against Moscow. It </w:t>
      </w:r>
      <w:r w:rsidR="009D2070" w:rsidRPr="00132D0A">
        <w:rPr>
          <w:rFonts w:asciiTheme="majorHAnsi" w:hAnsiTheme="majorHAnsi"/>
          <w:sz w:val="27"/>
          <w:szCs w:val="27"/>
          <w:lang w:val="en-GB"/>
        </w:rPr>
        <w:t>is</w:t>
      </w:r>
      <w:r w:rsidRPr="00132D0A">
        <w:rPr>
          <w:rFonts w:asciiTheme="majorHAnsi" w:hAnsiTheme="majorHAnsi"/>
          <w:sz w:val="27"/>
          <w:szCs w:val="27"/>
          <w:lang w:val="en-GB"/>
        </w:rPr>
        <w:t xml:space="preserve"> a failure, largely </w:t>
      </w:r>
      <w:r w:rsidR="009D2070" w:rsidRPr="00132D0A">
        <w:rPr>
          <w:rFonts w:asciiTheme="majorHAnsi" w:hAnsiTheme="majorHAnsi"/>
          <w:sz w:val="27"/>
          <w:szCs w:val="27"/>
          <w:lang w:val="en-GB"/>
        </w:rPr>
        <w:t>because of</w:t>
      </w:r>
      <w:r w:rsidRPr="00132D0A">
        <w:rPr>
          <w:rFonts w:asciiTheme="majorHAnsi" w:hAnsiTheme="majorHAnsi"/>
          <w:sz w:val="27"/>
          <w:szCs w:val="27"/>
          <w:lang w:val="en-GB"/>
        </w:rPr>
        <w:t xml:space="preserve"> bickering among the generals. In addition, the soldiers </w:t>
      </w:r>
      <w:r w:rsidR="009D2070" w:rsidRPr="00132D0A">
        <w:rPr>
          <w:rFonts w:asciiTheme="majorHAnsi" w:hAnsiTheme="majorHAnsi"/>
          <w:sz w:val="27"/>
          <w:szCs w:val="27"/>
          <w:lang w:val="en-GB"/>
        </w:rPr>
        <w:t>are</w:t>
      </w:r>
      <w:r w:rsidRPr="00132D0A">
        <w:rPr>
          <w:rFonts w:asciiTheme="majorHAnsi" w:hAnsiTheme="majorHAnsi"/>
          <w:sz w:val="27"/>
          <w:szCs w:val="27"/>
          <w:lang w:val="en-GB"/>
        </w:rPr>
        <w:t xml:space="preserve"> poorly trained and the</w:t>
      </w:r>
      <w:r w:rsidR="000C6A30" w:rsidRPr="00132D0A">
        <w:rPr>
          <w:rFonts w:asciiTheme="majorHAnsi" w:hAnsiTheme="majorHAnsi"/>
          <w:sz w:val="27"/>
          <w:szCs w:val="27"/>
          <w:lang w:val="en-GB"/>
        </w:rPr>
        <w:t xml:space="preserve">re </w:t>
      </w:r>
      <w:r w:rsidR="009D2070" w:rsidRPr="00132D0A">
        <w:rPr>
          <w:rFonts w:asciiTheme="majorHAnsi" w:hAnsiTheme="majorHAnsi"/>
          <w:sz w:val="27"/>
          <w:szCs w:val="27"/>
          <w:lang w:val="en-GB"/>
        </w:rPr>
        <w:t>are</w:t>
      </w:r>
      <w:r w:rsidR="000C6A30" w:rsidRPr="00132D0A">
        <w:rPr>
          <w:rFonts w:asciiTheme="majorHAnsi" w:hAnsiTheme="majorHAnsi"/>
          <w:sz w:val="27"/>
          <w:szCs w:val="27"/>
          <w:lang w:val="en-GB"/>
        </w:rPr>
        <w:t xml:space="preserve"> no </w:t>
      </w:r>
      <w:r w:rsidRPr="00132D0A">
        <w:rPr>
          <w:rFonts w:asciiTheme="majorHAnsi" w:hAnsiTheme="majorHAnsi"/>
          <w:sz w:val="27"/>
          <w:szCs w:val="27"/>
          <w:lang w:val="en-GB"/>
        </w:rPr>
        <w:t xml:space="preserve">logistics </w:t>
      </w:r>
      <w:r w:rsidR="009D2070" w:rsidRPr="00132D0A">
        <w:rPr>
          <w:rFonts w:asciiTheme="majorHAnsi" w:hAnsiTheme="majorHAnsi"/>
          <w:sz w:val="27"/>
          <w:szCs w:val="27"/>
          <w:lang w:val="en-GB"/>
        </w:rPr>
        <w:t>in place for</w:t>
      </w:r>
      <w:r w:rsidR="000C6A30" w:rsidRPr="00132D0A">
        <w:rPr>
          <w:rFonts w:asciiTheme="majorHAnsi" w:hAnsiTheme="majorHAnsi"/>
          <w:sz w:val="27"/>
          <w:szCs w:val="27"/>
          <w:lang w:val="en-GB"/>
        </w:rPr>
        <w:t xml:space="preserve"> </w:t>
      </w:r>
      <w:r w:rsidR="009D2070" w:rsidRPr="00132D0A">
        <w:rPr>
          <w:rFonts w:asciiTheme="majorHAnsi" w:hAnsiTheme="majorHAnsi"/>
          <w:sz w:val="27"/>
          <w:szCs w:val="27"/>
          <w:lang w:val="en-GB"/>
        </w:rPr>
        <w:t>securing provisions</w:t>
      </w:r>
      <w:r w:rsidR="000C6A30" w:rsidRPr="00132D0A">
        <w:rPr>
          <w:rFonts w:asciiTheme="majorHAnsi" w:hAnsiTheme="majorHAnsi"/>
          <w:sz w:val="27"/>
          <w:szCs w:val="27"/>
          <w:lang w:val="en-GB"/>
        </w:rPr>
        <w:t xml:space="preserve">. The soldiers </w:t>
      </w:r>
      <w:r w:rsidR="009D2070" w:rsidRPr="00132D0A">
        <w:rPr>
          <w:rFonts w:asciiTheme="majorHAnsi" w:hAnsiTheme="majorHAnsi"/>
          <w:sz w:val="27"/>
          <w:szCs w:val="27"/>
          <w:lang w:val="en-GB"/>
        </w:rPr>
        <w:t>have</w:t>
      </w:r>
      <w:r w:rsidR="000C6A30" w:rsidRPr="00132D0A">
        <w:rPr>
          <w:rFonts w:asciiTheme="majorHAnsi" w:hAnsiTheme="majorHAnsi"/>
          <w:sz w:val="27"/>
          <w:szCs w:val="27"/>
          <w:lang w:val="en-GB"/>
        </w:rPr>
        <w:t xml:space="preserve"> to find their own food </w:t>
      </w:r>
      <w:r w:rsidR="009D2070" w:rsidRPr="00132D0A">
        <w:rPr>
          <w:rFonts w:asciiTheme="majorHAnsi" w:hAnsiTheme="majorHAnsi"/>
          <w:sz w:val="27"/>
          <w:szCs w:val="27"/>
          <w:lang w:val="en-GB"/>
        </w:rPr>
        <w:t>along the way</w:t>
      </w:r>
      <w:r w:rsidR="000C6A30" w:rsidRPr="00132D0A">
        <w:rPr>
          <w:rFonts w:asciiTheme="majorHAnsi" w:hAnsiTheme="majorHAnsi"/>
          <w:sz w:val="27"/>
          <w:szCs w:val="27"/>
          <w:lang w:val="en-GB"/>
        </w:rPr>
        <w:t xml:space="preserve">. </w:t>
      </w:r>
      <w:r w:rsidR="009D2070" w:rsidRPr="00132D0A">
        <w:rPr>
          <w:rFonts w:asciiTheme="majorHAnsi" w:hAnsiTheme="majorHAnsi"/>
          <w:sz w:val="27"/>
          <w:szCs w:val="27"/>
          <w:lang w:val="en-GB"/>
        </w:rPr>
        <w:t>This</w:t>
      </w:r>
      <w:r w:rsidR="000C6A30" w:rsidRPr="00132D0A">
        <w:rPr>
          <w:rFonts w:asciiTheme="majorHAnsi" w:hAnsiTheme="majorHAnsi"/>
          <w:sz w:val="27"/>
          <w:szCs w:val="27"/>
          <w:lang w:val="en-GB"/>
        </w:rPr>
        <w:t xml:space="preserve"> lead</w:t>
      </w:r>
      <w:r w:rsidR="009D2070" w:rsidRPr="00132D0A">
        <w:rPr>
          <w:rFonts w:asciiTheme="majorHAnsi" w:hAnsiTheme="majorHAnsi"/>
          <w:sz w:val="27"/>
          <w:szCs w:val="27"/>
          <w:lang w:val="en-GB"/>
        </w:rPr>
        <w:t>s</w:t>
      </w:r>
      <w:r w:rsidR="000C6A30" w:rsidRPr="00132D0A">
        <w:rPr>
          <w:rFonts w:asciiTheme="majorHAnsi" w:hAnsiTheme="majorHAnsi"/>
          <w:sz w:val="27"/>
          <w:szCs w:val="27"/>
          <w:lang w:val="en-GB"/>
        </w:rPr>
        <w:t xml:space="preserve"> to </w:t>
      </w:r>
      <w:r w:rsidR="009D2070" w:rsidRPr="00132D0A">
        <w:rPr>
          <w:rFonts w:asciiTheme="majorHAnsi" w:hAnsiTheme="majorHAnsi"/>
          <w:sz w:val="27"/>
          <w:szCs w:val="27"/>
          <w:lang w:val="en-GB"/>
        </w:rPr>
        <w:t>extensive</w:t>
      </w:r>
      <w:r w:rsidR="000C6A30" w:rsidRPr="00132D0A">
        <w:rPr>
          <w:rFonts w:asciiTheme="majorHAnsi" w:hAnsiTheme="majorHAnsi"/>
          <w:sz w:val="27"/>
          <w:szCs w:val="27"/>
          <w:lang w:val="en-GB"/>
        </w:rPr>
        <w:t xml:space="preserve"> </w:t>
      </w:r>
      <w:r w:rsidR="005611D0" w:rsidRPr="00132D0A">
        <w:rPr>
          <w:rFonts w:asciiTheme="majorHAnsi" w:hAnsiTheme="majorHAnsi"/>
          <w:sz w:val="27"/>
          <w:szCs w:val="27"/>
          <w:lang w:val="en-GB"/>
        </w:rPr>
        <w:t>looting</w:t>
      </w:r>
      <w:r w:rsidR="00A41408" w:rsidRPr="00132D0A">
        <w:rPr>
          <w:rFonts w:asciiTheme="majorHAnsi" w:hAnsiTheme="majorHAnsi"/>
          <w:sz w:val="27"/>
          <w:szCs w:val="27"/>
          <w:lang w:val="en-GB"/>
        </w:rPr>
        <w:t>,</w:t>
      </w:r>
      <w:r w:rsidR="000C6A30" w:rsidRPr="00132D0A">
        <w:rPr>
          <w:rFonts w:asciiTheme="majorHAnsi" w:hAnsiTheme="majorHAnsi"/>
          <w:sz w:val="27"/>
          <w:szCs w:val="27"/>
          <w:lang w:val="en-GB"/>
        </w:rPr>
        <w:t xml:space="preserve"> and conflicts wit</w:t>
      </w:r>
      <w:r w:rsidR="009D2070" w:rsidRPr="00132D0A">
        <w:rPr>
          <w:rFonts w:asciiTheme="majorHAnsi" w:hAnsiTheme="majorHAnsi"/>
          <w:sz w:val="27"/>
          <w:szCs w:val="27"/>
          <w:lang w:val="en-GB"/>
        </w:rPr>
        <w:t>h the local population. It ends</w:t>
      </w:r>
      <w:r w:rsidR="000C6A30" w:rsidRPr="00132D0A">
        <w:rPr>
          <w:rFonts w:asciiTheme="majorHAnsi" w:hAnsiTheme="majorHAnsi"/>
          <w:sz w:val="27"/>
          <w:szCs w:val="27"/>
          <w:lang w:val="en-GB"/>
        </w:rPr>
        <w:t xml:space="preserve"> in the massacre of whole villages, particularly those with Jewish inhabitants, who </w:t>
      </w:r>
      <w:r w:rsidR="009D2070" w:rsidRPr="00132D0A">
        <w:rPr>
          <w:rFonts w:asciiTheme="majorHAnsi" w:hAnsiTheme="majorHAnsi"/>
          <w:sz w:val="27"/>
          <w:szCs w:val="27"/>
          <w:lang w:val="en-GB"/>
        </w:rPr>
        <w:t>are</w:t>
      </w:r>
      <w:r w:rsidR="000C6A30" w:rsidRPr="00132D0A">
        <w:rPr>
          <w:rFonts w:asciiTheme="majorHAnsi" w:hAnsiTheme="majorHAnsi"/>
          <w:sz w:val="27"/>
          <w:szCs w:val="27"/>
          <w:lang w:val="en-GB"/>
        </w:rPr>
        <w:t xml:space="preserve"> assumed to be supporters of the Bolsheviks. The Bolshevik leader, Leon Trotsky, de</w:t>
      </w:r>
      <w:r w:rsidR="009D2070" w:rsidRPr="00132D0A">
        <w:rPr>
          <w:rFonts w:asciiTheme="majorHAnsi" w:hAnsiTheme="majorHAnsi"/>
          <w:sz w:val="27"/>
          <w:szCs w:val="27"/>
          <w:lang w:val="en-GB"/>
        </w:rPr>
        <w:t>scribes</w:t>
      </w:r>
      <w:r w:rsidR="000C6A30" w:rsidRPr="00132D0A">
        <w:rPr>
          <w:rFonts w:asciiTheme="majorHAnsi" w:hAnsiTheme="majorHAnsi"/>
          <w:sz w:val="27"/>
          <w:szCs w:val="27"/>
          <w:lang w:val="en-GB"/>
        </w:rPr>
        <w:t xml:space="preserve"> the behaviour of the Whites as </w:t>
      </w:r>
      <w:r w:rsidR="004247D1" w:rsidRPr="00132D0A">
        <w:rPr>
          <w:rFonts w:asciiTheme="majorHAnsi" w:hAnsiTheme="majorHAnsi"/>
          <w:sz w:val="27"/>
          <w:szCs w:val="27"/>
          <w:lang w:val="en-GB"/>
        </w:rPr>
        <w:t>‘</w:t>
      </w:r>
      <w:r w:rsidR="000C6A30" w:rsidRPr="00132D0A">
        <w:rPr>
          <w:rFonts w:asciiTheme="majorHAnsi" w:hAnsiTheme="majorHAnsi"/>
          <w:sz w:val="27"/>
          <w:szCs w:val="27"/>
          <w:lang w:val="en-GB"/>
        </w:rPr>
        <w:t>a comet with a filthy tail of robbery and rape</w:t>
      </w:r>
      <w:r w:rsidR="004247D1" w:rsidRPr="00132D0A">
        <w:rPr>
          <w:rFonts w:asciiTheme="majorHAnsi" w:hAnsiTheme="majorHAnsi"/>
          <w:sz w:val="27"/>
          <w:szCs w:val="27"/>
          <w:lang w:val="en-GB"/>
        </w:rPr>
        <w:t>’</w:t>
      </w:r>
      <w:r w:rsidR="000C6A30" w:rsidRPr="00132D0A">
        <w:rPr>
          <w:rFonts w:asciiTheme="majorHAnsi" w:hAnsiTheme="majorHAnsi"/>
          <w:sz w:val="27"/>
          <w:szCs w:val="27"/>
          <w:lang w:val="en-GB"/>
        </w:rPr>
        <w:t>.</w:t>
      </w:r>
      <w:r w:rsidR="000C6A30" w:rsidRPr="00132D0A">
        <w:rPr>
          <w:rStyle w:val="Sluttnotereferanse"/>
          <w:rFonts w:asciiTheme="majorHAnsi" w:hAnsiTheme="majorHAnsi"/>
          <w:sz w:val="27"/>
          <w:szCs w:val="27"/>
          <w:lang w:val="en-GB"/>
        </w:rPr>
        <w:endnoteReference w:id="148"/>
      </w:r>
      <w:r w:rsidR="000C6A30" w:rsidRPr="00132D0A">
        <w:rPr>
          <w:rFonts w:asciiTheme="majorHAnsi" w:hAnsiTheme="majorHAnsi"/>
          <w:sz w:val="27"/>
          <w:szCs w:val="27"/>
          <w:lang w:val="en-GB"/>
        </w:rPr>
        <w:t xml:space="preserve"> And many of the </w:t>
      </w:r>
      <w:r w:rsidR="00DF5FA6" w:rsidRPr="00132D0A">
        <w:rPr>
          <w:rFonts w:asciiTheme="majorHAnsi" w:hAnsiTheme="majorHAnsi"/>
          <w:sz w:val="27"/>
          <w:szCs w:val="27"/>
          <w:lang w:val="en-GB"/>
        </w:rPr>
        <w:t>peasant population</w:t>
      </w:r>
      <w:r w:rsidR="000C6A30" w:rsidRPr="00132D0A">
        <w:rPr>
          <w:rFonts w:asciiTheme="majorHAnsi" w:hAnsiTheme="majorHAnsi"/>
          <w:sz w:val="27"/>
          <w:szCs w:val="27"/>
          <w:lang w:val="en-GB"/>
        </w:rPr>
        <w:t xml:space="preserve"> who </w:t>
      </w:r>
      <w:r w:rsidR="009D2070" w:rsidRPr="00132D0A">
        <w:rPr>
          <w:rFonts w:asciiTheme="majorHAnsi" w:hAnsiTheme="majorHAnsi"/>
          <w:sz w:val="27"/>
          <w:szCs w:val="27"/>
          <w:lang w:val="en-GB"/>
        </w:rPr>
        <w:t>have</w:t>
      </w:r>
      <w:r w:rsidR="000C6A30" w:rsidRPr="00132D0A">
        <w:rPr>
          <w:rFonts w:asciiTheme="majorHAnsi" w:hAnsiTheme="majorHAnsi"/>
          <w:sz w:val="27"/>
          <w:szCs w:val="27"/>
          <w:lang w:val="en-GB"/>
        </w:rPr>
        <w:t xml:space="preserve"> been fairly uninvolved in t</w:t>
      </w:r>
      <w:r w:rsidR="009D2070" w:rsidRPr="00132D0A">
        <w:rPr>
          <w:rFonts w:asciiTheme="majorHAnsi" w:hAnsiTheme="majorHAnsi"/>
          <w:sz w:val="27"/>
          <w:szCs w:val="27"/>
          <w:lang w:val="en-GB"/>
        </w:rPr>
        <w:t>he conflict up until now join</w:t>
      </w:r>
      <w:r w:rsidR="000C6A30" w:rsidRPr="00132D0A">
        <w:rPr>
          <w:rFonts w:asciiTheme="majorHAnsi" w:hAnsiTheme="majorHAnsi"/>
          <w:sz w:val="27"/>
          <w:szCs w:val="27"/>
          <w:lang w:val="en-GB"/>
        </w:rPr>
        <w:t xml:space="preserve"> the Reds.</w:t>
      </w:r>
    </w:p>
    <w:p w14:paraId="5DAC6CF9" w14:textId="0093D9A7" w:rsidR="000C6A30" w:rsidRPr="00132D0A" w:rsidRDefault="000C6A30" w:rsidP="008D4578">
      <w:pPr>
        <w:ind w:firstLine="567"/>
        <w:rPr>
          <w:rFonts w:asciiTheme="majorHAnsi" w:hAnsiTheme="majorHAnsi"/>
          <w:sz w:val="27"/>
          <w:szCs w:val="27"/>
          <w:lang w:val="en-GB"/>
        </w:rPr>
      </w:pPr>
      <w:r w:rsidRPr="00132D0A">
        <w:rPr>
          <w:rFonts w:asciiTheme="majorHAnsi" w:hAnsiTheme="majorHAnsi"/>
          <w:sz w:val="27"/>
          <w:szCs w:val="27"/>
          <w:lang w:val="en-GB"/>
        </w:rPr>
        <w:t xml:space="preserve">It </w:t>
      </w:r>
      <w:r w:rsidR="0017041A" w:rsidRPr="00132D0A">
        <w:rPr>
          <w:rFonts w:asciiTheme="majorHAnsi" w:hAnsiTheme="majorHAnsi"/>
          <w:sz w:val="27"/>
          <w:szCs w:val="27"/>
          <w:lang w:val="en-GB"/>
        </w:rPr>
        <w:t>is</w:t>
      </w:r>
      <w:r w:rsidRPr="00132D0A">
        <w:rPr>
          <w:rFonts w:asciiTheme="majorHAnsi" w:hAnsiTheme="majorHAnsi"/>
          <w:sz w:val="27"/>
          <w:szCs w:val="27"/>
          <w:lang w:val="en-GB"/>
        </w:rPr>
        <w:t xml:space="preserve"> also a cold autumn. A porter at Novorossiysk railway station </w:t>
      </w:r>
      <w:r w:rsidR="0017041A" w:rsidRPr="00132D0A">
        <w:rPr>
          <w:rFonts w:asciiTheme="majorHAnsi" w:hAnsiTheme="majorHAnsi"/>
          <w:sz w:val="27"/>
          <w:szCs w:val="27"/>
          <w:lang w:val="en-GB"/>
        </w:rPr>
        <w:t>answers without hesitation</w:t>
      </w:r>
      <w:r w:rsidR="0067796E" w:rsidRPr="00132D0A">
        <w:rPr>
          <w:rFonts w:asciiTheme="majorHAnsi" w:hAnsiTheme="majorHAnsi"/>
          <w:sz w:val="27"/>
          <w:szCs w:val="27"/>
          <w:lang w:val="en-GB"/>
        </w:rPr>
        <w:t xml:space="preserve"> when Carl Eric Bechhofer asks him who he thinks will win: </w:t>
      </w:r>
      <w:r w:rsidR="004247D1" w:rsidRPr="00132D0A">
        <w:rPr>
          <w:rFonts w:asciiTheme="majorHAnsi" w:hAnsiTheme="majorHAnsi"/>
          <w:sz w:val="27"/>
          <w:szCs w:val="27"/>
          <w:lang w:val="en-GB"/>
        </w:rPr>
        <w:t>‘</w:t>
      </w:r>
      <w:r w:rsidR="0067796E" w:rsidRPr="00132D0A">
        <w:rPr>
          <w:rFonts w:asciiTheme="majorHAnsi" w:hAnsiTheme="majorHAnsi"/>
          <w:sz w:val="27"/>
          <w:szCs w:val="27"/>
          <w:lang w:val="en-GB"/>
        </w:rPr>
        <w:t>The Bolshevists, for sure. You see</w:t>
      </w:r>
      <w:r w:rsidR="003F2822" w:rsidRPr="00132D0A">
        <w:rPr>
          <w:rFonts w:asciiTheme="majorHAnsi" w:hAnsiTheme="majorHAnsi"/>
          <w:sz w:val="27"/>
          <w:szCs w:val="27"/>
          <w:lang w:val="en-GB"/>
        </w:rPr>
        <w:t>,</w:t>
      </w:r>
      <w:r w:rsidR="0067796E" w:rsidRPr="00132D0A">
        <w:rPr>
          <w:rFonts w:asciiTheme="majorHAnsi" w:hAnsiTheme="majorHAnsi"/>
          <w:sz w:val="27"/>
          <w:szCs w:val="27"/>
          <w:lang w:val="en-GB"/>
        </w:rPr>
        <w:t xml:space="preserve"> they have warm clothes.</w:t>
      </w:r>
      <w:r w:rsidR="004247D1" w:rsidRPr="00132D0A">
        <w:rPr>
          <w:rFonts w:asciiTheme="majorHAnsi" w:hAnsiTheme="majorHAnsi"/>
          <w:sz w:val="27"/>
          <w:szCs w:val="27"/>
          <w:lang w:val="en-GB"/>
        </w:rPr>
        <w:t>’</w:t>
      </w:r>
      <w:r w:rsidR="0067796E" w:rsidRPr="00132D0A">
        <w:rPr>
          <w:rStyle w:val="Sluttnotereferanse"/>
          <w:rFonts w:asciiTheme="majorHAnsi" w:hAnsiTheme="majorHAnsi"/>
          <w:sz w:val="27"/>
          <w:szCs w:val="27"/>
          <w:lang w:val="en-GB"/>
        </w:rPr>
        <w:endnoteReference w:id="149"/>
      </w:r>
    </w:p>
    <w:p w14:paraId="23DF7DF9" w14:textId="213A68A9" w:rsidR="0067796E" w:rsidRPr="00132D0A" w:rsidRDefault="0067796E" w:rsidP="008D4578">
      <w:pPr>
        <w:ind w:firstLine="567"/>
        <w:rPr>
          <w:rFonts w:asciiTheme="majorHAnsi" w:hAnsiTheme="majorHAnsi"/>
          <w:sz w:val="27"/>
          <w:szCs w:val="27"/>
          <w:lang w:val="en-GB"/>
        </w:rPr>
      </w:pPr>
      <w:r w:rsidRPr="00132D0A">
        <w:rPr>
          <w:rFonts w:asciiTheme="majorHAnsi" w:hAnsiTheme="majorHAnsi"/>
          <w:sz w:val="27"/>
          <w:szCs w:val="27"/>
          <w:lang w:val="en-GB"/>
        </w:rPr>
        <w:t>On the train north, Bechhofer meets a beautiful young woman with a big basket of butter. She is thinking of selling it close</w:t>
      </w:r>
      <w:r w:rsidR="0017041A" w:rsidRPr="00132D0A">
        <w:rPr>
          <w:rFonts w:asciiTheme="majorHAnsi" w:hAnsiTheme="majorHAnsi"/>
          <w:sz w:val="27"/>
          <w:szCs w:val="27"/>
          <w:lang w:val="en-GB"/>
        </w:rPr>
        <w:t>r</w:t>
      </w:r>
      <w:r w:rsidRPr="00132D0A">
        <w:rPr>
          <w:rFonts w:asciiTheme="majorHAnsi" w:hAnsiTheme="majorHAnsi"/>
          <w:sz w:val="27"/>
          <w:szCs w:val="27"/>
          <w:lang w:val="en-GB"/>
        </w:rPr>
        <w:t xml:space="preserve"> to the front line, where the </w:t>
      </w:r>
      <w:r w:rsidR="0017041A" w:rsidRPr="00132D0A">
        <w:rPr>
          <w:rFonts w:asciiTheme="majorHAnsi" w:hAnsiTheme="majorHAnsi"/>
          <w:sz w:val="27"/>
          <w:szCs w:val="27"/>
          <w:lang w:val="en-GB"/>
        </w:rPr>
        <w:t>profits</w:t>
      </w:r>
      <w:r w:rsidR="000D2000" w:rsidRPr="00132D0A">
        <w:rPr>
          <w:rFonts w:asciiTheme="majorHAnsi" w:hAnsiTheme="majorHAnsi"/>
          <w:sz w:val="27"/>
          <w:szCs w:val="27"/>
          <w:lang w:val="en-GB"/>
        </w:rPr>
        <w:t xml:space="preserve"> are higher. He shakes a finger at her jokingly: </w:t>
      </w:r>
      <w:r w:rsidR="004247D1" w:rsidRPr="00132D0A">
        <w:rPr>
          <w:rFonts w:asciiTheme="majorHAnsi" w:hAnsiTheme="majorHAnsi"/>
          <w:sz w:val="27"/>
          <w:szCs w:val="27"/>
          <w:lang w:val="en-GB"/>
        </w:rPr>
        <w:t>‘</w:t>
      </w:r>
      <w:r w:rsidR="000D2000" w:rsidRPr="00132D0A">
        <w:rPr>
          <w:rFonts w:asciiTheme="majorHAnsi" w:hAnsiTheme="majorHAnsi"/>
          <w:sz w:val="27"/>
          <w:szCs w:val="27"/>
          <w:lang w:val="en-GB"/>
        </w:rPr>
        <w:t>So you’re a speculator.</w:t>
      </w:r>
      <w:r w:rsidR="004247D1" w:rsidRPr="00132D0A">
        <w:rPr>
          <w:rFonts w:asciiTheme="majorHAnsi" w:hAnsiTheme="majorHAnsi"/>
          <w:sz w:val="27"/>
          <w:szCs w:val="27"/>
          <w:lang w:val="en-GB"/>
        </w:rPr>
        <w:t>’</w:t>
      </w:r>
      <w:r w:rsidR="000D2000" w:rsidRPr="00132D0A">
        <w:rPr>
          <w:rFonts w:asciiTheme="majorHAnsi" w:hAnsiTheme="majorHAnsi"/>
          <w:sz w:val="27"/>
          <w:szCs w:val="27"/>
          <w:lang w:val="en-GB"/>
        </w:rPr>
        <w:t xml:space="preserve"> She laughs. </w:t>
      </w:r>
      <w:r w:rsidR="004247D1" w:rsidRPr="00132D0A">
        <w:rPr>
          <w:rFonts w:asciiTheme="majorHAnsi" w:hAnsiTheme="majorHAnsi"/>
          <w:sz w:val="27"/>
          <w:szCs w:val="27"/>
          <w:lang w:val="en-GB"/>
        </w:rPr>
        <w:t>‘</w:t>
      </w:r>
      <w:r w:rsidR="000D2000" w:rsidRPr="00132D0A">
        <w:rPr>
          <w:rFonts w:asciiTheme="majorHAnsi" w:hAnsiTheme="majorHAnsi"/>
          <w:sz w:val="27"/>
          <w:szCs w:val="27"/>
          <w:lang w:val="en-GB"/>
        </w:rPr>
        <w:t>Well what about it? Who isn’t a speculator nowadays?</w:t>
      </w:r>
      <w:r w:rsidR="004247D1" w:rsidRPr="00132D0A">
        <w:rPr>
          <w:rFonts w:asciiTheme="majorHAnsi" w:hAnsiTheme="majorHAnsi"/>
          <w:sz w:val="27"/>
          <w:szCs w:val="27"/>
          <w:lang w:val="en-GB"/>
        </w:rPr>
        <w:t>’</w:t>
      </w:r>
      <w:r w:rsidR="000D2000" w:rsidRPr="00132D0A">
        <w:rPr>
          <w:rStyle w:val="Sluttnotereferanse"/>
          <w:rFonts w:asciiTheme="majorHAnsi" w:hAnsiTheme="majorHAnsi"/>
          <w:sz w:val="27"/>
          <w:szCs w:val="27"/>
          <w:lang w:val="en-GB"/>
        </w:rPr>
        <w:endnoteReference w:id="150"/>
      </w:r>
    </w:p>
    <w:p w14:paraId="06AA15DC" w14:textId="637AA31E" w:rsidR="00CE1367" w:rsidRPr="00132D0A" w:rsidRDefault="000D2000" w:rsidP="008D4578">
      <w:pPr>
        <w:ind w:firstLine="567"/>
        <w:rPr>
          <w:rFonts w:asciiTheme="majorHAnsi" w:hAnsiTheme="majorHAnsi"/>
          <w:sz w:val="27"/>
          <w:szCs w:val="27"/>
          <w:lang w:val="en-GB"/>
        </w:rPr>
      </w:pPr>
      <w:r w:rsidRPr="00132D0A">
        <w:rPr>
          <w:rFonts w:asciiTheme="majorHAnsi" w:hAnsiTheme="majorHAnsi"/>
          <w:sz w:val="27"/>
          <w:szCs w:val="27"/>
          <w:lang w:val="en-GB"/>
        </w:rPr>
        <w:t xml:space="preserve">For Bechhofer, the next question is where it is safe to get off the train because the front line is </w:t>
      </w:r>
      <w:r w:rsidR="005611D0" w:rsidRPr="00132D0A">
        <w:rPr>
          <w:rFonts w:asciiTheme="majorHAnsi" w:hAnsiTheme="majorHAnsi"/>
          <w:sz w:val="27"/>
          <w:szCs w:val="27"/>
          <w:lang w:val="en-GB"/>
        </w:rPr>
        <w:t xml:space="preserve">constantly </w:t>
      </w:r>
      <w:r w:rsidRPr="00132D0A">
        <w:rPr>
          <w:rFonts w:asciiTheme="majorHAnsi" w:hAnsiTheme="majorHAnsi"/>
          <w:sz w:val="27"/>
          <w:szCs w:val="27"/>
          <w:lang w:val="en-GB"/>
        </w:rPr>
        <w:t xml:space="preserve">shifting backwards and forwards. In the recent past, Kiev has been </w:t>
      </w:r>
      <w:r w:rsidR="003F2822" w:rsidRPr="00132D0A">
        <w:rPr>
          <w:rFonts w:asciiTheme="majorHAnsi" w:hAnsiTheme="majorHAnsi"/>
          <w:sz w:val="27"/>
          <w:szCs w:val="27"/>
          <w:lang w:val="en-GB"/>
        </w:rPr>
        <w:t>captured</w:t>
      </w:r>
      <w:r w:rsidRPr="00132D0A">
        <w:rPr>
          <w:rFonts w:asciiTheme="majorHAnsi" w:hAnsiTheme="majorHAnsi"/>
          <w:sz w:val="27"/>
          <w:szCs w:val="27"/>
          <w:lang w:val="en-GB"/>
        </w:rPr>
        <w:t xml:space="preserve"> and re-</w:t>
      </w:r>
      <w:r w:rsidR="003F2822" w:rsidRPr="00132D0A">
        <w:rPr>
          <w:rFonts w:asciiTheme="majorHAnsi" w:hAnsiTheme="majorHAnsi"/>
          <w:sz w:val="27"/>
          <w:szCs w:val="27"/>
          <w:lang w:val="en-GB"/>
        </w:rPr>
        <w:t>captured</w:t>
      </w:r>
      <w:r w:rsidRPr="00132D0A">
        <w:rPr>
          <w:rFonts w:asciiTheme="majorHAnsi" w:hAnsiTheme="majorHAnsi"/>
          <w:sz w:val="27"/>
          <w:szCs w:val="27"/>
          <w:lang w:val="en-GB"/>
        </w:rPr>
        <w:t xml:space="preserve"> a grand total of sixteen times. The city’s great cathe</w:t>
      </w:r>
      <w:r w:rsidR="003F2822" w:rsidRPr="00132D0A">
        <w:rPr>
          <w:rFonts w:asciiTheme="majorHAnsi" w:hAnsiTheme="majorHAnsi"/>
          <w:sz w:val="27"/>
          <w:szCs w:val="27"/>
          <w:lang w:val="en-GB"/>
        </w:rPr>
        <w:t xml:space="preserve">dral has been </w:t>
      </w:r>
      <w:r w:rsidR="0017041A" w:rsidRPr="00132D0A">
        <w:rPr>
          <w:rFonts w:asciiTheme="majorHAnsi" w:hAnsiTheme="majorHAnsi"/>
          <w:sz w:val="27"/>
          <w:szCs w:val="27"/>
          <w:lang w:val="en-GB"/>
        </w:rPr>
        <w:t>alternately refurbished</w:t>
      </w:r>
      <w:r w:rsidR="003F2822" w:rsidRPr="00132D0A">
        <w:rPr>
          <w:rFonts w:asciiTheme="majorHAnsi" w:hAnsiTheme="majorHAnsi"/>
          <w:sz w:val="27"/>
          <w:szCs w:val="27"/>
          <w:lang w:val="en-GB"/>
        </w:rPr>
        <w:t xml:space="preserve"> </w:t>
      </w:r>
      <w:r w:rsidR="0017041A" w:rsidRPr="00132D0A">
        <w:rPr>
          <w:rFonts w:asciiTheme="majorHAnsi" w:hAnsiTheme="majorHAnsi"/>
          <w:sz w:val="27"/>
          <w:szCs w:val="27"/>
          <w:lang w:val="en-GB"/>
        </w:rPr>
        <w:t>as</w:t>
      </w:r>
      <w:r w:rsidR="003F2822" w:rsidRPr="00132D0A">
        <w:rPr>
          <w:rFonts w:asciiTheme="majorHAnsi" w:hAnsiTheme="majorHAnsi"/>
          <w:sz w:val="27"/>
          <w:szCs w:val="27"/>
          <w:lang w:val="en-GB"/>
        </w:rPr>
        <w:t xml:space="preserve"> a place of worship </w:t>
      </w:r>
      <w:r w:rsidR="0017041A" w:rsidRPr="00132D0A">
        <w:rPr>
          <w:rFonts w:asciiTheme="majorHAnsi" w:hAnsiTheme="majorHAnsi"/>
          <w:sz w:val="27"/>
          <w:szCs w:val="27"/>
          <w:lang w:val="en-GB"/>
        </w:rPr>
        <w:t>by</w:t>
      </w:r>
      <w:r w:rsidR="003F2822" w:rsidRPr="00132D0A">
        <w:rPr>
          <w:rFonts w:asciiTheme="majorHAnsi" w:hAnsiTheme="majorHAnsi"/>
          <w:sz w:val="27"/>
          <w:szCs w:val="27"/>
          <w:lang w:val="en-GB"/>
        </w:rPr>
        <w:t xml:space="preserve"> the Whites </w:t>
      </w:r>
      <w:r w:rsidR="0017041A" w:rsidRPr="00132D0A">
        <w:rPr>
          <w:rFonts w:asciiTheme="majorHAnsi" w:hAnsiTheme="majorHAnsi"/>
          <w:sz w:val="27"/>
          <w:szCs w:val="27"/>
          <w:lang w:val="en-GB"/>
        </w:rPr>
        <w:t>and</w:t>
      </w:r>
      <w:r w:rsidR="003F2822" w:rsidRPr="00132D0A">
        <w:rPr>
          <w:rFonts w:asciiTheme="majorHAnsi" w:hAnsiTheme="majorHAnsi"/>
          <w:sz w:val="27"/>
          <w:szCs w:val="27"/>
          <w:lang w:val="en-GB"/>
        </w:rPr>
        <w:t xml:space="preserve"> a corn store </w:t>
      </w:r>
      <w:r w:rsidR="0017041A" w:rsidRPr="00132D0A">
        <w:rPr>
          <w:rFonts w:asciiTheme="majorHAnsi" w:hAnsiTheme="majorHAnsi"/>
          <w:sz w:val="27"/>
          <w:szCs w:val="27"/>
          <w:lang w:val="en-GB"/>
        </w:rPr>
        <w:t>by</w:t>
      </w:r>
      <w:r w:rsidR="003F2822" w:rsidRPr="00132D0A">
        <w:rPr>
          <w:rFonts w:asciiTheme="majorHAnsi" w:hAnsiTheme="majorHAnsi"/>
          <w:sz w:val="27"/>
          <w:szCs w:val="27"/>
          <w:lang w:val="en-GB"/>
        </w:rPr>
        <w:t xml:space="preserve"> the Reds.</w:t>
      </w:r>
      <w:r w:rsidR="003F2822" w:rsidRPr="00132D0A">
        <w:rPr>
          <w:rStyle w:val="Sluttnotereferanse"/>
          <w:rFonts w:asciiTheme="majorHAnsi" w:hAnsiTheme="majorHAnsi"/>
          <w:sz w:val="27"/>
          <w:szCs w:val="27"/>
          <w:lang w:val="en-GB"/>
        </w:rPr>
        <w:endnoteReference w:id="151"/>
      </w:r>
    </w:p>
    <w:p w14:paraId="445B8A47" w14:textId="77777777" w:rsidR="003F2822" w:rsidRPr="00132D0A" w:rsidRDefault="003F2822" w:rsidP="008D4578">
      <w:pPr>
        <w:ind w:firstLine="567"/>
        <w:rPr>
          <w:rFonts w:asciiTheme="majorHAnsi" w:hAnsiTheme="majorHAnsi"/>
          <w:sz w:val="27"/>
          <w:szCs w:val="27"/>
          <w:lang w:val="en-GB"/>
        </w:rPr>
      </w:pPr>
    </w:p>
    <w:p w14:paraId="06D49572" w14:textId="292FE5C4" w:rsidR="003F2822" w:rsidRPr="00132D0A" w:rsidRDefault="003F2822" w:rsidP="003F2822">
      <w:pPr>
        <w:rPr>
          <w:rFonts w:asciiTheme="majorHAnsi" w:hAnsiTheme="majorHAnsi"/>
          <w:sz w:val="27"/>
          <w:szCs w:val="27"/>
          <w:lang w:val="en-GB"/>
        </w:rPr>
      </w:pPr>
      <w:r w:rsidRPr="00132D0A">
        <w:rPr>
          <w:rFonts w:asciiTheme="majorHAnsi" w:hAnsiTheme="majorHAnsi"/>
          <w:sz w:val="27"/>
          <w:szCs w:val="27"/>
          <w:lang w:val="en-GB"/>
        </w:rPr>
        <w:t xml:space="preserve">By spring 1919, Denikin had seen to it that the South Russian government got its own stamps. My block of four is from the first </w:t>
      </w:r>
      <w:r w:rsidR="00157F05" w:rsidRPr="00132D0A">
        <w:rPr>
          <w:rFonts w:asciiTheme="majorHAnsi" w:hAnsiTheme="majorHAnsi"/>
          <w:sz w:val="27"/>
          <w:szCs w:val="27"/>
          <w:lang w:val="en-GB"/>
        </w:rPr>
        <w:t>batch</w:t>
      </w:r>
      <w:r w:rsidRPr="00132D0A">
        <w:rPr>
          <w:rFonts w:asciiTheme="majorHAnsi" w:hAnsiTheme="majorHAnsi"/>
          <w:sz w:val="27"/>
          <w:szCs w:val="27"/>
          <w:lang w:val="en-GB"/>
        </w:rPr>
        <w:t xml:space="preserve"> produced in </w:t>
      </w:r>
      <w:r w:rsidR="00157F05" w:rsidRPr="00132D0A">
        <w:rPr>
          <w:rFonts w:asciiTheme="majorHAnsi" w:hAnsiTheme="majorHAnsi"/>
          <w:sz w:val="27"/>
          <w:szCs w:val="27"/>
          <w:lang w:val="en-GB"/>
        </w:rPr>
        <w:t xml:space="preserve">May. There is plenty of residual gum, which is golden brown and probably produced from slaughterhouse waste, unlike later issues. I can confirm that it still </w:t>
      </w:r>
      <w:r w:rsidR="00C170C2" w:rsidRPr="00132D0A">
        <w:rPr>
          <w:rFonts w:asciiTheme="majorHAnsi" w:hAnsiTheme="majorHAnsi"/>
          <w:sz w:val="27"/>
          <w:szCs w:val="27"/>
          <w:lang w:val="en-GB"/>
        </w:rPr>
        <w:t>tastes of boiled down horse-carcass</w:t>
      </w:r>
      <w:r w:rsidR="00DF5FA6" w:rsidRPr="00132D0A">
        <w:rPr>
          <w:rFonts w:asciiTheme="majorHAnsi" w:hAnsiTheme="majorHAnsi"/>
          <w:sz w:val="27"/>
          <w:szCs w:val="27"/>
          <w:lang w:val="en-GB"/>
        </w:rPr>
        <w:t>es</w:t>
      </w:r>
      <w:r w:rsidR="00C170C2" w:rsidRPr="00132D0A">
        <w:rPr>
          <w:rFonts w:asciiTheme="majorHAnsi" w:hAnsiTheme="majorHAnsi"/>
          <w:sz w:val="27"/>
          <w:szCs w:val="27"/>
          <w:lang w:val="en-GB"/>
        </w:rPr>
        <w:t>.</w:t>
      </w:r>
    </w:p>
    <w:p w14:paraId="22B447CC" w14:textId="5D109342" w:rsidR="00C170C2" w:rsidRPr="00132D0A" w:rsidRDefault="00630022" w:rsidP="00C170C2">
      <w:pPr>
        <w:ind w:firstLine="567"/>
        <w:rPr>
          <w:rFonts w:asciiTheme="majorHAnsi" w:hAnsiTheme="majorHAnsi"/>
          <w:sz w:val="27"/>
          <w:szCs w:val="27"/>
          <w:lang w:val="en-GB"/>
        </w:rPr>
      </w:pPr>
      <w:r w:rsidRPr="00132D0A">
        <w:rPr>
          <w:rFonts w:asciiTheme="majorHAnsi" w:hAnsiTheme="majorHAnsi"/>
          <w:sz w:val="27"/>
          <w:szCs w:val="27"/>
          <w:lang w:val="en-GB"/>
        </w:rPr>
        <w:t>The</w:t>
      </w:r>
      <w:r w:rsidR="00C170C2" w:rsidRPr="00132D0A">
        <w:rPr>
          <w:rFonts w:asciiTheme="majorHAnsi" w:hAnsiTheme="majorHAnsi"/>
          <w:sz w:val="27"/>
          <w:szCs w:val="27"/>
          <w:lang w:val="en-GB"/>
        </w:rPr>
        <w:t xml:space="preserve"> main motif</w:t>
      </w:r>
      <w:r w:rsidRPr="00132D0A">
        <w:rPr>
          <w:rFonts w:asciiTheme="majorHAnsi" w:hAnsiTheme="majorHAnsi"/>
          <w:sz w:val="27"/>
          <w:szCs w:val="27"/>
          <w:lang w:val="en-GB"/>
        </w:rPr>
        <w:t xml:space="preserve"> is tiny, set in an inner oval and surrounded by floral ornaments. Nonetheless, there is little doubt that it portrays a </w:t>
      </w:r>
      <w:r w:rsidR="00FF41ED" w:rsidRPr="00132D0A">
        <w:rPr>
          <w:rFonts w:asciiTheme="majorHAnsi" w:hAnsiTheme="majorHAnsi"/>
          <w:sz w:val="27"/>
          <w:szCs w:val="27"/>
          <w:lang w:val="en-GB"/>
        </w:rPr>
        <w:t xml:space="preserve">knight wielding a lance. It is, of course, Don Quixote’s antithesis: Saint George. He had already </w:t>
      </w:r>
      <w:r w:rsidR="0017041A" w:rsidRPr="00132D0A">
        <w:rPr>
          <w:rFonts w:asciiTheme="majorHAnsi" w:hAnsiTheme="majorHAnsi"/>
          <w:sz w:val="27"/>
          <w:szCs w:val="27"/>
          <w:lang w:val="en-GB"/>
        </w:rPr>
        <w:t>earned a place on</w:t>
      </w:r>
      <w:r w:rsidR="00FF41ED" w:rsidRPr="00132D0A">
        <w:rPr>
          <w:rFonts w:asciiTheme="majorHAnsi" w:hAnsiTheme="majorHAnsi"/>
          <w:sz w:val="27"/>
          <w:szCs w:val="27"/>
          <w:lang w:val="en-GB"/>
        </w:rPr>
        <w:t xml:space="preserve"> the Tsar’s coat of arms for </w:t>
      </w:r>
      <w:r w:rsidR="0017041A" w:rsidRPr="00132D0A">
        <w:rPr>
          <w:rFonts w:asciiTheme="majorHAnsi" w:hAnsiTheme="majorHAnsi"/>
          <w:sz w:val="27"/>
          <w:szCs w:val="27"/>
          <w:lang w:val="en-GB"/>
        </w:rPr>
        <w:t>saving</w:t>
      </w:r>
      <w:r w:rsidR="00FF41ED" w:rsidRPr="00132D0A">
        <w:rPr>
          <w:rFonts w:asciiTheme="majorHAnsi" w:hAnsiTheme="majorHAnsi"/>
          <w:sz w:val="27"/>
          <w:szCs w:val="27"/>
          <w:lang w:val="en-GB"/>
        </w:rPr>
        <w:t xml:space="preserve"> towns and beautiful maidens from Muslims and greedy dragons, i</w:t>
      </w:r>
      <w:r w:rsidR="00DF5FA6" w:rsidRPr="00132D0A">
        <w:rPr>
          <w:rFonts w:asciiTheme="majorHAnsi" w:hAnsiTheme="majorHAnsi"/>
          <w:sz w:val="27"/>
          <w:szCs w:val="27"/>
          <w:lang w:val="en-GB"/>
        </w:rPr>
        <w:t>f only in the world of myths</w:t>
      </w:r>
      <w:r w:rsidR="00FF41ED" w:rsidRPr="00132D0A">
        <w:rPr>
          <w:rFonts w:asciiTheme="majorHAnsi" w:hAnsiTheme="majorHAnsi"/>
          <w:sz w:val="27"/>
          <w:szCs w:val="27"/>
          <w:lang w:val="en-GB"/>
        </w:rPr>
        <w:t xml:space="preserve">. It is nonetheless clear that Denikin identifies with this. Much of his motivation </w:t>
      </w:r>
      <w:r w:rsidR="00A41408" w:rsidRPr="00132D0A">
        <w:rPr>
          <w:rFonts w:asciiTheme="majorHAnsi" w:hAnsiTheme="majorHAnsi"/>
          <w:sz w:val="27"/>
          <w:szCs w:val="27"/>
          <w:lang w:val="en-GB"/>
        </w:rPr>
        <w:t>comes from</w:t>
      </w:r>
      <w:r w:rsidR="00FF41ED" w:rsidRPr="00132D0A">
        <w:rPr>
          <w:rFonts w:asciiTheme="majorHAnsi" w:hAnsiTheme="majorHAnsi"/>
          <w:sz w:val="27"/>
          <w:szCs w:val="27"/>
          <w:lang w:val="en-GB"/>
        </w:rPr>
        <w:t xml:space="preserve"> religion. He is strictly Russian Orthodox and is taking an increasingly indignant view of the blasphemous behaviour of the Reds.</w:t>
      </w:r>
    </w:p>
    <w:p w14:paraId="2CE4FA86" w14:textId="3D4C9AC5" w:rsidR="00FF41ED" w:rsidRPr="00132D0A" w:rsidRDefault="00FF41ED" w:rsidP="00C170C2">
      <w:pPr>
        <w:ind w:firstLine="567"/>
        <w:rPr>
          <w:rFonts w:asciiTheme="majorHAnsi" w:hAnsiTheme="majorHAnsi"/>
          <w:sz w:val="27"/>
          <w:szCs w:val="27"/>
          <w:lang w:val="en-GB"/>
        </w:rPr>
      </w:pPr>
      <w:r w:rsidRPr="00132D0A">
        <w:rPr>
          <w:rFonts w:asciiTheme="majorHAnsi" w:hAnsiTheme="majorHAnsi"/>
          <w:sz w:val="27"/>
          <w:szCs w:val="27"/>
          <w:lang w:val="en-GB"/>
        </w:rPr>
        <w:t>In the wartime winter of 1920, South Russia experiences severe inflation. My block of four, which is postmarked 20 January, consists of 35</w:t>
      </w:r>
      <w:r w:rsidR="0017041A" w:rsidRPr="00132D0A">
        <w:rPr>
          <w:rFonts w:asciiTheme="majorHAnsi" w:hAnsiTheme="majorHAnsi"/>
          <w:sz w:val="27"/>
          <w:szCs w:val="27"/>
          <w:lang w:val="en-GB"/>
        </w:rPr>
        <w:t>-</w:t>
      </w:r>
      <w:r w:rsidRPr="00132D0A">
        <w:rPr>
          <w:rFonts w:asciiTheme="majorHAnsi" w:hAnsiTheme="majorHAnsi"/>
          <w:sz w:val="27"/>
          <w:szCs w:val="27"/>
          <w:lang w:val="en-GB"/>
        </w:rPr>
        <w:t xml:space="preserve">kopeck stamps whose </w:t>
      </w:r>
      <w:r w:rsidR="0017041A" w:rsidRPr="00132D0A">
        <w:rPr>
          <w:rFonts w:asciiTheme="majorHAnsi" w:hAnsiTheme="majorHAnsi"/>
          <w:sz w:val="27"/>
          <w:szCs w:val="27"/>
          <w:lang w:val="en-GB"/>
        </w:rPr>
        <w:t xml:space="preserve">individual </w:t>
      </w:r>
      <w:r w:rsidRPr="00132D0A">
        <w:rPr>
          <w:rFonts w:asciiTheme="majorHAnsi" w:hAnsiTheme="majorHAnsi"/>
          <w:sz w:val="27"/>
          <w:szCs w:val="27"/>
          <w:lang w:val="en-GB"/>
        </w:rPr>
        <w:t>value was insufficient to send even the smallest letter. A couple of months later, all the unused stamps are collected up, and much higher prices are ov</w:t>
      </w:r>
      <w:r w:rsidR="00DF5FA6" w:rsidRPr="00132D0A">
        <w:rPr>
          <w:rFonts w:asciiTheme="majorHAnsi" w:hAnsiTheme="majorHAnsi"/>
          <w:sz w:val="27"/>
          <w:szCs w:val="27"/>
          <w:lang w:val="en-GB"/>
        </w:rPr>
        <w:t>er</w:t>
      </w:r>
      <w:r w:rsidR="0017041A" w:rsidRPr="00132D0A">
        <w:rPr>
          <w:rFonts w:asciiTheme="majorHAnsi" w:hAnsiTheme="majorHAnsi"/>
          <w:sz w:val="27"/>
          <w:szCs w:val="27"/>
          <w:lang w:val="en-GB"/>
        </w:rPr>
        <w:t>printed. The price of the 35-</w:t>
      </w:r>
      <w:r w:rsidRPr="00132D0A">
        <w:rPr>
          <w:rFonts w:asciiTheme="majorHAnsi" w:hAnsiTheme="majorHAnsi"/>
          <w:sz w:val="27"/>
          <w:szCs w:val="27"/>
          <w:lang w:val="en-GB"/>
        </w:rPr>
        <w:t>kopeck stamp is raised to five roubles, equivalent to five hundred kopeck</w:t>
      </w:r>
      <w:r w:rsidR="00DF5FA6" w:rsidRPr="00132D0A">
        <w:rPr>
          <w:rFonts w:asciiTheme="majorHAnsi" w:hAnsiTheme="majorHAnsi"/>
          <w:sz w:val="27"/>
          <w:szCs w:val="27"/>
          <w:lang w:val="en-GB"/>
        </w:rPr>
        <w:t>s</w:t>
      </w:r>
      <w:r w:rsidRPr="00132D0A">
        <w:rPr>
          <w:rFonts w:asciiTheme="majorHAnsi" w:hAnsiTheme="majorHAnsi"/>
          <w:sz w:val="27"/>
          <w:szCs w:val="27"/>
          <w:lang w:val="en-GB"/>
        </w:rPr>
        <w:t>.</w:t>
      </w:r>
    </w:p>
    <w:p w14:paraId="47CF1BA0" w14:textId="2DED46F0" w:rsidR="00FF41ED" w:rsidRPr="00132D0A" w:rsidRDefault="00FF41ED" w:rsidP="00C170C2">
      <w:pPr>
        <w:ind w:firstLine="567"/>
        <w:rPr>
          <w:rFonts w:asciiTheme="majorHAnsi" w:hAnsiTheme="majorHAnsi"/>
          <w:sz w:val="27"/>
          <w:szCs w:val="27"/>
          <w:lang w:val="en-GB"/>
        </w:rPr>
      </w:pPr>
      <w:r w:rsidRPr="00132D0A">
        <w:rPr>
          <w:rFonts w:asciiTheme="majorHAnsi" w:hAnsiTheme="majorHAnsi"/>
          <w:sz w:val="27"/>
          <w:szCs w:val="27"/>
          <w:lang w:val="en-GB"/>
        </w:rPr>
        <w:t xml:space="preserve">By that time, South Russia </w:t>
      </w:r>
      <w:r w:rsidR="0017041A" w:rsidRPr="00132D0A">
        <w:rPr>
          <w:rFonts w:asciiTheme="majorHAnsi" w:hAnsiTheme="majorHAnsi"/>
          <w:sz w:val="27"/>
          <w:szCs w:val="27"/>
          <w:lang w:val="en-GB"/>
        </w:rPr>
        <w:t xml:space="preserve">is </w:t>
      </w:r>
      <w:r w:rsidRPr="00132D0A">
        <w:rPr>
          <w:rFonts w:asciiTheme="majorHAnsi" w:hAnsiTheme="majorHAnsi"/>
          <w:sz w:val="27"/>
          <w:szCs w:val="27"/>
          <w:lang w:val="en-GB"/>
        </w:rPr>
        <w:t xml:space="preserve">heading </w:t>
      </w:r>
      <w:r w:rsidR="0017041A" w:rsidRPr="00132D0A">
        <w:rPr>
          <w:rFonts w:asciiTheme="majorHAnsi" w:hAnsiTheme="majorHAnsi"/>
          <w:sz w:val="27"/>
          <w:szCs w:val="27"/>
          <w:lang w:val="en-GB"/>
        </w:rPr>
        <w:t>into</w:t>
      </w:r>
      <w:r w:rsidRPr="00132D0A">
        <w:rPr>
          <w:rFonts w:asciiTheme="majorHAnsi" w:hAnsiTheme="majorHAnsi"/>
          <w:sz w:val="27"/>
          <w:szCs w:val="27"/>
          <w:lang w:val="en-GB"/>
        </w:rPr>
        <w:t xml:space="preserve"> the sunset. </w:t>
      </w:r>
      <w:r w:rsidR="0017041A" w:rsidRPr="00132D0A">
        <w:rPr>
          <w:rFonts w:asciiTheme="majorHAnsi" w:hAnsiTheme="majorHAnsi"/>
          <w:sz w:val="27"/>
          <w:szCs w:val="27"/>
          <w:lang w:val="en-GB"/>
        </w:rPr>
        <w:t>By</w:t>
      </w:r>
      <w:r w:rsidRPr="00132D0A">
        <w:rPr>
          <w:rFonts w:asciiTheme="majorHAnsi" w:hAnsiTheme="majorHAnsi"/>
          <w:sz w:val="27"/>
          <w:szCs w:val="27"/>
          <w:lang w:val="en-GB"/>
        </w:rPr>
        <w:t xml:space="preserve"> the end of March, only the Crimean Peninsula remains, with a little strip of coast </w:t>
      </w:r>
      <w:r w:rsidR="0017041A" w:rsidRPr="00132D0A">
        <w:rPr>
          <w:rFonts w:asciiTheme="majorHAnsi" w:hAnsiTheme="majorHAnsi"/>
          <w:sz w:val="27"/>
          <w:szCs w:val="27"/>
          <w:lang w:val="en-GB"/>
        </w:rPr>
        <w:t xml:space="preserve">right </w:t>
      </w:r>
      <w:r w:rsidRPr="00132D0A">
        <w:rPr>
          <w:rFonts w:asciiTheme="majorHAnsi" w:hAnsiTheme="majorHAnsi"/>
          <w:sz w:val="27"/>
          <w:szCs w:val="27"/>
          <w:lang w:val="en-GB"/>
        </w:rPr>
        <w:t xml:space="preserve">in the north. The South Russian government under General Denikin is dissolved on 30 March, when he hands over leadership of the White </w:t>
      </w:r>
      <w:r w:rsidR="00DF5FA6" w:rsidRPr="00132D0A">
        <w:rPr>
          <w:rFonts w:asciiTheme="majorHAnsi" w:hAnsiTheme="majorHAnsi"/>
          <w:sz w:val="27"/>
          <w:szCs w:val="27"/>
          <w:lang w:val="en-GB"/>
        </w:rPr>
        <w:t>A</w:t>
      </w:r>
      <w:r w:rsidRPr="00132D0A">
        <w:rPr>
          <w:rFonts w:asciiTheme="majorHAnsi" w:hAnsiTheme="majorHAnsi"/>
          <w:sz w:val="27"/>
          <w:szCs w:val="27"/>
          <w:lang w:val="en-GB"/>
        </w:rPr>
        <w:t xml:space="preserve">rmy to Baron Ferdinand Petrovich </w:t>
      </w:r>
      <w:r w:rsidR="004254BD" w:rsidRPr="00132D0A">
        <w:rPr>
          <w:rFonts w:asciiTheme="majorHAnsi" w:hAnsiTheme="majorHAnsi"/>
          <w:sz w:val="27"/>
          <w:szCs w:val="27"/>
          <w:lang w:val="en-GB"/>
        </w:rPr>
        <w:t xml:space="preserve">von </w:t>
      </w:r>
      <w:r w:rsidRPr="00132D0A">
        <w:rPr>
          <w:rFonts w:asciiTheme="majorHAnsi" w:hAnsiTheme="majorHAnsi"/>
          <w:sz w:val="27"/>
          <w:szCs w:val="27"/>
          <w:lang w:val="en-GB"/>
        </w:rPr>
        <w:t>Wrangel, a fanatical aristocrat</w:t>
      </w:r>
      <w:r w:rsidR="004254BD" w:rsidRPr="00132D0A">
        <w:rPr>
          <w:rFonts w:asciiTheme="majorHAnsi" w:hAnsiTheme="majorHAnsi"/>
          <w:sz w:val="27"/>
          <w:szCs w:val="27"/>
          <w:lang w:val="en-GB"/>
        </w:rPr>
        <w:t xml:space="preserve"> who </w:t>
      </w:r>
      <w:r w:rsidR="00DF5FA6" w:rsidRPr="00132D0A">
        <w:rPr>
          <w:rFonts w:asciiTheme="majorHAnsi" w:hAnsiTheme="majorHAnsi"/>
          <w:sz w:val="27"/>
          <w:szCs w:val="27"/>
          <w:lang w:val="en-GB"/>
        </w:rPr>
        <w:t>looks as</w:t>
      </w:r>
      <w:r w:rsidR="00D65543" w:rsidRPr="00132D0A">
        <w:rPr>
          <w:rFonts w:asciiTheme="majorHAnsi" w:hAnsiTheme="majorHAnsi"/>
          <w:sz w:val="27"/>
          <w:szCs w:val="27"/>
          <w:lang w:val="en-GB"/>
        </w:rPr>
        <w:t xml:space="preserve"> decrepit</w:t>
      </w:r>
      <w:r w:rsidR="004254BD" w:rsidRPr="00132D0A">
        <w:rPr>
          <w:rFonts w:asciiTheme="majorHAnsi" w:hAnsiTheme="majorHAnsi"/>
          <w:sz w:val="27"/>
          <w:szCs w:val="27"/>
          <w:lang w:val="en-GB"/>
        </w:rPr>
        <w:t xml:space="preserve"> as a superannuated high court judge. </w:t>
      </w:r>
      <w:r w:rsidR="000B53CA" w:rsidRPr="00132D0A">
        <w:rPr>
          <w:rFonts w:asciiTheme="majorHAnsi" w:hAnsiTheme="majorHAnsi"/>
          <w:sz w:val="27"/>
          <w:szCs w:val="27"/>
          <w:lang w:val="en-GB"/>
        </w:rPr>
        <w:t>As</w:t>
      </w:r>
      <w:r w:rsidR="004254BD" w:rsidRPr="00132D0A">
        <w:rPr>
          <w:rFonts w:asciiTheme="majorHAnsi" w:hAnsiTheme="majorHAnsi"/>
          <w:sz w:val="27"/>
          <w:szCs w:val="27"/>
          <w:lang w:val="en-GB"/>
        </w:rPr>
        <w:t xml:space="preserve"> Denikin is </w:t>
      </w:r>
      <w:r w:rsidR="000B53CA" w:rsidRPr="00132D0A">
        <w:rPr>
          <w:rFonts w:asciiTheme="majorHAnsi" w:hAnsiTheme="majorHAnsi"/>
          <w:sz w:val="27"/>
          <w:szCs w:val="27"/>
          <w:lang w:val="en-GB"/>
        </w:rPr>
        <w:t xml:space="preserve">being </w:t>
      </w:r>
      <w:r w:rsidR="004254BD" w:rsidRPr="00132D0A">
        <w:rPr>
          <w:rFonts w:asciiTheme="majorHAnsi" w:hAnsiTheme="majorHAnsi"/>
          <w:sz w:val="27"/>
          <w:szCs w:val="27"/>
          <w:lang w:val="en-GB"/>
        </w:rPr>
        <w:t xml:space="preserve">evacuated on a British </w:t>
      </w:r>
      <w:r w:rsidR="000B53CA" w:rsidRPr="00132D0A">
        <w:rPr>
          <w:rFonts w:asciiTheme="majorHAnsi" w:hAnsiTheme="majorHAnsi"/>
          <w:sz w:val="27"/>
          <w:szCs w:val="27"/>
          <w:lang w:val="en-GB"/>
        </w:rPr>
        <w:t>man-of-war</w:t>
      </w:r>
      <w:r w:rsidR="004254BD" w:rsidRPr="00132D0A">
        <w:rPr>
          <w:rFonts w:asciiTheme="majorHAnsi" w:hAnsiTheme="majorHAnsi"/>
          <w:sz w:val="27"/>
          <w:szCs w:val="27"/>
          <w:lang w:val="en-GB"/>
        </w:rPr>
        <w:t xml:space="preserve">, Baron </w:t>
      </w:r>
      <w:r w:rsidR="000B53CA" w:rsidRPr="00132D0A">
        <w:rPr>
          <w:rFonts w:asciiTheme="majorHAnsi" w:hAnsiTheme="majorHAnsi"/>
          <w:sz w:val="27"/>
          <w:szCs w:val="27"/>
          <w:lang w:val="en-GB"/>
        </w:rPr>
        <w:t xml:space="preserve">von </w:t>
      </w:r>
      <w:r w:rsidR="004254BD" w:rsidRPr="00132D0A">
        <w:rPr>
          <w:rFonts w:asciiTheme="majorHAnsi" w:hAnsiTheme="majorHAnsi"/>
          <w:sz w:val="27"/>
          <w:szCs w:val="27"/>
          <w:lang w:val="en-GB"/>
        </w:rPr>
        <w:t xml:space="preserve">Wrangel sets up the Government of South Russia – in other words, </w:t>
      </w:r>
      <w:r w:rsidR="0017041A" w:rsidRPr="00132D0A">
        <w:rPr>
          <w:rFonts w:asciiTheme="majorHAnsi" w:hAnsiTheme="majorHAnsi"/>
          <w:sz w:val="27"/>
          <w:szCs w:val="27"/>
          <w:lang w:val="en-GB"/>
        </w:rPr>
        <w:t xml:space="preserve">he </w:t>
      </w:r>
      <w:r w:rsidR="004254BD" w:rsidRPr="00132D0A">
        <w:rPr>
          <w:rFonts w:asciiTheme="majorHAnsi" w:hAnsiTheme="majorHAnsi"/>
          <w:sz w:val="27"/>
          <w:szCs w:val="27"/>
          <w:lang w:val="en-GB"/>
        </w:rPr>
        <w:t>just reshuffle</w:t>
      </w:r>
      <w:r w:rsidR="0017041A" w:rsidRPr="00132D0A">
        <w:rPr>
          <w:rFonts w:asciiTheme="majorHAnsi" w:hAnsiTheme="majorHAnsi"/>
          <w:sz w:val="27"/>
          <w:szCs w:val="27"/>
          <w:lang w:val="en-GB"/>
        </w:rPr>
        <w:t>s</w:t>
      </w:r>
      <w:r w:rsidR="004254BD" w:rsidRPr="00132D0A">
        <w:rPr>
          <w:rFonts w:asciiTheme="majorHAnsi" w:hAnsiTheme="majorHAnsi"/>
          <w:sz w:val="27"/>
          <w:szCs w:val="27"/>
          <w:lang w:val="en-GB"/>
        </w:rPr>
        <w:t xml:space="preserve"> the original name.</w:t>
      </w:r>
    </w:p>
    <w:p w14:paraId="6BDB89ED" w14:textId="77777777" w:rsidR="0017041A" w:rsidRPr="00132D0A" w:rsidRDefault="0017041A" w:rsidP="00C170C2">
      <w:pPr>
        <w:ind w:firstLine="567"/>
        <w:rPr>
          <w:rFonts w:asciiTheme="majorHAnsi" w:hAnsiTheme="majorHAnsi"/>
          <w:sz w:val="27"/>
          <w:szCs w:val="27"/>
          <w:lang w:val="en-GB"/>
        </w:rPr>
      </w:pPr>
    </w:p>
    <w:p w14:paraId="3F1FF571" w14:textId="5239120E" w:rsidR="004254BD" w:rsidRPr="00132D0A" w:rsidRDefault="004254BD" w:rsidP="00C170C2">
      <w:pPr>
        <w:ind w:firstLine="567"/>
        <w:rPr>
          <w:rFonts w:asciiTheme="majorHAnsi" w:hAnsiTheme="majorHAnsi"/>
          <w:sz w:val="27"/>
          <w:szCs w:val="27"/>
          <w:lang w:val="en-GB"/>
        </w:rPr>
      </w:pPr>
      <w:r w:rsidRPr="00132D0A">
        <w:rPr>
          <w:rFonts w:asciiTheme="majorHAnsi" w:hAnsiTheme="majorHAnsi"/>
          <w:sz w:val="27"/>
          <w:szCs w:val="27"/>
          <w:lang w:val="en-GB"/>
        </w:rPr>
        <w:t>[1919: miniature motif of St. George on the Denikin army issue.</w:t>
      </w:r>
    </w:p>
    <w:p w14:paraId="4817C04C" w14:textId="472E1B89" w:rsidR="004254BD" w:rsidRPr="00132D0A" w:rsidRDefault="004254BD" w:rsidP="00C170C2">
      <w:pPr>
        <w:ind w:firstLine="567"/>
        <w:rPr>
          <w:rFonts w:asciiTheme="majorHAnsi" w:hAnsiTheme="majorHAnsi"/>
          <w:sz w:val="27"/>
          <w:szCs w:val="27"/>
          <w:lang w:val="en-GB"/>
        </w:rPr>
      </w:pPr>
      <w:r w:rsidRPr="00132D0A">
        <w:rPr>
          <w:rFonts w:asciiTheme="majorHAnsi" w:hAnsiTheme="majorHAnsi"/>
          <w:sz w:val="27"/>
          <w:szCs w:val="27"/>
          <w:lang w:val="en-GB"/>
        </w:rPr>
        <w:t xml:space="preserve">Brown sticky side, which indicates a production date </w:t>
      </w:r>
      <w:r w:rsidR="005611D0" w:rsidRPr="00132D0A">
        <w:rPr>
          <w:rFonts w:asciiTheme="majorHAnsi" w:hAnsiTheme="majorHAnsi"/>
          <w:sz w:val="27"/>
          <w:szCs w:val="27"/>
          <w:lang w:val="en-GB"/>
        </w:rPr>
        <w:t>in</w:t>
      </w:r>
      <w:r w:rsidRPr="00132D0A">
        <w:rPr>
          <w:rFonts w:asciiTheme="majorHAnsi" w:hAnsiTheme="majorHAnsi"/>
          <w:sz w:val="27"/>
          <w:szCs w:val="27"/>
          <w:lang w:val="en-GB"/>
        </w:rPr>
        <w:t xml:space="preserve"> May 1919]</w:t>
      </w:r>
    </w:p>
    <w:p w14:paraId="66AF8C1B" w14:textId="77777777" w:rsidR="00E245DB" w:rsidRPr="00132D0A" w:rsidRDefault="00E245DB" w:rsidP="004254BD">
      <w:pPr>
        <w:rPr>
          <w:rFonts w:asciiTheme="majorHAnsi" w:hAnsiTheme="majorHAnsi"/>
          <w:sz w:val="27"/>
          <w:szCs w:val="27"/>
          <w:lang w:val="en-GB"/>
        </w:rPr>
      </w:pPr>
    </w:p>
    <w:p w14:paraId="7D7BD90E" w14:textId="7E3C91C9" w:rsidR="004254BD" w:rsidRPr="00132D0A" w:rsidRDefault="000B53CA" w:rsidP="004254BD">
      <w:pPr>
        <w:ind w:firstLine="567"/>
        <w:rPr>
          <w:rFonts w:asciiTheme="majorHAnsi" w:hAnsiTheme="majorHAnsi"/>
          <w:sz w:val="27"/>
          <w:szCs w:val="27"/>
          <w:lang w:val="en-GB"/>
        </w:rPr>
      </w:pPr>
      <w:r w:rsidRPr="00132D0A">
        <w:rPr>
          <w:rFonts w:asciiTheme="majorHAnsi" w:hAnsiTheme="majorHAnsi"/>
          <w:sz w:val="27"/>
          <w:szCs w:val="27"/>
          <w:lang w:val="en-GB"/>
        </w:rPr>
        <w:t xml:space="preserve">Von </w:t>
      </w:r>
      <w:r w:rsidR="004254BD" w:rsidRPr="00132D0A">
        <w:rPr>
          <w:rFonts w:asciiTheme="majorHAnsi" w:hAnsiTheme="majorHAnsi"/>
          <w:sz w:val="27"/>
          <w:szCs w:val="27"/>
          <w:lang w:val="en-GB"/>
        </w:rPr>
        <w:t xml:space="preserve">Wrangel’s forces keep a firm </w:t>
      </w:r>
      <w:r w:rsidR="005611D0" w:rsidRPr="00132D0A">
        <w:rPr>
          <w:rFonts w:asciiTheme="majorHAnsi" w:hAnsiTheme="majorHAnsi"/>
          <w:sz w:val="27"/>
          <w:szCs w:val="27"/>
          <w:lang w:val="en-GB"/>
        </w:rPr>
        <w:t>grip</w:t>
      </w:r>
      <w:r w:rsidR="004254BD" w:rsidRPr="00132D0A">
        <w:rPr>
          <w:rFonts w:asciiTheme="majorHAnsi" w:hAnsiTheme="majorHAnsi"/>
          <w:sz w:val="27"/>
          <w:szCs w:val="27"/>
          <w:lang w:val="en-GB"/>
        </w:rPr>
        <w:t xml:space="preserve"> on Crimea through the summer and autumn. Many are killed in constant skirmishes with the Reds. The following winter looks set to be even harsher than the year before, and soldiers </w:t>
      </w:r>
      <w:r w:rsidR="0017041A" w:rsidRPr="00132D0A">
        <w:rPr>
          <w:rFonts w:asciiTheme="majorHAnsi" w:hAnsiTheme="majorHAnsi"/>
          <w:sz w:val="27"/>
          <w:szCs w:val="27"/>
          <w:lang w:val="en-GB"/>
        </w:rPr>
        <w:t>freeze</w:t>
      </w:r>
      <w:r w:rsidR="004254BD" w:rsidRPr="00132D0A">
        <w:rPr>
          <w:rFonts w:asciiTheme="majorHAnsi" w:hAnsiTheme="majorHAnsi"/>
          <w:sz w:val="27"/>
          <w:szCs w:val="27"/>
          <w:lang w:val="en-GB"/>
        </w:rPr>
        <w:t xml:space="preserve"> to death, even after stuffing their shirts with moss. In November, the Whites give up and the remainder of </w:t>
      </w:r>
      <w:r w:rsidRPr="00132D0A">
        <w:rPr>
          <w:rFonts w:asciiTheme="majorHAnsi" w:hAnsiTheme="majorHAnsi"/>
          <w:sz w:val="27"/>
          <w:szCs w:val="27"/>
          <w:lang w:val="en-GB"/>
        </w:rPr>
        <w:t xml:space="preserve">the army is evacuated with what’s left </w:t>
      </w:r>
      <w:r w:rsidR="004254BD" w:rsidRPr="00132D0A">
        <w:rPr>
          <w:rFonts w:asciiTheme="majorHAnsi" w:hAnsiTheme="majorHAnsi"/>
          <w:sz w:val="27"/>
          <w:szCs w:val="27"/>
          <w:lang w:val="en-GB"/>
        </w:rPr>
        <w:t>of the Russian Black Sea fleet. We’re talking about almost 150,000 people here, including the soldiers’ fam</w:t>
      </w:r>
      <w:r w:rsidR="0017041A" w:rsidRPr="00132D0A">
        <w:rPr>
          <w:rFonts w:asciiTheme="majorHAnsi" w:hAnsiTheme="majorHAnsi"/>
          <w:sz w:val="27"/>
          <w:szCs w:val="27"/>
          <w:lang w:val="en-GB"/>
        </w:rPr>
        <w:t>ilies. In the years that follow</w:t>
      </w:r>
      <w:r w:rsidR="004254BD" w:rsidRPr="00132D0A">
        <w:rPr>
          <w:rFonts w:asciiTheme="majorHAnsi" w:hAnsiTheme="majorHAnsi"/>
          <w:sz w:val="27"/>
          <w:szCs w:val="27"/>
          <w:lang w:val="en-GB"/>
        </w:rPr>
        <w:t xml:space="preserve">, most of them are </w:t>
      </w:r>
      <w:r w:rsidRPr="00132D0A">
        <w:rPr>
          <w:rFonts w:asciiTheme="majorHAnsi" w:hAnsiTheme="majorHAnsi"/>
          <w:sz w:val="27"/>
          <w:szCs w:val="27"/>
          <w:lang w:val="en-GB"/>
        </w:rPr>
        <w:t>settled</w:t>
      </w:r>
      <w:r w:rsidR="00C74D62" w:rsidRPr="00132D0A">
        <w:rPr>
          <w:rFonts w:asciiTheme="majorHAnsi" w:hAnsiTheme="majorHAnsi"/>
          <w:sz w:val="27"/>
          <w:szCs w:val="27"/>
          <w:lang w:val="en-GB"/>
        </w:rPr>
        <w:t xml:space="preserve"> in Balkan</w:t>
      </w:r>
      <w:r w:rsidRPr="00132D0A">
        <w:rPr>
          <w:rFonts w:asciiTheme="majorHAnsi" w:hAnsiTheme="majorHAnsi"/>
          <w:sz w:val="27"/>
          <w:szCs w:val="27"/>
          <w:lang w:val="en-GB"/>
        </w:rPr>
        <w:t xml:space="preserve"> countrie</w:t>
      </w:r>
      <w:r w:rsidR="00C74D62" w:rsidRPr="00132D0A">
        <w:rPr>
          <w:rFonts w:asciiTheme="majorHAnsi" w:hAnsiTheme="majorHAnsi"/>
          <w:sz w:val="27"/>
          <w:szCs w:val="27"/>
          <w:lang w:val="en-GB"/>
        </w:rPr>
        <w:t xml:space="preserve">s. </w:t>
      </w:r>
    </w:p>
    <w:p w14:paraId="55859A23" w14:textId="04D54337" w:rsidR="00C74D62" w:rsidRPr="00132D0A" w:rsidRDefault="00C74D62" w:rsidP="00C74D62">
      <w:pPr>
        <w:ind w:firstLine="567"/>
        <w:rPr>
          <w:rFonts w:asciiTheme="majorHAnsi" w:hAnsiTheme="majorHAnsi"/>
          <w:sz w:val="27"/>
          <w:szCs w:val="27"/>
          <w:lang w:val="en-GB"/>
        </w:rPr>
      </w:pPr>
      <w:r w:rsidRPr="00132D0A">
        <w:rPr>
          <w:rFonts w:asciiTheme="majorHAnsi" w:hAnsiTheme="majorHAnsi"/>
          <w:sz w:val="27"/>
          <w:szCs w:val="27"/>
          <w:lang w:val="en-GB"/>
        </w:rPr>
        <w:t>The generals flee further. Denikin settles in the US</w:t>
      </w:r>
      <w:r w:rsidR="00D262F5" w:rsidRPr="00132D0A">
        <w:rPr>
          <w:rFonts w:asciiTheme="majorHAnsi" w:hAnsiTheme="majorHAnsi"/>
          <w:sz w:val="27"/>
          <w:szCs w:val="27"/>
          <w:lang w:val="en-GB"/>
        </w:rPr>
        <w:t>A</w:t>
      </w:r>
      <w:r w:rsidRPr="00132D0A">
        <w:rPr>
          <w:rFonts w:asciiTheme="majorHAnsi" w:hAnsiTheme="majorHAnsi"/>
          <w:sz w:val="27"/>
          <w:szCs w:val="27"/>
          <w:lang w:val="en-GB"/>
        </w:rPr>
        <w:t xml:space="preserve">, where he dies of a heart attack in 1947 after writing five </w:t>
      </w:r>
      <w:r w:rsidR="0017041A" w:rsidRPr="00132D0A">
        <w:rPr>
          <w:rFonts w:asciiTheme="majorHAnsi" w:hAnsiTheme="majorHAnsi"/>
          <w:sz w:val="27"/>
          <w:szCs w:val="27"/>
          <w:lang w:val="en-GB"/>
        </w:rPr>
        <w:t>fat</w:t>
      </w:r>
      <w:r w:rsidRPr="00132D0A">
        <w:rPr>
          <w:rFonts w:asciiTheme="majorHAnsi" w:hAnsiTheme="majorHAnsi"/>
          <w:sz w:val="27"/>
          <w:szCs w:val="27"/>
          <w:lang w:val="en-GB"/>
        </w:rPr>
        <w:t xml:space="preserve"> volumes of memoirs.</w:t>
      </w:r>
      <w:r w:rsidRPr="00132D0A">
        <w:rPr>
          <w:rStyle w:val="Sluttnotereferanse"/>
          <w:rFonts w:asciiTheme="majorHAnsi" w:hAnsiTheme="majorHAnsi"/>
          <w:sz w:val="27"/>
          <w:szCs w:val="27"/>
          <w:lang w:val="en-GB"/>
        </w:rPr>
        <w:endnoteReference w:id="152"/>
      </w:r>
      <w:r w:rsidRPr="00132D0A">
        <w:rPr>
          <w:rFonts w:asciiTheme="majorHAnsi" w:hAnsiTheme="majorHAnsi"/>
          <w:sz w:val="27"/>
          <w:szCs w:val="27"/>
          <w:lang w:val="en-GB"/>
        </w:rPr>
        <w:t xml:space="preserve"> Baron </w:t>
      </w:r>
      <w:r w:rsidR="000B53CA" w:rsidRPr="00132D0A">
        <w:rPr>
          <w:rFonts w:asciiTheme="majorHAnsi" w:hAnsiTheme="majorHAnsi"/>
          <w:sz w:val="27"/>
          <w:szCs w:val="27"/>
          <w:lang w:val="en-GB"/>
        </w:rPr>
        <w:t xml:space="preserve">von </w:t>
      </w:r>
      <w:r w:rsidRPr="00132D0A">
        <w:rPr>
          <w:rFonts w:asciiTheme="majorHAnsi" w:hAnsiTheme="majorHAnsi"/>
          <w:sz w:val="27"/>
          <w:szCs w:val="27"/>
          <w:lang w:val="en-GB"/>
        </w:rPr>
        <w:t xml:space="preserve">Wrangel starts an association for what remains of the White officer corps, whose </w:t>
      </w:r>
      <w:r w:rsidR="005611D0" w:rsidRPr="00132D0A">
        <w:rPr>
          <w:rFonts w:asciiTheme="majorHAnsi" w:hAnsiTheme="majorHAnsi"/>
          <w:sz w:val="27"/>
          <w:szCs w:val="27"/>
          <w:lang w:val="en-GB"/>
        </w:rPr>
        <w:t>object</w:t>
      </w:r>
      <w:r w:rsidRPr="00132D0A">
        <w:rPr>
          <w:rFonts w:asciiTheme="majorHAnsi" w:hAnsiTheme="majorHAnsi"/>
          <w:sz w:val="27"/>
          <w:szCs w:val="27"/>
          <w:lang w:val="en-GB"/>
        </w:rPr>
        <w:t xml:space="preserve"> is revenge. He is probably poisoned by a Soviet agent after settling in Belgium.</w:t>
      </w:r>
    </w:p>
    <w:p w14:paraId="506F2927" w14:textId="77777777" w:rsidR="00C74D62" w:rsidRPr="00132D0A" w:rsidRDefault="00C74D62" w:rsidP="00C74D62">
      <w:pPr>
        <w:ind w:firstLine="567"/>
        <w:rPr>
          <w:rFonts w:asciiTheme="majorHAnsi" w:hAnsiTheme="majorHAnsi"/>
          <w:sz w:val="27"/>
          <w:szCs w:val="27"/>
          <w:lang w:val="en-GB"/>
        </w:rPr>
      </w:pPr>
    </w:p>
    <w:p w14:paraId="0685483B" w14:textId="5ED6E2A3" w:rsidR="00C74D62" w:rsidRPr="00132D0A" w:rsidRDefault="00C74D62" w:rsidP="00C74D62">
      <w:pPr>
        <w:rPr>
          <w:rFonts w:asciiTheme="majorHAnsi" w:hAnsiTheme="majorHAnsi"/>
          <w:b/>
          <w:sz w:val="27"/>
          <w:szCs w:val="27"/>
          <w:lang w:val="en-GB"/>
        </w:rPr>
      </w:pPr>
      <w:r w:rsidRPr="00132D0A">
        <w:rPr>
          <w:rFonts w:asciiTheme="majorHAnsi" w:hAnsiTheme="majorHAnsi"/>
          <w:b/>
          <w:sz w:val="27"/>
          <w:szCs w:val="27"/>
          <w:lang w:val="en-GB"/>
        </w:rPr>
        <w:t>Carl Eric Bechhofer (1923):</w:t>
      </w:r>
    </w:p>
    <w:p w14:paraId="4230A280" w14:textId="32C9780F" w:rsidR="00C74D62" w:rsidRPr="00132D0A" w:rsidRDefault="00C74D62" w:rsidP="00C74D62">
      <w:pPr>
        <w:rPr>
          <w:rFonts w:asciiTheme="majorHAnsi" w:hAnsiTheme="majorHAnsi"/>
          <w:sz w:val="27"/>
          <w:szCs w:val="27"/>
          <w:u w:val="single"/>
          <w:lang w:val="en-GB"/>
        </w:rPr>
      </w:pPr>
      <w:r w:rsidRPr="00132D0A">
        <w:rPr>
          <w:rFonts w:asciiTheme="majorHAnsi" w:hAnsiTheme="majorHAnsi"/>
          <w:sz w:val="27"/>
          <w:szCs w:val="27"/>
          <w:u w:val="single"/>
          <w:lang w:val="en-GB"/>
        </w:rPr>
        <w:t xml:space="preserve">In Denikin’s Russia and the </w:t>
      </w:r>
      <w:r w:rsidR="000B53CA" w:rsidRPr="00132D0A">
        <w:rPr>
          <w:rFonts w:asciiTheme="majorHAnsi" w:hAnsiTheme="majorHAnsi"/>
          <w:sz w:val="27"/>
          <w:szCs w:val="27"/>
          <w:u w:val="single"/>
          <w:lang w:val="en-GB"/>
        </w:rPr>
        <w:t>C</w:t>
      </w:r>
      <w:r w:rsidRPr="00132D0A">
        <w:rPr>
          <w:rFonts w:asciiTheme="majorHAnsi" w:hAnsiTheme="majorHAnsi"/>
          <w:sz w:val="27"/>
          <w:szCs w:val="27"/>
          <w:u w:val="single"/>
          <w:lang w:val="en-GB"/>
        </w:rPr>
        <w:t>aucasus 1919-1920</w:t>
      </w:r>
    </w:p>
    <w:p w14:paraId="5FEE2C75" w14:textId="77777777" w:rsidR="00A41408" w:rsidRPr="00132D0A" w:rsidRDefault="00A41408" w:rsidP="00C74D62">
      <w:pPr>
        <w:rPr>
          <w:rFonts w:asciiTheme="majorHAnsi" w:hAnsiTheme="majorHAnsi"/>
          <w:sz w:val="27"/>
          <w:szCs w:val="27"/>
          <w:u w:val="single"/>
          <w:lang w:val="en-GB"/>
        </w:rPr>
      </w:pPr>
    </w:p>
    <w:p w14:paraId="4F95A11A" w14:textId="0371A512" w:rsidR="00C74D62" w:rsidRPr="00132D0A" w:rsidRDefault="00C74D62" w:rsidP="00C74D62">
      <w:pPr>
        <w:rPr>
          <w:rFonts w:asciiTheme="majorHAnsi" w:hAnsiTheme="majorHAnsi"/>
          <w:b/>
          <w:sz w:val="27"/>
          <w:szCs w:val="27"/>
          <w:lang w:val="en-GB"/>
        </w:rPr>
      </w:pPr>
      <w:r w:rsidRPr="00132D0A">
        <w:rPr>
          <w:rFonts w:asciiTheme="majorHAnsi" w:hAnsiTheme="majorHAnsi"/>
          <w:b/>
          <w:sz w:val="27"/>
          <w:szCs w:val="27"/>
          <w:lang w:val="en-GB"/>
        </w:rPr>
        <w:t xml:space="preserve">Anton I. Denikin (1975): </w:t>
      </w:r>
    </w:p>
    <w:p w14:paraId="3EC922C1" w14:textId="31687CE9" w:rsidR="00C74D62" w:rsidRPr="00132D0A" w:rsidRDefault="00C74D62" w:rsidP="00C74D62">
      <w:pPr>
        <w:rPr>
          <w:rFonts w:asciiTheme="majorHAnsi" w:hAnsiTheme="majorHAnsi"/>
          <w:sz w:val="27"/>
          <w:szCs w:val="27"/>
          <w:u w:val="single"/>
          <w:lang w:val="en-GB"/>
        </w:rPr>
      </w:pPr>
      <w:r w:rsidRPr="00132D0A">
        <w:rPr>
          <w:rFonts w:asciiTheme="majorHAnsi" w:hAnsiTheme="majorHAnsi"/>
          <w:sz w:val="27"/>
          <w:szCs w:val="27"/>
          <w:u w:val="single"/>
          <w:lang w:val="en-GB"/>
        </w:rPr>
        <w:t>The Career of a Tsarist Officer: Memoirs 1872-1916</w:t>
      </w:r>
    </w:p>
    <w:p w14:paraId="3EBC66E0" w14:textId="77777777" w:rsidR="00C74D62" w:rsidRPr="00132D0A" w:rsidRDefault="00C74D62" w:rsidP="00C74D62">
      <w:pPr>
        <w:rPr>
          <w:rFonts w:asciiTheme="majorHAnsi" w:hAnsiTheme="majorHAnsi"/>
          <w:sz w:val="27"/>
          <w:szCs w:val="27"/>
          <w:lang w:val="en-GB"/>
        </w:rPr>
      </w:pPr>
    </w:p>
    <w:p w14:paraId="108CCC5E" w14:textId="11B30A40" w:rsidR="00C74D62" w:rsidRPr="00132D0A" w:rsidRDefault="00C74D62" w:rsidP="00C74D62">
      <w:pPr>
        <w:ind w:left="567"/>
        <w:jc w:val="center"/>
        <w:rPr>
          <w:rFonts w:asciiTheme="majorHAnsi" w:hAnsiTheme="majorHAnsi"/>
          <w:sz w:val="27"/>
          <w:szCs w:val="27"/>
          <w:lang w:val="en-GB"/>
        </w:rPr>
      </w:pPr>
      <w:r w:rsidRPr="00132D0A">
        <w:rPr>
          <w:rFonts w:asciiTheme="majorHAnsi" w:hAnsiTheme="majorHAnsi"/>
          <w:sz w:val="27"/>
          <w:szCs w:val="27"/>
          <w:lang w:val="en-GB"/>
        </w:rPr>
        <w:t>A comet with a filthy</w:t>
      </w:r>
    </w:p>
    <w:p w14:paraId="0488DDD6" w14:textId="69A92387" w:rsidR="00C74D62" w:rsidRPr="00132D0A" w:rsidRDefault="00C74D62" w:rsidP="00C74D62">
      <w:pPr>
        <w:ind w:left="567"/>
        <w:jc w:val="center"/>
        <w:rPr>
          <w:rFonts w:asciiTheme="majorHAnsi" w:hAnsiTheme="majorHAnsi"/>
          <w:sz w:val="27"/>
          <w:szCs w:val="27"/>
          <w:lang w:val="en-GB"/>
        </w:rPr>
      </w:pPr>
      <w:r w:rsidRPr="00132D0A">
        <w:rPr>
          <w:rFonts w:asciiTheme="majorHAnsi" w:hAnsiTheme="majorHAnsi"/>
          <w:sz w:val="27"/>
          <w:szCs w:val="27"/>
          <w:lang w:val="en-GB"/>
        </w:rPr>
        <w:t>tail of robbery and rape</w:t>
      </w:r>
    </w:p>
    <w:p w14:paraId="18C4D314" w14:textId="293C2ADA" w:rsidR="00C74D62" w:rsidRPr="00132D0A" w:rsidRDefault="0017041A" w:rsidP="00C74D62">
      <w:pPr>
        <w:ind w:left="567"/>
        <w:jc w:val="center"/>
        <w:rPr>
          <w:rFonts w:asciiTheme="majorHAnsi" w:hAnsiTheme="majorHAnsi"/>
          <w:sz w:val="27"/>
          <w:szCs w:val="27"/>
          <w:lang w:val="en-GB"/>
        </w:rPr>
      </w:pPr>
      <w:r w:rsidRPr="00132D0A">
        <w:rPr>
          <w:rFonts w:asciiTheme="majorHAnsi" w:hAnsiTheme="majorHAnsi"/>
          <w:sz w:val="27"/>
          <w:szCs w:val="27"/>
          <w:lang w:val="en-GB"/>
        </w:rPr>
        <w:t>LEON TROTSKY, OF THE WHITE ARMY</w:t>
      </w:r>
    </w:p>
    <w:p w14:paraId="5CC368BA" w14:textId="74E430D2" w:rsidR="00C74D62" w:rsidRPr="00132D0A" w:rsidRDefault="00C74D62">
      <w:pPr>
        <w:rPr>
          <w:rFonts w:asciiTheme="majorHAnsi" w:hAnsiTheme="majorHAnsi"/>
          <w:sz w:val="27"/>
          <w:szCs w:val="27"/>
          <w:lang w:val="en-GB"/>
        </w:rPr>
      </w:pPr>
      <w:r w:rsidRPr="00132D0A">
        <w:rPr>
          <w:rFonts w:asciiTheme="majorHAnsi" w:hAnsiTheme="majorHAnsi"/>
          <w:sz w:val="27"/>
          <w:szCs w:val="27"/>
          <w:lang w:val="en-GB"/>
        </w:rPr>
        <w:br w:type="page"/>
      </w:r>
    </w:p>
    <w:p w14:paraId="7131DA7A" w14:textId="77777777" w:rsidR="00C74D62" w:rsidRPr="00132D0A" w:rsidRDefault="00C74D62" w:rsidP="00C74D62">
      <w:pPr>
        <w:rPr>
          <w:rFonts w:asciiTheme="majorHAnsi" w:hAnsiTheme="majorHAnsi"/>
          <w:sz w:val="27"/>
          <w:szCs w:val="27"/>
          <w:lang w:val="en-GB"/>
        </w:rPr>
      </w:pPr>
    </w:p>
    <w:tbl>
      <w:tblPr>
        <w:tblStyle w:val="Tabellrutenett"/>
        <w:tblW w:w="0" w:type="auto"/>
        <w:tblLook w:val="04A0" w:firstRow="1" w:lastRow="0" w:firstColumn="1" w:lastColumn="0" w:noHBand="0" w:noVBand="1"/>
      </w:tblPr>
      <w:tblGrid>
        <w:gridCol w:w="4258"/>
        <w:gridCol w:w="4258"/>
      </w:tblGrid>
      <w:tr w:rsidR="00C74D62" w:rsidRPr="00132D0A" w14:paraId="09E45F06" w14:textId="77777777" w:rsidTr="00B65411">
        <w:tc>
          <w:tcPr>
            <w:tcW w:w="4258" w:type="dxa"/>
          </w:tcPr>
          <w:p w14:paraId="2FD91B20" w14:textId="77777777" w:rsidR="00C74D62" w:rsidRPr="00132D0A" w:rsidRDefault="00C74D62" w:rsidP="00B65411">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36F25645" w14:textId="77777777" w:rsidR="00C74D62" w:rsidRPr="00132D0A" w:rsidRDefault="00C74D62" w:rsidP="00B65411">
            <w:pPr>
              <w:rPr>
                <w:rFonts w:asciiTheme="majorHAnsi" w:hAnsiTheme="majorHAnsi"/>
                <w:sz w:val="27"/>
                <w:szCs w:val="27"/>
                <w:lang w:val="en-GB"/>
              </w:rPr>
            </w:pPr>
          </w:p>
        </w:tc>
      </w:tr>
      <w:tr w:rsidR="00C74D62" w:rsidRPr="00132D0A" w14:paraId="0C4E3B26" w14:textId="77777777" w:rsidTr="00B65411">
        <w:tc>
          <w:tcPr>
            <w:tcW w:w="4258" w:type="dxa"/>
          </w:tcPr>
          <w:p w14:paraId="191E275F" w14:textId="733A0E8B" w:rsidR="00C74D62" w:rsidRPr="00132D0A" w:rsidRDefault="00C74D62" w:rsidP="00B65411">
            <w:pPr>
              <w:rPr>
                <w:rFonts w:asciiTheme="majorHAnsi" w:hAnsiTheme="majorHAnsi"/>
                <w:sz w:val="27"/>
                <w:szCs w:val="27"/>
                <w:lang w:val="en-GB"/>
              </w:rPr>
            </w:pPr>
            <w:r w:rsidRPr="00132D0A">
              <w:rPr>
                <w:rFonts w:asciiTheme="majorHAnsi" w:hAnsiTheme="majorHAnsi"/>
                <w:sz w:val="27"/>
                <w:szCs w:val="27"/>
                <w:lang w:val="en-GB"/>
              </w:rPr>
              <w:t>1918-1920</w:t>
            </w:r>
          </w:p>
        </w:tc>
        <w:tc>
          <w:tcPr>
            <w:tcW w:w="4258" w:type="dxa"/>
          </w:tcPr>
          <w:p w14:paraId="34D93836" w14:textId="77777777" w:rsidR="00C74D62" w:rsidRPr="00132D0A" w:rsidRDefault="00C74D62" w:rsidP="00B65411">
            <w:pPr>
              <w:rPr>
                <w:rFonts w:asciiTheme="majorHAnsi" w:hAnsiTheme="majorHAnsi"/>
                <w:sz w:val="27"/>
                <w:szCs w:val="27"/>
                <w:lang w:val="en-GB"/>
              </w:rPr>
            </w:pPr>
          </w:p>
        </w:tc>
      </w:tr>
      <w:tr w:rsidR="00C74D62" w:rsidRPr="00132D0A" w14:paraId="4E973C28" w14:textId="77777777" w:rsidTr="00B65411">
        <w:tc>
          <w:tcPr>
            <w:tcW w:w="4258" w:type="dxa"/>
          </w:tcPr>
          <w:p w14:paraId="303FD7E1" w14:textId="77777777" w:rsidR="00C74D62" w:rsidRPr="00132D0A" w:rsidRDefault="00C74D62" w:rsidP="00B65411">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1C49999F" w14:textId="77777777" w:rsidR="00C74D62" w:rsidRPr="00132D0A" w:rsidRDefault="00C74D62" w:rsidP="00B65411">
            <w:pPr>
              <w:rPr>
                <w:rFonts w:asciiTheme="majorHAnsi" w:hAnsiTheme="majorHAnsi"/>
                <w:sz w:val="27"/>
                <w:szCs w:val="27"/>
                <w:lang w:val="en-GB"/>
              </w:rPr>
            </w:pPr>
          </w:p>
        </w:tc>
      </w:tr>
      <w:tr w:rsidR="00C74D62" w:rsidRPr="00132D0A" w14:paraId="0C74E72C" w14:textId="77777777" w:rsidTr="00B65411">
        <w:tc>
          <w:tcPr>
            <w:tcW w:w="4258" w:type="dxa"/>
          </w:tcPr>
          <w:p w14:paraId="1AEBAABE" w14:textId="154CD319" w:rsidR="00C74D62" w:rsidRPr="00132D0A" w:rsidRDefault="00C74D62" w:rsidP="008E3793">
            <w:pPr>
              <w:pStyle w:val="ToC1"/>
              <w:rPr>
                <w:rFonts w:asciiTheme="majorHAnsi" w:hAnsiTheme="majorHAnsi"/>
              </w:rPr>
            </w:pPr>
            <w:bookmarkStart w:id="33" w:name="_Toc347431768"/>
            <w:r w:rsidRPr="00132D0A">
              <w:t>BATUM</w:t>
            </w:r>
            <w:bookmarkEnd w:id="33"/>
          </w:p>
        </w:tc>
        <w:tc>
          <w:tcPr>
            <w:tcW w:w="4258" w:type="dxa"/>
          </w:tcPr>
          <w:p w14:paraId="5E01F730" w14:textId="77777777" w:rsidR="00C74D62" w:rsidRPr="00132D0A" w:rsidRDefault="00C74D62" w:rsidP="00B65411">
            <w:pPr>
              <w:rPr>
                <w:rFonts w:asciiTheme="majorHAnsi" w:hAnsiTheme="majorHAnsi"/>
                <w:sz w:val="27"/>
                <w:szCs w:val="27"/>
                <w:lang w:val="en-GB"/>
              </w:rPr>
            </w:pPr>
          </w:p>
        </w:tc>
      </w:tr>
      <w:tr w:rsidR="00C74D62" w:rsidRPr="00132D0A" w14:paraId="37BF1C01" w14:textId="77777777" w:rsidTr="00B65411">
        <w:trPr>
          <w:trHeight w:val="566"/>
        </w:trPr>
        <w:tc>
          <w:tcPr>
            <w:tcW w:w="4258" w:type="dxa"/>
          </w:tcPr>
          <w:p w14:paraId="7BD54AB0" w14:textId="77777777" w:rsidR="00C74D62" w:rsidRPr="00132D0A" w:rsidRDefault="00C74D62" w:rsidP="00B65411">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409F3B9F" w14:textId="77777777" w:rsidR="00C74D62" w:rsidRPr="00132D0A" w:rsidRDefault="00C74D62" w:rsidP="00B65411">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C74D62" w:rsidRPr="00132D0A" w14:paraId="6BCC98FC" w14:textId="77777777" w:rsidTr="00B65411">
        <w:tc>
          <w:tcPr>
            <w:tcW w:w="4258" w:type="dxa"/>
          </w:tcPr>
          <w:p w14:paraId="39A212A7" w14:textId="3F4B2F70" w:rsidR="00C74D62" w:rsidRPr="00132D0A" w:rsidRDefault="00C74D62" w:rsidP="00B65411">
            <w:pPr>
              <w:rPr>
                <w:rFonts w:asciiTheme="majorHAnsi" w:hAnsiTheme="majorHAnsi"/>
                <w:sz w:val="27"/>
                <w:szCs w:val="27"/>
                <w:lang w:val="en-GB"/>
              </w:rPr>
            </w:pPr>
            <w:r w:rsidRPr="00132D0A">
              <w:rPr>
                <w:rFonts w:asciiTheme="majorHAnsi" w:hAnsiTheme="majorHAnsi"/>
                <w:sz w:val="27"/>
                <w:szCs w:val="27"/>
                <w:lang w:val="en-GB"/>
              </w:rPr>
              <w:t>20,000</w:t>
            </w:r>
          </w:p>
        </w:tc>
        <w:tc>
          <w:tcPr>
            <w:tcW w:w="4258" w:type="dxa"/>
          </w:tcPr>
          <w:p w14:paraId="19B264AA" w14:textId="2939AD89" w:rsidR="00C74D62" w:rsidRPr="00132D0A" w:rsidRDefault="00C74D62" w:rsidP="00B65411">
            <w:pPr>
              <w:rPr>
                <w:rFonts w:asciiTheme="majorHAnsi" w:hAnsiTheme="majorHAnsi"/>
                <w:sz w:val="27"/>
                <w:szCs w:val="27"/>
                <w:lang w:val="en-GB"/>
              </w:rPr>
            </w:pPr>
            <w:r w:rsidRPr="00132D0A">
              <w:rPr>
                <w:rFonts w:asciiTheme="majorHAnsi" w:hAnsiTheme="majorHAnsi"/>
                <w:sz w:val="27"/>
                <w:szCs w:val="27"/>
                <w:lang w:val="en-GB"/>
              </w:rPr>
              <w:t>50</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C74D62" w:rsidRPr="00132D0A" w14:paraId="2018D1EC" w14:textId="77777777" w:rsidTr="00B65411">
        <w:tc>
          <w:tcPr>
            <w:tcW w:w="4258" w:type="dxa"/>
          </w:tcPr>
          <w:p w14:paraId="1EABF93A" w14:textId="6C070AAC" w:rsidR="00C74D62" w:rsidRPr="00132D0A" w:rsidRDefault="00C74D62" w:rsidP="00B65411">
            <w:pPr>
              <w:rPr>
                <w:rFonts w:asciiTheme="majorHAnsi" w:hAnsiTheme="majorHAnsi"/>
                <w:sz w:val="27"/>
                <w:szCs w:val="27"/>
                <w:lang w:val="en-GB"/>
              </w:rPr>
            </w:pPr>
            <w:r w:rsidRPr="00132D0A">
              <w:rPr>
                <w:rFonts w:asciiTheme="majorHAnsi" w:hAnsiTheme="majorHAnsi"/>
                <w:sz w:val="27"/>
                <w:szCs w:val="27"/>
                <w:lang w:val="en-GB"/>
              </w:rPr>
              <w:t>BLACK SEA</w:t>
            </w:r>
          </w:p>
          <w:p w14:paraId="74C25D30" w14:textId="77777777" w:rsidR="00C74D62" w:rsidRPr="00132D0A" w:rsidRDefault="00C74D62" w:rsidP="00B65411">
            <w:pPr>
              <w:rPr>
                <w:rFonts w:asciiTheme="majorHAnsi" w:hAnsiTheme="majorHAnsi"/>
                <w:sz w:val="27"/>
                <w:szCs w:val="27"/>
                <w:lang w:val="en-GB"/>
              </w:rPr>
            </w:pPr>
            <w:r w:rsidRPr="00132D0A">
              <w:rPr>
                <w:rFonts w:asciiTheme="majorHAnsi" w:hAnsiTheme="majorHAnsi"/>
                <w:sz w:val="27"/>
                <w:szCs w:val="27"/>
                <w:lang w:val="en-GB"/>
              </w:rPr>
              <w:t>TURKEY/THE OTTOMAN EMPIRE</w:t>
            </w:r>
          </w:p>
          <w:p w14:paraId="7DE2E475" w14:textId="77777777" w:rsidR="00C74D62" w:rsidRPr="00132D0A" w:rsidRDefault="00C74D62" w:rsidP="00B65411">
            <w:pPr>
              <w:rPr>
                <w:rFonts w:asciiTheme="majorHAnsi" w:hAnsiTheme="majorHAnsi"/>
                <w:sz w:val="27"/>
                <w:szCs w:val="27"/>
                <w:lang w:val="en-GB"/>
              </w:rPr>
            </w:pPr>
            <w:r w:rsidRPr="00132D0A">
              <w:rPr>
                <w:rFonts w:asciiTheme="majorHAnsi" w:hAnsiTheme="majorHAnsi"/>
                <w:sz w:val="27"/>
                <w:szCs w:val="27"/>
                <w:lang w:val="en-GB"/>
              </w:rPr>
              <w:t>BATUM</w:t>
            </w:r>
          </w:p>
          <w:p w14:paraId="74107041" w14:textId="77777777" w:rsidR="00C74D62" w:rsidRPr="00132D0A" w:rsidRDefault="00C74D62" w:rsidP="00B65411">
            <w:pPr>
              <w:rPr>
                <w:rFonts w:asciiTheme="majorHAnsi" w:hAnsiTheme="majorHAnsi"/>
                <w:sz w:val="27"/>
                <w:szCs w:val="27"/>
                <w:lang w:val="en-GB"/>
              </w:rPr>
            </w:pPr>
            <w:r w:rsidRPr="00132D0A">
              <w:rPr>
                <w:rFonts w:asciiTheme="majorHAnsi" w:hAnsiTheme="majorHAnsi"/>
                <w:sz w:val="27"/>
                <w:szCs w:val="27"/>
                <w:lang w:val="en-GB"/>
              </w:rPr>
              <w:t>ARMENIA</w:t>
            </w:r>
          </w:p>
          <w:p w14:paraId="21FB8BF4" w14:textId="77777777" w:rsidR="00C74D62" w:rsidRPr="00132D0A" w:rsidRDefault="00C74D62" w:rsidP="00B65411">
            <w:pPr>
              <w:rPr>
                <w:rFonts w:asciiTheme="majorHAnsi" w:hAnsiTheme="majorHAnsi"/>
                <w:sz w:val="27"/>
                <w:szCs w:val="27"/>
                <w:lang w:val="en-GB"/>
              </w:rPr>
            </w:pPr>
            <w:r w:rsidRPr="00132D0A">
              <w:rPr>
                <w:rFonts w:asciiTheme="majorHAnsi" w:hAnsiTheme="majorHAnsi"/>
                <w:sz w:val="27"/>
                <w:szCs w:val="27"/>
                <w:lang w:val="en-GB"/>
              </w:rPr>
              <w:t>SOVIET REPUBLIC/SOUTH RUSSIA</w:t>
            </w:r>
          </w:p>
          <w:p w14:paraId="68672274" w14:textId="77777777" w:rsidR="00C74D62" w:rsidRPr="00132D0A" w:rsidRDefault="00C74D62" w:rsidP="00B65411">
            <w:pPr>
              <w:rPr>
                <w:rFonts w:asciiTheme="majorHAnsi" w:hAnsiTheme="majorHAnsi"/>
                <w:sz w:val="27"/>
                <w:szCs w:val="27"/>
                <w:lang w:val="en-GB"/>
              </w:rPr>
            </w:pPr>
            <w:r w:rsidRPr="00132D0A">
              <w:rPr>
                <w:rFonts w:asciiTheme="majorHAnsi" w:hAnsiTheme="majorHAnsi"/>
                <w:sz w:val="27"/>
                <w:szCs w:val="27"/>
                <w:lang w:val="en-GB"/>
              </w:rPr>
              <w:t>GEORGIA</w:t>
            </w:r>
          </w:p>
          <w:p w14:paraId="0444A4AF" w14:textId="586E813C" w:rsidR="0017041A" w:rsidRPr="00132D0A" w:rsidRDefault="0017041A" w:rsidP="00B65411">
            <w:pPr>
              <w:rPr>
                <w:rFonts w:asciiTheme="majorHAnsi" w:hAnsiTheme="majorHAnsi"/>
                <w:sz w:val="27"/>
                <w:szCs w:val="27"/>
                <w:lang w:val="en-GB"/>
              </w:rPr>
            </w:pPr>
            <w:r w:rsidRPr="00132D0A">
              <w:rPr>
                <w:rFonts w:asciiTheme="majorHAnsi" w:hAnsiTheme="majorHAnsi"/>
                <w:sz w:val="27"/>
                <w:szCs w:val="27"/>
                <w:lang w:val="en-GB"/>
              </w:rPr>
              <w:t>ARMENIA</w:t>
            </w:r>
          </w:p>
          <w:p w14:paraId="6DEC6561" w14:textId="08D2AAED" w:rsidR="00C74D62" w:rsidRPr="00132D0A" w:rsidRDefault="00C74D62" w:rsidP="00B65411">
            <w:pPr>
              <w:rPr>
                <w:rFonts w:asciiTheme="majorHAnsi" w:hAnsiTheme="majorHAnsi"/>
                <w:sz w:val="27"/>
                <w:szCs w:val="27"/>
                <w:lang w:val="en-GB"/>
              </w:rPr>
            </w:pPr>
            <w:r w:rsidRPr="00132D0A">
              <w:rPr>
                <w:rFonts w:asciiTheme="majorHAnsi" w:hAnsiTheme="majorHAnsi"/>
                <w:sz w:val="27"/>
                <w:szCs w:val="27"/>
                <w:lang w:val="en-GB"/>
              </w:rPr>
              <w:t>AZERBAIJAN</w:t>
            </w:r>
          </w:p>
          <w:p w14:paraId="3687A214" w14:textId="77777777" w:rsidR="00C74D62" w:rsidRPr="00132D0A" w:rsidRDefault="00C74D62" w:rsidP="00B65411">
            <w:pPr>
              <w:rPr>
                <w:rFonts w:asciiTheme="majorHAnsi" w:hAnsiTheme="majorHAnsi"/>
                <w:sz w:val="27"/>
                <w:szCs w:val="27"/>
                <w:lang w:val="en-GB"/>
              </w:rPr>
            </w:pPr>
            <w:r w:rsidRPr="00132D0A">
              <w:rPr>
                <w:rFonts w:asciiTheme="majorHAnsi" w:hAnsiTheme="majorHAnsi"/>
                <w:sz w:val="27"/>
                <w:szCs w:val="27"/>
                <w:lang w:val="en-GB"/>
              </w:rPr>
              <w:t>PERSIA</w:t>
            </w:r>
          </w:p>
          <w:p w14:paraId="189A2195" w14:textId="77777777" w:rsidR="00C74D62" w:rsidRPr="00132D0A" w:rsidRDefault="00C74D62" w:rsidP="00B65411">
            <w:pPr>
              <w:rPr>
                <w:rFonts w:asciiTheme="majorHAnsi" w:hAnsiTheme="majorHAnsi"/>
                <w:sz w:val="27"/>
                <w:szCs w:val="27"/>
                <w:lang w:val="en-GB"/>
              </w:rPr>
            </w:pPr>
            <w:r w:rsidRPr="00132D0A">
              <w:rPr>
                <w:rFonts w:asciiTheme="majorHAnsi" w:hAnsiTheme="majorHAnsi"/>
                <w:sz w:val="27"/>
                <w:szCs w:val="27"/>
                <w:lang w:val="en-GB"/>
              </w:rPr>
              <w:t>Baku</w:t>
            </w:r>
          </w:p>
          <w:p w14:paraId="2315E379" w14:textId="65315581" w:rsidR="00C74D62" w:rsidRPr="00132D0A" w:rsidRDefault="00C74D62" w:rsidP="00B65411">
            <w:pPr>
              <w:rPr>
                <w:rFonts w:asciiTheme="majorHAnsi" w:hAnsiTheme="majorHAnsi"/>
                <w:sz w:val="27"/>
                <w:szCs w:val="27"/>
                <w:lang w:val="en-GB"/>
              </w:rPr>
            </w:pPr>
            <w:r w:rsidRPr="00132D0A">
              <w:rPr>
                <w:rFonts w:asciiTheme="majorHAnsi" w:hAnsiTheme="majorHAnsi"/>
                <w:sz w:val="27"/>
                <w:szCs w:val="27"/>
                <w:lang w:val="en-GB"/>
              </w:rPr>
              <w:t>THE CASPIAN SEA</w:t>
            </w:r>
          </w:p>
        </w:tc>
        <w:tc>
          <w:tcPr>
            <w:tcW w:w="4258" w:type="dxa"/>
          </w:tcPr>
          <w:p w14:paraId="19C47067" w14:textId="77777777" w:rsidR="00C74D62" w:rsidRPr="00132D0A" w:rsidRDefault="00C74D62" w:rsidP="00B65411">
            <w:pPr>
              <w:rPr>
                <w:rFonts w:asciiTheme="majorHAnsi" w:hAnsiTheme="majorHAnsi"/>
                <w:sz w:val="27"/>
                <w:szCs w:val="27"/>
                <w:lang w:val="en-GB"/>
              </w:rPr>
            </w:pPr>
          </w:p>
        </w:tc>
      </w:tr>
    </w:tbl>
    <w:p w14:paraId="779EC3BE" w14:textId="77777777" w:rsidR="00E245DB" w:rsidRPr="00132D0A" w:rsidRDefault="00E245DB" w:rsidP="00DC054A">
      <w:pPr>
        <w:ind w:firstLine="567"/>
        <w:rPr>
          <w:rFonts w:asciiTheme="majorHAnsi" w:hAnsiTheme="majorHAnsi"/>
          <w:sz w:val="27"/>
          <w:szCs w:val="27"/>
          <w:lang w:val="en-GB"/>
        </w:rPr>
      </w:pPr>
    </w:p>
    <w:p w14:paraId="30414F7B" w14:textId="5B016F9D" w:rsidR="00B65411" w:rsidRPr="00132D0A" w:rsidRDefault="00E957BE" w:rsidP="00C74D62">
      <w:pPr>
        <w:rPr>
          <w:rFonts w:asciiTheme="majorHAnsi" w:hAnsiTheme="majorHAnsi"/>
          <w:b/>
          <w:sz w:val="27"/>
          <w:szCs w:val="27"/>
          <w:lang w:val="en-GB"/>
        </w:rPr>
      </w:pPr>
      <w:r w:rsidRPr="00132D0A">
        <w:rPr>
          <w:rFonts w:asciiTheme="majorHAnsi" w:hAnsiTheme="majorHAnsi"/>
          <w:b/>
          <w:sz w:val="27"/>
          <w:szCs w:val="27"/>
          <w:lang w:val="en-GB"/>
        </w:rPr>
        <w:t>Oil F</w:t>
      </w:r>
      <w:r w:rsidR="00212FDC" w:rsidRPr="00132D0A">
        <w:rPr>
          <w:rFonts w:asciiTheme="majorHAnsi" w:hAnsiTheme="majorHAnsi"/>
          <w:b/>
          <w:sz w:val="27"/>
          <w:szCs w:val="27"/>
          <w:lang w:val="en-GB"/>
        </w:rPr>
        <w:t>ever</w:t>
      </w:r>
      <w:r w:rsidRPr="00132D0A">
        <w:rPr>
          <w:rFonts w:asciiTheme="majorHAnsi" w:hAnsiTheme="majorHAnsi"/>
          <w:b/>
          <w:sz w:val="27"/>
          <w:szCs w:val="27"/>
          <w:lang w:val="en-GB"/>
        </w:rPr>
        <w:t xml:space="preserve"> and B</w:t>
      </w:r>
      <w:r w:rsidR="00B65411" w:rsidRPr="00132D0A">
        <w:rPr>
          <w:rFonts w:asciiTheme="majorHAnsi" w:hAnsiTheme="majorHAnsi"/>
          <w:b/>
          <w:sz w:val="27"/>
          <w:szCs w:val="27"/>
          <w:lang w:val="en-GB"/>
        </w:rPr>
        <w:t>luebottles</w:t>
      </w:r>
    </w:p>
    <w:p w14:paraId="252CDC56" w14:textId="6FBC03CB" w:rsidR="00B65411" w:rsidRPr="00132D0A" w:rsidRDefault="00B65411" w:rsidP="00C74D62">
      <w:pPr>
        <w:rPr>
          <w:rFonts w:asciiTheme="majorHAnsi" w:hAnsiTheme="majorHAnsi"/>
          <w:sz w:val="27"/>
          <w:szCs w:val="27"/>
          <w:lang w:val="en-GB"/>
        </w:rPr>
      </w:pPr>
      <w:r w:rsidRPr="00132D0A">
        <w:rPr>
          <w:rFonts w:asciiTheme="majorHAnsi" w:hAnsiTheme="majorHAnsi"/>
          <w:sz w:val="27"/>
          <w:szCs w:val="27"/>
          <w:lang w:val="en-GB"/>
        </w:rPr>
        <w:t xml:space="preserve">The history of Batum is almost </w:t>
      </w:r>
      <w:r w:rsidR="005D7BA4" w:rsidRPr="00132D0A">
        <w:rPr>
          <w:rFonts w:asciiTheme="majorHAnsi" w:hAnsiTheme="majorHAnsi"/>
          <w:sz w:val="27"/>
          <w:szCs w:val="27"/>
          <w:lang w:val="en-GB"/>
        </w:rPr>
        <w:t>exclusively</w:t>
      </w:r>
      <w:r w:rsidR="006E0C77" w:rsidRPr="00132D0A">
        <w:rPr>
          <w:rFonts w:asciiTheme="majorHAnsi" w:hAnsiTheme="majorHAnsi"/>
          <w:sz w:val="27"/>
          <w:szCs w:val="27"/>
          <w:lang w:val="en-GB"/>
        </w:rPr>
        <w:t xml:space="preserve"> </w:t>
      </w:r>
      <w:r w:rsidR="0066568F" w:rsidRPr="00132D0A">
        <w:rPr>
          <w:rFonts w:asciiTheme="majorHAnsi" w:hAnsiTheme="majorHAnsi"/>
          <w:sz w:val="27"/>
          <w:szCs w:val="27"/>
          <w:lang w:val="en-GB"/>
        </w:rPr>
        <w:t xml:space="preserve">about the interests of the great </w:t>
      </w:r>
      <w:r w:rsidR="006E0C77" w:rsidRPr="00132D0A">
        <w:rPr>
          <w:rFonts w:asciiTheme="majorHAnsi" w:hAnsiTheme="majorHAnsi"/>
          <w:sz w:val="27"/>
          <w:szCs w:val="27"/>
          <w:lang w:val="en-GB"/>
        </w:rPr>
        <w:t xml:space="preserve"> </w:t>
      </w:r>
      <w:r w:rsidR="0066568F" w:rsidRPr="00132D0A">
        <w:rPr>
          <w:rFonts w:asciiTheme="majorHAnsi" w:hAnsiTheme="majorHAnsi"/>
          <w:sz w:val="27"/>
          <w:szCs w:val="27"/>
          <w:lang w:val="en-GB"/>
        </w:rPr>
        <w:t xml:space="preserve">powers </w:t>
      </w:r>
      <w:r w:rsidR="006E0C77" w:rsidRPr="00132D0A">
        <w:rPr>
          <w:rFonts w:asciiTheme="majorHAnsi" w:hAnsiTheme="majorHAnsi"/>
          <w:sz w:val="27"/>
          <w:szCs w:val="27"/>
          <w:lang w:val="en-GB"/>
        </w:rPr>
        <w:t xml:space="preserve">and </w:t>
      </w:r>
      <w:r w:rsidR="005611D0" w:rsidRPr="00132D0A">
        <w:rPr>
          <w:rFonts w:asciiTheme="majorHAnsi" w:hAnsiTheme="majorHAnsi"/>
          <w:sz w:val="27"/>
          <w:szCs w:val="27"/>
          <w:lang w:val="en-GB"/>
        </w:rPr>
        <w:t>the</w:t>
      </w:r>
      <w:r w:rsidR="006E0C77" w:rsidRPr="00132D0A">
        <w:rPr>
          <w:rFonts w:asciiTheme="majorHAnsi" w:hAnsiTheme="majorHAnsi"/>
          <w:sz w:val="27"/>
          <w:szCs w:val="27"/>
          <w:lang w:val="en-GB"/>
        </w:rPr>
        <w:t xml:space="preserve"> lust for oil</w:t>
      </w:r>
      <w:r w:rsidR="0066568F" w:rsidRPr="00132D0A">
        <w:rPr>
          <w:rFonts w:asciiTheme="majorHAnsi" w:hAnsiTheme="majorHAnsi"/>
          <w:sz w:val="27"/>
          <w:szCs w:val="27"/>
          <w:lang w:val="en-GB"/>
        </w:rPr>
        <w:t>, and</w:t>
      </w:r>
      <w:r w:rsidR="00A41408" w:rsidRPr="00132D0A">
        <w:rPr>
          <w:rFonts w:asciiTheme="majorHAnsi" w:hAnsiTheme="majorHAnsi"/>
          <w:sz w:val="27"/>
          <w:szCs w:val="27"/>
          <w:lang w:val="en-GB"/>
        </w:rPr>
        <w:t xml:space="preserve"> follows</w:t>
      </w:r>
      <w:r w:rsidR="005D7BA4" w:rsidRPr="00132D0A">
        <w:rPr>
          <w:rFonts w:asciiTheme="majorHAnsi" w:hAnsiTheme="majorHAnsi"/>
          <w:sz w:val="27"/>
          <w:szCs w:val="27"/>
          <w:lang w:val="en-GB"/>
        </w:rPr>
        <w:t xml:space="preserve"> a pattern that h</w:t>
      </w:r>
      <w:r w:rsidR="00FF7105" w:rsidRPr="00132D0A">
        <w:rPr>
          <w:rFonts w:asciiTheme="majorHAnsi" w:hAnsiTheme="majorHAnsi"/>
          <w:sz w:val="27"/>
          <w:szCs w:val="27"/>
          <w:lang w:val="en-GB"/>
        </w:rPr>
        <w:t xml:space="preserve">as </w:t>
      </w:r>
      <w:r w:rsidR="0017041A" w:rsidRPr="00132D0A">
        <w:rPr>
          <w:rFonts w:asciiTheme="majorHAnsi" w:hAnsiTheme="majorHAnsi"/>
          <w:sz w:val="27"/>
          <w:szCs w:val="27"/>
          <w:lang w:val="en-GB"/>
        </w:rPr>
        <w:t>persisted</w:t>
      </w:r>
      <w:r w:rsidR="00FF7105" w:rsidRPr="00132D0A">
        <w:rPr>
          <w:rFonts w:asciiTheme="majorHAnsi" w:hAnsiTheme="majorHAnsi"/>
          <w:sz w:val="27"/>
          <w:szCs w:val="27"/>
          <w:lang w:val="en-GB"/>
        </w:rPr>
        <w:t xml:space="preserve"> ad nauseam right</w:t>
      </w:r>
      <w:r w:rsidR="005D7BA4" w:rsidRPr="00132D0A">
        <w:rPr>
          <w:rFonts w:asciiTheme="majorHAnsi" w:hAnsiTheme="majorHAnsi"/>
          <w:sz w:val="27"/>
          <w:szCs w:val="27"/>
          <w:lang w:val="en-GB"/>
        </w:rPr>
        <w:t xml:space="preserve"> up to the twenty-first century.</w:t>
      </w:r>
      <w:r w:rsidR="00FF7105" w:rsidRPr="00132D0A">
        <w:rPr>
          <w:rFonts w:asciiTheme="majorHAnsi" w:hAnsiTheme="majorHAnsi"/>
          <w:sz w:val="27"/>
          <w:szCs w:val="27"/>
          <w:lang w:val="en-GB"/>
        </w:rPr>
        <w:t xml:space="preserve"> And as so often elsewhere, Great Britain is right at the centre of events. It ruled Batum from December 1918 to July 1920.</w:t>
      </w:r>
    </w:p>
    <w:p w14:paraId="61A983BC" w14:textId="77777777" w:rsidR="00FF7105" w:rsidRPr="00132D0A" w:rsidRDefault="00FF7105" w:rsidP="00C74D62">
      <w:pPr>
        <w:rPr>
          <w:rFonts w:asciiTheme="majorHAnsi" w:hAnsiTheme="majorHAnsi"/>
          <w:sz w:val="27"/>
          <w:szCs w:val="27"/>
          <w:lang w:val="en-GB"/>
        </w:rPr>
      </w:pPr>
    </w:p>
    <w:p w14:paraId="3F2FA2C2" w14:textId="7A89B58F" w:rsidR="00FF7105" w:rsidRPr="00132D0A" w:rsidRDefault="00FF7105" w:rsidP="00C74D62">
      <w:pPr>
        <w:rPr>
          <w:rFonts w:asciiTheme="majorHAnsi" w:hAnsiTheme="majorHAnsi"/>
          <w:sz w:val="27"/>
          <w:szCs w:val="27"/>
          <w:lang w:val="en-GB"/>
        </w:rPr>
      </w:pPr>
      <w:r w:rsidRPr="00132D0A">
        <w:rPr>
          <w:rFonts w:asciiTheme="majorHAnsi" w:hAnsiTheme="majorHAnsi"/>
          <w:sz w:val="27"/>
          <w:szCs w:val="27"/>
          <w:lang w:val="en-GB"/>
        </w:rPr>
        <w:t xml:space="preserve">Batum started out as little more than an average seaside town on </w:t>
      </w:r>
      <w:r w:rsidR="0017041A" w:rsidRPr="00132D0A">
        <w:rPr>
          <w:rFonts w:asciiTheme="majorHAnsi" w:hAnsiTheme="majorHAnsi"/>
          <w:sz w:val="27"/>
          <w:szCs w:val="27"/>
          <w:lang w:val="en-GB"/>
        </w:rPr>
        <w:t xml:space="preserve">the Caucasian Black Sea coast. </w:t>
      </w:r>
      <w:r w:rsidR="00B03767" w:rsidRPr="00132D0A">
        <w:rPr>
          <w:rFonts w:asciiTheme="majorHAnsi" w:hAnsiTheme="majorHAnsi"/>
          <w:sz w:val="27"/>
          <w:szCs w:val="27"/>
          <w:lang w:val="en-GB"/>
        </w:rPr>
        <w:t>Nonetheless,</w:t>
      </w:r>
      <w:r w:rsidR="0017041A" w:rsidRPr="00132D0A">
        <w:rPr>
          <w:rFonts w:asciiTheme="majorHAnsi" w:hAnsiTheme="majorHAnsi"/>
          <w:sz w:val="27"/>
          <w:szCs w:val="27"/>
          <w:lang w:val="en-GB"/>
        </w:rPr>
        <w:t xml:space="preserve"> as</w:t>
      </w:r>
      <w:r w:rsidR="00DE78E5" w:rsidRPr="00132D0A">
        <w:rPr>
          <w:rFonts w:asciiTheme="majorHAnsi" w:hAnsiTheme="majorHAnsi"/>
          <w:sz w:val="27"/>
          <w:szCs w:val="27"/>
          <w:lang w:val="en-GB"/>
        </w:rPr>
        <w:t xml:space="preserve"> t</w:t>
      </w:r>
      <w:r w:rsidRPr="00132D0A">
        <w:rPr>
          <w:rFonts w:asciiTheme="majorHAnsi" w:hAnsiTheme="majorHAnsi"/>
          <w:sz w:val="27"/>
          <w:szCs w:val="27"/>
          <w:lang w:val="en-GB"/>
        </w:rPr>
        <w:t xml:space="preserve">he </w:t>
      </w:r>
      <w:r w:rsidR="00DE78E5" w:rsidRPr="00132D0A">
        <w:rPr>
          <w:rFonts w:asciiTheme="majorHAnsi" w:hAnsiTheme="majorHAnsi"/>
          <w:sz w:val="27"/>
          <w:szCs w:val="27"/>
          <w:lang w:val="en-GB"/>
        </w:rPr>
        <w:t>terminus</w:t>
      </w:r>
      <w:r w:rsidRPr="00132D0A">
        <w:rPr>
          <w:rFonts w:asciiTheme="majorHAnsi" w:hAnsiTheme="majorHAnsi"/>
          <w:sz w:val="27"/>
          <w:szCs w:val="27"/>
          <w:lang w:val="en-GB"/>
        </w:rPr>
        <w:t xml:space="preserve"> </w:t>
      </w:r>
      <w:r w:rsidR="00DE78E5" w:rsidRPr="00132D0A">
        <w:rPr>
          <w:rFonts w:asciiTheme="majorHAnsi" w:hAnsiTheme="majorHAnsi"/>
          <w:sz w:val="27"/>
          <w:szCs w:val="27"/>
          <w:lang w:val="en-GB"/>
        </w:rPr>
        <w:t>of the Trans-</w:t>
      </w:r>
      <w:r w:rsidR="00B03767" w:rsidRPr="00132D0A">
        <w:rPr>
          <w:rFonts w:asciiTheme="majorHAnsi" w:hAnsiTheme="majorHAnsi"/>
          <w:sz w:val="27"/>
          <w:szCs w:val="27"/>
          <w:lang w:val="en-GB"/>
        </w:rPr>
        <w:t>Caucasian</w:t>
      </w:r>
      <w:r w:rsidR="00DE78E5" w:rsidRPr="00132D0A">
        <w:rPr>
          <w:rFonts w:asciiTheme="majorHAnsi" w:hAnsiTheme="majorHAnsi"/>
          <w:sz w:val="27"/>
          <w:szCs w:val="27"/>
          <w:lang w:val="en-GB"/>
        </w:rPr>
        <w:t xml:space="preserve"> Railway, it had gained a certain international </w:t>
      </w:r>
      <w:r w:rsidR="00B03767" w:rsidRPr="00132D0A">
        <w:rPr>
          <w:rFonts w:asciiTheme="majorHAnsi" w:hAnsiTheme="majorHAnsi"/>
          <w:sz w:val="27"/>
          <w:szCs w:val="27"/>
          <w:lang w:val="en-GB"/>
        </w:rPr>
        <w:t>lustre</w:t>
      </w:r>
      <w:r w:rsidR="00DE78E5" w:rsidRPr="00132D0A">
        <w:rPr>
          <w:rFonts w:asciiTheme="majorHAnsi" w:hAnsiTheme="majorHAnsi"/>
          <w:sz w:val="27"/>
          <w:szCs w:val="27"/>
          <w:lang w:val="en-GB"/>
        </w:rPr>
        <w:t xml:space="preserve"> by the time </w:t>
      </w:r>
      <w:r w:rsidR="00B03767" w:rsidRPr="00132D0A">
        <w:rPr>
          <w:rFonts w:asciiTheme="majorHAnsi" w:hAnsiTheme="majorHAnsi"/>
          <w:sz w:val="27"/>
          <w:szCs w:val="27"/>
          <w:lang w:val="en-GB"/>
        </w:rPr>
        <w:t xml:space="preserve">Norwegian writer </w:t>
      </w:r>
      <w:r w:rsidR="00DE78E5" w:rsidRPr="00132D0A">
        <w:rPr>
          <w:rFonts w:asciiTheme="majorHAnsi" w:hAnsiTheme="majorHAnsi"/>
          <w:sz w:val="27"/>
          <w:szCs w:val="27"/>
          <w:lang w:val="en-GB"/>
        </w:rPr>
        <w:t>Hamsun came on a visit in 1899.</w:t>
      </w:r>
    </w:p>
    <w:p w14:paraId="4BF07020" w14:textId="77777777" w:rsidR="0017041A" w:rsidRPr="00132D0A" w:rsidRDefault="0017041A" w:rsidP="00C74D62">
      <w:pPr>
        <w:rPr>
          <w:rFonts w:asciiTheme="majorHAnsi" w:hAnsiTheme="majorHAnsi"/>
          <w:sz w:val="27"/>
          <w:szCs w:val="27"/>
          <w:lang w:val="en-GB"/>
        </w:rPr>
      </w:pPr>
    </w:p>
    <w:p w14:paraId="1E8B1DB6" w14:textId="65010F7D" w:rsidR="00DE78E5" w:rsidRPr="00132D0A" w:rsidRDefault="00DE78E5" w:rsidP="00DE78E5">
      <w:pPr>
        <w:ind w:left="567"/>
        <w:rPr>
          <w:rFonts w:asciiTheme="majorHAnsi" w:hAnsiTheme="majorHAnsi"/>
          <w:sz w:val="27"/>
          <w:szCs w:val="27"/>
          <w:lang w:val="en-GB"/>
        </w:rPr>
      </w:pPr>
      <w:r w:rsidRPr="00132D0A">
        <w:rPr>
          <w:rFonts w:asciiTheme="majorHAnsi" w:hAnsiTheme="majorHAnsi"/>
          <w:sz w:val="27"/>
          <w:szCs w:val="27"/>
          <w:lang w:val="en-GB"/>
        </w:rPr>
        <w:t xml:space="preserve">The city lies in a fertile region, surrounded by forests, </w:t>
      </w:r>
      <w:r w:rsidR="00237BB4" w:rsidRPr="00132D0A">
        <w:rPr>
          <w:rFonts w:asciiTheme="majorHAnsi" w:hAnsiTheme="majorHAnsi"/>
          <w:sz w:val="27"/>
          <w:szCs w:val="27"/>
          <w:lang w:val="en-GB"/>
        </w:rPr>
        <w:t>cornfields</w:t>
      </w:r>
      <w:r w:rsidRPr="00132D0A">
        <w:rPr>
          <w:rFonts w:asciiTheme="majorHAnsi" w:hAnsiTheme="majorHAnsi"/>
          <w:sz w:val="27"/>
          <w:szCs w:val="27"/>
          <w:lang w:val="en-GB"/>
        </w:rPr>
        <w:t xml:space="preserve">, vineyards. High up, the mountains </w:t>
      </w:r>
      <w:r w:rsidR="00237BB4" w:rsidRPr="00132D0A">
        <w:rPr>
          <w:rFonts w:asciiTheme="majorHAnsi" w:hAnsiTheme="majorHAnsi"/>
          <w:sz w:val="27"/>
          <w:szCs w:val="27"/>
          <w:lang w:val="en-GB"/>
        </w:rPr>
        <w:t xml:space="preserve">are </w:t>
      </w:r>
      <w:r w:rsidRPr="00132D0A">
        <w:rPr>
          <w:rFonts w:asciiTheme="majorHAnsi" w:hAnsiTheme="majorHAnsi"/>
          <w:sz w:val="27"/>
          <w:szCs w:val="27"/>
          <w:lang w:val="en-GB"/>
        </w:rPr>
        <w:t xml:space="preserve">burnt here and there, and </w:t>
      </w:r>
      <w:r w:rsidR="00237BB4" w:rsidRPr="00132D0A">
        <w:rPr>
          <w:rFonts w:asciiTheme="majorHAnsi" w:hAnsiTheme="majorHAnsi"/>
          <w:sz w:val="27"/>
          <w:szCs w:val="27"/>
          <w:lang w:val="en-GB"/>
        </w:rPr>
        <w:t>on</w:t>
      </w:r>
      <w:r w:rsidRPr="00132D0A">
        <w:rPr>
          <w:rFonts w:asciiTheme="majorHAnsi" w:hAnsiTheme="majorHAnsi"/>
          <w:sz w:val="27"/>
          <w:szCs w:val="27"/>
          <w:lang w:val="en-GB"/>
        </w:rPr>
        <w:t xml:space="preserve"> these bare </w:t>
      </w:r>
      <w:r w:rsidR="00237BB4" w:rsidRPr="00132D0A">
        <w:rPr>
          <w:rFonts w:asciiTheme="majorHAnsi" w:hAnsiTheme="majorHAnsi"/>
          <w:sz w:val="27"/>
          <w:szCs w:val="27"/>
          <w:lang w:val="en-GB"/>
        </w:rPr>
        <w:t>patches</w:t>
      </w:r>
      <w:r w:rsidRPr="00132D0A">
        <w:rPr>
          <w:rFonts w:asciiTheme="majorHAnsi" w:hAnsiTheme="majorHAnsi"/>
          <w:sz w:val="27"/>
          <w:szCs w:val="27"/>
          <w:lang w:val="en-GB"/>
        </w:rPr>
        <w:t xml:space="preserve">, </w:t>
      </w:r>
      <w:r w:rsidR="000F01E9" w:rsidRPr="00132D0A">
        <w:rPr>
          <w:rFonts w:asciiTheme="majorHAnsi" w:hAnsiTheme="majorHAnsi"/>
          <w:sz w:val="27"/>
          <w:szCs w:val="27"/>
          <w:lang w:val="en-GB"/>
        </w:rPr>
        <w:t>Kurds</w:t>
      </w:r>
      <w:r w:rsidR="00237BB4" w:rsidRPr="00132D0A">
        <w:rPr>
          <w:rFonts w:asciiTheme="majorHAnsi" w:hAnsiTheme="majorHAnsi"/>
          <w:sz w:val="27"/>
          <w:szCs w:val="27"/>
          <w:lang w:val="en-GB"/>
        </w:rPr>
        <w:t xml:space="preserve"> walk about</w:t>
      </w:r>
      <w:r w:rsidRPr="00132D0A">
        <w:rPr>
          <w:rFonts w:asciiTheme="majorHAnsi" w:hAnsiTheme="majorHAnsi"/>
          <w:sz w:val="27"/>
          <w:szCs w:val="27"/>
          <w:lang w:val="en-GB"/>
        </w:rPr>
        <w:t xml:space="preserve"> </w:t>
      </w:r>
      <w:r w:rsidR="00237BB4" w:rsidRPr="00132D0A">
        <w:rPr>
          <w:rFonts w:asciiTheme="majorHAnsi" w:hAnsiTheme="majorHAnsi"/>
          <w:sz w:val="27"/>
          <w:szCs w:val="27"/>
          <w:lang w:val="en-GB"/>
        </w:rPr>
        <w:t>herding their sheep</w:t>
      </w:r>
      <w:r w:rsidRPr="00132D0A">
        <w:rPr>
          <w:rFonts w:asciiTheme="majorHAnsi" w:hAnsiTheme="majorHAnsi"/>
          <w:sz w:val="27"/>
          <w:szCs w:val="27"/>
          <w:lang w:val="en-GB"/>
        </w:rPr>
        <w:t xml:space="preserve">. The ruins of castles protrude from the </w:t>
      </w:r>
      <w:r w:rsidR="00476240" w:rsidRPr="00132D0A">
        <w:rPr>
          <w:rFonts w:asciiTheme="majorHAnsi" w:hAnsiTheme="majorHAnsi"/>
          <w:sz w:val="27"/>
          <w:szCs w:val="27"/>
          <w:lang w:val="en-GB"/>
        </w:rPr>
        <w:t>velvety</w:t>
      </w:r>
      <w:r w:rsidR="00ED74F7" w:rsidRPr="00132D0A">
        <w:rPr>
          <w:rFonts w:asciiTheme="majorHAnsi" w:hAnsiTheme="majorHAnsi"/>
          <w:sz w:val="27"/>
          <w:szCs w:val="27"/>
          <w:lang w:val="en-GB"/>
        </w:rPr>
        <w:t xml:space="preserve"> </w:t>
      </w:r>
      <w:r w:rsidR="000F01E9" w:rsidRPr="00132D0A">
        <w:rPr>
          <w:rFonts w:asciiTheme="majorHAnsi" w:hAnsiTheme="majorHAnsi"/>
          <w:sz w:val="27"/>
          <w:szCs w:val="27"/>
          <w:lang w:val="en-GB"/>
        </w:rPr>
        <w:t>fore</w:t>
      </w:r>
      <w:r w:rsidR="0066568F" w:rsidRPr="00132D0A">
        <w:rPr>
          <w:rFonts w:asciiTheme="majorHAnsi" w:hAnsiTheme="majorHAnsi"/>
          <w:sz w:val="27"/>
          <w:szCs w:val="27"/>
          <w:lang w:val="en-GB"/>
        </w:rPr>
        <w:t>sts.…</w:t>
      </w:r>
      <w:r w:rsidR="000F01E9" w:rsidRPr="00132D0A">
        <w:rPr>
          <w:rFonts w:asciiTheme="majorHAnsi" w:hAnsiTheme="majorHAnsi"/>
          <w:sz w:val="27"/>
          <w:szCs w:val="27"/>
          <w:lang w:val="en-GB"/>
        </w:rPr>
        <w:t xml:space="preserve"> There is something South American about life in Batum. People come into the hotel dining room dressed in modern clothing a</w:t>
      </w:r>
      <w:r w:rsidR="0066568F" w:rsidRPr="00132D0A">
        <w:rPr>
          <w:rFonts w:asciiTheme="majorHAnsi" w:hAnsiTheme="majorHAnsi"/>
          <w:sz w:val="27"/>
          <w:szCs w:val="27"/>
          <w:lang w:val="en-GB"/>
        </w:rPr>
        <w:t>nd silk dresses and jewellery.… Its streets are broad</w:t>
      </w:r>
      <w:r w:rsidR="000F01E9" w:rsidRPr="00132D0A">
        <w:rPr>
          <w:rFonts w:asciiTheme="majorHAnsi" w:hAnsiTheme="majorHAnsi"/>
          <w:sz w:val="27"/>
          <w:szCs w:val="27"/>
          <w:lang w:val="en-GB"/>
        </w:rPr>
        <w:t xml:space="preserve"> but </w:t>
      </w:r>
      <w:r w:rsidR="0017041A" w:rsidRPr="00132D0A">
        <w:rPr>
          <w:rFonts w:asciiTheme="majorHAnsi" w:hAnsiTheme="majorHAnsi"/>
          <w:sz w:val="27"/>
          <w:szCs w:val="27"/>
          <w:lang w:val="en-GB"/>
        </w:rPr>
        <w:t>not cobbled</w:t>
      </w:r>
      <w:r w:rsidR="000F01E9" w:rsidRPr="00132D0A">
        <w:rPr>
          <w:rFonts w:asciiTheme="majorHAnsi" w:hAnsiTheme="majorHAnsi"/>
          <w:sz w:val="27"/>
          <w:szCs w:val="27"/>
          <w:lang w:val="en-GB"/>
        </w:rPr>
        <w:t xml:space="preserve">: you drive and walk on sand. The harbour is teeming with ships, with small sailing vessels from southerly towns </w:t>
      </w:r>
      <w:r w:rsidR="0017041A" w:rsidRPr="00132D0A">
        <w:rPr>
          <w:rFonts w:asciiTheme="majorHAnsi" w:hAnsiTheme="majorHAnsi"/>
          <w:sz w:val="27"/>
          <w:szCs w:val="27"/>
          <w:lang w:val="en-GB"/>
        </w:rPr>
        <w:t>all the way</w:t>
      </w:r>
      <w:r w:rsidR="000F01E9" w:rsidRPr="00132D0A">
        <w:rPr>
          <w:rFonts w:asciiTheme="majorHAnsi" w:hAnsiTheme="majorHAnsi"/>
          <w:sz w:val="27"/>
          <w:szCs w:val="27"/>
          <w:lang w:val="en-GB"/>
        </w:rPr>
        <w:t xml:space="preserve"> down </w:t>
      </w:r>
      <w:r w:rsidR="0017041A" w:rsidRPr="00132D0A">
        <w:rPr>
          <w:rFonts w:asciiTheme="majorHAnsi" w:hAnsiTheme="majorHAnsi"/>
          <w:sz w:val="27"/>
          <w:szCs w:val="27"/>
          <w:lang w:val="en-GB"/>
        </w:rPr>
        <w:t>to</w:t>
      </w:r>
      <w:r w:rsidR="000F01E9" w:rsidRPr="00132D0A">
        <w:rPr>
          <w:rFonts w:asciiTheme="majorHAnsi" w:hAnsiTheme="majorHAnsi"/>
          <w:sz w:val="27"/>
          <w:szCs w:val="27"/>
          <w:lang w:val="en-GB"/>
        </w:rPr>
        <w:t xml:space="preserve"> Turkey, and big European coastal steamers on their way to Alexandria and Marseille.</w:t>
      </w:r>
      <w:r w:rsidR="000F01E9" w:rsidRPr="00132D0A">
        <w:rPr>
          <w:rStyle w:val="Sluttnotereferanse"/>
          <w:rFonts w:asciiTheme="majorHAnsi" w:hAnsiTheme="majorHAnsi"/>
          <w:sz w:val="27"/>
          <w:szCs w:val="27"/>
          <w:lang w:val="en-GB"/>
        </w:rPr>
        <w:endnoteReference w:id="153"/>
      </w:r>
    </w:p>
    <w:p w14:paraId="14F3FD06" w14:textId="77777777" w:rsidR="00C74D62" w:rsidRPr="00132D0A" w:rsidRDefault="00C74D62" w:rsidP="00DC054A">
      <w:pPr>
        <w:ind w:firstLine="567"/>
        <w:rPr>
          <w:rFonts w:asciiTheme="majorHAnsi" w:hAnsiTheme="majorHAnsi"/>
          <w:sz w:val="27"/>
          <w:szCs w:val="27"/>
          <w:lang w:val="en-GB"/>
        </w:rPr>
      </w:pPr>
    </w:p>
    <w:p w14:paraId="5BF0CBA9" w14:textId="706F448F" w:rsidR="00DD1172" w:rsidRPr="00132D0A" w:rsidRDefault="00DD1172" w:rsidP="00DD1172">
      <w:pPr>
        <w:rPr>
          <w:rFonts w:asciiTheme="majorHAnsi" w:hAnsiTheme="majorHAnsi"/>
          <w:sz w:val="27"/>
          <w:szCs w:val="27"/>
          <w:lang w:val="en-GB"/>
        </w:rPr>
      </w:pPr>
      <w:r w:rsidRPr="00132D0A">
        <w:rPr>
          <w:rFonts w:asciiTheme="majorHAnsi" w:hAnsiTheme="majorHAnsi"/>
          <w:sz w:val="27"/>
          <w:szCs w:val="27"/>
          <w:lang w:val="en-GB"/>
        </w:rPr>
        <w:t xml:space="preserve">Hamsun is fascinated, but is nonetheless struck by the large </w:t>
      </w:r>
      <w:r w:rsidR="004247D1" w:rsidRPr="00132D0A">
        <w:rPr>
          <w:rFonts w:asciiTheme="majorHAnsi" w:hAnsiTheme="majorHAnsi"/>
          <w:sz w:val="27"/>
          <w:szCs w:val="27"/>
          <w:lang w:val="en-GB"/>
        </w:rPr>
        <w:t>‘</w:t>
      </w:r>
      <w:r w:rsidRPr="00132D0A">
        <w:rPr>
          <w:rFonts w:asciiTheme="majorHAnsi" w:hAnsiTheme="majorHAnsi"/>
          <w:sz w:val="27"/>
          <w:szCs w:val="27"/>
          <w:lang w:val="en-GB"/>
        </w:rPr>
        <w:t>unhealthy</w:t>
      </w:r>
      <w:r w:rsidR="004247D1" w:rsidRPr="00132D0A">
        <w:rPr>
          <w:rFonts w:asciiTheme="majorHAnsi" w:hAnsiTheme="majorHAnsi"/>
          <w:sz w:val="27"/>
          <w:szCs w:val="27"/>
          <w:lang w:val="en-GB"/>
        </w:rPr>
        <w:t>’</w:t>
      </w:r>
      <w:r w:rsidRPr="00132D0A">
        <w:rPr>
          <w:rFonts w:asciiTheme="majorHAnsi" w:hAnsiTheme="majorHAnsi"/>
          <w:sz w:val="27"/>
          <w:szCs w:val="27"/>
          <w:lang w:val="en-GB"/>
        </w:rPr>
        <w:t>, swamp areas close to the city, an impression shared half a century later by the travel writer, Erik Linklater, who mentions the tremendous numbe</w:t>
      </w:r>
      <w:r w:rsidR="00FA276C" w:rsidRPr="00132D0A">
        <w:rPr>
          <w:rFonts w:asciiTheme="majorHAnsi" w:hAnsiTheme="majorHAnsi"/>
          <w:sz w:val="27"/>
          <w:szCs w:val="27"/>
          <w:lang w:val="en-GB"/>
        </w:rPr>
        <w:t xml:space="preserve">rs of bluebottles. </w:t>
      </w:r>
      <w:r w:rsidR="004247D1" w:rsidRPr="00132D0A">
        <w:rPr>
          <w:rFonts w:asciiTheme="majorHAnsi" w:hAnsiTheme="majorHAnsi"/>
          <w:sz w:val="27"/>
          <w:szCs w:val="27"/>
          <w:lang w:val="en-GB"/>
        </w:rPr>
        <w:t>‘</w:t>
      </w:r>
      <w:r w:rsidR="00FA276C" w:rsidRPr="00132D0A">
        <w:rPr>
          <w:rFonts w:asciiTheme="majorHAnsi" w:hAnsiTheme="majorHAnsi"/>
          <w:sz w:val="27"/>
          <w:szCs w:val="27"/>
          <w:lang w:val="en-GB"/>
        </w:rPr>
        <w:t>Our bedrooms were noisy hives, and the restaurant by day a buzzing cloud.</w:t>
      </w:r>
      <w:r w:rsidR="004247D1" w:rsidRPr="00132D0A">
        <w:rPr>
          <w:rFonts w:asciiTheme="majorHAnsi" w:hAnsiTheme="majorHAnsi"/>
          <w:sz w:val="27"/>
          <w:szCs w:val="27"/>
          <w:lang w:val="en-GB"/>
        </w:rPr>
        <w:t>’</w:t>
      </w:r>
      <w:r w:rsidR="00FA276C" w:rsidRPr="00132D0A">
        <w:rPr>
          <w:rStyle w:val="Sluttnotereferanse"/>
          <w:rFonts w:asciiTheme="majorHAnsi" w:hAnsiTheme="majorHAnsi"/>
          <w:sz w:val="27"/>
          <w:szCs w:val="27"/>
          <w:lang w:val="en-GB"/>
        </w:rPr>
        <w:endnoteReference w:id="154"/>
      </w:r>
      <w:r w:rsidR="00FA276C" w:rsidRPr="00132D0A">
        <w:rPr>
          <w:rFonts w:asciiTheme="majorHAnsi" w:hAnsiTheme="majorHAnsi"/>
          <w:sz w:val="27"/>
          <w:szCs w:val="27"/>
          <w:lang w:val="en-GB"/>
        </w:rPr>
        <w:t xml:space="preserve"> </w:t>
      </w:r>
      <w:r w:rsidR="0017041A" w:rsidRPr="00132D0A">
        <w:rPr>
          <w:rFonts w:asciiTheme="majorHAnsi" w:hAnsiTheme="majorHAnsi"/>
          <w:sz w:val="27"/>
          <w:szCs w:val="27"/>
          <w:lang w:val="en-GB"/>
        </w:rPr>
        <w:t>Rainfall</w:t>
      </w:r>
      <w:r w:rsidR="00FA276C" w:rsidRPr="00132D0A">
        <w:rPr>
          <w:rFonts w:asciiTheme="majorHAnsi" w:hAnsiTheme="majorHAnsi"/>
          <w:sz w:val="27"/>
          <w:szCs w:val="27"/>
          <w:lang w:val="en-GB"/>
        </w:rPr>
        <w:t xml:space="preserve"> is the </w:t>
      </w:r>
      <w:r w:rsidR="0066568F" w:rsidRPr="00132D0A">
        <w:rPr>
          <w:rFonts w:asciiTheme="majorHAnsi" w:hAnsiTheme="majorHAnsi"/>
          <w:sz w:val="27"/>
          <w:szCs w:val="27"/>
          <w:lang w:val="en-GB"/>
        </w:rPr>
        <w:t>cause</w:t>
      </w:r>
      <w:r w:rsidR="00FA276C" w:rsidRPr="00132D0A">
        <w:rPr>
          <w:rFonts w:asciiTheme="majorHAnsi" w:hAnsiTheme="majorHAnsi"/>
          <w:sz w:val="27"/>
          <w:szCs w:val="27"/>
          <w:lang w:val="en-GB"/>
        </w:rPr>
        <w:t xml:space="preserve">. Because it rains a lot in Batum, </w:t>
      </w:r>
      <w:r w:rsidR="00410146" w:rsidRPr="00132D0A">
        <w:rPr>
          <w:rFonts w:asciiTheme="majorHAnsi" w:hAnsiTheme="majorHAnsi"/>
          <w:sz w:val="27"/>
          <w:szCs w:val="27"/>
          <w:lang w:val="en-GB"/>
        </w:rPr>
        <w:t xml:space="preserve">even </w:t>
      </w:r>
      <w:r w:rsidR="0071189A" w:rsidRPr="00132D0A">
        <w:rPr>
          <w:rFonts w:asciiTheme="majorHAnsi" w:hAnsiTheme="majorHAnsi"/>
          <w:sz w:val="27"/>
          <w:szCs w:val="27"/>
          <w:lang w:val="en-GB"/>
        </w:rPr>
        <w:t>more than on the western coast of Norway at its worst.</w:t>
      </w:r>
      <w:r w:rsidR="00FA276C" w:rsidRPr="00132D0A">
        <w:rPr>
          <w:rFonts w:asciiTheme="majorHAnsi" w:hAnsiTheme="majorHAnsi"/>
          <w:sz w:val="27"/>
          <w:szCs w:val="27"/>
          <w:lang w:val="en-GB"/>
        </w:rPr>
        <w:t xml:space="preserve"> </w:t>
      </w:r>
    </w:p>
    <w:p w14:paraId="2A91DC63" w14:textId="77777777" w:rsidR="0071189A" w:rsidRPr="00132D0A" w:rsidRDefault="0071189A" w:rsidP="00DD1172">
      <w:pPr>
        <w:rPr>
          <w:rFonts w:asciiTheme="majorHAnsi" w:hAnsiTheme="majorHAnsi"/>
          <w:sz w:val="27"/>
          <w:szCs w:val="27"/>
          <w:lang w:val="en-GB"/>
        </w:rPr>
      </w:pPr>
    </w:p>
    <w:p w14:paraId="38C08553" w14:textId="26436546" w:rsidR="0071189A" w:rsidRPr="00132D0A" w:rsidRDefault="0071189A" w:rsidP="00DD1172">
      <w:pPr>
        <w:rPr>
          <w:rFonts w:asciiTheme="majorHAnsi" w:hAnsiTheme="majorHAnsi"/>
          <w:sz w:val="27"/>
          <w:szCs w:val="27"/>
          <w:lang w:val="en-GB"/>
        </w:rPr>
      </w:pPr>
      <w:r w:rsidRPr="00132D0A">
        <w:rPr>
          <w:rFonts w:asciiTheme="majorHAnsi" w:hAnsiTheme="majorHAnsi"/>
          <w:sz w:val="27"/>
          <w:szCs w:val="27"/>
          <w:lang w:val="en-GB"/>
        </w:rPr>
        <w:t>A couple of years after</w:t>
      </w:r>
      <w:r w:rsidR="00745489" w:rsidRPr="00132D0A">
        <w:rPr>
          <w:rFonts w:asciiTheme="majorHAnsi" w:hAnsiTheme="majorHAnsi"/>
          <w:sz w:val="27"/>
          <w:szCs w:val="27"/>
          <w:lang w:val="en-GB"/>
        </w:rPr>
        <w:t xml:space="preserve"> Hamsun’s visit, the young Joseph</w:t>
      </w:r>
      <w:r w:rsidRPr="00132D0A">
        <w:rPr>
          <w:rFonts w:asciiTheme="majorHAnsi" w:hAnsiTheme="majorHAnsi"/>
          <w:sz w:val="27"/>
          <w:szCs w:val="27"/>
          <w:lang w:val="en-GB"/>
        </w:rPr>
        <w:t xml:space="preserve"> Stalin </w:t>
      </w:r>
      <w:r w:rsidR="0066568F" w:rsidRPr="00132D0A">
        <w:rPr>
          <w:rFonts w:asciiTheme="majorHAnsi" w:hAnsiTheme="majorHAnsi"/>
          <w:sz w:val="27"/>
          <w:szCs w:val="27"/>
          <w:lang w:val="en-GB"/>
        </w:rPr>
        <w:t xml:space="preserve">cut his </w:t>
      </w:r>
      <w:r w:rsidRPr="00132D0A">
        <w:rPr>
          <w:rFonts w:asciiTheme="majorHAnsi" w:hAnsiTheme="majorHAnsi"/>
          <w:sz w:val="27"/>
          <w:szCs w:val="27"/>
          <w:lang w:val="en-GB"/>
        </w:rPr>
        <w:t xml:space="preserve">revolutionary </w:t>
      </w:r>
      <w:r w:rsidR="0066568F" w:rsidRPr="00132D0A">
        <w:rPr>
          <w:rFonts w:asciiTheme="majorHAnsi" w:hAnsiTheme="majorHAnsi"/>
          <w:sz w:val="27"/>
          <w:szCs w:val="27"/>
          <w:lang w:val="en-GB"/>
        </w:rPr>
        <w:t xml:space="preserve">teeth </w:t>
      </w:r>
      <w:r w:rsidRPr="00132D0A">
        <w:rPr>
          <w:rFonts w:asciiTheme="majorHAnsi" w:hAnsiTheme="majorHAnsi"/>
          <w:sz w:val="27"/>
          <w:szCs w:val="27"/>
          <w:lang w:val="en-GB"/>
        </w:rPr>
        <w:t xml:space="preserve">in the town, organizing strikes and </w:t>
      </w:r>
      <w:r w:rsidR="00745489" w:rsidRPr="00132D0A">
        <w:rPr>
          <w:rFonts w:asciiTheme="majorHAnsi" w:hAnsiTheme="majorHAnsi"/>
          <w:sz w:val="27"/>
          <w:szCs w:val="27"/>
          <w:lang w:val="en-GB"/>
        </w:rPr>
        <w:t>repeatedly being jailed</w:t>
      </w:r>
      <w:r w:rsidRPr="00132D0A">
        <w:rPr>
          <w:rFonts w:asciiTheme="majorHAnsi" w:hAnsiTheme="majorHAnsi"/>
          <w:sz w:val="27"/>
          <w:szCs w:val="27"/>
          <w:lang w:val="en-GB"/>
        </w:rPr>
        <w:t xml:space="preserve"> for agitation. Stalin was so proud of these feats that he asked the author Mikhail Bulgakov – best known for his surreal novel, </w:t>
      </w:r>
      <w:r w:rsidRPr="00132D0A">
        <w:rPr>
          <w:rFonts w:asciiTheme="majorHAnsi" w:hAnsiTheme="majorHAnsi"/>
          <w:sz w:val="27"/>
          <w:szCs w:val="27"/>
          <w:u w:val="single"/>
          <w:lang w:val="en-GB"/>
        </w:rPr>
        <w:t>The Master and Margarita</w:t>
      </w:r>
      <w:r w:rsidRPr="00132D0A">
        <w:rPr>
          <w:rFonts w:asciiTheme="majorHAnsi" w:hAnsiTheme="majorHAnsi"/>
          <w:sz w:val="27"/>
          <w:szCs w:val="27"/>
          <w:lang w:val="en-GB"/>
        </w:rPr>
        <w:t xml:space="preserve"> – to write the biographical play, </w:t>
      </w:r>
      <w:r w:rsidRPr="00132D0A">
        <w:rPr>
          <w:rFonts w:asciiTheme="majorHAnsi" w:hAnsiTheme="majorHAnsi"/>
          <w:sz w:val="27"/>
          <w:szCs w:val="27"/>
          <w:u w:val="single"/>
          <w:lang w:val="en-GB"/>
        </w:rPr>
        <w:t>Batum</w:t>
      </w:r>
      <w:r w:rsidRPr="00132D0A">
        <w:rPr>
          <w:rFonts w:asciiTheme="majorHAnsi" w:hAnsiTheme="majorHAnsi"/>
          <w:sz w:val="27"/>
          <w:szCs w:val="27"/>
          <w:lang w:val="en-GB"/>
        </w:rPr>
        <w:t>. With Stalin peering over the author’s shoulder</w:t>
      </w:r>
      <w:r w:rsidR="00410146" w:rsidRPr="00132D0A">
        <w:rPr>
          <w:rFonts w:asciiTheme="majorHAnsi" w:hAnsiTheme="majorHAnsi"/>
          <w:sz w:val="27"/>
          <w:szCs w:val="27"/>
          <w:lang w:val="en-GB"/>
        </w:rPr>
        <w:t xml:space="preserve"> it is hardly surprising that</w:t>
      </w:r>
      <w:r w:rsidR="00745489"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the play </w:t>
      </w:r>
      <w:r w:rsidR="00745489" w:rsidRPr="00132D0A">
        <w:rPr>
          <w:rFonts w:asciiTheme="majorHAnsi" w:hAnsiTheme="majorHAnsi"/>
          <w:sz w:val="27"/>
          <w:szCs w:val="27"/>
          <w:lang w:val="en-GB"/>
        </w:rPr>
        <w:t>turned out</w:t>
      </w:r>
      <w:r w:rsidRPr="00132D0A">
        <w:rPr>
          <w:rFonts w:asciiTheme="majorHAnsi" w:hAnsiTheme="majorHAnsi"/>
          <w:sz w:val="27"/>
          <w:szCs w:val="27"/>
          <w:lang w:val="en-GB"/>
        </w:rPr>
        <w:t xml:space="preserve"> stilted and flat. When the critics savaged it, a humiliated Stalin had the whole thing shredded and punished Bulgakov with a permanent travel ban.</w:t>
      </w:r>
    </w:p>
    <w:p w14:paraId="75D6B4FF" w14:textId="77777777" w:rsidR="0071189A" w:rsidRPr="00132D0A" w:rsidRDefault="0071189A" w:rsidP="00DD1172">
      <w:pPr>
        <w:rPr>
          <w:rFonts w:asciiTheme="majorHAnsi" w:hAnsiTheme="majorHAnsi"/>
          <w:sz w:val="27"/>
          <w:szCs w:val="27"/>
          <w:lang w:val="en-GB"/>
        </w:rPr>
      </w:pPr>
    </w:p>
    <w:p w14:paraId="6A8B0420" w14:textId="62037222" w:rsidR="0071189A" w:rsidRPr="00132D0A" w:rsidRDefault="00ED74F7" w:rsidP="00DD1172">
      <w:pPr>
        <w:rPr>
          <w:rFonts w:asciiTheme="majorHAnsi" w:hAnsiTheme="majorHAnsi"/>
          <w:sz w:val="27"/>
          <w:szCs w:val="27"/>
          <w:lang w:val="en-GB"/>
        </w:rPr>
      </w:pPr>
      <w:r w:rsidRPr="00132D0A">
        <w:rPr>
          <w:rFonts w:asciiTheme="majorHAnsi" w:hAnsiTheme="majorHAnsi"/>
          <w:sz w:val="27"/>
          <w:szCs w:val="27"/>
          <w:lang w:val="en-GB"/>
        </w:rPr>
        <w:t xml:space="preserve">Norway’s </w:t>
      </w:r>
      <w:r w:rsidR="0071189A" w:rsidRPr="00132D0A">
        <w:rPr>
          <w:rFonts w:asciiTheme="majorHAnsi" w:hAnsiTheme="majorHAnsi"/>
          <w:sz w:val="27"/>
          <w:szCs w:val="27"/>
          <w:lang w:val="en-GB"/>
        </w:rPr>
        <w:t>Fridtjof Nansen came to Batum in 1925 as the High Commissioner in the League of Nations. The aim was to help survivors of the Armenian genocide to find a better life, deeper in the Caucasus region. Nansen was travelling with his secretary, Vidkun Quisling.</w:t>
      </w:r>
    </w:p>
    <w:p w14:paraId="07DAB78F" w14:textId="7343A24C" w:rsidR="00212FDC" w:rsidRPr="00132D0A" w:rsidRDefault="00212FDC" w:rsidP="00212FDC">
      <w:pPr>
        <w:ind w:firstLine="567"/>
        <w:rPr>
          <w:rFonts w:asciiTheme="majorHAnsi" w:hAnsiTheme="majorHAnsi"/>
          <w:sz w:val="27"/>
          <w:szCs w:val="27"/>
          <w:lang w:val="en-GB"/>
        </w:rPr>
      </w:pPr>
      <w:r w:rsidRPr="00132D0A">
        <w:rPr>
          <w:rFonts w:asciiTheme="majorHAnsi" w:hAnsiTheme="majorHAnsi"/>
          <w:sz w:val="27"/>
          <w:szCs w:val="27"/>
          <w:lang w:val="en-GB"/>
        </w:rPr>
        <w:t xml:space="preserve">The city made a positive impression on them. Nansen was not a man to be bothered by flies, but the </w:t>
      </w:r>
      <w:r w:rsidR="000A3563" w:rsidRPr="00132D0A">
        <w:rPr>
          <w:rFonts w:asciiTheme="majorHAnsi" w:hAnsiTheme="majorHAnsi"/>
          <w:sz w:val="27"/>
          <w:szCs w:val="27"/>
          <w:lang w:val="en-GB"/>
        </w:rPr>
        <w:t>ill-kempt</w:t>
      </w:r>
      <w:r w:rsidRPr="00132D0A">
        <w:rPr>
          <w:rFonts w:asciiTheme="majorHAnsi" w:hAnsiTheme="majorHAnsi"/>
          <w:sz w:val="27"/>
          <w:szCs w:val="27"/>
          <w:lang w:val="en-GB"/>
        </w:rPr>
        <w:t xml:space="preserve"> avenues of fan palms along the main boulevards irritated him: </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Like worn-out </w:t>
      </w:r>
      <w:r w:rsidR="00EB4813" w:rsidRPr="00132D0A">
        <w:rPr>
          <w:rFonts w:asciiTheme="majorHAnsi" w:hAnsiTheme="majorHAnsi"/>
          <w:sz w:val="27"/>
          <w:szCs w:val="27"/>
          <w:lang w:val="en-GB"/>
        </w:rPr>
        <w:t>tassels</w:t>
      </w:r>
      <w:r w:rsidRPr="00132D0A">
        <w:rPr>
          <w:rFonts w:asciiTheme="majorHAnsi" w:hAnsiTheme="majorHAnsi"/>
          <w:sz w:val="27"/>
          <w:szCs w:val="27"/>
          <w:lang w:val="en-GB"/>
        </w:rPr>
        <w:t xml:space="preserve"> on top of long poles, they look like tattered </w:t>
      </w:r>
      <w:r w:rsidR="00EB4813" w:rsidRPr="00132D0A">
        <w:rPr>
          <w:rFonts w:asciiTheme="majorHAnsi" w:hAnsiTheme="majorHAnsi"/>
          <w:sz w:val="27"/>
          <w:szCs w:val="27"/>
          <w:lang w:val="en-GB"/>
        </w:rPr>
        <w:t>besoms</w:t>
      </w:r>
      <w:r w:rsidRPr="00132D0A">
        <w:rPr>
          <w:rFonts w:asciiTheme="majorHAnsi" w:hAnsiTheme="majorHAnsi"/>
          <w:sz w:val="27"/>
          <w:szCs w:val="27"/>
          <w:lang w:val="en-GB"/>
        </w:rPr>
        <w:t xml:space="preserve"> on long handles.</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55"/>
      </w:r>
      <w:r w:rsidRPr="00132D0A">
        <w:rPr>
          <w:rFonts w:asciiTheme="majorHAnsi" w:hAnsiTheme="majorHAnsi"/>
          <w:sz w:val="27"/>
          <w:szCs w:val="27"/>
          <w:lang w:val="en-GB"/>
        </w:rPr>
        <w:t xml:space="preserve"> And he had some </w:t>
      </w:r>
      <w:r w:rsidR="00410146" w:rsidRPr="00132D0A">
        <w:rPr>
          <w:rFonts w:asciiTheme="majorHAnsi" w:hAnsiTheme="majorHAnsi"/>
          <w:sz w:val="27"/>
          <w:szCs w:val="27"/>
          <w:lang w:val="en-GB"/>
        </w:rPr>
        <w:t>plain</w:t>
      </w:r>
      <w:r w:rsidRPr="00132D0A">
        <w:rPr>
          <w:rFonts w:asciiTheme="majorHAnsi" w:hAnsiTheme="majorHAnsi"/>
          <w:sz w:val="27"/>
          <w:szCs w:val="27"/>
          <w:lang w:val="en-GB"/>
        </w:rPr>
        <w:t xml:space="preserve"> advice for the city administration: </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Leafy maple and linden trees would </w:t>
      </w:r>
      <w:r w:rsidR="00D22815" w:rsidRPr="00132D0A">
        <w:rPr>
          <w:rFonts w:asciiTheme="majorHAnsi" w:hAnsiTheme="majorHAnsi"/>
          <w:sz w:val="27"/>
          <w:szCs w:val="27"/>
          <w:lang w:val="en-GB"/>
        </w:rPr>
        <w:t>have done much better.</w:t>
      </w:r>
      <w:r w:rsidR="004247D1" w:rsidRPr="00132D0A">
        <w:rPr>
          <w:rFonts w:asciiTheme="majorHAnsi" w:hAnsiTheme="majorHAnsi"/>
          <w:sz w:val="27"/>
          <w:szCs w:val="27"/>
          <w:lang w:val="en-GB"/>
        </w:rPr>
        <w:t>’</w:t>
      </w:r>
      <w:r w:rsidR="00D22815" w:rsidRPr="00132D0A">
        <w:rPr>
          <w:rStyle w:val="Sluttnotereferanse"/>
          <w:rFonts w:asciiTheme="majorHAnsi" w:hAnsiTheme="majorHAnsi"/>
          <w:sz w:val="27"/>
          <w:szCs w:val="27"/>
          <w:lang w:val="en-GB"/>
        </w:rPr>
        <w:endnoteReference w:id="156"/>
      </w:r>
    </w:p>
    <w:p w14:paraId="70598227" w14:textId="383CB5C2" w:rsidR="00D22815" w:rsidRPr="00132D0A" w:rsidRDefault="00D22815" w:rsidP="00D22815">
      <w:pPr>
        <w:ind w:firstLine="567"/>
        <w:rPr>
          <w:rFonts w:asciiTheme="majorHAnsi" w:hAnsiTheme="majorHAnsi"/>
          <w:sz w:val="27"/>
          <w:szCs w:val="27"/>
          <w:lang w:val="en-GB"/>
        </w:rPr>
      </w:pPr>
      <w:r w:rsidRPr="00132D0A">
        <w:rPr>
          <w:rFonts w:asciiTheme="majorHAnsi" w:hAnsiTheme="majorHAnsi"/>
          <w:sz w:val="27"/>
          <w:szCs w:val="27"/>
          <w:lang w:val="en-GB"/>
        </w:rPr>
        <w:t xml:space="preserve">Nansen and Quisling also went to inspect the pipeline that had been transporting oil overland from Baku </w:t>
      </w:r>
      <w:r w:rsidR="0066568F" w:rsidRPr="00132D0A">
        <w:rPr>
          <w:rFonts w:asciiTheme="majorHAnsi" w:hAnsiTheme="majorHAnsi"/>
          <w:sz w:val="27"/>
          <w:szCs w:val="27"/>
          <w:lang w:val="en-GB"/>
        </w:rPr>
        <w:t>by</w:t>
      </w:r>
      <w:r w:rsidRPr="00132D0A">
        <w:rPr>
          <w:rFonts w:asciiTheme="majorHAnsi" w:hAnsiTheme="majorHAnsi"/>
          <w:sz w:val="27"/>
          <w:szCs w:val="27"/>
          <w:lang w:val="en-GB"/>
        </w:rPr>
        <w:t xml:space="preserve"> the </w:t>
      </w:r>
      <w:r w:rsidR="00745489" w:rsidRPr="00132D0A">
        <w:rPr>
          <w:rFonts w:asciiTheme="majorHAnsi" w:hAnsiTheme="majorHAnsi"/>
          <w:sz w:val="27"/>
          <w:szCs w:val="27"/>
          <w:lang w:val="en-GB"/>
        </w:rPr>
        <w:t>Caspian</w:t>
      </w:r>
      <w:r w:rsidRPr="00132D0A">
        <w:rPr>
          <w:rFonts w:asciiTheme="majorHAnsi" w:hAnsiTheme="majorHAnsi"/>
          <w:sz w:val="27"/>
          <w:szCs w:val="27"/>
          <w:lang w:val="en-GB"/>
        </w:rPr>
        <w:t xml:space="preserve"> Sea </w:t>
      </w:r>
      <w:r w:rsidR="00745489" w:rsidRPr="00132D0A">
        <w:rPr>
          <w:rFonts w:asciiTheme="majorHAnsi" w:hAnsiTheme="majorHAnsi"/>
          <w:sz w:val="27"/>
          <w:szCs w:val="27"/>
          <w:lang w:val="en-GB"/>
        </w:rPr>
        <w:t>since the turn of the century</w:t>
      </w:r>
      <w:r w:rsidRPr="00132D0A">
        <w:rPr>
          <w:rFonts w:asciiTheme="majorHAnsi" w:hAnsiTheme="majorHAnsi"/>
          <w:sz w:val="27"/>
          <w:szCs w:val="27"/>
          <w:lang w:val="en-GB"/>
        </w:rPr>
        <w:t>. This was the site of the world’s largest oilfield.</w:t>
      </w:r>
    </w:p>
    <w:p w14:paraId="2728D5A4" w14:textId="4757795E" w:rsidR="00D22815" w:rsidRPr="00132D0A" w:rsidRDefault="00D22815" w:rsidP="00D22815">
      <w:pPr>
        <w:ind w:firstLine="567"/>
        <w:rPr>
          <w:rFonts w:asciiTheme="majorHAnsi" w:hAnsiTheme="majorHAnsi"/>
          <w:sz w:val="27"/>
          <w:szCs w:val="27"/>
          <w:lang w:val="en-GB"/>
        </w:rPr>
      </w:pPr>
      <w:r w:rsidRPr="00132D0A">
        <w:rPr>
          <w:rFonts w:asciiTheme="majorHAnsi" w:hAnsiTheme="majorHAnsi"/>
          <w:sz w:val="27"/>
          <w:szCs w:val="27"/>
          <w:lang w:val="en-GB"/>
        </w:rPr>
        <w:t>Production</w:t>
      </w:r>
      <w:r w:rsidR="00745489" w:rsidRPr="00132D0A">
        <w:rPr>
          <w:rFonts w:asciiTheme="majorHAnsi" w:hAnsiTheme="majorHAnsi"/>
          <w:sz w:val="27"/>
          <w:szCs w:val="27"/>
          <w:lang w:val="en-GB"/>
        </w:rPr>
        <w:t xml:space="preserve"> had</w:t>
      </w:r>
      <w:r w:rsidRPr="00132D0A">
        <w:rPr>
          <w:rFonts w:asciiTheme="majorHAnsi" w:hAnsiTheme="majorHAnsi"/>
          <w:sz w:val="27"/>
          <w:szCs w:val="27"/>
          <w:lang w:val="en-GB"/>
        </w:rPr>
        <w:t xml:space="preserve"> started in the 1870s and </w:t>
      </w:r>
      <w:r w:rsidR="0066568F" w:rsidRPr="00132D0A">
        <w:rPr>
          <w:rFonts w:asciiTheme="majorHAnsi" w:hAnsiTheme="majorHAnsi"/>
          <w:sz w:val="27"/>
          <w:szCs w:val="27"/>
          <w:lang w:val="en-GB"/>
        </w:rPr>
        <w:t xml:space="preserve">it </w:t>
      </w:r>
      <w:r w:rsidRPr="00132D0A">
        <w:rPr>
          <w:rFonts w:asciiTheme="majorHAnsi" w:hAnsiTheme="majorHAnsi"/>
          <w:sz w:val="27"/>
          <w:szCs w:val="27"/>
          <w:lang w:val="en-GB"/>
        </w:rPr>
        <w:t xml:space="preserve">was soon delivering more than fifty per cent of the world’s oil. At the centre of it all </w:t>
      </w:r>
      <w:r w:rsidR="00B65BF7" w:rsidRPr="00132D0A">
        <w:rPr>
          <w:rFonts w:asciiTheme="majorHAnsi" w:hAnsiTheme="majorHAnsi"/>
          <w:sz w:val="27"/>
          <w:szCs w:val="27"/>
          <w:lang w:val="en-GB"/>
        </w:rPr>
        <w:t>was</w:t>
      </w:r>
      <w:r w:rsidRPr="00132D0A">
        <w:rPr>
          <w:rFonts w:asciiTheme="majorHAnsi" w:hAnsiTheme="majorHAnsi"/>
          <w:sz w:val="27"/>
          <w:szCs w:val="27"/>
          <w:lang w:val="en-GB"/>
        </w:rPr>
        <w:t xml:space="preserve"> the Swedish compa</w:t>
      </w:r>
      <w:r w:rsidR="00745489" w:rsidRPr="00132D0A">
        <w:rPr>
          <w:rFonts w:asciiTheme="majorHAnsi" w:hAnsiTheme="majorHAnsi"/>
          <w:sz w:val="27"/>
          <w:szCs w:val="27"/>
          <w:lang w:val="en-GB"/>
        </w:rPr>
        <w:t xml:space="preserve">ny Branobel, </w:t>
      </w:r>
      <w:r w:rsidR="0066568F" w:rsidRPr="00132D0A">
        <w:rPr>
          <w:rFonts w:asciiTheme="majorHAnsi" w:hAnsiTheme="majorHAnsi"/>
          <w:sz w:val="27"/>
          <w:szCs w:val="27"/>
          <w:lang w:val="en-GB"/>
        </w:rPr>
        <w:t>run</w:t>
      </w:r>
      <w:r w:rsidR="00745489" w:rsidRPr="00132D0A">
        <w:rPr>
          <w:rFonts w:asciiTheme="majorHAnsi" w:hAnsiTheme="majorHAnsi"/>
          <w:sz w:val="27"/>
          <w:szCs w:val="27"/>
          <w:lang w:val="en-GB"/>
        </w:rPr>
        <w:t xml:space="preserve"> by Ludwig Nobel</w:t>
      </w:r>
      <w:r w:rsidRPr="00132D0A">
        <w:rPr>
          <w:rFonts w:asciiTheme="majorHAnsi" w:hAnsiTheme="majorHAnsi"/>
          <w:sz w:val="27"/>
          <w:szCs w:val="27"/>
          <w:lang w:val="en-GB"/>
        </w:rPr>
        <w:t xml:space="preserve">, Alfred’s brother. He </w:t>
      </w:r>
      <w:r w:rsidR="00745489" w:rsidRPr="00132D0A">
        <w:rPr>
          <w:rFonts w:asciiTheme="majorHAnsi" w:hAnsiTheme="majorHAnsi"/>
          <w:sz w:val="27"/>
          <w:szCs w:val="27"/>
          <w:lang w:val="en-GB"/>
        </w:rPr>
        <w:t>had been</w:t>
      </w:r>
      <w:r w:rsidRPr="00132D0A">
        <w:rPr>
          <w:rFonts w:asciiTheme="majorHAnsi" w:hAnsiTheme="majorHAnsi"/>
          <w:sz w:val="27"/>
          <w:szCs w:val="27"/>
          <w:lang w:val="en-GB"/>
        </w:rPr>
        <w:t xml:space="preserve"> quick to declare that petroleum, previously deemed a non-resource, had </w:t>
      </w:r>
      <w:r w:rsidR="004247D1" w:rsidRPr="00132D0A">
        <w:rPr>
          <w:rFonts w:asciiTheme="majorHAnsi" w:hAnsiTheme="majorHAnsi"/>
          <w:sz w:val="27"/>
          <w:szCs w:val="27"/>
          <w:lang w:val="en-GB"/>
        </w:rPr>
        <w:t>‘</w:t>
      </w:r>
      <w:r w:rsidRPr="00132D0A">
        <w:rPr>
          <w:rFonts w:asciiTheme="majorHAnsi" w:hAnsiTheme="majorHAnsi"/>
          <w:sz w:val="27"/>
          <w:szCs w:val="27"/>
          <w:lang w:val="en-GB"/>
        </w:rPr>
        <w:t>a bright future</w:t>
      </w:r>
      <w:r w:rsidR="004247D1" w:rsidRPr="00132D0A">
        <w:rPr>
          <w:rFonts w:asciiTheme="majorHAnsi" w:hAnsiTheme="majorHAnsi"/>
          <w:sz w:val="27"/>
          <w:szCs w:val="27"/>
          <w:lang w:val="en-GB"/>
        </w:rPr>
        <w:t>’</w:t>
      </w:r>
      <w:r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57"/>
      </w:r>
      <w:r w:rsidR="00402DAB" w:rsidRPr="00132D0A">
        <w:rPr>
          <w:rFonts w:asciiTheme="majorHAnsi" w:hAnsiTheme="majorHAnsi"/>
          <w:sz w:val="27"/>
          <w:szCs w:val="27"/>
          <w:lang w:val="en-GB"/>
        </w:rPr>
        <w:t xml:space="preserve"> then went on to design the</w:t>
      </w:r>
      <w:r w:rsidR="00745489" w:rsidRPr="00132D0A">
        <w:rPr>
          <w:rFonts w:asciiTheme="majorHAnsi" w:hAnsiTheme="majorHAnsi"/>
          <w:sz w:val="27"/>
          <w:szCs w:val="27"/>
          <w:lang w:val="en-GB"/>
        </w:rPr>
        <w:t xml:space="preserve"> world’s first oil tanker, and </w:t>
      </w:r>
      <w:r w:rsidR="00402DAB" w:rsidRPr="00132D0A">
        <w:rPr>
          <w:rFonts w:asciiTheme="majorHAnsi" w:hAnsiTheme="majorHAnsi"/>
          <w:sz w:val="27"/>
          <w:szCs w:val="27"/>
          <w:lang w:val="en-GB"/>
        </w:rPr>
        <w:t>to develop technology for transporting oil through pipelines.</w:t>
      </w:r>
    </w:p>
    <w:p w14:paraId="09381E03" w14:textId="2D8C7B6A" w:rsidR="00402DAB" w:rsidRPr="00132D0A" w:rsidRDefault="00402DAB" w:rsidP="00D22815">
      <w:pPr>
        <w:ind w:firstLine="567"/>
        <w:rPr>
          <w:rFonts w:asciiTheme="majorHAnsi" w:hAnsiTheme="majorHAnsi"/>
          <w:sz w:val="27"/>
          <w:szCs w:val="27"/>
          <w:lang w:val="en-GB"/>
        </w:rPr>
      </w:pPr>
      <w:r w:rsidRPr="00132D0A">
        <w:rPr>
          <w:rFonts w:asciiTheme="majorHAnsi" w:hAnsiTheme="majorHAnsi"/>
          <w:sz w:val="27"/>
          <w:szCs w:val="27"/>
          <w:lang w:val="en-GB"/>
        </w:rPr>
        <w:t xml:space="preserve">The pipeline between Baku and Batum had an internal diameter of </w:t>
      </w:r>
      <w:r w:rsidR="00C44F05" w:rsidRPr="00132D0A">
        <w:rPr>
          <w:rFonts w:asciiTheme="majorHAnsi" w:hAnsiTheme="majorHAnsi"/>
          <w:sz w:val="27"/>
          <w:szCs w:val="27"/>
          <w:lang w:val="en-GB"/>
        </w:rPr>
        <w:t>20</w:t>
      </w:r>
      <w:r w:rsidR="00356D22" w:rsidRPr="00132D0A">
        <w:rPr>
          <w:rFonts w:asciiTheme="majorHAnsi" w:hAnsiTheme="majorHAnsi"/>
          <w:sz w:val="27"/>
          <w:szCs w:val="27"/>
          <w:lang w:val="en-GB"/>
        </w:rPr>
        <w:t xml:space="preserve"> </w:t>
      </w:r>
      <w:r w:rsidR="00C44F05" w:rsidRPr="00132D0A">
        <w:rPr>
          <w:rFonts w:asciiTheme="majorHAnsi" w:hAnsiTheme="majorHAnsi"/>
          <w:sz w:val="27"/>
          <w:szCs w:val="27"/>
          <w:lang w:val="en-GB"/>
        </w:rPr>
        <w:t>cm</w:t>
      </w:r>
      <w:r w:rsidRPr="00132D0A">
        <w:rPr>
          <w:rFonts w:asciiTheme="majorHAnsi" w:hAnsiTheme="majorHAnsi"/>
          <w:sz w:val="27"/>
          <w:szCs w:val="27"/>
          <w:lang w:val="en-GB"/>
        </w:rPr>
        <w:t xml:space="preserve">, was </w:t>
      </w:r>
      <w:r w:rsidR="00C44F05" w:rsidRPr="00132D0A">
        <w:rPr>
          <w:rFonts w:asciiTheme="majorHAnsi" w:hAnsiTheme="majorHAnsi"/>
          <w:sz w:val="27"/>
          <w:szCs w:val="27"/>
          <w:lang w:val="en-GB"/>
        </w:rPr>
        <w:t>900</w:t>
      </w:r>
      <w:r w:rsidR="000F7DD4" w:rsidRPr="00132D0A">
        <w:rPr>
          <w:rFonts w:asciiTheme="majorHAnsi" w:hAnsiTheme="majorHAnsi"/>
          <w:sz w:val="27"/>
          <w:szCs w:val="27"/>
          <w:lang w:val="en-GB"/>
        </w:rPr>
        <w:t xml:space="preserve"> km</w:t>
      </w:r>
      <w:r w:rsidRPr="00132D0A">
        <w:rPr>
          <w:rFonts w:asciiTheme="majorHAnsi" w:hAnsiTheme="majorHAnsi"/>
          <w:sz w:val="27"/>
          <w:szCs w:val="27"/>
          <w:lang w:val="en-GB"/>
        </w:rPr>
        <w:t xml:space="preserve"> long and was </w:t>
      </w:r>
      <w:r w:rsidR="00E2521A" w:rsidRPr="00132D0A">
        <w:rPr>
          <w:rFonts w:asciiTheme="majorHAnsi" w:hAnsiTheme="majorHAnsi"/>
          <w:sz w:val="27"/>
          <w:szCs w:val="27"/>
          <w:lang w:val="en-GB"/>
        </w:rPr>
        <w:t>carried over</w:t>
      </w:r>
      <w:r w:rsidRPr="00132D0A">
        <w:rPr>
          <w:rFonts w:asciiTheme="majorHAnsi" w:hAnsiTheme="majorHAnsi"/>
          <w:sz w:val="27"/>
          <w:szCs w:val="27"/>
          <w:lang w:val="en-GB"/>
        </w:rPr>
        <w:t xml:space="preserve"> a ridge almost </w:t>
      </w:r>
      <w:r w:rsidR="00B91F1C" w:rsidRPr="00132D0A">
        <w:rPr>
          <w:rFonts w:asciiTheme="majorHAnsi" w:hAnsiTheme="majorHAnsi"/>
          <w:sz w:val="27"/>
          <w:szCs w:val="27"/>
          <w:lang w:val="en-GB"/>
        </w:rPr>
        <w:t>1,000</w:t>
      </w:r>
      <w:r w:rsidR="00356D22" w:rsidRPr="00132D0A">
        <w:rPr>
          <w:rFonts w:asciiTheme="majorHAnsi" w:hAnsiTheme="majorHAnsi"/>
          <w:sz w:val="27"/>
          <w:szCs w:val="27"/>
          <w:lang w:val="en-GB"/>
        </w:rPr>
        <w:t xml:space="preserve"> </w:t>
      </w:r>
      <w:r w:rsidR="00B91F1C" w:rsidRPr="00132D0A">
        <w:rPr>
          <w:rFonts w:asciiTheme="majorHAnsi" w:hAnsiTheme="majorHAnsi"/>
          <w:sz w:val="27"/>
          <w:szCs w:val="27"/>
          <w:lang w:val="en-GB"/>
        </w:rPr>
        <w:t>m</w:t>
      </w:r>
      <w:r w:rsidRPr="00132D0A">
        <w:rPr>
          <w:rFonts w:asciiTheme="majorHAnsi" w:hAnsiTheme="majorHAnsi"/>
          <w:sz w:val="27"/>
          <w:szCs w:val="27"/>
          <w:lang w:val="en-GB"/>
        </w:rPr>
        <w:t xml:space="preserve"> high by way of an intricate system of pumping stations. Nansen was impressed.</w:t>
      </w:r>
    </w:p>
    <w:p w14:paraId="36B5E4FE" w14:textId="6615A75C" w:rsidR="00FA276C" w:rsidRPr="00132D0A" w:rsidRDefault="00E2521A" w:rsidP="00E2521A">
      <w:pPr>
        <w:ind w:firstLine="567"/>
        <w:rPr>
          <w:rFonts w:asciiTheme="majorHAnsi" w:hAnsiTheme="majorHAnsi"/>
          <w:sz w:val="27"/>
          <w:szCs w:val="27"/>
          <w:lang w:val="en-GB"/>
        </w:rPr>
      </w:pPr>
      <w:r w:rsidRPr="00132D0A">
        <w:rPr>
          <w:rFonts w:asciiTheme="majorHAnsi" w:hAnsiTheme="majorHAnsi"/>
          <w:sz w:val="27"/>
          <w:szCs w:val="27"/>
          <w:lang w:val="en-GB"/>
        </w:rPr>
        <w:t xml:space="preserve">And so were the English, some years earlier, when they decided to occupy the </w:t>
      </w:r>
      <w:r w:rsidR="00FE030A" w:rsidRPr="00132D0A">
        <w:rPr>
          <w:rFonts w:asciiTheme="majorHAnsi" w:hAnsiTheme="majorHAnsi"/>
          <w:sz w:val="27"/>
          <w:szCs w:val="27"/>
          <w:lang w:val="en-GB"/>
        </w:rPr>
        <w:t xml:space="preserve">port in Batum. Since the English fleet had switched from coal to oil in 1913, the motivation was greater than ever. Oil fever was </w:t>
      </w:r>
      <w:r w:rsidR="00745489" w:rsidRPr="00132D0A">
        <w:rPr>
          <w:rFonts w:asciiTheme="majorHAnsi" w:hAnsiTheme="majorHAnsi"/>
          <w:sz w:val="27"/>
          <w:szCs w:val="27"/>
          <w:lang w:val="en-GB"/>
        </w:rPr>
        <w:t>absolutely raging</w:t>
      </w:r>
      <w:r w:rsidR="00FE030A" w:rsidRPr="00132D0A">
        <w:rPr>
          <w:rFonts w:asciiTheme="majorHAnsi" w:hAnsiTheme="majorHAnsi"/>
          <w:sz w:val="27"/>
          <w:szCs w:val="27"/>
          <w:lang w:val="en-GB"/>
        </w:rPr>
        <w:t xml:space="preserve"> throughout post-war Europe. The British foreign minister, Lord Curzon, had already declared: </w:t>
      </w:r>
      <w:r w:rsidR="004247D1" w:rsidRPr="00132D0A">
        <w:rPr>
          <w:rFonts w:asciiTheme="majorHAnsi" w:hAnsiTheme="majorHAnsi"/>
          <w:sz w:val="27"/>
          <w:szCs w:val="27"/>
          <w:lang w:val="en-GB"/>
        </w:rPr>
        <w:t>‘</w:t>
      </w:r>
      <w:r w:rsidR="00FE030A" w:rsidRPr="00132D0A">
        <w:rPr>
          <w:rFonts w:asciiTheme="majorHAnsi" w:hAnsiTheme="majorHAnsi"/>
          <w:sz w:val="27"/>
          <w:szCs w:val="27"/>
          <w:lang w:val="en-GB"/>
        </w:rPr>
        <w:t>The Allies floated to victory on a wave of oil.</w:t>
      </w:r>
      <w:r w:rsidR="004247D1" w:rsidRPr="00132D0A">
        <w:rPr>
          <w:rFonts w:asciiTheme="majorHAnsi" w:hAnsiTheme="majorHAnsi"/>
          <w:sz w:val="27"/>
          <w:szCs w:val="27"/>
          <w:lang w:val="en-GB"/>
        </w:rPr>
        <w:t>’</w:t>
      </w:r>
      <w:r w:rsidR="00FE030A" w:rsidRPr="00132D0A">
        <w:rPr>
          <w:rStyle w:val="Sluttnotereferanse"/>
          <w:rFonts w:asciiTheme="majorHAnsi" w:hAnsiTheme="majorHAnsi"/>
          <w:sz w:val="27"/>
          <w:szCs w:val="27"/>
          <w:lang w:val="en-GB"/>
        </w:rPr>
        <w:endnoteReference w:id="158"/>
      </w:r>
    </w:p>
    <w:p w14:paraId="4C493513" w14:textId="77777777" w:rsidR="005E21F4" w:rsidRPr="00132D0A" w:rsidRDefault="005E21F4" w:rsidP="00E2521A">
      <w:pPr>
        <w:ind w:firstLine="567"/>
        <w:rPr>
          <w:rFonts w:asciiTheme="majorHAnsi" w:hAnsiTheme="majorHAnsi"/>
          <w:sz w:val="27"/>
          <w:szCs w:val="27"/>
          <w:lang w:val="en-GB"/>
        </w:rPr>
      </w:pPr>
    </w:p>
    <w:p w14:paraId="2F85FC5C" w14:textId="74FD63CB" w:rsidR="005E21F4" w:rsidRPr="00132D0A" w:rsidRDefault="005E21F4" w:rsidP="005E21F4">
      <w:pPr>
        <w:rPr>
          <w:rFonts w:asciiTheme="majorHAnsi" w:hAnsiTheme="majorHAnsi"/>
          <w:sz w:val="27"/>
          <w:szCs w:val="27"/>
          <w:lang w:val="en-GB"/>
        </w:rPr>
      </w:pPr>
      <w:r w:rsidRPr="00132D0A">
        <w:rPr>
          <w:rFonts w:asciiTheme="majorHAnsi" w:hAnsiTheme="majorHAnsi"/>
          <w:sz w:val="27"/>
          <w:szCs w:val="27"/>
          <w:lang w:val="en-GB"/>
        </w:rPr>
        <w:t xml:space="preserve">Batum was </w:t>
      </w:r>
      <w:r w:rsidR="00745489" w:rsidRPr="00132D0A">
        <w:rPr>
          <w:rFonts w:asciiTheme="majorHAnsi" w:hAnsiTheme="majorHAnsi"/>
          <w:sz w:val="27"/>
          <w:szCs w:val="27"/>
          <w:lang w:val="en-GB"/>
        </w:rPr>
        <w:t>captured</w:t>
      </w:r>
      <w:r w:rsidRPr="00132D0A">
        <w:rPr>
          <w:rFonts w:asciiTheme="majorHAnsi" w:hAnsiTheme="majorHAnsi"/>
          <w:sz w:val="27"/>
          <w:szCs w:val="27"/>
          <w:lang w:val="en-GB"/>
        </w:rPr>
        <w:t xml:space="preserve"> </w:t>
      </w:r>
      <w:r w:rsidR="00745489" w:rsidRPr="00132D0A">
        <w:rPr>
          <w:rFonts w:asciiTheme="majorHAnsi" w:hAnsiTheme="majorHAnsi"/>
          <w:sz w:val="27"/>
          <w:szCs w:val="27"/>
          <w:lang w:val="en-GB"/>
        </w:rPr>
        <w:t>by</w:t>
      </w:r>
      <w:r w:rsidR="00356D22" w:rsidRPr="00132D0A">
        <w:rPr>
          <w:rFonts w:asciiTheme="majorHAnsi" w:hAnsiTheme="majorHAnsi"/>
          <w:sz w:val="27"/>
          <w:szCs w:val="27"/>
          <w:lang w:val="en-GB"/>
        </w:rPr>
        <w:t xml:space="preserve"> twenty thousand </w:t>
      </w:r>
      <w:r w:rsidRPr="00132D0A">
        <w:rPr>
          <w:rFonts w:asciiTheme="majorHAnsi" w:hAnsiTheme="majorHAnsi"/>
          <w:sz w:val="27"/>
          <w:szCs w:val="27"/>
          <w:lang w:val="en-GB"/>
        </w:rPr>
        <w:t xml:space="preserve">British soldiers </w:t>
      </w:r>
      <w:r w:rsidR="00356D22" w:rsidRPr="00132D0A">
        <w:rPr>
          <w:rFonts w:asciiTheme="majorHAnsi" w:hAnsiTheme="majorHAnsi"/>
          <w:sz w:val="27"/>
          <w:szCs w:val="27"/>
          <w:lang w:val="en-GB"/>
        </w:rPr>
        <w:t>at</w:t>
      </w:r>
      <w:r w:rsidRPr="00132D0A">
        <w:rPr>
          <w:rFonts w:asciiTheme="majorHAnsi" w:hAnsiTheme="majorHAnsi"/>
          <w:sz w:val="27"/>
          <w:szCs w:val="27"/>
          <w:lang w:val="en-GB"/>
        </w:rPr>
        <w:t xml:space="preserve"> Christmas </w:t>
      </w:r>
      <w:r w:rsidR="00356D22" w:rsidRPr="00132D0A">
        <w:rPr>
          <w:rFonts w:asciiTheme="majorHAnsi" w:hAnsiTheme="majorHAnsi"/>
          <w:sz w:val="27"/>
          <w:szCs w:val="27"/>
          <w:lang w:val="en-GB"/>
        </w:rPr>
        <w:t xml:space="preserve">in </w:t>
      </w:r>
      <w:r w:rsidRPr="00132D0A">
        <w:rPr>
          <w:rFonts w:asciiTheme="majorHAnsi" w:hAnsiTheme="majorHAnsi"/>
          <w:sz w:val="27"/>
          <w:szCs w:val="27"/>
          <w:lang w:val="en-GB"/>
        </w:rPr>
        <w:t>1918 after the</w:t>
      </w:r>
      <w:r w:rsidR="00B65BF7" w:rsidRPr="00132D0A">
        <w:rPr>
          <w:rFonts w:asciiTheme="majorHAnsi" w:hAnsiTheme="majorHAnsi"/>
          <w:sz w:val="27"/>
          <w:szCs w:val="27"/>
          <w:lang w:val="en-GB"/>
        </w:rPr>
        <w:t xml:space="preserve"> withdrawal of the</w:t>
      </w:r>
      <w:r w:rsidRPr="00132D0A">
        <w:rPr>
          <w:rFonts w:asciiTheme="majorHAnsi" w:hAnsiTheme="majorHAnsi"/>
          <w:sz w:val="27"/>
          <w:szCs w:val="27"/>
          <w:lang w:val="en-GB"/>
        </w:rPr>
        <w:t xml:space="preserve"> Turkish Ottomans. And engineers immediately </w:t>
      </w:r>
      <w:r w:rsidR="00745489" w:rsidRPr="00132D0A">
        <w:rPr>
          <w:rFonts w:asciiTheme="majorHAnsi" w:hAnsiTheme="majorHAnsi"/>
          <w:sz w:val="27"/>
          <w:szCs w:val="27"/>
          <w:lang w:val="en-GB"/>
        </w:rPr>
        <w:t>set</w:t>
      </w:r>
      <w:r w:rsidRPr="00132D0A">
        <w:rPr>
          <w:rFonts w:asciiTheme="majorHAnsi" w:hAnsiTheme="majorHAnsi"/>
          <w:sz w:val="27"/>
          <w:szCs w:val="27"/>
          <w:lang w:val="en-GB"/>
        </w:rPr>
        <w:t xml:space="preserve"> to work upgrading and repairing the pumping stations along the pipeline.</w:t>
      </w:r>
    </w:p>
    <w:p w14:paraId="72C27E3F" w14:textId="233F2B29" w:rsidR="005E21F4" w:rsidRPr="00132D0A" w:rsidRDefault="005E21F4" w:rsidP="005E21F4">
      <w:pPr>
        <w:ind w:firstLine="567"/>
        <w:rPr>
          <w:rFonts w:asciiTheme="majorHAnsi" w:hAnsiTheme="majorHAnsi"/>
          <w:sz w:val="27"/>
          <w:szCs w:val="27"/>
          <w:lang w:val="en-GB"/>
        </w:rPr>
      </w:pPr>
      <w:r w:rsidRPr="00132D0A">
        <w:rPr>
          <w:rFonts w:asciiTheme="majorHAnsi" w:hAnsiTheme="majorHAnsi"/>
          <w:sz w:val="27"/>
          <w:szCs w:val="27"/>
          <w:lang w:val="en-GB"/>
        </w:rPr>
        <w:t xml:space="preserve">The occupation was unpopular with the local </w:t>
      </w:r>
      <w:r w:rsidR="00745489" w:rsidRPr="00132D0A">
        <w:rPr>
          <w:rFonts w:asciiTheme="majorHAnsi" w:hAnsiTheme="majorHAnsi"/>
          <w:sz w:val="27"/>
          <w:szCs w:val="27"/>
          <w:lang w:val="en-GB"/>
        </w:rPr>
        <w:t>inhabitants</w:t>
      </w:r>
      <w:r w:rsidRPr="00132D0A">
        <w:rPr>
          <w:rFonts w:asciiTheme="majorHAnsi" w:hAnsiTheme="majorHAnsi"/>
          <w:sz w:val="27"/>
          <w:szCs w:val="27"/>
          <w:lang w:val="en-GB"/>
        </w:rPr>
        <w:t xml:space="preserve">. At the same time, regional </w:t>
      </w:r>
      <w:r w:rsidR="00F91B32" w:rsidRPr="00132D0A">
        <w:rPr>
          <w:rFonts w:asciiTheme="majorHAnsi" w:hAnsiTheme="majorHAnsi"/>
          <w:sz w:val="27"/>
          <w:szCs w:val="27"/>
          <w:lang w:val="en-GB"/>
        </w:rPr>
        <w:t xml:space="preserve">ethnic groups </w:t>
      </w:r>
      <w:r w:rsidR="00356D22" w:rsidRPr="00132D0A">
        <w:rPr>
          <w:rFonts w:asciiTheme="majorHAnsi" w:hAnsiTheme="majorHAnsi"/>
          <w:sz w:val="27"/>
          <w:szCs w:val="27"/>
          <w:lang w:val="en-GB"/>
        </w:rPr>
        <w:t xml:space="preserve">were </w:t>
      </w:r>
      <w:r w:rsidR="00745489" w:rsidRPr="00132D0A">
        <w:rPr>
          <w:rFonts w:asciiTheme="majorHAnsi" w:hAnsiTheme="majorHAnsi"/>
          <w:sz w:val="27"/>
          <w:szCs w:val="27"/>
          <w:lang w:val="en-GB"/>
        </w:rPr>
        <w:t>constant</w:t>
      </w:r>
      <w:r w:rsidR="00EB4813" w:rsidRPr="00132D0A">
        <w:rPr>
          <w:rFonts w:asciiTheme="majorHAnsi" w:hAnsiTheme="majorHAnsi"/>
          <w:sz w:val="27"/>
          <w:szCs w:val="27"/>
          <w:lang w:val="en-GB"/>
        </w:rPr>
        <w:t>ly</w:t>
      </w:r>
      <w:r w:rsidR="00745489" w:rsidRPr="00132D0A">
        <w:rPr>
          <w:rFonts w:asciiTheme="majorHAnsi" w:hAnsiTheme="majorHAnsi"/>
          <w:sz w:val="27"/>
          <w:szCs w:val="27"/>
          <w:lang w:val="en-GB"/>
        </w:rPr>
        <w:t xml:space="preserve"> </w:t>
      </w:r>
      <w:r w:rsidR="00356D22" w:rsidRPr="00132D0A">
        <w:rPr>
          <w:rFonts w:asciiTheme="majorHAnsi" w:hAnsiTheme="majorHAnsi"/>
          <w:sz w:val="27"/>
          <w:szCs w:val="27"/>
          <w:lang w:val="en-GB"/>
        </w:rPr>
        <w:t>coming</w:t>
      </w:r>
      <w:r w:rsidR="00745489" w:rsidRPr="00132D0A">
        <w:rPr>
          <w:rFonts w:asciiTheme="majorHAnsi" w:hAnsiTheme="majorHAnsi"/>
          <w:sz w:val="27"/>
          <w:szCs w:val="27"/>
          <w:lang w:val="en-GB"/>
        </w:rPr>
        <w:t xml:space="preserve"> into conflict with one another as they</w:t>
      </w:r>
      <w:r w:rsidR="00F91B32" w:rsidRPr="00132D0A">
        <w:rPr>
          <w:rFonts w:asciiTheme="majorHAnsi" w:hAnsiTheme="majorHAnsi"/>
          <w:sz w:val="27"/>
          <w:szCs w:val="27"/>
          <w:lang w:val="en-GB"/>
        </w:rPr>
        <w:t xml:space="preserve"> </w:t>
      </w:r>
      <w:r w:rsidR="00745489" w:rsidRPr="00132D0A">
        <w:rPr>
          <w:rFonts w:asciiTheme="majorHAnsi" w:hAnsiTheme="majorHAnsi"/>
          <w:sz w:val="27"/>
          <w:szCs w:val="27"/>
          <w:lang w:val="en-GB"/>
        </w:rPr>
        <w:t>fought</w:t>
      </w:r>
      <w:r w:rsidR="00F91B32" w:rsidRPr="00132D0A">
        <w:rPr>
          <w:rFonts w:asciiTheme="majorHAnsi" w:hAnsiTheme="majorHAnsi"/>
          <w:sz w:val="27"/>
          <w:szCs w:val="27"/>
          <w:lang w:val="en-GB"/>
        </w:rPr>
        <w:t xml:space="preserve"> for</w:t>
      </w:r>
      <w:r w:rsidR="00745489" w:rsidRPr="00132D0A">
        <w:rPr>
          <w:rFonts w:asciiTheme="majorHAnsi" w:hAnsiTheme="majorHAnsi"/>
          <w:sz w:val="27"/>
          <w:szCs w:val="27"/>
          <w:lang w:val="en-GB"/>
        </w:rPr>
        <w:t xml:space="preserve"> their own</w:t>
      </w:r>
      <w:r w:rsidR="00F91B32" w:rsidRPr="00132D0A">
        <w:rPr>
          <w:rFonts w:asciiTheme="majorHAnsi" w:hAnsiTheme="majorHAnsi"/>
          <w:sz w:val="27"/>
          <w:szCs w:val="27"/>
          <w:lang w:val="en-GB"/>
        </w:rPr>
        <w:t xml:space="preserve"> sovereignty, and from the north, the Bolsheviks were steadily pressing forward, </w:t>
      </w:r>
      <w:r w:rsidR="00745489" w:rsidRPr="00132D0A">
        <w:rPr>
          <w:rFonts w:asciiTheme="majorHAnsi" w:hAnsiTheme="majorHAnsi"/>
          <w:sz w:val="27"/>
          <w:szCs w:val="27"/>
          <w:lang w:val="en-GB"/>
        </w:rPr>
        <w:t>driving</w:t>
      </w:r>
      <w:r w:rsidR="00F91B32" w:rsidRPr="00132D0A">
        <w:rPr>
          <w:rFonts w:asciiTheme="majorHAnsi" w:hAnsiTheme="majorHAnsi"/>
          <w:sz w:val="27"/>
          <w:szCs w:val="27"/>
          <w:lang w:val="en-GB"/>
        </w:rPr>
        <w:t xml:space="preserve"> great streams of refugees before them.</w:t>
      </w:r>
    </w:p>
    <w:p w14:paraId="07DEBE22" w14:textId="097C43B9" w:rsidR="00F91B32" w:rsidRPr="00132D0A" w:rsidRDefault="00F91B32" w:rsidP="005E21F4">
      <w:pPr>
        <w:ind w:firstLine="567"/>
        <w:rPr>
          <w:rFonts w:asciiTheme="majorHAnsi" w:hAnsiTheme="majorHAnsi"/>
          <w:sz w:val="27"/>
          <w:szCs w:val="27"/>
          <w:lang w:val="en-GB"/>
        </w:rPr>
      </w:pPr>
      <w:r w:rsidRPr="00132D0A">
        <w:rPr>
          <w:rFonts w:asciiTheme="majorHAnsi" w:hAnsiTheme="majorHAnsi"/>
          <w:sz w:val="27"/>
          <w:szCs w:val="27"/>
          <w:lang w:val="en-GB"/>
        </w:rPr>
        <w:t xml:space="preserve">When the British saw the </w:t>
      </w:r>
      <w:r w:rsidR="00356D22" w:rsidRPr="00132D0A">
        <w:rPr>
          <w:rFonts w:asciiTheme="majorHAnsi" w:hAnsiTheme="majorHAnsi"/>
          <w:sz w:val="27"/>
          <w:szCs w:val="27"/>
          <w:lang w:val="en-GB"/>
        </w:rPr>
        <w:t>game wasn’t worth the candle</w:t>
      </w:r>
      <w:r w:rsidRPr="00132D0A">
        <w:rPr>
          <w:rFonts w:asciiTheme="majorHAnsi" w:hAnsiTheme="majorHAnsi"/>
          <w:sz w:val="27"/>
          <w:szCs w:val="27"/>
          <w:lang w:val="en-GB"/>
        </w:rPr>
        <w:t xml:space="preserve">, the project </w:t>
      </w:r>
      <w:r w:rsidR="00745489" w:rsidRPr="00132D0A">
        <w:rPr>
          <w:rFonts w:asciiTheme="majorHAnsi" w:hAnsiTheme="majorHAnsi"/>
          <w:sz w:val="27"/>
          <w:szCs w:val="27"/>
          <w:lang w:val="en-GB"/>
        </w:rPr>
        <w:t xml:space="preserve">was </w:t>
      </w:r>
      <w:r w:rsidRPr="00132D0A">
        <w:rPr>
          <w:rFonts w:asciiTheme="majorHAnsi" w:hAnsiTheme="majorHAnsi"/>
          <w:sz w:val="27"/>
          <w:szCs w:val="27"/>
          <w:lang w:val="en-GB"/>
        </w:rPr>
        <w:t xml:space="preserve">abandoned, and the navy </w:t>
      </w:r>
      <w:r w:rsidR="00B65BF7" w:rsidRPr="00132D0A">
        <w:rPr>
          <w:rFonts w:asciiTheme="majorHAnsi" w:hAnsiTheme="majorHAnsi"/>
          <w:sz w:val="27"/>
          <w:szCs w:val="27"/>
          <w:lang w:val="en-GB"/>
        </w:rPr>
        <w:t>shipped out</w:t>
      </w:r>
      <w:r w:rsidRPr="00132D0A">
        <w:rPr>
          <w:rFonts w:asciiTheme="majorHAnsi" w:hAnsiTheme="majorHAnsi"/>
          <w:sz w:val="27"/>
          <w:szCs w:val="27"/>
          <w:lang w:val="en-GB"/>
        </w:rPr>
        <w:t xml:space="preserve"> the last soldiers in </w:t>
      </w:r>
      <w:r w:rsidR="00745489" w:rsidRPr="00132D0A">
        <w:rPr>
          <w:rFonts w:asciiTheme="majorHAnsi" w:hAnsiTheme="majorHAnsi"/>
          <w:sz w:val="27"/>
          <w:szCs w:val="27"/>
          <w:lang w:val="en-GB"/>
        </w:rPr>
        <w:t xml:space="preserve">summer </w:t>
      </w:r>
      <w:r w:rsidRPr="00132D0A">
        <w:rPr>
          <w:rFonts w:asciiTheme="majorHAnsi" w:hAnsiTheme="majorHAnsi"/>
          <w:sz w:val="27"/>
          <w:szCs w:val="27"/>
          <w:lang w:val="en-GB"/>
        </w:rPr>
        <w:t xml:space="preserve">1920. Batum was </w:t>
      </w:r>
      <w:r w:rsidR="00356D22" w:rsidRPr="00132D0A">
        <w:rPr>
          <w:rFonts w:asciiTheme="majorHAnsi" w:hAnsiTheme="majorHAnsi"/>
          <w:sz w:val="27"/>
          <w:szCs w:val="27"/>
          <w:lang w:val="en-GB"/>
        </w:rPr>
        <w:t>handed over</w:t>
      </w:r>
      <w:r w:rsidRPr="00132D0A">
        <w:rPr>
          <w:rFonts w:asciiTheme="majorHAnsi" w:hAnsiTheme="majorHAnsi"/>
          <w:sz w:val="27"/>
          <w:szCs w:val="27"/>
          <w:lang w:val="en-GB"/>
        </w:rPr>
        <w:t xml:space="preserve"> to the Turks </w:t>
      </w:r>
      <w:r w:rsidR="00E7720F" w:rsidRPr="00132D0A">
        <w:rPr>
          <w:rFonts w:asciiTheme="majorHAnsi" w:hAnsiTheme="majorHAnsi"/>
          <w:sz w:val="27"/>
          <w:szCs w:val="27"/>
          <w:lang w:val="en-GB"/>
        </w:rPr>
        <w:t>led by</w:t>
      </w:r>
      <w:r w:rsidRPr="00132D0A">
        <w:rPr>
          <w:rFonts w:asciiTheme="majorHAnsi" w:hAnsiTheme="majorHAnsi"/>
          <w:sz w:val="27"/>
          <w:szCs w:val="27"/>
          <w:lang w:val="en-GB"/>
        </w:rPr>
        <w:t xml:space="preserve"> Kemal Atatürk, who quickly presented </w:t>
      </w:r>
      <w:r w:rsidR="00356D22" w:rsidRPr="00132D0A">
        <w:rPr>
          <w:rFonts w:asciiTheme="majorHAnsi" w:hAnsiTheme="majorHAnsi"/>
          <w:sz w:val="27"/>
          <w:szCs w:val="27"/>
          <w:lang w:val="en-GB"/>
        </w:rPr>
        <w:t>the region</w:t>
      </w:r>
      <w:r w:rsidRPr="00132D0A">
        <w:rPr>
          <w:rFonts w:asciiTheme="majorHAnsi" w:hAnsiTheme="majorHAnsi"/>
          <w:sz w:val="27"/>
          <w:szCs w:val="27"/>
          <w:lang w:val="en-GB"/>
        </w:rPr>
        <w:t xml:space="preserve"> to the Bolsheviks, after securing guarantees for the safety of the local Muslims.</w:t>
      </w:r>
    </w:p>
    <w:p w14:paraId="13657A04" w14:textId="77777777" w:rsidR="00F91B32" w:rsidRPr="00132D0A" w:rsidRDefault="00F91B32" w:rsidP="005E21F4">
      <w:pPr>
        <w:ind w:firstLine="567"/>
        <w:rPr>
          <w:rFonts w:asciiTheme="majorHAnsi" w:hAnsiTheme="majorHAnsi"/>
          <w:sz w:val="27"/>
          <w:szCs w:val="27"/>
          <w:lang w:val="en-GB"/>
        </w:rPr>
      </w:pPr>
    </w:p>
    <w:p w14:paraId="161FAA36" w14:textId="76566168" w:rsidR="00F91B32" w:rsidRPr="00132D0A" w:rsidRDefault="00F91B32" w:rsidP="00F91B32">
      <w:pPr>
        <w:rPr>
          <w:rFonts w:asciiTheme="majorHAnsi" w:hAnsiTheme="majorHAnsi"/>
          <w:sz w:val="27"/>
          <w:szCs w:val="27"/>
          <w:lang w:val="en-GB"/>
        </w:rPr>
      </w:pPr>
      <w:r w:rsidRPr="00132D0A">
        <w:rPr>
          <w:rFonts w:asciiTheme="majorHAnsi" w:hAnsiTheme="majorHAnsi"/>
          <w:sz w:val="27"/>
          <w:szCs w:val="27"/>
          <w:lang w:val="en-GB"/>
        </w:rPr>
        <w:t xml:space="preserve">During the occupation, the British had initially left the management of the postal system to Batum’s city council. </w:t>
      </w:r>
      <w:r w:rsidR="003E3BDA" w:rsidRPr="00132D0A">
        <w:rPr>
          <w:rFonts w:asciiTheme="majorHAnsi" w:hAnsiTheme="majorHAnsi"/>
          <w:sz w:val="27"/>
          <w:szCs w:val="27"/>
          <w:lang w:val="en-GB"/>
        </w:rPr>
        <w:t xml:space="preserve">So when it came to producing stamps, there was no question of using beautified portraits of British monarchs. Instead, the city council designed a stamp with local associations: a beautiful aloe tree beneath the text </w:t>
      </w:r>
      <w:r w:rsidR="003E3BDA" w:rsidRPr="00132D0A">
        <w:rPr>
          <w:rFonts w:asciiTheme="majorHAnsi" w:hAnsiTheme="majorHAnsi"/>
          <w:sz w:val="27"/>
          <w:szCs w:val="27"/>
          <w:u w:val="single"/>
          <w:lang w:val="en-GB"/>
        </w:rPr>
        <w:t>Batumskaya Pochta</w:t>
      </w:r>
      <w:r w:rsidR="003E3BDA" w:rsidRPr="00132D0A">
        <w:rPr>
          <w:rFonts w:asciiTheme="majorHAnsi" w:hAnsiTheme="majorHAnsi"/>
          <w:sz w:val="27"/>
          <w:szCs w:val="27"/>
          <w:lang w:val="en-GB"/>
        </w:rPr>
        <w:t>, in Cyrillic script. It was printed at a local press</w:t>
      </w:r>
      <w:r w:rsidR="00E7720F" w:rsidRPr="00132D0A">
        <w:rPr>
          <w:rFonts w:asciiTheme="majorHAnsi" w:hAnsiTheme="majorHAnsi"/>
          <w:sz w:val="27"/>
          <w:szCs w:val="27"/>
          <w:lang w:val="en-GB"/>
        </w:rPr>
        <w:t xml:space="preserve">, </w:t>
      </w:r>
      <w:r w:rsidR="00745489" w:rsidRPr="00132D0A">
        <w:rPr>
          <w:rFonts w:asciiTheme="majorHAnsi" w:hAnsiTheme="majorHAnsi"/>
          <w:sz w:val="27"/>
          <w:szCs w:val="27"/>
          <w:lang w:val="en-GB"/>
        </w:rPr>
        <w:t>came</w:t>
      </w:r>
      <w:r w:rsidR="003E3BDA" w:rsidRPr="00132D0A">
        <w:rPr>
          <w:rFonts w:asciiTheme="majorHAnsi" w:hAnsiTheme="majorHAnsi"/>
          <w:sz w:val="27"/>
          <w:szCs w:val="27"/>
          <w:lang w:val="en-GB"/>
        </w:rPr>
        <w:t xml:space="preserve"> in several different colours, had no perforations and the first issue came out on 4 April 1919. But when the city council later supported a general strike against the British occupation, the entire</w:t>
      </w:r>
      <w:r w:rsidR="00E7720F" w:rsidRPr="00132D0A">
        <w:rPr>
          <w:rFonts w:asciiTheme="majorHAnsi" w:hAnsiTheme="majorHAnsi"/>
          <w:sz w:val="27"/>
          <w:szCs w:val="27"/>
          <w:lang w:val="en-GB"/>
        </w:rPr>
        <w:t xml:space="preserve"> stock was confiscated and over</w:t>
      </w:r>
      <w:r w:rsidR="003E3BDA" w:rsidRPr="00132D0A">
        <w:rPr>
          <w:rFonts w:asciiTheme="majorHAnsi" w:hAnsiTheme="majorHAnsi"/>
          <w:sz w:val="27"/>
          <w:szCs w:val="27"/>
          <w:lang w:val="en-GB"/>
        </w:rPr>
        <w:t xml:space="preserve">printed with </w:t>
      </w:r>
      <w:r w:rsidR="004247D1" w:rsidRPr="00132D0A">
        <w:rPr>
          <w:rFonts w:asciiTheme="majorHAnsi" w:hAnsiTheme="majorHAnsi"/>
          <w:sz w:val="27"/>
          <w:szCs w:val="27"/>
          <w:lang w:val="en-GB"/>
        </w:rPr>
        <w:t>‘</w:t>
      </w:r>
      <w:r w:rsidR="003E3BDA" w:rsidRPr="00132D0A">
        <w:rPr>
          <w:rFonts w:asciiTheme="majorHAnsi" w:hAnsiTheme="majorHAnsi"/>
          <w:sz w:val="27"/>
          <w:szCs w:val="27"/>
          <w:lang w:val="en-GB"/>
        </w:rPr>
        <w:t>British Occupation</w:t>
      </w:r>
      <w:r w:rsidR="004247D1" w:rsidRPr="00132D0A">
        <w:rPr>
          <w:rFonts w:asciiTheme="majorHAnsi" w:hAnsiTheme="majorHAnsi"/>
          <w:sz w:val="27"/>
          <w:szCs w:val="27"/>
          <w:lang w:val="en-GB"/>
        </w:rPr>
        <w:t>’</w:t>
      </w:r>
      <w:r w:rsidR="003E3BDA" w:rsidRPr="00132D0A">
        <w:rPr>
          <w:rFonts w:asciiTheme="majorHAnsi" w:hAnsiTheme="majorHAnsi"/>
          <w:sz w:val="27"/>
          <w:szCs w:val="27"/>
          <w:lang w:val="en-GB"/>
        </w:rPr>
        <w:t xml:space="preserve"> before being released again.</w:t>
      </w:r>
    </w:p>
    <w:p w14:paraId="6F93F244" w14:textId="5FCA3EBC" w:rsidR="00B26D4D" w:rsidRPr="00132D0A" w:rsidRDefault="00B26D4D" w:rsidP="00B26D4D">
      <w:pPr>
        <w:ind w:firstLine="567"/>
        <w:rPr>
          <w:rFonts w:asciiTheme="majorHAnsi" w:hAnsiTheme="majorHAnsi"/>
          <w:sz w:val="27"/>
          <w:szCs w:val="27"/>
          <w:lang w:val="en-GB"/>
        </w:rPr>
      </w:pPr>
      <w:r w:rsidRPr="00132D0A">
        <w:rPr>
          <w:rFonts w:asciiTheme="majorHAnsi" w:hAnsiTheme="majorHAnsi"/>
          <w:sz w:val="27"/>
          <w:szCs w:val="27"/>
          <w:lang w:val="en-GB"/>
        </w:rPr>
        <w:t>My seven-</w:t>
      </w:r>
      <w:r w:rsidR="00F430D4" w:rsidRPr="00132D0A">
        <w:rPr>
          <w:rFonts w:asciiTheme="majorHAnsi" w:hAnsiTheme="majorHAnsi"/>
          <w:sz w:val="27"/>
          <w:szCs w:val="27"/>
          <w:lang w:val="en-GB"/>
        </w:rPr>
        <w:t>rouble</w:t>
      </w:r>
      <w:r w:rsidRPr="00132D0A">
        <w:rPr>
          <w:rFonts w:asciiTheme="majorHAnsi" w:hAnsiTheme="majorHAnsi"/>
          <w:sz w:val="27"/>
          <w:szCs w:val="27"/>
          <w:lang w:val="en-GB"/>
        </w:rPr>
        <w:t xml:space="preserve"> stamp belongs to this group. It is probably genuine, even </w:t>
      </w:r>
      <w:r w:rsidR="00745489" w:rsidRPr="00132D0A">
        <w:rPr>
          <w:rFonts w:asciiTheme="majorHAnsi" w:hAnsiTheme="majorHAnsi"/>
          <w:sz w:val="27"/>
          <w:szCs w:val="27"/>
          <w:lang w:val="en-GB"/>
        </w:rPr>
        <w:t xml:space="preserve">though </w:t>
      </w:r>
      <w:r w:rsidRPr="00132D0A">
        <w:rPr>
          <w:rFonts w:asciiTheme="majorHAnsi" w:hAnsiTheme="majorHAnsi"/>
          <w:sz w:val="27"/>
          <w:szCs w:val="27"/>
          <w:lang w:val="en-GB"/>
        </w:rPr>
        <w:t xml:space="preserve">stamps from Batum have been </w:t>
      </w:r>
      <w:r w:rsidR="00745489" w:rsidRPr="00132D0A">
        <w:rPr>
          <w:rFonts w:asciiTheme="majorHAnsi" w:hAnsiTheme="majorHAnsi"/>
          <w:sz w:val="27"/>
          <w:szCs w:val="27"/>
          <w:lang w:val="en-GB"/>
        </w:rPr>
        <w:t>extensively</w:t>
      </w:r>
      <w:r w:rsidRPr="00132D0A">
        <w:rPr>
          <w:rFonts w:asciiTheme="majorHAnsi" w:hAnsiTheme="majorHAnsi"/>
          <w:sz w:val="27"/>
          <w:szCs w:val="27"/>
          <w:lang w:val="en-GB"/>
        </w:rPr>
        <w:t xml:space="preserve"> forged over the years. Its authenticity is indicated by the fact that the third and fourth </w:t>
      </w:r>
      <w:r w:rsidR="00745489" w:rsidRPr="00132D0A">
        <w:rPr>
          <w:rFonts w:asciiTheme="majorHAnsi" w:hAnsiTheme="majorHAnsi"/>
          <w:sz w:val="27"/>
          <w:szCs w:val="27"/>
          <w:lang w:val="en-GB"/>
        </w:rPr>
        <w:t>branches</w:t>
      </w:r>
      <w:r w:rsidRPr="00132D0A">
        <w:rPr>
          <w:rFonts w:asciiTheme="majorHAnsi" w:hAnsiTheme="majorHAnsi"/>
          <w:sz w:val="27"/>
          <w:szCs w:val="27"/>
          <w:lang w:val="en-GB"/>
        </w:rPr>
        <w:t xml:space="preserve"> from the left form a clear V, whereas they are usually parallel in forgeries.</w:t>
      </w:r>
    </w:p>
    <w:p w14:paraId="15B9B1C7" w14:textId="77777777" w:rsidR="00745489" w:rsidRPr="00132D0A" w:rsidRDefault="00745489" w:rsidP="00B26D4D">
      <w:pPr>
        <w:ind w:firstLine="567"/>
        <w:rPr>
          <w:rFonts w:asciiTheme="majorHAnsi" w:hAnsiTheme="majorHAnsi"/>
          <w:sz w:val="27"/>
          <w:szCs w:val="27"/>
          <w:lang w:val="en-GB"/>
        </w:rPr>
      </w:pPr>
    </w:p>
    <w:p w14:paraId="7078FC95" w14:textId="3E983C86" w:rsidR="00B26D4D" w:rsidRPr="00132D0A" w:rsidRDefault="00B26D4D" w:rsidP="00B26D4D">
      <w:pPr>
        <w:ind w:left="567"/>
        <w:rPr>
          <w:rFonts w:asciiTheme="majorHAnsi" w:hAnsiTheme="majorHAnsi"/>
          <w:sz w:val="27"/>
          <w:szCs w:val="27"/>
          <w:lang w:val="en-GB"/>
        </w:rPr>
      </w:pPr>
      <w:r w:rsidRPr="00132D0A">
        <w:rPr>
          <w:rFonts w:asciiTheme="majorHAnsi" w:hAnsiTheme="majorHAnsi"/>
          <w:sz w:val="27"/>
          <w:szCs w:val="27"/>
          <w:lang w:val="en-GB"/>
        </w:rPr>
        <w:t xml:space="preserve">[1919: Local </w:t>
      </w:r>
      <w:r w:rsidR="004247D1" w:rsidRPr="00132D0A">
        <w:rPr>
          <w:rFonts w:asciiTheme="majorHAnsi" w:hAnsiTheme="majorHAnsi"/>
          <w:sz w:val="27"/>
          <w:szCs w:val="27"/>
          <w:lang w:val="en-GB"/>
        </w:rPr>
        <w:t>‘</w:t>
      </w:r>
      <w:r w:rsidRPr="00132D0A">
        <w:rPr>
          <w:rFonts w:asciiTheme="majorHAnsi" w:hAnsiTheme="majorHAnsi"/>
          <w:sz w:val="27"/>
          <w:szCs w:val="27"/>
          <w:lang w:val="en-GB"/>
        </w:rPr>
        <w:t>aloe tree</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issue. Conf</w:t>
      </w:r>
      <w:r w:rsidR="00E7720F" w:rsidRPr="00132D0A">
        <w:rPr>
          <w:rFonts w:asciiTheme="majorHAnsi" w:hAnsiTheme="majorHAnsi"/>
          <w:sz w:val="27"/>
          <w:szCs w:val="27"/>
          <w:lang w:val="en-GB"/>
        </w:rPr>
        <w:t>iscated by the British and over</w:t>
      </w:r>
      <w:r w:rsidRPr="00132D0A">
        <w:rPr>
          <w:rFonts w:asciiTheme="majorHAnsi" w:hAnsiTheme="majorHAnsi"/>
          <w:sz w:val="27"/>
          <w:szCs w:val="27"/>
          <w:lang w:val="en-GB"/>
        </w:rPr>
        <w:t>printed]</w:t>
      </w:r>
    </w:p>
    <w:p w14:paraId="0FE5D266" w14:textId="77777777" w:rsidR="00745489" w:rsidRPr="00132D0A" w:rsidRDefault="00745489" w:rsidP="00B26D4D">
      <w:pPr>
        <w:ind w:left="567"/>
        <w:rPr>
          <w:rFonts w:asciiTheme="majorHAnsi" w:hAnsiTheme="majorHAnsi"/>
          <w:sz w:val="27"/>
          <w:szCs w:val="27"/>
          <w:lang w:val="en-GB"/>
        </w:rPr>
      </w:pPr>
    </w:p>
    <w:p w14:paraId="1E2A83AE" w14:textId="2B575A27" w:rsidR="00956D0B" w:rsidRPr="00132D0A" w:rsidRDefault="00B26D4D" w:rsidP="00F91B32">
      <w:pPr>
        <w:rPr>
          <w:rFonts w:asciiTheme="majorHAnsi" w:hAnsiTheme="majorHAnsi"/>
          <w:sz w:val="27"/>
          <w:szCs w:val="27"/>
          <w:lang w:val="en-GB"/>
        </w:rPr>
      </w:pPr>
      <w:r w:rsidRPr="00132D0A">
        <w:rPr>
          <w:rFonts w:asciiTheme="majorHAnsi" w:hAnsiTheme="majorHAnsi"/>
          <w:sz w:val="27"/>
          <w:szCs w:val="27"/>
          <w:lang w:val="en-GB"/>
        </w:rPr>
        <w:t xml:space="preserve">Those of us who are less concerned </w:t>
      </w:r>
      <w:r w:rsidR="00E7720F" w:rsidRPr="00132D0A">
        <w:rPr>
          <w:rFonts w:asciiTheme="majorHAnsi" w:hAnsiTheme="majorHAnsi"/>
          <w:sz w:val="27"/>
          <w:szCs w:val="27"/>
          <w:lang w:val="en-GB"/>
        </w:rPr>
        <w:t>with</w:t>
      </w:r>
      <w:r w:rsidRPr="00132D0A">
        <w:rPr>
          <w:rFonts w:asciiTheme="majorHAnsi" w:hAnsiTheme="majorHAnsi"/>
          <w:sz w:val="27"/>
          <w:szCs w:val="27"/>
          <w:lang w:val="en-GB"/>
        </w:rPr>
        <w:t xml:space="preserve"> time than place will </w:t>
      </w:r>
      <w:r w:rsidR="00956D0B" w:rsidRPr="00132D0A">
        <w:rPr>
          <w:rFonts w:asciiTheme="majorHAnsi" w:hAnsiTheme="majorHAnsi"/>
          <w:sz w:val="27"/>
          <w:szCs w:val="27"/>
          <w:lang w:val="en-GB"/>
        </w:rPr>
        <w:t xml:space="preserve">probably always be intrigued by </w:t>
      </w:r>
      <w:r w:rsidR="00B65BF7" w:rsidRPr="00132D0A">
        <w:rPr>
          <w:rFonts w:asciiTheme="majorHAnsi" w:hAnsiTheme="majorHAnsi"/>
          <w:sz w:val="27"/>
          <w:szCs w:val="27"/>
          <w:lang w:val="en-GB"/>
        </w:rPr>
        <w:t>a</w:t>
      </w:r>
      <w:r w:rsidR="00956D0B" w:rsidRPr="00132D0A">
        <w:rPr>
          <w:rFonts w:asciiTheme="majorHAnsi" w:hAnsiTheme="majorHAnsi"/>
          <w:sz w:val="27"/>
          <w:szCs w:val="27"/>
          <w:lang w:val="en-GB"/>
        </w:rPr>
        <w:t xml:space="preserve"> thought experiment </w:t>
      </w:r>
      <w:r w:rsidR="00356D22" w:rsidRPr="00132D0A">
        <w:rPr>
          <w:rFonts w:asciiTheme="majorHAnsi" w:hAnsiTheme="majorHAnsi"/>
          <w:sz w:val="27"/>
          <w:szCs w:val="27"/>
          <w:lang w:val="en-GB"/>
        </w:rPr>
        <w:t>involving</w:t>
      </w:r>
      <w:r w:rsidR="00956D0B" w:rsidRPr="00132D0A">
        <w:rPr>
          <w:rFonts w:asciiTheme="majorHAnsi" w:hAnsiTheme="majorHAnsi"/>
          <w:sz w:val="27"/>
          <w:szCs w:val="27"/>
          <w:lang w:val="en-GB"/>
        </w:rPr>
        <w:t xml:space="preserve"> </w:t>
      </w:r>
      <w:r w:rsidR="00B65BF7" w:rsidRPr="00132D0A">
        <w:rPr>
          <w:rFonts w:asciiTheme="majorHAnsi" w:hAnsiTheme="majorHAnsi"/>
          <w:sz w:val="27"/>
          <w:szCs w:val="27"/>
          <w:lang w:val="en-GB"/>
        </w:rPr>
        <w:t xml:space="preserve">a </w:t>
      </w:r>
      <w:r w:rsidR="00956D0B" w:rsidRPr="00132D0A">
        <w:rPr>
          <w:rFonts w:asciiTheme="majorHAnsi" w:hAnsiTheme="majorHAnsi"/>
          <w:sz w:val="27"/>
          <w:szCs w:val="27"/>
          <w:lang w:val="en-GB"/>
        </w:rPr>
        <w:t>chance meeting between Hamsun, Stali</w:t>
      </w:r>
      <w:r w:rsidR="00356D22" w:rsidRPr="00132D0A">
        <w:rPr>
          <w:rFonts w:asciiTheme="majorHAnsi" w:hAnsiTheme="majorHAnsi"/>
          <w:sz w:val="27"/>
          <w:szCs w:val="27"/>
          <w:lang w:val="en-GB"/>
        </w:rPr>
        <w:t>n, Nansen and Quisling –</w:t>
      </w:r>
      <w:r w:rsidR="00956D0B" w:rsidRPr="00132D0A">
        <w:rPr>
          <w:rFonts w:asciiTheme="majorHAnsi" w:hAnsiTheme="majorHAnsi"/>
          <w:sz w:val="27"/>
          <w:szCs w:val="27"/>
          <w:lang w:val="en-GB"/>
        </w:rPr>
        <w:t xml:space="preserve"> over a meal of boiled sturgeon and vodka at the station restaurant, for example. From a purely political standpoint, they would have had little to fight about, but </w:t>
      </w:r>
      <w:r w:rsidR="00B65BF7" w:rsidRPr="00132D0A">
        <w:rPr>
          <w:rFonts w:asciiTheme="majorHAnsi" w:hAnsiTheme="majorHAnsi"/>
          <w:sz w:val="27"/>
          <w:szCs w:val="27"/>
          <w:lang w:val="en-GB"/>
        </w:rPr>
        <w:t>it is easy to imagine</w:t>
      </w:r>
      <w:r w:rsidR="00956D0B" w:rsidRPr="00132D0A">
        <w:rPr>
          <w:rFonts w:asciiTheme="majorHAnsi" w:hAnsiTheme="majorHAnsi"/>
          <w:sz w:val="27"/>
          <w:szCs w:val="27"/>
          <w:lang w:val="en-GB"/>
        </w:rPr>
        <w:t xml:space="preserve"> </w:t>
      </w:r>
      <w:r w:rsidR="00356D22" w:rsidRPr="00132D0A">
        <w:rPr>
          <w:rFonts w:asciiTheme="majorHAnsi" w:hAnsiTheme="majorHAnsi"/>
          <w:sz w:val="27"/>
          <w:szCs w:val="27"/>
          <w:lang w:val="en-GB"/>
        </w:rPr>
        <w:t xml:space="preserve">some </w:t>
      </w:r>
      <w:r w:rsidR="00D45380" w:rsidRPr="00132D0A">
        <w:rPr>
          <w:rFonts w:asciiTheme="majorHAnsi" w:hAnsiTheme="majorHAnsi"/>
          <w:sz w:val="27"/>
          <w:szCs w:val="27"/>
          <w:lang w:val="en-GB"/>
        </w:rPr>
        <w:t xml:space="preserve">pretty </w:t>
      </w:r>
      <w:r w:rsidR="00956D0B" w:rsidRPr="00132D0A">
        <w:rPr>
          <w:rFonts w:asciiTheme="majorHAnsi" w:hAnsiTheme="majorHAnsi"/>
          <w:sz w:val="27"/>
          <w:szCs w:val="27"/>
          <w:lang w:val="en-GB"/>
        </w:rPr>
        <w:t>in-depth discussions about the management of whiskers and moustaches, with Quisling as an impartial moderator.</w:t>
      </w:r>
    </w:p>
    <w:p w14:paraId="0B9319C4" w14:textId="77777777" w:rsidR="00956D0B" w:rsidRPr="00132D0A" w:rsidRDefault="00956D0B" w:rsidP="00F91B32">
      <w:pPr>
        <w:rPr>
          <w:rFonts w:asciiTheme="majorHAnsi" w:hAnsiTheme="majorHAnsi"/>
          <w:sz w:val="27"/>
          <w:szCs w:val="27"/>
          <w:lang w:val="en-GB"/>
        </w:rPr>
      </w:pPr>
    </w:p>
    <w:p w14:paraId="25501C4B" w14:textId="77777777" w:rsidR="00956D0B" w:rsidRPr="00132D0A" w:rsidRDefault="00956D0B" w:rsidP="00F91B32">
      <w:pPr>
        <w:rPr>
          <w:rFonts w:asciiTheme="majorHAnsi" w:hAnsiTheme="majorHAnsi"/>
          <w:b/>
          <w:sz w:val="27"/>
          <w:szCs w:val="27"/>
          <w:lang w:val="en-GB"/>
        </w:rPr>
      </w:pPr>
      <w:r w:rsidRPr="00132D0A">
        <w:rPr>
          <w:rFonts w:asciiTheme="majorHAnsi" w:hAnsiTheme="majorHAnsi"/>
          <w:b/>
          <w:sz w:val="27"/>
          <w:szCs w:val="27"/>
          <w:lang w:val="en-GB"/>
        </w:rPr>
        <w:t>Knut Hamsun (1903):</w:t>
      </w:r>
    </w:p>
    <w:p w14:paraId="6F40BF4F" w14:textId="0314A3AE" w:rsidR="00956D0B" w:rsidRPr="00132D0A" w:rsidRDefault="00956D0B" w:rsidP="00F91B32">
      <w:pPr>
        <w:rPr>
          <w:rFonts w:asciiTheme="majorHAnsi" w:hAnsiTheme="majorHAnsi"/>
          <w:sz w:val="27"/>
          <w:szCs w:val="27"/>
          <w:u w:val="single"/>
          <w:lang w:val="en-GB"/>
        </w:rPr>
      </w:pPr>
      <w:r w:rsidRPr="00132D0A">
        <w:rPr>
          <w:rFonts w:asciiTheme="majorHAnsi" w:hAnsiTheme="majorHAnsi"/>
          <w:sz w:val="27"/>
          <w:szCs w:val="27"/>
          <w:u w:val="single"/>
          <w:lang w:val="en-GB"/>
        </w:rPr>
        <w:t>Æventyrland. Oplevet og drømt I Kaukasien</w:t>
      </w:r>
      <w:r w:rsidR="00745489" w:rsidRPr="00132D0A">
        <w:rPr>
          <w:rFonts w:asciiTheme="majorHAnsi" w:hAnsiTheme="majorHAnsi"/>
          <w:sz w:val="27"/>
          <w:szCs w:val="27"/>
          <w:u w:val="single"/>
          <w:lang w:val="en-GB"/>
        </w:rPr>
        <w:t xml:space="preserve"> </w:t>
      </w:r>
    </w:p>
    <w:p w14:paraId="04ADF6EB" w14:textId="77777777" w:rsidR="00B65BF7" w:rsidRPr="00132D0A" w:rsidRDefault="00B65BF7" w:rsidP="00F91B32">
      <w:pPr>
        <w:rPr>
          <w:rFonts w:asciiTheme="majorHAnsi" w:hAnsiTheme="majorHAnsi"/>
          <w:sz w:val="27"/>
          <w:szCs w:val="27"/>
          <w:lang w:val="en-GB"/>
        </w:rPr>
      </w:pPr>
    </w:p>
    <w:p w14:paraId="6E4D328C" w14:textId="77777777" w:rsidR="00956D0B" w:rsidRPr="00132D0A" w:rsidRDefault="00956D0B" w:rsidP="00F91B32">
      <w:pPr>
        <w:rPr>
          <w:rFonts w:asciiTheme="majorHAnsi" w:hAnsiTheme="majorHAnsi"/>
          <w:b/>
          <w:sz w:val="27"/>
          <w:szCs w:val="27"/>
          <w:lang w:val="en-GB"/>
        </w:rPr>
      </w:pPr>
      <w:r w:rsidRPr="00132D0A">
        <w:rPr>
          <w:rFonts w:asciiTheme="majorHAnsi" w:hAnsiTheme="majorHAnsi"/>
          <w:b/>
          <w:sz w:val="27"/>
          <w:szCs w:val="27"/>
          <w:lang w:val="en-GB"/>
        </w:rPr>
        <w:t>Fridtjof Nansen (1927):</w:t>
      </w:r>
    </w:p>
    <w:p w14:paraId="63E879E8" w14:textId="7FDE2714" w:rsidR="00956D0B" w:rsidRPr="00132D0A" w:rsidRDefault="00956D0B" w:rsidP="00F91B32">
      <w:pPr>
        <w:rPr>
          <w:rFonts w:asciiTheme="majorHAnsi" w:hAnsiTheme="majorHAnsi"/>
          <w:sz w:val="27"/>
          <w:szCs w:val="27"/>
          <w:u w:val="single"/>
          <w:lang w:val="en-GB"/>
        </w:rPr>
      </w:pPr>
      <w:r w:rsidRPr="00132D0A">
        <w:rPr>
          <w:rFonts w:asciiTheme="majorHAnsi" w:hAnsiTheme="majorHAnsi"/>
          <w:sz w:val="27"/>
          <w:szCs w:val="27"/>
          <w:u w:val="single"/>
          <w:lang w:val="en-GB"/>
        </w:rPr>
        <w:t>Gjennom Armenia</w:t>
      </w:r>
      <w:r w:rsidR="00745489" w:rsidRPr="00132D0A">
        <w:rPr>
          <w:rFonts w:asciiTheme="majorHAnsi" w:hAnsiTheme="majorHAnsi"/>
          <w:sz w:val="27"/>
          <w:szCs w:val="27"/>
          <w:u w:val="single"/>
          <w:lang w:val="en-GB"/>
        </w:rPr>
        <w:t xml:space="preserve"> </w:t>
      </w:r>
    </w:p>
    <w:p w14:paraId="20E64879" w14:textId="77777777" w:rsidR="00B65BF7" w:rsidRPr="00132D0A" w:rsidRDefault="00B65BF7" w:rsidP="00F91B32">
      <w:pPr>
        <w:rPr>
          <w:rFonts w:asciiTheme="majorHAnsi" w:hAnsiTheme="majorHAnsi"/>
          <w:sz w:val="27"/>
          <w:szCs w:val="27"/>
          <w:lang w:val="en-GB"/>
        </w:rPr>
      </w:pPr>
    </w:p>
    <w:p w14:paraId="6848EB70" w14:textId="77777777" w:rsidR="00956D0B" w:rsidRPr="00132D0A" w:rsidRDefault="00956D0B" w:rsidP="00F91B32">
      <w:pPr>
        <w:rPr>
          <w:rFonts w:asciiTheme="majorHAnsi" w:hAnsiTheme="majorHAnsi"/>
          <w:b/>
          <w:sz w:val="27"/>
          <w:szCs w:val="27"/>
          <w:lang w:val="en-GB"/>
        </w:rPr>
      </w:pPr>
      <w:r w:rsidRPr="00132D0A">
        <w:rPr>
          <w:rFonts w:asciiTheme="majorHAnsi" w:hAnsiTheme="majorHAnsi"/>
          <w:b/>
          <w:sz w:val="27"/>
          <w:szCs w:val="27"/>
          <w:lang w:val="en-GB"/>
        </w:rPr>
        <w:t>Erik Linklater (1941):</w:t>
      </w:r>
    </w:p>
    <w:p w14:paraId="093AC80E" w14:textId="0E0DEC5D" w:rsidR="003E3BDA" w:rsidRPr="00132D0A" w:rsidRDefault="00956D0B" w:rsidP="00F91B32">
      <w:pPr>
        <w:rPr>
          <w:rFonts w:asciiTheme="majorHAnsi" w:hAnsiTheme="majorHAnsi"/>
          <w:sz w:val="27"/>
          <w:szCs w:val="27"/>
          <w:u w:val="single"/>
          <w:lang w:val="en-GB"/>
        </w:rPr>
      </w:pPr>
      <w:r w:rsidRPr="00132D0A">
        <w:rPr>
          <w:rFonts w:asciiTheme="majorHAnsi" w:hAnsiTheme="majorHAnsi"/>
          <w:sz w:val="27"/>
          <w:szCs w:val="27"/>
          <w:u w:val="single"/>
          <w:lang w:val="en-GB"/>
        </w:rPr>
        <w:t xml:space="preserve">The Man on my Back </w:t>
      </w:r>
    </w:p>
    <w:p w14:paraId="53BFE57A" w14:textId="77777777" w:rsidR="00DD1172" w:rsidRPr="00132D0A" w:rsidRDefault="00DD1172" w:rsidP="00DC054A">
      <w:pPr>
        <w:ind w:firstLine="567"/>
        <w:rPr>
          <w:rFonts w:asciiTheme="majorHAnsi" w:hAnsiTheme="majorHAnsi"/>
          <w:sz w:val="27"/>
          <w:szCs w:val="27"/>
          <w:lang w:val="en-GB"/>
        </w:rPr>
      </w:pPr>
    </w:p>
    <w:p w14:paraId="48966BC6" w14:textId="77777777" w:rsidR="00304D6D" w:rsidRPr="00132D0A" w:rsidRDefault="00304D6D" w:rsidP="00304D6D">
      <w:pPr>
        <w:ind w:firstLine="567"/>
        <w:jc w:val="center"/>
        <w:rPr>
          <w:rFonts w:asciiTheme="majorHAnsi" w:hAnsiTheme="majorHAnsi"/>
          <w:sz w:val="27"/>
          <w:szCs w:val="27"/>
          <w:lang w:val="en-GB"/>
        </w:rPr>
      </w:pPr>
      <w:r w:rsidRPr="00132D0A">
        <w:rPr>
          <w:rFonts w:asciiTheme="majorHAnsi" w:hAnsiTheme="majorHAnsi"/>
          <w:sz w:val="27"/>
          <w:szCs w:val="27"/>
          <w:lang w:val="en-GB"/>
        </w:rPr>
        <w:t>There is something South American about life</w:t>
      </w:r>
    </w:p>
    <w:p w14:paraId="2BA15227" w14:textId="77777777" w:rsidR="00304D6D" w:rsidRPr="00132D0A" w:rsidRDefault="00304D6D" w:rsidP="00304D6D">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in Batum. People come into the hotel </w:t>
      </w:r>
    </w:p>
    <w:p w14:paraId="3B91E2C9" w14:textId="77777777" w:rsidR="00304D6D" w:rsidRPr="00132D0A" w:rsidRDefault="00304D6D" w:rsidP="00304D6D">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dining room dressed in modern clothing </w:t>
      </w:r>
    </w:p>
    <w:p w14:paraId="03D34AFF" w14:textId="66B60C1D" w:rsidR="00DD1172" w:rsidRPr="00132D0A" w:rsidRDefault="00304D6D" w:rsidP="00304D6D">
      <w:pPr>
        <w:ind w:firstLine="567"/>
        <w:jc w:val="center"/>
        <w:rPr>
          <w:rFonts w:asciiTheme="majorHAnsi" w:hAnsiTheme="majorHAnsi"/>
          <w:sz w:val="27"/>
          <w:szCs w:val="27"/>
          <w:lang w:val="en-GB"/>
        </w:rPr>
      </w:pPr>
      <w:r w:rsidRPr="00132D0A">
        <w:rPr>
          <w:rFonts w:asciiTheme="majorHAnsi" w:hAnsiTheme="majorHAnsi"/>
          <w:sz w:val="27"/>
          <w:szCs w:val="27"/>
          <w:lang w:val="en-GB"/>
        </w:rPr>
        <w:t>and silk dresses and jewellery</w:t>
      </w:r>
    </w:p>
    <w:p w14:paraId="70FB9F3B" w14:textId="48F747B9" w:rsidR="00304D6D" w:rsidRPr="00132D0A" w:rsidRDefault="00304D6D" w:rsidP="00304D6D">
      <w:pPr>
        <w:ind w:firstLine="567"/>
        <w:jc w:val="center"/>
        <w:rPr>
          <w:rFonts w:asciiTheme="majorHAnsi" w:hAnsiTheme="majorHAnsi"/>
          <w:sz w:val="27"/>
          <w:szCs w:val="27"/>
          <w:lang w:val="en-GB"/>
        </w:rPr>
      </w:pPr>
      <w:r w:rsidRPr="00132D0A">
        <w:rPr>
          <w:rFonts w:asciiTheme="majorHAnsi" w:hAnsiTheme="majorHAnsi"/>
          <w:sz w:val="27"/>
          <w:szCs w:val="27"/>
          <w:lang w:val="en-GB"/>
        </w:rPr>
        <w:t>KNUT HAMSUN</w:t>
      </w:r>
    </w:p>
    <w:p w14:paraId="00188D74" w14:textId="77777777" w:rsidR="00304D6D" w:rsidRPr="00132D0A" w:rsidRDefault="00304D6D" w:rsidP="00304D6D">
      <w:pPr>
        <w:ind w:firstLine="567"/>
        <w:jc w:val="center"/>
        <w:rPr>
          <w:rFonts w:asciiTheme="majorHAnsi" w:hAnsiTheme="majorHAnsi"/>
          <w:sz w:val="27"/>
          <w:szCs w:val="27"/>
          <w:lang w:val="en-GB"/>
        </w:rPr>
      </w:pPr>
    </w:p>
    <w:p w14:paraId="518760F8" w14:textId="519FECA0" w:rsidR="00304D6D" w:rsidRPr="00132D0A" w:rsidRDefault="00304D6D">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304D6D" w:rsidRPr="00132D0A" w14:paraId="21923130" w14:textId="77777777" w:rsidTr="00304D6D">
        <w:tc>
          <w:tcPr>
            <w:tcW w:w="4258" w:type="dxa"/>
          </w:tcPr>
          <w:p w14:paraId="78856272" w14:textId="77777777" w:rsidR="00304D6D" w:rsidRPr="00132D0A" w:rsidRDefault="00304D6D" w:rsidP="00304D6D">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301E9DA3" w14:textId="77777777" w:rsidR="00304D6D" w:rsidRPr="00132D0A" w:rsidRDefault="00304D6D" w:rsidP="00304D6D">
            <w:pPr>
              <w:rPr>
                <w:rFonts w:asciiTheme="majorHAnsi" w:hAnsiTheme="majorHAnsi"/>
                <w:sz w:val="27"/>
                <w:szCs w:val="27"/>
                <w:lang w:val="en-GB"/>
              </w:rPr>
            </w:pPr>
          </w:p>
        </w:tc>
      </w:tr>
      <w:tr w:rsidR="00304D6D" w:rsidRPr="00132D0A" w14:paraId="214CA856" w14:textId="77777777" w:rsidTr="00304D6D">
        <w:tc>
          <w:tcPr>
            <w:tcW w:w="4258" w:type="dxa"/>
          </w:tcPr>
          <w:p w14:paraId="0075B00B" w14:textId="163DD8DD" w:rsidR="00304D6D" w:rsidRPr="00132D0A" w:rsidRDefault="00304D6D" w:rsidP="00304D6D">
            <w:pPr>
              <w:rPr>
                <w:rFonts w:asciiTheme="majorHAnsi" w:hAnsiTheme="majorHAnsi"/>
                <w:sz w:val="27"/>
                <w:szCs w:val="27"/>
                <w:lang w:val="en-GB"/>
              </w:rPr>
            </w:pPr>
            <w:r w:rsidRPr="00132D0A">
              <w:rPr>
                <w:rFonts w:asciiTheme="majorHAnsi" w:hAnsiTheme="majorHAnsi"/>
                <w:sz w:val="27"/>
                <w:szCs w:val="27"/>
                <w:lang w:val="en-GB"/>
              </w:rPr>
              <w:t>1920-1939</w:t>
            </w:r>
          </w:p>
        </w:tc>
        <w:tc>
          <w:tcPr>
            <w:tcW w:w="4258" w:type="dxa"/>
          </w:tcPr>
          <w:p w14:paraId="3DEF52EA" w14:textId="77777777" w:rsidR="00304D6D" w:rsidRPr="00132D0A" w:rsidRDefault="00304D6D" w:rsidP="00304D6D">
            <w:pPr>
              <w:rPr>
                <w:rFonts w:asciiTheme="majorHAnsi" w:hAnsiTheme="majorHAnsi"/>
                <w:sz w:val="27"/>
                <w:szCs w:val="27"/>
                <w:lang w:val="en-GB"/>
              </w:rPr>
            </w:pPr>
          </w:p>
        </w:tc>
      </w:tr>
      <w:tr w:rsidR="00304D6D" w:rsidRPr="00132D0A" w14:paraId="661E433F" w14:textId="77777777" w:rsidTr="00304D6D">
        <w:tc>
          <w:tcPr>
            <w:tcW w:w="4258" w:type="dxa"/>
          </w:tcPr>
          <w:p w14:paraId="14E2BB91" w14:textId="77777777" w:rsidR="00304D6D" w:rsidRPr="00132D0A" w:rsidRDefault="00304D6D" w:rsidP="00304D6D">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594278B9" w14:textId="77777777" w:rsidR="00304D6D" w:rsidRPr="00132D0A" w:rsidRDefault="00304D6D" w:rsidP="00304D6D">
            <w:pPr>
              <w:rPr>
                <w:rFonts w:asciiTheme="majorHAnsi" w:hAnsiTheme="majorHAnsi"/>
                <w:sz w:val="27"/>
                <w:szCs w:val="27"/>
                <w:lang w:val="en-GB"/>
              </w:rPr>
            </w:pPr>
          </w:p>
        </w:tc>
      </w:tr>
      <w:tr w:rsidR="00304D6D" w:rsidRPr="00132D0A" w14:paraId="1A92A455" w14:textId="77777777" w:rsidTr="00304D6D">
        <w:tc>
          <w:tcPr>
            <w:tcW w:w="4258" w:type="dxa"/>
          </w:tcPr>
          <w:p w14:paraId="3206B343" w14:textId="5DB55107" w:rsidR="00304D6D" w:rsidRPr="00132D0A" w:rsidRDefault="00304D6D" w:rsidP="008E3793">
            <w:pPr>
              <w:pStyle w:val="ToC1"/>
              <w:rPr>
                <w:rFonts w:asciiTheme="majorHAnsi" w:hAnsiTheme="majorHAnsi"/>
              </w:rPr>
            </w:pPr>
            <w:bookmarkStart w:id="34" w:name="_Toc347431769"/>
            <w:r w:rsidRPr="00132D0A">
              <w:t>DANZIG</w:t>
            </w:r>
            <w:bookmarkEnd w:id="34"/>
          </w:p>
        </w:tc>
        <w:tc>
          <w:tcPr>
            <w:tcW w:w="4258" w:type="dxa"/>
          </w:tcPr>
          <w:p w14:paraId="4617CFFB" w14:textId="77777777" w:rsidR="00304D6D" w:rsidRPr="00132D0A" w:rsidRDefault="00304D6D" w:rsidP="00304D6D">
            <w:pPr>
              <w:rPr>
                <w:rFonts w:asciiTheme="majorHAnsi" w:hAnsiTheme="majorHAnsi"/>
                <w:sz w:val="27"/>
                <w:szCs w:val="27"/>
                <w:lang w:val="en-GB"/>
              </w:rPr>
            </w:pPr>
          </w:p>
        </w:tc>
      </w:tr>
      <w:tr w:rsidR="00304D6D" w:rsidRPr="00132D0A" w14:paraId="60296E4E" w14:textId="77777777" w:rsidTr="00304D6D">
        <w:trPr>
          <w:trHeight w:val="566"/>
        </w:trPr>
        <w:tc>
          <w:tcPr>
            <w:tcW w:w="4258" w:type="dxa"/>
          </w:tcPr>
          <w:p w14:paraId="06B703AF" w14:textId="77777777" w:rsidR="00304D6D" w:rsidRPr="00132D0A" w:rsidRDefault="00304D6D" w:rsidP="00304D6D">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361509E5" w14:textId="77777777" w:rsidR="00304D6D" w:rsidRPr="00132D0A" w:rsidRDefault="00304D6D" w:rsidP="00304D6D">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304D6D" w:rsidRPr="00132D0A" w14:paraId="013F7719" w14:textId="77777777" w:rsidTr="00304D6D">
        <w:tc>
          <w:tcPr>
            <w:tcW w:w="4258" w:type="dxa"/>
          </w:tcPr>
          <w:p w14:paraId="3079978E" w14:textId="0FF262F8" w:rsidR="00304D6D" w:rsidRPr="00132D0A" w:rsidRDefault="00304D6D" w:rsidP="00304D6D">
            <w:pPr>
              <w:rPr>
                <w:rFonts w:asciiTheme="majorHAnsi" w:hAnsiTheme="majorHAnsi"/>
                <w:sz w:val="27"/>
                <w:szCs w:val="27"/>
                <w:lang w:val="en-GB"/>
              </w:rPr>
            </w:pPr>
            <w:r w:rsidRPr="00132D0A">
              <w:rPr>
                <w:rFonts w:asciiTheme="majorHAnsi" w:hAnsiTheme="majorHAnsi"/>
                <w:sz w:val="27"/>
                <w:szCs w:val="27"/>
                <w:lang w:val="en-GB"/>
              </w:rPr>
              <w:t>366,730</w:t>
            </w:r>
          </w:p>
        </w:tc>
        <w:tc>
          <w:tcPr>
            <w:tcW w:w="4258" w:type="dxa"/>
          </w:tcPr>
          <w:p w14:paraId="43B7E7AC" w14:textId="6BDB1BD2" w:rsidR="00304D6D" w:rsidRPr="00132D0A" w:rsidRDefault="00304D6D" w:rsidP="00304D6D">
            <w:pPr>
              <w:rPr>
                <w:rFonts w:asciiTheme="majorHAnsi" w:hAnsiTheme="majorHAnsi"/>
                <w:sz w:val="27"/>
                <w:szCs w:val="27"/>
                <w:lang w:val="en-GB"/>
              </w:rPr>
            </w:pPr>
            <w:r w:rsidRPr="00132D0A">
              <w:rPr>
                <w:rFonts w:asciiTheme="majorHAnsi" w:hAnsiTheme="majorHAnsi"/>
                <w:sz w:val="27"/>
                <w:szCs w:val="27"/>
                <w:lang w:val="en-GB"/>
              </w:rPr>
              <w:t>1,966</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304D6D" w:rsidRPr="00132D0A" w14:paraId="40304117" w14:textId="77777777" w:rsidTr="00304D6D">
        <w:tc>
          <w:tcPr>
            <w:tcW w:w="4258" w:type="dxa"/>
          </w:tcPr>
          <w:p w14:paraId="76D496B0" w14:textId="1A863384" w:rsidR="00304D6D" w:rsidRPr="00132D0A" w:rsidRDefault="00304D6D" w:rsidP="00304D6D">
            <w:pPr>
              <w:rPr>
                <w:rFonts w:asciiTheme="majorHAnsi" w:hAnsiTheme="majorHAnsi"/>
                <w:sz w:val="27"/>
                <w:szCs w:val="27"/>
                <w:lang w:val="en-GB"/>
              </w:rPr>
            </w:pPr>
            <w:r w:rsidRPr="00132D0A">
              <w:rPr>
                <w:rFonts w:asciiTheme="majorHAnsi" w:hAnsiTheme="majorHAnsi"/>
                <w:sz w:val="27"/>
                <w:szCs w:val="27"/>
                <w:lang w:val="en-GB"/>
              </w:rPr>
              <w:t>BALTIC SEA</w:t>
            </w:r>
          </w:p>
          <w:p w14:paraId="77A17B58" w14:textId="77777777" w:rsidR="00304D6D" w:rsidRPr="00132D0A" w:rsidRDefault="00304D6D" w:rsidP="00304D6D">
            <w:pPr>
              <w:rPr>
                <w:rFonts w:asciiTheme="majorHAnsi" w:hAnsiTheme="majorHAnsi"/>
                <w:sz w:val="27"/>
                <w:szCs w:val="27"/>
                <w:lang w:val="en-GB"/>
              </w:rPr>
            </w:pPr>
            <w:r w:rsidRPr="00132D0A">
              <w:rPr>
                <w:rFonts w:asciiTheme="majorHAnsi" w:hAnsiTheme="majorHAnsi"/>
                <w:sz w:val="27"/>
                <w:szCs w:val="27"/>
                <w:lang w:val="en-GB"/>
              </w:rPr>
              <w:t>GERMANY</w:t>
            </w:r>
          </w:p>
          <w:p w14:paraId="3E8F2C7E" w14:textId="77777777" w:rsidR="00304D6D" w:rsidRPr="00132D0A" w:rsidRDefault="00304D6D" w:rsidP="00304D6D">
            <w:pPr>
              <w:rPr>
                <w:rFonts w:asciiTheme="majorHAnsi" w:hAnsiTheme="majorHAnsi"/>
                <w:sz w:val="27"/>
                <w:szCs w:val="27"/>
                <w:lang w:val="en-GB"/>
              </w:rPr>
            </w:pPr>
            <w:r w:rsidRPr="00132D0A">
              <w:rPr>
                <w:rFonts w:asciiTheme="majorHAnsi" w:hAnsiTheme="majorHAnsi"/>
                <w:sz w:val="27"/>
                <w:szCs w:val="27"/>
                <w:lang w:val="en-GB"/>
              </w:rPr>
              <w:t>POLAND</w:t>
            </w:r>
          </w:p>
          <w:p w14:paraId="424CF746" w14:textId="77777777" w:rsidR="0030192C" w:rsidRPr="00132D0A" w:rsidRDefault="0030192C" w:rsidP="0030192C">
            <w:pPr>
              <w:rPr>
                <w:rFonts w:asciiTheme="majorHAnsi" w:hAnsiTheme="majorHAnsi"/>
                <w:sz w:val="27"/>
                <w:szCs w:val="27"/>
                <w:lang w:val="en-GB"/>
              </w:rPr>
            </w:pPr>
            <w:r w:rsidRPr="00132D0A">
              <w:rPr>
                <w:rFonts w:asciiTheme="majorHAnsi" w:hAnsiTheme="majorHAnsi"/>
                <w:sz w:val="27"/>
                <w:szCs w:val="27"/>
                <w:lang w:val="en-GB"/>
              </w:rPr>
              <w:t>DANZIG</w:t>
            </w:r>
          </w:p>
          <w:p w14:paraId="4F6D0990" w14:textId="77777777" w:rsidR="00304D6D" w:rsidRPr="00132D0A" w:rsidRDefault="00304D6D" w:rsidP="00304D6D">
            <w:pPr>
              <w:rPr>
                <w:rFonts w:asciiTheme="majorHAnsi" w:hAnsiTheme="majorHAnsi"/>
                <w:sz w:val="27"/>
                <w:szCs w:val="27"/>
                <w:lang w:val="en-GB"/>
              </w:rPr>
            </w:pPr>
            <w:r w:rsidRPr="00132D0A">
              <w:rPr>
                <w:rFonts w:asciiTheme="majorHAnsi" w:hAnsiTheme="majorHAnsi"/>
                <w:sz w:val="27"/>
                <w:szCs w:val="27"/>
                <w:lang w:val="en-GB"/>
              </w:rPr>
              <w:t>Danzig</w:t>
            </w:r>
          </w:p>
          <w:p w14:paraId="7AC8A3BD" w14:textId="2973122A" w:rsidR="00304D6D" w:rsidRPr="00132D0A" w:rsidRDefault="00304D6D" w:rsidP="00304D6D">
            <w:pPr>
              <w:rPr>
                <w:rFonts w:asciiTheme="majorHAnsi" w:hAnsiTheme="majorHAnsi"/>
                <w:sz w:val="27"/>
                <w:szCs w:val="27"/>
                <w:lang w:val="en-GB"/>
              </w:rPr>
            </w:pPr>
            <w:r w:rsidRPr="00132D0A">
              <w:rPr>
                <w:rFonts w:asciiTheme="majorHAnsi" w:hAnsiTheme="majorHAnsi"/>
                <w:sz w:val="27"/>
                <w:szCs w:val="27"/>
                <w:lang w:val="en-GB"/>
              </w:rPr>
              <w:t>GERMANY</w:t>
            </w:r>
          </w:p>
        </w:tc>
        <w:tc>
          <w:tcPr>
            <w:tcW w:w="4258" w:type="dxa"/>
          </w:tcPr>
          <w:p w14:paraId="7E3E898F" w14:textId="77777777" w:rsidR="00304D6D" w:rsidRPr="00132D0A" w:rsidRDefault="00304D6D" w:rsidP="00304D6D">
            <w:pPr>
              <w:rPr>
                <w:rFonts w:asciiTheme="majorHAnsi" w:hAnsiTheme="majorHAnsi"/>
                <w:sz w:val="27"/>
                <w:szCs w:val="27"/>
                <w:lang w:val="en-GB"/>
              </w:rPr>
            </w:pPr>
          </w:p>
        </w:tc>
      </w:tr>
    </w:tbl>
    <w:p w14:paraId="47587E39" w14:textId="77777777" w:rsidR="00304D6D" w:rsidRPr="00132D0A" w:rsidRDefault="00304D6D" w:rsidP="00DC054A">
      <w:pPr>
        <w:ind w:firstLine="567"/>
        <w:rPr>
          <w:rFonts w:asciiTheme="majorHAnsi" w:hAnsiTheme="majorHAnsi"/>
          <w:sz w:val="27"/>
          <w:szCs w:val="27"/>
          <w:lang w:val="en-GB"/>
        </w:rPr>
      </w:pPr>
    </w:p>
    <w:p w14:paraId="28EF1F02" w14:textId="787CB87C" w:rsidR="00304D6D" w:rsidRPr="00132D0A" w:rsidRDefault="00E957BE" w:rsidP="00304D6D">
      <w:pPr>
        <w:rPr>
          <w:rFonts w:asciiTheme="majorHAnsi" w:hAnsiTheme="majorHAnsi"/>
          <w:b/>
          <w:sz w:val="27"/>
          <w:szCs w:val="27"/>
          <w:lang w:val="en-GB"/>
        </w:rPr>
      </w:pPr>
      <w:r w:rsidRPr="00132D0A">
        <w:rPr>
          <w:rFonts w:asciiTheme="majorHAnsi" w:hAnsiTheme="majorHAnsi"/>
          <w:b/>
          <w:sz w:val="27"/>
          <w:szCs w:val="27"/>
          <w:lang w:val="en-GB"/>
        </w:rPr>
        <w:t>Sponge C</w:t>
      </w:r>
      <w:r w:rsidR="00E42B44" w:rsidRPr="00132D0A">
        <w:rPr>
          <w:rFonts w:asciiTheme="majorHAnsi" w:hAnsiTheme="majorHAnsi"/>
          <w:b/>
          <w:sz w:val="27"/>
          <w:szCs w:val="27"/>
          <w:lang w:val="en-GB"/>
        </w:rPr>
        <w:t>ake with Hitler</w:t>
      </w:r>
    </w:p>
    <w:p w14:paraId="33511572" w14:textId="5E68DF25" w:rsidR="00E42B44" w:rsidRPr="00132D0A" w:rsidRDefault="00E42B44" w:rsidP="00304D6D">
      <w:pPr>
        <w:rPr>
          <w:rFonts w:asciiTheme="majorHAnsi" w:hAnsiTheme="majorHAnsi"/>
          <w:sz w:val="27"/>
          <w:szCs w:val="27"/>
          <w:lang w:val="en-GB"/>
        </w:rPr>
      </w:pPr>
      <w:r w:rsidRPr="00132D0A">
        <w:rPr>
          <w:rFonts w:asciiTheme="majorHAnsi" w:hAnsiTheme="majorHAnsi"/>
          <w:sz w:val="27"/>
          <w:szCs w:val="27"/>
          <w:lang w:val="en-GB"/>
        </w:rPr>
        <w:t xml:space="preserve">To celebrate the National Socialists’ victory in the Free </w:t>
      </w:r>
      <w:r w:rsidR="00B9349A" w:rsidRPr="00132D0A">
        <w:rPr>
          <w:rFonts w:asciiTheme="majorHAnsi" w:hAnsiTheme="majorHAnsi"/>
          <w:sz w:val="27"/>
          <w:szCs w:val="27"/>
          <w:lang w:val="en-GB"/>
        </w:rPr>
        <w:t>State of Danzig</w:t>
      </w:r>
      <w:r w:rsidR="00745489" w:rsidRPr="00132D0A">
        <w:rPr>
          <w:rFonts w:asciiTheme="majorHAnsi" w:hAnsiTheme="majorHAnsi"/>
          <w:sz w:val="27"/>
          <w:szCs w:val="27"/>
          <w:lang w:val="en-GB"/>
        </w:rPr>
        <w:t>’s</w:t>
      </w:r>
      <w:r w:rsidRPr="00132D0A">
        <w:rPr>
          <w:rFonts w:asciiTheme="majorHAnsi" w:hAnsiTheme="majorHAnsi"/>
          <w:sz w:val="27"/>
          <w:szCs w:val="27"/>
          <w:lang w:val="en-GB"/>
        </w:rPr>
        <w:t xml:space="preserve"> </w:t>
      </w:r>
      <w:r w:rsidR="00745489" w:rsidRPr="00132D0A">
        <w:rPr>
          <w:rFonts w:asciiTheme="majorHAnsi" w:hAnsiTheme="majorHAnsi"/>
          <w:sz w:val="27"/>
          <w:szCs w:val="27"/>
          <w:lang w:val="en-GB"/>
        </w:rPr>
        <w:t xml:space="preserve">parliamentary </w:t>
      </w:r>
      <w:r w:rsidRPr="00132D0A">
        <w:rPr>
          <w:rFonts w:asciiTheme="majorHAnsi" w:hAnsiTheme="majorHAnsi"/>
          <w:sz w:val="27"/>
          <w:szCs w:val="27"/>
          <w:lang w:val="en-GB"/>
        </w:rPr>
        <w:t xml:space="preserve">elections in 1933, Hitler issues an invitation to </w:t>
      </w:r>
      <w:r w:rsidR="00150A75" w:rsidRPr="00132D0A">
        <w:rPr>
          <w:rFonts w:asciiTheme="majorHAnsi" w:hAnsiTheme="majorHAnsi"/>
          <w:sz w:val="27"/>
          <w:szCs w:val="27"/>
          <w:lang w:val="en-GB"/>
        </w:rPr>
        <w:t>an afternoon of coffee and cakes</w:t>
      </w:r>
      <w:r w:rsidRPr="00132D0A">
        <w:rPr>
          <w:rFonts w:asciiTheme="majorHAnsi" w:hAnsiTheme="majorHAnsi"/>
          <w:sz w:val="27"/>
          <w:szCs w:val="27"/>
          <w:lang w:val="en-GB"/>
        </w:rPr>
        <w:t xml:space="preserve"> at </w:t>
      </w:r>
      <w:r w:rsidR="00356D22" w:rsidRPr="00132D0A">
        <w:rPr>
          <w:rFonts w:asciiTheme="majorHAnsi" w:hAnsiTheme="majorHAnsi"/>
          <w:sz w:val="27"/>
          <w:szCs w:val="27"/>
          <w:lang w:val="en-GB"/>
        </w:rPr>
        <w:t>his</w:t>
      </w:r>
      <w:r w:rsidR="00150A75" w:rsidRPr="00132D0A">
        <w:rPr>
          <w:rFonts w:asciiTheme="majorHAnsi" w:hAnsiTheme="majorHAnsi"/>
          <w:sz w:val="27"/>
          <w:szCs w:val="27"/>
          <w:lang w:val="en-GB"/>
        </w:rPr>
        <w:t xml:space="preserve"> Reich Chancellery</w:t>
      </w:r>
      <w:r w:rsidR="00745489" w:rsidRPr="00132D0A">
        <w:rPr>
          <w:rFonts w:asciiTheme="majorHAnsi" w:hAnsiTheme="majorHAnsi"/>
          <w:sz w:val="27"/>
          <w:szCs w:val="27"/>
          <w:lang w:val="en-GB"/>
        </w:rPr>
        <w:t xml:space="preserve"> in Berlin</w:t>
      </w:r>
      <w:r w:rsidR="00150A75" w:rsidRPr="00132D0A">
        <w:rPr>
          <w:rFonts w:asciiTheme="majorHAnsi" w:hAnsiTheme="majorHAnsi"/>
          <w:sz w:val="27"/>
          <w:szCs w:val="27"/>
          <w:lang w:val="en-GB"/>
        </w:rPr>
        <w:t xml:space="preserve">: </w:t>
      </w:r>
      <w:r w:rsidR="004247D1" w:rsidRPr="00132D0A">
        <w:rPr>
          <w:rFonts w:asciiTheme="majorHAnsi" w:hAnsiTheme="majorHAnsi"/>
          <w:sz w:val="27"/>
          <w:szCs w:val="27"/>
          <w:lang w:val="en-GB"/>
        </w:rPr>
        <w:t>‘</w:t>
      </w:r>
      <w:r w:rsidR="00150A75" w:rsidRPr="00132D0A">
        <w:rPr>
          <w:rFonts w:asciiTheme="majorHAnsi" w:hAnsiTheme="majorHAnsi"/>
          <w:sz w:val="27"/>
          <w:szCs w:val="27"/>
          <w:lang w:val="en-GB"/>
        </w:rPr>
        <w:t>They we</w:t>
      </w:r>
      <w:r w:rsidR="00B1023B" w:rsidRPr="00132D0A">
        <w:rPr>
          <w:rFonts w:asciiTheme="majorHAnsi" w:hAnsiTheme="majorHAnsi"/>
          <w:sz w:val="27"/>
          <w:szCs w:val="27"/>
          <w:lang w:val="en-GB"/>
        </w:rPr>
        <w:t>re literally coffee and cakes, “just like mother”</w:t>
      </w:r>
      <w:r w:rsidR="00150A75" w:rsidRPr="00132D0A">
        <w:rPr>
          <w:rFonts w:asciiTheme="majorHAnsi" w:hAnsiTheme="majorHAnsi"/>
          <w:sz w:val="27"/>
          <w:szCs w:val="27"/>
          <w:lang w:val="en-GB"/>
        </w:rPr>
        <w:t xml:space="preserve">, </w:t>
      </w:r>
      <w:r w:rsidR="00150A75" w:rsidRPr="00132D0A">
        <w:rPr>
          <w:rFonts w:asciiTheme="majorHAnsi" w:hAnsiTheme="majorHAnsi"/>
          <w:sz w:val="27"/>
          <w:szCs w:val="27"/>
          <w:u w:val="single"/>
          <w:lang w:val="en-GB"/>
        </w:rPr>
        <w:t>Streuselkuchen</w:t>
      </w:r>
      <w:r w:rsidR="00150A75" w:rsidRPr="00132D0A">
        <w:rPr>
          <w:rFonts w:asciiTheme="majorHAnsi" w:hAnsiTheme="majorHAnsi"/>
          <w:sz w:val="27"/>
          <w:szCs w:val="27"/>
          <w:lang w:val="en-GB"/>
        </w:rPr>
        <w:t xml:space="preserve"> and </w:t>
      </w:r>
      <w:r w:rsidR="00150A75" w:rsidRPr="00132D0A">
        <w:rPr>
          <w:rFonts w:asciiTheme="majorHAnsi" w:hAnsiTheme="majorHAnsi"/>
          <w:sz w:val="27"/>
          <w:szCs w:val="27"/>
          <w:u w:val="single"/>
          <w:lang w:val="en-GB"/>
        </w:rPr>
        <w:t>Napfkuchen</w:t>
      </w:r>
      <w:r w:rsidR="00150A75" w:rsidRPr="00132D0A">
        <w:rPr>
          <w:rFonts w:asciiTheme="majorHAnsi" w:hAnsiTheme="majorHAnsi"/>
          <w:sz w:val="27"/>
          <w:szCs w:val="27"/>
          <w:lang w:val="en-GB"/>
        </w:rPr>
        <w:t xml:space="preserve"> (German teacake specialities</w:t>
      </w:r>
      <w:r w:rsidR="00745489" w:rsidRPr="00132D0A">
        <w:rPr>
          <w:rFonts w:asciiTheme="majorHAnsi" w:hAnsiTheme="majorHAnsi"/>
          <w:sz w:val="27"/>
          <w:szCs w:val="27"/>
          <w:lang w:val="en-GB"/>
        </w:rPr>
        <w:t>)</w:t>
      </w:r>
      <w:r w:rsidR="00150A75" w:rsidRPr="00132D0A">
        <w:rPr>
          <w:rFonts w:asciiTheme="majorHAnsi" w:hAnsiTheme="majorHAnsi"/>
          <w:sz w:val="27"/>
          <w:szCs w:val="27"/>
          <w:lang w:val="en-GB"/>
        </w:rPr>
        <w:t xml:space="preserve">. And Hitler was the </w:t>
      </w:r>
      <w:r w:rsidR="00150A75" w:rsidRPr="00132D0A">
        <w:rPr>
          <w:rFonts w:asciiTheme="majorHAnsi" w:hAnsiTheme="majorHAnsi"/>
          <w:sz w:val="27"/>
          <w:szCs w:val="27"/>
          <w:u w:val="single"/>
          <w:lang w:val="en-GB"/>
        </w:rPr>
        <w:t>Hausfrau</w:t>
      </w:r>
      <w:r w:rsidR="00150A75" w:rsidRPr="00132D0A">
        <w:rPr>
          <w:rFonts w:asciiTheme="majorHAnsi" w:hAnsiTheme="majorHAnsi"/>
          <w:sz w:val="27"/>
          <w:szCs w:val="27"/>
          <w:lang w:val="en-GB"/>
        </w:rPr>
        <w:t>. He was in a gay mood, and almost amiable.</w:t>
      </w:r>
      <w:r w:rsidR="004247D1" w:rsidRPr="00132D0A">
        <w:rPr>
          <w:rFonts w:asciiTheme="majorHAnsi" w:hAnsiTheme="majorHAnsi"/>
          <w:sz w:val="27"/>
          <w:szCs w:val="27"/>
          <w:lang w:val="en-GB"/>
        </w:rPr>
        <w:t>’</w:t>
      </w:r>
      <w:r w:rsidR="00150A75" w:rsidRPr="00132D0A">
        <w:rPr>
          <w:rStyle w:val="Sluttnotereferanse"/>
          <w:rFonts w:asciiTheme="majorHAnsi" w:hAnsiTheme="majorHAnsi"/>
          <w:sz w:val="27"/>
          <w:szCs w:val="27"/>
          <w:lang w:val="en-GB"/>
        </w:rPr>
        <w:endnoteReference w:id="159"/>
      </w:r>
    </w:p>
    <w:p w14:paraId="0454138E" w14:textId="77777777" w:rsidR="00150A75" w:rsidRPr="00132D0A" w:rsidRDefault="00150A75" w:rsidP="00304D6D">
      <w:pPr>
        <w:rPr>
          <w:rFonts w:asciiTheme="majorHAnsi" w:hAnsiTheme="majorHAnsi"/>
          <w:sz w:val="27"/>
          <w:szCs w:val="27"/>
          <w:lang w:val="en-GB"/>
        </w:rPr>
      </w:pPr>
    </w:p>
    <w:p w14:paraId="287ED0FB" w14:textId="2C8F92B3" w:rsidR="00150A75" w:rsidRPr="00132D0A" w:rsidRDefault="00150A75" w:rsidP="00304D6D">
      <w:pPr>
        <w:rPr>
          <w:rFonts w:asciiTheme="majorHAnsi" w:hAnsiTheme="majorHAnsi"/>
          <w:sz w:val="27"/>
          <w:szCs w:val="27"/>
          <w:lang w:val="en-GB"/>
        </w:rPr>
      </w:pPr>
      <w:r w:rsidRPr="00132D0A">
        <w:rPr>
          <w:rFonts w:asciiTheme="majorHAnsi" w:hAnsiTheme="majorHAnsi"/>
          <w:sz w:val="27"/>
          <w:szCs w:val="27"/>
          <w:lang w:val="en-GB"/>
        </w:rPr>
        <w:t xml:space="preserve">Hermann Rauschning was </w:t>
      </w:r>
      <w:r w:rsidR="005B7BE4" w:rsidRPr="00132D0A">
        <w:rPr>
          <w:rFonts w:asciiTheme="majorHAnsi" w:hAnsiTheme="majorHAnsi"/>
          <w:sz w:val="27"/>
          <w:szCs w:val="27"/>
          <w:lang w:val="en-GB"/>
        </w:rPr>
        <w:t>contented</w:t>
      </w:r>
      <w:r w:rsidRPr="00132D0A">
        <w:rPr>
          <w:rFonts w:asciiTheme="majorHAnsi" w:hAnsiTheme="majorHAnsi"/>
          <w:sz w:val="27"/>
          <w:szCs w:val="27"/>
          <w:lang w:val="en-GB"/>
        </w:rPr>
        <w:t xml:space="preserve">. He was a </w:t>
      </w:r>
      <w:r w:rsidR="005B7BE4" w:rsidRPr="00132D0A">
        <w:rPr>
          <w:rFonts w:asciiTheme="majorHAnsi" w:hAnsiTheme="majorHAnsi"/>
          <w:sz w:val="27"/>
          <w:szCs w:val="27"/>
          <w:lang w:val="en-GB"/>
        </w:rPr>
        <w:t>landowner</w:t>
      </w:r>
      <w:r w:rsidRPr="00132D0A">
        <w:rPr>
          <w:rFonts w:asciiTheme="majorHAnsi" w:hAnsiTheme="majorHAnsi"/>
          <w:sz w:val="27"/>
          <w:szCs w:val="27"/>
          <w:lang w:val="en-GB"/>
        </w:rPr>
        <w:t xml:space="preserve"> in Danzig and had just been elected president of the free </w:t>
      </w:r>
      <w:r w:rsidR="00B9349A" w:rsidRPr="00132D0A">
        <w:rPr>
          <w:rFonts w:asciiTheme="majorHAnsi" w:hAnsiTheme="majorHAnsi"/>
          <w:sz w:val="27"/>
          <w:szCs w:val="27"/>
          <w:lang w:val="en-GB"/>
        </w:rPr>
        <w:t>state’s</w:t>
      </w:r>
      <w:r w:rsidR="00745489" w:rsidRPr="00132D0A">
        <w:rPr>
          <w:rFonts w:asciiTheme="majorHAnsi" w:hAnsiTheme="majorHAnsi"/>
          <w:sz w:val="27"/>
          <w:szCs w:val="27"/>
          <w:lang w:val="en-GB"/>
        </w:rPr>
        <w:t xml:space="preserve"> s</w:t>
      </w:r>
      <w:r w:rsidRPr="00132D0A">
        <w:rPr>
          <w:rFonts w:asciiTheme="majorHAnsi" w:hAnsiTheme="majorHAnsi"/>
          <w:sz w:val="27"/>
          <w:szCs w:val="27"/>
          <w:lang w:val="en-GB"/>
        </w:rPr>
        <w:t xml:space="preserve">enate. Now at last </w:t>
      </w:r>
      <w:r w:rsidR="00A24BB8" w:rsidRPr="00132D0A">
        <w:rPr>
          <w:rFonts w:asciiTheme="majorHAnsi" w:hAnsiTheme="majorHAnsi"/>
          <w:sz w:val="27"/>
          <w:szCs w:val="27"/>
          <w:lang w:val="en-GB"/>
        </w:rPr>
        <w:t xml:space="preserve">they would bring some order to the situation in the little country, which he felt had </w:t>
      </w:r>
      <w:r w:rsidR="00745489" w:rsidRPr="00132D0A">
        <w:rPr>
          <w:rFonts w:asciiTheme="majorHAnsi" w:hAnsiTheme="majorHAnsi"/>
          <w:sz w:val="27"/>
          <w:szCs w:val="27"/>
          <w:lang w:val="en-GB"/>
        </w:rPr>
        <w:t xml:space="preserve">long </w:t>
      </w:r>
      <w:r w:rsidR="00A24BB8" w:rsidRPr="00132D0A">
        <w:rPr>
          <w:rFonts w:asciiTheme="majorHAnsi" w:hAnsiTheme="majorHAnsi"/>
          <w:sz w:val="27"/>
          <w:szCs w:val="27"/>
          <w:lang w:val="en-GB"/>
        </w:rPr>
        <w:t>been neglected.</w:t>
      </w:r>
    </w:p>
    <w:p w14:paraId="0350E3F2" w14:textId="77777777" w:rsidR="00A24BB8" w:rsidRPr="00132D0A" w:rsidRDefault="00A24BB8" w:rsidP="00304D6D">
      <w:pPr>
        <w:rPr>
          <w:rFonts w:asciiTheme="majorHAnsi" w:hAnsiTheme="majorHAnsi"/>
          <w:sz w:val="27"/>
          <w:szCs w:val="27"/>
          <w:lang w:val="en-GB"/>
        </w:rPr>
      </w:pPr>
    </w:p>
    <w:p w14:paraId="70103F58" w14:textId="2DEA49B6" w:rsidR="00A24BB8" w:rsidRPr="00132D0A" w:rsidRDefault="00A24BB8" w:rsidP="00304D6D">
      <w:pPr>
        <w:rPr>
          <w:rFonts w:asciiTheme="majorHAnsi" w:hAnsiTheme="majorHAnsi"/>
          <w:sz w:val="27"/>
          <w:szCs w:val="27"/>
          <w:lang w:val="en-GB"/>
        </w:rPr>
      </w:pPr>
      <w:r w:rsidRPr="00132D0A">
        <w:rPr>
          <w:rFonts w:asciiTheme="majorHAnsi" w:hAnsiTheme="majorHAnsi"/>
          <w:sz w:val="27"/>
          <w:szCs w:val="27"/>
          <w:lang w:val="en-GB"/>
        </w:rPr>
        <w:t xml:space="preserve">The Free </w:t>
      </w:r>
      <w:r w:rsidR="00B9349A" w:rsidRPr="00132D0A">
        <w:rPr>
          <w:rFonts w:asciiTheme="majorHAnsi" w:hAnsiTheme="majorHAnsi"/>
          <w:sz w:val="27"/>
          <w:szCs w:val="27"/>
          <w:lang w:val="en-GB"/>
        </w:rPr>
        <w:t>State</w:t>
      </w:r>
      <w:r w:rsidRPr="00132D0A">
        <w:rPr>
          <w:rFonts w:asciiTheme="majorHAnsi" w:hAnsiTheme="majorHAnsi"/>
          <w:sz w:val="27"/>
          <w:szCs w:val="27"/>
          <w:lang w:val="en-GB"/>
        </w:rPr>
        <w:t xml:space="preserve"> of Danzig lay in the fertile delta either side of the river Vistula, later the Wisła. Apart from smaller hilly areas in the west, it consisted entirely of first-class agricultural land, flat and easy to cultivate. This, combined with its stra</w:t>
      </w:r>
      <w:r w:rsidR="00745489" w:rsidRPr="00132D0A">
        <w:rPr>
          <w:rFonts w:asciiTheme="majorHAnsi" w:hAnsiTheme="majorHAnsi"/>
          <w:sz w:val="27"/>
          <w:szCs w:val="27"/>
          <w:lang w:val="en-GB"/>
        </w:rPr>
        <w:t>tegic location right i</w:t>
      </w:r>
      <w:r w:rsidR="00B9349A" w:rsidRPr="00132D0A">
        <w:rPr>
          <w:rFonts w:asciiTheme="majorHAnsi" w:hAnsiTheme="majorHAnsi"/>
          <w:sz w:val="27"/>
          <w:szCs w:val="27"/>
          <w:lang w:val="en-GB"/>
        </w:rPr>
        <w:t>n the far southea</w:t>
      </w:r>
      <w:r w:rsidRPr="00132D0A">
        <w:rPr>
          <w:rFonts w:asciiTheme="majorHAnsi" w:hAnsiTheme="majorHAnsi"/>
          <w:sz w:val="27"/>
          <w:szCs w:val="27"/>
          <w:lang w:val="en-GB"/>
        </w:rPr>
        <w:t>st of the Baltic Sea</w:t>
      </w:r>
      <w:r w:rsidR="00356D22" w:rsidRPr="00132D0A">
        <w:rPr>
          <w:rFonts w:asciiTheme="majorHAnsi" w:hAnsiTheme="majorHAnsi"/>
          <w:sz w:val="27"/>
          <w:szCs w:val="27"/>
          <w:lang w:val="en-GB"/>
        </w:rPr>
        <w:t xml:space="preserve">, had made it </w:t>
      </w:r>
      <w:r w:rsidR="00D45380" w:rsidRPr="00132D0A">
        <w:rPr>
          <w:rFonts w:asciiTheme="majorHAnsi" w:hAnsiTheme="majorHAnsi"/>
          <w:sz w:val="27"/>
          <w:szCs w:val="27"/>
          <w:lang w:val="en-GB"/>
        </w:rPr>
        <w:t>coveted</w:t>
      </w:r>
      <w:r w:rsidR="00B9349A" w:rsidRPr="00132D0A">
        <w:rPr>
          <w:rFonts w:asciiTheme="majorHAnsi" w:hAnsiTheme="majorHAnsi"/>
          <w:sz w:val="27"/>
          <w:szCs w:val="27"/>
          <w:lang w:val="en-GB"/>
        </w:rPr>
        <w:t xml:space="preserve"> and disputed territory </w:t>
      </w:r>
      <w:r w:rsidR="00094436" w:rsidRPr="00132D0A">
        <w:rPr>
          <w:rFonts w:asciiTheme="majorHAnsi" w:hAnsiTheme="majorHAnsi"/>
          <w:sz w:val="27"/>
          <w:szCs w:val="27"/>
          <w:lang w:val="en-GB"/>
        </w:rPr>
        <w:t>over the centuries</w:t>
      </w:r>
      <w:r w:rsidR="00B9349A" w:rsidRPr="00132D0A">
        <w:rPr>
          <w:rFonts w:asciiTheme="majorHAnsi" w:hAnsiTheme="majorHAnsi"/>
          <w:sz w:val="27"/>
          <w:szCs w:val="27"/>
          <w:lang w:val="en-GB"/>
        </w:rPr>
        <w:t xml:space="preserve">. And its bustling harbour town – christened Giotheschants, Gidanie, Gdancyk, Danczik, Dantzig, Gdánsk or Danzig depending on who </w:t>
      </w:r>
      <w:r w:rsidR="00745489" w:rsidRPr="00132D0A">
        <w:rPr>
          <w:rFonts w:asciiTheme="majorHAnsi" w:hAnsiTheme="majorHAnsi"/>
          <w:sz w:val="27"/>
          <w:szCs w:val="27"/>
          <w:lang w:val="en-GB"/>
        </w:rPr>
        <w:t>was in charge</w:t>
      </w:r>
      <w:r w:rsidR="00B9349A" w:rsidRPr="00132D0A">
        <w:rPr>
          <w:rFonts w:asciiTheme="majorHAnsi" w:hAnsiTheme="majorHAnsi"/>
          <w:sz w:val="27"/>
          <w:szCs w:val="27"/>
          <w:lang w:val="en-GB"/>
        </w:rPr>
        <w:t xml:space="preserve"> – was the </w:t>
      </w:r>
      <w:r w:rsidR="003D03E7" w:rsidRPr="00132D0A">
        <w:rPr>
          <w:rFonts w:asciiTheme="majorHAnsi" w:hAnsiTheme="majorHAnsi"/>
          <w:sz w:val="27"/>
          <w:szCs w:val="27"/>
          <w:lang w:val="en-GB"/>
        </w:rPr>
        <w:t xml:space="preserve">jewel in the crown. The Prussians had ruled since the Middle Ages, except for a brief </w:t>
      </w:r>
      <w:r w:rsidR="00745489" w:rsidRPr="00132D0A">
        <w:rPr>
          <w:rFonts w:asciiTheme="majorHAnsi" w:hAnsiTheme="majorHAnsi"/>
          <w:sz w:val="27"/>
          <w:szCs w:val="27"/>
          <w:lang w:val="en-GB"/>
        </w:rPr>
        <w:t>interlude under</w:t>
      </w:r>
      <w:r w:rsidR="002A2869" w:rsidRPr="00132D0A">
        <w:rPr>
          <w:rFonts w:asciiTheme="majorHAnsi" w:hAnsiTheme="majorHAnsi"/>
          <w:sz w:val="27"/>
          <w:szCs w:val="27"/>
          <w:lang w:val="en-GB"/>
        </w:rPr>
        <w:t xml:space="preserve"> Napol</w:t>
      </w:r>
      <w:r w:rsidR="003D03E7" w:rsidRPr="00132D0A">
        <w:rPr>
          <w:rFonts w:asciiTheme="majorHAnsi" w:hAnsiTheme="majorHAnsi"/>
          <w:sz w:val="27"/>
          <w:szCs w:val="27"/>
          <w:lang w:val="en-GB"/>
        </w:rPr>
        <w:t>eon from 1809 to 1814. In 1871, the area was incorporate</w:t>
      </w:r>
      <w:r w:rsidR="005B7BE4" w:rsidRPr="00132D0A">
        <w:rPr>
          <w:rFonts w:asciiTheme="majorHAnsi" w:hAnsiTheme="majorHAnsi"/>
          <w:sz w:val="27"/>
          <w:szCs w:val="27"/>
          <w:lang w:val="en-GB"/>
        </w:rPr>
        <w:t>d into the newly formed German E</w:t>
      </w:r>
      <w:r w:rsidR="003D03E7" w:rsidRPr="00132D0A">
        <w:rPr>
          <w:rFonts w:asciiTheme="majorHAnsi" w:hAnsiTheme="majorHAnsi"/>
          <w:sz w:val="27"/>
          <w:szCs w:val="27"/>
          <w:lang w:val="en-GB"/>
        </w:rPr>
        <w:t>mpire.</w:t>
      </w:r>
    </w:p>
    <w:p w14:paraId="13AA1455" w14:textId="69E954A8" w:rsidR="003D03E7" w:rsidRPr="00132D0A" w:rsidRDefault="003D03E7" w:rsidP="003D03E7">
      <w:pPr>
        <w:ind w:firstLine="567"/>
        <w:rPr>
          <w:rFonts w:asciiTheme="majorHAnsi" w:hAnsiTheme="majorHAnsi"/>
          <w:sz w:val="27"/>
          <w:szCs w:val="27"/>
          <w:lang w:val="en-GB"/>
        </w:rPr>
      </w:pPr>
      <w:r w:rsidRPr="00132D0A">
        <w:rPr>
          <w:rFonts w:asciiTheme="majorHAnsi" w:hAnsiTheme="majorHAnsi"/>
          <w:sz w:val="27"/>
          <w:szCs w:val="27"/>
          <w:lang w:val="en-GB"/>
        </w:rPr>
        <w:t xml:space="preserve">After the Germans lost the First World War, The Treaty of Versailles </w:t>
      </w:r>
      <w:r w:rsidR="00094436" w:rsidRPr="00132D0A">
        <w:rPr>
          <w:rFonts w:asciiTheme="majorHAnsi" w:hAnsiTheme="majorHAnsi"/>
          <w:sz w:val="27"/>
          <w:szCs w:val="27"/>
          <w:lang w:val="en-GB"/>
        </w:rPr>
        <w:t>stipulated</w:t>
      </w:r>
      <w:r w:rsidRPr="00132D0A">
        <w:rPr>
          <w:rFonts w:asciiTheme="majorHAnsi" w:hAnsiTheme="majorHAnsi"/>
          <w:sz w:val="27"/>
          <w:szCs w:val="27"/>
          <w:lang w:val="en-GB"/>
        </w:rPr>
        <w:t xml:space="preserve"> that Danzig should be established as a free state under the protection of the League of Nations. Poland was behind this move. After winning back its independence in 1918, it was keen to have its own trade corridor out to the Baltic Sea, free of German influence. And it wanted to have full control over the railway links and harbour</w:t>
      </w:r>
      <w:r w:rsidR="005B7BE4" w:rsidRPr="00132D0A">
        <w:rPr>
          <w:rFonts w:asciiTheme="majorHAnsi" w:hAnsiTheme="majorHAnsi"/>
          <w:sz w:val="27"/>
          <w:szCs w:val="27"/>
          <w:lang w:val="en-GB"/>
        </w:rPr>
        <w:t>s</w:t>
      </w:r>
      <w:r w:rsidRPr="00132D0A">
        <w:rPr>
          <w:rFonts w:asciiTheme="majorHAnsi" w:hAnsiTheme="majorHAnsi"/>
          <w:sz w:val="27"/>
          <w:szCs w:val="27"/>
          <w:lang w:val="en-GB"/>
        </w:rPr>
        <w:t>.</w:t>
      </w:r>
    </w:p>
    <w:p w14:paraId="4545C24C" w14:textId="3374CC05" w:rsidR="003D03E7" w:rsidRPr="00132D0A" w:rsidRDefault="003D03E7" w:rsidP="003D03E7">
      <w:pPr>
        <w:ind w:firstLine="567"/>
        <w:rPr>
          <w:rFonts w:asciiTheme="majorHAnsi" w:hAnsiTheme="majorHAnsi"/>
          <w:sz w:val="27"/>
          <w:szCs w:val="27"/>
          <w:lang w:val="en-GB"/>
        </w:rPr>
      </w:pPr>
      <w:r w:rsidRPr="00132D0A">
        <w:rPr>
          <w:rFonts w:asciiTheme="majorHAnsi" w:hAnsiTheme="majorHAnsi"/>
          <w:sz w:val="27"/>
          <w:szCs w:val="27"/>
          <w:lang w:val="en-GB"/>
        </w:rPr>
        <w:t xml:space="preserve">Ninety-five per cent of the 350,000 inhabitants were German and, naturally enough, opposed the project, but they </w:t>
      </w:r>
      <w:r w:rsidR="00094436" w:rsidRPr="00132D0A">
        <w:rPr>
          <w:rFonts w:asciiTheme="majorHAnsi" w:hAnsiTheme="majorHAnsi"/>
          <w:sz w:val="27"/>
          <w:szCs w:val="27"/>
          <w:lang w:val="en-GB"/>
        </w:rPr>
        <w:t>failed to gain support</w:t>
      </w:r>
      <w:r w:rsidRPr="00132D0A">
        <w:rPr>
          <w:rFonts w:asciiTheme="majorHAnsi" w:hAnsiTheme="majorHAnsi"/>
          <w:sz w:val="27"/>
          <w:szCs w:val="27"/>
          <w:lang w:val="en-GB"/>
        </w:rPr>
        <w:t xml:space="preserve"> for the idea of a plebiscite of the kind conducted in Allenstein </w:t>
      </w:r>
      <w:r w:rsidR="00745489" w:rsidRPr="00132D0A">
        <w:rPr>
          <w:rFonts w:asciiTheme="majorHAnsi" w:hAnsiTheme="majorHAnsi"/>
          <w:sz w:val="27"/>
          <w:szCs w:val="27"/>
          <w:lang w:val="en-GB"/>
        </w:rPr>
        <w:t xml:space="preserve">a little </w:t>
      </w:r>
      <w:r w:rsidRPr="00132D0A">
        <w:rPr>
          <w:rFonts w:asciiTheme="majorHAnsi" w:hAnsiTheme="majorHAnsi"/>
          <w:sz w:val="27"/>
          <w:szCs w:val="27"/>
          <w:lang w:val="en-GB"/>
        </w:rPr>
        <w:t xml:space="preserve">further southeast. When the free state was established in 1920, </w:t>
      </w:r>
      <w:r w:rsidR="007424BB" w:rsidRPr="00132D0A">
        <w:rPr>
          <w:rFonts w:asciiTheme="majorHAnsi" w:hAnsiTheme="majorHAnsi"/>
          <w:sz w:val="27"/>
          <w:szCs w:val="27"/>
          <w:lang w:val="en-GB"/>
        </w:rPr>
        <w:t xml:space="preserve">all those who would not accept their new nationality had to abandon the area and their properties within two years. Most of them </w:t>
      </w:r>
      <w:r w:rsidR="00745489" w:rsidRPr="00132D0A">
        <w:rPr>
          <w:rFonts w:asciiTheme="majorHAnsi" w:hAnsiTheme="majorHAnsi"/>
          <w:sz w:val="27"/>
          <w:szCs w:val="27"/>
          <w:lang w:val="en-GB"/>
        </w:rPr>
        <w:t>stayed</w:t>
      </w:r>
      <w:r w:rsidR="007424BB" w:rsidRPr="00132D0A">
        <w:rPr>
          <w:rFonts w:asciiTheme="majorHAnsi" w:hAnsiTheme="majorHAnsi"/>
          <w:sz w:val="27"/>
          <w:szCs w:val="27"/>
          <w:lang w:val="en-GB"/>
        </w:rPr>
        <w:t xml:space="preserve">, but they protested vociferously when it </w:t>
      </w:r>
      <w:r w:rsidR="00094436" w:rsidRPr="00132D0A">
        <w:rPr>
          <w:rFonts w:asciiTheme="majorHAnsi" w:hAnsiTheme="majorHAnsi"/>
          <w:sz w:val="27"/>
          <w:szCs w:val="27"/>
          <w:lang w:val="en-GB"/>
        </w:rPr>
        <w:t>became clear</w:t>
      </w:r>
      <w:r w:rsidR="007424BB" w:rsidRPr="00132D0A">
        <w:rPr>
          <w:rFonts w:asciiTheme="majorHAnsi" w:hAnsiTheme="majorHAnsi"/>
          <w:sz w:val="27"/>
          <w:szCs w:val="27"/>
          <w:lang w:val="en-GB"/>
        </w:rPr>
        <w:t xml:space="preserve"> that the Poles would also have a military transport depot on Westerplatte, a little peninsula outside the city of Danzig.</w:t>
      </w:r>
    </w:p>
    <w:p w14:paraId="062F63F1" w14:textId="550D10B4" w:rsidR="007B5DB2" w:rsidRPr="00132D0A" w:rsidRDefault="007424BB" w:rsidP="003D03E7">
      <w:pPr>
        <w:ind w:firstLine="567"/>
        <w:rPr>
          <w:rFonts w:asciiTheme="majorHAnsi" w:hAnsiTheme="majorHAnsi"/>
          <w:sz w:val="27"/>
          <w:szCs w:val="27"/>
          <w:lang w:val="en-GB"/>
        </w:rPr>
      </w:pPr>
      <w:r w:rsidRPr="00132D0A">
        <w:rPr>
          <w:rFonts w:asciiTheme="majorHAnsi" w:hAnsiTheme="majorHAnsi"/>
          <w:sz w:val="27"/>
          <w:szCs w:val="27"/>
          <w:lang w:val="en-GB"/>
        </w:rPr>
        <w:t xml:space="preserve">The Poles would also be allowed to run their own post office, where all post was </w:t>
      </w:r>
      <w:r w:rsidR="005B7BE4" w:rsidRPr="00132D0A">
        <w:rPr>
          <w:rFonts w:asciiTheme="majorHAnsi" w:hAnsiTheme="majorHAnsi"/>
          <w:sz w:val="27"/>
          <w:szCs w:val="27"/>
          <w:lang w:val="en-GB"/>
        </w:rPr>
        <w:t>franked with Polish stamps over</w:t>
      </w:r>
      <w:r w:rsidRPr="00132D0A">
        <w:rPr>
          <w:rFonts w:asciiTheme="majorHAnsi" w:hAnsiTheme="majorHAnsi"/>
          <w:sz w:val="27"/>
          <w:szCs w:val="27"/>
          <w:lang w:val="en-GB"/>
        </w:rPr>
        <w:t xml:space="preserve">printed with </w:t>
      </w:r>
      <w:r w:rsidR="00745489" w:rsidRPr="00132D0A">
        <w:rPr>
          <w:rFonts w:asciiTheme="majorHAnsi" w:hAnsiTheme="majorHAnsi"/>
          <w:sz w:val="27"/>
          <w:szCs w:val="27"/>
          <w:lang w:val="en-GB"/>
        </w:rPr>
        <w:t xml:space="preserve">the text </w:t>
      </w:r>
      <w:r w:rsidRPr="00132D0A">
        <w:rPr>
          <w:rFonts w:asciiTheme="majorHAnsi" w:hAnsiTheme="majorHAnsi"/>
          <w:sz w:val="27"/>
          <w:szCs w:val="27"/>
          <w:lang w:val="en-GB"/>
        </w:rPr>
        <w:t xml:space="preserve">Gdánsk, the Polish </w:t>
      </w:r>
      <w:r w:rsidR="00745489" w:rsidRPr="00132D0A">
        <w:rPr>
          <w:rFonts w:asciiTheme="majorHAnsi" w:hAnsiTheme="majorHAnsi"/>
          <w:sz w:val="27"/>
          <w:szCs w:val="27"/>
          <w:lang w:val="en-GB"/>
        </w:rPr>
        <w:t>rendering</w:t>
      </w:r>
      <w:r w:rsidRPr="00132D0A">
        <w:rPr>
          <w:rFonts w:asciiTheme="majorHAnsi" w:hAnsiTheme="majorHAnsi"/>
          <w:sz w:val="27"/>
          <w:szCs w:val="27"/>
          <w:lang w:val="en-GB"/>
        </w:rPr>
        <w:t xml:space="preserve"> of Danzig. My specimen is from 1926, and shows a Spanish galleon in full sail, </w:t>
      </w:r>
      <w:r w:rsidR="00745489" w:rsidRPr="00132D0A">
        <w:rPr>
          <w:rFonts w:asciiTheme="majorHAnsi" w:hAnsiTheme="majorHAnsi"/>
          <w:sz w:val="27"/>
          <w:szCs w:val="27"/>
          <w:lang w:val="en-GB"/>
        </w:rPr>
        <w:t>an overprint</w:t>
      </w:r>
      <w:r w:rsidRPr="00132D0A">
        <w:rPr>
          <w:rFonts w:asciiTheme="majorHAnsi" w:hAnsiTheme="majorHAnsi"/>
          <w:sz w:val="27"/>
          <w:szCs w:val="27"/>
          <w:lang w:val="en-GB"/>
        </w:rPr>
        <w:t xml:space="preserve"> on Polish stamps from the previous year. This can be seen as a</w:t>
      </w:r>
      <w:r w:rsidR="007B5DB2" w:rsidRPr="00132D0A">
        <w:rPr>
          <w:rFonts w:asciiTheme="majorHAnsi" w:hAnsiTheme="majorHAnsi"/>
          <w:sz w:val="27"/>
          <w:szCs w:val="27"/>
          <w:lang w:val="en-GB"/>
        </w:rPr>
        <w:t xml:space="preserve"> slightly infantile dig at a fairly similar stamp </w:t>
      </w:r>
      <w:r w:rsidR="00094436" w:rsidRPr="00132D0A">
        <w:rPr>
          <w:rFonts w:asciiTheme="majorHAnsi" w:hAnsiTheme="majorHAnsi"/>
          <w:sz w:val="27"/>
          <w:szCs w:val="27"/>
          <w:lang w:val="en-GB"/>
        </w:rPr>
        <w:t>issued by</w:t>
      </w:r>
      <w:r w:rsidR="007B5DB2" w:rsidRPr="00132D0A">
        <w:rPr>
          <w:rFonts w:asciiTheme="majorHAnsi" w:hAnsiTheme="majorHAnsi"/>
          <w:sz w:val="27"/>
          <w:szCs w:val="27"/>
          <w:lang w:val="en-GB"/>
        </w:rPr>
        <w:t xml:space="preserve"> the national postal system in Danzig in 1921. Admittedly, it </w:t>
      </w:r>
      <w:r w:rsidR="005B7BE4" w:rsidRPr="00132D0A">
        <w:rPr>
          <w:rFonts w:asciiTheme="majorHAnsi" w:hAnsiTheme="majorHAnsi"/>
          <w:sz w:val="27"/>
          <w:szCs w:val="27"/>
          <w:lang w:val="en-GB"/>
        </w:rPr>
        <w:t>doesn’t</w:t>
      </w:r>
      <w:r w:rsidR="007B5DB2" w:rsidRPr="00132D0A">
        <w:rPr>
          <w:rFonts w:asciiTheme="majorHAnsi" w:hAnsiTheme="majorHAnsi"/>
          <w:sz w:val="27"/>
          <w:szCs w:val="27"/>
          <w:lang w:val="en-GB"/>
        </w:rPr>
        <w:t xml:space="preserve"> portray a galleon, but a more modest vessel – a Hansa </w:t>
      </w:r>
      <w:r w:rsidR="00630747" w:rsidRPr="00132D0A">
        <w:rPr>
          <w:rFonts w:asciiTheme="majorHAnsi" w:hAnsiTheme="majorHAnsi"/>
          <w:sz w:val="27"/>
          <w:szCs w:val="27"/>
          <w:lang w:val="en-GB"/>
        </w:rPr>
        <w:t>cog</w:t>
      </w:r>
      <w:r w:rsidR="007B5DB2" w:rsidRPr="00132D0A">
        <w:rPr>
          <w:rFonts w:asciiTheme="majorHAnsi" w:hAnsiTheme="majorHAnsi"/>
          <w:sz w:val="27"/>
          <w:szCs w:val="27"/>
          <w:lang w:val="en-GB"/>
        </w:rPr>
        <w:t xml:space="preserve">. Here, too, we can sense a political game. The League of Nations had </w:t>
      </w:r>
      <w:r w:rsidR="00094436" w:rsidRPr="00132D0A">
        <w:rPr>
          <w:rFonts w:asciiTheme="majorHAnsi" w:hAnsiTheme="majorHAnsi"/>
          <w:sz w:val="27"/>
          <w:szCs w:val="27"/>
          <w:lang w:val="en-GB"/>
        </w:rPr>
        <w:t>firmly</w:t>
      </w:r>
      <w:r w:rsidR="007B5DB2" w:rsidRPr="00132D0A">
        <w:rPr>
          <w:rFonts w:asciiTheme="majorHAnsi" w:hAnsiTheme="majorHAnsi"/>
          <w:sz w:val="27"/>
          <w:szCs w:val="27"/>
          <w:lang w:val="en-GB"/>
        </w:rPr>
        <w:t xml:space="preserve"> opposed the term </w:t>
      </w:r>
      <w:r w:rsidR="004247D1" w:rsidRPr="00132D0A">
        <w:rPr>
          <w:rFonts w:asciiTheme="majorHAnsi" w:hAnsiTheme="majorHAnsi"/>
          <w:sz w:val="27"/>
          <w:szCs w:val="27"/>
          <w:lang w:val="en-GB"/>
        </w:rPr>
        <w:t>‘</w:t>
      </w:r>
      <w:r w:rsidR="007B5DB2" w:rsidRPr="00132D0A">
        <w:rPr>
          <w:rFonts w:asciiTheme="majorHAnsi" w:hAnsiTheme="majorHAnsi"/>
          <w:sz w:val="27"/>
          <w:szCs w:val="27"/>
          <w:lang w:val="en-GB"/>
        </w:rPr>
        <w:t>The Free Hansa City of Danzig</w:t>
      </w:r>
      <w:r w:rsidR="004247D1" w:rsidRPr="00132D0A">
        <w:rPr>
          <w:rFonts w:asciiTheme="majorHAnsi" w:hAnsiTheme="majorHAnsi"/>
          <w:sz w:val="27"/>
          <w:szCs w:val="27"/>
          <w:lang w:val="en-GB"/>
        </w:rPr>
        <w:t>’</w:t>
      </w:r>
      <w:r w:rsidR="007B5DB2" w:rsidRPr="00132D0A">
        <w:rPr>
          <w:rFonts w:asciiTheme="majorHAnsi" w:hAnsiTheme="majorHAnsi"/>
          <w:sz w:val="27"/>
          <w:szCs w:val="27"/>
          <w:lang w:val="en-GB"/>
        </w:rPr>
        <w:t xml:space="preserve">. It didn’t want to stir </w:t>
      </w:r>
      <w:r w:rsidR="00745489" w:rsidRPr="00132D0A">
        <w:rPr>
          <w:rFonts w:asciiTheme="majorHAnsi" w:hAnsiTheme="majorHAnsi"/>
          <w:sz w:val="27"/>
          <w:szCs w:val="27"/>
          <w:lang w:val="en-GB"/>
        </w:rPr>
        <w:t xml:space="preserve">up </w:t>
      </w:r>
      <w:r w:rsidR="007B5DB2" w:rsidRPr="00132D0A">
        <w:rPr>
          <w:rFonts w:asciiTheme="majorHAnsi" w:hAnsiTheme="majorHAnsi"/>
          <w:sz w:val="27"/>
          <w:szCs w:val="27"/>
          <w:lang w:val="en-GB"/>
        </w:rPr>
        <w:t xml:space="preserve">associations with Danzig’s golden age of </w:t>
      </w:r>
      <w:r w:rsidR="00745489" w:rsidRPr="00132D0A">
        <w:rPr>
          <w:rFonts w:asciiTheme="majorHAnsi" w:hAnsiTheme="majorHAnsi"/>
          <w:sz w:val="27"/>
          <w:szCs w:val="27"/>
          <w:lang w:val="en-GB"/>
        </w:rPr>
        <w:t>extensive</w:t>
      </w:r>
      <w:r w:rsidR="007B5DB2" w:rsidRPr="00132D0A">
        <w:rPr>
          <w:rFonts w:asciiTheme="majorHAnsi" w:hAnsiTheme="majorHAnsi"/>
          <w:sz w:val="27"/>
          <w:szCs w:val="27"/>
          <w:lang w:val="en-GB"/>
        </w:rPr>
        <w:t xml:space="preserve"> industrialization, shipbuilding and trade links deep </w:t>
      </w:r>
      <w:r w:rsidR="00745489" w:rsidRPr="00132D0A">
        <w:rPr>
          <w:rFonts w:asciiTheme="majorHAnsi" w:hAnsiTheme="majorHAnsi"/>
          <w:sz w:val="27"/>
          <w:szCs w:val="27"/>
          <w:lang w:val="en-GB"/>
        </w:rPr>
        <w:t>with</w:t>
      </w:r>
      <w:r w:rsidR="007B5DB2" w:rsidRPr="00132D0A">
        <w:rPr>
          <w:rFonts w:asciiTheme="majorHAnsi" w:hAnsiTheme="majorHAnsi"/>
          <w:sz w:val="27"/>
          <w:szCs w:val="27"/>
          <w:lang w:val="en-GB"/>
        </w:rPr>
        <w:t>in East</w:t>
      </w:r>
      <w:r w:rsidR="007C350D" w:rsidRPr="00132D0A">
        <w:rPr>
          <w:rFonts w:asciiTheme="majorHAnsi" w:hAnsiTheme="majorHAnsi"/>
          <w:sz w:val="27"/>
          <w:szCs w:val="27"/>
          <w:lang w:val="en-GB"/>
        </w:rPr>
        <w:t>ern</w:t>
      </w:r>
      <w:r w:rsidR="007B5DB2" w:rsidRPr="00132D0A">
        <w:rPr>
          <w:rFonts w:asciiTheme="majorHAnsi" w:hAnsiTheme="majorHAnsi"/>
          <w:sz w:val="27"/>
          <w:szCs w:val="27"/>
          <w:lang w:val="en-GB"/>
        </w:rPr>
        <w:t xml:space="preserve"> Europe. The Hansa </w:t>
      </w:r>
      <w:r w:rsidR="007C350D" w:rsidRPr="00132D0A">
        <w:rPr>
          <w:rFonts w:asciiTheme="majorHAnsi" w:hAnsiTheme="majorHAnsi"/>
          <w:sz w:val="27"/>
          <w:szCs w:val="27"/>
          <w:lang w:val="en-GB"/>
        </w:rPr>
        <w:t>cog</w:t>
      </w:r>
      <w:r w:rsidR="007B5DB2" w:rsidRPr="00132D0A">
        <w:rPr>
          <w:rFonts w:asciiTheme="majorHAnsi" w:hAnsiTheme="majorHAnsi"/>
          <w:sz w:val="27"/>
          <w:szCs w:val="27"/>
          <w:lang w:val="en-GB"/>
        </w:rPr>
        <w:t xml:space="preserve"> was an unambiguous symbol of those times.</w:t>
      </w:r>
    </w:p>
    <w:p w14:paraId="6CE25FD2" w14:textId="77777777" w:rsidR="007B5DB2" w:rsidRPr="00132D0A" w:rsidRDefault="007B5DB2" w:rsidP="003D03E7">
      <w:pPr>
        <w:ind w:firstLine="567"/>
        <w:rPr>
          <w:rFonts w:asciiTheme="majorHAnsi" w:hAnsiTheme="majorHAnsi"/>
          <w:sz w:val="27"/>
          <w:szCs w:val="27"/>
          <w:lang w:val="en-GB"/>
        </w:rPr>
      </w:pPr>
    </w:p>
    <w:p w14:paraId="3B8C9BF6" w14:textId="716E1C34" w:rsidR="007424BB" w:rsidRPr="00132D0A" w:rsidRDefault="007B5DB2" w:rsidP="007B5DB2">
      <w:pPr>
        <w:rPr>
          <w:rFonts w:asciiTheme="majorHAnsi" w:hAnsiTheme="majorHAnsi"/>
          <w:sz w:val="27"/>
          <w:szCs w:val="27"/>
          <w:highlight w:val="yellow"/>
          <w:lang w:val="en-GB"/>
        </w:rPr>
      </w:pPr>
      <w:r w:rsidRPr="00132D0A">
        <w:rPr>
          <w:rFonts w:asciiTheme="majorHAnsi" w:hAnsiTheme="majorHAnsi"/>
          <w:sz w:val="27"/>
          <w:szCs w:val="27"/>
          <w:lang w:val="en-GB"/>
        </w:rPr>
        <w:t xml:space="preserve">The stamp with the Hansa </w:t>
      </w:r>
      <w:r w:rsidR="007C350D" w:rsidRPr="00132D0A">
        <w:rPr>
          <w:rFonts w:asciiTheme="majorHAnsi" w:hAnsiTheme="majorHAnsi"/>
          <w:sz w:val="27"/>
          <w:szCs w:val="27"/>
          <w:lang w:val="en-GB"/>
        </w:rPr>
        <w:t>cog</w:t>
      </w:r>
      <w:r w:rsidRPr="00132D0A">
        <w:rPr>
          <w:rFonts w:asciiTheme="majorHAnsi" w:hAnsiTheme="majorHAnsi"/>
          <w:sz w:val="27"/>
          <w:szCs w:val="27"/>
          <w:lang w:val="en-GB"/>
        </w:rPr>
        <w:t xml:space="preserve"> is postmarked Langefuhr, a small suburb of Danzig. It lies just west of the city and </w:t>
      </w:r>
      <w:r w:rsidR="00714CC1" w:rsidRPr="00132D0A">
        <w:rPr>
          <w:rFonts w:asciiTheme="majorHAnsi" w:hAnsiTheme="majorHAnsi"/>
          <w:sz w:val="27"/>
          <w:szCs w:val="27"/>
          <w:lang w:val="en-GB"/>
        </w:rPr>
        <w:t>is an upper-bourgeois district</w:t>
      </w:r>
      <w:r w:rsidR="00186E2B" w:rsidRPr="00132D0A">
        <w:rPr>
          <w:rFonts w:asciiTheme="majorHAnsi" w:hAnsiTheme="majorHAnsi"/>
          <w:sz w:val="27"/>
          <w:szCs w:val="27"/>
          <w:lang w:val="en-GB"/>
        </w:rPr>
        <w:t>. This is where the author Günt</w:t>
      </w:r>
      <w:r w:rsidR="00714CC1" w:rsidRPr="00132D0A">
        <w:rPr>
          <w:rFonts w:asciiTheme="majorHAnsi" w:hAnsiTheme="majorHAnsi"/>
          <w:sz w:val="27"/>
          <w:szCs w:val="27"/>
          <w:lang w:val="en-GB"/>
        </w:rPr>
        <w:t xml:space="preserve">er Grass grows up, in a </w:t>
      </w:r>
      <w:r w:rsidR="00B35D7C" w:rsidRPr="00132D0A">
        <w:rPr>
          <w:rFonts w:asciiTheme="majorHAnsi" w:hAnsiTheme="majorHAnsi"/>
          <w:sz w:val="27"/>
          <w:szCs w:val="27"/>
          <w:lang w:val="en-GB"/>
        </w:rPr>
        <w:t xml:space="preserve">spacious apartment in a </w:t>
      </w:r>
      <w:r w:rsidR="00714CC1" w:rsidRPr="00132D0A">
        <w:rPr>
          <w:rFonts w:asciiTheme="majorHAnsi" w:hAnsiTheme="majorHAnsi"/>
          <w:sz w:val="27"/>
          <w:szCs w:val="27"/>
          <w:lang w:val="en-GB"/>
        </w:rPr>
        <w:t xml:space="preserve">four-storey </w:t>
      </w:r>
      <w:r w:rsidR="00B35D7C" w:rsidRPr="00132D0A">
        <w:rPr>
          <w:rFonts w:asciiTheme="majorHAnsi" w:hAnsiTheme="majorHAnsi"/>
          <w:sz w:val="27"/>
          <w:szCs w:val="27"/>
          <w:lang w:val="en-GB"/>
        </w:rPr>
        <w:t>dresse</w:t>
      </w:r>
      <w:r w:rsidR="00D45380" w:rsidRPr="00132D0A">
        <w:rPr>
          <w:rFonts w:asciiTheme="majorHAnsi" w:hAnsiTheme="majorHAnsi"/>
          <w:sz w:val="27"/>
          <w:szCs w:val="27"/>
          <w:lang w:val="en-GB"/>
        </w:rPr>
        <w:t>d stone building. His parents ru</w:t>
      </w:r>
      <w:r w:rsidR="00B35D7C" w:rsidRPr="00132D0A">
        <w:rPr>
          <w:rFonts w:asciiTheme="majorHAnsi" w:hAnsiTheme="majorHAnsi"/>
          <w:sz w:val="27"/>
          <w:szCs w:val="27"/>
          <w:lang w:val="en-GB"/>
        </w:rPr>
        <w:t xml:space="preserve">n a grocery shop on the ground floor. Several of books begin with childhood experiences in the </w:t>
      </w:r>
      <w:r w:rsidR="00D2279E" w:rsidRPr="00132D0A">
        <w:rPr>
          <w:rFonts w:asciiTheme="majorHAnsi" w:hAnsiTheme="majorHAnsi"/>
          <w:sz w:val="27"/>
          <w:szCs w:val="27"/>
          <w:lang w:val="en-GB"/>
        </w:rPr>
        <w:t>arable land</w:t>
      </w:r>
      <w:r w:rsidR="00B35D7C" w:rsidRPr="00132D0A">
        <w:rPr>
          <w:rFonts w:asciiTheme="majorHAnsi" w:hAnsiTheme="majorHAnsi"/>
          <w:sz w:val="27"/>
          <w:szCs w:val="27"/>
          <w:lang w:val="en-GB"/>
        </w:rPr>
        <w:t xml:space="preserve">, which </w:t>
      </w:r>
      <w:r w:rsidR="00D2279E" w:rsidRPr="00132D0A">
        <w:rPr>
          <w:rFonts w:asciiTheme="majorHAnsi" w:hAnsiTheme="majorHAnsi"/>
          <w:sz w:val="27"/>
          <w:szCs w:val="27"/>
          <w:lang w:val="en-GB"/>
        </w:rPr>
        <w:t>is</w:t>
      </w:r>
      <w:r w:rsidR="00B35D7C" w:rsidRPr="00132D0A">
        <w:rPr>
          <w:rFonts w:asciiTheme="majorHAnsi" w:hAnsiTheme="majorHAnsi"/>
          <w:sz w:val="27"/>
          <w:szCs w:val="27"/>
          <w:lang w:val="en-GB"/>
        </w:rPr>
        <w:t xml:space="preserve"> </w:t>
      </w:r>
      <w:r w:rsidR="00745489" w:rsidRPr="00132D0A">
        <w:rPr>
          <w:rFonts w:asciiTheme="majorHAnsi" w:hAnsiTheme="majorHAnsi"/>
          <w:sz w:val="27"/>
          <w:szCs w:val="27"/>
          <w:lang w:val="en-GB"/>
        </w:rPr>
        <w:t>criss-crossed</w:t>
      </w:r>
      <w:r w:rsidR="00B35D7C" w:rsidRPr="00132D0A">
        <w:rPr>
          <w:rFonts w:asciiTheme="majorHAnsi" w:hAnsiTheme="majorHAnsi"/>
          <w:sz w:val="27"/>
          <w:szCs w:val="27"/>
          <w:lang w:val="en-GB"/>
        </w:rPr>
        <w:t xml:space="preserve"> by canals and </w:t>
      </w:r>
      <w:r w:rsidR="00D2279E" w:rsidRPr="00132D0A">
        <w:rPr>
          <w:rFonts w:asciiTheme="majorHAnsi" w:hAnsiTheme="majorHAnsi"/>
          <w:sz w:val="27"/>
          <w:szCs w:val="27"/>
          <w:lang w:val="en-GB"/>
        </w:rPr>
        <w:t xml:space="preserve">drenched </w:t>
      </w:r>
      <w:r w:rsidR="007C350D" w:rsidRPr="00132D0A">
        <w:rPr>
          <w:rFonts w:asciiTheme="majorHAnsi" w:hAnsiTheme="majorHAnsi"/>
          <w:sz w:val="27"/>
          <w:szCs w:val="27"/>
          <w:lang w:val="en-GB"/>
        </w:rPr>
        <w:t>in</w:t>
      </w:r>
      <w:r w:rsidR="00D2279E" w:rsidRPr="00132D0A">
        <w:rPr>
          <w:rFonts w:asciiTheme="majorHAnsi" w:hAnsiTheme="majorHAnsi"/>
          <w:sz w:val="27"/>
          <w:szCs w:val="27"/>
          <w:lang w:val="en-GB"/>
        </w:rPr>
        <w:t xml:space="preserve"> marshy soil. In </w:t>
      </w:r>
      <w:r w:rsidR="00745489" w:rsidRPr="00132D0A">
        <w:rPr>
          <w:rFonts w:asciiTheme="majorHAnsi" w:hAnsiTheme="majorHAnsi"/>
          <w:sz w:val="27"/>
          <w:szCs w:val="27"/>
          <w:u w:val="single"/>
          <w:lang w:val="en-GB"/>
        </w:rPr>
        <w:t>The Tin Drum</w:t>
      </w:r>
      <w:r w:rsidR="00745489" w:rsidRPr="00132D0A">
        <w:rPr>
          <w:rFonts w:asciiTheme="majorHAnsi" w:hAnsiTheme="majorHAnsi"/>
          <w:sz w:val="27"/>
          <w:szCs w:val="27"/>
          <w:lang w:val="en-GB"/>
        </w:rPr>
        <w:t>, the narrator Oskar is taken by his</w:t>
      </w:r>
      <w:r w:rsidR="00D2279E" w:rsidRPr="00132D0A">
        <w:rPr>
          <w:rFonts w:asciiTheme="majorHAnsi" w:hAnsiTheme="majorHAnsi"/>
          <w:sz w:val="27"/>
          <w:szCs w:val="27"/>
          <w:lang w:val="en-GB"/>
        </w:rPr>
        <w:t xml:space="preserve"> mother on trips to the mud</w:t>
      </w:r>
      <w:r w:rsidR="00D45380" w:rsidRPr="00132D0A">
        <w:rPr>
          <w:rFonts w:asciiTheme="majorHAnsi" w:hAnsiTheme="majorHAnsi"/>
          <w:sz w:val="27"/>
          <w:szCs w:val="27"/>
          <w:lang w:val="en-GB"/>
        </w:rPr>
        <w:t xml:space="preserve"> </w:t>
      </w:r>
      <w:r w:rsidR="007C350D" w:rsidRPr="00132D0A">
        <w:rPr>
          <w:rFonts w:asciiTheme="majorHAnsi" w:hAnsiTheme="majorHAnsi"/>
          <w:sz w:val="27"/>
          <w:szCs w:val="27"/>
          <w:lang w:val="en-GB"/>
        </w:rPr>
        <w:t>banks</w:t>
      </w:r>
      <w:r w:rsidR="00D2279E" w:rsidRPr="00132D0A">
        <w:rPr>
          <w:rFonts w:asciiTheme="majorHAnsi" w:hAnsiTheme="majorHAnsi"/>
          <w:sz w:val="27"/>
          <w:szCs w:val="27"/>
          <w:lang w:val="en-GB"/>
        </w:rPr>
        <w:t xml:space="preserve"> by the sea. He struts along, light-footed</w:t>
      </w:r>
      <w:r w:rsidR="00745489" w:rsidRPr="00132D0A">
        <w:rPr>
          <w:rFonts w:asciiTheme="majorHAnsi" w:hAnsiTheme="majorHAnsi"/>
          <w:sz w:val="27"/>
          <w:szCs w:val="27"/>
          <w:lang w:val="en-GB"/>
        </w:rPr>
        <w:t>,</w:t>
      </w:r>
      <w:r w:rsidR="00D2279E" w:rsidRPr="00132D0A">
        <w:rPr>
          <w:rFonts w:asciiTheme="majorHAnsi" w:hAnsiTheme="majorHAnsi"/>
          <w:sz w:val="27"/>
          <w:szCs w:val="27"/>
          <w:lang w:val="en-GB"/>
        </w:rPr>
        <w:t xml:space="preserve"> in his sailor </w:t>
      </w:r>
      <w:r w:rsidR="007C350D" w:rsidRPr="00132D0A">
        <w:rPr>
          <w:rFonts w:asciiTheme="majorHAnsi" w:hAnsiTheme="majorHAnsi"/>
          <w:sz w:val="27"/>
          <w:szCs w:val="27"/>
          <w:lang w:val="en-GB"/>
        </w:rPr>
        <w:t>coat</w:t>
      </w:r>
      <w:r w:rsidR="00D2279E" w:rsidRPr="00132D0A">
        <w:rPr>
          <w:rFonts w:asciiTheme="majorHAnsi" w:hAnsiTheme="majorHAnsi"/>
          <w:sz w:val="27"/>
          <w:szCs w:val="27"/>
          <w:lang w:val="en-GB"/>
        </w:rPr>
        <w:t xml:space="preserve"> with golden anchor buttons – </w:t>
      </w:r>
      <w:r w:rsidR="00602658" w:rsidRPr="00132D0A">
        <w:rPr>
          <w:rFonts w:asciiTheme="majorHAnsi" w:hAnsiTheme="majorHAnsi"/>
          <w:sz w:val="27"/>
          <w:szCs w:val="27"/>
          <w:lang w:val="en-GB"/>
        </w:rPr>
        <w:t xml:space="preserve">hand in his mother’s, too inquisitive and boisterous for his mother to dare </w:t>
      </w:r>
      <w:r w:rsidR="007B7279" w:rsidRPr="00132D0A">
        <w:rPr>
          <w:rFonts w:asciiTheme="majorHAnsi" w:hAnsiTheme="majorHAnsi"/>
          <w:sz w:val="27"/>
          <w:szCs w:val="27"/>
          <w:lang w:val="en-GB"/>
        </w:rPr>
        <w:t>loosen her grip</w:t>
      </w:r>
      <w:r w:rsidR="00602658" w:rsidRPr="00132D0A">
        <w:rPr>
          <w:rFonts w:asciiTheme="majorHAnsi" w:hAnsiTheme="majorHAnsi"/>
          <w:sz w:val="27"/>
          <w:szCs w:val="27"/>
          <w:lang w:val="en-GB"/>
        </w:rPr>
        <w:t>. On one of the</w:t>
      </w:r>
      <w:r w:rsidR="00BD0126" w:rsidRPr="00132D0A">
        <w:rPr>
          <w:rFonts w:asciiTheme="majorHAnsi" w:hAnsiTheme="majorHAnsi"/>
          <w:sz w:val="27"/>
          <w:szCs w:val="27"/>
          <w:lang w:val="en-GB"/>
        </w:rPr>
        <w:t>se trips, they meet an elderly man in a longshoreman’s cap and</w:t>
      </w:r>
      <w:r w:rsidR="00602658" w:rsidRPr="00132D0A">
        <w:rPr>
          <w:rFonts w:asciiTheme="majorHAnsi" w:hAnsiTheme="majorHAnsi"/>
          <w:sz w:val="27"/>
          <w:szCs w:val="27"/>
          <w:lang w:val="en-GB"/>
        </w:rPr>
        <w:t xml:space="preserve"> </w:t>
      </w:r>
      <w:r w:rsidR="00BD0126" w:rsidRPr="00132D0A">
        <w:rPr>
          <w:rFonts w:asciiTheme="majorHAnsi" w:hAnsiTheme="majorHAnsi"/>
          <w:sz w:val="27"/>
          <w:szCs w:val="27"/>
          <w:lang w:val="en-GB"/>
        </w:rPr>
        <w:t>quilted jacket who is fishing for eels with a horse’s head. The eels come squirming out of every orifice beneath the shining black mane.</w:t>
      </w:r>
    </w:p>
    <w:p w14:paraId="426F0643" w14:textId="77777777" w:rsidR="007B7279" w:rsidRPr="00132D0A" w:rsidRDefault="007B7279" w:rsidP="007B5DB2">
      <w:pPr>
        <w:rPr>
          <w:rFonts w:asciiTheme="majorHAnsi" w:hAnsiTheme="majorHAnsi"/>
          <w:sz w:val="27"/>
          <w:szCs w:val="27"/>
          <w:lang w:val="en-GB"/>
        </w:rPr>
      </w:pPr>
    </w:p>
    <w:p w14:paraId="653B5D3F" w14:textId="5E7B3B07" w:rsidR="007B7279" w:rsidRPr="00132D0A" w:rsidRDefault="004247D1" w:rsidP="007B7279">
      <w:pPr>
        <w:ind w:left="567"/>
        <w:rPr>
          <w:rFonts w:asciiTheme="majorHAnsi" w:hAnsiTheme="majorHAnsi"/>
          <w:sz w:val="27"/>
          <w:szCs w:val="27"/>
          <w:lang w:val="en-GB"/>
        </w:rPr>
      </w:pPr>
      <w:r w:rsidRPr="00132D0A">
        <w:rPr>
          <w:rFonts w:asciiTheme="majorHAnsi" w:hAnsiTheme="majorHAnsi"/>
          <w:sz w:val="27"/>
          <w:szCs w:val="27"/>
          <w:lang w:val="en-GB"/>
        </w:rPr>
        <w:t>‘</w:t>
      </w:r>
      <w:r w:rsidR="008D0522" w:rsidRPr="00132D0A">
        <w:rPr>
          <w:rFonts w:asciiTheme="majorHAnsi" w:hAnsiTheme="majorHAnsi"/>
          <w:sz w:val="27"/>
          <w:szCs w:val="27"/>
          <w:lang w:val="en-GB"/>
        </w:rPr>
        <w:t>Take a little look!’ he grunted now and then. “Let’s just see!” He wrenched open the horse’s mouth with the help of his rubber boot and forced a stick between the jaws, so that the great yellow horse teeth seemed to be laughing. And when the docker – you could see now that his head was bald and egg-shaped – reached into the horse’s gullet with both hands and pulled out two at once, at least as thick as his arm and just as long, my mama’s jaw dropped – she spewed her whole breakfast, clumps of egg white with yolk trailing threads among lumps of bread in a gush off coffee and milk</w:t>
      </w:r>
      <w:r w:rsidR="007B7279" w:rsidRPr="00132D0A">
        <w:rPr>
          <w:rFonts w:asciiTheme="majorHAnsi" w:hAnsiTheme="majorHAnsi"/>
          <w:sz w:val="27"/>
          <w:szCs w:val="27"/>
          <w:lang w:val="en-GB"/>
        </w:rPr>
        <w:t>.</w:t>
      </w:r>
      <w:r w:rsidR="007B7279" w:rsidRPr="00132D0A">
        <w:rPr>
          <w:rStyle w:val="Sluttnotereferanse"/>
          <w:rFonts w:asciiTheme="majorHAnsi" w:hAnsiTheme="majorHAnsi"/>
          <w:sz w:val="27"/>
          <w:szCs w:val="27"/>
          <w:lang w:val="en-GB"/>
        </w:rPr>
        <w:endnoteReference w:id="160"/>
      </w:r>
    </w:p>
    <w:p w14:paraId="28EEDB37" w14:textId="77777777" w:rsidR="00BD0126" w:rsidRPr="00132D0A" w:rsidRDefault="00BD0126" w:rsidP="007B7279">
      <w:pPr>
        <w:ind w:left="567"/>
        <w:rPr>
          <w:rFonts w:asciiTheme="majorHAnsi" w:hAnsiTheme="majorHAnsi"/>
          <w:sz w:val="27"/>
          <w:szCs w:val="27"/>
          <w:lang w:val="en-GB"/>
        </w:rPr>
      </w:pPr>
    </w:p>
    <w:p w14:paraId="6E5C8819" w14:textId="0C1FBF10" w:rsidR="00BD0126" w:rsidRPr="00132D0A" w:rsidRDefault="00BD0126" w:rsidP="00BD0126">
      <w:pPr>
        <w:rPr>
          <w:rFonts w:asciiTheme="majorHAnsi" w:hAnsiTheme="majorHAnsi"/>
          <w:sz w:val="27"/>
          <w:szCs w:val="27"/>
          <w:lang w:val="en-GB"/>
        </w:rPr>
      </w:pPr>
      <w:r w:rsidRPr="00132D0A">
        <w:rPr>
          <w:rFonts w:asciiTheme="majorHAnsi" w:hAnsiTheme="majorHAnsi"/>
          <w:sz w:val="27"/>
          <w:szCs w:val="27"/>
          <w:lang w:val="en-GB"/>
        </w:rPr>
        <w:t xml:space="preserve">It was the early 1930s and the Nazis had been making their presence felt </w:t>
      </w:r>
      <w:r w:rsidR="00745489" w:rsidRPr="00132D0A">
        <w:rPr>
          <w:rFonts w:asciiTheme="majorHAnsi" w:hAnsiTheme="majorHAnsi"/>
          <w:sz w:val="27"/>
          <w:szCs w:val="27"/>
          <w:lang w:val="en-GB"/>
        </w:rPr>
        <w:t xml:space="preserve">in German politics </w:t>
      </w:r>
      <w:r w:rsidRPr="00132D0A">
        <w:rPr>
          <w:rFonts w:asciiTheme="majorHAnsi" w:hAnsiTheme="majorHAnsi"/>
          <w:sz w:val="27"/>
          <w:szCs w:val="27"/>
          <w:lang w:val="en-GB"/>
        </w:rPr>
        <w:t xml:space="preserve">for several years now. In January 1933, Hitler was elected Chancellor of the Reich and immediately launched a campaign to strengthen the anti-Polish forces in Danzig. This enabled Hermann Rauschning and the Nazis to win the local parliamentary elections later the same year. Under the slogan </w:t>
      </w:r>
      <w:r w:rsidR="004247D1" w:rsidRPr="00132D0A">
        <w:rPr>
          <w:rFonts w:asciiTheme="majorHAnsi" w:hAnsiTheme="majorHAnsi"/>
          <w:sz w:val="27"/>
          <w:szCs w:val="27"/>
          <w:lang w:val="en-GB"/>
        </w:rPr>
        <w:t>‘</w:t>
      </w:r>
      <w:r w:rsidRPr="00132D0A">
        <w:rPr>
          <w:rFonts w:asciiTheme="majorHAnsi" w:hAnsiTheme="majorHAnsi"/>
          <w:sz w:val="27"/>
          <w:szCs w:val="27"/>
          <w:lang w:val="en-GB"/>
        </w:rPr>
        <w:t>Back to the Reich</w:t>
      </w:r>
      <w:r w:rsidR="004247D1" w:rsidRPr="00132D0A">
        <w:rPr>
          <w:rFonts w:asciiTheme="majorHAnsi" w:hAnsiTheme="majorHAnsi"/>
          <w:sz w:val="27"/>
          <w:szCs w:val="27"/>
          <w:lang w:val="en-GB"/>
        </w:rPr>
        <w:t>’</w:t>
      </w:r>
      <w:r w:rsidRPr="00132D0A">
        <w:rPr>
          <w:rFonts w:asciiTheme="majorHAnsi" w:hAnsiTheme="majorHAnsi"/>
          <w:sz w:val="27"/>
          <w:szCs w:val="27"/>
          <w:lang w:val="en-GB"/>
        </w:rPr>
        <w:t>, the</w:t>
      </w:r>
      <w:r w:rsidR="00243BF0" w:rsidRPr="00132D0A">
        <w:rPr>
          <w:rFonts w:asciiTheme="majorHAnsi" w:hAnsiTheme="majorHAnsi"/>
          <w:sz w:val="27"/>
          <w:szCs w:val="27"/>
          <w:lang w:val="en-GB"/>
        </w:rPr>
        <w:t>y</w:t>
      </w:r>
      <w:r w:rsidRPr="00132D0A">
        <w:rPr>
          <w:rFonts w:asciiTheme="majorHAnsi" w:hAnsiTheme="majorHAnsi"/>
          <w:sz w:val="27"/>
          <w:szCs w:val="27"/>
          <w:lang w:val="en-GB"/>
        </w:rPr>
        <w:t xml:space="preserve"> followed up with systematic </w:t>
      </w:r>
      <w:r w:rsidR="00745489" w:rsidRPr="00132D0A">
        <w:rPr>
          <w:rFonts w:asciiTheme="majorHAnsi" w:hAnsiTheme="majorHAnsi"/>
          <w:sz w:val="27"/>
          <w:szCs w:val="27"/>
          <w:lang w:val="en-GB"/>
        </w:rPr>
        <w:t>harassment</w:t>
      </w:r>
      <w:r w:rsidR="00243BF0" w:rsidRPr="00132D0A">
        <w:rPr>
          <w:rFonts w:asciiTheme="majorHAnsi" w:hAnsiTheme="majorHAnsi"/>
          <w:sz w:val="27"/>
          <w:szCs w:val="27"/>
          <w:lang w:val="en-GB"/>
        </w:rPr>
        <w:t xml:space="preserve"> of all Poles, who now accounted for more than twenty per cent of the </w:t>
      </w:r>
      <w:r w:rsidR="00094436" w:rsidRPr="00132D0A">
        <w:rPr>
          <w:rFonts w:asciiTheme="majorHAnsi" w:hAnsiTheme="majorHAnsi"/>
          <w:sz w:val="27"/>
          <w:szCs w:val="27"/>
          <w:lang w:val="en-GB"/>
        </w:rPr>
        <w:t xml:space="preserve">free state’s </w:t>
      </w:r>
      <w:r w:rsidR="00243BF0" w:rsidRPr="00132D0A">
        <w:rPr>
          <w:rFonts w:asciiTheme="majorHAnsi" w:hAnsiTheme="majorHAnsi"/>
          <w:sz w:val="27"/>
          <w:szCs w:val="27"/>
          <w:lang w:val="en-GB"/>
        </w:rPr>
        <w:t xml:space="preserve">population. The Jewish population, </w:t>
      </w:r>
      <w:r w:rsidR="007C350D" w:rsidRPr="00132D0A">
        <w:rPr>
          <w:rFonts w:asciiTheme="majorHAnsi" w:hAnsiTheme="majorHAnsi"/>
          <w:sz w:val="27"/>
          <w:szCs w:val="27"/>
          <w:lang w:val="en-GB"/>
        </w:rPr>
        <w:t>which</w:t>
      </w:r>
      <w:r w:rsidR="00243BF0" w:rsidRPr="00132D0A">
        <w:rPr>
          <w:rFonts w:asciiTheme="majorHAnsi" w:hAnsiTheme="majorHAnsi"/>
          <w:sz w:val="27"/>
          <w:szCs w:val="27"/>
          <w:lang w:val="en-GB"/>
        </w:rPr>
        <w:t xml:space="preserve"> numbered more than </w:t>
      </w:r>
      <w:r w:rsidR="00745489" w:rsidRPr="00132D0A">
        <w:rPr>
          <w:rFonts w:asciiTheme="majorHAnsi" w:hAnsiTheme="majorHAnsi"/>
          <w:sz w:val="27"/>
          <w:szCs w:val="27"/>
          <w:lang w:val="en-GB"/>
        </w:rPr>
        <w:t>ten thousand</w:t>
      </w:r>
      <w:r w:rsidR="00243BF0" w:rsidRPr="00132D0A">
        <w:rPr>
          <w:rFonts w:asciiTheme="majorHAnsi" w:hAnsiTheme="majorHAnsi"/>
          <w:sz w:val="27"/>
          <w:szCs w:val="27"/>
          <w:lang w:val="en-GB"/>
        </w:rPr>
        <w:t xml:space="preserve">, </w:t>
      </w:r>
      <w:r w:rsidR="007C350D" w:rsidRPr="00132D0A">
        <w:rPr>
          <w:rFonts w:asciiTheme="majorHAnsi" w:hAnsiTheme="majorHAnsi"/>
          <w:sz w:val="27"/>
          <w:szCs w:val="27"/>
          <w:lang w:val="en-GB"/>
        </w:rPr>
        <w:t>was</w:t>
      </w:r>
      <w:r w:rsidR="00243BF0" w:rsidRPr="00132D0A">
        <w:rPr>
          <w:rFonts w:asciiTheme="majorHAnsi" w:hAnsiTheme="majorHAnsi"/>
          <w:sz w:val="27"/>
          <w:szCs w:val="27"/>
          <w:lang w:val="en-GB"/>
        </w:rPr>
        <w:t xml:space="preserve"> </w:t>
      </w:r>
      <w:r w:rsidR="00D42534" w:rsidRPr="00132D0A">
        <w:rPr>
          <w:rFonts w:asciiTheme="majorHAnsi" w:hAnsiTheme="majorHAnsi"/>
          <w:sz w:val="27"/>
          <w:szCs w:val="27"/>
          <w:lang w:val="en-GB"/>
        </w:rPr>
        <w:t>persecuted</w:t>
      </w:r>
      <w:r w:rsidR="00094436" w:rsidRPr="00132D0A">
        <w:rPr>
          <w:rFonts w:asciiTheme="majorHAnsi" w:hAnsiTheme="majorHAnsi"/>
          <w:sz w:val="27"/>
          <w:szCs w:val="27"/>
          <w:lang w:val="en-GB"/>
        </w:rPr>
        <w:t>, too</w:t>
      </w:r>
      <w:r w:rsidR="00D42534" w:rsidRPr="00132D0A">
        <w:rPr>
          <w:rFonts w:asciiTheme="majorHAnsi" w:hAnsiTheme="majorHAnsi"/>
          <w:sz w:val="27"/>
          <w:szCs w:val="27"/>
          <w:lang w:val="en-GB"/>
        </w:rPr>
        <w:t xml:space="preserve">. And </w:t>
      </w:r>
      <w:r w:rsidR="00745489" w:rsidRPr="00132D0A">
        <w:rPr>
          <w:rFonts w:asciiTheme="majorHAnsi" w:hAnsiTheme="majorHAnsi"/>
          <w:sz w:val="27"/>
          <w:szCs w:val="27"/>
          <w:lang w:val="en-GB"/>
        </w:rPr>
        <w:t xml:space="preserve">Danzig </w:t>
      </w:r>
      <w:r w:rsidR="00360E4F" w:rsidRPr="00132D0A">
        <w:rPr>
          <w:rFonts w:asciiTheme="majorHAnsi" w:hAnsiTheme="majorHAnsi"/>
          <w:sz w:val="27"/>
          <w:szCs w:val="27"/>
          <w:lang w:val="en-GB"/>
        </w:rPr>
        <w:t>was also involved in</w:t>
      </w:r>
      <w:r w:rsidR="00745489" w:rsidRPr="00132D0A">
        <w:rPr>
          <w:rFonts w:asciiTheme="majorHAnsi" w:hAnsiTheme="majorHAnsi"/>
          <w:sz w:val="27"/>
          <w:szCs w:val="27"/>
          <w:lang w:val="en-GB"/>
        </w:rPr>
        <w:t xml:space="preserve"> </w:t>
      </w:r>
      <w:r w:rsidR="00D42534" w:rsidRPr="00132D0A">
        <w:rPr>
          <w:rFonts w:asciiTheme="majorHAnsi" w:hAnsiTheme="majorHAnsi"/>
          <w:sz w:val="27"/>
          <w:szCs w:val="27"/>
          <w:u w:val="single"/>
          <w:lang w:val="en-GB"/>
        </w:rPr>
        <w:t>Kristallnacht</w:t>
      </w:r>
      <w:r w:rsidR="00243BF0" w:rsidRPr="00132D0A">
        <w:rPr>
          <w:rFonts w:asciiTheme="majorHAnsi" w:hAnsiTheme="majorHAnsi"/>
          <w:sz w:val="27"/>
          <w:szCs w:val="27"/>
          <w:lang w:val="en-GB"/>
        </w:rPr>
        <w:t xml:space="preserve"> </w:t>
      </w:r>
      <w:r w:rsidR="00D42534" w:rsidRPr="00132D0A">
        <w:rPr>
          <w:rFonts w:asciiTheme="majorHAnsi" w:hAnsiTheme="majorHAnsi"/>
          <w:sz w:val="27"/>
          <w:szCs w:val="27"/>
          <w:lang w:val="en-GB"/>
        </w:rPr>
        <w:t xml:space="preserve">on </w:t>
      </w:r>
      <w:r w:rsidR="00243BF0" w:rsidRPr="00132D0A">
        <w:rPr>
          <w:rFonts w:asciiTheme="majorHAnsi" w:hAnsiTheme="majorHAnsi"/>
          <w:sz w:val="27"/>
          <w:szCs w:val="27"/>
          <w:lang w:val="en-GB"/>
        </w:rPr>
        <w:t>the</w:t>
      </w:r>
      <w:r w:rsidR="00D42534" w:rsidRPr="00132D0A">
        <w:rPr>
          <w:rFonts w:asciiTheme="majorHAnsi" w:hAnsiTheme="majorHAnsi"/>
          <w:sz w:val="27"/>
          <w:szCs w:val="27"/>
          <w:lang w:val="en-GB"/>
        </w:rPr>
        <w:t xml:space="preserve"> night of 9 to 10 </w:t>
      </w:r>
      <w:r w:rsidR="00360E4F" w:rsidRPr="00132D0A">
        <w:rPr>
          <w:rFonts w:asciiTheme="majorHAnsi" w:hAnsiTheme="majorHAnsi"/>
          <w:sz w:val="27"/>
          <w:szCs w:val="27"/>
          <w:lang w:val="en-GB"/>
        </w:rPr>
        <w:t>November</w:t>
      </w:r>
      <w:r w:rsidR="00D42534" w:rsidRPr="00132D0A">
        <w:rPr>
          <w:rFonts w:asciiTheme="majorHAnsi" w:hAnsiTheme="majorHAnsi"/>
          <w:sz w:val="27"/>
          <w:szCs w:val="27"/>
          <w:lang w:val="en-GB"/>
        </w:rPr>
        <w:t xml:space="preserve"> 1938</w:t>
      </w:r>
      <w:r w:rsidR="00243BF0" w:rsidRPr="00132D0A">
        <w:rPr>
          <w:rFonts w:asciiTheme="majorHAnsi" w:hAnsiTheme="majorHAnsi"/>
          <w:sz w:val="27"/>
          <w:szCs w:val="27"/>
          <w:lang w:val="en-GB"/>
        </w:rPr>
        <w:t>. Many people fled</w:t>
      </w:r>
      <w:r w:rsidR="008D0522" w:rsidRPr="00132D0A">
        <w:rPr>
          <w:rFonts w:asciiTheme="majorHAnsi" w:hAnsiTheme="majorHAnsi"/>
          <w:sz w:val="27"/>
          <w:szCs w:val="27"/>
          <w:lang w:val="en-GB"/>
        </w:rPr>
        <w:t xml:space="preserve"> in fear</w:t>
      </w:r>
      <w:r w:rsidR="00243BF0" w:rsidRPr="00132D0A">
        <w:rPr>
          <w:rFonts w:asciiTheme="majorHAnsi" w:hAnsiTheme="majorHAnsi"/>
          <w:sz w:val="27"/>
          <w:szCs w:val="27"/>
          <w:lang w:val="en-GB"/>
        </w:rPr>
        <w:t>.</w:t>
      </w:r>
    </w:p>
    <w:p w14:paraId="0E0F62EE" w14:textId="211DF504" w:rsidR="00243BF0" w:rsidRPr="00132D0A" w:rsidRDefault="00243BF0" w:rsidP="00BD0126">
      <w:pPr>
        <w:rPr>
          <w:rFonts w:asciiTheme="majorHAnsi" w:hAnsiTheme="majorHAnsi"/>
          <w:sz w:val="27"/>
          <w:szCs w:val="27"/>
          <w:lang w:val="en-GB"/>
        </w:rPr>
      </w:pPr>
      <w:r w:rsidRPr="00132D0A">
        <w:rPr>
          <w:rFonts w:asciiTheme="majorHAnsi" w:hAnsiTheme="majorHAnsi"/>
          <w:sz w:val="27"/>
          <w:szCs w:val="27"/>
          <w:lang w:val="en-GB"/>
        </w:rPr>
        <w:t xml:space="preserve">In 1938, the German foreign minister Joachim von Ribbentrop demanded that Danzig be returned to </w:t>
      </w:r>
      <w:r w:rsidR="009F3635" w:rsidRPr="00132D0A">
        <w:rPr>
          <w:rFonts w:asciiTheme="majorHAnsi" w:hAnsiTheme="majorHAnsi"/>
          <w:sz w:val="27"/>
          <w:szCs w:val="27"/>
          <w:lang w:val="en-GB"/>
        </w:rPr>
        <w:t>Germany</w:t>
      </w:r>
      <w:r w:rsidRPr="00132D0A">
        <w:rPr>
          <w:rFonts w:asciiTheme="majorHAnsi" w:hAnsiTheme="majorHAnsi"/>
          <w:sz w:val="27"/>
          <w:szCs w:val="27"/>
          <w:lang w:val="en-GB"/>
        </w:rPr>
        <w:t>.</w:t>
      </w:r>
      <w:r w:rsidR="009F3635" w:rsidRPr="00132D0A">
        <w:rPr>
          <w:rFonts w:asciiTheme="majorHAnsi" w:hAnsiTheme="majorHAnsi"/>
          <w:sz w:val="27"/>
          <w:szCs w:val="27"/>
          <w:lang w:val="en-GB"/>
        </w:rPr>
        <w:t xml:space="preserve"> The US</w:t>
      </w:r>
      <w:r w:rsidR="00D262F5" w:rsidRPr="00132D0A">
        <w:rPr>
          <w:rFonts w:asciiTheme="majorHAnsi" w:hAnsiTheme="majorHAnsi"/>
          <w:sz w:val="27"/>
          <w:szCs w:val="27"/>
          <w:lang w:val="en-GB"/>
        </w:rPr>
        <w:t>A</w:t>
      </w:r>
      <w:r w:rsidR="009F3635" w:rsidRPr="00132D0A">
        <w:rPr>
          <w:rFonts w:asciiTheme="majorHAnsi" w:hAnsiTheme="majorHAnsi"/>
          <w:sz w:val="27"/>
          <w:szCs w:val="27"/>
          <w:lang w:val="en-GB"/>
        </w:rPr>
        <w:t>, France and England rejected this in no uncertain terms. They sided with Poland, which was threatening an armed invasion if Germany tried its luck.</w:t>
      </w:r>
    </w:p>
    <w:p w14:paraId="1DAD0BDE" w14:textId="476B89DD" w:rsidR="009F3635" w:rsidRPr="00132D0A" w:rsidRDefault="009F3635" w:rsidP="005047A8">
      <w:pPr>
        <w:ind w:firstLine="567"/>
        <w:rPr>
          <w:rFonts w:asciiTheme="majorHAnsi" w:hAnsiTheme="majorHAnsi"/>
          <w:sz w:val="27"/>
          <w:szCs w:val="27"/>
          <w:lang w:val="en-GB"/>
        </w:rPr>
      </w:pPr>
      <w:r w:rsidRPr="00132D0A">
        <w:rPr>
          <w:rFonts w:asciiTheme="majorHAnsi" w:hAnsiTheme="majorHAnsi"/>
          <w:sz w:val="27"/>
          <w:szCs w:val="27"/>
          <w:lang w:val="en-GB"/>
        </w:rPr>
        <w:t>On 1 September 1</w:t>
      </w:r>
      <w:r w:rsidR="00745489" w:rsidRPr="00132D0A">
        <w:rPr>
          <w:rFonts w:asciiTheme="majorHAnsi" w:hAnsiTheme="majorHAnsi"/>
          <w:sz w:val="27"/>
          <w:szCs w:val="27"/>
          <w:lang w:val="en-GB"/>
        </w:rPr>
        <w:t>939 the Second World War starts when German troops cross</w:t>
      </w:r>
      <w:r w:rsidRPr="00132D0A">
        <w:rPr>
          <w:rFonts w:asciiTheme="majorHAnsi" w:hAnsiTheme="majorHAnsi"/>
          <w:sz w:val="27"/>
          <w:szCs w:val="27"/>
          <w:lang w:val="en-GB"/>
        </w:rPr>
        <w:t xml:space="preserve"> the border into Danzig. They m</w:t>
      </w:r>
      <w:r w:rsidR="00745489" w:rsidRPr="00132D0A">
        <w:rPr>
          <w:rFonts w:asciiTheme="majorHAnsi" w:hAnsiTheme="majorHAnsi"/>
          <w:sz w:val="27"/>
          <w:szCs w:val="27"/>
          <w:lang w:val="en-GB"/>
        </w:rPr>
        <w:t>e</w:t>
      </w:r>
      <w:r w:rsidRPr="00132D0A">
        <w:rPr>
          <w:rFonts w:asciiTheme="majorHAnsi" w:hAnsiTheme="majorHAnsi"/>
          <w:sz w:val="27"/>
          <w:szCs w:val="27"/>
          <w:lang w:val="en-GB"/>
        </w:rPr>
        <w:t>et no resistance from the local population, but the small Polish force on Westernplatte put</w:t>
      </w:r>
      <w:r w:rsidR="00745489" w:rsidRPr="00132D0A">
        <w:rPr>
          <w:rFonts w:asciiTheme="majorHAnsi" w:hAnsiTheme="majorHAnsi"/>
          <w:sz w:val="27"/>
          <w:szCs w:val="27"/>
          <w:lang w:val="en-GB"/>
        </w:rPr>
        <w:t>s</w:t>
      </w:r>
      <w:r w:rsidRPr="00132D0A">
        <w:rPr>
          <w:rFonts w:asciiTheme="majorHAnsi" w:hAnsiTheme="majorHAnsi"/>
          <w:sz w:val="27"/>
          <w:szCs w:val="27"/>
          <w:lang w:val="en-GB"/>
        </w:rPr>
        <w:t xml:space="preserve"> up a fight. The Polish post offi</w:t>
      </w:r>
      <w:r w:rsidR="00745489" w:rsidRPr="00132D0A">
        <w:rPr>
          <w:rFonts w:asciiTheme="majorHAnsi" w:hAnsiTheme="majorHAnsi"/>
          <w:sz w:val="27"/>
          <w:szCs w:val="27"/>
          <w:lang w:val="en-GB"/>
        </w:rPr>
        <w:t xml:space="preserve">ce </w:t>
      </w:r>
      <w:r w:rsidR="00094436" w:rsidRPr="00132D0A">
        <w:rPr>
          <w:rFonts w:asciiTheme="majorHAnsi" w:hAnsiTheme="majorHAnsi"/>
          <w:sz w:val="27"/>
          <w:szCs w:val="27"/>
          <w:lang w:val="en-GB"/>
        </w:rPr>
        <w:t>further inside</w:t>
      </w:r>
      <w:r w:rsidR="00745489" w:rsidRPr="00132D0A">
        <w:rPr>
          <w:rFonts w:asciiTheme="majorHAnsi" w:hAnsiTheme="majorHAnsi"/>
          <w:sz w:val="27"/>
          <w:szCs w:val="27"/>
          <w:lang w:val="en-GB"/>
        </w:rPr>
        <w:t xml:space="preserve"> the town also resists</w:t>
      </w:r>
      <w:r w:rsidRPr="00132D0A">
        <w:rPr>
          <w:rFonts w:asciiTheme="majorHAnsi" w:hAnsiTheme="majorHAnsi"/>
          <w:sz w:val="27"/>
          <w:szCs w:val="27"/>
          <w:lang w:val="en-GB"/>
        </w:rPr>
        <w:t xml:space="preserve"> during a fifteen-hour siege. The entire thing is reduced to ashes, stamps and all.</w:t>
      </w:r>
    </w:p>
    <w:p w14:paraId="0DB68FD1" w14:textId="7BB26B99" w:rsidR="009F3635" w:rsidRPr="00132D0A" w:rsidRDefault="009F3635" w:rsidP="009F3635">
      <w:pPr>
        <w:ind w:firstLine="567"/>
        <w:rPr>
          <w:rFonts w:asciiTheme="majorHAnsi" w:hAnsiTheme="majorHAnsi"/>
          <w:sz w:val="27"/>
          <w:szCs w:val="27"/>
          <w:lang w:val="en-GB"/>
        </w:rPr>
      </w:pPr>
      <w:r w:rsidRPr="00132D0A">
        <w:rPr>
          <w:rFonts w:asciiTheme="majorHAnsi" w:hAnsiTheme="majorHAnsi"/>
          <w:sz w:val="27"/>
          <w:szCs w:val="27"/>
          <w:lang w:val="en-GB"/>
        </w:rPr>
        <w:t xml:space="preserve">The Germans immediately set about arresting more than </w:t>
      </w:r>
      <w:r w:rsidR="00A22137" w:rsidRPr="00132D0A">
        <w:rPr>
          <w:rFonts w:asciiTheme="majorHAnsi" w:hAnsiTheme="majorHAnsi"/>
          <w:sz w:val="27"/>
          <w:szCs w:val="27"/>
          <w:lang w:val="en-GB"/>
        </w:rPr>
        <w:t xml:space="preserve">4,500 Poles, beheading the </w:t>
      </w:r>
      <w:r w:rsidR="00094436" w:rsidRPr="00132D0A">
        <w:rPr>
          <w:rFonts w:asciiTheme="majorHAnsi" w:hAnsiTheme="majorHAnsi"/>
          <w:sz w:val="27"/>
          <w:szCs w:val="27"/>
          <w:lang w:val="en-GB"/>
        </w:rPr>
        <w:t>main leaders</w:t>
      </w:r>
      <w:r w:rsidR="00A22137" w:rsidRPr="00132D0A">
        <w:rPr>
          <w:rFonts w:asciiTheme="majorHAnsi" w:hAnsiTheme="majorHAnsi"/>
          <w:sz w:val="27"/>
          <w:szCs w:val="27"/>
          <w:lang w:val="en-GB"/>
        </w:rPr>
        <w:t xml:space="preserve">. Later, the Jewish </w:t>
      </w:r>
      <w:r w:rsidR="005047A8" w:rsidRPr="00132D0A">
        <w:rPr>
          <w:rFonts w:asciiTheme="majorHAnsi" w:hAnsiTheme="majorHAnsi"/>
          <w:sz w:val="27"/>
          <w:szCs w:val="27"/>
          <w:lang w:val="en-GB"/>
        </w:rPr>
        <w:t>inhabitants are</w:t>
      </w:r>
      <w:r w:rsidR="00A22137" w:rsidRPr="00132D0A">
        <w:rPr>
          <w:rFonts w:asciiTheme="majorHAnsi" w:hAnsiTheme="majorHAnsi"/>
          <w:sz w:val="27"/>
          <w:szCs w:val="27"/>
          <w:lang w:val="en-GB"/>
        </w:rPr>
        <w:t xml:space="preserve"> also arrested, and campaign</w:t>
      </w:r>
      <w:r w:rsidR="00745489" w:rsidRPr="00132D0A">
        <w:rPr>
          <w:rFonts w:asciiTheme="majorHAnsi" w:hAnsiTheme="majorHAnsi"/>
          <w:sz w:val="27"/>
          <w:szCs w:val="27"/>
          <w:lang w:val="en-GB"/>
        </w:rPr>
        <w:t>s</w:t>
      </w:r>
      <w:r w:rsidR="00A22137" w:rsidRPr="00132D0A">
        <w:rPr>
          <w:rFonts w:asciiTheme="majorHAnsi" w:hAnsiTheme="majorHAnsi"/>
          <w:sz w:val="27"/>
          <w:szCs w:val="27"/>
          <w:lang w:val="en-GB"/>
        </w:rPr>
        <w:t xml:space="preserve"> </w:t>
      </w:r>
      <w:r w:rsidR="00745489" w:rsidRPr="00132D0A">
        <w:rPr>
          <w:rFonts w:asciiTheme="majorHAnsi" w:hAnsiTheme="majorHAnsi"/>
          <w:sz w:val="27"/>
          <w:szCs w:val="27"/>
          <w:lang w:val="en-GB"/>
        </w:rPr>
        <w:t>are</w:t>
      </w:r>
      <w:r w:rsidR="00A22137" w:rsidRPr="00132D0A">
        <w:rPr>
          <w:rFonts w:asciiTheme="majorHAnsi" w:hAnsiTheme="majorHAnsi"/>
          <w:sz w:val="27"/>
          <w:szCs w:val="27"/>
          <w:lang w:val="en-GB"/>
        </w:rPr>
        <w:t xml:space="preserve"> launched to sterilize Polish women.</w:t>
      </w:r>
    </w:p>
    <w:p w14:paraId="24AC935F" w14:textId="77777777" w:rsidR="00A22137" w:rsidRPr="00132D0A" w:rsidRDefault="00A22137" w:rsidP="009F3635">
      <w:pPr>
        <w:ind w:firstLine="567"/>
        <w:rPr>
          <w:rFonts w:asciiTheme="majorHAnsi" w:hAnsiTheme="majorHAnsi"/>
          <w:sz w:val="27"/>
          <w:szCs w:val="27"/>
          <w:lang w:val="en-GB"/>
        </w:rPr>
      </w:pPr>
    </w:p>
    <w:p w14:paraId="73990093" w14:textId="74C57C96" w:rsidR="00A22137" w:rsidRPr="00132D0A" w:rsidRDefault="00A22137" w:rsidP="00A22137">
      <w:pPr>
        <w:ind w:left="567"/>
        <w:rPr>
          <w:rFonts w:asciiTheme="majorHAnsi" w:hAnsiTheme="majorHAnsi"/>
          <w:sz w:val="27"/>
          <w:szCs w:val="27"/>
          <w:lang w:val="en-GB"/>
        </w:rPr>
      </w:pPr>
      <w:r w:rsidRPr="00132D0A">
        <w:rPr>
          <w:rFonts w:asciiTheme="majorHAnsi" w:hAnsiTheme="majorHAnsi"/>
          <w:sz w:val="27"/>
          <w:szCs w:val="27"/>
          <w:lang w:val="en-GB"/>
        </w:rPr>
        <w:t>[1926: stamp with a Spanish galleon from the Polish</w:t>
      </w:r>
      <w:r w:rsidR="00745489" w:rsidRPr="00132D0A">
        <w:rPr>
          <w:rFonts w:asciiTheme="majorHAnsi" w:hAnsiTheme="majorHAnsi"/>
          <w:sz w:val="27"/>
          <w:szCs w:val="27"/>
          <w:lang w:val="en-GB"/>
        </w:rPr>
        <w:t xml:space="preserve"> post office. Overprint</w:t>
      </w:r>
      <w:r w:rsidRPr="00132D0A">
        <w:rPr>
          <w:rFonts w:asciiTheme="majorHAnsi" w:hAnsiTheme="majorHAnsi"/>
          <w:sz w:val="27"/>
          <w:szCs w:val="27"/>
          <w:lang w:val="en-GB"/>
        </w:rPr>
        <w:t xml:space="preserve"> on a Polish stamp from 1925.</w:t>
      </w:r>
    </w:p>
    <w:p w14:paraId="500149F6" w14:textId="01B89408" w:rsidR="00A22137" w:rsidRPr="00132D0A" w:rsidRDefault="00A22137" w:rsidP="00A22137">
      <w:pPr>
        <w:ind w:left="567"/>
        <w:rPr>
          <w:rFonts w:asciiTheme="majorHAnsi" w:hAnsiTheme="majorHAnsi"/>
          <w:sz w:val="27"/>
          <w:szCs w:val="27"/>
          <w:lang w:val="en-GB"/>
        </w:rPr>
      </w:pPr>
      <w:r w:rsidRPr="00132D0A">
        <w:rPr>
          <w:rFonts w:asciiTheme="majorHAnsi" w:hAnsiTheme="majorHAnsi"/>
          <w:sz w:val="27"/>
          <w:szCs w:val="27"/>
          <w:lang w:val="en-GB"/>
        </w:rPr>
        <w:t xml:space="preserve">1921: Stamp with a Hansa </w:t>
      </w:r>
      <w:r w:rsidR="00D9359A" w:rsidRPr="00132D0A">
        <w:rPr>
          <w:rFonts w:asciiTheme="majorHAnsi" w:hAnsiTheme="majorHAnsi"/>
          <w:sz w:val="27"/>
          <w:szCs w:val="27"/>
          <w:lang w:val="en-GB"/>
        </w:rPr>
        <w:t>cog</w:t>
      </w:r>
      <w:r w:rsidRPr="00132D0A">
        <w:rPr>
          <w:rFonts w:asciiTheme="majorHAnsi" w:hAnsiTheme="majorHAnsi"/>
          <w:sz w:val="27"/>
          <w:szCs w:val="27"/>
          <w:lang w:val="en-GB"/>
        </w:rPr>
        <w:t>, issued by Danzig’s national postal system.]</w:t>
      </w:r>
    </w:p>
    <w:p w14:paraId="384FFFBF" w14:textId="77777777" w:rsidR="007B7279" w:rsidRPr="00132D0A" w:rsidRDefault="007B7279" w:rsidP="007B5DB2">
      <w:pPr>
        <w:rPr>
          <w:rFonts w:asciiTheme="majorHAnsi" w:hAnsiTheme="majorHAnsi"/>
          <w:sz w:val="27"/>
          <w:szCs w:val="27"/>
          <w:lang w:val="en-GB"/>
        </w:rPr>
      </w:pPr>
    </w:p>
    <w:p w14:paraId="4E4B5AB3" w14:textId="7C51D49D" w:rsidR="00A22137" w:rsidRPr="00132D0A" w:rsidRDefault="00745489" w:rsidP="00A22137">
      <w:pPr>
        <w:ind w:firstLine="567"/>
        <w:rPr>
          <w:rFonts w:asciiTheme="majorHAnsi" w:hAnsiTheme="majorHAnsi"/>
          <w:sz w:val="27"/>
          <w:szCs w:val="27"/>
          <w:lang w:val="en-GB"/>
        </w:rPr>
      </w:pPr>
      <w:r w:rsidRPr="00132D0A">
        <w:rPr>
          <w:rFonts w:asciiTheme="majorHAnsi" w:hAnsiTheme="majorHAnsi"/>
          <w:sz w:val="27"/>
          <w:szCs w:val="27"/>
          <w:lang w:val="en-GB"/>
        </w:rPr>
        <w:t>The former president of the s</w:t>
      </w:r>
      <w:r w:rsidR="00A22137" w:rsidRPr="00132D0A">
        <w:rPr>
          <w:rFonts w:asciiTheme="majorHAnsi" w:hAnsiTheme="majorHAnsi"/>
          <w:sz w:val="27"/>
          <w:szCs w:val="27"/>
          <w:lang w:val="en-GB"/>
        </w:rPr>
        <w:t>enate</w:t>
      </w:r>
      <w:r w:rsidRPr="00132D0A">
        <w:rPr>
          <w:rFonts w:asciiTheme="majorHAnsi" w:hAnsiTheme="majorHAnsi"/>
          <w:sz w:val="27"/>
          <w:szCs w:val="27"/>
          <w:lang w:val="en-GB"/>
        </w:rPr>
        <w:t>,</w:t>
      </w:r>
      <w:r w:rsidR="00A22137" w:rsidRPr="00132D0A">
        <w:rPr>
          <w:rFonts w:asciiTheme="majorHAnsi" w:hAnsiTheme="majorHAnsi"/>
          <w:sz w:val="27"/>
          <w:szCs w:val="27"/>
          <w:lang w:val="en-GB"/>
        </w:rPr>
        <w:t xml:space="preserve"> Hermann Rauschning</w:t>
      </w:r>
      <w:r w:rsidRPr="00132D0A">
        <w:rPr>
          <w:rFonts w:asciiTheme="majorHAnsi" w:hAnsiTheme="majorHAnsi"/>
          <w:sz w:val="27"/>
          <w:szCs w:val="27"/>
          <w:lang w:val="en-GB"/>
        </w:rPr>
        <w:t>,</w:t>
      </w:r>
      <w:r w:rsidR="00A22137" w:rsidRPr="00132D0A">
        <w:rPr>
          <w:rFonts w:asciiTheme="majorHAnsi" w:hAnsiTheme="majorHAnsi"/>
          <w:sz w:val="27"/>
          <w:szCs w:val="27"/>
          <w:lang w:val="en-GB"/>
        </w:rPr>
        <w:t xml:space="preserve"> has long since repudiated Hitler and fled to the US</w:t>
      </w:r>
      <w:r w:rsidR="00D262F5" w:rsidRPr="00132D0A">
        <w:rPr>
          <w:rFonts w:asciiTheme="majorHAnsi" w:hAnsiTheme="majorHAnsi"/>
          <w:sz w:val="27"/>
          <w:szCs w:val="27"/>
          <w:lang w:val="en-GB"/>
        </w:rPr>
        <w:t>A</w:t>
      </w:r>
      <w:r w:rsidR="00A22137" w:rsidRPr="00132D0A">
        <w:rPr>
          <w:rFonts w:asciiTheme="majorHAnsi" w:hAnsiTheme="majorHAnsi"/>
          <w:sz w:val="27"/>
          <w:szCs w:val="27"/>
          <w:lang w:val="en-GB"/>
        </w:rPr>
        <w:t xml:space="preserve">. He despairs </w:t>
      </w:r>
      <w:r w:rsidR="00C3519A" w:rsidRPr="00132D0A">
        <w:rPr>
          <w:rFonts w:asciiTheme="majorHAnsi" w:hAnsiTheme="majorHAnsi"/>
          <w:sz w:val="27"/>
          <w:szCs w:val="27"/>
          <w:lang w:val="en-GB"/>
        </w:rPr>
        <w:t>as he sees</w:t>
      </w:r>
      <w:r w:rsidR="00A22137" w:rsidRPr="00132D0A">
        <w:rPr>
          <w:rFonts w:asciiTheme="majorHAnsi" w:hAnsiTheme="majorHAnsi"/>
          <w:sz w:val="27"/>
          <w:szCs w:val="27"/>
          <w:lang w:val="en-GB"/>
        </w:rPr>
        <w:t xml:space="preserve"> his worst nightmare </w:t>
      </w:r>
      <w:r w:rsidRPr="00132D0A">
        <w:rPr>
          <w:rFonts w:asciiTheme="majorHAnsi" w:hAnsiTheme="majorHAnsi"/>
          <w:sz w:val="27"/>
          <w:szCs w:val="27"/>
          <w:lang w:val="en-GB"/>
        </w:rPr>
        <w:t>come</w:t>
      </w:r>
      <w:r w:rsidR="00A22137" w:rsidRPr="00132D0A">
        <w:rPr>
          <w:rFonts w:asciiTheme="majorHAnsi" w:hAnsiTheme="majorHAnsi"/>
          <w:sz w:val="27"/>
          <w:szCs w:val="27"/>
          <w:lang w:val="en-GB"/>
        </w:rPr>
        <w:t xml:space="preserve"> true: </w:t>
      </w:r>
      <w:r w:rsidR="004247D1" w:rsidRPr="00132D0A">
        <w:rPr>
          <w:rFonts w:asciiTheme="majorHAnsi" w:hAnsiTheme="majorHAnsi"/>
          <w:sz w:val="27"/>
          <w:szCs w:val="27"/>
          <w:lang w:val="en-GB"/>
        </w:rPr>
        <w:t>‘</w:t>
      </w:r>
      <w:r w:rsidR="002B1A49" w:rsidRPr="00132D0A">
        <w:rPr>
          <w:rFonts w:asciiTheme="majorHAnsi" w:hAnsiTheme="majorHAnsi"/>
          <w:sz w:val="27"/>
          <w:szCs w:val="27"/>
          <w:lang w:val="en-GB"/>
        </w:rPr>
        <w:t xml:space="preserve">Here, one man is leading a </w:t>
      </w:r>
      <w:r w:rsidR="00094436" w:rsidRPr="00132D0A">
        <w:rPr>
          <w:rFonts w:asciiTheme="majorHAnsi" w:hAnsiTheme="majorHAnsi"/>
          <w:sz w:val="27"/>
          <w:szCs w:val="27"/>
          <w:lang w:val="en-GB"/>
        </w:rPr>
        <w:t>whole age ad absurdum.…</w:t>
      </w:r>
      <w:r w:rsidR="00B1023B" w:rsidRPr="00132D0A">
        <w:rPr>
          <w:rFonts w:asciiTheme="majorHAnsi" w:hAnsiTheme="majorHAnsi"/>
          <w:sz w:val="27"/>
          <w:szCs w:val="27"/>
          <w:lang w:val="en-GB"/>
        </w:rPr>
        <w:t xml:space="preserve"> The “beast from the abyss”</w:t>
      </w:r>
      <w:r w:rsidR="002B1A49" w:rsidRPr="00132D0A">
        <w:rPr>
          <w:rFonts w:asciiTheme="majorHAnsi" w:hAnsiTheme="majorHAnsi"/>
          <w:sz w:val="27"/>
          <w:szCs w:val="27"/>
          <w:lang w:val="en-GB"/>
        </w:rPr>
        <w:t xml:space="preserve"> has been let loose.</w:t>
      </w:r>
      <w:r w:rsidR="004247D1" w:rsidRPr="00132D0A">
        <w:rPr>
          <w:rFonts w:asciiTheme="majorHAnsi" w:hAnsiTheme="majorHAnsi"/>
          <w:sz w:val="27"/>
          <w:szCs w:val="27"/>
          <w:lang w:val="en-GB"/>
        </w:rPr>
        <w:t>’</w:t>
      </w:r>
      <w:r w:rsidR="002B1A49" w:rsidRPr="00132D0A">
        <w:rPr>
          <w:rStyle w:val="Sluttnotereferanse"/>
          <w:rFonts w:asciiTheme="majorHAnsi" w:hAnsiTheme="majorHAnsi"/>
          <w:sz w:val="27"/>
          <w:szCs w:val="27"/>
          <w:lang w:val="en-GB"/>
        </w:rPr>
        <w:endnoteReference w:id="161"/>
      </w:r>
    </w:p>
    <w:p w14:paraId="0C17CDBA" w14:textId="02047055" w:rsidR="002D5465" w:rsidRPr="00132D0A" w:rsidRDefault="00D9359A" w:rsidP="00A22137">
      <w:pPr>
        <w:ind w:firstLine="567"/>
        <w:rPr>
          <w:rFonts w:asciiTheme="majorHAnsi" w:hAnsiTheme="majorHAnsi"/>
          <w:sz w:val="27"/>
          <w:szCs w:val="27"/>
          <w:lang w:val="en-GB"/>
        </w:rPr>
      </w:pPr>
      <w:r w:rsidRPr="00132D0A">
        <w:rPr>
          <w:rFonts w:asciiTheme="majorHAnsi" w:hAnsiTheme="majorHAnsi"/>
          <w:sz w:val="27"/>
          <w:szCs w:val="27"/>
          <w:lang w:val="en-GB"/>
        </w:rPr>
        <w:t>Günter G</w:t>
      </w:r>
      <w:r w:rsidR="002D5465" w:rsidRPr="00132D0A">
        <w:rPr>
          <w:rFonts w:asciiTheme="majorHAnsi" w:hAnsiTheme="majorHAnsi"/>
          <w:sz w:val="27"/>
          <w:szCs w:val="27"/>
          <w:lang w:val="en-GB"/>
        </w:rPr>
        <w:t xml:space="preserve">rass joins the Hitler youth: </w:t>
      </w:r>
      <w:r w:rsidR="004247D1" w:rsidRPr="00132D0A">
        <w:rPr>
          <w:rFonts w:asciiTheme="majorHAnsi" w:hAnsiTheme="majorHAnsi"/>
          <w:sz w:val="27"/>
          <w:szCs w:val="27"/>
          <w:lang w:val="en-GB"/>
        </w:rPr>
        <w:t>‘</w:t>
      </w:r>
      <w:r w:rsidR="002D5465" w:rsidRPr="00132D0A">
        <w:rPr>
          <w:rFonts w:asciiTheme="majorHAnsi" w:hAnsiTheme="majorHAnsi"/>
          <w:sz w:val="27"/>
          <w:szCs w:val="27"/>
          <w:lang w:val="en-GB"/>
        </w:rPr>
        <w:t>Christened, vaccinated, confirmed, schooled./ I played with bomb fragments./ And I grew up between the Holy Spirit and the portrait of Hitler.</w:t>
      </w:r>
      <w:r w:rsidR="004247D1" w:rsidRPr="00132D0A">
        <w:rPr>
          <w:rFonts w:asciiTheme="majorHAnsi" w:hAnsiTheme="majorHAnsi"/>
          <w:sz w:val="27"/>
          <w:szCs w:val="27"/>
          <w:lang w:val="en-GB"/>
        </w:rPr>
        <w:t>’</w:t>
      </w:r>
      <w:r w:rsidR="002D5465" w:rsidRPr="00132D0A">
        <w:rPr>
          <w:rStyle w:val="Sluttnotereferanse"/>
          <w:rFonts w:asciiTheme="majorHAnsi" w:hAnsiTheme="majorHAnsi"/>
          <w:sz w:val="27"/>
          <w:szCs w:val="27"/>
          <w:lang w:val="en-GB"/>
        </w:rPr>
        <w:endnoteReference w:id="162"/>
      </w:r>
      <w:r w:rsidR="002D5465" w:rsidRPr="00132D0A">
        <w:rPr>
          <w:rFonts w:asciiTheme="majorHAnsi" w:hAnsiTheme="majorHAnsi"/>
          <w:sz w:val="27"/>
          <w:szCs w:val="27"/>
          <w:lang w:val="en-GB"/>
        </w:rPr>
        <w:t xml:space="preserve"> Later, he fought </w:t>
      </w:r>
      <w:r w:rsidR="00094436" w:rsidRPr="00132D0A">
        <w:rPr>
          <w:rFonts w:asciiTheme="majorHAnsi" w:hAnsiTheme="majorHAnsi"/>
          <w:sz w:val="27"/>
          <w:szCs w:val="27"/>
          <w:lang w:val="en-GB"/>
        </w:rPr>
        <w:t>as an</w:t>
      </w:r>
      <w:r w:rsidR="002D5465" w:rsidRPr="00132D0A">
        <w:rPr>
          <w:rFonts w:asciiTheme="majorHAnsi" w:hAnsiTheme="majorHAnsi"/>
          <w:sz w:val="27"/>
          <w:szCs w:val="27"/>
          <w:lang w:val="en-GB"/>
        </w:rPr>
        <w:t xml:space="preserve"> SS </w:t>
      </w:r>
      <w:r w:rsidR="00094436" w:rsidRPr="00132D0A">
        <w:rPr>
          <w:rFonts w:asciiTheme="majorHAnsi" w:hAnsiTheme="majorHAnsi"/>
          <w:sz w:val="27"/>
          <w:szCs w:val="27"/>
          <w:lang w:val="en-GB"/>
        </w:rPr>
        <w:t xml:space="preserve">soldier </w:t>
      </w:r>
      <w:r w:rsidR="002D5465" w:rsidRPr="00132D0A">
        <w:rPr>
          <w:rFonts w:asciiTheme="majorHAnsi" w:hAnsiTheme="majorHAnsi"/>
          <w:sz w:val="27"/>
          <w:szCs w:val="27"/>
          <w:lang w:val="en-GB"/>
        </w:rPr>
        <w:t>on the Eastern Front.</w:t>
      </w:r>
    </w:p>
    <w:p w14:paraId="0CE55776" w14:textId="77777777" w:rsidR="002D5465" w:rsidRPr="00132D0A" w:rsidRDefault="002D5465" w:rsidP="002D5465">
      <w:pPr>
        <w:rPr>
          <w:rFonts w:asciiTheme="majorHAnsi" w:hAnsiTheme="majorHAnsi"/>
          <w:sz w:val="27"/>
          <w:szCs w:val="27"/>
          <w:lang w:val="en-GB"/>
        </w:rPr>
      </w:pPr>
    </w:p>
    <w:p w14:paraId="5558F879" w14:textId="4B4953FF" w:rsidR="002D5465" w:rsidRPr="00132D0A" w:rsidRDefault="002D5465" w:rsidP="002D5465">
      <w:pPr>
        <w:rPr>
          <w:rFonts w:asciiTheme="majorHAnsi" w:hAnsiTheme="majorHAnsi"/>
          <w:sz w:val="27"/>
          <w:szCs w:val="27"/>
          <w:lang w:val="en-GB"/>
        </w:rPr>
      </w:pPr>
      <w:r w:rsidRPr="00132D0A">
        <w:rPr>
          <w:rFonts w:asciiTheme="majorHAnsi" w:hAnsiTheme="majorHAnsi"/>
          <w:sz w:val="27"/>
          <w:szCs w:val="27"/>
          <w:lang w:val="en-GB"/>
        </w:rPr>
        <w:t xml:space="preserve">During the war, Danzig is bombed to </w:t>
      </w:r>
      <w:r w:rsidR="00D9359A" w:rsidRPr="00132D0A">
        <w:rPr>
          <w:rFonts w:asciiTheme="majorHAnsi" w:hAnsiTheme="majorHAnsi"/>
          <w:sz w:val="27"/>
          <w:szCs w:val="27"/>
          <w:lang w:val="en-GB"/>
        </w:rPr>
        <w:t>bits</w:t>
      </w:r>
      <w:r w:rsidR="00831FFE" w:rsidRPr="00132D0A">
        <w:rPr>
          <w:rFonts w:asciiTheme="majorHAnsi" w:hAnsiTheme="majorHAnsi"/>
          <w:sz w:val="27"/>
          <w:szCs w:val="27"/>
          <w:lang w:val="en-GB"/>
        </w:rPr>
        <w:t xml:space="preserve"> and occupied by Russian forces on 30 March 1945. Under the Potsdam Treaty signed a couple of months later, the area is incorporated into Poland and the city of Danzig is renamed Gdánsk for good. All remaining Germans are deported and replaced with P</w:t>
      </w:r>
      <w:r w:rsidR="00094436" w:rsidRPr="00132D0A">
        <w:rPr>
          <w:rFonts w:asciiTheme="majorHAnsi" w:hAnsiTheme="majorHAnsi"/>
          <w:sz w:val="27"/>
          <w:szCs w:val="27"/>
          <w:lang w:val="en-GB"/>
        </w:rPr>
        <w:t>oles who move in from the south</w:t>
      </w:r>
      <w:r w:rsidR="00831FFE" w:rsidRPr="00132D0A">
        <w:rPr>
          <w:rFonts w:asciiTheme="majorHAnsi" w:hAnsiTheme="majorHAnsi"/>
          <w:sz w:val="27"/>
          <w:szCs w:val="27"/>
          <w:lang w:val="en-GB"/>
        </w:rPr>
        <w:t>e</w:t>
      </w:r>
      <w:r w:rsidR="00094436" w:rsidRPr="00132D0A">
        <w:rPr>
          <w:rFonts w:asciiTheme="majorHAnsi" w:hAnsiTheme="majorHAnsi"/>
          <w:sz w:val="27"/>
          <w:szCs w:val="27"/>
          <w:lang w:val="en-GB"/>
        </w:rPr>
        <w:t>a</w:t>
      </w:r>
      <w:r w:rsidR="00831FFE" w:rsidRPr="00132D0A">
        <w:rPr>
          <w:rFonts w:asciiTheme="majorHAnsi" w:hAnsiTheme="majorHAnsi"/>
          <w:sz w:val="27"/>
          <w:szCs w:val="27"/>
          <w:lang w:val="en-GB"/>
        </w:rPr>
        <w:t>st.</w:t>
      </w:r>
    </w:p>
    <w:p w14:paraId="16C550F8" w14:textId="77777777" w:rsidR="00831FFE" w:rsidRPr="00132D0A" w:rsidRDefault="00831FFE" w:rsidP="002D5465">
      <w:pPr>
        <w:rPr>
          <w:rFonts w:asciiTheme="majorHAnsi" w:hAnsiTheme="majorHAnsi"/>
          <w:sz w:val="27"/>
          <w:szCs w:val="27"/>
          <w:lang w:val="en-GB"/>
        </w:rPr>
      </w:pPr>
    </w:p>
    <w:p w14:paraId="2ABFEFF8" w14:textId="69D05464" w:rsidR="00831FFE" w:rsidRPr="00132D0A" w:rsidRDefault="00831FFE" w:rsidP="002D5465">
      <w:pPr>
        <w:rPr>
          <w:rFonts w:asciiTheme="majorHAnsi" w:hAnsiTheme="majorHAnsi"/>
          <w:b/>
          <w:sz w:val="27"/>
          <w:szCs w:val="27"/>
          <w:lang w:val="en-GB"/>
        </w:rPr>
      </w:pPr>
      <w:r w:rsidRPr="00132D0A">
        <w:rPr>
          <w:rFonts w:asciiTheme="majorHAnsi" w:hAnsiTheme="majorHAnsi"/>
          <w:b/>
          <w:sz w:val="27"/>
          <w:szCs w:val="27"/>
          <w:lang w:val="en-GB"/>
        </w:rPr>
        <w:t>Hermann Rauschning (19</w:t>
      </w:r>
      <w:r w:rsidR="00132D0A">
        <w:rPr>
          <w:rFonts w:asciiTheme="majorHAnsi" w:hAnsiTheme="majorHAnsi"/>
          <w:b/>
          <w:sz w:val="27"/>
          <w:szCs w:val="27"/>
          <w:lang w:val="en-GB"/>
        </w:rPr>
        <w:t>39</w:t>
      </w:r>
      <w:r w:rsidRPr="00132D0A">
        <w:rPr>
          <w:rFonts w:asciiTheme="majorHAnsi" w:hAnsiTheme="majorHAnsi"/>
          <w:b/>
          <w:sz w:val="27"/>
          <w:szCs w:val="27"/>
          <w:lang w:val="en-GB"/>
        </w:rPr>
        <w:t>):</w:t>
      </w:r>
    </w:p>
    <w:p w14:paraId="2065C793" w14:textId="010123C2" w:rsidR="00831FFE" w:rsidRPr="00132D0A" w:rsidRDefault="00831FFE" w:rsidP="002D5465">
      <w:pPr>
        <w:rPr>
          <w:rFonts w:asciiTheme="majorHAnsi" w:hAnsiTheme="majorHAnsi"/>
          <w:sz w:val="27"/>
          <w:szCs w:val="27"/>
          <w:lang w:val="en-GB"/>
        </w:rPr>
      </w:pPr>
      <w:r w:rsidRPr="00132D0A">
        <w:rPr>
          <w:rFonts w:asciiTheme="majorHAnsi" w:hAnsiTheme="majorHAnsi"/>
          <w:sz w:val="27"/>
          <w:szCs w:val="27"/>
          <w:u w:val="single"/>
          <w:lang w:val="en-GB"/>
        </w:rPr>
        <w:t xml:space="preserve">Hitler </w:t>
      </w:r>
      <w:r w:rsidR="00132D0A">
        <w:rPr>
          <w:rFonts w:asciiTheme="majorHAnsi" w:hAnsiTheme="majorHAnsi"/>
          <w:sz w:val="27"/>
          <w:szCs w:val="27"/>
          <w:u w:val="single"/>
          <w:lang w:val="en-GB"/>
        </w:rPr>
        <w:t>Speaks</w:t>
      </w:r>
      <w:r w:rsidRPr="00132D0A">
        <w:rPr>
          <w:rFonts w:asciiTheme="majorHAnsi" w:hAnsiTheme="majorHAnsi"/>
          <w:sz w:val="27"/>
          <w:szCs w:val="27"/>
          <w:lang w:val="en-GB"/>
        </w:rPr>
        <w:t xml:space="preserve"> </w:t>
      </w:r>
    </w:p>
    <w:p w14:paraId="7B2AEA60" w14:textId="77777777" w:rsidR="00EE1B06" w:rsidRPr="00132D0A" w:rsidRDefault="00EE1B06" w:rsidP="002D5465">
      <w:pPr>
        <w:rPr>
          <w:rFonts w:asciiTheme="majorHAnsi" w:hAnsiTheme="majorHAnsi"/>
          <w:sz w:val="27"/>
          <w:szCs w:val="27"/>
          <w:lang w:val="en-GB"/>
        </w:rPr>
      </w:pPr>
    </w:p>
    <w:p w14:paraId="3EF5ECB4" w14:textId="1858311F" w:rsidR="00831FFE" w:rsidRPr="00132D0A" w:rsidRDefault="00831FFE" w:rsidP="002D5465">
      <w:pPr>
        <w:rPr>
          <w:rFonts w:asciiTheme="majorHAnsi" w:hAnsiTheme="majorHAnsi"/>
          <w:b/>
          <w:sz w:val="27"/>
          <w:szCs w:val="27"/>
          <w:lang w:val="en-GB"/>
        </w:rPr>
      </w:pPr>
      <w:r w:rsidRPr="00132D0A">
        <w:rPr>
          <w:rFonts w:asciiTheme="majorHAnsi" w:hAnsiTheme="majorHAnsi"/>
          <w:b/>
          <w:sz w:val="27"/>
          <w:szCs w:val="27"/>
          <w:lang w:val="en-GB"/>
        </w:rPr>
        <w:t>Günter Grass (</w:t>
      </w:r>
      <w:r w:rsidR="005E1833">
        <w:rPr>
          <w:rFonts w:asciiTheme="majorHAnsi" w:hAnsiTheme="majorHAnsi"/>
          <w:b/>
          <w:sz w:val="27"/>
          <w:szCs w:val="27"/>
          <w:lang w:val="en-GB"/>
        </w:rPr>
        <w:t>2009</w:t>
      </w:r>
      <w:r w:rsidRPr="00132D0A">
        <w:rPr>
          <w:rFonts w:asciiTheme="majorHAnsi" w:hAnsiTheme="majorHAnsi"/>
          <w:b/>
          <w:sz w:val="27"/>
          <w:szCs w:val="27"/>
          <w:lang w:val="en-GB"/>
        </w:rPr>
        <w:t>):</w:t>
      </w:r>
    </w:p>
    <w:p w14:paraId="22F45600" w14:textId="516CDDF0" w:rsidR="00831FFE" w:rsidRPr="00132D0A" w:rsidRDefault="00831FFE" w:rsidP="002D5465">
      <w:pPr>
        <w:rPr>
          <w:rFonts w:asciiTheme="majorHAnsi" w:hAnsiTheme="majorHAnsi"/>
          <w:sz w:val="27"/>
          <w:szCs w:val="27"/>
          <w:u w:val="single"/>
          <w:lang w:val="en-GB"/>
        </w:rPr>
      </w:pPr>
      <w:r w:rsidRPr="00132D0A">
        <w:rPr>
          <w:rFonts w:asciiTheme="majorHAnsi" w:hAnsiTheme="majorHAnsi"/>
          <w:sz w:val="27"/>
          <w:szCs w:val="27"/>
          <w:u w:val="single"/>
          <w:lang w:val="en-GB"/>
        </w:rPr>
        <w:t>The Tin Drum</w:t>
      </w:r>
    </w:p>
    <w:p w14:paraId="048A27EC" w14:textId="77777777" w:rsidR="00831FFE" w:rsidRPr="00132D0A" w:rsidRDefault="00831FFE" w:rsidP="002D5465">
      <w:pPr>
        <w:rPr>
          <w:rFonts w:asciiTheme="majorHAnsi" w:hAnsiTheme="majorHAnsi"/>
          <w:sz w:val="27"/>
          <w:szCs w:val="27"/>
          <w:lang w:val="en-GB"/>
        </w:rPr>
      </w:pPr>
    </w:p>
    <w:p w14:paraId="432A34CB" w14:textId="77777777" w:rsidR="00831FFE" w:rsidRPr="00132D0A" w:rsidRDefault="00831FFE" w:rsidP="002D5465">
      <w:pPr>
        <w:rPr>
          <w:rFonts w:asciiTheme="majorHAnsi" w:hAnsiTheme="majorHAnsi"/>
          <w:sz w:val="27"/>
          <w:szCs w:val="27"/>
          <w:lang w:val="en-GB"/>
        </w:rPr>
      </w:pPr>
    </w:p>
    <w:p w14:paraId="7D7F6D20" w14:textId="5B415466" w:rsidR="00831FFE" w:rsidRPr="00132D0A" w:rsidRDefault="00831FFE" w:rsidP="002D5465">
      <w:pPr>
        <w:rPr>
          <w:rFonts w:asciiTheme="majorHAnsi" w:hAnsiTheme="majorHAnsi"/>
          <w:b/>
          <w:sz w:val="27"/>
          <w:szCs w:val="27"/>
          <w:lang w:val="en-GB"/>
        </w:rPr>
      </w:pPr>
      <w:r w:rsidRPr="00132D0A">
        <w:rPr>
          <w:rFonts w:asciiTheme="majorHAnsi" w:hAnsiTheme="majorHAnsi"/>
          <w:b/>
          <w:sz w:val="27"/>
          <w:szCs w:val="27"/>
          <w:lang w:val="en-GB"/>
        </w:rPr>
        <w:t>Die Blechtrommel (1979):</w:t>
      </w:r>
    </w:p>
    <w:p w14:paraId="1EEBE873" w14:textId="2C6E5692" w:rsidR="00831FFE" w:rsidRPr="00132D0A" w:rsidRDefault="00831FFE" w:rsidP="002D5465">
      <w:pPr>
        <w:rPr>
          <w:rFonts w:asciiTheme="majorHAnsi" w:hAnsiTheme="majorHAnsi"/>
          <w:sz w:val="27"/>
          <w:szCs w:val="27"/>
          <w:lang w:val="en-GB"/>
        </w:rPr>
      </w:pPr>
      <w:r w:rsidRPr="00132D0A">
        <w:rPr>
          <w:rFonts w:asciiTheme="majorHAnsi" w:hAnsiTheme="majorHAnsi"/>
          <w:sz w:val="27"/>
          <w:szCs w:val="27"/>
          <w:lang w:val="en-GB"/>
        </w:rPr>
        <w:t>Script Günter Grass, directed by Volker Schlöndorff</w:t>
      </w:r>
    </w:p>
    <w:p w14:paraId="033C117A" w14:textId="77777777" w:rsidR="00FB1BE9" w:rsidRPr="00132D0A" w:rsidRDefault="00FB1BE9" w:rsidP="002D5465">
      <w:pPr>
        <w:rPr>
          <w:rFonts w:asciiTheme="majorHAnsi" w:hAnsiTheme="majorHAnsi"/>
          <w:sz w:val="27"/>
          <w:szCs w:val="27"/>
          <w:lang w:val="en-GB"/>
        </w:rPr>
      </w:pPr>
    </w:p>
    <w:p w14:paraId="59405FC7" w14:textId="4E9E49CC" w:rsidR="005047A8" w:rsidRPr="00132D0A" w:rsidRDefault="005047A8" w:rsidP="00FB1BE9">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The docker – you could see now that </w:t>
      </w:r>
    </w:p>
    <w:p w14:paraId="30F3BC46" w14:textId="77777777" w:rsidR="005047A8" w:rsidRPr="00132D0A" w:rsidRDefault="005047A8" w:rsidP="00FB1BE9">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his head was bald and egg-shaped – </w:t>
      </w:r>
    </w:p>
    <w:p w14:paraId="5AE59277" w14:textId="77777777" w:rsidR="005047A8" w:rsidRPr="00132D0A" w:rsidRDefault="005047A8" w:rsidP="00FB1BE9">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reached into the horse’s gullet with both hands </w:t>
      </w:r>
    </w:p>
    <w:p w14:paraId="4BE83CD5" w14:textId="77777777" w:rsidR="005047A8" w:rsidRPr="00132D0A" w:rsidRDefault="005047A8" w:rsidP="00FB1BE9">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and pulled out two at once, at least as </w:t>
      </w:r>
    </w:p>
    <w:p w14:paraId="3884004B" w14:textId="676D315C" w:rsidR="005047A8" w:rsidRPr="00132D0A" w:rsidRDefault="005047A8" w:rsidP="005047A8">
      <w:pPr>
        <w:ind w:left="567"/>
        <w:jc w:val="center"/>
        <w:rPr>
          <w:rFonts w:asciiTheme="majorHAnsi" w:hAnsiTheme="majorHAnsi"/>
          <w:sz w:val="27"/>
          <w:szCs w:val="27"/>
          <w:lang w:val="en-GB"/>
        </w:rPr>
      </w:pPr>
      <w:r w:rsidRPr="00132D0A">
        <w:rPr>
          <w:rFonts w:asciiTheme="majorHAnsi" w:hAnsiTheme="majorHAnsi"/>
          <w:sz w:val="27"/>
          <w:szCs w:val="27"/>
          <w:lang w:val="en-GB"/>
        </w:rPr>
        <w:t>thick as his arm and just as long</w:t>
      </w:r>
    </w:p>
    <w:p w14:paraId="32771CA9" w14:textId="71342346" w:rsidR="00FB1BE9" w:rsidRPr="00132D0A" w:rsidRDefault="00FB1BE9" w:rsidP="00FB1BE9">
      <w:pPr>
        <w:ind w:left="567"/>
        <w:jc w:val="center"/>
        <w:rPr>
          <w:rFonts w:asciiTheme="majorHAnsi" w:hAnsiTheme="majorHAnsi"/>
          <w:sz w:val="27"/>
          <w:szCs w:val="27"/>
          <w:lang w:val="en-GB"/>
        </w:rPr>
      </w:pPr>
    </w:p>
    <w:p w14:paraId="2EBC15C7" w14:textId="589CF7B8" w:rsidR="00FB1BE9" w:rsidRPr="00132D0A" w:rsidRDefault="00FB1BE9" w:rsidP="00FB1BE9">
      <w:pPr>
        <w:ind w:left="567"/>
        <w:jc w:val="center"/>
        <w:rPr>
          <w:rFonts w:asciiTheme="majorHAnsi" w:hAnsiTheme="majorHAnsi"/>
          <w:sz w:val="27"/>
          <w:szCs w:val="27"/>
          <w:lang w:val="en-GB"/>
        </w:rPr>
      </w:pPr>
      <w:r w:rsidRPr="00132D0A">
        <w:rPr>
          <w:rFonts w:asciiTheme="majorHAnsi" w:hAnsiTheme="majorHAnsi"/>
          <w:sz w:val="27"/>
          <w:szCs w:val="27"/>
          <w:lang w:val="en-GB"/>
        </w:rPr>
        <w:t>GÜNTER GRASS</w:t>
      </w:r>
    </w:p>
    <w:p w14:paraId="3E8CAC7A" w14:textId="77777777" w:rsidR="00304D6D" w:rsidRPr="00132D0A" w:rsidRDefault="00304D6D" w:rsidP="00DC054A">
      <w:pPr>
        <w:ind w:firstLine="567"/>
        <w:rPr>
          <w:rFonts w:asciiTheme="majorHAnsi" w:hAnsiTheme="majorHAnsi"/>
          <w:sz w:val="27"/>
          <w:szCs w:val="27"/>
          <w:lang w:val="en-GB"/>
        </w:rPr>
      </w:pPr>
    </w:p>
    <w:p w14:paraId="35C18848" w14:textId="162B0636" w:rsidR="00186E2B" w:rsidRPr="00132D0A" w:rsidRDefault="00186E2B">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186E2B" w:rsidRPr="00132D0A" w14:paraId="3786BE47" w14:textId="77777777" w:rsidTr="00186E2B">
        <w:tc>
          <w:tcPr>
            <w:tcW w:w="4258" w:type="dxa"/>
          </w:tcPr>
          <w:p w14:paraId="3F0FA54C" w14:textId="77777777" w:rsidR="00186E2B" w:rsidRPr="00132D0A" w:rsidRDefault="00186E2B" w:rsidP="00186E2B">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56453172" w14:textId="77777777" w:rsidR="00186E2B" w:rsidRPr="00132D0A" w:rsidRDefault="00186E2B" w:rsidP="00186E2B">
            <w:pPr>
              <w:rPr>
                <w:rFonts w:asciiTheme="majorHAnsi" w:hAnsiTheme="majorHAnsi"/>
                <w:sz w:val="27"/>
                <w:szCs w:val="27"/>
                <w:lang w:val="en-GB"/>
              </w:rPr>
            </w:pPr>
          </w:p>
        </w:tc>
      </w:tr>
      <w:tr w:rsidR="00186E2B" w:rsidRPr="00132D0A" w14:paraId="3D812658" w14:textId="77777777" w:rsidTr="00186E2B">
        <w:tc>
          <w:tcPr>
            <w:tcW w:w="4258" w:type="dxa"/>
          </w:tcPr>
          <w:p w14:paraId="473E77CB" w14:textId="7C53D3A5" w:rsidR="00186E2B" w:rsidRPr="00132D0A" w:rsidRDefault="00186E2B" w:rsidP="00186E2B">
            <w:pPr>
              <w:rPr>
                <w:rFonts w:asciiTheme="majorHAnsi" w:hAnsiTheme="majorHAnsi"/>
                <w:sz w:val="27"/>
                <w:szCs w:val="27"/>
                <w:lang w:val="en-GB"/>
              </w:rPr>
            </w:pPr>
            <w:r w:rsidRPr="00132D0A">
              <w:rPr>
                <w:rFonts w:asciiTheme="majorHAnsi" w:hAnsiTheme="majorHAnsi"/>
                <w:sz w:val="27"/>
                <w:szCs w:val="27"/>
                <w:lang w:val="en-GB"/>
              </w:rPr>
              <w:t>1920-1922</w:t>
            </w:r>
          </w:p>
        </w:tc>
        <w:tc>
          <w:tcPr>
            <w:tcW w:w="4258" w:type="dxa"/>
          </w:tcPr>
          <w:p w14:paraId="428683F5" w14:textId="77777777" w:rsidR="00186E2B" w:rsidRPr="00132D0A" w:rsidRDefault="00186E2B" w:rsidP="00186E2B">
            <w:pPr>
              <w:rPr>
                <w:rFonts w:asciiTheme="majorHAnsi" w:hAnsiTheme="majorHAnsi"/>
                <w:sz w:val="27"/>
                <w:szCs w:val="27"/>
                <w:lang w:val="en-GB"/>
              </w:rPr>
            </w:pPr>
          </w:p>
        </w:tc>
      </w:tr>
      <w:tr w:rsidR="00186E2B" w:rsidRPr="00132D0A" w14:paraId="25E57EC4" w14:textId="77777777" w:rsidTr="00186E2B">
        <w:tc>
          <w:tcPr>
            <w:tcW w:w="4258" w:type="dxa"/>
          </w:tcPr>
          <w:p w14:paraId="1EA8DDBB" w14:textId="77777777" w:rsidR="00186E2B" w:rsidRPr="00132D0A" w:rsidRDefault="00186E2B" w:rsidP="00186E2B">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4F4F07A7" w14:textId="77777777" w:rsidR="00186E2B" w:rsidRPr="00132D0A" w:rsidRDefault="00186E2B" w:rsidP="00186E2B">
            <w:pPr>
              <w:rPr>
                <w:rFonts w:asciiTheme="majorHAnsi" w:hAnsiTheme="majorHAnsi"/>
                <w:sz w:val="27"/>
                <w:szCs w:val="27"/>
                <w:lang w:val="en-GB"/>
              </w:rPr>
            </w:pPr>
          </w:p>
        </w:tc>
      </w:tr>
      <w:tr w:rsidR="00186E2B" w:rsidRPr="00132D0A" w14:paraId="53686966" w14:textId="77777777" w:rsidTr="00186E2B">
        <w:tc>
          <w:tcPr>
            <w:tcW w:w="4258" w:type="dxa"/>
          </w:tcPr>
          <w:p w14:paraId="703CEAA9" w14:textId="3D0C511E" w:rsidR="00186E2B" w:rsidRPr="00132D0A" w:rsidRDefault="00186E2B" w:rsidP="008E3793">
            <w:pPr>
              <w:pStyle w:val="ToC1"/>
              <w:rPr>
                <w:rFonts w:asciiTheme="majorHAnsi" w:hAnsiTheme="majorHAnsi"/>
              </w:rPr>
            </w:pPr>
            <w:bookmarkStart w:id="35" w:name="_Toc347431770"/>
            <w:r w:rsidRPr="00132D0A">
              <w:t>FAR EASTERN REPUBLIC</w:t>
            </w:r>
            <w:bookmarkEnd w:id="35"/>
          </w:p>
        </w:tc>
        <w:tc>
          <w:tcPr>
            <w:tcW w:w="4258" w:type="dxa"/>
          </w:tcPr>
          <w:p w14:paraId="6C033DD8" w14:textId="77777777" w:rsidR="00186E2B" w:rsidRPr="00132D0A" w:rsidRDefault="00186E2B" w:rsidP="00186E2B">
            <w:pPr>
              <w:rPr>
                <w:rFonts w:asciiTheme="majorHAnsi" w:hAnsiTheme="majorHAnsi"/>
                <w:sz w:val="27"/>
                <w:szCs w:val="27"/>
                <w:lang w:val="en-GB"/>
              </w:rPr>
            </w:pPr>
          </w:p>
        </w:tc>
      </w:tr>
      <w:tr w:rsidR="00186E2B" w:rsidRPr="00132D0A" w14:paraId="3DD219EF" w14:textId="77777777" w:rsidTr="00186E2B">
        <w:trPr>
          <w:trHeight w:val="566"/>
        </w:trPr>
        <w:tc>
          <w:tcPr>
            <w:tcW w:w="4258" w:type="dxa"/>
          </w:tcPr>
          <w:p w14:paraId="67A0577A" w14:textId="77777777" w:rsidR="00186E2B" w:rsidRPr="00132D0A" w:rsidRDefault="00186E2B" w:rsidP="00186E2B">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0D48D2F8" w14:textId="77777777" w:rsidR="00186E2B" w:rsidRPr="00132D0A" w:rsidRDefault="00186E2B" w:rsidP="00186E2B">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186E2B" w:rsidRPr="00132D0A" w14:paraId="57470C8C" w14:textId="77777777" w:rsidTr="00186E2B">
        <w:tc>
          <w:tcPr>
            <w:tcW w:w="4258" w:type="dxa"/>
          </w:tcPr>
          <w:p w14:paraId="4039B540" w14:textId="1C90B661" w:rsidR="00186E2B" w:rsidRPr="00132D0A" w:rsidRDefault="00186E2B" w:rsidP="00186E2B">
            <w:pPr>
              <w:rPr>
                <w:rFonts w:asciiTheme="majorHAnsi" w:hAnsiTheme="majorHAnsi"/>
                <w:sz w:val="27"/>
                <w:szCs w:val="27"/>
                <w:lang w:val="en-GB"/>
              </w:rPr>
            </w:pPr>
            <w:r w:rsidRPr="00132D0A">
              <w:rPr>
                <w:rFonts w:asciiTheme="majorHAnsi" w:hAnsiTheme="majorHAnsi"/>
                <w:sz w:val="27"/>
                <w:szCs w:val="27"/>
                <w:lang w:val="en-GB"/>
              </w:rPr>
              <w:t>3,500,000</w:t>
            </w:r>
          </w:p>
        </w:tc>
        <w:tc>
          <w:tcPr>
            <w:tcW w:w="4258" w:type="dxa"/>
          </w:tcPr>
          <w:p w14:paraId="00EB2069" w14:textId="2B78D9A9" w:rsidR="00186E2B" w:rsidRPr="00132D0A" w:rsidRDefault="00186E2B" w:rsidP="00186E2B">
            <w:pPr>
              <w:rPr>
                <w:rFonts w:asciiTheme="majorHAnsi" w:hAnsiTheme="majorHAnsi"/>
                <w:sz w:val="27"/>
                <w:szCs w:val="27"/>
                <w:lang w:val="en-GB"/>
              </w:rPr>
            </w:pPr>
            <w:r w:rsidRPr="00132D0A">
              <w:rPr>
                <w:rFonts w:asciiTheme="majorHAnsi" w:hAnsiTheme="majorHAnsi"/>
                <w:sz w:val="27"/>
                <w:szCs w:val="27"/>
                <w:lang w:val="en-GB"/>
              </w:rPr>
              <w:t>1,900,000</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186E2B" w:rsidRPr="00132D0A" w14:paraId="5D50B59B" w14:textId="77777777" w:rsidTr="00186E2B">
        <w:tc>
          <w:tcPr>
            <w:tcW w:w="4258" w:type="dxa"/>
          </w:tcPr>
          <w:p w14:paraId="3168525B" w14:textId="4CF3A851" w:rsidR="00186E2B" w:rsidRPr="00132D0A" w:rsidRDefault="00186E2B" w:rsidP="00186E2B">
            <w:pPr>
              <w:rPr>
                <w:rFonts w:asciiTheme="majorHAnsi" w:hAnsiTheme="majorHAnsi"/>
                <w:sz w:val="27"/>
                <w:szCs w:val="27"/>
                <w:lang w:val="en-GB"/>
              </w:rPr>
            </w:pPr>
            <w:r w:rsidRPr="00132D0A">
              <w:rPr>
                <w:rFonts w:asciiTheme="majorHAnsi" w:hAnsiTheme="majorHAnsi"/>
                <w:sz w:val="27"/>
                <w:szCs w:val="27"/>
                <w:lang w:val="en-GB"/>
              </w:rPr>
              <w:t>Lake Baikal</w:t>
            </w:r>
          </w:p>
          <w:p w14:paraId="5E33080A" w14:textId="77777777" w:rsidR="00186E2B" w:rsidRPr="00132D0A" w:rsidRDefault="00186E2B" w:rsidP="00186E2B">
            <w:pPr>
              <w:rPr>
                <w:rFonts w:asciiTheme="majorHAnsi" w:hAnsiTheme="majorHAnsi"/>
                <w:sz w:val="27"/>
                <w:szCs w:val="27"/>
                <w:lang w:val="en-GB"/>
              </w:rPr>
            </w:pPr>
            <w:r w:rsidRPr="00132D0A">
              <w:rPr>
                <w:rFonts w:asciiTheme="majorHAnsi" w:hAnsiTheme="majorHAnsi"/>
                <w:sz w:val="27"/>
                <w:szCs w:val="27"/>
                <w:lang w:val="en-GB"/>
              </w:rPr>
              <w:t>MONGOLIA</w:t>
            </w:r>
          </w:p>
          <w:p w14:paraId="2B3F93BC" w14:textId="77777777" w:rsidR="00186E2B" w:rsidRPr="00132D0A" w:rsidRDefault="00186E2B" w:rsidP="00186E2B">
            <w:pPr>
              <w:rPr>
                <w:rFonts w:asciiTheme="majorHAnsi" w:hAnsiTheme="majorHAnsi"/>
                <w:sz w:val="27"/>
                <w:szCs w:val="27"/>
                <w:lang w:val="en-GB"/>
              </w:rPr>
            </w:pPr>
            <w:r w:rsidRPr="00132D0A">
              <w:rPr>
                <w:rFonts w:asciiTheme="majorHAnsi" w:hAnsiTheme="majorHAnsi"/>
                <w:sz w:val="27"/>
                <w:szCs w:val="27"/>
                <w:lang w:val="en-GB"/>
              </w:rPr>
              <w:t>SOVIET REPUBLIC</w:t>
            </w:r>
          </w:p>
          <w:p w14:paraId="33F2BB54" w14:textId="77777777" w:rsidR="0030192C" w:rsidRPr="00132D0A" w:rsidRDefault="0030192C" w:rsidP="00186E2B">
            <w:pPr>
              <w:rPr>
                <w:rFonts w:asciiTheme="majorHAnsi" w:hAnsiTheme="majorHAnsi"/>
                <w:sz w:val="27"/>
                <w:szCs w:val="27"/>
                <w:lang w:val="en-GB"/>
              </w:rPr>
            </w:pPr>
            <w:r w:rsidRPr="00132D0A">
              <w:rPr>
                <w:rFonts w:asciiTheme="majorHAnsi" w:hAnsiTheme="majorHAnsi"/>
                <w:sz w:val="27"/>
                <w:szCs w:val="27"/>
                <w:lang w:val="en-GB"/>
              </w:rPr>
              <w:t xml:space="preserve">Chita </w:t>
            </w:r>
          </w:p>
          <w:p w14:paraId="1ED08619" w14:textId="020965E1" w:rsidR="00186E2B" w:rsidRPr="00132D0A" w:rsidRDefault="00186E2B" w:rsidP="00186E2B">
            <w:pPr>
              <w:rPr>
                <w:rFonts w:asciiTheme="majorHAnsi" w:hAnsiTheme="majorHAnsi"/>
                <w:sz w:val="27"/>
                <w:szCs w:val="27"/>
                <w:lang w:val="en-GB"/>
              </w:rPr>
            </w:pPr>
            <w:r w:rsidRPr="00132D0A">
              <w:rPr>
                <w:rFonts w:asciiTheme="majorHAnsi" w:hAnsiTheme="majorHAnsi"/>
                <w:sz w:val="27"/>
                <w:szCs w:val="27"/>
                <w:lang w:val="en-GB"/>
              </w:rPr>
              <w:t>FAR EASTERN REPUBLIC</w:t>
            </w:r>
          </w:p>
          <w:p w14:paraId="70517610" w14:textId="002B3243" w:rsidR="00A80185" w:rsidRPr="00132D0A" w:rsidRDefault="00A80185" w:rsidP="00186E2B">
            <w:pPr>
              <w:rPr>
                <w:rFonts w:asciiTheme="majorHAnsi" w:hAnsiTheme="majorHAnsi"/>
                <w:sz w:val="27"/>
                <w:szCs w:val="27"/>
                <w:lang w:val="en-GB"/>
              </w:rPr>
            </w:pPr>
            <w:r w:rsidRPr="00132D0A">
              <w:rPr>
                <w:rFonts w:asciiTheme="majorHAnsi" w:hAnsiTheme="majorHAnsi"/>
                <w:sz w:val="27"/>
                <w:szCs w:val="27"/>
                <w:lang w:val="en-GB"/>
              </w:rPr>
              <w:t>MANCHURIA</w:t>
            </w:r>
          </w:p>
          <w:p w14:paraId="441DF959" w14:textId="77777777" w:rsidR="00186E2B" w:rsidRPr="00132D0A" w:rsidRDefault="00186E2B" w:rsidP="00186E2B">
            <w:pPr>
              <w:rPr>
                <w:rFonts w:asciiTheme="majorHAnsi" w:hAnsiTheme="majorHAnsi"/>
                <w:sz w:val="27"/>
                <w:szCs w:val="27"/>
                <w:lang w:val="en-GB"/>
              </w:rPr>
            </w:pPr>
            <w:r w:rsidRPr="00132D0A">
              <w:rPr>
                <w:rFonts w:asciiTheme="majorHAnsi" w:hAnsiTheme="majorHAnsi"/>
                <w:sz w:val="27"/>
                <w:szCs w:val="27"/>
                <w:lang w:val="en-GB"/>
              </w:rPr>
              <w:t>Vladivostok</w:t>
            </w:r>
          </w:p>
          <w:p w14:paraId="5BB93DBC" w14:textId="2343B95F" w:rsidR="00CD4F12" w:rsidRPr="00132D0A" w:rsidRDefault="00186E2B" w:rsidP="00186E2B">
            <w:pPr>
              <w:rPr>
                <w:rFonts w:asciiTheme="majorHAnsi" w:hAnsiTheme="majorHAnsi"/>
                <w:sz w:val="27"/>
                <w:szCs w:val="27"/>
                <w:lang w:val="en-GB"/>
              </w:rPr>
            </w:pPr>
            <w:r w:rsidRPr="00132D0A">
              <w:rPr>
                <w:rFonts w:asciiTheme="majorHAnsi" w:hAnsiTheme="majorHAnsi"/>
                <w:sz w:val="27"/>
                <w:szCs w:val="27"/>
                <w:lang w:val="en-GB"/>
              </w:rPr>
              <w:t>JAPAN</w:t>
            </w:r>
          </w:p>
        </w:tc>
        <w:tc>
          <w:tcPr>
            <w:tcW w:w="4258" w:type="dxa"/>
          </w:tcPr>
          <w:p w14:paraId="6C8249A8" w14:textId="77777777" w:rsidR="00186E2B" w:rsidRPr="00132D0A" w:rsidRDefault="00186E2B" w:rsidP="00186E2B">
            <w:pPr>
              <w:rPr>
                <w:rFonts w:asciiTheme="majorHAnsi" w:hAnsiTheme="majorHAnsi"/>
                <w:sz w:val="27"/>
                <w:szCs w:val="27"/>
                <w:lang w:val="en-GB"/>
              </w:rPr>
            </w:pPr>
          </w:p>
        </w:tc>
      </w:tr>
    </w:tbl>
    <w:p w14:paraId="0B9A0DED" w14:textId="77777777" w:rsidR="00304D6D" w:rsidRPr="00132D0A" w:rsidRDefault="00304D6D" w:rsidP="00186E2B">
      <w:pPr>
        <w:rPr>
          <w:rFonts w:asciiTheme="majorHAnsi" w:hAnsiTheme="majorHAnsi"/>
          <w:sz w:val="27"/>
          <w:szCs w:val="27"/>
          <w:lang w:val="en-GB"/>
        </w:rPr>
      </w:pPr>
    </w:p>
    <w:p w14:paraId="517417D4" w14:textId="6C96311D" w:rsidR="00186E2B" w:rsidRPr="00132D0A" w:rsidRDefault="00186E2B" w:rsidP="00186E2B">
      <w:pPr>
        <w:rPr>
          <w:rFonts w:asciiTheme="majorHAnsi" w:hAnsiTheme="majorHAnsi"/>
          <w:b/>
          <w:sz w:val="27"/>
          <w:szCs w:val="27"/>
          <w:lang w:val="en-GB"/>
        </w:rPr>
      </w:pPr>
      <w:r w:rsidRPr="00132D0A">
        <w:rPr>
          <w:rFonts w:asciiTheme="majorHAnsi" w:hAnsiTheme="majorHAnsi"/>
          <w:b/>
          <w:sz w:val="27"/>
          <w:szCs w:val="27"/>
          <w:lang w:val="en-GB"/>
        </w:rPr>
        <w:t>Utopians on the Tundra</w:t>
      </w:r>
    </w:p>
    <w:p w14:paraId="6DC2FDF9" w14:textId="7B6556F9" w:rsidR="00186E2B" w:rsidRPr="00132D0A" w:rsidRDefault="00186E2B" w:rsidP="00186E2B">
      <w:pPr>
        <w:rPr>
          <w:rFonts w:asciiTheme="majorHAnsi" w:hAnsiTheme="majorHAnsi"/>
          <w:sz w:val="27"/>
          <w:szCs w:val="27"/>
          <w:lang w:val="en-GB"/>
        </w:rPr>
      </w:pPr>
      <w:r w:rsidRPr="00132D0A">
        <w:rPr>
          <w:rFonts w:asciiTheme="majorHAnsi" w:hAnsiTheme="majorHAnsi"/>
          <w:sz w:val="27"/>
          <w:szCs w:val="27"/>
          <w:lang w:val="en-GB"/>
        </w:rPr>
        <w:t xml:space="preserve">It is late at night in 1921 in the city of Perm in the Urals. Many of the sledges outside the station building are already white with heavy sleet. Two people hurry across the slippery platform, both in brown </w:t>
      </w:r>
      <w:r w:rsidR="00A80185" w:rsidRPr="00132D0A">
        <w:rPr>
          <w:rFonts w:asciiTheme="majorHAnsi" w:hAnsiTheme="majorHAnsi"/>
          <w:sz w:val="27"/>
          <w:szCs w:val="27"/>
          <w:lang w:val="en-GB"/>
        </w:rPr>
        <w:t>fur</w:t>
      </w:r>
      <w:r w:rsidRPr="00132D0A">
        <w:rPr>
          <w:rFonts w:asciiTheme="majorHAnsi" w:hAnsiTheme="majorHAnsi"/>
          <w:sz w:val="27"/>
          <w:szCs w:val="27"/>
          <w:lang w:val="en-GB"/>
        </w:rPr>
        <w:t xml:space="preserve"> hats, heavy fur coats and galoshes. First comes a stocky man, gesticulating </w:t>
      </w:r>
      <w:r w:rsidR="006E3E80" w:rsidRPr="00132D0A">
        <w:rPr>
          <w:rFonts w:asciiTheme="majorHAnsi" w:hAnsiTheme="majorHAnsi"/>
          <w:sz w:val="27"/>
          <w:szCs w:val="27"/>
          <w:lang w:val="en-GB"/>
        </w:rPr>
        <w:t xml:space="preserve">a </w:t>
      </w:r>
      <w:r w:rsidR="00CD4F12" w:rsidRPr="00132D0A">
        <w:rPr>
          <w:rFonts w:asciiTheme="majorHAnsi" w:hAnsiTheme="majorHAnsi"/>
          <w:sz w:val="27"/>
          <w:szCs w:val="27"/>
          <w:lang w:val="en-GB"/>
        </w:rPr>
        <w:t>little</w:t>
      </w:r>
      <w:r w:rsidRPr="00132D0A">
        <w:rPr>
          <w:rFonts w:asciiTheme="majorHAnsi" w:hAnsiTheme="majorHAnsi"/>
          <w:sz w:val="27"/>
          <w:szCs w:val="27"/>
          <w:lang w:val="en-GB"/>
        </w:rPr>
        <w:t xml:space="preserve">. </w:t>
      </w:r>
      <w:r w:rsidR="00A80185" w:rsidRPr="00132D0A">
        <w:rPr>
          <w:rFonts w:asciiTheme="majorHAnsi" w:hAnsiTheme="majorHAnsi"/>
          <w:sz w:val="27"/>
          <w:szCs w:val="27"/>
          <w:lang w:val="en-GB"/>
        </w:rPr>
        <w:t>A</w:t>
      </w:r>
      <w:r w:rsidRPr="00132D0A">
        <w:rPr>
          <w:rFonts w:asciiTheme="majorHAnsi" w:hAnsiTheme="majorHAnsi"/>
          <w:sz w:val="27"/>
          <w:szCs w:val="27"/>
          <w:lang w:val="en-GB"/>
        </w:rPr>
        <w:t xml:space="preserve"> </w:t>
      </w:r>
      <w:r w:rsidR="00A80185" w:rsidRPr="00132D0A">
        <w:rPr>
          <w:rFonts w:asciiTheme="majorHAnsi" w:hAnsiTheme="majorHAnsi"/>
          <w:sz w:val="27"/>
          <w:szCs w:val="27"/>
          <w:lang w:val="en-GB"/>
        </w:rPr>
        <w:t>slender woman follows</w:t>
      </w:r>
      <w:r w:rsidR="006E3E80" w:rsidRPr="00132D0A">
        <w:rPr>
          <w:rFonts w:asciiTheme="majorHAnsi" w:hAnsiTheme="majorHAnsi"/>
          <w:sz w:val="27"/>
          <w:szCs w:val="27"/>
          <w:lang w:val="en-GB"/>
        </w:rPr>
        <w:t>, somewhat reluctant</w:t>
      </w:r>
      <w:r w:rsidR="00A80185" w:rsidRPr="00132D0A">
        <w:rPr>
          <w:rFonts w:asciiTheme="majorHAnsi" w:hAnsiTheme="majorHAnsi"/>
          <w:sz w:val="27"/>
          <w:szCs w:val="27"/>
          <w:lang w:val="en-GB"/>
        </w:rPr>
        <w:t>ly</w:t>
      </w:r>
      <w:r w:rsidRPr="00132D0A">
        <w:rPr>
          <w:rFonts w:asciiTheme="majorHAnsi" w:hAnsiTheme="majorHAnsi"/>
          <w:sz w:val="27"/>
          <w:szCs w:val="27"/>
          <w:lang w:val="en-GB"/>
        </w:rPr>
        <w:t xml:space="preserve">. </w:t>
      </w:r>
      <w:r w:rsidR="006E3E80" w:rsidRPr="00132D0A">
        <w:rPr>
          <w:rFonts w:asciiTheme="majorHAnsi" w:hAnsiTheme="majorHAnsi"/>
          <w:sz w:val="27"/>
          <w:szCs w:val="27"/>
          <w:lang w:val="en-GB"/>
        </w:rPr>
        <w:t>The locomotive has already worked up a full head of steam – it’s the Trans-Siberian Railway’s extra train to the</w:t>
      </w:r>
      <w:r w:rsidR="00A80185" w:rsidRPr="00132D0A">
        <w:rPr>
          <w:rFonts w:asciiTheme="majorHAnsi" w:hAnsiTheme="majorHAnsi"/>
          <w:sz w:val="27"/>
          <w:szCs w:val="27"/>
          <w:lang w:val="en-GB"/>
        </w:rPr>
        <w:t xml:space="preserve"> newly established </w:t>
      </w:r>
      <w:r w:rsidR="00CD4F12" w:rsidRPr="00132D0A">
        <w:rPr>
          <w:rFonts w:asciiTheme="majorHAnsi" w:hAnsiTheme="majorHAnsi"/>
          <w:sz w:val="27"/>
          <w:szCs w:val="27"/>
          <w:lang w:val="en-GB"/>
        </w:rPr>
        <w:t>Far Eastern R</w:t>
      </w:r>
      <w:r w:rsidR="006E3E80" w:rsidRPr="00132D0A">
        <w:rPr>
          <w:rFonts w:asciiTheme="majorHAnsi" w:hAnsiTheme="majorHAnsi"/>
          <w:sz w:val="27"/>
          <w:szCs w:val="27"/>
          <w:lang w:val="en-GB"/>
        </w:rPr>
        <w:t xml:space="preserve">epublic, in transit from Moscow. </w:t>
      </w:r>
      <w:r w:rsidR="00493C92" w:rsidRPr="00132D0A">
        <w:rPr>
          <w:rFonts w:asciiTheme="majorHAnsi" w:hAnsiTheme="majorHAnsi"/>
          <w:sz w:val="27"/>
          <w:szCs w:val="27"/>
          <w:lang w:val="en-GB"/>
        </w:rPr>
        <w:t>Expected arrival in the capital of Chita: one week later.</w:t>
      </w:r>
    </w:p>
    <w:p w14:paraId="7D9A3171" w14:textId="77777777" w:rsidR="00493C92" w:rsidRPr="00132D0A" w:rsidRDefault="00493C92" w:rsidP="00186E2B">
      <w:pPr>
        <w:rPr>
          <w:rFonts w:asciiTheme="majorHAnsi" w:hAnsiTheme="majorHAnsi"/>
          <w:sz w:val="27"/>
          <w:szCs w:val="27"/>
          <w:lang w:val="en-GB"/>
        </w:rPr>
      </w:pPr>
    </w:p>
    <w:p w14:paraId="68326C6E" w14:textId="28B79AEB" w:rsidR="00493C92" w:rsidRPr="00132D0A" w:rsidRDefault="00493C92" w:rsidP="00186E2B">
      <w:pPr>
        <w:rPr>
          <w:rFonts w:asciiTheme="majorHAnsi" w:hAnsiTheme="majorHAnsi"/>
          <w:sz w:val="27"/>
          <w:szCs w:val="27"/>
          <w:lang w:val="en-GB"/>
        </w:rPr>
      </w:pPr>
      <w:r w:rsidRPr="00132D0A">
        <w:rPr>
          <w:rFonts w:asciiTheme="majorHAnsi" w:hAnsiTheme="majorHAnsi"/>
          <w:sz w:val="27"/>
          <w:szCs w:val="27"/>
          <w:lang w:val="en-GB"/>
        </w:rPr>
        <w:t xml:space="preserve">The above is a rough summary of a scene </w:t>
      </w:r>
      <w:r w:rsidR="00641273" w:rsidRPr="00132D0A">
        <w:rPr>
          <w:rFonts w:asciiTheme="majorHAnsi" w:hAnsiTheme="majorHAnsi"/>
          <w:sz w:val="27"/>
          <w:szCs w:val="27"/>
          <w:lang w:val="en-GB"/>
        </w:rPr>
        <w:t xml:space="preserve">change </w:t>
      </w:r>
      <w:r w:rsidR="00CD4F12" w:rsidRPr="00132D0A">
        <w:rPr>
          <w:rFonts w:asciiTheme="majorHAnsi" w:hAnsiTheme="majorHAnsi"/>
          <w:sz w:val="27"/>
          <w:szCs w:val="27"/>
          <w:lang w:val="en-GB"/>
        </w:rPr>
        <w:t>in Boris Pasternak’s semi</w:t>
      </w:r>
      <w:r w:rsidRPr="00132D0A">
        <w:rPr>
          <w:rFonts w:asciiTheme="majorHAnsi" w:hAnsiTheme="majorHAnsi"/>
          <w:sz w:val="27"/>
          <w:szCs w:val="27"/>
          <w:lang w:val="en-GB"/>
        </w:rPr>
        <w:t xml:space="preserve">-documentary novel </w:t>
      </w:r>
      <w:r w:rsidR="00124C83" w:rsidRPr="00132D0A">
        <w:rPr>
          <w:rFonts w:asciiTheme="majorHAnsi" w:hAnsiTheme="majorHAnsi"/>
          <w:sz w:val="27"/>
          <w:szCs w:val="27"/>
          <w:u w:val="single"/>
          <w:lang w:val="en-GB"/>
        </w:rPr>
        <w:t>Doctor</w:t>
      </w:r>
      <w:r w:rsidRPr="00132D0A">
        <w:rPr>
          <w:rFonts w:asciiTheme="majorHAnsi" w:hAnsiTheme="majorHAnsi"/>
          <w:sz w:val="27"/>
          <w:szCs w:val="27"/>
          <w:u w:val="single"/>
          <w:lang w:val="en-GB"/>
        </w:rPr>
        <w:t xml:space="preserve"> Zhivago</w:t>
      </w:r>
      <w:r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63"/>
      </w:r>
      <w:r w:rsidRPr="00132D0A">
        <w:rPr>
          <w:rFonts w:asciiTheme="majorHAnsi" w:hAnsiTheme="majorHAnsi"/>
          <w:sz w:val="27"/>
          <w:szCs w:val="27"/>
          <w:lang w:val="en-GB"/>
        </w:rPr>
        <w:t xml:space="preserve"> Larisa F</w:t>
      </w:r>
      <w:r w:rsidR="00116747" w:rsidRPr="00132D0A">
        <w:rPr>
          <w:rFonts w:asciiTheme="majorHAnsi" w:hAnsiTheme="majorHAnsi"/>
          <w:sz w:val="27"/>
          <w:szCs w:val="27"/>
          <w:lang w:val="en-GB"/>
        </w:rPr>
        <w:t>eodorovna, Lara, h</w:t>
      </w:r>
      <w:r w:rsidRPr="00132D0A">
        <w:rPr>
          <w:rFonts w:asciiTheme="majorHAnsi" w:hAnsiTheme="majorHAnsi"/>
          <w:sz w:val="27"/>
          <w:szCs w:val="27"/>
          <w:lang w:val="en-GB"/>
        </w:rPr>
        <w:t xml:space="preserve">as moved to the Urals to escape the chaos of the revolution in Moscow without </w:t>
      </w:r>
      <w:r w:rsidR="00641273" w:rsidRPr="00132D0A">
        <w:rPr>
          <w:rFonts w:asciiTheme="majorHAnsi" w:hAnsiTheme="majorHAnsi"/>
          <w:sz w:val="27"/>
          <w:szCs w:val="27"/>
          <w:lang w:val="en-GB"/>
        </w:rPr>
        <w:t xml:space="preserve">obtaining </w:t>
      </w:r>
      <w:r w:rsidRPr="00132D0A">
        <w:rPr>
          <w:rFonts w:asciiTheme="majorHAnsi" w:hAnsiTheme="majorHAnsi"/>
          <w:sz w:val="27"/>
          <w:szCs w:val="27"/>
          <w:lang w:val="en-GB"/>
        </w:rPr>
        <w:t xml:space="preserve">the necessary permits. She is </w:t>
      </w:r>
      <w:r w:rsidR="00CD4F12" w:rsidRPr="00132D0A">
        <w:rPr>
          <w:rFonts w:asciiTheme="majorHAnsi" w:hAnsiTheme="majorHAnsi"/>
          <w:sz w:val="27"/>
          <w:szCs w:val="27"/>
          <w:lang w:val="en-GB"/>
        </w:rPr>
        <w:t>caught</w:t>
      </w:r>
      <w:r w:rsidR="00116747" w:rsidRPr="00132D0A">
        <w:rPr>
          <w:rFonts w:asciiTheme="majorHAnsi" w:hAnsiTheme="majorHAnsi"/>
          <w:sz w:val="27"/>
          <w:szCs w:val="27"/>
          <w:lang w:val="en-GB"/>
        </w:rPr>
        <w:t xml:space="preserve"> out but is saved at the last </w:t>
      </w:r>
      <w:r w:rsidR="00126489" w:rsidRPr="00132D0A">
        <w:rPr>
          <w:rFonts w:asciiTheme="majorHAnsi" w:hAnsiTheme="majorHAnsi"/>
          <w:sz w:val="27"/>
          <w:szCs w:val="27"/>
          <w:lang w:val="en-GB"/>
        </w:rPr>
        <w:t>minute by the lawyer, Komarovsky</w:t>
      </w:r>
      <w:r w:rsidR="00116747" w:rsidRPr="00132D0A">
        <w:rPr>
          <w:rFonts w:asciiTheme="majorHAnsi" w:hAnsiTheme="majorHAnsi"/>
          <w:sz w:val="27"/>
          <w:szCs w:val="27"/>
          <w:lang w:val="en-GB"/>
        </w:rPr>
        <w:t xml:space="preserve">, who smuggles her further east. </w:t>
      </w:r>
      <w:r w:rsidR="00641273" w:rsidRPr="00132D0A">
        <w:rPr>
          <w:rFonts w:asciiTheme="majorHAnsi" w:hAnsiTheme="majorHAnsi"/>
          <w:sz w:val="27"/>
          <w:szCs w:val="27"/>
          <w:lang w:val="en-GB"/>
        </w:rPr>
        <w:t>Despite the apparent heroism of this</w:t>
      </w:r>
      <w:r w:rsidR="00116747" w:rsidRPr="00132D0A">
        <w:rPr>
          <w:rFonts w:asciiTheme="majorHAnsi" w:hAnsiTheme="majorHAnsi"/>
          <w:sz w:val="27"/>
          <w:szCs w:val="27"/>
          <w:lang w:val="en-GB"/>
        </w:rPr>
        <w:t xml:space="preserve"> feat, the lawyer </w:t>
      </w:r>
      <w:r w:rsidR="00A80185" w:rsidRPr="00132D0A">
        <w:rPr>
          <w:rFonts w:asciiTheme="majorHAnsi" w:hAnsiTheme="majorHAnsi"/>
          <w:sz w:val="27"/>
          <w:szCs w:val="27"/>
          <w:lang w:val="en-GB"/>
        </w:rPr>
        <w:t>is actually</w:t>
      </w:r>
      <w:r w:rsidR="00116747" w:rsidRPr="00132D0A">
        <w:rPr>
          <w:rFonts w:asciiTheme="majorHAnsi" w:hAnsiTheme="majorHAnsi"/>
          <w:sz w:val="27"/>
          <w:szCs w:val="27"/>
          <w:lang w:val="en-GB"/>
        </w:rPr>
        <w:t xml:space="preserve"> an unscrupulous rogue </w:t>
      </w:r>
      <w:r w:rsidR="00A80185" w:rsidRPr="00132D0A">
        <w:rPr>
          <w:rFonts w:asciiTheme="majorHAnsi" w:hAnsiTheme="majorHAnsi"/>
          <w:sz w:val="27"/>
          <w:szCs w:val="27"/>
          <w:lang w:val="en-GB"/>
        </w:rPr>
        <w:t>acting in</w:t>
      </w:r>
      <w:r w:rsidR="00116747" w:rsidRPr="00132D0A">
        <w:rPr>
          <w:rFonts w:asciiTheme="majorHAnsi" w:hAnsiTheme="majorHAnsi"/>
          <w:sz w:val="27"/>
          <w:szCs w:val="27"/>
          <w:lang w:val="en-GB"/>
        </w:rPr>
        <w:t xml:space="preserve"> his own interests. In part, he wants Lara for himself and in part he is</w:t>
      </w:r>
      <w:r w:rsidR="00641273" w:rsidRPr="00132D0A">
        <w:rPr>
          <w:rFonts w:asciiTheme="majorHAnsi" w:hAnsiTheme="majorHAnsi"/>
          <w:sz w:val="27"/>
          <w:szCs w:val="27"/>
          <w:lang w:val="en-GB"/>
        </w:rPr>
        <w:t>,</w:t>
      </w:r>
      <w:r w:rsidR="00116747" w:rsidRPr="00132D0A">
        <w:rPr>
          <w:rFonts w:asciiTheme="majorHAnsi" w:hAnsiTheme="majorHAnsi"/>
          <w:sz w:val="27"/>
          <w:szCs w:val="27"/>
          <w:lang w:val="en-GB"/>
        </w:rPr>
        <w:t xml:space="preserve"> </w:t>
      </w:r>
      <w:r w:rsidR="00641273" w:rsidRPr="00132D0A">
        <w:rPr>
          <w:rFonts w:asciiTheme="majorHAnsi" w:hAnsiTheme="majorHAnsi"/>
          <w:sz w:val="27"/>
          <w:szCs w:val="27"/>
          <w:lang w:val="en-GB"/>
        </w:rPr>
        <w:t>in fact,</w:t>
      </w:r>
      <w:r w:rsidR="00116747" w:rsidRPr="00132D0A">
        <w:rPr>
          <w:rFonts w:asciiTheme="majorHAnsi" w:hAnsiTheme="majorHAnsi"/>
          <w:sz w:val="27"/>
          <w:szCs w:val="27"/>
          <w:lang w:val="en-GB"/>
        </w:rPr>
        <w:t xml:space="preserve"> working for the Bolshevik regime, which has </w:t>
      </w:r>
      <w:r w:rsidR="00A80185" w:rsidRPr="00132D0A">
        <w:rPr>
          <w:rFonts w:asciiTheme="majorHAnsi" w:hAnsiTheme="majorHAnsi"/>
          <w:sz w:val="27"/>
          <w:szCs w:val="27"/>
          <w:lang w:val="en-GB"/>
        </w:rPr>
        <w:t>sneaked</w:t>
      </w:r>
      <w:r w:rsidR="00126489" w:rsidRPr="00132D0A">
        <w:rPr>
          <w:rFonts w:asciiTheme="majorHAnsi" w:hAnsiTheme="majorHAnsi"/>
          <w:sz w:val="27"/>
          <w:szCs w:val="27"/>
          <w:lang w:val="en-GB"/>
        </w:rPr>
        <w:t xml:space="preserve"> him in as justice minister in the newly established republic there in the east. Komarovsky was modelled on Mstislav Petrovich Golovachev, who served in real </w:t>
      </w:r>
      <w:r w:rsidR="00CD4F12" w:rsidRPr="00132D0A">
        <w:rPr>
          <w:rFonts w:asciiTheme="majorHAnsi" w:hAnsiTheme="majorHAnsi"/>
          <w:sz w:val="27"/>
          <w:szCs w:val="27"/>
          <w:lang w:val="en-GB"/>
        </w:rPr>
        <w:t>life</w:t>
      </w:r>
      <w:r w:rsidR="00126489" w:rsidRPr="00132D0A">
        <w:rPr>
          <w:rFonts w:asciiTheme="majorHAnsi" w:hAnsiTheme="majorHAnsi"/>
          <w:sz w:val="27"/>
          <w:szCs w:val="27"/>
          <w:lang w:val="en-GB"/>
        </w:rPr>
        <w:t xml:space="preserve"> as assistant foreign minister of the Far Eastern Republic.</w:t>
      </w:r>
      <w:r w:rsidR="00126489" w:rsidRPr="00132D0A">
        <w:rPr>
          <w:rStyle w:val="Sluttnotereferanse"/>
          <w:rFonts w:asciiTheme="majorHAnsi" w:hAnsiTheme="majorHAnsi"/>
          <w:sz w:val="27"/>
          <w:szCs w:val="27"/>
          <w:lang w:val="en-GB"/>
        </w:rPr>
        <w:endnoteReference w:id="164"/>
      </w:r>
    </w:p>
    <w:p w14:paraId="5C960254" w14:textId="77777777" w:rsidR="00304D6D" w:rsidRPr="00132D0A" w:rsidRDefault="00304D6D" w:rsidP="00DC054A">
      <w:pPr>
        <w:ind w:firstLine="567"/>
        <w:rPr>
          <w:rFonts w:asciiTheme="majorHAnsi" w:hAnsiTheme="majorHAnsi"/>
          <w:sz w:val="27"/>
          <w:szCs w:val="27"/>
          <w:lang w:val="en-GB"/>
        </w:rPr>
      </w:pPr>
    </w:p>
    <w:p w14:paraId="754DFBC7" w14:textId="2EDE455D" w:rsidR="00126489" w:rsidRPr="00132D0A" w:rsidRDefault="00126489" w:rsidP="00126489">
      <w:pPr>
        <w:rPr>
          <w:rFonts w:asciiTheme="majorHAnsi" w:hAnsiTheme="majorHAnsi"/>
          <w:sz w:val="27"/>
          <w:szCs w:val="27"/>
          <w:lang w:val="en-GB"/>
        </w:rPr>
      </w:pPr>
      <w:r w:rsidRPr="00132D0A">
        <w:rPr>
          <w:rFonts w:asciiTheme="majorHAnsi" w:hAnsiTheme="majorHAnsi"/>
          <w:sz w:val="27"/>
          <w:szCs w:val="27"/>
          <w:lang w:val="en-GB"/>
        </w:rPr>
        <w:t xml:space="preserve">The Far Eastern Republic first saw the light of day in April 1920. It was initially limited to an area just east of Lake Baikal, and stretched across a sub-arctic </w:t>
      </w:r>
      <w:r w:rsidR="00CD4F12" w:rsidRPr="00132D0A">
        <w:rPr>
          <w:rFonts w:asciiTheme="majorHAnsi" w:hAnsiTheme="majorHAnsi"/>
          <w:sz w:val="27"/>
          <w:szCs w:val="27"/>
          <w:lang w:val="en-GB"/>
        </w:rPr>
        <w:t>climate zone</w:t>
      </w:r>
      <w:r w:rsidRPr="00132D0A">
        <w:rPr>
          <w:rFonts w:asciiTheme="majorHAnsi" w:hAnsiTheme="majorHAnsi"/>
          <w:sz w:val="27"/>
          <w:szCs w:val="27"/>
          <w:lang w:val="en-GB"/>
        </w:rPr>
        <w:t xml:space="preserve">, from tundra and steppes in the north to the mountainous areas </w:t>
      </w:r>
      <w:r w:rsidR="00A80185" w:rsidRPr="00132D0A">
        <w:rPr>
          <w:rFonts w:asciiTheme="majorHAnsi" w:hAnsiTheme="majorHAnsi"/>
          <w:sz w:val="27"/>
          <w:szCs w:val="27"/>
          <w:lang w:val="en-GB"/>
        </w:rPr>
        <w:t>towards</w:t>
      </w:r>
      <w:r w:rsidRPr="00132D0A">
        <w:rPr>
          <w:rFonts w:asciiTheme="majorHAnsi" w:hAnsiTheme="majorHAnsi"/>
          <w:sz w:val="27"/>
          <w:szCs w:val="27"/>
          <w:lang w:val="en-GB"/>
        </w:rPr>
        <w:t xml:space="preserve"> Mongolia in the south.</w:t>
      </w:r>
      <w:r w:rsidR="000B2EEC" w:rsidRPr="00132D0A">
        <w:rPr>
          <w:rFonts w:asciiTheme="majorHAnsi" w:hAnsiTheme="majorHAnsi"/>
          <w:sz w:val="27"/>
          <w:szCs w:val="27"/>
          <w:lang w:val="en-GB"/>
        </w:rPr>
        <w:t xml:space="preserve"> For several </w:t>
      </w:r>
      <w:r w:rsidR="0012494E" w:rsidRPr="00132D0A">
        <w:rPr>
          <w:rFonts w:asciiTheme="majorHAnsi" w:hAnsiTheme="majorHAnsi"/>
          <w:sz w:val="27"/>
          <w:szCs w:val="27"/>
          <w:lang w:val="en-GB"/>
        </w:rPr>
        <w:t>hundred</w:t>
      </w:r>
      <w:r w:rsidR="000B2EEC" w:rsidRPr="00132D0A">
        <w:rPr>
          <w:rFonts w:asciiTheme="majorHAnsi" w:hAnsiTheme="majorHAnsi"/>
          <w:sz w:val="27"/>
          <w:szCs w:val="27"/>
          <w:lang w:val="en-GB"/>
        </w:rPr>
        <w:t xml:space="preserve"> years, the region ha</w:t>
      </w:r>
      <w:r w:rsidR="00A80185" w:rsidRPr="00132D0A">
        <w:rPr>
          <w:rFonts w:asciiTheme="majorHAnsi" w:hAnsiTheme="majorHAnsi"/>
          <w:sz w:val="27"/>
          <w:szCs w:val="27"/>
          <w:lang w:val="en-GB"/>
        </w:rPr>
        <w:t>d</w:t>
      </w:r>
      <w:r w:rsidR="000B2EEC" w:rsidRPr="00132D0A">
        <w:rPr>
          <w:rFonts w:asciiTheme="majorHAnsi" w:hAnsiTheme="majorHAnsi"/>
          <w:sz w:val="27"/>
          <w:szCs w:val="27"/>
          <w:lang w:val="en-GB"/>
        </w:rPr>
        <w:t xml:space="preserve"> been dominated by Mongolian nomads and different tribes of Turkish extraction, along with the occasional Chinese trader.</w:t>
      </w:r>
    </w:p>
    <w:p w14:paraId="4EECD280" w14:textId="256FE4CF" w:rsidR="000B2EEC" w:rsidRPr="00132D0A" w:rsidRDefault="000B2EEC" w:rsidP="000B2EEC">
      <w:pPr>
        <w:ind w:firstLine="567"/>
        <w:rPr>
          <w:rFonts w:asciiTheme="majorHAnsi" w:hAnsiTheme="majorHAnsi"/>
          <w:sz w:val="27"/>
          <w:szCs w:val="27"/>
          <w:lang w:val="en-GB"/>
        </w:rPr>
      </w:pPr>
      <w:r w:rsidRPr="00132D0A">
        <w:rPr>
          <w:rFonts w:asciiTheme="majorHAnsi" w:hAnsiTheme="majorHAnsi"/>
          <w:sz w:val="27"/>
          <w:szCs w:val="27"/>
          <w:lang w:val="en-GB"/>
        </w:rPr>
        <w:t>Russian Cossacks founded what would later become the capital of Chita at the end of the 1600s. But it remained an insignificant garrison town until the beginning of the 19</w:t>
      </w:r>
      <w:r w:rsidRPr="00132D0A">
        <w:rPr>
          <w:rFonts w:asciiTheme="majorHAnsi" w:hAnsiTheme="majorHAnsi"/>
          <w:sz w:val="27"/>
          <w:szCs w:val="27"/>
          <w:vertAlign w:val="superscript"/>
          <w:lang w:val="en-GB"/>
        </w:rPr>
        <w:t>th</w:t>
      </w:r>
      <w:r w:rsidRPr="00132D0A">
        <w:rPr>
          <w:rFonts w:asciiTheme="majorHAnsi" w:hAnsiTheme="majorHAnsi"/>
          <w:sz w:val="27"/>
          <w:szCs w:val="27"/>
          <w:lang w:val="en-GB"/>
        </w:rPr>
        <w:t xml:space="preserve"> century, when the Tsar used it as a place of exile for political opponents and criminals from Europe. </w:t>
      </w:r>
      <w:r w:rsidR="00D32FF9" w:rsidRPr="00132D0A">
        <w:rPr>
          <w:rFonts w:asciiTheme="majorHAnsi" w:hAnsiTheme="majorHAnsi"/>
          <w:sz w:val="27"/>
          <w:szCs w:val="27"/>
          <w:lang w:val="en-GB"/>
        </w:rPr>
        <w:t>Even though</w:t>
      </w:r>
      <w:r w:rsidRPr="00132D0A">
        <w:rPr>
          <w:rFonts w:asciiTheme="majorHAnsi" w:hAnsiTheme="majorHAnsi"/>
          <w:sz w:val="27"/>
          <w:szCs w:val="27"/>
          <w:lang w:val="en-GB"/>
        </w:rPr>
        <w:t xml:space="preserve"> the </w:t>
      </w:r>
      <w:r w:rsidR="0033477C" w:rsidRPr="00132D0A">
        <w:rPr>
          <w:rFonts w:asciiTheme="majorHAnsi" w:hAnsiTheme="majorHAnsi"/>
          <w:sz w:val="27"/>
          <w:szCs w:val="27"/>
          <w:lang w:val="en-GB"/>
        </w:rPr>
        <w:t xml:space="preserve">buildings were laid out over </w:t>
      </w:r>
      <w:r w:rsidR="00D32FF9" w:rsidRPr="00132D0A">
        <w:rPr>
          <w:rFonts w:asciiTheme="majorHAnsi" w:hAnsiTheme="majorHAnsi"/>
          <w:sz w:val="27"/>
          <w:szCs w:val="27"/>
          <w:lang w:val="en-GB"/>
        </w:rPr>
        <w:t>tight grid of stre</w:t>
      </w:r>
      <w:r w:rsidR="008F713A" w:rsidRPr="00132D0A">
        <w:rPr>
          <w:rFonts w:asciiTheme="majorHAnsi" w:hAnsiTheme="majorHAnsi"/>
          <w:sz w:val="27"/>
          <w:szCs w:val="27"/>
          <w:lang w:val="en-GB"/>
        </w:rPr>
        <w:t>ets and squares</w:t>
      </w:r>
      <w:r w:rsidR="008D5660" w:rsidRPr="00132D0A">
        <w:rPr>
          <w:rFonts w:asciiTheme="majorHAnsi" w:hAnsiTheme="majorHAnsi"/>
          <w:sz w:val="27"/>
          <w:szCs w:val="27"/>
          <w:lang w:val="en-GB"/>
        </w:rPr>
        <w:t>,</w:t>
      </w:r>
      <w:r w:rsidR="008F713A" w:rsidRPr="00132D0A">
        <w:rPr>
          <w:rFonts w:asciiTheme="majorHAnsi" w:hAnsiTheme="majorHAnsi"/>
          <w:sz w:val="27"/>
          <w:szCs w:val="27"/>
          <w:lang w:val="en-GB"/>
        </w:rPr>
        <w:t xml:space="preserve"> the town gave an impression of chaos </w:t>
      </w:r>
      <w:r w:rsidR="00A80185" w:rsidRPr="00132D0A">
        <w:rPr>
          <w:rFonts w:asciiTheme="majorHAnsi" w:hAnsiTheme="majorHAnsi"/>
          <w:sz w:val="27"/>
          <w:szCs w:val="27"/>
          <w:lang w:val="en-GB"/>
        </w:rPr>
        <w:t xml:space="preserve">matched </w:t>
      </w:r>
      <w:r w:rsidR="008D5660" w:rsidRPr="00132D0A">
        <w:rPr>
          <w:rFonts w:asciiTheme="majorHAnsi" w:hAnsiTheme="majorHAnsi"/>
          <w:sz w:val="27"/>
          <w:szCs w:val="27"/>
          <w:lang w:val="en-GB"/>
        </w:rPr>
        <w:t>in</w:t>
      </w:r>
      <w:r w:rsidR="00A80185" w:rsidRPr="00132D0A">
        <w:rPr>
          <w:rFonts w:asciiTheme="majorHAnsi" w:hAnsiTheme="majorHAnsi"/>
          <w:sz w:val="27"/>
          <w:szCs w:val="27"/>
          <w:lang w:val="en-GB"/>
        </w:rPr>
        <w:t xml:space="preserve"> few other places</w:t>
      </w:r>
      <w:r w:rsidR="00D32FF9" w:rsidRPr="00132D0A">
        <w:rPr>
          <w:rFonts w:asciiTheme="majorHAnsi" w:hAnsiTheme="majorHAnsi"/>
          <w:sz w:val="27"/>
          <w:szCs w:val="27"/>
          <w:lang w:val="en-GB"/>
        </w:rPr>
        <w:t xml:space="preserve">. In style and format, it </w:t>
      </w:r>
      <w:r w:rsidR="0012494E" w:rsidRPr="00132D0A">
        <w:rPr>
          <w:rFonts w:asciiTheme="majorHAnsi" w:hAnsiTheme="majorHAnsi"/>
          <w:sz w:val="27"/>
          <w:szCs w:val="27"/>
          <w:lang w:val="en-GB"/>
        </w:rPr>
        <w:t>went off</w:t>
      </w:r>
      <w:r w:rsidR="00D32FF9" w:rsidRPr="00132D0A">
        <w:rPr>
          <w:rFonts w:asciiTheme="majorHAnsi" w:hAnsiTheme="majorHAnsi"/>
          <w:sz w:val="27"/>
          <w:szCs w:val="27"/>
          <w:lang w:val="en-GB"/>
        </w:rPr>
        <w:t xml:space="preserve"> in all directions – from</w:t>
      </w:r>
      <w:r w:rsidR="005F6977" w:rsidRPr="00132D0A">
        <w:rPr>
          <w:rFonts w:asciiTheme="majorHAnsi" w:hAnsiTheme="majorHAnsi"/>
          <w:sz w:val="27"/>
          <w:szCs w:val="27"/>
          <w:lang w:val="en-GB"/>
        </w:rPr>
        <w:t xml:space="preserve"> imposing public buildings </w:t>
      </w:r>
      <w:r w:rsidR="00A80185" w:rsidRPr="00132D0A">
        <w:rPr>
          <w:rFonts w:asciiTheme="majorHAnsi" w:hAnsiTheme="majorHAnsi"/>
          <w:sz w:val="27"/>
          <w:szCs w:val="27"/>
          <w:lang w:val="en-GB"/>
        </w:rPr>
        <w:t>in</w:t>
      </w:r>
      <w:r w:rsidR="005F6977" w:rsidRPr="00132D0A">
        <w:rPr>
          <w:rFonts w:asciiTheme="majorHAnsi" w:hAnsiTheme="majorHAnsi"/>
          <w:sz w:val="27"/>
          <w:szCs w:val="27"/>
          <w:lang w:val="en-GB"/>
        </w:rPr>
        <w:t xml:space="preserve"> </w:t>
      </w:r>
      <w:r w:rsidR="00A80185" w:rsidRPr="00132D0A">
        <w:rPr>
          <w:rFonts w:asciiTheme="majorHAnsi" w:hAnsiTheme="majorHAnsi"/>
          <w:sz w:val="27"/>
          <w:szCs w:val="27"/>
          <w:lang w:val="en-GB"/>
        </w:rPr>
        <w:t xml:space="preserve">classical </w:t>
      </w:r>
      <w:r w:rsidR="005F6977" w:rsidRPr="00132D0A">
        <w:rPr>
          <w:rFonts w:asciiTheme="majorHAnsi" w:hAnsiTheme="majorHAnsi"/>
          <w:sz w:val="27"/>
          <w:szCs w:val="27"/>
          <w:lang w:val="en-GB"/>
        </w:rPr>
        <w:t xml:space="preserve">Greek </w:t>
      </w:r>
      <w:r w:rsidR="00A80185" w:rsidRPr="00132D0A">
        <w:rPr>
          <w:rFonts w:asciiTheme="majorHAnsi" w:hAnsiTheme="majorHAnsi"/>
          <w:sz w:val="27"/>
          <w:szCs w:val="27"/>
          <w:lang w:val="en-GB"/>
        </w:rPr>
        <w:t xml:space="preserve">style </w:t>
      </w:r>
      <w:r w:rsidR="005F6977" w:rsidRPr="00132D0A">
        <w:rPr>
          <w:rFonts w:asciiTheme="majorHAnsi" w:hAnsiTheme="majorHAnsi"/>
          <w:sz w:val="27"/>
          <w:szCs w:val="27"/>
          <w:lang w:val="en-GB"/>
        </w:rPr>
        <w:t xml:space="preserve">to Russian wedding-cake romanticism and </w:t>
      </w:r>
      <w:r w:rsidR="00650A0A" w:rsidRPr="00132D0A">
        <w:rPr>
          <w:rFonts w:asciiTheme="majorHAnsi" w:hAnsiTheme="majorHAnsi"/>
          <w:sz w:val="27"/>
          <w:szCs w:val="27"/>
          <w:lang w:val="en-GB"/>
        </w:rPr>
        <w:t>tremendous numbers of</w:t>
      </w:r>
      <w:r w:rsidR="005F6977" w:rsidRPr="00132D0A">
        <w:rPr>
          <w:rFonts w:asciiTheme="majorHAnsi" w:hAnsiTheme="majorHAnsi"/>
          <w:sz w:val="27"/>
          <w:szCs w:val="27"/>
          <w:lang w:val="en-GB"/>
        </w:rPr>
        <w:t xml:space="preserve"> small timber huts – all </w:t>
      </w:r>
      <w:r w:rsidR="00650A0A" w:rsidRPr="00132D0A">
        <w:rPr>
          <w:rFonts w:asciiTheme="majorHAnsi" w:hAnsiTheme="majorHAnsi"/>
          <w:sz w:val="27"/>
          <w:szCs w:val="27"/>
          <w:lang w:val="en-GB"/>
        </w:rPr>
        <w:t>piled up randomly against each other</w:t>
      </w:r>
      <w:r w:rsidR="005F6977" w:rsidRPr="00132D0A">
        <w:rPr>
          <w:rFonts w:asciiTheme="majorHAnsi" w:hAnsiTheme="majorHAnsi"/>
          <w:sz w:val="27"/>
          <w:szCs w:val="27"/>
          <w:lang w:val="en-GB"/>
        </w:rPr>
        <w:t xml:space="preserve"> without any </w:t>
      </w:r>
      <w:r w:rsidR="00A80185" w:rsidRPr="00132D0A">
        <w:rPr>
          <w:rFonts w:asciiTheme="majorHAnsi" w:hAnsiTheme="majorHAnsi"/>
          <w:sz w:val="27"/>
          <w:szCs w:val="27"/>
          <w:lang w:val="en-GB"/>
        </w:rPr>
        <w:t>overarching</w:t>
      </w:r>
      <w:r w:rsidR="005F6977" w:rsidRPr="00132D0A">
        <w:rPr>
          <w:rFonts w:asciiTheme="majorHAnsi" w:hAnsiTheme="majorHAnsi"/>
          <w:sz w:val="27"/>
          <w:szCs w:val="27"/>
          <w:lang w:val="en-GB"/>
        </w:rPr>
        <w:t xml:space="preserve"> </w:t>
      </w:r>
      <w:r w:rsidR="00650A0A" w:rsidRPr="00132D0A">
        <w:rPr>
          <w:rFonts w:asciiTheme="majorHAnsi" w:hAnsiTheme="majorHAnsi"/>
          <w:sz w:val="27"/>
          <w:szCs w:val="27"/>
          <w:lang w:val="en-GB"/>
        </w:rPr>
        <w:t>plan</w:t>
      </w:r>
      <w:r w:rsidR="005F6977" w:rsidRPr="00132D0A">
        <w:rPr>
          <w:rFonts w:asciiTheme="majorHAnsi" w:hAnsiTheme="majorHAnsi"/>
          <w:sz w:val="27"/>
          <w:szCs w:val="27"/>
          <w:lang w:val="en-GB"/>
        </w:rPr>
        <w:t xml:space="preserve">. </w:t>
      </w:r>
    </w:p>
    <w:p w14:paraId="5C661A4A" w14:textId="3AC05622" w:rsidR="00A95088" w:rsidRPr="00132D0A" w:rsidRDefault="005F6977" w:rsidP="000B2EEC">
      <w:pPr>
        <w:ind w:firstLine="567"/>
        <w:rPr>
          <w:rFonts w:asciiTheme="majorHAnsi" w:hAnsiTheme="majorHAnsi"/>
          <w:sz w:val="27"/>
          <w:szCs w:val="27"/>
          <w:lang w:val="en-GB"/>
        </w:rPr>
      </w:pPr>
      <w:r w:rsidRPr="00132D0A">
        <w:rPr>
          <w:rFonts w:asciiTheme="majorHAnsi" w:hAnsiTheme="majorHAnsi"/>
          <w:sz w:val="27"/>
          <w:szCs w:val="27"/>
          <w:lang w:val="en-GB"/>
        </w:rPr>
        <w:t>The Far Eastern Republic was apparently the work of a group of socialists who were much more democratically inclined than the communist Bolsheviks. They</w:t>
      </w:r>
      <w:r w:rsidR="0024515C" w:rsidRPr="00132D0A">
        <w:rPr>
          <w:rFonts w:asciiTheme="majorHAnsi" w:hAnsiTheme="majorHAnsi"/>
          <w:sz w:val="27"/>
          <w:szCs w:val="27"/>
          <w:lang w:val="en-GB"/>
        </w:rPr>
        <w:t xml:space="preserve"> claimed to be adherents of </w:t>
      </w:r>
      <w:r w:rsidR="00650A0A" w:rsidRPr="00132D0A">
        <w:rPr>
          <w:rFonts w:asciiTheme="majorHAnsi" w:hAnsiTheme="majorHAnsi"/>
          <w:sz w:val="27"/>
          <w:szCs w:val="27"/>
          <w:lang w:val="en-GB"/>
        </w:rPr>
        <w:t>libertarian</w:t>
      </w:r>
      <w:r w:rsidR="0024515C" w:rsidRPr="00132D0A">
        <w:rPr>
          <w:rFonts w:asciiTheme="majorHAnsi" w:hAnsiTheme="majorHAnsi"/>
          <w:sz w:val="27"/>
          <w:szCs w:val="27"/>
          <w:lang w:val="en-GB"/>
        </w:rPr>
        <w:t xml:space="preserve"> socialism, and Prince Piotr Kropotkin was among their sources of inspiration. His political programme was formulated in his 1892 book, </w:t>
      </w:r>
      <w:r w:rsidR="0024515C" w:rsidRPr="00132D0A">
        <w:rPr>
          <w:rFonts w:asciiTheme="majorHAnsi" w:hAnsiTheme="majorHAnsi"/>
          <w:sz w:val="27"/>
          <w:szCs w:val="27"/>
          <w:u w:val="single"/>
          <w:lang w:val="en-GB"/>
        </w:rPr>
        <w:t>The Conquest of Bread</w:t>
      </w:r>
      <w:r w:rsidR="0024515C" w:rsidRPr="00132D0A">
        <w:rPr>
          <w:rFonts w:asciiTheme="majorHAnsi" w:hAnsiTheme="majorHAnsi"/>
          <w:sz w:val="27"/>
          <w:szCs w:val="27"/>
          <w:lang w:val="en-GB"/>
        </w:rPr>
        <w:t>, in which he sketched out a social mod</w:t>
      </w:r>
      <w:r w:rsidR="002D3468" w:rsidRPr="00132D0A">
        <w:rPr>
          <w:rFonts w:asciiTheme="majorHAnsi" w:hAnsiTheme="majorHAnsi"/>
          <w:sz w:val="27"/>
          <w:szCs w:val="27"/>
          <w:lang w:val="en-GB"/>
        </w:rPr>
        <w:t>e</w:t>
      </w:r>
      <w:r w:rsidR="0024515C" w:rsidRPr="00132D0A">
        <w:rPr>
          <w:rFonts w:asciiTheme="majorHAnsi" w:hAnsiTheme="majorHAnsi"/>
          <w:sz w:val="27"/>
          <w:szCs w:val="27"/>
          <w:lang w:val="en-GB"/>
        </w:rPr>
        <w:t xml:space="preserve">l </w:t>
      </w:r>
      <w:r w:rsidR="00BE0624" w:rsidRPr="00132D0A">
        <w:rPr>
          <w:rFonts w:asciiTheme="majorHAnsi" w:hAnsiTheme="majorHAnsi"/>
          <w:sz w:val="27"/>
          <w:szCs w:val="27"/>
          <w:lang w:val="en-GB"/>
        </w:rPr>
        <w:t xml:space="preserve">that </w:t>
      </w:r>
      <w:r w:rsidR="0012494E" w:rsidRPr="00132D0A">
        <w:rPr>
          <w:rFonts w:asciiTheme="majorHAnsi" w:hAnsiTheme="majorHAnsi"/>
          <w:sz w:val="27"/>
          <w:szCs w:val="27"/>
          <w:lang w:val="en-GB"/>
        </w:rPr>
        <w:t>involved</w:t>
      </w:r>
      <w:r w:rsidR="002D3468" w:rsidRPr="00132D0A">
        <w:rPr>
          <w:rFonts w:asciiTheme="majorHAnsi" w:hAnsiTheme="majorHAnsi"/>
          <w:sz w:val="27"/>
          <w:szCs w:val="27"/>
          <w:lang w:val="en-GB"/>
        </w:rPr>
        <w:t xml:space="preserve"> </w:t>
      </w:r>
      <w:r w:rsidR="00BE0624" w:rsidRPr="00132D0A">
        <w:rPr>
          <w:rFonts w:asciiTheme="majorHAnsi" w:hAnsiTheme="majorHAnsi"/>
          <w:sz w:val="27"/>
          <w:szCs w:val="27"/>
          <w:lang w:val="en-GB"/>
        </w:rPr>
        <w:t>neither</w:t>
      </w:r>
      <w:r w:rsidR="0024515C" w:rsidRPr="00132D0A">
        <w:rPr>
          <w:rFonts w:asciiTheme="majorHAnsi" w:hAnsiTheme="majorHAnsi"/>
          <w:sz w:val="27"/>
          <w:szCs w:val="27"/>
          <w:lang w:val="en-GB"/>
        </w:rPr>
        <w:t xml:space="preserve"> central state </w:t>
      </w:r>
      <w:r w:rsidR="00BE0624" w:rsidRPr="00132D0A">
        <w:rPr>
          <w:rFonts w:asciiTheme="majorHAnsi" w:hAnsiTheme="majorHAnsi"/>
          <w:sz w:val="27"/>
          <w:szCs w:val="27"/>
          <w:lang w:val="en-GB"/>
        </w:rPr>
        <w:t>nor</w:t>
      </w:r>
      <w:r w:rsidR="0024515C" w:rsidRPr="00132D0A">
        <w:rPr>
          <w:rFonts w:asciiTheme="majorHAnsi" w:hAnsiTheme="majorHAnsi"/>
          <w:sz w:val="27"/>
          <w:szCs w:val="27"/>
          <w:lang w:val="en-GB"/>
        </w:rPr>
        <w:t xml:space="preserve"> private profiteers. In the Far Eastern Republic, free elections and </w:t>
      </w:r>
      <w:r w:rsidR="00A95088" w:rsidRPr="00132D0A">
        <w:rPr>
          <w:rFonts w:asciiTheme="majorHAnsi" w:hAnsiTheme="majorHAnsi"/>
          <w:sz w:val="27"/>
          <w:szCs w:val="27"/>
          <w:lang w:val="en-GB"/>
        </w:rPr>
        <w:t>universal suffrage</w:t>
      </w:r>
      <w:r w:rsidR="00A80185" w:rsidRPr="00132D0A">
        <w:rPr>
          <w:rFonts w:asciiTheme="majorHAnsi" w:hAnsiTheme="majorHAnsi"/>
          <w:sz w:val="27"/>
          <w:szCs w:val="27"/>
          <w:lang w:val="en-GB"/>
        </w:rPr>
        <w:t xml:space="preserve"> were soon declared</w:t>
      </w:r>
      <w:r w:rsidR="00A95088" w:rsidRPr="00132D0A">
        <w:rPr>
          <w:rFonts w:asciiTheme="majorHAnsi" w:hAnsiTheme="majorHAnsi"/>
          <w:sz w:val="27"/>
          <w:szCs w:val="27"/>
          <w:lang w:val="en-GB"/>
        </w:rPr>
        <w:t>. All indications were that the</w:t>
      </w:r>
      <w:r w:rsidR="00A80185" w:rsidRPr="00132D0A">
        <w:rPr>
          <w:rFonts w:asciiTheme="majorHAnsi" w:hAnsiTheme="majorHAnsi"/>
          <w:sz w:val="27"/>
          <w:szCs w:val="27"/>
          <w:lang w:val="en-GB"/>
        </w:rPr>
        <w:t>se</w:t>
      </w:r>
      <w:r w:rsidR="00A95088" w:rsidRPr="00132D0A">
        <w:rPr>
          <w:rFonts w:asciiTheme="majorHAnsi" w:hAnsiTheme="majorHAnsi"/>
          <w:sz w:val="27"/>
          <w:szCs w:val="27"/>
          <w:lang w:val="en-GB"/>
        </w:rPr>
        <w:t xml:space="preserve"> ideals would be pursued and that this was an independent country ruled by its </w:t>
      </w:r>
      <w:r w:rsidR="0012494E" w:rsidRPr="00132D0A">
        <w:rPr>
          <w:rFonts w:asciiTheme="majorHAnsi" w:hAnsiTheme="majorHAnsi"/>
          <w:sz w:val="27"/>
          <w:szCs w:val="27"/>
          <w:lang w:val="en-GB"/>
        </w:rPr>
        <w:t xml:space="preserve">own </w:t>
      </w:r>
      <w:r w:rsidR="00A95088" w:rsidRPr="00132D0A">
        <w:rPr>
          <w:rFonts w:asciiTheme="majorHAnsi" w:hAnsiTheme="majorHAnsi"/>
          <w:sz w:val="27"/>
          <w:szCs w:val="27"/>
          <w:lang w:val="en-GB"/>
        </w:rPr>
        <w:t>people. In fact, the whole thing was a fraud staged by the Bolshevik government in Moscow.</w:t>
      </w:r>
    </w:p>
    <w:p w14:paraId="544FDF72" w14:textId="77777777" w:rsidR="00A95088" w:rsidRPr="00132D0A" w:rsidRDefault="00A95088" w:rsidP="000B2EEC">
      <w:pPr>
        <w:ind w:firstLine="567"/>
        <w:rPr>
          <w:rFonts w:asciiTheme="majorHAnsi" w:hAnsiTheme="majorHAnsi"/>
          <w:sz w:val="27"/>
          <w:szCs w:val="27"/>
          <w:lang w:val="en-GB"/>
        </w:rPr>
      </w:pPr>
    </w:p>
    <w:p w14:paraId="7DEF7E05" w14:textId="638E0A6A" w:rsidR="005F6977" w:rsidRPr="00132D0A" w:rsidRDefault="00A95088" w:rsidP="00A95088">
      <w:pPr>
        <w:rPr>
          <w:rFonts w:asciiTheme="majorHAnsi" w:hAnsiTheme="majorHAnsi"/>
          <w:sz w:val="27"/>
          <w:szCs w:val="27"/>
          <w:lang w:val="en-GB"/>
        </w:rPr>
      </w:pPr>
      <w:r w:rsidRPr="00132D0A">
        <w:rPr>
          <w:rFonts w:asciiTheme="majorHAnsi" w:hAnsiTheme="majorHAnsi"/>
          <w:sz w:val="27"/>
          <w:szCs w:val="27"/>
          <w:lang w:val="en-GB"/>
        </w:rPr>
        <w:t>Since the revolution in 1917, the Bolsheviks had been marching steadily eastwards, driving throngs of in</w:t>
      </w:r>
      <w:r w:rsidR="00650A0A" w:rsidRPr="00132D0A">
        <w:rPr>
          <w:rFonts w:asciiTheme="majorHAnsi" w:hAnsiTheme="majorHAnsi"/>
          <w:sz w:val="27"/>
          <w:szCs w:val="27"/>
          <w:lang w:val="en-GB"/>
        </w:rPr>
        <w:t>creasingly demotivated Tsarist W</w:t>
      </w:r>
      <w:r w:rsidRPr="00132D0A">
        <w:rPr>
          <w:rFonts w:asciiTheme="majorHAnsi" w:hAnsiTheme="majorHAnsi"/>
          <w:sz w:val="27"/>
          <w:szCs w:val="27"/>
          <w:lang w:val="en-GB"/>
        </w:rPr>
        <w:t xml:space="preserve">hite </w:t>
      </w:r>
      <w:r w:rsidR="00650A0A" w:rsidRPr="00132D0A">
        <w:rPr>
          <w:rFonts w:asciiTheme="majorHAnsi" w:hAnsiTheme="majorHAnsi"/>
          <w:sz w:val="27"/>
          <w:szCs w:val="27"/>
          <w:lang w:val="en-GB"/>
        </w:rPr>
        <w:t>G</w:t>
      </w:r>
      <w:r w:rsidRPr="00132D0A">
        <w:rPr>
          <w:rFonts w:asciiTheme="majorHAnsi" w:hAnsiTheme="majorHAnsi"/>
          <w:sz w:val="27"/>
          <w:szCs w:val="27"/>
          <w:lang w:val="en-GB"/>
        </w:rPr>
        <w:t>uards before them.</w:t>
      </w:r>
      <w:r w:rsidR="0024515C"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But by the Pacific Coast, a well-equipped Japanese army of </w:t>
      </w:r>
      <w:r w:rsidR="0012494E" w:rsidRPr="00132D0A">
        <w:rPr>
          <w:rFonts w:asciiTheme="majorHAnsi" w:hAnsiTheme="majorHAnsi"/>
          <w:sz w:val="27"/>
          <w:szCs w:val="27"/>
          <w:lang w:val="en-GB"/>
        </w:rPr>
        <w:t>seventy thousand</w:t>
      </w:r>
      <w:r w:rsidRPr="00132D0A">
        <w:rPr>
          <w:rFonts w:asciiTheme="majorHAnsi" w:hAnsiTheme="majorHAnsi"/>
          <w:sz w:val="27"/>
          <w:szCs w:val="27"/>
          <w:lang w:val="en-GB"/>
        </w:rPr>
        <w:t xml:space="preserve"> men was waiting. They supported the Whites, albeit with rapidly waning enthusiasm. Even so, the Bolsheviks weren’t going to risk an open confrontation with the Japanese and therefore </w:t>
      </w:r>
      <w:r w:rsidR="00A80185" w:rsidRPr="00132D0A">
        <w:rPr>
          <w:rFonts w:asciiTheme="majorHAnsi" w:hAnsiTheme="majorHAnsi"/>
          <w:sz w:val="27"/>
          <w:szCs w:val="27"/>
          <w:lang w:val="en-GB"/>
        </w:rPr>
        <w:t xml:space="preserve">opted to </w:t>
      </w:r>
      <w:r w:rsidRPr="00132D0A">
        <w:rPr>
          <w:rFonts w:asciiTheme="majorHAnsi" w:hAnsiTheme="majorHAnsi"/>
          <w:sz w:val="27"/>
          <w:szCs w:val="27"/>
          <w:lang w:val="en-GB"/>
        </w:rPr>
        <w:t>set up a buffer state, The Far Eastern Republic, as an interim solution.</w:t>
      </w:r>
    </w:p>
    <w:p w14:paraId="2168A498" w14:textId="41606DC0" w:rsidR="00A95088" w:rsidRPr="00132D0A" w:rsidRDefault="00A95088" w:rsidP="00DC5C59">
      <w:pPr>
        <w:ind w:firstLine="567"/>
        <w:rPr>
          <w:rFonts w:asciiTheme="majorHAnsi" w:hAnsiTheme="majorHAnsi"/>
          <w:sz w:val="27"/>
          <w:szCs w:val="27"/>
          <w:lang w:val="en-GB"/>
        </w:rPr>
      </w:pPr>
      <w:r w:rsidRPr="00132D0A">
        <w:rPr>
          <w:rFonts w:asciiTheme="majorHAnsi" w:hAnsiTheme="majorHAnsi"/>
          <w:sz w:val="27"/>
          <w:szCs w:val="27"/>
          <w:lang w:val="en-GB"/>
        </w:rPr>
        <w:t xml:space="preserve">It was also hoped that the democratic </w:t>
      </w:r>
      <w:r w:rsidR="00BE0624" w:rsidRPr="00132D0A">
        <w:rPr>
          <w:rFonts w:asciiTheme="majorHAnsi" w:hAnsiTheme="majorHAnsi"/>
          <w:sz w:val="27"/>
          <w:szCs w:val="27"/>
          <w:lang w:val="en-GB"/>
        </w:rPr>
        <w:t>veneer</w:t>
      </w:r>
      <w:r w:rsidRPr="00132D0A">
        <w:rPr>
          <w:rFonts w:asciiTheme="majorHAnsi" w:hAnsiTheme="majorHAnsi"/>
          <w:sz w:val="27"/>
          <w:szCs w:val="27"/>
          <w:lang w:val="en-GB"/>
        </w:rPr>
        <w:t xml:space="preserve"> of the new country might pacify the rest of the world. But not one country was taken in, and no recognition was forthcoming. The British activist, pacifist and philosopher Bertrand Russell had a great deal of sympathy for the new republic. And it was mutual. When he was lying on his sickbed in Peking in 1921, he received </w:t>
      </w:r>
      <w:r w:rsidR="00A80185" w:rsidRPr="00132D0A">
        <w:rPr>
          <w:rFonts w:asciiTheme="majorHAnsi" w:hAnsiTheme="majorHAnsi"/>
          <w:sz w:val="27"/>
          <w:szCs w:val="27"/>
          <w:lang w:val="en-GB"/>
        </w:rPr>
        <w:t>constant dispatches</w:t>
      </w:r>
      <w:r w:rsidRPr="00132D0A">
        <w:rPr>
          <w:rFonts w:asciiTheme="majorHAnsi" w:hAnsiTheme="majorHAnsi"/>
          <w:sz w:val="27"/>
          <w:szCs w:val="27"/>
          <w:lang w:val="en-GB"/>
        </w:rPr>
        <w:t xml:space="preserve"> of champagne from the leaders in Chita – in one case, personally </w:t>
      </w:r>
      <w:r w:rsidR="00A80185" w:rsidRPr="00132D0A">
        <w:rPr>
          <w:rFonts w:asciiTheme="majorHAnsi" w:hAnsiTheme="majorHAnsi"/>
          <w:sz w:val="27"/>
          <w:szCs w:val="27"/>
          <w:lang w:val="en-GB"/>
        </w:rPr>
        <w:t>delivered</w:t>
      </w:r>
      <w:r w:rsidRPr="00132D0A">
        <w:rPr>
          <w:rFonts w:asciiTheme="majorHAnsi" w:hAnsiTheme="majorHAnsi"/>
          <w:sz w:val="27"/>
          <w:szCs w:val="27"/>
          <w:lang w:val="en-GB"/>
        </w:rPr>
        <w:t xml:space="preserve"> by the official emissary and future fo</w:t>
      </w:r>
      <w:r w:rsidR="00DC5C59" w:rsidRPr="00132D0A">
        <w:rPr>
          <w:rFonts w:asciiTheme="majorHAnsi" w:hAnsiTheme="majorHAnsi"/>
          <w:sz w:val="27"/>
          <w:szCs w:val="27"/>
          <w:lang w:val="en-GB"/>
        </w:rPr>
        <w:t>reign minister, Ignatius Yourin</w:t>
      </w:r>
      <w:r w:rsidRPr="00132D0A">
        <w:rPr>
          <w:rFonts w:asciiTheme="majorHAnsi" w:hAnsiTheme="majorHAnsi"/>
          <w:sz w:val="27"/>
          <w:szCs w:val="27"/>
          <w:lang w:val="en-GB"/>
        </w:rPr>
        <w:t xml:space="preserve">. </w:t>
      </w:r>
      <w:r w:rsidR="004247D1" w:rsidRPr="00132D0A">
        <w:rPr>
          <w:rFonts w:asciiTheme="majorHAnsi" w:hAnsiTheme="majorHAnsi"/>
          <w:sz w:val="27"/>
          <w:szCs w:val="27"/>
          <w:lang w:val="en-GB"/>
        </w:rPr>
        <w:t>‘</w:t>
      </w:r>
      <w:r w:rsidR="00DC5C59" w:rsidRPr="00132D0A">
        <w:rPr>
          <w:rFonts w:asciiTheme="majorHAnsi" w:hAnsiTheme="majorHAnsi"/>
          <w:sz w:val="27"/>
          <w:szCs w:val="27"/>
          <w:lang w:val="en-GB"/>
        </w:rPr>
        <w:t>One of the</w:t>
      </w:r>
      <w:r w:rsidRPr="00132D0A">
        <w:rPr>
          <w:rFonts w:asciiTheme="majorHAnsi" w:hAnsiTheme="majorHAnsi"/>
          <w:sz w:val="27"/>
          <w:szCs w:val="27"/>
          <w:lang w:val="en-GB"/>
        </w:rPr>
        <w:t xml:space="preserve"> kindest m</w:t>
      </w:r>
      <w:r w:rsidR="00DC5C59" w:rsidRPr="00132D0A">
        <w:rPr>
          <w:rFonts w:asciiTheme="majorHAnsi" w:hAnsiTheme="majorHAnsi"/>
          <w:sz w:val="27"/>
          <w:szCs w:val="27"/>
          <w:lang w:val="en-GB"/>
        </w:rPr>
        <w:t>en I</w:t>
      </w:r>
      <w:r w:rsidRPr="00132D0A">
        <w:rPr>
          <w:rFonts w:asciiTheme="majorHAnsi" w:hAnsiTheme="majorHAnsi"/>
          <w:sz w:val="27"/>
          <w:szCs w:val="27"/>
          <w:lang w:val="en-GB"/>
        </w:rPr>
        <w:t xml:space="preserve"> ever met,</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wrote Russell in a letter in June 1921</w:t>
      </w:r>
      <w:r w:rsidR="00DC5C59" w:rsidRPr="00132D0A">
        <w:rPr>
          <w:rFonts w:asciiTheme="majorHAnsi" w:hAnsiTheme="majorHAnsi"/>
          <w:sz w:val="27"/>
          <w:szCs w:val="27"/>
          <w:lang w:val="en-GB"/>
        </w:rPr>
        <w:t>,</w:t>
      </w:r>
      <w:r w:rsidR="00DC5C59" w:rsidRPr="00132D0A">
        <w:rPr>
          <w:rStyle w:val="Sluttnotereferanse"/>
          <w:rFonts w:asciiTheme="majorHAnsi" w:hAnsiTheme="majorHAnsi"/>
          <w:sz w:val="27"/>
          <w:szCs w:val="27"/>
          <w:lang w:val="en-GB"/>
        </w:rPr>
        <w:endnoteReference w:id="165"/>
      </w:r>
      <w:r w:rsidR="00DC5C59" w:rsidRPr="00132D0A">
        <w:rPr>
          <w:rFonts w:asciiTheme="majorHAnsi" w:hAnsiTheme="majorHAnsi"/>
          <w:sz w:val="27"/>
          <w:szCs w:val="27"/>
          <w:lang w:val="en-GB"/>
        </w:rPr>
        <w:t xml:space="preserve"> </w:t>
      </w:r>
      <w:r w:rsidR="003C50C3" w:rsidRPr="00132D0A">
        <w:rPr>
          <w:rFonts w:asciiTheme="majorHAnsi" w:hAnsiTheme="majorHAnsi"/>
          <w:sz w:val="27"/>
          <w:szCs w:val="27"/>
          <w:lang w:val="en-GB"/>
        </w:rPr>
        <w:t xml:space="preserve">which </w:t>
      </w:r>
      <w:r w:rsidR="0012494E" w:rsidRPr="00132D0A">
        <w:rPr>
          <w:rFonts w:asciiTheme="majorHAnsi" w:hAnsiTheme="majorHAnsi"/>
          <w:sz w:val="27"/>
          <w:szCs w:val="27"/>
          <w:lang w:val="en-GB"/>
        </w:rPr>
        <w:t>pretty much</w:t>
      </w:r>
      <w:r w:rsidR="00A80185" w:rsidRPr="00132D0A">
        <w:rPr>
          <w:rFonts w:asciiTheme="majorHAnsi" w:hAnsiTheme="majorHAnsi"/>
          <w:sz w:val="27"/>
          <w:szCs w:val="27"/>
          <w:lang w:val="en-GB"/>
        </w:rPr>
        <w:t xml:space="preserve"> </w:t>
      </w:r>
      <w:r w:rsidR="003C50C3" w:rsidRPr="00132D0A">
        <w:rPr>
          <w:rFonts w:asciiTheme="majorHAnsi" w:hAnsiTheme="majorHAnsi"/>
          <w:sz w:val="27"/>
          <w:szCs w:val="27"/>
          <w:lang w:val="en-GB"/>
        </w:rPr>
        <w:t>establishes</w:t>
      </w:r>
      <w:r w:rsidR="00DC5C59" w:rsidRPr="00132D0A">
        <w:rPr>
          <w:rFonts w:asciiTheme="majorHAnsi" w:hAnsiTheme="majorHAnsi"/>
          <w:sz w:val="27"/>
          <w:szCs w:val="27"/>
          <w:lang w:val="en-GB"/>
        </w:rPr>
        <w:t xml:space="preserve"> that the leaders o</w:t>
      </w:r>
      <w:r w:rsidR="00A80185" w:rsidRPr="00132D0A">
        <w:rPr>
          <w:rFonts w:asciiTheme="majorHAnsi" w:hAnsiTheme="majorHAnsi"/>
          <w:sz w:val="27"/>
          <w:szCs w:val="27"/>
          <w:lang w:val="en-GB"/>
        </w:rPr>
        <w:t xml:space="preserve">f the Far Eastern Republic didn’t know they were the </w:t>
      </w:r>
      <w:r w:rsidR="00DC5C59" w:rsidRPr="00132D0A">
        <w:rPr>
          <w:rFonts w:asciiTheme="majorHAnsi" w:hAnsiTheme="majorHAnsi"/>
          <w:sz w:val="27"/>
          <w:szCs w:val="27"/>
          <w:lang w:val="en-GB"/>
        </w:rPr>
        <w:t>victims of a plot</w:t>
      </w:r>
      <w:r w:rsidR="00A80185" w:rsidRPr="00132D0A">
        <w:rPr>
          <w:rFonts w:asciiTheme="majorHAnsi" w:hAnsiTheme="majorHAnsi"/>
          <w:sz w:val="27"/>
          <w:szCs w:val="27"/>
          <w:lang w:val="en-GB"/>
        </w:rPr>
        <w:t xml:space="preserve"> either</w:t>
      </w:r>
      <w:r w:rsidR="00DC5C59" w:rsidRPr="00132D0A">
        <w:rPr>
          <w:rFonts w:asciiTheme="majorHAnsi" w:hAnsiTheme="majorHAnsi"/>
          <w:sz w:val="27"/>
          <w:szCs w:val="27"/>
          <w:lang w:val="en-GB"/>
        </w:rPr>
        <w:t xml:space="preserve">. </w:t>
      </w:r>
      <w:r w:rsidR="00A80185" w:rsidRPr="00132D0A">
        <w:rPr>
          <w:rFonts w:asciiTheme="majorHAnsi" w:hAnsiTheme="majorHAnsi"/>
          <w:sz w:val="27"/>
          <w:szCs w:val="27"/>
          <w:lang w:val="en-GB"/>
        </w:rPr>
        <w:t xml:space="preserve">If they did have any suspicions, these </w:t>
      </w:r>
      <w:r w:rsidR="00DC5C59" w:rsidRPr="00132D0A">
        <w:rPr>
          <w:rFonts w:asciiTheme="majorHAnsi" w:hAnsiTheme="majorHAnsi"/>
          <w:sz w:val="27"/>
          <w:szCs w:val="27"/>
          <w:lang w:val="en-GB"/>
        </w:rPr>
        <w:t xml:space="preserve">were overshadowed by the fact that they were fundamentally a </w:t>
      </w:r>
      <w:r w:rsidR="00A80185" w:rsidRPr="00132D0A">
        <w:rPr>
          <w:rFonts w:asciiTheme="majorHAnsi" w:hAnsiTheme="majorHAnsi"/>
          <w:sz w:val="27"/>
          <w:szCs w:val="27"/>
          <w:lang w:val="en-GB"/>
        </w:rPr>
        <w:t xml:space="preserve">bunch of </w:t>
      </w:r>
      <w:r w:rsidR="00DC5C59" w:rsidRPr="00132D0A">
        <w:rPr>
          <w:rFonts w:asciiTheme="majorHAnsi" w:hAnsiTheme="majorHAnsi"/>
          <w:sz w:val="27"/>
          <w:szCs w:val="27"/>
          <w:lang w:val="en-GB"/>
        </w:rPr>
        <w:t xml:space="preserve">naïve and well-meaning idealists. </w:t>
      </w:r>
    </w:p>
    <w:p w14:paraId="3F017CC0" w14:textId="7CB57060" w:rsidR="00451352" w:rsidRPr="00132D0A" w:rsidRDefault="00DC5C59" w:rsidP="00BE0624">
      <w:pPr>
        <w:ind w:firstLine="567"/>
        <w:rPr>
          <w:rFonts w:ascii="Times" w:eastAsia="Times New Roman" w:hAnsi="Times" w:cs="Times New Roman"/>
          <w:sz w:val="20"/>
          <w:szCs w:val="20"/>
          <w:lang w:val="en-GB"/>
        </w:rPr>
      </w:pPr>
      <w:r w:rsidRPr="00132D0A">
        <w:rPr>
          <w:rFonts w:asciiTheme="majorHAnsi" w:hAnsiTheme="majorHAnsi"/>
          <w:sz w:val="27"/>
          <w:szCs w:val="27"/>
          <w:lang w:val="en-GB"/>
        </w:rPr>
        <w:t xml:space="preserve">Japan withdrew its </w:t>
      </w:r>
      <w:r w:rsidR="00A80185" w:rsidRPr="00132D0A">
        <w:rPr>
          <w:rFonts w:asciiTheme="majorHAnsi" w:hAnsiTheme="majorHAnsi"/>
          <w:sz w:val="27"/>
          <w:szCs w:val="27"/>
          <w:lang w:val="en-GB"/>
        </w:rPr>
        <w:t>forces</w:t>
      </w:r>
      <w:r w:rsidRPr="00132D0A">
        <w:rPr>
          <w:rFonts w:asciiTheme="majorHAnsi" w:hAnsiTheme="majorHAnsi"/>
          <w:sz w:val="27"/>
          <w:szCs w:val="27"/>
          <w:lang w:val="en-GB"/>
        </w:rPr>
        <w:t xml:space="preserve"> the autumn after the Far Eastern Republic was </w:t>
      </w:r>
      <w:r w:rsidR="00EE2F50" w:rsidRPr="00132D0A">
        <w:rPr>
          <w:rFonts w:asciiTheme="majorHAnsi" w:hAnsiTheme="majorHAnsi"/>
          <w:sz w:val="27"/>
          <w:szCs w:val="27"/>
          <w:lang w:val="en-GB"/>
        </w:rPr>
        <w:t xml:space="preserve">formed. The borders went with them, so that the country soon </w:t>
      </w:r>
      <w:r w:rsidR="00A80185" w:rsidRPr="00132D0A">
        <w:rPr>
          <w:rFonts w:asciiTheme="majorHAnsi" w:hAnsiTheme="majorHAnsi"/>
          <w:sz w:val="27"/>
          <w:szCs w:val="27"/>
          <w:lang w:val="en-GB"/>
        </w:rPr>
        <w:t>stretched</w:t>
      </w:r>
      <w:r w:rsidR="00EE2F50" w:rsidRPr="00132D0A">
        <w:rPr>
          <w:rFonts w:asciiTheme="majorHAnsi" w:hAnsiTheme="majorHAnsi"/>
          <w:sz w:val="27"/>
          <w:szCs w:val="27"/>
          <w:lang w:val="en-GB"/>
        </w:rPr>
        <w:t xml:space="preserve"> as far as the Pacific Ocean and the port of Vladivostok, taking in more than 3.5 million inhabitants. And stamps were issued, initially </w:t>
      </w:r>
      <w:r w:rsidR="00BE0624" w:rsidRPr="00132D0A">
        <w:rPr>
          <w:rFonts w:asciiTheme="majorHAnsi" w:hAnsiTheme="majorHAnsi"/>
          <w:sz w:val="27"/>
          <w:szCs w:val="27"/>
          <w:lang w:val="en-GB"/>
        </w:rPr>
        <w:t>using</w:t>
      </w:r>
      <w:r w:rsidR="00EE2F50" w:rsidRPr="00132D0A">
        <w:rPr>
          <w:rFonts w:asciiTheme="majorHAnsi" w:hAnsiTheme="majorHAnsi"/>
          <w:sz w:val="27"/>
          <w:szCs w:val="27"/>
          <w:lang w:val="en-GB"/>
        </w:rPr>
        <w:t xml:space="preserve"> unsold stocks from the times of the Tsar, which were collected up and</w:t>
      </w:r>
      <w:r w:rsidR="00A80185" w:rsidRPr="00132D0A">
        <w:rPr>
          <w:rFonts w:asciiTheme="majorHAnsi" w:hAnsiTheme="majorHAnsi"/>
          <w:sz w:val="27"/>
          <w:szCs w:val="27"/>
          <w:lang w:val="en-GB"/>
        </w:rPr>
        <w:t xml:space="preserve"> stamped with over</w:t>
      </w:r>
      <w:r w:rsidR="00EE2F50" w:rsidRPr="00132D0A">
        <w:rPr>
          <w:rFonts w:asciiTheme="majorHAnsi" w:hAnsiTheme="majorHAnsi"/>
          <w:sz w:val="27"/>
          <w:szCs w:val="27"/>
          <w:lang w:val="en-GB"/>
        </w:rPr>
        <w:t>print</w:t>
      </w:r>
      <w:r w:rsidR="00A80185" w:rsidRPr="00132D0A">
        <w:rPr>
          <w:rFonts w:asciiTheme="majorHAnsi" w:hAnsiTheme="majorHAnsi"/>
          <w:sz w:val="27"/>
          <w:szCs w:val="27"/>
          <w:lang w:val="en-GB"/>
        </w:rPr>
        <w:t>s</w:t>
      </w:r>
      <w:r w:rsidR="00EE2F50" w:rsidRPr="00132D0A">
        <w:rPr>
          <w:rFonts w:asciiTheme="majorHAnsi" w:hAnsiTheme="majorHAnsi"/>
          <w:sz w:val="27"/>
          <w:szCs w:val="27"/>
          <w:lang w:val="en-GB"/>
        </w:rPr>
        <w:t xml:space="preserve">. </w:t>
      </w:r>
      <w:r w:rsidR="00A80185" w:rsidRPr="00132D0A">
        <w:rPr>
          <w:rFonts w:asciiTheme="majorHAnsi" w:hAnsiTheme="majorHAnsi"/>
          <w:sz w:val="27"/>
          <w:szCs w:val="27"/>
          <w:lang w:val="en-GB"/>
        </w:rPr>
        <w:t>Gradually</w:t>
      </w:r>
      <w:r w:rsidR="00EE2F50" w:rsidRPr="00132D0A">
        <w:rPr>
          <w:rFonts w:asciiTheme="majorHAnsi" w:hAnsiTheme="majorHAnsi"/>
          <w:sz w:val="27"/>
          <w:szCs w:val="27"/>
          <w:lang w:val="en-GB"/>
        </w:rPr>
        <w:t>, th</w:t>
      </w:r>
      <w:r w:rsidR="00A80185" w:rsidRPr="00132D0A">
        <w:rPr>
          <w:rFonts w:asciiTheme="majorHAnsi" w:hAnsiTheme="majorHAnsi"/>
          <w:sz w:val="27"/>
          <w:szCs w:val="27"/>
          <w:lang w:val="en-GB"/>
        </w:rPr>
        <w:t>ese were</w:t>
      </w:r>
      <w:r w:rsidR="00EE2F50" w:rsidRPr="00132D0A">
        <w:rPr>
          <w:rFonts w:asciiTheme="majorHAnsi" w:hAnsiTheme="majorHAnsi"/>
          <w:sz w:val="27"/>
          <w:szCs w:val="27"/>
          <w:lang w:val="en-GB"/>
        </w:rPr>
        <w:t xml:space="preserve"> supplemented with four </w:t>
      </w:r>
      <w:r w:rsidR="00A80185" w:rsidRPr="00132D0A">
        <w:rPr>
          <w:rFonts w:asciiTheme="majorHAnsi" w:hAnsiTheme="majorHAnsi"/>
          <w:sz w:val="27"/>
          <w:szCs w:val="27"/>
          <w:lang w:val="en-GB"/>
        </w:rPr>
        <w:t>stamps that were newly designed</w:t>
      </w:r>
      <w:r w:rsidR="00EE2F50" w:rsidRPr="00132D0A">
        <w:rPr>
          <w:rFonts w:asciiTheme="majorHAnsi" w:hAnsiTheme="majorHAnsi"/>
          <w:sz w:val="27"/>
          <w:szCs w:val="27"/>
          <w:lang w:val="en-GB"/>
        </w:rPr>
        <w:t xml:space="preserve"> </w:t>
      </w:r>
      <w:r w:rsidR="001B6142" w:rsidRPr="00132D0A">
        <w:rPr>
          <w:rFonts w:asciiTheme="majorHAnsi" w:hAnsiTheme="majorHAnsi"/>
          <w:sz w:val="27"/>
          <w:szCs w:val="27"/>
          <w:lang w:val="en-GB"/>
        </w:rPr>
        <w:t>but offered no</w:t>
      </w:r>
      <w:r w:rsidR="00EE2F50" w:rsidRPr="00132D0A">
        <w:rPr>
          <w:rFonts w:asciiTheme="majorHAnsi" w:hAnsiTheme="majorHAnsi"/>
          <w:sz w:val="27"/>
          <w:szCs w:val="27"/>
          <w:lang w:val="en-GB"/>
        </w:rPr>
        <w:t xml:space="preserve"> aesthetic improvements.</w:t>
      </w:r>
      <w:r w:rsidR="001B6142" w:rsidRPr="00132D0A">
        <w:rPr>
          <w:rFonts w:asciiTheme="majorHAnsi" w:hAnsiTheme="majorHAnsi"/>
          <w:sz w:val="27"/>
          <w:szCs w:val="27"/>
          <w:lang w:val="en-GB"/>
        </w:rPr>
        <w:t xml:space="preserve"> My stamp belongs to this group and</w:t>
      </w:r>
      <w:r w:rsidR="00BE0624" w:rsidRPr="00132D0A">
        <w:rPr>
          <w:rFonts w:asciiTheme="majorHAnsi" w:hAnsiTheme="majorHAnsi"/>
          <w:sz w:val="27"/>
          <w:szCs w:val="27"/>
          <w:lang w:val="en-GB"/>
        </w:rPr>
        <w:t>,</w:t>
      </w:r>
      <w:r w:rsidR="001B6142" w:rsidRPr="00132D0A">
        <w:rPr>
          <w:rFonts w:asciiTheme="majorHAnsi" w:hAnsiTheme="majorHAnsi"/>
          <w:sz w:val="27"/>
          <w:szCs w:val="27"/>
          <w:lang w:val="en-GB"/>
        </w:rPr>
        <w:t xml:space="preserve"> at first glance</w:t>
      </w:r>
      <w:r w:rsidR="00BE0624" w:rsidRPr="00132D0A">
        <w:rPr>
          <w:rFonts w:asciiTheme="majorHAnsi" w:hAnsiTheme="majorHAnsi"/>
          <w:sz w:val="27"/>
          <w:szCs w:val="27"/>
          <w:lang w:val="en-GB"/>
        </w:rPr>
        <w:t>,</w:t>
      </w:r>
      <w:r w:rsidR="001B6142" w:rsidRPr="00132D0A">
        <w:rPr>
          <w:rFonts w:asciiTheme="majorHAnsi" w:hAnsiTheme="majorHAnsi"/>
          <w:sz w:val="27"/>
          <w:szCs w:val="27"/>
          <w:lang w:val="en-GB"/>
        </w:rPr>
        <w:t xml:space="preserve"> it has a fairly old-fashioned appearance, remarkably like the stamps the Whites used in South Russia a couple of years earlier. On closer examination, though, the central coat of arms turns out to be formed of an anchor cross</w:t>
      </w:r>
      <w:r w:rsidR="00A80185" w:rsidRPr="00132D0A">
        <w:rPr>
          <w:rFonts w:asciiTheme="majorHAnsi" w:hAnsiTheme="majorHAnsi"/>
          <w:sz w:val="27"/>
          <w:szCs w:val="27"/>
          <w:lang w:val="en-GB"/>
        </w:rPr>
        <w:t>ed</w:t>
      </w:r>
      <w:r w:rsidR="001B6142" w:rsidRPr="00132D0A">
        <w:rPr>
          <w:rFonts w:asciiTheme="majorHAnsi" w:hAnsiTheme="majorHAnsi"/>
          <w:sz w:val="27"/>
          <w:szCs w:val="27"/>
          <w:lang w:val="en-GB"/>
        </w:rPr>
        <w:t xml:space="preserve"> over a pickaxe, against a background of </w:t>
      </w:r>
      <w:r w:rsidR="00A80185" w:rsidRPr="00132D0A">
        <w:rPr>
          <w:rFonts w:asciiTheme="majorHAnsi" w:hAnsiTheme="majorHAnsi"/>
          <w:sz w:val="27"/>
          <w:szCs w:val="27"/>
          <w:lang w:val="en-GB"/>
        </w:rPr>
        <w:t>a ripe</w:t>
      </w:r>
      <w:r w:rsidR="001B6142" w:rsidRPr="00132D0A">
        <w:rPr>
          <w:rFonts w:asciiTheme="majorHAnsi" w:hAnsiTheme="majorHAnsi"/>
          <w:sz w:val="27"/>
          <w:szCs w:val="27"/>
          <w:lang w:val="en-GB"/>
        </w:rPr>
        <w:t xml:space="preserve"> wheat</w:t>
      </w:r>
      <w:r w:rsidR="00A80185" w:rsidRPr="00132D0A">
        <w:rPr>
          <w:rFonts w:asciiTheme="majorHAnsi" w:hAnsiTheme="majorHAnsi"/>
          <w:sz w:val="27"/>
          <w:szCs w:val="27"/>
          <w:lang w:val="en-GB"/>
        </w:rPr>
        <w:t xml:space="preserve"> sheaf</w:t>
      </w:r>
      <w:r w:rsidR="001B6142" w:rsidRPr="00132D0A">
        <w:rPr>
          <w:rFonts w:asciiTheme="majorHAnsi" w:hAnsiTheme="majorHAnsi"/>
          <w:sz w:val="27"/>
          <w:szCs w:val="27"/>
          <w:lang w:val="en-GB"/>
        </w:rPr>
        <w:t>: quite dif</w:t>
      </w:r>
      <w:r w:rsidR="00A80185" w:rsidRPr="00132D0A">
        <w:rPr>
          <w:rFonts w:asciiTheme="majorHAnsi" w:hAnsiTheme="majorHAnsi"/>
          <w:sz w:val="27"/>
          <w:szCs w:val="27"/>
          <w:lang w:val="en-GB"/>
        </w:rPr>
        <w:t xml:space="preserve">ferent from the symbolism </w:t>
      </w:r>
      <w:r w:rsidR="001B6142" w:rsidRPr="00132D0A">
        <w:rPr>
          <w:rFonts w:asciiTheme="majorHAnsi" w:hAnsiTheme="majorHAnsi"/>
          <w:sz w:val="27"/>
          <w:szCs w:val="27"/>
          <w:lang w:val="en-GB"/>
        </w:rPr>
        <w:t xml:space="preserve">of the lance-bearing knight in South Russia. </w:t>
      </w:r>
      <w:r w:rsidR="00BE0624" w:rsidRPr="00132D0A">
        <w:rPr>
          <w:rFonts w:asciiTheme="majorHAnsi" w:hAnsiTheme="majorHAnsi"/>
          <w:sz w:val="27"/>
          <w:szCs w:val="27"/>
          <w:lang w:val="en-GB"/>
        </w:rPr>
        <w:t>W</w:t>
      </w:r>
      <w:r w:rsidR="001B6142" w:rsidRPr="00132D0A">
        <w:rPr>
          <w:rFonts w:asciiTheme="majorHAnsi" w:hAnsiTheme="majorHAnsi"/>
          <w:sz w:val="27"/>
          <w:szCs w:val="27"/>
          <w:lang w:val="en-GB"/>
        </w:rPr>
        <w:t xml:space="preserve">e can </w:t>
      </w:r>
      <w:r w:rsidR="00A80185" w:rsidRPr="00132D0A">
        <w:rPr>
          <w:rFonts w:asciiTheme="majorHAnsi" w:hAnsiTheme="majorHAnsi"/>
          <w:sz w:val="27"/>
          <w:szCs w:val="27"/>
          <w:lang w:val="en-GB"/>
        </w:rPr>
        <w:t>sense</w:t>
      </w:r>
      <w:r w:rsidR="001B6142" w:rsidRPr="00132D0A">
        <w:rPr>
          <w:rFonts w:asciiTheme="majorHAnsi" w:hAnsiTheme="majorHAnsi"/>
          <w:sz w:val="27"/>
          <w:szCs w:val="27"/>
          <w:lang w:val="en-GB"/>
        </w:rPr>
        <w:t xml:space="preserve"> a message of peace and brotherhood. On the </w:t>
      </w:r>
      <w:r w:rsidR="00EB6213" w:rsidRPr="00132D0A">
        <w:rPr>
          <w:rFonts w:asciiTheme="majorHAnsi" w:hAnsiTheme="majorHAnsi"/>
          <w:sz w:val="27"/>
          <w:szCs w:val="27"/>
          <w:lang w:val="en-GB"/>
        </w:rPr>
        <w:t>surrounding</w:t>
      </w:r>
      <w:r w:rsidR="001B6142" w:rsidRPr="00132D0A">
        <w:rPr>
          <w:rFonts w:asciiTheme="majorHAnsi" w:hAnsiTheme="majorHAnsi"/>
          <w:sz w:val="27"/>
          <w:szCs w:val="27"/>
          <w:lang w:val="en-GB"/>
        </w:rPr>
        <w:t xml:space="preserve"> </w:t>
      </w:r>
      <w:r w:rsidR="00EB6213" w:rsidRPr="00132D0A">
        <w:rPr>
          <w:rFonts w:asciiTheme="majorHAnsi" w:hAnsiTheme="majorHAnsi"/>
          <w:sz w:val="27"/>
          <w:szCs w:val="27"/>
          <w:lang w:val="en-GB"/>
        </w:rPr>
        <w:t>wreath</w:t>
      </w:r>
      <w:r w:rsidR="001B6142" w:rsidRPr="00132D0A">
        <w:rPr>
          <w:rFonts w:asciiTheme="majorHAnsi" w:hAnsiTheme="majorHAnsi"/>
          <w:sz w:val="27"/>
          <w:szCs w:val="27"/>
          <w:lang w:val="en-GB"/>
        </w:rPr>
        <w:t xml:space="preserve"> </w:t>
      </w:r>
      <w:r w:rsidR="00650AD8" w:rsidRPr="00132D0A">
        <w:rPr>
          <w:rFonts w:asciiTheme="majorHAnsi" w:hAnsiTheme="majorHAnsi"/>
          <w:sz w:val="27"/>
          <w:szCs w:val="27"/>
          <w:lang w:val="en-GB"/>
        </w:rPr>
        <w:t xml:space="preserve">appear </w:t>
      </w:r>
      <w:r w:rsidR="001B6142" w:rsidRPr="00132D0A">
        <w:rPr>
          <w:rFonts w:asciiTheme="majorHAnsi" w:hAnsiTheme="majorHAnsi"/>
          <w:sz w:val="27"/>
          <w:szCs w:val="27"/>
          <w:lang w:val="en-GB"/>
        </w:rPr>
        <w:t xml:space="preserve">the </w:t>
      </w:r>
      <w:r w:rsidR="001F057C" w:rsidRPr="00132D0A">
        <w:rPr>
          <w:rFonts w:asciiTheme="majorHAnsi" w:hAnsiTheme="majorHAnsi"/>
          <w:sz w:val="27"/>
          <w:szCs w:val="27"/>
          <w:lang w:val="en-GB"/>
        </w:rPr>
        <w:t xml:space="preserve">Cyrillic </w:t>
      </w:r>
      <w:r w:rsidR="001B6142" w:rsidRPr="00132D0A">
        <w:rPr>
          <w:rFonts w:asciiTheme="majorHAnsi" w:hAnsiTheme="majorHAnsi"/>
          <w:sz w:val="27"/>
          <w:szCs w:val="27"/>
          <w:lang w:val="en-GB"/>
        </w:rPr>
        <w:t xml:space="preserve">letters </w:t>
      </w:r>
      <w:r w:rsidR="001F057C" w:rsidRPr="00132D0A">
        <w:rPr>
          <w:rFonts w:asciiTheme="majorHAnsi" w:hAnsiTheme="majorHAnsi"/>
          <w:sz w:val="27"/>
          <w:szCs w:val="27"/>
          <w:lang w:val="en-GB"/>
        </w:rPr>
        <w:t>Д</w:t>
      </w:r>
      <w:r w:rsidR="001B6142" w:rsidRPr="00132D0A">
        <w:rPr>
          <w:rFonts w:asciiTheme="majorHAnsi" w:hAnsiTheme="majorHAnsi"/>
          <w:sz w:val="27"/>
          <w:szCs w:val="27"/>
          <w:lang w:val="en-GB"/>
        </w:rPr>
        <w:t xml:space="preserve">, </w:t>
      </w:r>
      <w:r w:rsidR="001F057C" w:rsidRPr="00132D0A">
        <w:rPr>
          <w:rFonts w:asciiTheme="majorHAnsi" w:hAnsiTheme="majorHAnsi"/>
          <w:sz w:val="27"/>
          <w:szCs w:val="27"/>
          <w:lang w:val="en-GB"/>
        </w:rPr>
        <w:t>в</w:t>
      </w:r>
      <w:r w:rsidR="001B6142" w:rsidRPr="00132D0A">
        <w:rPr>
          <w:rFonts w:asciiTheme="majorHAnsi" w:hAnsiTheme="majorHAnsi"/>
          <w:sz w:val="27"/>
          <w:szCs w:val="27"/>
          <w:lang w:val="en-GB"/>
        </w:rPr>
        <w:t xml:space="preserve"> and </w:t>
      </w:r>
      <w:r w:rsidR="00650AD8" w:rsidRPr="00132D0A">
        <w:rPr>
          <w:rFonts w:asciiTheme="majorHAnsi" w:hAnsiTheme="majorHAnsi"/>
          <w:sz w:val="27"/>
          <w:szCs w:val="27"/>
          <w:lang w:val="en-GB"/>
        </w:rPr>
        <w:t>Р,</w:t>
      </w:r>
      <w:r w:rsidR="001F057C" w:rsidRPr="00132D0A">
        <w:rPr>
          <w:rFonts w:asciiTheme="majorHAnsi" w:hAnsiTheme="majorHAnsi"/>
          <w:sz w:val="27"/>
          <w:szCs w:val="27"/>
          <w:lang w:val="en-GB"/>
        </w:rPr>
        <w:t xml:space="preserve"> </w:t>
      </w:r>
      <w:r w:rsidR="00650AD8" w:rsidRPr="00132D0A">
        <w:rPr>
          <w:rFonts w:asciiTheme="majorHAnsi" w:hAnsiTheme="majorHAnsi"/>
          <w:sz w:val="27"/>
          <w:szCs w:val="27"/>
          <w:lang w:val="en-GB"/>
        </w:rPr>
        <w:t>short for</w:t>
      </w:r>
      <w:r w:rsidR="001F057C" w:rsidRPr="00132D0A">
        <w:rPr>
          <w:rFonts w:asciiTheme="majorHAnsi" w:hAnsiTheme="majorHAnsi"/>
          <w:sz w:val="27"/>
          <w:szCs w:val="27"/>
          <w:lang w:val="en-GB"/>
        </w:rPr>
        <w:t xml:space="preserve"> </w:t>
      </w:r>
      <w:r w:rsidR="00451352" w:rsidRPr="00132D0A">
        <w:rPr>
          <w:rFonts w:asciiTheme="majorHAnsi" w:hAnsiTheme="majorHAnsi"/>
          <w:sz w:val="27"/>
          <w:szCs w:val="27"/>
          <w:u w:val="single"/>
          <w:lang w:val="en-GB"/>
        </w:rPr>
        <w:t>Дальневосто́чная Респу́блика</w:t>
      </w:r>
      <w:r w:rsidR="001F057C" w:rsidRPr="00132D0A">
        <w:rPr>
          <w:rFonts w:asciiTheme="majorHAnsi" w:hAnsiTheme="majorHAnsi"/>
          <w:sz w:val="27"/>
          <w:szCs w:val="27"/>
          <w:lang w:val="en-GB"/>
        </w:rPr>
        <w:t>, the Russian rendering</w:t>
      </w:r>
      <w:r w:rsidR="006736DD" w:rsidRPr="00132D0A">
        <w:rPr>
          <w:rFonts w:asciiTheme="majorHAnsi" w:hAnsiTheme="majorHAnsi"/>
          <w:sz w:val="27"/>
          <w:szCs w:val="27"/>
          <w:lang w:val="en-GB"/>
        </w:rPr>
        <w:t xml:space="preserve"> of Far </w:t>
      </w:r>
      <w:r w:rsidR="001F057C" w:rsidRPr="00132D0A">
        <w:rPr>
          <w:rFonts w:asciiTheme="majorHAnsi" w:hAnsiTheme="majorHAnsi"/>
          <w:sz w:val="27"/>
          <w:szCs w:val="27"/>
          <w:lang w:val="en-GB"/>
        </w:rPr>
        <w:t>Eastern Republic.</w:t>
      </w:r>
    </w:p>
    <w:p w14:paraId="4A2042F2" w14:textId="0D4E1342" w:rsidR="00EE2F50" w:rsidRPr="00132D0A" w:rsidRDefault="00EE2F50" w:rsidP="00DC5C59">
      <w:pPr>
        <w:ind w:firstLine="567"/>
        <w:rPr>
          <w:rFonts w:asciiTheme="majorHAnsi" w:hAnsiTheme="majorHAnsi"/>
          <w:sz w:val="27"/>
          <w:szCs w:val="27"/>
          <w:lang w:val="en-GB"/>
        </w:rPr>
      </w:pPr>
    </w:p>
    <w:p w14:paraId="038517C1" w14:textId="57A51E04" w:rsidR="00451352" w:rsidRPr="00132D0A" w:rsidRDefault="00451352" w:rsidP="00451352">
      <w:pPr>
        <w:rPr>
          <w:rFonts w:asciiTheme="majorHAnsi" w:hAnsiTheme="majorHAnsi"/>
          <w:sz w:val="27"/>
          <w:szCs w:val="27"/>
          <w:lang w:val="en-GB"/>
        </w:rPr>
      </w:pPr>
      <w:r w:rsidRPr="00132D0A">
        <w:rPr>
          <w:rFonts w:asciiTheme="majorHAnsi" w:hAnsiTheme="majorHAnsi"/>
          <w:sz w:val="27"/>
          <w:szCs w:val="27"/>
          <w:lang w:val="en-GB"/>
        </w:rPr>
        <w:t>In what might be described as a convulsion, the remaining Whites tried their luck once again in Vladivostok in May 1921. With a bit of half-hearted support from the Japanese, they managed to hold the city until October of the following year, but that was the end</w:t>
      </w:r>
      <w:r w:rsidR="00A80185" w:rsidRPr="00132D0A">
        <w:rPr>
          <w:rFonts w:asciiTheme="majorHAnsi" w:hAnsiTheme="majorHAnsi"/>
          <w:sz w:val="27"/>
          <w:szCs w:val="27"/>
          <w:lang w:val="en-GB"/>
        </w:rPr>
        <w:t xml:space="preserve"> of it</w:t>
      </w:r>
      <w:r w:rsidRPr="00132D0A">
        <w:rPr>
          <w:rFonts w:asciiTheme="majorHAnsi" w:hAnsiTheme="majorHAnsi"/>
          <w:sz w:val="27"/>
          <w:szCs w:val="27"/>
          <w:lang w:val="en-GB"/>
        </w:rPr>
        <w:t>. The Whites were wiped out once and for all, and the Japanese lost interest. With that, the point of the buffer state also vanished. On the suggestion of the Bolshevik leader, Lenin, the Far Eastern Republic was dissolved on 15 November 1922. This marked the end of the Russian civil war.</w:t>
      </w:r>
    </w:p>
    <w:p w14:paraId="6E22305B" w14:textId="77777777" w:rsidR="00A80185" w:rsidRPr="00132D0A" w:rsidRDefault="00A80185" w:rsidP="00451352">
      <w:pPr>
        <w:rPr>
          <w:rFonts w:asciiTheme="majorHAnsi" w:hAnsiTheme="majorHAnsi"/>
          <w:sz w:val="27"/>
          <w:szCs w:val="27"/>
          <w:lang w:val="en-GB"/>
        </w:rPr>
      </w:pPr>
    </w:p>
    <w:p w14:paraId="30A604E0" w14:textId="063A867F" w:rsidR="00A80185" w:rsidRPr="00132D0A" w:rsidRDefault="00A80185" w:rsidP="00A80185">
      <w:pPr>
        <w:ind w:left="567"/>
        <w:rPr>
          <w:rFonts w:asciiTheme="majorHAnsi" w:hAnsiTheme="majorHAnsi"/>
          <w:sz w:val="27"/>
          <w:szCs w:val="27"/>
          <w:lang w:val="en-GB"/>
        </w:rPr>
      </w:pPr>
      <w:r w:rsidRPr="00132D0A">
        <w:rPr>
          <w:rFonts w:asciiTheme="majorHAnsi" w:hAnsiTheme="majorHAnsi"/>
          <w:sz w:val="27"/>
          <w:szCs w:val="27"/>
          <w:lang w:val="en-GB"/>
        </w:rPr>
        <w:t>[1921: Miniature coat of arms bearing an anchor crossed over a pickaxe, against a backdrop of a ripe wheat sheaf]</w:t>
      </w:r>
    </w:p>
    <w:p w14:paraId="01BB3706" w14:textId="77777777" w:rsidR="00A80185" w:rsidRPr="00132D0A" w:rsidRDefault="00A80185" w:rsidP="00451352">
      <w:pPr>
        <w:rPr>
          <w:rFonts w:asciiTheme="majorHAnsi" w:hAnsiTheme="majorHAnsi"/>
          <w:sz w:val="27"/>
          <w:szCs w:val="27"/>
          <w:lang w:val="en-GB"/>
        </w:rPr>
      </w:pPr>
    </w:p>
    <w:p w14:paraId="149C9518" w14:textId="49F18901" w:rsidR="00CF1A15" w:rsidRPr="00132D0A" w:rsidRDefault="00451352" w:rsidP="00CF1A15">
      <w:pPr>
        <w:rPr>
          <w:rFonts w:asciiTheme="majorHAnsi" w:hAnsiTheme="majorHAnsi"/>
          <w:sz w:val="27"/>
          <w:szCs w:val="27"/>
          <w:lang w:val="en-GB"/>
        </w:rPr>
      </w:pPr>
      <w:r w:rsidRPr="00132D0A">
        <w:rPr>
          <w:rFonts w:asciiTheme="majorHAnsi" w:hAnsiTheme="majorHAnsi"/>
          <w:sz w:val="27"/>
          <w:szCs w:val="27"/>
          <w:lang w:val="en-GB"/>
        </w:rPr>
        <w:t xml:space="preserve">M. P. </w:t>
      </w:r>
      <w:r w:rsidR="006736DD" w:rsidRPr="00132D0A">
        <w:rPr>
          <w:rFonts w:asciiTheme="majorHAnsi" w:hAnsiTheme="majorHAnsi"/>
          <w:sz w:val="27"/>
          <w:szCs w:val="27"/>
          <w:lang w:val="en-GB"/>
        </w:rPr>
        <w:t>Golovachev</w:t>
      </w:r>
      <w:r w:rsidRPr="00132D0A">
        <w:rPr>
          <w:rFonts w:asciiTheme="majorHAnsi" w:hAnsiTheme="majorHAnsi"/>
          <w:sz w:val="27"/>
          <w:szCs w:val="27"/>
          <w:lang w:val="en-GB"/>
        </w:rPr>
        <w:t xml:space="preserve">, alias the villain from </w:t>
      </w:r>
      <w:r w:rsidRPr="00132D0A">
        <w:rPr>
          <w:rFonts w:asciiTheme="majorHAnsi" w:hAnsiTheme="majorHAnsi"/>
          <w:sz w:val="27"/>
          <w:szCs w:val="27"/>
          <w:u w:val="single"/>
          <w:lang w:val="en-GB"/>
        </w:rPr>
        <w:t>Doctor Zhivago</w:t>
      </w:r>
      <w:r w:rsidRPr="00132D0A">
        <w:rPr>
          <w:rFonts w:asciiTheme="majorHAnsi" w:hAnsiTheme="majorHAnsi"/>
          <w:sz w:val="27"/>
          <w:szCs w:val="27"/>
          <w:lang w:val="en-GB"/>
        </w:rPr>
        <w:t>, travelled onward</w:t>
      </w:r>
      <w:r w:rsidR="00A80185" w:rsidRPr="00132D0A">
        <w:rPr>
          <w:rFonts w:asciiTheme="majorHAnsi" w:hAnsiTheme="majorHAnsi"/>
          <w:sz w:val="27"/>
          <w:szCs w:val="27"/>
          <w:lang w:val="en-GB"/>
        </w:rPr>
        <w:t>s</w:t>
      </w:r>
      <w:r w:rsidRPr="00132D0A">
        <w:rPr>
          <w:rFonts w:asciiTheme="majorHAnsi" w:hAnsiTheme="majorHAnsi"/>
          <w:sz w:val="27"/>
          <w:szCs w:val="27"/>
          <w:lang w:val="en-GB"/>
        </w:rPr>
        <w:t xml:space="preserve"> to Peking, where he eventually became one of the Bolsheviks’ most talented spies.</w:t>
      </w:r>
      <w:r w:rsidRPr="00132D0A">
        <w:rPr>
          <w:rStyle w:val="Sluttnotereferanse"/>
          <w:rFonts w:asciiTheme="majorHAnsi" w:hAnsiTheme="majorHAnsi"/>
          <w:sz w:val="27"/>
          <w:szCs w:val="27"/>
          <w:lang w:val="en-GB"/>
        </w:rPr>
        <w:endnoteReference w:id="166"/>
      </w:r>
      <w:r w:rsidR="00CF1A15" w:rsidRPr="00132D0A">
        <w:rPr>
          <w:rFonts w:asciiTheme="majorHAnsi" w:hAnsiTheme="majorHAnsi"/>
          <w:sz w:val="27"/>
          <w:szCs w:val="27"/>
          <w:lang w:val="en-GB"/>
        </w:rPr>
        <w:t xml:space="preserve"> Boris Pasternak won the Nobel Prize for Literature in 1958. </w:t>
      </w:r>
      <w:r w:rsidR="00A80185" w:rsidRPr="00132D0A">
        <w:rPr>
          <w:rFonts w:asciiTheme="majorHAnsi" w:hAnsiTheme="majorHAnsi"/>
          <w:sz w:val="27"/>
          <w:szCs w:val="27"/>
          <w:lang w:val="en-GB"/>
        </w:rPr>
        <w:t>Rumour had it that</w:t>
      </w:r>
      <w:r w:rsidR="00CF1A15" w:rsidRPr="00132D0A">
        <w:rPr>
          <w:rFonts w:asciiTheme="majorHAnsi" w:hAnsiTheme="majorHAnsi"/>
          <w:sz w:val="27"/>
          <w:szCs w:val="27"/>
          <w:lang w:val="en-GB"/>
        </w:rPr>
        <w:t xml:space="preserve"> this was the result of pressure from the US</w:t>
      </w:r>
      <w:r w:rsidR="006736DD" w:rsidRPr="00132D0A">
        <w:rPr>
          <w:rFonts w:asciiTheme="majorHAnsi" w:hAnsiTheme="majorHAnsi"/>
          <w:sz w:val="27"/>
          <w:szCs w:val="27"/>
          <w:lang w:val="en-GB"/>
        </w:rPr>
        <w:t>A</w:t>
      </w:r>
      <w:r w:rsidR="00CF1A15" w:rsidRPr="00132D0A">
        <w:rPr>
          <w:rFonts w:asciiTheme="majorHAnsi" w:hAnsiTheme="majorHAnsi"/>
          <w:sz w:val="27"/>
          <w:szCs w:val="27"/>
          <w:lang w:val="en-GB"/>
        </w:rPr>
        <w:t>, which wanted to exploit it for propaganda purposes. Many felt the book itself was bad. The Russian author Vladimir Nabokov</w:t>
      </w:r>
      <w:r w:rsidR="006736DD" w:rsidRPr="00132D0A">
        <w:rPr>
          <w:rFonts w:asciiTheme="majorHAnsi" w:hAnsiTheme="majorHAnsi"/>
          <w:sz w:val="27"/>
          <w:szCs w:val="27"/>
          <w:lang w:val="en-GB"/>
        </w:rPr>
        <w:t>,</w:t>
      </w:r>
      <w:r w:rsidR="00CF1A15" w:rsidRPr="00132D0A">
        <w:rPr>
          <w:rFonts w:asciiTheme="majorHAnsi" w:hAnsiTheme="majorHAnsi"/>
          <w:sz w:val="27"/>
          <w:szCs w:val="27"/>
          <w:lang w:val="en-GB"/>
        </w:rPr>
        <w:t xml:space="preserve"> </w:t>
      </w:r>
      <w:r w:rsidR="006736DD" w:rsidRPr="00132D0A">
        <w:rPr>
          <w:rFonts w:asciiTheme="majorHAnsi" w:hAnsiTheme="majorHAnsi"/>
          <w:sz w:val="27"/>
          <w:szCs w:val="27"/>
          <w:lang w:val="en-GB"/>
        </w:rPr>
        <w:t xml:space="preserve">normally critical of the Soviets, </w:t>
      </w:r>
      <w:r w:rsidR="00CF1A15" w:rsidRPr="00132D0A">
        <w:rPr>
          <w:rFonts w:asciiTheme="majorHAnsi" w:hAnsiTheme="majorHAnsi"/>
          <w:sz w:val="27"/>
          <w:szCs w:val="27"/>
          <w:lang w:val="en-GB"/>
        </w:rPr>
        <w:t xml:space="preserve">described it as </w:t>
      </w:r>
      <w:r w:rsidR="004247D1" w:rsidRPr="00132D0A">
        <w:rPr>
          <w:rFonts w:asciiTheme="majorHAnsi" w:hAnsiTheme="majorHAnsi"/>
          <w:sz w:val="27"/>
          <w:szCs w:val="27"/>
          <w:lang w:val="en-GB"/>
        </w:rPr>
        <w:t>‘</w:t>
      </w:r>
      <w:r w:rsidR="00CF1A15" w:rsidRPr="00132D0A">
        <w:rPr>
          <w:rFonts w:asciiTheme="majorHAnsi" w:hAnsiTheme="majorHAnsi"/>
          <w:sz w:val="27"/>
          <w:szCs w:val="27"/>
          <w:lang w:val="en-GB"/>
        </w:rPr>
        <w:t>a sorry thing, clumsy, trite and melodramatic, with stock situations, voluptuous lawyers, unbelievable girls, romantic robbers and trite coincidences</w:t>
      </w:r>
      <w:r w:rsidR="004247D1" w:rsidRPr="00132D0A">
        <w:rPr>
          <w:rFonts w:asciiTheme="majorHAnsi" w:hAnsiTheme="majorHAnsi"/>
          <w:sz w:val="27"/>
          <w:szCs w:val="27"/>
          <w:lang w:val="en-GB"/>
        </w:rPr>
        <w:t>’</w:t>
      </w:r>
      <w:r w:rsidR="00CF1A15" w:rsidRPr="00132D0A">
        <w:rPr>
          <w:rFonts w:asciiTheme="majorHAnsi" w:hAnsiTheme="majorHAnsi"/>
          <w:sz w:val="27"/>
          <w:szCs w:val="27"/>
          <w:lang w:val="en-GB"/>
        </w:rPr>
        <w:t>.</w:t>
      </w:r>
      <w:r w:rsidR="00CF1A15" w:rsidRPr="00132D0A">
        <w:rPr>
          <w:rStyle w:val="Sluttnotereferanse"/>
          <w:rFonts w:asciiTheme="majorHAnsi" w:hAnsiTheme="majorHAnsi"/>
          <w:sz w:val="27"/>
          <w:szCs w:val="27"/>
          <w:lang w:val="en-GB"/>
        </w:rPr>
        <w:endnoteReference w:id="167"/>
      </w:r>
    </w:p>
    <w:p w14:paraId="46FF65BD" w14:textId="77777777" w:rsidR="00A80185" w:rsidRPr="00132D0A" w:rsidRDefault="00A80185" w:rsidP="00CF1A15">
      <w:pPr>
        <w:rPr>
          <w:rFonts w:asciiTheme="majorHAnsi" w:hAnsiTheme="majorHAnsi"/>
          <w:sz w:val="27"/>
          <w:szCs w:val="27"/>
          <w:lang w:val="en-GB"/>
        </w:rPr>
      </w:pPr>
    </w:p>
    <w:p w14:paraId="4EEED81B" w14:textId="77777777" w:rsidR="00A80185" w:rsidRPr="00132D0A" w:rsidRDefault="00A80185" w:rsidP="00CF1A15">
      <w:pPr>
        <w:rPr>
          <w:rFonts w:asciiTheme="majorHAnsi" w:hAnsiTheme="majorHAnsi"/>
          <w:sz w:val="27"/>
          <w:szCs w:val="27"/>
          <w:lang w:val="en-GB"/>
        </w:rPr>
      </w:pPr>
    </w:p>
    <w:p w14:paraId="5D9EB6D6" w14:textId="2025CA37" w:rsidR="00CF1A15" w:rsidRPr="00132D0A" w:rsidRDefault="00CF1A15" w:rsidP="00CF1A15">
      <w:pPr>
        <w:rPr>
          <w:rFonts w:asciiTheme="majorHAnsi" w:hAnsiTheme="majorHAnsi"/>
          <w:b/>
          <w:sz w:val="27"/>
          <w:szCs w:val="27"/>
          <w:lang w:val="en-GB"/>
        </w:rPr>
      </w:pPr>
      <w:r w:rsidRPr="00132D0A">
        <w:rPr>
          <w:rFonts w:asciiTheme="majorHAnsi" w:hAnsiTheme="majorHAnsi"/>
          <w:b/>
          <w:sz w:val="27"/>
          <w:szCs w:val="27"/>
          <w:lang w:val="en-GB"/>
        </w:rPr>
        <w:t>Richard K. Debo (1992):</w:t>
      </w:r>
    </w:p>
    <w:p w14:paraId="2CD91C77" w14:textId="66D4C69B" w:rsidR="00CF1A15" w:rsidRPr="00132D0A" w:rsidRDefault="00CF1A15" w:rsidP="00CF1A15">
      <w:pPr>
        <w:rPr>
          <w:rFonts w:asciiTheme="majorHAnsi" w:hAnsiTheme="majorHAnsi"/>
          <w:sz w:val="27"/>
          <w:szCs w:val="27"/>
          <w:u w:val="single"/>
          <w:lang w:val="en-GB"/>
        </w:rPr>
      </w:pPr>
      <w:r w:rsidRPr="00132D0A">
        <w:rPr>
          <w:rFonts w:asciiTheme="majorHAnsi" w:hAnsiTheme="majorHAnsi"/>
          <w:sz w:val="27"/>
          <w:szCs w:val="27"/>
          <w:u w:val="single"/>
          <w:lang w:val="en-GB"/>
        </w:rPr>
        <w:t>Survival and Consolidation:</w:t>
      </w:r>
    </w:p>
    <w:p w14:paraId="64CB504F" w14:textId="62431C5E" w:rsidR="00CF1A15" w:rsidRPr="00132D0A" w:rsidRDefault="00CF1A15" w:rsidP="00CF1A15">
      <w:pPr>
        <w:rPr>
          <w:rFonts w:asciiTheme="majorHAnsi" w:hAnsiTheme="majorHAnsi"/>
          <w:sz w:val="27"/>
          <w:szCs w:val="27"/>
          <w:u w:val="single"/>
          <w:lang w:val="en-GB"/>
        </w:rPr>
      </w:pPr>
      <w:r w:rsidRPr="00132D0A">
        <w:rPr>
          <w:rFonts w:asciiTheme="majorHAnsi" w:hAnsiTheme="majorHAnsi"/>
          <w:sz w:val="27"/>
          <w:szCs w:val="27"/>
          <w:u w:val="single"/>
          <w:lang w:val="en-GB"/>
        </w:rPr>
        <w:t>The Foreign Policy of Soviet Russia 1918-1921</w:t>
      </w:r>
    </w:p>
    <w:p w14:paraId="386E66E0" w14:textId="77777777" w:rsidR="00EE1B06" w:rsidRPr="00132D0A" w:rsidRDefault="00EE1B06" w:rsidP="00CF1A15">
      <w:pPr>
        <w:rPr>
          <w:rFonts w:asciiTheme="majorHAnsi" w:hAnsiTheme="majorHAnsi"/>
          <w:b/>
          <w:sz w:val="27"/>
          <w:szCs w:val="27"/>
          <w:lang w:val="en-GB"/>
        </w:rPr>
      </w:pPr>
    </w:p>
    <w:p w14:paraId="0BD41555" w14:textId="044CC23D" w:rsidR="00CF1A15" w:rsidRPr="00132D0A" w:rsidRDefault="00CF1A15" w:rsidP="00CF1A15">
      <w:pPr>
        <w:rPr>
          <w:rFonts w:asciiTheme="majorHAnsi" w:hAnsiTheme="majorHAnsi"/>
          <w:b/>
          <w:sz w:val="27"/>
          <w:szCs w:val="27"/>
          <w:lang w:val="en-GB"/>
        </w:rPr>
      </w:pPr>
      <w:r w:rsidRPr="00132D0A">
        <w:rPr>
          <w:rFonts w:asciiTheme="majorHAnsi" w:hAnsiTheme="majorHAnsi"/>
          <w:b/>
          <w:sz w:val="27"/>
          <w:szCs w:val="27"/>
          <w:lang w:val="en-GB"/>
        </w:rPr>
        <w:t>Boris Pasternak (1958):</w:t>
      </w:r>
    </w:p>
    <w:p w14:paraId="1473923D" w14:textId="30BDE6CF" w:rsidR="00CF1A15" w:rsidRPr="00132D0A" w:rsidRDefault="00CF1A15" w:rsidP="00CF1A15">
      <w:pPr>
        <w:rPr>
          <w:rFonts w:asciiTheme="majorHAnsi" w:hAnsiTheme="majorHAnsi"/>
          <w:b/>
          <w:sz w:val="27"/>
          <w:szCs w:val="27"/>
          <w:u w:val="single"/>
          <w:lang w:val="en-GB"/>
        </w:rPr>
      </w:pPr>
      <w:r w:rsidRPr="00132D0A">
        <w:rPr>
          <w:rFonts w:asciiTheme="majorHAnsi" w:hAnsiTheme="majorHAnsi"/>
          <w:sz w:val="27"/>
          <w:szCs w:val="27"/>
          <w:u w:val="single"/>
          <w:lang w:val="en-GB"/>
        </w:rPr>
        <w:t>Doctor Zhivago</w:t>
      </w:r>
    </w:p>
    <w:p w14:paraId="004C52F8" w14:textId="77777777" w:rsidR="00CF1A15" w:rsidRPr="00132D0A" w:rsidRDefault="00CF1A15" w:rsidP="00CF1A15">
      <w:pPr>
        <w:rPr>
          <w:rFonts w:asciiTheme="majorHAnsi" w:hAnsiTheme="majorHAnsi"/>
          <w:sz w:val="27"/>
          <w:szCs w:val="27"/>
          <w:lang w:val="en-GB"/>
        </w:rPr>
      </w:pPr>
    </w:p>
    <w:p w14:paraId="0FC44580" w14:textId="231499C7" w:rsidR="00CF1A15" w:rsidRPr="00132D0A" w:rsidRDefault="00CF1A15" w:rsidP="00CF1A15">
      <w:pPr>
        <w:rPr>
          <w:rFonts w:asciiTheme="majorHAnsi" w:hAnsiTheme="majorHAnsi"/>
          <w:b/>
          <w:sz w:val="27"/>
          <w:szCs w:val="27"/>
          <w:lang w:val="en-GB"/>
        </w:rPr>
      </w:pPr>
      <w:r w:rsidRPr="00132D0A">
        <w:rPr>
          <w:rFonts w:asciiTheme="majorHAnsi" w:hAnsiTheme="majorHAnsi"/>
          <w:b/>
          <w:sz w:val="27"/>
          <w:szCs w:val="27"/>
          <w:lang w:val="en-GB"/>
        </w:rPr>
        <w:t>Doctor Zhivago (1965):</w:t>
      </w:r>
    </w:p>
    <w:p w14:paraId="0B179750" w14:textId="685C349C" w:rsidR="00CF1A15" w:rsidRPr="00132D0A" w:rsidRDefault="00CF1A15" w:rsidP="00CF1A15">
      <w:pPr>
        <w:rPr>
          <w:rFonts w:asciiTheme="majorHAnsi" w:hAnsiTheme="majorHAnsi"/>
          <w:sz w:val="27"/>
          <w:szCs w:val="27"/>
          <w:lang w:val="en-GB"/>
        </w:rPr>
      </w:pPr>
      <w:r w:rsidRPr="00132D0A">
        <w:rPr>
          <w:rFonts w:asciiTheme="majorHAnsi" w:hAnsiTheme="majorHAnsi"/>
          <w:sz w:val="27"/>
          <w:szCs w:val="27"/>
          <w:lang w:val="en-GB"/>
        </w:rPr>
        <w:t>Script Boris Pasternak, directed by David Lean</w:t>
      </w:r>
    </w:p>
    <w:p w14:paraId="507892AD" w14:textId="77777777" w:rsidR="00CF1A15" w:rsidRPr="00132D0A" w:rsidRDefault="00CF1A15" w:rsidP="00CF1A15">
      <w:pPr>
        <w:rPr>
          <w:rFonts w:asciiTheme="majorHAnsi" w:hAnsiTheme="majorHAnsi"/>
          <w:sz w:val="27"/>
          <w:szCs w:val="27"/>
          <w:lang w:val="en-GB"/>
        </w:rPr>
      </w:pPr>
    </w:p>
    <w:p w14:paraId="4C3B6F6E" w14:textId="77777777" w:rsidR="00CF1A15" w:rsidRPr="00132D0A" w:rsidRDefault="00CF1A15" w:rsidP="00CF1A15">
      <w:pPr>
        <w:jc w:val="center"/>
        <w:rPr>
          <w:rFonts w:asciiTheme="majorHAnsi" w:hAnsiTheme="majorHAnsi"/>
          <w:sz w:val="27"/>
          <w:szCs w:val="27"/>
          <w:lang w:val="en-GB"/>
        </w:rPr>
      </w:pPr>
      <w:r w:rsidRPr="00132D0A">
        <w:rPr>
          <w:rFonts w:asciiTheme="majorHAnsi" w:hAnsiTheme="majorHAnsi"/>
          <w:sz w:val="27"/>
          <w:szCs w:val="27"/>
          <w:lang w:val="en-GB"/>
        </w:rPr>
        <w:t xml:space="preserve">One of the kindest men </w:t>
      </w:r>
    </w:p>
    <w:p w14:paraId="3C9FE4FE" w14:textId="1F2EB5FD" w:rsidR="00CF1A15" w:rsidRPr="00132D0A" w:rsidRDefault="00CF1A15" w:rsidP="00CF1A15">
      <w:pPr>
        <w:jc w:val="center"/>
        <w:rPr>
          <w:rFonts w:asciiTheme="majorHAnsi" w:hAnsiTheme="majorHAnsi"/>
          <w:sz w:val="27"/>
          <w:szCs w:val="27"/>
          <w:lang w:val="en-GB"/>
        </w:rPr>
      </w:pPr>
      <w:r w:rsidRPr="00132D0A">
        <w:rPr>
          <w:rFonts w:asciiTheme="majorHAnsi" w:hAnsiTheme="majorHAnsi"/>
          <w:sz w:val="27"/>
          <w:szCs w:val="27"/>
          <w:lang w:val="en-GB"/>
        </w:rPr>
        <w:t>I ever met</w:t>
      </w:r>
    </w:p>
    <w:p w14:paraId="5E087B62" w14:textId="29064F00" w:rsidR="00CF1A15" w:rsidRPr="00132D0A" w:rsidRDefault="00CF1A15" w:rsidP="00CF1A15">
      <w:pPr>
        <w:jc w:val="center"/>
        <w:rPr>
          <w:rFonts w:asciiTheme="majorHAnsi" w:hAnsiTheme="majorHAnsi"/>
          <w:sz w:val="27"/>
          <w:szCs w:val="27"/>
          <w:lang w:val="en-GB"/>
        </w:rPr>
      </w:pPr>
      <w:r w:rsidRPr="00132D0A">
        <w:rPr>
          <w:rFonts w:asciiTheme="majorHAnsi" w:hAnsiTheme="majorHAnsi"/>
          <w:sz w:val="27"/>
          <w:szCs w:val="27"/>
          <w:lang w:val="en-GB"/>
        </w:rPr>
        <w:t>BERTRAND RUSSELL</w:t>
      </w:r>
      <w:r w:rsidR="00212AF2" w:rsidRPr="00132D0A">
        <w:rPr>
          <w:rFonts w:asciiTheme="majorHAnsi" w:hAnsiTheme="majorHAnsi"/>
          <w:sz w:val="27"/>
          <w:szCs w:val="27"/>
          <w:lang w:val="en-GB"/>
        </w:rPr>
        <w:t>,</w:t>
      </w:r>
      <w:r w:rsidRPr="00132D0A">
        <w:rPr>
          <w:rFonts w:asciiTheme="majorHAnsi" w:hAnsiTheme="majorHAnsi"/>
          <w:sz w:val="27"/>
          <w:szCs w:val="27"/>
          <w:lang w:val="en-GB"/>
        </w:rPr>
        <w:t xml:space="preserve"> OF FOREIGN MINISTER</w:t>
      </w:r>
    </w:p>
    <w:p w14:paraId="06723B97" w14:textId="220AAA02" w:rsidR="00CF1A15" w:rsidRPr="00132D0A" w:rsidRDefault="00CF1A15" w:rsidP="00CF1A15">
      <w:pPr>
        <w:jc w:val="center"/>
        <w:rPr>
          <w:rFonts w:asciiTheme="majorHAnsi" w:hAnsiTheme="majorHAnsi"/>
          <w:sz w:val="27"/>
          <w:szCs w:val="27"/>
          <w:lang w:val="en-GB"/>
        </w:rPr>
      </w:pPr>
      <w:r w:rsidRPr="00132D0A">
        <w:rPr>
          <w:rFonts w:asciiTheme="majorHAnsi" w:hAnsiTheme="majorHAnsi"/>
          <w:sz w:val="27"/>
          <w:szCs w:val="27"/>
          <w:lang w:val="en-GB"/>
        </w:rPr>
        <w:t>IGNATIUS YOURIN</w:t>
      </w:r>
    </w:p>
    <w:p w14:paraId="77AB00D6" w14:textId="77777777" w:rsidR="00CF1A15" w:rsidRPr="00132D0A" w:rsidRDefault="00CF1A15" w:rsidP="00CF1A15">
      <w:pPr>
        <w:rPr>
          <w:rFonts w:asciiTheme="majorHAnsi" w:hAnsiTheme="majorHAnsi"/>
          <w:sz w:val="27"/>
          <w:szCs w:val="27"/>
          <w:lang w:val="en-GB"/>
        </w:rPr>
      </w:pPr>
    </w:p>
    <w:p w14:paraId="1B783151" w14:textId="04538EDE" w:rsidR="001B6142" w:rsidRPr="00132D0A" w:rsidRDefault="001B6142" w:rsidP="00DC5C59">
      <w:pPr>
        <w:ind w:firstLine="567"/>
        <w:rPr>
          <w:rFonts w:asciiTheme="majorHAnsi" w:hAnsiTheme="majorHAnsi"/>
          <w:sz w:val="27"/>
          <w:szCs w:val="27"/>
          <w:lang w:val="en-GB"/>
        </w:rPr>
      </w:pPr>
    </w:p>
    <w:p w14:paraId="002B5F18" w14:textId="721187D1" w:rsidR="00212AF2" w:rsidRPr="00132D0A" w:rsidRDefault="00212AF2">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212AF2" w:rsidRPr="00132D0A" w14:paraId="6E4AD832" w14:textId="77777777" w:rsidTr="00212AF2">
        <w:tc>
          <w:tcPr>
            <w:tcW w:w="4258" w:type="dxa"/>
          </w:tcPr>
          <w:p w14:paraId="7F4980C2" w14:textId="77777777" w:rsidR="00212AF2" w:rsidRPr="00132D0A" w:rsidRDefault="00212AF2" w:rsidP="00212AF2">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41DD9FDE" w14:textId="77777777" w:rsidR="00212AF2" w:rsidRPr="00132D0A" w:rsidRDefault="00212AF2" w:rsidP="00212AF2">
            <w:pPr>
              <w:rPr>
                <w:rFonts w:asciiTheme="majorHAnsi" w:hAnsiTheme="majorHAnsi"/>
                <w:sz w:val="27"/>
                <w:szCs w:val="27"/>
                <w:lang w:val="en-GB"/>
              </w:rPr>
            </w:pPr>
          </w:p>
        </w:tc>
      </w:tr>
      <w:tr w:rsidR="00212AF2" w:rsidRPr="00132D0A" w14:paraId="1AE331A4" w14:textId="77777777" w:rsidTr="00212AF2">
        <w:tc>
          <w:tcPr>
            <w:tcW w:w="4258" w:type="dxa"/>
          </w:tcPr>
          <w:p w14:paraId="4854DA1E" w14:textId="372570C2" w:rsidR="00212AF2" w:rsidRPr="00132D0A" w:rsidRDefault="00212AF2" w:rsidP="00212AF2">
            <w:pPr>
              <w:rPr>
                <w:rFonts w:asciiTheme="majorHAnsi" w:hAnsiTheme="majorHAnsi"/>
                <w:sz w:val="27"/>
                <w:szCs w:val="27"/>
                <w:lang w:val="en-GB"/>
              </w:rPr>
            </w:pPr>
            <w:r w:rsidRPr="00132D0A">
              <w:rPr>
                <w:rFonts w:asciiTheme="majorHAnsi" w:hAnsiTheme="majorHAnsi"/>
                <w:sz w:val="27"/>
                <w:szCs w:val="27"/>
                <w:lang w:val="en-GB"/>
              </w:rPr>
              <w:t>1922-1934</w:t>
            </w:r>
          </w:p>
        </w:tc>
        <w:tc>
          <w:tcPr>
            <w:tcW w:w="4258" w:type="dxa"/>
          </w:tcPr>
          <w:p w14:paraId="7A4096B9" w14:textId="77777777" w:rsidR="00212AF2" w:rsidRPr="00132D0A" w:rsidRDefault="00212AF2" w:rsidP="00212AF2">
            <w:pPr>
              <w:rPr>
                <w:rFonts w:asciiTheme="majorHAnsi" w:hAnsiTheme="majorHAnsi"/>
                <w:sz w:val="27"/>
                <w:szCs w:val="27"/>
                <w:lang w:val="en-GB"/>
              </w:rPr>
            </w:pPr>
          </w:p>
        </w:tc>
      </w:tr>
      <w:tr w:rsidR="00212AF2" w:rsidRPr="00132D0A" w14:paraId="560B0CD1" w14:textId="77777777" w:rsidTr="00212AF2">
        <w:tc>
          <w:tcPr>
            <w:tcW w:w="4258" w:type="dxa"/>
          </w:tcPr>
          <w:p w14:paraId="18F432ED" w14:textId="77777777" w:rsidR="00212AF2" w:rsidRPr="00132D0A" w:rsidRDefault="00212AF2" w:rsidP="00212AF2">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6B527979" w14:textId="77777777" w:rsidR="00212AF2" w:rsidRPr="00132D0A" w:rsidRDefault="00212AF2" w:rsidP="00212AF2">
            <w:pPr>
              <w:rPr>
                <w:rFonts w:asciiTheme="majorHAnsi" w:hAnsiTheme="majorHAnsi"/>
                <w:sz w:val="27"/>
                <w:szCs w:val="27"/>
                <w:lang w:val="en-GB"/>
              </w:rPr>
            </w:pPr>
          </w:p>
        </w:tc>
      </w:tr>
      <w:tr w:rsidR="00212AF2" w:rsidRPr="00132D0A" w14:paraId="586AE54F" w14:textId="77777777" w:rsidTr="00212AF2">
        <w:tc>
          <w:tcPr>
            <w:tcW w:w="4258" w:type="dxa"/>
          </w:tcPr>
          <w:p w14:paraId="00F7A37E" w14:textId="32638743" w:rsidR="00212AF2" w:rsidRPr="00132D0A" w:rsidRDefault="00212AF2" w:rsidP="008E3793">
            <w:pPr>
              <w:pStyle w:val="ToC1"/>
              <w:rPr>
                <w:rFonts w:asciiTheme="majorHAnsi" w:hAnsiTheme="majorHAnsi"/>
              </w:rPr>
            </w:pPr>
            <w:bookmarkStart w:id="36" w:name="_Toc347431771"/>
            <w:r w:rsidRPr="00132D0A">
              <w:t>TRIPOLITANIA</w:t>
            </w:r>
            <w:bookmarkEnd w:id="36"/>
          </w:p>
        </w:tc>
        <w:tc>
          <w:tcPr>
            <w:tcW w:w="4258" w:type="dxa"/>
          </w:tcPr>
          <w:p w14:paraId="3747CC06" w14:textId="77777777" w:rsidR="00212AF2" w:rsidRPr="00132D0A" w:rsidRDefault="00212AF2" w:rsidP="00212AF2">
            <w:pPr>
              <w:rPr>
                <w:rFonts w:asciiTheme="majorHAnsi" w:hAnsiTheme="majorHAnsi"/>
                <w:sz w:val="27"/>
                <w:szCs w:val="27"/>
                <w:lang w:val="en-GB"/>
              </w:rPr>
            </w:pPr>
          </w:p>
        </w:tc>
      </w:tr>
      <w:tr w:rsidR="00212AF2" w:rsidRPr="00132D0A" w14:paraId="2152921D" w14:textId="77777777" w:rsidTr="00212AF2">
        <w:trPr>
          <w:trHeight w:val="566"/>
        </w:trPr>
        <w:tc>
          <w:tcPr>
            <w:tcW w:w="4258" w:type="dxa"/>
          </w:tcPr>
          <w:p w14:paraId="17EBF8EB" w14:textId="77777777" w:rsidR="00212AF2" w:rsidRPr="00132D0A" w:rsidRDefault="00212AF2" w:rsidP="00212AF2">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52B91474" w14:textId="77777777" w:rsidR="00212AF2" w:rsidRPr="00132D0A" w:rsidRDefault="00212AF2" w:rsidP="00212AF2">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212AF2" w:rsidRPr="00132D0A" w14:paraId="4ECAA4A5" w14:textId="77777777" w:rsidTr="00212AF2">
        <w:tc>
          <w:tcPr>
            <w:tcW w:w="4258" w:type="dxa"/>
          </w:tcPr>
          <w:p w14:paraId="77BC328E" w14:textId="5B9F1D23" w:rsidR="00212AF2" w:rsidRPr="00132D0A" w:rsidRDefault="00212AF2" w:rsidP="00212AF2">
            <w:pPr>
              <w:rPr>
                <w:rFonts w:asciiTheme="majorHAnsi" w:hAnsiTheme="majorHAnsi"/>
                <w:sz w:val="27"/>
                <w:szCs w:val="27"/>
                <w:lang w:val="en-GB"/>
              </w:rPr>
            </w:pPr>
            <w:r w:rsidRPr="00132D0A">
              <w:rPr>
                <w:rFonts w:asciiTheme="majorHAnsi" w:hAnsiTheme="majorHAnsi"/>
                <w:sz w:val="27"/>
                <w:szCs w:val="27"/>
                <w:lang w:val="en-GB"/>
              </w:rPr>
              <w:t>Around 500,000</w:t>
            </w:r>
          </w:p>
        </w:tc>
        <w:tc>
          <w:tcPr>
            <w:tcW w:w="4258" w:type="dxa"/>
          </w:tcPr>
          <w:p w14:paraId="09EC717E" w14:textId="63CDA890" w:rsidR="00212AF2" w:rsidRPr="00132D0A" w:rsidRDefault="00212AF2" w:rsidP="00212AF2">
            <w:pPr>
              <w:rPr>
                <w:rFonts w:asciiTheme="majorHAnsi" w:hAnsiTheme="majorHAnsi"/>
                <w:sz w:val="27"/>
                <w:szCs w:val="27"/>
                <w:lang w:val="en-GB"/>
              </w:rPr>
            </w:pPr>
            <w:r w:rsidRPr="00132D0A">
              <w:rPr>
                <w:rFonts w:asciiTheme="majorHAnsi" w:hAnsiTheme="majorHAnsi"/>
                <w:sz w:val="27"/>
                <w:szCs w:val="27"/>
                <w:lang w:val="en-GB"/>
              </w:rPr>
              <w:t>353,000</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212AF2" w:rsidRPr="00132D0A" w14:paraId="532E6D56" w14:textId="77777777" w:rsidTr="00212AF2">
        <w:tc>
          <w:tcPr>
            <w:tcW w:w="4258" w:type="dxa"/>
          </w:tcPr>
          <w:p w14:paraId="2EDD30C1" w14:textId="0F69E3EC" w:rsidR="00212AF2" w:rsidRPr="00132D0A" w:rsidRDefault="00212AF2" w:rsidP="00212AF2">
            <w:pPr>
              <w:rPr>
                <w:rFonts w:asciiTheme="majorHAnsi" w:hAnsiTheme="majorHAnsi"/>
                <w:sz w:val="27"/>
                <w:szCs w:val="27"/>
                <w:lang w:val="en-GB"/>
              </w:rPr>
            </w:pPr>
            <w:r w:rsidRPr="00132D0A">
              <w:rPr>
                <w:rFonts w:asciiTheme="majorHAnsi" w:hAnsiTheme="majorHAnsi"/>
                <w:sz w:val="27"/>
                <w:szCs w:val="27"/>
                <w:lang w:val="en-GB"/>
              </w:rPr>
              <w:t>TUNISIA (FR)</w:t>
            </w:r>
          </w:p>
          <w:p w14:paraId="1F79BA3E" w14:textId="77777777" w:rsidR="00212AF2" w:rsidRPr="00132D0A" w:rsidRDefault="00212AF2" w:rsidP="00212AF2">
            <w:pPr>
              <w:rPr>
                <w:rFonts w:asciiTheme="majorHAnsi" w:hAnsiTheme="majorHAnsi"/>
                <w:sz w:val="27"/>
                <w:szCs w:val="27"/>
                <w:lang w:val="en-GB"/>
              </w:rPr>
            </w:pPr>
            <w:r w:rsidRPr="00132D0A">
              <w:rPr>
                <w:rFonts w:asciiTheme="majorHAnsi" w:hAnsiTheme="majorHAnsi"/>
                <w:sz w:val="27"/>
                <w:szCs w:val="27"/>
                <w:lang w:val="en-GB"/>
              </w:rPr>
              <w:t>ALGERIA (FR)</w:t>
            </w:r>
          </w:p>
          <w:p w14:paraId="14A55381" w14:textId="77777777" w:rsidR="00212AF2" w:rsidRPr="00132D0A" w:rsidRDefault="00212AF2" w:rsidP="00212AF2">
            <w:pPr>
              <w:rPr>
                <w:rFonts w:asciiTheme="majorHAnsi" w:hAnsiTheme="majorHAnsi"/>
                <w:sz w:val="27"/>
                <w:szCs w:val="27"/>
                <w:lang w:val="en-GB"/>
              </w:rPr>
            </w:pPr>
            <w:r w:rsidRPr="00132D0A">
              <w:rPr>
                <w:rFonts w:asciiTheme="majorHAnsi" w:hAnsiTheme="majorHAnsi"/>
                <w:sz w:val="27"/>
                <w:szCs w:val="27"/>
                <w:lang w:val="en-GB"/>
              </w:rPr>
              <w:t>Tripoli</w:t>
            </w:r>
          </w:p>
          <w:p w14:paraId="6BADE3FC" w14:textId="77777777" w:rsidR="00212AF2" w:rsidRPr="00132D0A" w:rsidRDefault="00212AF2" w:rsidP="00212AF2">
            <w:pPr>
              <w:rPr>
                <w:rFonts w:asciiTheme="majorHAnsi" w:hAnsiTheme="majorHAnsi"/>
                <w:sz w:val="27"/>
                <w:szCs w:val="27"/>
                <w:lang w:val="en-GB"/>
              </w:rPr>
            </w:pPr>
            <w:r w:rsidRPr="00132D0A">
              <w:rPr>
                <w:rFonts w:asciiTheme="majorHAnsi" w:hAnsiTheme="majorHAnsi"/>
                <w:sz w:val="27"/>
                <w:szCs w:val="27"/>
                <w:lang w:val="en-GB"/>
              </w:rPr>
              <w:t>TRIPOLITANIA</w:t>
            </w:r>
          </w:p>
          <w:p w14:paraId="4DDE929A" w14:textId="582B69BE" w:rsidR="00212AF2" w:rsidRPr="00132D0A" w:rsidRDefault="00212AF2" w:rsidP="00212AF2">
            <w:pPr>
              <w:rPr>
                <w:rFonts w:asciiTheme="majorHAnsi" w:hAnsiTheme="majorHAnsi"/>
                <w:sz w:val="27"/>
                <w:szCs w:val="27"/>
                <w:lang w:val="en-GB"/>
              </w:rPr>
            </w:pPr>
            <w:r w:rsidRPr="00132D0A">
              <w:rPr>
                <w:rFonts w:asciiTheme="majorHAnsi" w:hAnsiTheme="majorHAnsi"/>
                <w:sz w:val="27"/>
                <w:szCs w:val="27"/>
                <w:lang w:val="en-GB"/>
              </w:rPr>
              <w:t>MEDITERRANEAN</w:t>
            </w:r>
            <w:r w:rsidR="00960E0A" w:rsidRPr="00132D0A">
              <w:rPr>
                <w:rFonts w:asciiTheme="majorHAnsi" w:hAnsiTheme="majorHAnsi"/>
                <w:sz w:val="27"/>
                <w:szCs w:val="27"/>
                <w:lang w:val="en-GB"/>
              </w:rPr>
              <w:t xml:space="preserve"> SEA</w:t>
            </w:r>
          </w:p>
          <w:p w14:paraId="337A22F4" w14:textId="77777777" w:rsidR="00212AF2" w:rsidRPr="00132D0A" w:rsidRDefault="00212AF2" w:rsidP="00212AF2">
            <w:pPr>
              <w:rPr>
                <w:rFonts w:asciiTheme="majorHAnsi" w:hAnsiTheme="majorHAnsi"/>
                <w:sz w:val="27"/>
                <w:szCs w:val="27"/>
                <w:lang w:val="en-GB"/>
              </w:rPr>
            </w:pPr>
            <w:r w:rsidRPr="00132D0A">
              <w:rPr>
                <w:rFonts w:asciiTheme="majorHAnsi" w:hAnsiTheme="majorHAnsi"/>
                <w:sz w:val="27"/>
                <w:szCs w:val="27"/>
                <w:lang w:val="en-GB"/>
              </w:rPr>
              <w:t>FEZZAN (IT)</w:t>
            </w:r>
          </w:p>
          <w:p w14:paraId="46ADAA45" w14:textId="30267237" w:rsidR="00212AF2" w:rsidRPr="00132D0A" w:rsidRDefault="00212AF2" w:rsidP="00212AF2">
            <w:pPr>
              <w:rPr>
                <w:rFonts w:asciiTheme="majorHAnsi" w:hAnsiTheme="majorHAnsi"/>
                <w:sz w:val="27"/>
                <w:szCs w:val="27"/>
                <w:lang w:val="en-GB"/>
              </w:rPr>
            </w:pPr>
            <w:r w:rsidRPr="00132D0A">
              <w:rPr>
                <w:rFonts w:asciiTheme="majorHAnsi" w:hAnsiTheme="majorHAnsi"/>
                <w:sz w:val="27"/>
                <w:szCs w:val="27"/>
                <w:lang w:val="en-GB"/>
              </w:rPr>
              <w:t>CYRENAICA (IT)</w:t>
            </w:r>
          </w:p>
          <w:p w14:paraId="4F1B3EC8" w14:textId="6C5999D1" w:rsidR="00212AF2" w:rsidRPr="00132D0A" w:rsidRDefault="00212AF2" w:rsidP="00212AF2">
            <w:pPr>
              <w:rPr>
                <w:rFonts w:asciiTheme="majorHAnsi" w:hAnsiTheme="majorHAnsi"/>
                <w:sz w:val="27"/>
                <w:szCs w:val="27"/>
                <w:lang w:val="en-GB"/>
              </w:rPr>
            </w:pPr>
            <w:r w:rsidRPr="00132D0A">
              <w:rPr>
                <w:rFonts w:asciiTheme="majorHAnsi" w:hAnsiTheme="majorHAnsi"/>
                <w:sz w:val="27"/>
                <w:szCs w:val="27"/>
                <w:lang w:val="en-GB"/>
              </w:rPr>
              <w:t>EGYPT</w:t>
            </w:r>
          </w:p>
        </w:tc>
        <w:tc>
          <w:tcPr>
            <w:tcW w:w="4258" w:type="dxa"/>
          </w:tcPr>
          <w:p w14:paraId="63446DA0" w14:textId="77777777" w:rsidR="00212AF2" w:rsidRPr="00132D0A" w:rsidRDefault="00212AF2" w:rsidP="00212AF2">
            <w:pPr>
              <w:rPr>
                <w:rFonts w:asciiTheme="majorHAnsi" w:hAnsiTheme="majorHAnsi"/>
                <w:sz w:val="27"/>
                <w:szCs w:val="27"/>
                <w:lang w:val="en-GB"/>
              </w:rPr>
            </w:pPr>
          </w:p>
        </w:tc>
      </w:tr>
    </w:tbl>
    <w:p w14:paraId="25944E72" w14:textId="77777777" w:rsidR="001B6142" w:rsidRPr="00132D0A" w:rsidRDefault="001B6142" w:rsidP="00212AF2">
      <w:pPr>
        <w:rPr>
          <w:rFonts w:asciiTheme="majorHAnsi" w:hAnsiTheme="majorHAnsi"/>
          <w:sz w:val="27"/>
          <w:szCs w:val="27"/>
          <w:lang w:val="en-GB"/>
        </w:rPr>
      </w:pPr>
    </w:p>
    <w:p w14:paraId="4DF8712F" w14:textId="530FC3D2" w:rsidR="00212AF2" w:rsidRPr="00132D0A" w:rsidRDefault="00212AF2" w:rsidP="00212AF2">
      <w:pPr>
        <w:rPr>
          <w:rFonts w:asciiTheme="majorHAnsi" w:hAnsiTheme="majorHAnsi"/>
          <w:b/>
          <w:sz w:val="27"/>
          <w:szCs w:val="27"/>
          <w:lang w:val="en-GB"/>
        </w:rPr>
      </w:pPr>
      <w:r w:rsidRPr="00132D0A">
        <w:rPr>
          <w:rFonts w:asciiTheme="majorHAnsi" w:hAnsiTheme="majorHAnsi"/>
          <w:b/>
          <w:sz w:val="27"/>
          <w:szCs w:val="27"/>
          <w:lang w:val="en-GB"/>
        </w:rPr>
        <w:t xml:space="preserve">Fascist </w:t>
      </w:r>
      <w:r w:rsidR="0030192C" w:rsidRPr="00132D0A">
        <w:rPr>
          <w:rFonts w:asciiTheme="majorHAnsi" w:hAnsiTheme="majorHAnsi"/>
          <w:b/>
          <w:sz w:val="27"/>
          <w:szCs w:val="27"/>
          <w:lang w:val="en-GB"/>
        </w:rPr>
        <w:t>A</w:t>
      </w:r>
      <w:r w:rsidR="00EC3F38" w:rsidRPr="00132D0A">
        <w:rPr>
          <w:rFonts w:asciiTheme="majorHAnsi" w:hAnsiTheme="majorHAnsi"/>
          <w:b/>
          <w:sz w:val="27"/>
          <w:szCs w:val="27"/>
          <w:lang w:val="en-GB"/>
        </w:rPr>
        <w:t>ir</w:t>
      </w:r>
      <w:r w:rsidR="0030192C" w:rsidRPr="00132D0A">
        <w:rPr>
          <w:rFonts w:asciiTheme="majorHAnsi" w:hAnsiTheme="majorHAnsi"/>
          <w:b/>
          <w:sz w:val="27"/>
          <w:szCs w:val="27"/>
          <w:lang w:val="en-GB"/>
        </w:rPr>
        <w:t xml:space="preserve"> R</w:t>
      </w:r>
      <w:r w:rsidRPr="00132D0A">
        <w:rPr>
          <w:rFonts w:asciiTheme="majorHAnsi" w:hAnsiTheme="majorHAnsi"/>
          <w:b/>
          <w:sz w:val="27"/>
          <w:szCs w:val="27"/>
          <w:lang w:val="en-GB"/>
        </w:rPr>
        <w:t xml:space="preserve">ace in the </w:t>
      </w:r>
      <w:r w:rsidR="0030192C" w:rsidRPr="00132D0A">
        <w:rPr>
          <w:rFonts w:asciiTheme="majorHAnsi" w:hAnsiTheme="majorHAnsi"/>
          <w:b/>
          <w:sz w:val="27"/>
          <w:szCs w:val="27"/>
          <w:lang w:val="en-GB"/>
        </w:rPr>
        <w:t>C</w:t>
      </w:r>
      <w:r w:rsidRPr="00132D0A">
        <w:rPr>
          <w:rFonts w:asciiTheme="majorHAnsi" w:hAnsiTheme="majorHAnsi"/>
          <w:b/>
          <w:sz w:val="27"/>
          <w:szCs w:val="27"/>
          <w:lang w:val="en-GB"/>
        </w:rPr>
        <w:t>radle of Islam</w:t>
      </w:r>
    </w:p>
    <w:p w14:paraId="6CD6AD3A" w14:textId="234DA481" w:rsidR="0011606B" w:rsidRPr="00132D0A" w:rsidRDefault="00212AF2" w:rsidP="0011606B">
      <w:pPr>
        <w:rPr>
          <w:rFonts w:asciiTheme="majorHAnsi" w:hAnsiTheme="majorHAnsi"/>
          <w:sz w:val="27"/>
          <w:szCs w:val="27"/>
          <w:lang w:val="en-GB"/>
        </w:rPr>
      </w:pPr>
      <w:r w:rsidRPr="00132D0A">
        <w:rPr>
          <w:rFonts w:asciiTheme="majorHAnsi" w:hAnsiTheme="majorHAnsi"/>
          <w:sz w:val="27"/>
          <w:szCs w:val="27"/>
          <w:lang w:val="en-GB"/>
        </w:rPr>
        <w:t xml:space="preserve">The air quivered. It was hot, improbably hot </w:t>
      </w:r>
      <w:r w:rsidR="00960E0A" w:rsidRPr="00132D0A">
        <w:rPr>
          <w:rFonts w:asciiTheme="majorHAnsi" w:hAnsiTheme="majorHAnsi"/>
          <w:sz w:val="27"/>
          <w:szCs w:val="27"/>
          <w:lang w:val="en-GB"/>
        </w:rPr>
        <w:t>in fact. The</w:t>
      </w:r>
      <w:r w:rsidRPr="00132D0A">
        <w:rPr>
          <w:rFonts w:asciiTheme="majorHAnsi" w:hAnsiTheme="majorHAnsi"/>
          <w:sz w:val="27"/>
          <w:szCs w:val="27"/>
          <w:lang w:val="en-GB"/>
        </w:rPr>
        <w:t xml:space="preserve"> young man was on his way to check the wind, </w:t>
      </w:r>
      <w:r w:rsidR="00EC3F38" w:rsidRPr="00132D0A">
        <w:rPr>
          <w:rFonts w:asciiTheme="majorHAnsi" w:hAnsiTheme="majorHAnsi"/>
          <w:sz w:val="27"/>
          <w:szCs w:val="27"/>
          <w:lang w:val="en-GB"/>
        </w:rPr>
        <w:t>rainfall</w:t>
      </w:r>
      <w:r w:rsidRPr="00132D0A">
        <w:rPr>
          <w:rFonts w:asciiTheme="majorHAnsi" w:hAnsiTheme="majorHAnsi"/>
          <w:sz w:val="27"/>
          <w:szCs w:val="27"/>
          <w:lang w:val="en-GB"/>
        </w:rPr>
        <w:t>, pressure and temperature readings at the little weather station rigged up on a hilltop beside the caravan station</w:t>
      </w:r>
      <w:r w:rsidR="00BE0624" w:rsidRPr="00132D0A">
        <w:rPr>
          <w:rFonts w:asciiTheme="majorHAnsi" w:hAnsiTheme="majorHAnsi"/>
          <w:sz w:val="27"/>
          <w:szCs w:val="27"/>
          <w:lang w:val="en-GB"/>
        </w:rPr>
        <w:t xml:space="preserve"> of Al Azizia</w:t>
      </w:r>
      <w:r w:rsidRPr="00132D0A">
        <w:rPr>
          <w:rFonts w:asciiTheme="majorHAnsi" w:hAnsiTheme="majorHAnsi"/>
          <w:sz w:val="27"/>
          <w:szCs w:val="27"/>
          <w:lang w:val="en-GB"/>
        </w:rPr>
        <w:t xml:space="preserve"> on the Sahel Jeffare plateau.</w:t>
      </w:r>
      <w:r w:rsidR="00EB5D4A" w:rsidRPr="00132D0A">
        <w:rPr>
          <w:rFonts w:asciiTheme="majorHAnsi" w:hAnsiTheme="majorHAnsi"/>
          <w:sz w:val="27"/>
          <w:szCs w:val="27"/>
          <w:lang w:val="en-GB"/>
        </w:rPr>
        <w:t xml:space="preserve"> Far to the north he </w:t>
      </w:r>
      <w:r w:rsidR="00E34E91" w:rsidRPr="00132D0A">
        <w:rPr>
          <w:rFonts w:asciiTheme="majorHAnsi" w:hAnsiTheme="majorHAnsi"/>
          <w:sz w:val="27"/>
          <w:szCs w:val="27"/>
          <w:lang w:val="en-GB"/>
        </w:rPr>
        <w:t>could see</w:t>
      </w:r>
      <w:r w:rsidR="00EB5D4A" w:rsidRPr="00132D0A">
        <w:rPr>
          <w:rFonts w:asciiTheme="majorHAnsi" w:hAnsiTheme="majorHAnsi"/>
          <w:sz w:val="27"/>
          <w:szCs w:val="27"/>
          <w:lang w:val="en-GB"/>
        </w:rPr>
        <w:t xml:space="preserve"> a glimpse of the blue strip of the Mediterranean, interrupted only by the minarets in the capital of Tripoli. And a little nearer lay the almost unnatural</w:t>
      </w:r>
      <w:r w:rsidR="00E34E91" w:rsidRPr="00132D0A">
        <w:rPr>
          <w:rFonts w:asciiTheme="majorHAnsi" w:hAnsiTheme="majorHAnsi"/>
          <w:sz w:val="27"/>
          <w:szCs w:val="27"/>
          <w:lang w:val="en-GB"/>
        </w:rPr>
        <w:t>ly sharp</w:t>
      </w:r>
      <w:r w:rsidR="00EB5D4A" w:rsidRPr="00132D0A">
        <w:rPr>
          <w:rFonts w:asciiTheme="majorHAnsi" w:hAnsiTheme="majorHAnsi"/>
          <w:sz w:val="27"/>
          <w:szCs w:val="27"/>
          <w:lang w:val="en-GB"/>
        </w:rPr>
        <w:t xml:space="preserve"> divide between the bright green agricu</w:t>
      </w:r>
      <w:r w:rsidR="00A14568" w:rsidRPr="00132D0A">
        <w:rPr>
          <w:rFonts w:asciiTheme="majorHAnsi" w:hAnsiTheme="majorHAnsi"/>
          <w:sz w:val="27"/>
          <w:szCs w:val="27"/>
          <w:lang w:val="en-GB"/>
        </w:rPr>
        <w:t>ltural areas out there and the bone-dry</w:t>
      </w:r>
      <w:r w:rsidR="00E34E91" w:rsidRPr="00132D0A">
        <w:rPr>
          <w:rFonts w:asciiTheme="majorHAnsi" w:hAnsiTheme="majorHAnsi"/>
          <w:sz w:val="27"/>
          <w:szCs w:val="27"/>
          <w:lang w:val="en-GB"/>
        </w:rPr>
        <w:t>,</w:t>
      </w:r>
      <w:r w:rsidR="00A14568" w:rsidRPr="00132D0A">
        <w:rPr>
          <w:rFonts w:asciiTheme="majorHAnsi" w:hAnsiTheme="majorHAnsi"/>
          <w:sz w:val="27"/>
          <w:szCs w:val="27"/>
          <w:lang w:val="en-GB"/>
        </w:rPr>
        <w:t xml:space="preserve"> yellow-brown desert in which he stood. Off to the</w:t>
      </w:r>
      <w:r w:rsidR="0011606B" w:rsidRPr="00132D0A">
        <w:rPr>
          <w:rFonts w:asciiTheme="majorHAnsi" w:hAnsiTheme="majorHAnsi"/>
          <w:sz w:val="27"/>
          <w:szCs w:val="27"/>
          <w:lang w:val="en-GB"/>
        </w:rPr>
        <w:t xml:space="preserve"> west, it rose in abrupt </w:t>
      </w:r>
      <w:r w:rsidR="00960E0A" w:rsidRPr="00132D0A">
        <w:rPr>
          <w:rFonts w:asciiTheme="majorHAnsi" w:hAnsiTheme="majorHAnsi"/>
          <w:sz w:val="27"/>
          <w:szCs w:val="27"/>
          <w:lang w:val="en-GB"/>
        </w:rPr>
        <w:t>drifts</w:t>
      </w:r>
      <w:r w:rsidR="0011606B" w:rsidRPr="00132D0A">
        <w:rPr>
          <w:rFonts w:asciiTheme="majorHAnsi" w:hAnsiTheme="majorHAnsi"/>
          <w:sz w:val="27"/>
          <w:szCs w:val="27"/>
          <w:lang w:val="en-GB"/>
        </w:rPr>
        <w:t xml:space="preserve">, before </w:t>
      </w:r>
      <w:r w:rsidR="003C50C3" w:rsidRPr="00132D0A">
        <w:rPr>
          <w:rFonts w:asciiTheme="majorHAnsi" w:hAnsiTheme="majorHAnsi"/>
          <w:sz w:val="27"/>
          <w:szCs w:val="27"/>
          <w:lang w:val="en-GB"/>
        </w:rPr>
        <w:t>gradually</w:t>
      </w:r>
      <w:r w:rsidR="0011606B" w:rsidRPr="00132D0A">
        <w:rPr>
          <w:rFonts w:asciiTheme="majorHAnsi" w:hAnsiTheme="majorHAnsi"/>
          <w:sz w:val="27"/>
          <w:szCs w:val="27"/>
          <w:lang w:val="en-GB"/>
        </w:rPr>
        <w:t xml:space="preserve"> </w:t>
      </w:r>
      <w:r w:rsidR="00A14568" w:rsidRPr="00132D0A">
        <w:rPr>
          <w:rFonts w:asciiTheme="majorHAnsi" w:hAnsiTheme="majorHAnsi"/>
          <w:sz w:val="27"/>
          <w:szCs w:val="27"/>
          <w:lang w:val="en-GB"/>
        </w:rPr>
        <w:t>even</w:t>
      </w:r>
      <w:r w:rsidR="0011606B" w:rsidRPr="00132D0A">
        <w:rPr>
          <w:rFonts w:asciiTheme="majorHAnsi" w:hAnsiTheme="majorHAnsi"/>
          <w:sz w:val="27"/>
          <w:szCs w:val="27"/>
          <w:lang w:val="en-GB"/>
        </w:rPr>
        <w:t>ing</w:t>
      </w:r>
      <w:r w:rsidR="00A14568" w:rsidRPr="00132D0A">
        <w:rPr>
          <w:rFonts w:asciiTheme="majorHAnsi" w:hAnsiTheme="majorHAnsi"/>
          <w:sz w:val="27"/>
          <w:szCs w:val="27"/>
          <w:lang w:val="en-GB"/>
        </w:rPr>
        <w:t xml:space="preserve"> out i</w:t>
      </w:r>
      <w:r w:rsidR="0011606B" w:rsidRPr="00132D0A">
        <w:rPr>
          <w:rFonts w:asciiTheme="majorHAnsi" w:hAnsiTheme="majorHAnsi"/>
          <w:sz w:val="27"/>
          <w:szCs w:val="27"/>
          <w:lang w:val="en-GB"/>
        </w:rPr>
        <w:t>nto an endless rocky grey plain</w:t>
      </w:r>
      <w:r w:rsidR="00A14568" w:rsidRPr="00132D0A">
        <w:rPr>
          <w:rFonts w:asciiTheme="majorHAnsi" w:hAnsiTheme="majorHAnsi"/>
          <w:sz w:val="27"/>
          <w:szCs w:val="27"/>
          <w:lang w:val="en-GB"/>
        </w:rPr>
        <w:t xml:space="preserve"> </w:t>
      </w:r>
      <w:r w:rsidR="0011606B" w:rsidRPr="00132D0A">
        <w:rPr>
          <w:rFonts w:asciiTheme="majorHAnsi" w:hAnsiTheme="majorHAnsi"/>
          <w:sz w:val="27"/>
          <w:szCs w:val="27"/>
          <w:lang w:val="en-GB"/>
        </w:rPr>
        <w:t>that led</w:t>
      </w:r>
      <w:r w:rsidR="00A14568" w:rsidRPr="00132D0A">
        <w:rPr>
          <w:rFonts w:asciiTheme="majorHAnsi" w:hAnsiTheme="majorHAnsi"/>
          <w:sz w:val="27"/>
          <w:szCs w:val="27"/>
          <w:lang w:val="en-GB"/>
        </w:rPr>
        <w:t xml:space="preserve"> towards the mountain chain in the south. </w:t>
      </w:r>
      <w:r w:rsidR="0011606B" w:rsidRPr="00132D0A">
        <w:rPr>
          <w:rFonts w:asciiTheme="majorHAnsi" w:hAnsiTheme="majorHAnsi"/>
          <w:sz w:val="27"/>
          <w:szCs w:val="27"/>
          <w:lang w:val="en-GB"/>
        </w:rPr>
        <w:t>This was where the Ghibli wind came from, an incessant föhn</w:t>
      </w:r>
      <w:r w:rsidR="00BE0624" w:rsidRPr="00132D0A">
        <w:rPr>
          <w:rFonts w:asciiTheme="majorHAnsi" w:hAnsiTheme="majorHAnsi"/>
          <w:sz w:val="27"/>
          <w:szCs w:val="27"/>
          <w:lang w:val="en-GB"/>
        </w:rPr>
        <w:t xml:space="preserve"> or southerly wind</w:t>
      </w:r>
      <w:r w:rsidR="0011606B" w:rsidRPr="00132D0A">
        <w:rPr>
          <w:rFonts w:asciiTheme="majorHAnsi" w:hAnsiTheme="majorHAnsi"/>
          <w:sz w:val="27"/>
          <w:szCs w:val="27"/>
          <w:lang w:val="en-GB"/>
        </w:rPr>
        <w:t xml:space="preserve"> that just made everything even hotter.</w:t>
      </w:r>
    </w:p>
    <w:p w14:paraId="20055214" w14:textId="77777777" w:rsidR="0011606B" w:rsidRPr="00132D0A" w:rsidRDefault="0011606B" w:rsidP="0011606B">
      <w:pPr>
        <w:rPr>
          <w:rFonts w:asciiTheme="majorHAnsi" w:hAnsiTheme="majorHAnsi"/>
          <w:sz w:val="27"/>
          <w:szCs w:val="27"/>
          <w:lang w:val="en-GB"/>
        </w:rPr>
      </w:pPr>
    </w:p>
    <w:p w14:paraId="072A80DE" w14:textId="2A9BF52C" w:rsidR="0011606B" w:rsidRPr="00132D0A" w:rsidRDefault="0011606B" w:rsidP="0011606B">
      <w:pPr>
        <w:rPr>
          <w:rFonts w:asciiTheme="majorHAnsi" w:hAnsiTheme="majorHAnsi"/>
          <w:sz w:val="27"/>
          <w:szCs w:val="27"/>
          <w:lang w:val="en-GB"/>
        </w:rPr>
      </w:pPr>
      <w:r w:rsidRPr="00132D0A">
        <w:rPr>
          <w:rFonts w:asciiTheme="majorHAnsi" w:hAnsiTheme="majorHAnsi"/>
          <w:sz w:val="27"/>
          <w:szCs w:val="27"/>
          <w:lang w:val="en-GB"/>
        </w:rPr>
        <w:t xml:space="preserve">He couldn’t even sweat as he </w:t>
      </w:r>
      <w:r w:rsidR="003C50C3" w:rsidRPr="00132D0A">
        <w:rPr>
          <w:rFonts w:asciiTheme="majorHAnsi" w:hAnsiTheme="majorHAnsi"/>
          <w:sz w:val="27"/>
          <w:szCs w:val="27"/>
          <w:lang w:val="en-GB"/>
        </w:rPr>
        <w:t>clambered up</w:t>
      </w:r>
      <w:r w:rsidRPr="00132D0A">
        <w:rPr>
          <w:rFonts w:asciiTheme="majorHAnsi" w:hAnsiTheme="majorHAnsi"/>
          <w:sz w:val="27"/>
          <w:szCs w:val="27"/>
          <w:lang w:val="en-GB"/>
        </w:rPr>
        <w:t xml:space="preserve"> the last few steps to the wooden box </w:t>
      </w:r>
      <w:r w:rsidR="00E34E91" w:rsidRPr="00132D0A">
        <w:rPr>
          <w:rFonts w:asciiTheme="majorHAnsi" w:hAnsiTheme="majorHAnsi"/>
          <w:sz w:val="27"/>
          <w:szCs w:val="27"/>
          <w:lang w:val="en-GB"/>
        </w:rPr>
        <w:t>containing</w:t>
      </w:r>
      <w:r w:rsidR="00BE0624" w:rsidRPr="00132D0A">
        <w:rPr>
          <w:rFonts w:asciiTheme="majorHAnsi" w:hAnsiTheme="majorHAnsi"/>
          <w:sz w:val="27"/>
          <w:szCs w:val="27"/>
          <w:lang w:val="en-GB"/>
        </w:rPr>
        <w:t xml:space="preserve"> the instruments</w:t>
      </w:r>
      <w:r w:rsidRPr="00132D0A">
        <w:rPr>
          <w:rFonts w:asciiTheme="majorHAnsi" w:hAnsiTheme="majorHAnsi"/>
          <w:sz w:val="27"/>
          <w:szCs w:val="27"/>
          <w:lang w:val="en-GB"/>
        </w:rPr>
        <w:t xml:space="preserve"> and struggled to note the temperature: 57.8 degrees. </w:t>
      </w:r>
      <w:r w:rsidR="00F936AE" w:rsidRPr="00132D0A">
        <w:rPr>
          <w:rFonts w:asciiTheme="majorHAnsi" w:hAnsiTheme="majorHAnsi"/>
          <w:sz w:val="27"/>
          <w:szCs w:val="27"/>
          <w:lang w:val="en-GB"/>
        </w:rPr>
        <w:t>That was a lot</w:t>
      </w:r>
      <w:r w:rsidRPr="00132D0A">
        <w:rPr>
          <w:rFonts w:asciiTheme="majorHAnsi" w:hAnsiTheme="majorHAnsi"/>
          <w:sz w:val="27"/>
          <w:szCs w:val="27"/>
          <w:lang w:val="en-GB"/>
        </w:rPr>
        <w:t xml:space="preserve">. But he hadn’t the </w:t>
      </w:r>
      <w:r w:rsidR="003C50C3" w:rsidRPr="00132D0A">
        <w:rPr>
          <w:rFonts w:asciiTheme="majorHAnsi" w:hAnsiTheme="majorHAnsi"/>
          <w:sz w:val="27"/>
          <w:szCs w:val="27"/>
          <w:lang w:val="en-GB"/>
        </w:rPr>
        <w:t>faintest</w:t>
      </w:r>
      <w:r w:rsidRPr="00132D0A">
        <w:rPr>
          <w:rFonts w:asciiTheme="majorHAnsi" w:hAnsiTheme="majorHAnsi"/>
          <w:sz w:val="27"/>
          <w:szCs w:val="27"/>
          <w:lang w:val="en-GB"/>
        </w:rPr>
        <w:t xml:space="preserve"> idea that he had just measured the highest temperature ever recorded on the earth’s surface. It was 13 September</w:t>
      </w:r>
      <w:r w:rsidR="00F936AE" w:rsidRPr="00132D0A">
        <w:rPr>
          <w:rFonts w:asciiTheme="majorHAnsi" w:hAnsiTheme="majorHAnsi"/>
          <w:sz w:val="27"/>
          <w:szCs w:val="27"/>
          <w:lang w:val="en-GB"/>
        </w:rPr>
        <w:t xml:space="preserve"> in the Republic of Tripoli</w:t>
      </w:r>
      <w:r w:rsidRPr="00132D0A">
        <w:rPr>
          <w:rFonts w:asciiTheme="majorHAnsi" w:hAnsiTheme="majorHAnsi"/>
          <w:sz w:val="27"/>
          <w:szCs w:val="27"/>
          <w:lang w:val="en-GB"/>
        </w:rPr>
        <w:t>.</w:t>
      </w:r>
    </w:p>
    <w:p w14:paraId="40CFB8DD" w14:textId="77777777" w:rsidR="0011606B" w:rsidRPr="00132D0A" w:rsidRDefault="0011606B" w:rsidP="0011606B">
      <w:pPr>
        <w:rPr>
          <w:rFonts w:asciiTheme="majorHAnsi" w:hAnsiTheme="majorHAnsi"/>
          <w:sz w:val="27"/>
          <w:szCs w:val="27"/>
          <w:lang w:val="en-GB"/>
        </w:rPr>
      </w:pPr>
    </w:p>
    <w:p w14:paraId="7BF3CC4D" w14:textId="2EF315D0" w:rsidR="0011606B" w:rsidRPr="00132D0A" w:rsidRDefault="00F936AE" w:rsidP="0011606B">
      <w:pPr>
        <w:rPr>
          <w:rFonts w:asciiTheme="majorHAnsi" w:hAnsiTheme="majorHAnsi"/>
          <w:sz w:val="27"/>
          <w:szCs w:val="27"/>
          <w:lang w:val="en-GB"/>
        </w:rPr>
      </w:pPr>
      <w:r w:rsidRPr="00132D0A">
        <w:rPr>
          <w:rFonts w:asciiTheme="majorHAnsi" w:hAnsiTheme="majorHAnsi"/>
          <w:sz w:val="27"/>
          <w:szCs w:val="27"/>
          <w:lang w:val="en-GB"/>
        </w:rPr>
        <w:t>The R</w:t>
      </w:r>
      <w:r w:rsidR="0011606B" w:rsidRPr="00132D0A">
        <w:rPr>
          <w:rFonts w:asciiTheme="majorHAnsi" w:hAnsiTheme="majorHAnsi"/>
          <w:sz w:val="27"/>
          <w:szCs w:val="27"/>
          <w:lang w:val="en-GB"/>
        </w:rPr>
        <w:t xml:space="preserve">epublic of Tripoli, or Al-Jumhuriya al-Trabulsiya, had declared its independence from Italy in November 1918 and was the first </w:t>
      </w:r>
      <w:r w:rsidRPr="00132D0A">
        <w:rPr>
          <w:rFonts w:asciiTheme="majorHAnsi" w:hAnsiTheme="majorHAnsi"/>
          <w:sz w:val="27"/>
          <w:szCs w:val="27"/>
          <w:lang w:val="en-GB"/>
        </w:rPr>
        <w:t>ever Arab</w:t>
      </w:r>
      <w:r w:rsidR="00E34E91" w:rsidRPr="00132D0A">
        <w:rPr>
          <w:rFonts w:asciiTheme="majorHAnsi" w:hAnsiTheme="majorHAnsi"/>
          <w:sz w:val="27"/>
          <w:szCs w:val="27"/>
          <w:lang w:val="en-GB"/>
        </w:rPr>
        <w:t xml:space="preserve"> republic</w:t>
      </w:r>
      <w:r w:rsidR="0011606B" w:rsidRPr="00132D0A">
        <w:rPr>
          <w:rFonts w:asciiTheme="majorHAnsi" w:hAnsiTheme="majorHAnsi"/>
          <w:sz w:val="27"/>
          <w:szCs w:val="27"/>
          <w:lang w:val="en-GB"/>
        </w:rPr>
        <w:t>.</w:t>
      </w:r>
    </w:p>
    <w:p w14:paraId="01DAEADE" w14:textId="0BFC9FF2" w:rsidR="0011606B" w:rsidRPr="00132D0A" w:rsidRDefault="0011606B" w:rsidP="0011606B">
      <w:pPr>
        <w:ind w:firstLine="567"/>
        <w:rPr>
          <w:rFonts w:asciiTheme="majorHAnsi" w:hAnsiTheme="majorHAnsi"/>
          <w:sz w:val="27"/>
          <w:szCs w:val="27"/>
          <w:lang w:val="en-GB"/>
        </w:rPr>
      </w:pPr>
      <w:r w:rsidRPr="00132D0A">
        <w:rPr>
          <w:rFonts w:asciiTheme="majorHAnsi" w:hAnsiTheme="majorHAnsi"/>
          <w:sz w:val="27"/>
          <w:szCs w:val="27"/>
          <w:lang w:val="en-GB"/>
        </w:rPr>
        <w:t xml:space="preserve">The initiative came from the </w:t>
      </w:r>
      <w:r w:rsidR="00E34E91" w:rsidRPr="00132D0A">
        <w:rPr>
          <w:rFonts w:asciiTheme="majorHAnsi" w:hAnsiTheme="majorHAnsi"/>
          <w:sz w:val="27"/>
          <w:szCs w:val="27"/>
          <w:lang w:val="en-GB"/>
        </w:rPr>
        <w:t>city-dwellers</w:t>
      </w:r>
      <w:r w:rsidRPr="00132D0A">
        <w:rPr>
          <w:rFonts w:asciiTheme="majorHAnsi" w:hAnsiTheme="majorHAnsi"/>
          <w:sz w:val="27"/>
          <w:szCs w:val="27"/>
          <w:lang w:val="en-GB"/>
        </w:rPr>
        <w:t xml:space="preserve"> of Tripoli, who had been promised independence after Italy captured the area from the Turkish Ottomans in 1911. Instead, the whole region had ended up as an Italian colony. While Italy was licking its wounds after the First World War, they seized their opportunity. The aim was a secular state that would unite the population of Arabs, Berbers and Tuaregs, with their differing social systems and </w:t>
      </w:r>
      <w:r w:rsidR="00E34E91" w:rsidRPr="00132D0A">
        <w:rPr>
          <w:rFonts w:asciiTheme="majorHAnsi" w:hAnsiTheme="majorHAnsi"/>
          <w:sz w:val="27"/>
          <w:szCs w:val="27"/>
          <w:lang w:val="en-GB"/>
        </w:rPr>
        <w:t>different denominations</w:t>
      </w:r>
      <w:r w:rsidRPr="00132D0A">
        <w:rPr>
          <w:rFonts w:asciiTheme="majorHAnsi" w:hAnsiTheme="majorHAnsi"/>
          <w:sz w:val="27"/>
          <w:szCs w:val="27"/>
          <w:lang w:val="en-GB"/>
        </w:rPr>
        <w:t xml:space="preserve"> of Islam.</w:t>
      </w:r>
      <w:r w:rsidRPr="00132D0A">
        <w:rPr>
          <w:rStyle w:val="Sluttnotereferanse"/>
          <w:rFonts w:asciiTheme="majorHAnsi" w:hAnsiTheme="majorHAnsi"/>
          <w:sz w:val="27"/>
          <w:szCs w:val="27"/>
          <w:lang w:val="en-GB"/>
        </w:rPr>
        <w:endnoteReference w:id="168"/>
      </w:r>
    </w:p>
    <w:p w14:paraId="4A883780" w14:textId="3545F21F" w:rsidR="00375D9B" w:rsidRPr="00132D0A" w:rsidRDefault="00375D9B" w:rsidP="0011606B">
      <w:pPr>
        <w:ind w:firstLine="567"/>
        <w:rPr>
          <w:rFonts w:asciiTheme="majorHAnsi" w:hAnsiTheme="majorHAnsi"/>
          <w:sz w:val="27"/>
          <w:szCs w:val="27"/>
          <w:lang w:val="en-GB"/>
        </w:rPr>
      </w:pPr>
      <w:r w:rsidRPr="00132D0A">
        <w:rPr>
          <w:rFonts w:asciiTheme="majorHAnsi" w:hAnsiTheme="majorHAnsi"/>
          <w:sz w:val="27"/>
          <w:szCs w:val="27"/>
          <w:lang w:val="en-GB"/>
        </w:rPr>
        <w:t xml:space="preserve">A deputation was sent to the peace conference in Paris in 1919 to seek international recognition. The conference was taking place </w:t>
      </w:r>
      <w:r w:rsidR="00F936AE" w:rsidRPr="00132D0A">
        <w:rPr>
          <w:rFonts w:asciiTheme="majorHAnsi" w:hAnsiTheme="majorHAnsi"/>
          <w:sz w:val="27"/>
          <w:szCs w:val="27"/>
          <w:lang w:val="en-GB"/>
        </w:rPr>
        <w:t>at</w:t>
      </w:r>
      <w:r w:rsidRPr="00132D0A">
        <w:rPr>
          <w:rFonts w:asciiTheme="majorHAnsi" w:hAnsiTheme="majorHAnsi"/>
          <w:sz w:val="27"/>
          <w:szCs w:val="27"/>
          <w:lang w:val="en-GB"/>
        </w:rPr>
        <w:t xml:space="preserve"> the Chateau de Versailles. The delegation from Tripoli was not </w:t>
      </w:r>
      <w:r w:rsidR="00E34E91" w:rsidRPr="00132D0A">
        <w:rPr>
          <w:rFonts w:asciiTheme="majorHAnsi" w:hAnsiTheme="majorHAnsi"/>
          <w:sz w:val="27"/>
          <w:szCs w:val="27"/>
          <w:lang w:val="en-GB"/>
        </w:rPr>
        <w:t>allowed</w:t>
      </w:r>
      <w:r w:rsidRPr="00132D0A">
        <w:rPr>
          <w:rFonts w:asciiTheme="majorHAnsi" w:hAnsiTheme="majorHAnsi"/>
          <w:sz w:val="27"/>
          <w:szCs w:val="27"/>
          <w:lang w:val="en-GB"/>
        </w:rPr>
        <w:t xml:space="preserve"> </w:t>
      </w:r>
      <w:r w:rsidR="00E34E91" w:rsidRPr="00132D0A">
        <w:rPr>
          <w:rFonts w:asciiTheme="majorHAnsi" w:hAnsiTheme="majorHAnsi"/>
          <w:sz w:val="27"/>
          <w:szCs w:val="27"/>
          <w:lang w:val="en-GB"/>
        </w:rPr>
        <w:t>in</w:t>
      </w:r>
      <w:r w:rsidRPr="00132D0A">
        <w:rPr>
          <w:rFonts w:asciiTheme="majorHAnsi" w:hAnsiTheme="majorHAnsi"/>
          <w:sz w:val="27"/>
          <w:szCs w:val="27"/>
          <w:lang w:val="en-GB"/>
        </w:rPr>
        <w:t xml:space="preserve">to the negotiations themselves, but stood waiting in the gilt colonnades whenever the delegates took a break. </w:t>
      </w:r>
      <w:r w:rsidR="003C50C3" w:rsidRPr="00132D0A">
        <w:rPr>
          <w:rFonts w:asciiTheme="majorHAnsi" w:hAnsiTheme="majorHAnsi"/>
          <w:sz w:val="27"/>
          <w:szCs w:val="27"/>
          <w:lang w:val="en-GB"/>
        </w:rPr>
        <w:t>However,</w:t>
      </w:r>
      <w:r w:rsidRPr="00132D0A">
        <w:rPr>
          <w:rFonts w:asciiTheme="majorHAnsi" w:hAnsiTheme="majorHAnsi"/>
          <w:sz w:val="27"/>
          <w:szCs w:val="27"/>
          <w:lang w:val="en-GB"/>
        </w:rPr>
        <w:t xml:space="preserve"> they were given the cold shoulder. The thirty-two participating countries had more important things on their mind. What’s more, no oil had been found in the area, unlike other Arab </w:t>
      </w:r>
      <w:r w:rsidR="00F936AE" w:rsidRPr="00132D0A">
        <w:rPr>
          <w:rFonts w:asciiTheme="majorHAnsi" w:hAnsiTheme="majorHAnsi"/>
          <w:sz w:val="27"/>
          <w:szCs w:val="27"/>
          <w:lang w:val="en-GB"/>
        </w:rPr>
        <w:t>countries</w:t>
      </w:r>
      <w:r w:rsidRPr="00132D0A">
        <w:rPr>
          <w:rFonts w:asciiTheme="majorHAnsi" w:hAnsiTheme="majorHAnsi"/>
          <w:sz w:val="27"/>
          <w:szCs w:val="27"/>
          <w:lang w:val="en-GB"/>
        </w:rPr>
        <w:t xml:space="preserve"> in the east. The deputation returned home, disappointed.</w:t>
      </w:r>
    </w:p>
    <w:p w14:paraId="3D9A1E2C" w14:textId="57665FA9" w:rsidR="00375D9B" w:rsidRPr="00132D0A" w:rsidRDefault="00375D9B" w:rsidP="0011606B">
      <w:pPr>
        <w:ind w:firstLine="567"/>
        <w:rPr>
          <w:rFonts w:asciiTheme="majorHAnsi" w:hAnsiTheme="majorHAnsi"/>
          <w:sz w:val="27"/>
          <w:szCs w:val="27"/>
          <w:lang w:val="en-GB"/>
        </w:rPr>
      </w:pPr>
      <w:r w:rsidRPr="00132D0A">
        <w:rPr>
          <w:rFonts w:asciiTheme="majorHAnsi" w:hAnsiTheme="majorHAnsi"/>
          <w:sz w:val="27"/>
          <w:szCs w:val="27"/>
          <w:lang w:val="en-GB"/>
        </w:rPr>
        <w:t>In the meantime, Italy had adopt</w:t>
      </w:r>
      <w:r w:rsidR="00D52DE3" w:rsidRPr="00132D0A">
        <w:rPr>
          <w:rFonts w:asciiTheme="majorHAnsi" w:hAnsiTheme="majorHAnsi"/>
          <w:sz w:val="27"/>
          <w:szCs w:val="27"/>
          <w:lang w:val="en-GB"/>
        </w:rPr>
        <w:t xml:space="preserve">ed a tougher tone. </w:t>
      </w:r>
      <w:r w:rsidR="00E34E91" w:rsidRPr="00132D0A">
        <w:rPr>
          <w:rFonts w:asciiTheme="majorHAnsi" w:hAnsiTheme="majorHAnsi"/>
          <w:sz w:val="27"/>
          <w:szCs w:val="27"/>
          <w:lang w:val="en-GB"/>
        </w:rPr>
        <w:t>It</w:t>
      </w:r>
      <w:r w:rsidR="00D52DE3" w:rsidRPr="00132D0A">
        <w:rPr>
          <w:rFonts w:asciiTheme="majorHAnsi" w:hAnsiTheme="majorHAnsi"/>
          <w:sz w:val="27"/>
          <w:szCs w:val="27"/>
          <w:lang w:val="en-GB"/>
        </w:rPr>
        <w:t xml:space="preserve"> flooded the area with leaflets dropped by plane</w:t>
      </w:r>
      <w:r w:rsidR="003C50C3" w:rsidRPr="00132D0A">
        <w:rPr>
          <w:rFonts w:asciiTheme="majorHAnsi" w:hAnsiTheme="majorHAnsi"/>
          <w:sz w:val="27"/>
          <w:szCs w:val="27"/>
          <w:lang w:val="en-GB"/>
        </w:rPr>
        <w:t>,</w:t>
      </w:r>
      <w:r w:rsidR="00D52DE3" w:rsidRPr="00132D0A">
        <w:rPr>
          <w:rFonts w:asciiTheme="majorHAnsi" w:hAnsiTheme="majorHAnsi"/>
          <w:sz w:val="27"/>
          <w:szCs w:val="27"/>
          <w:lang w:val="en-GB"/>
        </w:rPr>
        <w:t xml:space="preserve"> threatening a massive invasion if the independence efforts were not shelved.</w:t>
      </w:r>
    </w:p>
    <w:p w14:paraId="2D16699D" w14:textId="03587D97" w:rsidR="00D52DE3" w:rsidRPr="00132D0A" w:rsidRDefault="00D52DE3" w:rsidP="0011606B">
      <w:pPr>
        <w:ind w:firstLine="567"/>
        <w:rPr>
          <w:rFonts w:asciiTheme="majorHAnsi" w:hAnsiTheme="majorHAnsi"/>
          <w:sz w:val="27"/>
          <w:szCs w:val="27"/>
          <w:lang w:val="en-GB"/>
        </w:rPr>
      </w:pPr>
      <w:r w:rsidRPr="00132D0A">
        <w:rPr>
          <w:rFonts w:asciiTheme="majorHAnsi" w:hAnsiTheme="majorHAnsi"/>
          <w:sz w:val="27"/>
          <w:szCs w:val="27"/>
          <w:lang w:val="en-GB"/>
        </w:rPr>
        <w:t xml:space="preserve">Nothing </w:t>
      </w:r>
      <w:r w:rsidR="00E34E91" w:rsidRPr="00132D0A">
        <w:rPr>
          <w:rFonts w:asciiTheme="majorHAnsi" w:hAnsiTheme="majorHAnsi"/>
          <w:sz w:val="27"/>
          <w:szCs w:val="27"/>
          <w:lang w:val="en-GB"/>
        </w:rPr>
        <w:t>comes</w:t>
      </w:r>
      <w:r w:rsidRPr="00132D0A">
        <w:rPr>
          <w:rFonts w:asciiTheme="majorHAnsi" w:hAnsiTheme="majorHAnsi"/>
          <w:sz w:val="27"/>
          <w:szCs w:val="27"/>
          <w:lang w:val="en-GB"/>
        </w:rPr>
        <w:t xml:space="preserve"> of the invasion, but the leaders of the R</w:t>
      </w:r>
      <w:r w:rsidR="00F936AE" w:rsidRPr="00132D0A">
        <w:rPr>
          <w:rFonts w:asciiTheme="majorHAnsi" w:hAnsiTheme="majorHAnsi"/>
          <w:sz w:val="27"/>
          <w:szCs w:val="27"/>
          <w:lang w:val="en-GB"/>
        </w:rPr>
        <w:t>epublic of Tripoli</w:t>
      </w:r>
      <w:r w:rsidR="004A665E" w:rsidRPr="00132D0A">
        <w:rPr>
          <w:rFonts w:asciiTheme="majorHAnsi" w:hAnsiTheme="majorHAnsi"/>
          <w:sz w:val="27"/>
          <w:szCs w:val="27"/>
          <w:lang w:val="en-GB"/>
        </w:rPr>
        <w:t xml:space="preserve"> agree that Italy will be consulted when the final constitution is written in June 1919. So </w:t>
      </w:r>
      <w:r w:rsidR="00F936AE" w:rsidRPr="00132D0A">
        <w:rPr>
          <w:rFonts w:asciiTheme="majorHAnsi" w:hAnsiTheme="majorHAnsi"/>
          <w:sz w:val="27"/>
          <w:szCs w:val="27"/>
          <w:lang w:val="en-GB"/>
        </w:rPr>
        <w:t>there</w:t>
      </w:r>
      <w:r w:rsidR="004A665E" w:rsidRPr="00132D0A">
        <w:rPr>
          <w:rFonts w:asciiTheme="majorHAnsi" w:hAnsiTheme="majorHAnsi"/>
          <w:sz w:val="27"/>
          <w:szCs w:val="27"/>
          <w:lang w:val="en-GB"/>
        </w:rPr>
        <w:t xml:space="preserve"> is never really a</w:t>
      </w:r>
      <w:r w:rsidR="00F936AE" w:rsidRPr="00132D0A">
        <w:rPr>
          <w:rFonts w:asciiTheme="majorHAnsi" w:hAnsiTheme="majorHAnsi"/>
          <w:sz w:val="27"/>
          <w:szCs w:val="27"/>
          <w:lang w:val="en-GB"/>
        </w:rPr>
        <w:t>ny</w:t>
      </w:r>
      <w:r w:rsidR="004A665E" w:rsidRPr="00132D0A">
        <w:rPr>
          <w:rFonts w:asciiTheme="majorHAnsi" w:hAnsiTheme="majorHAnsi"/>
          <w:sz w:val="27"/>
          <w:szCs w:val="27"/>
          <w:lang w:val="en-GB"/>
        </w:rPr>
        <w:t xml:space="preserve"> question of full independence. But the newly established republic </w:t>
      </w:r>
      <w:r w:rsidR="00E34E91" w:rsidRPr="00132D0A">
        <w:rPr>
          <w:rFonts w:asciiTheme="majorHAnsi" w:hAnsiTheme="majorHAnsi"/>
          <w:sz w:val="27"/>
          <w:szCs w:val="27"/>
          <w:lang w:val="en-GB"/>
        </w:rPr>
        <w:t>does gain</w:t>
      </w:r>
      <w:r w:rsidR="004A665E" w:rsidRPr="00132D0A">
        <w:rPr>
          <w:rFonts w:asciiTheme="majorHAnsi" w:hAnsiTheme="majorHAnsi"/>
          <w:sz w:val="27"/>
          <w:szCs w:val="27"/>
          <w:lang w:val="en-GB"/>
        </w:rPr>
        <w:t xml:space="preserve"> </w:t>
      </w:r>
      <w:r w:rsidR="00E34E91" w:rsidRPr="00132D0A">
        <w:rPr>
          <w:rFonts w:asciiTheme="majorHAnsi" w:hAnsiTheme="majorHAnsi"/>
          <w:sz w:val="27"/>
          <w:szCs w:val="27"/>
          <w:lang w:val="en-GB"/>
        </w:rPr>
        <w:t>some concessions:</w:t>
      </w:r>
      <w:r w:rsidR="004A665E" w:rsidRPr="00132D0A">
        <w:rPr>
          <w:rFonts w:asciiTheme="majorHAnsi" w:hAnsiTheme="majorHAnsi"/>
          <w:sz w:val="27"/>
          <w:szCs w:val="27"/>
          <w:lang w:val="en-GB"/>
        </w:rPr>
        <w:t xml:space="preserve"> that the Arabic language will be on an equal footing with Italian, as well as some points related to civil rights and freedom of the press. And they get a parliament elected by</w:t>
      </w:r>
      <w:r w:rsidR="00F936AE" w:rsidRPr="00132D0A">
        <w:rPr>
          <w:rFonts w:asciiTheme="majorHAnsi" w:hAnsiTheme="majorHAnsi"/>
          <w:sz w:val="27"/>
          <w:szCs w:val="27"/>
          <w:lang w:val="en-GB"/>
        </w:rPr>
        <w:t xml:space="preserve"> </w:t>
      </w:r>
      <w:r w:rsidR="00446930" w:rsidRPr="00132D0A">
        <w:rPr>
          <w:rFonts w:asciiTheme="majorHAnsi" w:hAnsiTheme="majorHAnsi"/>
          <w:sz w:val="27"/>
          <w:szCs w:val="27"/>
          <w:lang w:val="en-GB"/>
        </w:rPr>
        <w:t xml:space="preserve">a </w:t>
      </w:r>
      <w:r w:rsidR="004A665E" w:rsidRPr="00132D0A">
        <w:rPr>
          <w:rFonts w:asciiTheme="majorHAnsi" w:hAnsiTheme="majorHAnsi"/>
          <w:sz w:val="27"/>
          <w:szCs w:val="27"/>
          <w:lang w:val="en-GB"/>
        </w:rPr>
        <w:t>popular vote</w:t>
      </w:r>
      <w:r w:rsidR="00F936AE" w:rsidRPr="00132D0A">
        <w:rPr>
          <w:rFonts w:asciiTheme="majorHAnsi" w:hAnsiTheme="majorHAnsi"/>
          <w:sz w:val="27"/>
          <w:szCs w:val="27"/>
          <w:lang w:val="en-GB"/>
        </w:rPr>
        <w:t xml:space="preserve"> of sorts</w:t>
      </w:r>
      <w:r w:rsidR="004A665E" w:rsidRPr="00132D0A">
        <w:rPr>
          <w:rFonts w:asciiTheme="majorHAnsi" w:hAnsiTheme="majorHAnsi"/>
          <w:sz w:val="27"/>
          <w:szCs w:val="27"/>
          <w:lang w:val="en-GB"/>
        </w:rPr>
        <w:t>.</w:t>
      </w:r>
    </w:p>
    <w:p w14:paraId="0A7FB695" w14:textId="77777777" w:rsidR="004A665E" w:rsidRPr="00132D0A" w:rsidRDefault="004A665E" w:rsidP="004A665E">
      <w:pPr>
        <w:rPr>
          <w:rFonts w:asciiTheme="majorHAnsi" w:hAnsiTheme="majorHAnsi"/>
          <w:sz w:val="27"/>
          <w:szCs w:val="27"/>
          <w:lang w:val="en-GB"/>
        </w:rPr>
      </w:pPr>
    </w:p>
    <w:p w14:paraId="7B7FFD7F" w14:textId="0C4F926F" w:rsidR="004A665E" w:rsidRPr="00132D0A" w:rsidRDefault="004A665E" w:rsidP="004A665E">
      <w:pPr>
        <w:rPr>
          <w:rFonts w:ascii="Times" w:eastAsia="Times New Roman" w:hAnsi="Times" w:cs="Times New Roman"/>
          <w:sz w:val="20"/>
          <w:szCs w:val="20"/>
          <w:lang w:val="en-GB"/>
        </w:rPr>
      </w:pPr>
      <w:r w:rsidRPr="00132D0A">
        <w:rPr>
          <w:rFonts w:asciiTheme="majorHAnsi" w:hAnsiTheme="majorHAnsi"/>
          <w:sz w:val="27"/>
          <w:szCs w:val="27"/>
          <w:lang w:val="en-GB"/>
        </w:rPr>
        <w:t xml:space="preserve">Everything </w:t>
      </w:r>
      <w:r w:rsidR="00E34E91" w:rsidRPr="00132D0A">
        <w:rPr>
          <w:rFonts w:asciiTheme="majorHAnsi" w:hAnsiTheme="majorHAnsi"/>
          <w:sz w:val="27"/>
          <w:szCs w:val="27"/>
          <w:lang w:val="en-GB"/>
        </w:rPr>
        <w:t>proceeds</w:t>
      </w:r>
      <w:r w:rsidRPr="00132D0A">
        <w:rPr>
          <w:rFonts w:asciiTheme="majorHAnsi" w:hAnsiTheme="majorHAnsi"/>
          <w:sz w:val="27"/>
          <w:szCs w:val="27"/>
          <w:lang w:val="en-GB"/>
        </w:rPr>
        <w:t xml:space="preserve"> fairly peacefully until September 1922, when the record temperature is measured in Azizia. In October, Mussolini and the fascists take power in Italy and the very next month, Italian troops are sent in along the whole </w:t>
      </w:r>
      <w:r w:rsidR="00F936AE" w:rsidRPr="00132D0A">
        <w:rPr>
          <w:rFonts w:asciiTheme="majorHAnsi" w:hAnsiTheme="majorHAnsi"/>
          <w:sz w:val="27"/>
          <w:szCs w:val="27"/>
          <w:lang w:val="en-GB"/>
        </w:rPr>
        <w:t>stretch of coast</w:t>
      </w:r>
      <w:r w:rsidRPr="00132D0A">
        <w:rPr>
          <w:rFonts w:asciiTheme="majorHAnsi" w:hAnsiTheme="majorHAnsi"/>
          <w:sz w:val="27"/>
          <w:szCs w:val="27"/>
          <w:lang w:val="en-GB"/>
        </w:rPr>
        <w:t xml:space="preserve">. And they don’t </w:t>
      </w:r>
      <w:r w:rsidR="00E34E91" w:rsidRPr="00132D0A">
        <w:rPr>
          <w:rFonts w:asciiTheme="majorHAnsi" w:hAnsiTheme="majorHAnsi"/>
          <w:sz w:val="27"/>
          <w:szCs w:val="27"/>
          <w:lang w:val="en-GB"/>
        </w:rPr>
        <w:t>stop at the Tripoli Republic</w:t>
      </w:r>
      <w:r w:rsidRPr="00132D0A">
        <w:rPr>
          <w:rFonts w:asciiTheme="majorHAnsi" w:hAnsiTheme="majorHAnsi"/>
          <w:sz w:val="27"/>
          <w:szCs w:val="27"/>
          <w:lang w:val="en-GB"/>
        </w:rPr>
        <w:t xml:space="preserve"> but also </w:t>
      </w:r>
      <w:r w:rsidR="00E34E91" w:rsidRPr="00132D0A">
        <w:rPr>
          <w:rFonts w:asciiTheme="majorHAnsi" w:hAnsiTheme="majorHAnsi"/>
          <w:sz w:val="27"/>
          <w:szCs w:val="27"/>
          <w:lang w:val="en-GB"/>
        </w:rPr>
        <w:t>cross into</w:t>
      </w:r>
      <w:r w:rsidRPr="00132D0A">
        <w:rPr>
          <w:rFonts w:asciiTheme="majorHAnsi" w:hAnsiTheme="majorHAnsi"/>
          <w:sz w:val="27"/>
          <w:szCs w:val="27"/>
          <w:lang w:val="en-GB"/>
        </w:rPr>
        <w:t xml:space="preserve"> Cyrenaica </w:t>
      </w:r>
      <w:r w:rsidR="00E34E91" w:rsidRPr="00132D0A">
        <w:rPr>
          <w:rFonts w:asciiTheme="majorHAnsi" w:hAnsiTheme="majorHAnsi"/>
          <w:sz w:val="27"/>
          <w:szCs w:val="27"/>
          <w:lang w:val="en-GB"/>
        </w:rPr>
        <w:t>to</w:t>
      </w:r>
      <w:r w:rsidRPr="00132D0A">
        <w:rPr>
          <w:rFonts w:asciiTheme="majorHAnsi" w:hAnsiTheme="majorHAnsi"/>
          <w:sz w:val="27"/>
          <w:szCs w:val="27"/>
          <w:lang w:val="en-GB"/>
        </w:rPr>
        <w:t xml:space="preserve"> the east. On paper, Cyrenaica </w:t>
      </w:r>
      <w:r w:rsidR="00446930" w:rsidRPr="00132D0A">
        <w:rPr>
          <w:rFonts w:asciiTheme="majorHAnsi" w:hAnsiTheme="majorHAnsi"/>
          <w:sz w:val="27"/>
          <w:szCs w:val="27"/>
          <w:lang w:val="en-GB"/>
        </w:rPr>
        <w:t>is</w:t>
      </w:r>
      <w:r w:rsidRPr="00132D0A">
        <w:rPr>
          <w:rFonts w:asciiTheme="majorHAnsi" w:hAnsiTheme="majorHAnsi"/>
          <w:sz w:val="27"/>
          <w:szCs w:val="27"/>
          <w:lang w:val="en-GB"/>
        </w:rPr>
        <w:t xml:space="preserve"> still Italian, but local </w:t>
      </w:r>
      <w:r w:rsidR="003C50C3" w:rsidRPr="00132D0A">
        <w:rPr>
          <w:rFonts w:asciiTheme="majorHAnsi" w:hAnsiTheme="majorHAnsi"/>
          <w:sz w:val="27"/>
          <w:szCs w:val="27"/>
          <w:lang w:val="en-GB"/>
        </w:rPr>
        <w:t>rebels</w:t>
      </w:r>
      <w:r w:rsidRPr="00132D0A">
        <w:rPr>
          <w:rFonts w:asciiTheme="majorHAnsi" w:hAnsiTheme="majorHAnsi"/>
          <w:sz w:val="27"/>
          <w:szCs w:val="27"/>
          <w:lang w:val="en-GB"/>
        </w:rPr>
        <w:t xml:space="preserve"> </w:t>
      </w:r>
      <w:r w:rsidR="00446930" w:rsidRPr="00132D0A">
        <w:rPr>
          <w:rFonts w:asciiTheme="majorHAnsi" w:hAnsiTheme="majorHAnsi"/>
          <w:sz w:val="27"/>
          <w:szCs w:val="27"/>
          <w:lang w:val="en-GB"/>
        </w:rPr>
        <w:t>have</w:t>
      </w:r>
      <w:r w:rsidRPr="00132D0A">
        <w:rPr>
          <w:rFonts w:asciiTheme="majorHAnsi" w:hAnsiTheme="majorHAnsi"/>
          <w:sz w:val="27"/>
          <w:szCs w:val="27"/>
          <w:lang w:val="en-GB"/>
        </w:rPr>
        <w:t xml:space="preserve"> long been making life difficult for </w:t>
      </w:r>
      <w:r w:rsidR="00E34E91" w:rsidRPr="00132D0A">
        <w:rPr>
          <w:rFonts w:asciiTheme="majorHAnsi" w:hAnsiTheme="majorHAnsi"/>
          <w:sz w:val="27"/>
          <w:szCs w:val="27"/>
          <w:lang w:val="en-GB"/>
        </w:rPr>
        <w:t xml:space="preserve">Italy’s </w:t>
      </w:r>
      <w:r w:rsidRPr="00132D0A">
        <w:rPr>
          <w:rFonts w:asciiTheme="majorHAnsi" w:hAnsiTheme="majorHAnsi"/>
          <w:sz w:val="27"/>
          <w:szCs w:val="27"/>
          <w:lang w:val="en-GB"/>
        </w:rPr>
        <w:t>representatives in the area. The Italian troops don’t give up until they have crossed Fezzan, an extensive desert territory just south of the Tripoli Republic. Mussolini’s vision is for the whole reg</w:t>
      </w:r>
      <w:r w:rsidR="003C50C3" w:rsidRPr="00132D0A">
        <w:rPr>
          <w:rFonts w:asciiTheme="majorHAnsi" w:hAnsiTheme="majorHAnsi"/>
          <w:sz w:val="27"/>
          <w:szCs w:val="27"/>
          <w:lang w:val="en-GB"/>
        </w:rPr>
        <w:t>ion to be incorporated into a G</w:t>
      </w:r>
      <w:r w:rsidRPr="00132D0A">
        <w:rPr>
          <w:rFonts w:asciiTheme="majorHAnsi" w:hAnsiTheme="majorHAnsi"/>
          <w:sz w:val="27"/>
          <w:szCs w:val="27"/>
          <w:lang w:val="en-GB"/>
        </w:rPr>
        <w:t xml:space="preserve">reater Italy on both sides of the Strait of Sicily. He wants to turn the Mediterranean into an inland sea, a </w:t>
      </w:r>
      <w:r w:rsidRPr="00132D0A">
        <w:rPr>
          <w:rFonts w:asciiTheme="majorHAnsi" w:hAnsiTheme="majorHAnsi"/>
          <w:sz w:val="27"/>
          <w:szCs w:val="27"/>
          <w:u w:val="single"/>
          <w:lang w:val="en-GB"/>
        </w:rPr>
        <w:t>Mare Nostrum.</w:t>
      </w:r>
      <w:r w:rsidRPr="00132D0A">
        <w:rPr>
          <w:rFonts w:asciiTheme="majorHAnsi" w:hAnsiTheme="majorHAnsi"/>
          <w:sz w:val="27"/>
          <w:szCs w:val="27"/>
          <w:lang w:val="en-GB"/>
        </w:rPr>
        <w:t xml:space="preserve">  </w:t>
      </w:r>
    </w:p>
    <w:p w14:paraId="4A424DA0" w14:textId="0071B341" w:rsidR="00DC5C59" w:rsidRPr="00132D0A" w:rsidRDefault="004A665E" w:rsidP="00120303">
      <w:pPr>
        <w:ind w:firstLine="567"/>
        <w:rPr>
          <w:rFonts w:asciiTheme="majorHAnsi" w:hAnsiTheme="majorHAnsi"/>
          <w:sz w:val="27"/>
          <w:szCs w:val="27"/>
          <w:lang w:val="en-GB"/>
        </w:rPr>
      </w:pPr>
      <w:r w:rsidRPr="00132D0A">
        <w:rPr>
          <w:rFonts w:asciiTheme="majorHAnsi" w:hAnsiTheme="majorHAnsi"/>
          <w:sz w:val="27"/>
          <w:szCs w:val="27"/>
          <w:lang w:val="en-GB"/>
        </w:rPr>
        <w:t xml:space="preserve">The Tripoli Republic </w:t>
      </w:r>
      <w:r w:rsidR="00120303" w:rsidRPr="00132D0A">
        <w:rPr>
          <w:rFonts w:asciiTheme="majorHAnsi" w:hAnsiTheme="majorHAnsi"/>
          <w:sz w:val="27"/>
          <w:szCs w:val="27"/>
          <w:lang w:val="en-GB"/>
        </w:rPr>
        <w:t xml:space="preserve">is ill equipped in military terms. And </w:t>
      </w:r>
      <w:r w:rsidR="00E34E91" w:rsidRPr="00132D0A">
        <w:rPr>
          <w:rFonts w:asciiTheme="majorHAnsi" w:hAnsiTheme="majorHAnsi"/>
          <w:sz w:val="27"/>
          <w:szCs w:val="27"/>
          <w:lang w:val="en-GB"/>
        </w:rPr>
        <w:t xml:space="preserve">once the Italians have successfully used divide-and-rule tactics on the various tribes, </w:t>
      </w:r>
      <w:r w:rsidR="00120303" w:rsidRPr="00132D0A">
        <w:rPr>
          <w:rFonts w:asciiTheme="majorHAnsi" w:hAnsiTheme="majorHAnsi"/>
          <w:sz w:val="27"/>
          <w:szCs w:val="27"/>
          <w:lang w:val="en-GB"/>
        </w:rPr>
        <w:t xml:space="preserve">it </w:t>
      </w:r>
      <w:r w:rsidR="00F855E2" w:rsidRPr="00132D0A">
        <w:rPr>
          <w:rFonts w:asciiTheme="majorHAnsi" w:hAnsiTheme="majorHAnsi"/>
          <w:sz w:val="27"/>
          <w:szCs w:val="27"/>
          <w:lang w:val="en-GB"/>
        </w:rPr>
        <w:t>abandons all resistance</w:t>
      </w:r>
      <w:r w:rsidR="00120303" w:rsidRPr="00132D0A">
        <w:rPr>
          <w:rFonts w:asciiTheme="majorHAnsi" w:hAnsiTheme="majorHAnsi"/>
          <w:sz w:val="27"/>
          <w:szCs w:val="27"/>
          <w:lang w:val="en-GB"/>
        </w:rPr>
        <w:t>.</w:t>
      </w:r>
      <w:r w:rsidR="00120303" w:rsidRPr="00132D0A">
        <w:rPr>
          <w:rStyle w:val="Sluttnotereferanse"/>
          <w:rFonts w:asciiTheme="majorHAnsi" w:hAnsiTheme="majorHAnsi"/>
          <w:sz w:val="27"/>
          <w:szCs w:val="27"/>
          <w:lang w:val="en-GB"/>
        </w:rPr>
        <w:endnoteReference w:id="169"/>
      </w:r>
      <w:r w:rsidR="00120303" w:rsidRPr="00132D0A">
        <w:rPr>
          <w:rFonts w:asciiTheme="majorHAnsi" w:hAnsiTheme="majorHAnsi"/>
          <w:sz w:val="27"/>
          <w:szCs w:val="27"/>
          <w:lang w:val="en-GB"/>
        </w:rPr>
        <w:t xml:space="preserve"> T</w:t>
      </w:r>
      <w:r w:rsidR="00E34E91" w:rsidRPr="00132D0A">
        <w:rPr>
          <w:rFonts w:asciiTheme="majorHAnsi" w:hAnsiTheme="majorHAnsi"/>
          <w:sz w:val="27"/>
          <w:szCs w:val="27"/>
          <w:lang w:val="en-GB"/>
        </w:rPr>
        <w:t xml:space="preserve">he colony is given the name of </w:t>
      </w:r>
      <w:r w:rsidR="00120303" w:rsidRPr="00132D0A">
        <w:rPr>
          <w:rFonts w:asciiTheme="majorHAnsi" w:hAnsiTheme="majorHAnsi"/>
          <w:sz w:val="27"/>
          <w:szCs w:val="27"/>
          <w:lang w:val="en-GB"/>
        </w:rPr>
        <w:t xml:space="preserve">Tripolitania and Italian settlers quickly take possession of the fertile coastal areas while the local population is driven further inland. The few who take the risk of staying must commit themselves to working free of charge on whatever roads and other infrastructure </w:t>
      </w:r>
      <w:r w:rsidR="003C50C3" w:rsidRPr="00132D0A">
        <w:rPr>
          <w:rFonts w:asciiTheme="majorHAnsi" w:hAnsiTheme="majorHAnsi"/>
          <w:sz w:val="27"/>
          <w:szCs w:val="27"/>
          <w:lang w:val="en-GB"/>
        </w:rPr>
        <w:t xml:space="preserve">projects </w:t>
      </w:r>
      <w:r w:rsidR="00120303" w:rsidRPr="00132D0A">
        <w:rPr>
          <w:rFonts w:asciiTheme="majorHAnsi" w:hAnsiTheme="majorHAnsi"/>
          <w:sz w:val="27"/>
          <w:szCs w:val="27"/>
          <w:lang w:val="en-GB"/>
        </w:rPr>
        <w:t>the Italians</w:t>
      </w:r>
      <w:r w:rsidR="00E34E91" w:rsidRPr="00132D0A">
        <w:rPr>
          <w:rFonts w:asciiTheme="majorHAnsi" w:hAnsiTheme="majorHAnsi"/>
          <w:sz w:val="27"/>
          <w:szCs w:val="27"/>
          <w:lang w:val="en-GB"/>
        </w:rPr>
        <w:t xml:space="preserve"> might </w:t>
      </w:r>
      <w:r w:rsidR="003C50C3" w:rsidRPr="00132D0A">
        <w:rPr>
          <w:rFonts w:asciiTheme="majorHAnsi" w:hAnsiTheme="majorHAnsi"/>
          <w:sz w:val="27"/>
          <w:szCs w:val="27"/>
          <w:lang w:val="en-GB"/>
        </w:rPr>
        <w:t>come</w:t>
      </w:r>
      <w:r w:rsidR="00E34E91" w:rsidRPr="00132D0A">
        <w:rPr>
          <w:rFonts w:asciiTheme="majorHAnsi" w:hAnsiTheme="majorHAnsi"/>
          <w:sz w:val="27"/>
          <w:szCs w:val="27"/>
          <w:lang w:val="en-GB"/>
        </w:rPr>
        <w:t xml:space="preserve"> up</w:t>
      </w:r>
      <w:r w:rsidR="003C50C3" w:rsidRPr="00132D0A">
        <w:rPr>
          <w:rFonts w:asciiTheme="majorHAnsi" w:hAnsiTheme="majorHAnsi"/>
          <w:sz w:val="27"/>
          <w:szCs w:val="27"/>
          <w:lang w:val="en-GB"/>
        </w:rPr>
        <w:t xml:space="preserve"> with</w:t>
      </w:r>
      <w:r w:rsidR="00120303" w:rsidRPr="00132D0A">
        <w:rPr>
          <w:rFonts w:asciiTheme="majorHAnsi" w:hAnsiTheme="majorHAnsi"/>
          <w:sz w:val="27"/>
          <w:szCs w:val="27"/>
          <w:lang w:val="en-GB"/>
        </w:rPr>
        <w:t xml:space="preserve">.   </w:t>
      </w:r>
    </w:p>
    <w:p w14:paraId="3BD1E623" w14:textId="0F89D7A3" w:rsidR="00E34E91" w:rsidRPr="00132D0A" w:rsidRDefault="00120303" w:rsidP="00120303">
      <w:pPr>
        <w:ind w:firstLine="567"/>
        <w:rPr>
          <w:rFonts w:asciiTheme="majorHAnsi" w:hAnsiTheme="majorHAnsi"/>
          <w:sz w:val="27"/>
          <w:szCs w:val="27"/>
          <w:lang w:val="en-GB"/>
        </w:rPr>
      </w:pPr>
      <w:r w:rsidRPr="00132D0A">
        <w:rPr>
          <w:rFonts w:asciiTheme="majorHAnsi" w:hAnsiTheme="majorHAnsi"/>
          <w:sz w:val="27"/>
          <w:szCs w:val="27"/>
          <w:lang w:val="en-GB"/>
        </w:rPr>
        <w:t xml:space="preserve">The Italian troops face </w:t>
      </w:r>
      <w:r w:rsidR="003E1779" w:rsidRPr="00132D0A">
        <w:rPr>
          <w:rFonts w:asciiTheme="majorHAnsi" w:hAnsiTheme="majorHAnsi"/>
          <w:sz w:val="27"/>
          <w:szCs w:val="27"/>
          <w:lang w:val="en-GB"/>
        </w:rPr>
        <w:t>bigger</w:t>
      </w:r>
      <w:r w:rsidRPr="00132D0A">
        <w:rPr>
          <w:rFonts w:asciiTheme="majorHAnsi" w:hAnsiTheme="majorHAnsi"/>
          <w:sz w:val="27"/>
          <w:szCs w:val="27"/>
          <w:lang w:val="en-GB"/>
        </w:rPr>
        <w:t xml:space="preserve"> problems in Cyrenaica, particularly </w:t>
      </w:r>
      <w:r w:rsidR="003E1779" w:rsidRPr="00132D0A">
        <w:rPr>
          <w:rFonts w:asciiTheme="majorHAnsi" w:hAnsiTheme="majorHAnsi"/>
          <w:sz w:val="27"/>
          <w:szCs w:val="27"/>
          <w:lang w:val="en-GB"/>
        </w:rPr>
        <w:t>with</w:t>
      </w:r>
      <w:r w:rsidRPr="00132D0A">
        <w:rPr>
          <w:rFonts w:asciiTheme="majorHAnsi" w:hAnsiTheme="majorHAnsi"/>
          <w:sz w:val="27"/>
          <w:szCs w:val="27"/>
          <w:lang w:val="en-GB"/>
        </w:rPr>
        <w:t xml:space="preserve"> a large group of </w:t>
      </w:r>
      <w:r w:rsidR="003E1779" w:rsidRPr="00132D0A">
        <w:rPr>
          <w:rFonts w:asciiTheme="majorHAnsi" w:hAnsiTheme="majorHAnsi"/>
          <w:sz w:val="27"/>
          <w:szCs w:val="27"/>
          <w:lang w:val="en-GB"/>
        </w:rPr>
        <w:t>combative</w:t>
      </w:r>
      <w:r w:rsidRPr="00132D0A">
        <w:rPr>
          <w:rFonts w:asciiTheme="majorHAnsi" w:hAnsiTheme="majorHAnsi"/>
          <w:sz w:val="27"/>
          <w:szCs w:val="27"/>
          <w:lang w:val="en-GB"/>
        </w:rPr>
        <w:t>, well-armed Muslim militias. They see Islam, nationalism and anti-colonialism as three sides of the same issue.</w:t>
      </w:r>
      <w:r w:rsidRPr="00132D0A">
        <w:rPr>
          <w:rStyle w:val="Sluttnotereferanse"/>
          <w:rFonts w:asciiTheme="majorHAnsi" w:hAnsiTheme="majorHAnsi"/>
          <w:sz w:val="27"/>
          <w:szCs w:val="27"/>
          <w:lang w:val="en-GB"/>
        </w:rPr>
        <w:endnoteReference w:id="170"/>
      </w:r>
      <w:r w:rsidRPr="00132D0A">
        <w:rPr>
          <w:rFonts w:asciiTheme="majorHAnsi" w:hAnsiTheme="majorHAnsi"/>
          <w:sz w:val="27"/>
          <w:szCs w:val="27"/>
          <w:lang w:val="en-GB"/>
        </w:rPr>
        <w:t xml:space="preserve"> T</w:t>
      </w:r>
      <w:r w:rsidR="003C50C3" w:rsidRPr="00132D0A">
        <w:rPr>
          <w:rFonts w:asciiTheme="majorHAnsi" w:hAnsiTheme="majorHAnsi"/>
          <w:sz w:val="27"/>
          <w:szCs w:val="27"/>
          <w:lang w:val="en-GB"/>
        </w:rPr>
        <w:t xml:space="preserve">he Italians intern more than a hundred thousand </w:t>
      </w:r>
      <w:r w:rsidRPr="00132D0A">
        <w:rPr>
          <w:rFonts w:asciiTheme="majorHAnsi" w:hAnsiTheme="majorHAnsi"/>
          <w:sz w:val="27"/>
          <w:szCs w:val="27"/>
          <w:lang w:val="en-GB"/>
        </w:rPr>
        <w:t xml:space="preserve">prisoners in concentration camps. There are constant massacres, which </w:t>
      </w:r>
      <w:r w:rsidR="00E34E91" w:rsidRPr="00132D0A">
        <w:rPr>
          <w:rFonts w:asciiTheme="majorHAnsi" w:hAnsiTheme="majorHAnsi"/>
          <w:sz w:val="27"/>
          <w:szCs w:val="27"/>
          <w:lang w:val="en-GB"/>
        </w:rPr>
        <w:t>even</w:t>
      </w:r>
      <w:r w:rsidRPr="00132D0A">
        <w:rPr>
          <w:rFonts w:asciiTheme="majorHAnsi" w:hAnsiTheme="majorHAnsi"/>
          <w:sz w:val="27"/>
          <w:szCs w:val="27"/>
          <w:lang w:val="en-GB"/>
        </w:rPr>
        <w:t xml:space="preserve"> involve the use of chemical weapons.</w:t>
      </w:r>
      <w:r w:rsidR="003E1779" w:rsidRPr="00132D0A">
        <w:rPr>
          <w:rFonts w:asciiTheme="majorHAnsi" w:hAnsiTheme="majorHAnsi"/>
          <w:sz w:val="27"/>
          <w:szCs w:val="27"/>
          <w:lang w:val="en-GB"/>
        </w:rPr>
        <w:t xml:space="preserve"> </w:t>
      </w:r>
    </w:p>
    <w:p w14:paraId="29114510" w14:textId="77777777" w:rsidR="00E34E91" w:rsidRPr="00132D0A" w:rsidRDefault="00E34E91" w:rsidP="00120303">
      <w:pPr>
        <w:ind w:firstLine="567"/>
        <w:rPr>
          <w:rFonts w:asciiTheme="majorHAnsi" w:hAnsiTheme="majorHAnsi"/>
          <w:sz w:val="27"/>
          <w:szCs w:val="27"/>
          <w:lang w:val="en-GB"/>
        </w:rPr>
      </w:pPr>
    </w:p>
    <w:p w14:paraId="4D844995" w14:textId="32579BC7" w:rsidR="00120303" w:rsidRPr="00132D0A" w:rsidRDefault="003E1779" w:rsidP="00E34E91">
      <w:pPr>
        <w:rPr>
          <w:rFonts w:asciiTheme="majorHAnsi" w:hAnsiTheme="majorHAnsi"/>
          <w:sz w:val="27"/>
          <w:szCs w:val="27"/>
          <w:lang w:val="en-GB"/>
        </w:rPr>
      </w:pPr>
      <w:r w:rsidRPr="00132D0A">
        <w:rPr>
          <w:rFonts w:asciiTheme="majorHAnsi" w:hAnsiTheme="majorHAnsi"/>
          <w:sz w:val="27"/>
          <w:szCs w:val="27"/>
          <w:lang w:val="en-GB"/>
        </w:rPr>
        <w:t>General Pietro Bodoglio is appointed governor of the whole region in January 1929. He pr</w:t>
      </w:r>
      <w:r w:rsidR="00E34E91" w:rsidRPr="00132D0A">
        <w:rPr>
          <w:rFonts w:asciiTheme="majorHAnsi" w:hAnsiTheme="majorHAnsi"/>
          <w:sz w:val="27"/>
          <w:szCs w:val="27"/>
          <w:lang w:val="en-GB"/>
        </w:rPr>
        <w:t xml:space="preserve">omises amnesty to </w:t>
      </w:r>
      <w:r w:rsidR="003C50C3" w:rsidRPr="00132D0A">
        <w:rPr>
          <w:rFonts w:asciiTheme="majorHAnsi" w:hAnsiTheme="majorHAnsi"/>
          <w:sz w:val="27"/>
          <w:szCs w:val="27"/>
          <w:lang w:val="en-GB"/>
        </w:rPr>
        <w:t>those</w:t>
      </w:r>
      <w:r w:rsidR="00E34E91" w:rsidRPr="00132D0A">
        <w:rPr>
          <w:rFonts w:asciiTheme="majorHAnsi" w:hAnsiTheme="majorHAnsi"/>
          <w:sz w:val="27"/>
          <w:szCs w:val="27"/>
          <w:lang w:val="en-GB"/>
        </w:rPr>
        <w:t xml:space="preserve"> who</w:t>
      </w:r>
      <w:r w:rsidRPr="00132D0A">
        <w:rPr>
          <w:rFonts w:asciiTheme="majorHAnsi" w:hAnsiTheme="majorHAnsi"/>
          <w:sz w:val="27"/>
          <w:szCs w:val="27"/>
          <w:lang w:val="en-GB"/>
        </w:rPr>
        <w:t xml:space="preserve"> abandon the resistance movement, hand over </w:t>
      </w:r>
      <w:r w:rsidR="003C50C3" w:rsidRPr="00132D0A">
        <w:rPr>
          <w:rFonts w:asciiTheme="majorHAnsi" w:hAnsiTheme="majorHAnsi"/>
          <w:sz w:val="27"/>
          <w:szCs w:val="27"/>
          <w:lang w:val="en-GB"/>
        </w:rPr>
        <w:t>their</w:t>
      </w:r>
      <w:r w:rsidRPr="00132D0A">
        <w:rPr>
          <w:rFonts w:asciiTheme="majorHAnsi" w:hAnsiTheme="majorHAnsi"/>
          <w:sz w:val="27"/>
          <w:szCs w:val="27"/>
          <w:lang w:val="en-GB"/>
        </w:rPr>
        <w:t xml:space="preserve"> weapons and show respect for the law.</w:t>
      </w:r>
    </w:p>
    <w:p w14:paraId="55B3E65C" w14:textId="77777777" w:rsidR="003E1779" w:rsidRPr="00132D0A" w:rsidRDefault="003E1779" w:rsidP="00120303">
      <w:pPr>
        <w:ind w:firstLine="567"/>
        <w:rPr>
          <w:rFonts w:asciiTheme="majorHAnsi" w:hAnsiTheme="majorHAnsi"/>
          <w:sz w:val="27"/>
          <w:szCs w:val="27"/>
          <w:lang w:val="en-GB"/>
        </w:rPr>
      </w:pPr>
    </w:p>
    <w:p w14:paraId="51D83B51" w14:textId="17495573" w:rsidR="003E1779" w:rsidRPr="00132D0A" w:rsidRDefault="003E1779" w:rsidP="003E1779">
      <w:pPr>
        <w:ind w:left="567"/>
        <w:rPr>
          <w:rFonts w:asciiTheme="majorHAnsi" w:hAnsiTheme="majorHAnsi"/>
          <w:sz w:val="27"/>
          <w:szCs w:val="27"/>
          <w:lang w:val="en-GB"/>
        </w:rPr>
      </w:pPr>
      <w:r w:rsidRPr="00132D0A">
        <w:rPr>
          <w:rFonts w:asciiTheme="majorHAnsi" w:hAnsiTheme="majorHAnsi"/>
          <w:sz w:val="27"/>
          <w:szCs w:val="27"/>
          <w:lang w:val="en-GB"/>
        </w:rPr>
        <w:t>We have also brought under our government a population that we must care for and steer towards a more civilized way of life. It is obvious that we shall never achieve our goal if this population does not feel the moral and material benefit of siding with us, submitting to our customs, to our laws.</w:t>
      </w:r>
      <w:r w:rsidR="00431A72" w:rsidRPr="00132D0A">
        <w:rPr>
          <w:rStyle w:val="Sluttnotereferanse"/>
          <w:rFonts w:asciiTheme="majorHAnsi" w:hAnsiTheme="majorHAnsi"/>
          <w:sz w:val="27"/>
          <w:szCs w:val="27"/>
          <w:lang w:val="en-GB"/>
        </w:rPr>
        <w:endnoteReference w:id="171"/>
      </w:r>
    </w:p>
    <w:p w14:paraId="71994ACF" w14:textId="77777777" w:rsidR="003E1779" w:rsidRPr="00132D0A" w:rsidRDefault="003E1779" w:rsidP="003E1779">
      <w:pPr>
        <w:rPr>
          <w:rFonts w:asciiTheme="majorHAnsi" w:hAnsiTheme="majorHAnsi"/>
          <w:sz w:val="27"/>
          <w:szCs w:val="27"/>
          <w:lang w:val="en-GB"/>
        </w:rPr>
      </w:pPr>
    </w:p>
    <w:p w14:paraId="54E6C746" w14:textId="66000206" w:rsidR="00120303" w:rsidRPr="00132D0A" w:rsidRDefault="003E1779" w:rsidP="003E1779">
      <w:pPr>
        <w:rPr>
          <w:rFonts w:asciiTheme="majorHAnsi" w:hAnsiTheme="majorHAnsi"/>
          <w:sz w:val="27"/>
          <w:szCs w:val="27"/>
          <w:lang w:val="en-GB"/>
        </w:rPr>
      </w:pPr>
      <w:r w:rsidRPr="00132D0A">
        <w:rPr>
          <w:rFonts w:asciiTheme="majorHAnsi" w:hAnsiTheme="majorHAnsi"/>
          <w:sz w:val="27"/>
          <w:szCs w:val="27"/>
          <w:lang w:val="en-GB"/>
        </w:rPr>
        <w:t xml:space="preserve">The atmosphere in the area never becomes precisely positive, but </w:t>
      </w:r>
      <w:r w:rsidR="00E83423" w:rsidRPr="00132D0A">
        <w:rPr>
          <w:rFonts w:asciiTheme="majorHAnsi" w:hAnsiTheme="majorHAnsi"/>
          <w:sz w:val="27"/>
          <w:szCs w:val="27"/>
          <w:lang w:val="en-GB"/>
        </w:rPr>
        <w:t>by</w:t>
      </w:r>
      <w:r w:rsidRPr="00132D0A">
        <w:rPr>
          <w:rFonts w:asciiTheme="majorHAnsi" w:hAnsiTheme="majorHAnsi"/>
          <w:sz w:val="27"/>
          <w:szCs w:val="27"/>
          <w:lang w:val="en-GB"/>
        </w:rPr>
        <w:t xml:space="preserve"> 1931, </w:t>
      </w:r>
      <w:r w:rsidR="00E34E91" w:rsidRPr="00132D0A">
        <w:rPr>
          <w:rFonts w:asciiTheme="majorHAnsi" w:hAnsiTheme="majorHAnsi"/>
          <w:sz w:val="27"/>
          <w:szCs w:val="27"/>
          <w:lang w:val="en-GB"/>
        </w:rPr>
        <w:t>the back of</w:t>
      </w:r>
      <w:r w:rsidRPr="00132D0A">
        <w:rPr>
          <w:rFonts w:asciiTheme="majorHAnsi" w:hAnsiTheme="majorHAnsi"/>
          <w:sz w:val="27"/>
          <w:szCs w:val="27"/>
          <w:lang w:val="en-GB"/>
        </w:rPr>
        <w:t xml:space="preserve"> the resistance has been broken. The population </w:t>
      </w:r>
      <w:r w:rsidR="003C50C3" w:rsidRPr="00132D0A">
        <w:rPr>
          <w:rFonts w:asciiTheme="majorHAnsi" w:hAnsiTheme="majorHAnsi"/>
          <w:sz w:val="27"/>
          <w:szCs w:val="27"/>
          <w:lang w:val="en-GB"/>
        </w:rPr>
        <w:t xml:space="preserve">slowly </w:t>
      </w:r>
      <w:r w:rsidRPr="00132D0A">
        <w:rPr>
          <w:rFonts w:asciiTheme="majorHAnsi" w:hAnsiTheme="majorHAnsi"/>
          <w:sz w:val="27"/>
          <w:szCs w:val="27"/>
          <w:lang w:val="en-GB"/>
        </w:rPr>
        <w:t xml:space="preserve">starts to return to the city and coastal areas, only to discover that the Italians have taken most of it over. The best they can hope for is tolerable conditions as farm hands or </w:t>
      </w:r>
      <w:r w:rsidR="00E83423" w:rsidRPr="00132D0A">
        <w:rPr>
          <w:rFonts w:asciiTheme="majorHAnsi" w:hAnsiTheme="majorHAnsi"/>
          <w:sz w:val="27"/>
          <w:szCs w:val="27"/>
          <w:lang w:val="en-GB"/>
        </w:rPr>
        <w:t>factory</w:t>
      </w:r>
      <w:r w:rsidR="00E34E91" w:rsidRPr="00132D0A">
        <w:rPr>
          <w:rFonts w:asciiTheme="majorHAnsi" w:hAnsiTheme="majorHAnsi"/>
          <w:sz w:val="27"/>
          <w:szCs w:val="27"/>
          <w:lang w:val="en-GB"/>
        </w:rPr>
        <w:t xml:space="preserve"> </w:t>
      </w:r>
      <w:r w:rsidRPr="00132D0A">
        <w:rPr>
          <w:rFonts w:asciiTheme="majorHAnsi" w:hAnsiTheme="majorHAnsi"/>
          <w:sz w:val="27"/>
          <w:szCs w:val="27"/>
          <w:lang w:val="en-GB"/>
        </w:rPr>
        <w:t>workers.</w:t>
      </w:r>
    </w:p>
    <w:p w14:paraId="5C719DBB" w14:textId="77777777" w:rsidR="003E1779" w:rsidRPr="00132D0A" w:rsidRDefault="003E1779" w:rsidP="003E1779">
      <w:pPr>
        <w:rPr>
          <w:rFonts w:asciiTheme="majorHAnsi" w:hAnsiTheme="majorHAnsi"/>
          <w:sz w:val="27"/>
          <w:szCs w:val="27"/>
          <w:lang w:val="en-GB"/>
        </w:rPr>
      </w:pPr>
    </w:p>
    <w:p w14:paraId="2614E4C1" w14:textId="1FA076E0" w:rsidR="003E1779" w:rsidRPr="00132D0A" w:rsidRDefault="003E1779" w:rsidP="003E1779">
      <w:pPr>
        <w:rPr>
          <w:rFonts w:asciiTheme="majorHAnsi" w:hAnsiTheme="majorHAnsi"/>
          <w:sz w:val="27"/>
          <w:szCs w:val="27"/>
          <w:lang w:val="en-GB"/>
        </w:rPr>
      </w:pPr>
      <w:r w:rsidRPr="00132D0A">
        <w:rPr>
          <w:rFonts w:asciiTheme="majorHAnsi" w:hAnsiTheme="majorHAnsi"/>
          <w:sz w:val="27"/>
          <w:szCs w:val="27"/>
          <w:lang w:val="en-GB"/>
        </w:rPr>
        <w:t xml:space="preserve">The Tripoli Republic never </w:t>
      </w:r>
      <w:r w:rsidR="00424CA7" w:rsidRPr="00132D0A">
        <w:rPr>
          <w:rFonts w:asciiTheme="majorHAnsi" w:hAnsiTheme="majorHAnsi"/>
          <w:sz w:val="27"/>
          <w:szCs w:val="27"/>
          <w:lang w:val="en-GB"/>
        </w:rPr>
        <w:t xml:space="preserve">got its act together enough to issue its own stamps but the Italians needed to have a functioning postal service, and </w:t>
      </w:r>
      <w:r w:rsidR="003C50C3" w:rsidRPr="00132D0A">
        <w:rPr>
          <w:rFonts w:asciiTheme="majorHAnsi" w:hAnsiTheme="majorHAnsi"/>
          <w:sz w:val="27"/>
          <w:szCs w:val="27"/>
          <w:lang w:val="en-GB"/>
        </w:rPr>
        <w:t>got started on it</w:t>
      </w:r>
      <w:r w:rsidR="00424CA7" w:rsidRPr="00132D0A">
        <w:rPr>
          <w:rFonts w:asciiTheme="majorHAnsi" w:hAnsiTheme="majorHAnsi"/>
          <w:sz w:val="27"/>
          <w:szCs w:val="27"/>
          <w:lang w:val="en-GB"/>
        </w:rPr>
        <w:t xml:space="preserve"> as soon as the colony of Tripolitania was established.</w:t>
      </w:r>
    </w:p>
    <w:p w14:paraId="42D837F1" w14:textId="5553C549" w:rsidR="000955AE" w:rsidRPr="00132D0A" w:rsidRDefault="00424CA7" w:rsidP="003C50C3">
      <w:pPr>
        <w:ind w:firstLine="567"/>
        <w:rPr>
          <w:rFonts w:asciiTheme="majorHAnsi" w:hAnsiTheme="majorHAnsi"/>
          <w:sz w:val="27"/>
          <w:szCs w:val="27"/>
          <w:lang w:val="en-GB"/>
        </w:rPr>
      </w:pPr>
      <w:r w:rsidRPr="00132D0A">
        <w:rPr>
          <w:rFonts w:asciiTheme="majorHAnsi" w:hAnsiTheme="majorHAnsi"/>
          <w:sz w:val="27"/>
          <w:szCs w:val="27"/>
          <w:lang w:val="en-GB"/>
        </w:rPr>
        <w:t xml:space="preserve">In letters to the old country, people talk about </w:t>
      </w:r>
      <w:r w:rsidR="00E34E91" w:rsidRPr="00132D0A">
        <w:rPr>
          <w:rFonts w:asciiTheme="majorHAnsi" w:hAnsiTheme="majorHAnsi"/>
          <w:sz w:val="27"/>
          <w:szCs w:val="27"/>
          <w:lang w:val="en-GB"/>
        </w:rPr>
        <w:t>life</w:t>
      </w:r>
      <w:r w:rsidRPr="00132D0A">
        <w:rPr>
          <w:rFonts w:asciiTheme="majorHAnsi" w:hAnsiTheme="majorHAnsi"/>
          <w:sz w:val="27"/>
          <w:szCs w:val="27"/>
          <w:lang w:val="en-GB"/>
        </w:rPr>
        <w:t xml:space="preserve"> as a master race </w:t>
      </w:r>
      <w:r w:rsidR="00E34E91" w:rsidRPr="00132D0A">
        <w:rPr>
          <w:rFonts w:asciiTheme="majorHAnsi" w:hAnsiTheme="majorHAnsi"/>
          <w:sz w:val="27"/>
          <w:szCs w:val="27"/>
          <w:lang w:val="en-GB"/>
        </w:rPr>
        <w:t>with the locals taking</w:t>
      </w:r>
      <w:r w:rsidRPr="00132D0A">
        <w:rPr>
          <w:rFonts w:asciiTheme="majorHAnsi" w:hAnsiTheme="majorHAnsi"/>
          <w:sz w:val="27"/>
          <w:szCs w:val="27"/>
          <w:lang w:val="en-GB"/>
        </w:rPr>
        <w:t xml:space="preserve"> care of all the dirty work. They complain about the heat, but b</w:t>
      </w:r>
      <w:r w:rsidR="00E34E91" w:rsidRPr="00132D0A">
        <w:rPr>
          <w:rFonts w:asciiTheme="majorHAnsi" w:hAnsiTheme="majorHAnsi"/>
          <w:sz w:val="27"/>
          <w:szCs w:val="27"/>
          <w:lang w:val="en-GB"/>
        </w:rPr>
        <w:t>oast about the newly built race</w:t>
      </w:r>
      <w:r w:rsidRPr="00132D0A">
        <w:rPr>
          <w:rFonts w:asciiTheme="majorHAnsi" w:hAnsiTheme="majorHAnsi"/>
          <w:sz w:val="27"/>
          <w:szCs w:val="27"/>
          <w:lang w:val="en-GB"/>
        </w:rPr>
        <w:t xml:space="preserve">track, with its </w:t>
      </w:r>
      <w:r w:rsidR="00373904" w:rsidRPr="00132D0A">
        <w:rPr>
          <w:rFonts w:asciiTheme="majorHAnsi" w:hAnsiTheme="majorHAnsi"/>
          <w:sz w:val="27"/>
          <w:szCs w:val="27"/>
          <w:lang w:val="en-GB"/>
        </w:rPr>
        <w:t xml:space="preserve">annual international motor-racing competition. And if the letter </w:t>
      </w:r>
      <w:r w:rsidR="00E34E91" w:rsidRPr="00132D0A">
        <w:rPr>
          <w:rFonts w:asciiTheme="majorHAnsi" w:hAnsiTheme="majorHAnsi"/>
          <w:sz w:val="27"/>
          <w:szCs w:val="27"/>
          <w:lang w:val="en-GB"/>
        </w:rPr>
        <w:t>is</w:t>
      </w:r>
      <w:r w:rsidR="00373904" w:rsidRPr="00132D0A">
        <w:rPr>
          <w:rFonts w:asciiTheme="majorHAnsi" w:hAnsiTheme="majorHAnsi"/>
          <w:sz w:val="27"/>
          <w:szCs w:val="27"/>
          <w:lang w:val="en-GB"/>
        </w:rPr>
        <w:t xml:space="preserve"> from a man </w:t>
      </w:r>
      <w:r w:rsidR="00E34E91" w:rsidRPr="00132D0A">
        <w:rPr>
          <w:rFonts w:asciiTheme="majorHAnsi" w:hAnsiTheme="majorHAnsi"/>
          <w:sz w:val="27"/>
          <w:szCs w:val="27"/>
          <w:lang w:val="en-GB"/>
        </w:rPr>
        <w:t>in</w:t>
      </w:r>
      <w:r w:rsidR="00373904" w:rsidRPr="00132D0A">
        <w:rPr>
          <w:rFonts w:asciiTheme="majorHAnsi" w:hAnsiTheme="majorHAnsi"/>
          <w:sz w:val="27"/>
          <w:szCs w:val="27"/>
          <w:lang w:val="en-GB"/>
        </w:rPr>
        <w:t xml:space="preserve"> the </w:t>
      </w:r>
      <w:r w:rsidR="00E34E91" w:rsidRPr="00132D0A">
        <w:rPr>
          <w:rFonts w:asciiTheme="majorHAnsi" w:hAnsiTheme="majorHAnsi"/>
          <w:sz w:val="27"/>
          <w:szCs w:val="27"/>
          <w:lang w:val="en-GB"/>
        </w:rPr>
        <w:t>expanding</w:t>
      </w:r>
      <w:r w:rsidR="00373904" w:rsidRPr="00132D0A">
        <w:rPr>
          <w:rFonts w:asciiTheme="majorHAnsi" w:hAnsiTheme="majorHAnsi"/>
          <w:sz w:val="27"/>
          <w:szCs w:val="27"/>
          <w:lang w:val="en-GB"/>
        </w:rPr>
        <w:t xml:space="preserve"> upper class, it may well </w:t>
      </w:r>
      <w:r w:rsidR="00E34E91" w:rsidRPr="00132D0A">
        <w:rPr>
          <w:rFonts w:asciiTheme="majorHAnsi" w:hAnsiTheme="majorHAnsi"/>
          <w:sz w:val="27"/>
          <w:szCs w:val="27"/>
          <w:lang w:val="en-GB"/>
        </w:rPr>
        <w:t>talk</w:t>
      </w:r>
      <w:r w:rsidR="00373904" w:rsidRPr="00132D0A">
        <w:rPr>
          <w:rFonts w:asciiTheme="majorHAnsi" w:hAnsiTheme="majorHAnsi"/>
          <w:sz w:val="27"/>
          <w:szCs w:val="27"/>
          <w:lang w:val="en-GB"/>
        </w:rPr>
        <w:t xml:space="preserve"> about the </w:t>
      </w:r>
      <w:r w:rsidR="007B3465" w:rsidRPr="00132D0A">
        <w:rPr>
          <w:rFonts w:asciiTheme="majorHAnsi" w:hAnsiTheme="majorHAnsi"/>
          <w:sz w:val="27"/>
          <w:szCs w:val="27"/>
          <w:lang w:val="en-GB"/>
        </w:rPr>
        <w:t xml:space="preserve">flying club, </w:t>
      </w:r>
      <w:r w:rsidR="007B3465" w:rsidRPr="00132D0A">
        <w:rPr>
          <w:rFonts w:asciiTheme="majorHAnsi" w:hAnsiTheme="majorHAnsi"/>
          <w:sz w:val="27"/>
          <w:szCs w:val="27"/>
          <w:u w:val="single"/>
          <w:lang w:val="en-GB"/>
        </w:rPr>
        <w:t>L’Aereo Club della Tripolitania</w:t>
      </w:r>
      <w:r w:rsidR="007B3465" w:rsidRPr="00132D0A">
        <w:rPr>
          <w:rFonts w:asciiTheme="majorHAnsi" w:hAnsiTheme="majorHAnsi"/>
          <w:sz w:val="27"/>
          <w:szCs w:val="27"/>
          <w:lang w:val="en-GB"/>
        </w:rPr>
        <w:t xml:space="preserve">. It is extremely active and in summer 1934, two stamps are issued </w:t>
      </w:r>
      <w:r w:rsidR="00E34E91" w:rsidRPr="00132D0A">
        <w:rPr>
          <w:rFonts w:asciiTheme="majorHAnsi" w:hAnsiTheme="majorHAnsi"/>
          <w:sz w:val="27"/>
          <w:szCs w:val="27"/>
          <w:lang w:val="en-GB"/>
        </w:rPr>
        <w:t>to mark</w:t>
      </w:r>
      <w:r w:rsidR="007B3465" w:rsidRPr="00132D0A">
        <w:rPr>
          <w:rFonts w:asciiTheme="majorHAnsi" w:hAnsiTheme="majorHAnsi"/>
          <w:sz w:val="27"/>
          <w:szCs w:val="27"/>
          <w:lang w:val="en-GB"/>
        </w:rPr>
        <w:t xml:space="preserve"> the </w:t>
      </w:r>
      <w:r w:rsidR="00343B2D" w:rsidRPr="00132D0A">
        <w:rPr>
          <w:rFonts w:asciiTheme="majorHAnsi" w:hAnsiTheme="majorHAnsi"/>
          <w:sz w:val="27"/>
          <w:szCs w:val="27"/>
          <w:u w:val="single"/>
          <w:lang w:val="en-GB"/>
        </w:rPr>
        <w:t>Circuito delle Oasi</w:t>
      </w:r>
      <w:r w:rsidR="007B3465" w:rsidRPr="00132D0A">
        <w:rPr>
          <w:rFonts w:asciiTheme="majorHAnsi" w:hAnsiTheme="majorHAnsi"/>
          <w:sz w:val="27"/>
          <w:szCs w:val="27"/>
          <w:lang w:val="en-GB"/>
        </w:rPr>
        <w:t xml:space="preserve">, the </w:t>
      </w:r>
      <w:r w:rsidR="00343B2D" w:rsidRPr="00132D0A">
        <w:rPr>
          <w:rFonts w:asciiTheme="majorHAnsi" w:hAnsiTheme="majorHAnsi"/>
          <w:sz w:val="27"/>
          <w:szCs w:val="27"/>
          <w:lang w:val="en-GB"/>
        </w:rPr>
        <w:t>Oasis Circuit</w:t>
      </w:r>
      <w:r w:rsidR="007B3465" w:rsidRPr="00132D0A">
        <w:rPr>
          <w:rFonts w:asciiTheme="majorHAnsi" w:hAnsiTheme="majorHAnsi"/>
          <w:sz w:val="27"/>
          <w:szCs w:val="27"/>
          <w:lang w:val="en-GB"/>
        </w:rPr>
        <w:t xml:space="preserve">, an international </w:t>
      </w:r>
      <w:r w:rsidR="00343B2D" w:rsidRPr="00132D0A">
        <w:rPr>
          <w:rFonts w:asciiTheme="majorHAnsi" w:hAnsiTheme="majorHAnsi"/>
          <w:sz w:val="27"/>
          <w:szCs w:val="27"/>
          <w:lang w:val="en-GB"/>
        </w:rPr>
        <w:t>air</w:t>
      </w:r>
      <w:r w:rsidR="007B3465" w:rsidRPr="00132D0A">
        <w:rPr>
          <w:rFonts w:asciiTheme="majorHAnsi" w:hAnsiTheme="majorHAnsi"/>
          <w:sz w:val="27"/>
          <w:szCs w:val="27"/>
          <w:lang w:val="en-GB"/>
        </w:rPr>
        <w:t xml:space="preserve"> race along the outer borders of Tripolitania.</w:t>
      </w:r>
      <w:r w:rsidR="003C50C3" w:rsidRPr="00132D0A">
        <w:rPr>
          <w:rFonts w:asciiTheme="majorHAnsi" w:hAnsiTheme="majorHAnsi"/>
          <w:sz w:val="27"/>
          <w:szCs w:val="27"/>
          <w:lang w:val="en-GB"/>
        </w:rPr>
        <w:t xml:space="preserve"> </w:t>
      </w:r>
      <w:r w:rsidR="00E34E91" w:rsidRPr="00132D0A">
        <w:rPr>
          <w:rFonts w:asciiTheme="majorHAnsi" w:hAnsiTheme="majorHAnsi"/>
          <w:sz w:val="27"/>
          <w:szCs w:val="27"/>
          <w:lang w:val="en-GB"/>
        </w:rPr>
        <w:t>The race starts</w:t>
      </w:r>
      <w:r w:rsidR="00343B2D" w:rsidRPr="00132D0A">
        <w:rPr>
          <w:rFonts w:asciiTheme="majorHAnsi" w:hAnsiTheme="majorHAnsi"/>
          <w:sz w:val="27"/>
          <w:szCs w:val="27"/>
          <w:lang w:val="en-GB"/>
        </w:rPr>
        <w:t xml:space="preserve"> </w:t>
      </w:r>
      <w:r w:rsidR="00F855E2" w:rsidRPr="00132D0A">
        <w:rPr>
          <w:rFonts w:asciiTheme="majorHAnsi" w:hAnsiTheme="majorHAnsi"/>
          <w:sz w:val="27"/>
          <w:szCs w:val="27"/>
          <w:lang w:val="en-GB"/>
        </w:rPr>
        <w:t>at</w:t>
      </w:r>
      <w:r w:rsidR="00343B2D" w:rsidRPr="00132D0A">
        <w:rPr>
          <w:rFonts w:asciiTheme="majorHAnsi" w:hAnsiTheme="majorHAnsi"/>
          <w:sz w:val="27"/>
          <w:szCs w:val="27"/>
          <w:lang w:val="en-GB"/>
        </w:rPr>
        <w:t xml:space="preserve"> the seaplane base in Tripoli harbour. </w:t>
      </w:r>
      <w:r w:rsidR="00F904F0" w:rsidRPr="00132D0A">
        <w:rPr>
          <w:rFonts w:asciiTheme="majorHAnsi" w:hAnsiTheme="majorHAnsi"/>
          <w:sz w:val="27"/>
          <w:szCs w:val="27"/>
          <w:lang w:val="en-GB"/>
        </w:rPr>
        <w:t>W</w:t>
      </w:r>
      <w:r w:rsidR="00343B2D" w:rsidRPr="00132D0A">
        <w:rPr>
          <w:rFonts w:asciiTheme="majorHAnsi" w:hAnsiTheme="majorHAnsi"/>
          <w:sz w:val="27"/>
          <w:szCs w:val="27"/>
          <w:lang w:val="en-GB"/>
        </w:rPr>
        <w:t xml:space="preserve">e can imagine </w:t>
      </w:r>
      <w:r w:rsidR="00E34E91" w:rsidRPr="00132D0A">
        <w:rPr>
          <w:rFonts w:asciiTheme="majorHAnsi" w:hAnsiTheme="majorHAnsi"/>
          <w:sz w:val="27"/>
          <w:szCs w:val="27"/>
          <w:lang w:val="en-GB"/>
        </w:rPr>
        <w:t>the</w:t>
      </w:r>
      <w:r w:rsidR="00343B2D" w:rsidRPr="00132D0A">
        <w:rPr>
          <w:rFonts w:asciiTheme="majorHAnsi" w:hAnsiTheme="majorHAnsi"/>
          <w:sz w:val="27"/>
          <w:szCs w:val="27"/>
          <w:lang w:val="en-GB"/>
        </w:rPr>
        <w:t xml:space="preserve"> atmosphere</w:t>
      </w:r>
      <w:r w:rsidR="00E34E91" w:rsidRPr="00132D0A">
        <w:rPr>
          <w:rFonts w:asciiTheme="majorHAnsi" w:hAnsiTheme="majorHAnsi"/>
          <w:sz w:val="27"/>
          <w:szCs w:val="27"/>
          <w:lang w:val="en-GB"/>
        </w:rPr>
        <w:t>:</w:t>
      </w:r>
      <w:r w:rsidR="00343B2D" w:rsidRPr="00132D0A">
        <w:rPr>
          <w:rFonts w:asciiTheme="majorHAnsi" w:hAnsiTheme="majorHAnsi"/>
          <w:sz w:val="27"/>
          <w:szCs w:val="27"/>
          <w:lang w:val="en-GB"/>
        </w:rPr>
        <w:t xml:space="preserve"> redolent of perfume, newly </w:t>
      </w:r>
      <w:r w:rsidR="00F904F0" w:rsidRPr="00132D0A">
        <w:rPr>
          <w:rFonts w:asciiTheme="majorHAnsi" w:hAnsiTheme="majorHAnsi"/>
          <w:sz w:val="27"/>
          <w:szCs w:val="27"/>
          <w:lang w:val="en-GB"/>
        </w:rPr>
        <w:t xml:space="preserve">tanned leather and oil fumes, with learned discussions about </w:t>
      </w:r>
      <w:r w:rsidR="00F855E2" w:rsidRPr="00132D0A">
        <w:rPr>
          <w:rFonts w:asciiTheme="majorHAnsi" w:hAnsiTheme="majorHAnsi"/>
          <w:sz w:val="27"/>
          <w:szCs w:val="27"/>
          <w:lang w:val="en-GB"/>
        </w:rPr>
        <w:t xml:space="preserve">engine </w:t>
      </w:r>
      <w:r w:rsidR="00E83423" w:rsidRPr="00132D0A">
        <w:rPr>
          <w:rFonts w:asciiTheme="majorHAnsi" w:hAnsiTheme="majorHAnsi"/>
          <w:sz w:val="27"/>
          <w:szCs w:val="27"/>
          <w:lang w:val="en-GB"/>
        </w:rPr>
        <w:t>performance</w:t>
      </w:r>
      <w:r w:rsidR="00F904F0" w:rsidRPr="00132D0A">
        <w:rPr>
          <w:rFonts w:asciiTheme="majorHAnsi" w:hAnsiTheme="majorHAnsi"/>
          <w:sz w:val="27"/>
          <w:szCs w:val="27"/>
          <w:lang w:val="en-GB"/>
        </w:rPr>
        <w:t xml:space="preserve">. Some of the first planes are forced to return after trouble with the Ghibli wind </w:t>
      </w:r>
      <w:r w:rsidR="00E34E91" w:rsidRPr="00132D0A">
        <w:rPr>
          <w:rFonts w:asciiTheme="majorHAnsi" w:hAnsiTheme="majorHAnsi"/>
          <w:sz w:val="27"/>
          <w:szCs w:val="27"/>
          <w:lang w:val="en-GB"/>
        </w:rPr>
        <w:t>over</w:t>
      </w:r>
      <w:r w:rsidR="00F904F0" w:rsidRPr="00132D0A">
        <w:rPr>
          <w:rFonts w:asciiTheme="majorHAnsi" w:hAnsiTheme="majorHAnsi"/>
          <w:sz w:val="27"/>
          <w:szCs w:val="27"/>
          <w:lang w:val="en-GB"/>
        </w:rPr>
        <w:t xml:space="preserve"> the mountains. </w:t>
      </w:r>
      <w:r w:rsidR="00704279" w:rsidRPr="00132D0A">
        <w:rPr>
          <w:rFonts w:asciiTheme="majorHAnsi" w:hAnsiTheme="majorHAnsi"/>
          <w:sz w:val="27"/>
          <w:szCs w:val="27"/>
          <w:lang w:val="en-GB"/>
        </w:rPr>
        <w:t>After three intermediate landings, t</w:t>
      </w:r>
      <w:r w:rsidR="00F904F0" w:rsidRPr="00132D0A">
        <w:rPr>
          <w:rFonts w:asciiTheme="majorHAnsi" w:hAnsiTheme="majorHAnsi"/>
          <w:sz w:val="27"/>
          <w:szCs w:val="27"/>
          <w:lang w:val="en-GB"/>
        </w:rPr>
        <w:t xml:space="preserve">he others </w:t>
      </w:r>
      <w:r w:rsidR="00704279" w:rsidRPr="00132D0A">
        <w:rPr>
          <w:rFonts w:asciiTheme="majorHAnsi" w:hAnsiTheme="majorHAnsi"/>
          <w:sz w:val="27"/>
          <w:szCs w:val="27"/>
          <w:lang w:val="en-GB"/>
        </w:rPr>
        <w:t>return</w:t>
      </w:r>
      <w:r w:rsidR="00F904F0" w:rsidRPr="00132D0A">
        <w:rPr>
          <w:rFonts w:asciiTheme="majorHAnsi" w:hAnsiTheme="majorHAnsi"/>
          <w:sz w:val="27"/>
          <w:szCs w:val="27"/>
          <w:lang w:val="en-GB"/>
        </w:rPr>
        <w:t xml:space="preserve"> to a champagne reception on the jetty outside the Uadden hotel. My stamp comes equipped with its own special postmark celebrating the air race. It is placed with flawless precision. The postal worker must have leaned back in his chair</w:t>
      </w:r>
      <w:r w:rsidR="00E34E91" w:rsidRPr="00132D0A">
        <w:rPr>
          <w:rFonts w:asciiTheme="majorHAnsi" w:hAnsiTheme="majorHAnsi"/>
          <w:sz w:val="27"/>
          <w:szCs w:val="27"/>
          <w:lang w:val="en-GB"/>
        </w:rPr>
        <w:t xml:space="preserve"> with a self-satisfied air</w:t>
      </w:r>
      <w:r w:rsidR="00F904F0" w:rsidRPr="00132D0A">
        <w:rPr>
          <w:rFonts w:asciiTheme="majorHAnsi" w:hAnsiTheme="majorHAnsi"/>
          <w:sz w:val="27"/>
          <w:szCs w:val="27"/>
          <w:lang w:val="en-GB"/>
        </w:rPr>
        <w:t xml:space="preserve"> afterwards. We can guess t</w:t>
      </w:r>
      <w:r w:rsidR="00431A72" w:rsidRPr="00132D0A">
        <w:rPr>
          <w:rFonts w:asciiTheme="majorHAnsi" w:hAnsiTheme="majorHAnsi"/>
          <w:sz w:val="27"/>
          <w:szCs w:val="27"/>
          <w:lang w:val="en-GB"/>
        </w:rPr>
        <w:t>hat he loved flying machin</w:t>
      </w:r>
      <w:r w:rsidR="00E34E91" w:rsidRPr="00132D0A">
        <w:rPr>
          <w:rFonts w:asciiTheme="majorHAnsi" w:hAnsiTheme="majorHAnsi"/>
          <w:sz w:val="27"/>
          <w:szCs w:val="27"/>
          <w:lang w:val="en-GB"/>
        </w:rPr>
        <w:t xml:space="preserve">es, a love bordering on the ideological </w:t>
      </w:r>
      <w:r w:rsidR="000955AE" w:rsidRPr="00132D0A">
        <w:rPr>
          <w:rFonts w:asciiTheme="majorHAnsi" w:hAnsiTheme="majorHAnsi"/>
          <w:sz w:val="27"/>
          <w:szCs w:val="27"/>
          <w:lang w:val="en-GB"/>
        </w:rPr>
        <w:t>that he</w:t>
      </w:r>
      <w:r w:rsidR="00431A72" w:rsidRPr="00132D0A">
        <w:rPr>
          <w:rFonts w:asciiTheme="majorHAnsi" w:hAnsiTheme="majorHAnsi"/>
          <w:sz w:val="27"/>
          <w:szCs w:val="27"/>
          <w:lang w:val="en-GB"/>
        </w:rPr>
        <w:t xml:space="preserve"> shared </w:t>
      </w:r>
      <w:r w:rsidR="000955AE" w:rsidRPr="00132D0A">
        <w:rPr>
          <w:rFonts w:asciiTheme="majorHAnsi" w:hAnsiTheme="majorHAnsi"/>
          <w:sz w:val="27"/>
          <w:szCs w:val="27"/>
          <w:lang w:val="en-GB"/>
        </w:rPr>
        <w:t>with</w:t>
      </w:r>
      <w:r w:rsidR="00431A72" w:rsidRPr="00132D0A">
        <w:rPr>
          <w:rFonts w:asciiTheme="majorHAnsi" w:hAnsiTheme="majorHAnsi"/>
          <w:sz w:val="27"/>
          <w:szCs w:val="27"/>
          <w:lang w:val="en-GB"/>
        </w:rPr>
        <w:t xml:space="preserve"> most fascists. </w:t>
      </w:r>
    </w:p>
    <w:p w14:paraId="1AADCDFE" w14:textId="77777777" w:rsidR="003C50C3" w:rsidRPr="00132D0A" w:rsidRDefault="003C50C3" w:rsidP="00126489">
      <w:pPr>
        <w:rPr>
          <w:rFonts w:asciiTheme="majorHAnsi" w:hAnsiTheme="majorHAnsi"/>
          <w:sz w:val="27"/>
          <w:szCs w:val="27"/>
          <w:lang w:val="en-GB"/>
        </w:rPr>
      </w:pPr>
    </w:p>
    <w:p w14:paraId="331729DD" w14:textId="77777777" w:rsidR="003C50C3" w:rsidRPr="00132D0A" w:rsidRDefault="003C50C3" w:rsidP="003C50C3">
      <w:pPr>
        <w:ind w:left="567"/>
        <w:rPr>
          <w:rFonts w:asciiTheme="majorHAnsi" w:hAnsiTheme="majorHAnsi"/>
          <w:sz w:val="27"/>
          <w:szCs w:val="27"/>
          <w:lang w:val="en-GB"/>
        </w:rPr>
      </w:pPr>
      <w:r w:rsidRPr="00132D0A">
        <w:rPr>
          <w:rFonts w:asciiTheme="majorHAnsi" w:hAnsiTheme="majorHAnsi"/>
          <w:sz w:val="27"/>
          <w:szCs w:val="27"/>
          <w:lang w:val="en-GB"/>
        </w:rPr>
        <w:t>[1934: Trade fair in Tripoli: special issue in connection with the Oasis Circuit air race.]</w:t>
      </w:r>
    </w:p>
    <w:p w14:paraId="663E3460" w14:textId="77777777" w:rsidR="000955AE" w:rsidRPr="00132D0A" w:rsidRDefault="000955AE" w:rsidP="00126489">
      <w:pPr>
        <w:rPr>
          <w:rFonts w:asciiTheme="majorHAnsi" w:hAnsiTheme="majorHAnsi"/>
          <w:sz w:val="27"/>
          <w:szCs w:val="27"/>
          <w:lang w:val="en-GB"/>
        </w:rPr>
      </w:pPr>
    </w:p>
    <w:p w14:paraId="1C12645C" w14:textId="7BE6F47C" w:rsidR="000B2EEC" w:rsidRPr="00132D0A" w:rsidRDefault="00431A72" w:rsidP="00126489">
      <w:pPr>
        <w:rPr>
          <w:rFonts w:asciiTheme="majorHAnsi" w:hAnsiTheme="majorHAnsi"/>
          <w:sz w:val="27"/>
          <w:szCs w:val="27"/>
          <w:lang w:val="en-GB"/>
        </w:rPr>
      </w:pPr>
      <w:r w:rsidRPr="00132D0A">
        <w:rPr>
          <w:rFonts w:asciiTheme="majorHAnsi" w:hAnsiTheme="majorHAnsi"/>
          <w:sz w:val="27"/>
          <w:szCs w:val="27"/>
          <w:lang w:val="en-GB"/>
        </w:rPr>
        <w:t xml:space="preserve">On 3 December 1934, Tripolitania was merged with Cyrenaica and Fezzan to become Italian Libya. During the Second World War, the Italians lost the entire colony to the Allies. The part that included Tripolitania remained under British administration until Libya was declared an independent kingdom on 24 December 1951. Tripolitania operated as a separate province until 1963, when the whole </w:t>
      </w:r>
      <w:r w:rsidR="00E83423" w:rsidRPr="00132D0A">
        <w:rPr>
          <w:rFonts w:asciiTheme="majorHAnsi" w:hAnsiTheme="majorHAnsi"/>
          <w:sz w:val="27"/>
          <w:szCs w:val="27"/>
          <w:lang w:val="en-GB"/>
        </w:rPr>
        <w:t>thing</w:t>
      </w:r>
      <w:r w:rsidRPr="00132D0A">
        <w:rPr>
          <w:rFonts w:asciiTheme="majorHAnsi" w:hAnsiTheme="majorHAnsi"/>
          <w:sz w:val="27"/>
          <w:szCs w:val="27"/>
          <w:lang w:val="en-GB"/>
        </w:rPr>
        <w:t xml:space="preserve"> was replaced with a system of smaller </w:t>
      </w:r>
      <w:r w:rsidR="00E34E91" w:rsidRPr="00132D0A">
        <w:rPr>
          <w:rFonts w:asciiTheme="majorHAnsi" w:hAnsiTheme="majorHAnsi"/>
          <w:sz w:val="27"/>
          <w:szCs w:val="27"/>
          <w:lang w:val="en-GB"/>
        </w:rPr>
        <w:t>administrative regions</w:t>
      </w:r>
      <w:r w:rsidRPr="00132D0A">
        <w:rPr>
          <w:rFonts w:asciiTheme="majorHAnsi" w:hAnsiTheme="majorHAnsi"/>
          <w:sz w:val="27"/>
          <w:szCs w:val="27"/>
          <w:lang w:val="en-GB"/>
        </w:rPr>
        <w:t>.</w:t>
      </w:r>
    </w:p>
    <w:p w14:paraId="13F00256" w14:textId="7B6C4679" w:rsidR="00431A72" w:rsidRPr="00132D0A" w:rsidRDefault="00431A72" w:rsidP="00431A72">
      <w:pPr>
        <w:ind w:firstLine="567"/>
        <w:rPr>
          <w:rFonts w:asciiTheme="majorHAnsi" w:hAnsiTheme="majorHAnsi"/>
          <w:sz w:val="27"/>
          <w:szCs w:val="27"/>
          <w:lang w:val="en-GB"/>
        </w:rPr>
      </w:pPr>
      <w:r w:rsidRPr="00132D0A">
        <w:rPr>
          <w:rFonts w:asciiTheme="majorHAnsi" w:hAnsiTheme="majorHAnsi"/>
          <w:sz w:val="27"/>
          <w:szCs w:val="27"/>
          <w:lang w:val="en-GB"/>
        </w:rPr>
        <w:t>During the civil war in 2011, Muammar Gaddafi was bombed out of power by the same countries that refused to recognise the Tripoli Republic in 191</w:t>
      </w:r>
      <w:r w:rsidR="009608CC" w:rsidRPr="00132D0A">
        <w:rPr>
          <w:rFonts w:asciiTheme="majorHAnsi" w:hAnsiTheme="majorHAnsi"/>
          <w:sz w:val="27"/>
          <w:szCs w:val="27"/>
          <w:lang w:val="en-GB"/>
        </w:rPr>
        <w:t>8 –</w:t>
      </w:r>
      <w:r w:rsidRPr="00132D0A">
        <w:rPr>
          <w:rFonts w:asciiTheme="majorHAnsi" w:hAnsiTheme="majorHAnsi"/>
          <w:sz w:val="27"/>
          <w:szCs w:val="27"/>
          <w:lang w:val="en-GB"/>
        </w:rPr>
        <w:t xml:space="preserve"> with</w:t>
      </w:r>
      <w:r w:rsidR="009608CC" w:rsidRPr="00132D0A">
        <w:rPr>
          <w:rFonts w:asciiTheme="majorHAnsi" w:hAnsiTheme="majorHAnsi"/>
          <w:sz w:val="27"/>
          <w:szCs w:val="27"/>
          <w:lang w:val="en-GB"/>
        </w:rPr>
        <w:t xml:space="preserve"> the addition of</w:t>
      </w:r>
      <w:r w:rsidRPr="00132D0A">
        <w:rPr>
          <w:rFonts w:asciiTheme="majorHAnsi" w:hAnsiTheme="majorHAnsi"/>
          <w:sz w:val="27"/>
          <w:szCs w:val="27"/>
          <w:lang w:val="en-GB"/>
        </w:rPr>
        <w:t xml:space="preserve"> Norway. Some years earlier, the heat record from Al Azizia had already been </w:t>
      </w:r>
      <w:r w:rsidR="009608CC" w:rsidRPr="00132D0A">
        <w:rPr>
          <w:rFonts w:asciiTheme="majorHAnsi" w:hAnsiTheme="majorHAnsi"/>
          <w:sz w:val="27"/>
          <w:szCs w:val="27"/>
          <w:lang w:val="en-GB"/>
        </w:rPr>
        <w:t>overturned</w:t>
      </w:r>
      <w:r w:rsidRPr="00132D0A">
        <w:rPr>
          <w:rFonts w:asciiTheme="majorHAnsi" w:hAnsiTheme="majorHAnsi"/>
          <w:sz w:val="27"/>
          <w:szCs w:val="27"/>
          <w:lang w:val="en-GB"/>
        </w:rPr>
        <w:t xml:space="preserve"> by leading meteorological researchers. They </w:t>
      </w:r>
      <w:r w:rsidR="009608CC" w:rsidRPr="00132D0A">
        <w:rPr>
          <w:rFonts w:asciiTheme="majorHAnsi" w:hAnsiTheme="majorHAnsi"/>
          <w:sz w:val="27"/>
          <w:szCs w:val="27"/>
          <w:lang w:val="en-GB"/>
        </w:rPr>
        <w:t>said</w:t>
      </w:r>
      <w:r w:rsidRPr="00132D0A">
        <w:rPr>
          <w:rFonts w:asciiTheme="majorHAnsi" w:hAnsiTheme="majorHAnsi"/>
          <w:sz w:val="27"/>
          <w:szCs w:val="27"/>
          <w:lang w:val="en-GB"/>
        </w:rPr>
        <w:t xml:space="preserve"> that 57.8 degrees could not possibly be right,</w:t>
      </w:r>
      <w:r w:rsidRPr="00132D0A">
        <w:rPr>
          <w:rStyle w:val="Sluttnotereferanse"/>
          <w:rFonts w:asciiTheme="majorHAnsi" w:hAnsiTheme="majorHAnsi"/>
          <w:sz w:val="27"/>
          <w:szCs w:val="27"/>
          <w:lang w:val="en-GB"/>
        </w:rPr>
        <w:endnoteReference w:id="172"/>
      </w:r>
      <w:r w:rsidRPr="00132D0A">
        <w:rPr>
          <w:rFonts w:asciiTheme="majorHAnsi" w:hAnsiTheme="majorHAnsi"/>
          <w:sz w:val="27"/>
          <w:szCs w:val="27"/>
          <w:lang w:val="en-GB"/>
        </w:rPr>
        <w:t xml:space="preserve"> and claimed the boy who read the record temperature must have been </w:t>
      </w:r>
      <w:r w:rsidR="009608CC" w:rsidRPr="00132D0A">
        <w:rPr>
          <w:rFonts w:asciiTheme="majorHAnsi" w:hAnsiTheme="majorHAnsi"/>
          <w:sz w:val="27"/>
          <w:szCs w:val="27"/>
          <w:lang w:val="en-GB"/>
        </w:rPr>
        <w:t>badly</w:t>
      </w:r>
      <w:r w:rsidRPr="00132D0A">
        <w:rPr>
          <w:rFonts w:asciiTheme="majorHAnsi" w:hAnsiTheme="majorHAnsi"/>
          <w:sz w:val="27"/>
          <w:szCs w:val="27"/>
          <w:lang w:val="en-GB"/>
        </w:rPr>
        <w:t xml:space="preserve"> trained. Possibly, the usually precise Bellani Six Thermometer was also </w:t>
      </w:r>
      <w:r w:rsidR="009608CC" w:rsidRPr="00132D0A">
        <w:rPr>
          <w:rFonts w:asciiTheme="majorHAnsi" w:hAnsiTheme="majorHAnsi"/>
          <w:sz w:val="27"/>
          <w:szCs w:val="27"/>
          <w:lang w:val="en-GB"/>
        </w:rPr>
        <w:t>poorly</w:t>
      </w:r>
      <w:r w:rsidRPr="00132D0A">
        <w:rPr>
          <w:rFonts w:asciiTheme="majorHAnsi" w:hAnsiTheme="majorHAnsi"/>
          <w:sz w:val="27"/>
          <w:szCs w:val="27"/>
          <w:lang w:val="en-GB"/>
        </w:rPr>
        <w:t xml:space="preserve"> calibrated. As a result, the</w:t>
      </w:r>
      <w:r w:rsidR="00AB1632" w:rsidRPr="00132D0A">
        <w:rPr>
          <w:rFonts w:asciiTheme="majorHAnsi" w:hAnsiTheme="majorHAnsi"/>
          <w:sz w:val="27"/>
          <w:szCs w:val="27"/>
          <w:lang w:val="en-GB"/>
        </w:rPr>
        <w:t xml:space="preserve"> USA </w:t>
      </w:r>
      <w:r w:rsidRPr="00132D0A">
        <w:rPr>
          <w:rFonts w:asciiTheme="majorHAnsi" w:hAnsiTheme="majorHAnsi"/>
          <w:sz w:val="27"/>
          <w:szCs w:val="27"/>
          <w:lang w:val="en-GB"/>
        </w:rPr>
        <w:t>took the lead, with a temperature of 56.7 degrees in Death Valley in California in 2012.</w:t>
      </w:r>
    </w:p>
    <w:p w14:paraId="7476AFF5" w14:textId="77777777" w:rsidR="00431A72" w:rsidRPr="00132D0A" w:rsidRDefault="00431A72" w:rsidP="00431A72">
      <w:pPr>
        <w:ind w:firstLine="567"/>
        <w:rPr>
          <w:rFonts w:asciiTheme="majorHAnsi" w:hAnsiTheme="majorHAnsi"/>
          <w:sz w:val="27"/>
          <w:szCs w:val="27"/>
          <w:lang w:val="en-GB"/>
        </w:rPr>
      </w:pPr>
    </w:p>
    <w:p w14:paraId="7EB0A4FF" w14:textId="558A80AD" w:rsidR="00431A72" w:rsidRPr="00132D0A" w:rsidRDefault="00431A72" w:rsidP="00431A72">
      <w:pPr>
        <w:rPr>
          <w:rFonts w:asciiTheme="majorHAnsi" w:hAnsiTheme="majorHAnsi"/>
          <w:b/>
          <w:sz w:val="27"/>
          <w:szCs w:val="27"/>
          <w:lang w:val="en-GB"/>
        </w:rPr>
      </w:pPr>
      <w:r w:rsidRPr="00132D0A">
        <w:rPr>
          <w:rFonts w:asciiTheme="majorHAnsi" w:hAnsiTheme="majorHAnsi"/>
          <w:b/>
          <w:sz w:val="27"/>
          <w:szCs w:val="27"/>
          <w:lang w:val="en-GB"/>
        </w:rPr>
        <w:t>Lisa Anderson (1982):</w:t>
      </w:r>
    </w:p>
    <w:p w14:paraId="59B6D15B" w14:textId="0E085A7F" w:rsidR="00431A72" w:rsidRPr="00132D0A" w:rsidRDefault="00431A72" w:rsidP="00431A72">
      <w:pPr>
        <w:rPr>
          <w:rFonts w:asciiTheme="majorHAnsi" w:hAnsiTheme="majorHAnsi"/>
          <w:sz w:val="27"/>
          <w:szCs w:val="27"/>
          <w:u w:val="single"/>
          <w:lang w:val="en-GB"/>
        </w:rPr>
      </w:pPr>
      <w:r w:rsidRPr="00132D0A">
        <w:rPr>
          <w:rFonts w:asciiTheme="majorHAnsi" w:hAnsiTheme="majorHAnsi"/>
          <w:sz w:val="27"/>
          <w:szCs w:val="27"/>
          <w:u w:val="single"/>
          <w:lang w:val="en-GB"/>
        </w:rPr>
        <w:t>The Tripoli Republic</w:t>
      </w:r>
    </w:p>
    <w:p w14:paraId="03D89CFA" w14:textId="77777777" w:rsidR="000955AE" w:rsidRPr="00132D0A" w:rsidRDefault="000955AE" w:rsidP="00431A72">
      <w:pPr>
        <w:rPr>
          <w:rFonts w:asciiTheme="majorHAnsi" w:hAnsiTheme="majorHAnsi"/>
          <w:sz w:val="27"/>
          <w:szCs w:val="27"/>
          <w:u w:val="single"/>
          <w:lang w:val="en-GB"/>
        </w:rPr>
      </w:pPr>
    </w:p>
    <w:p w14:paraId="45B00DA5" w14:textId="00962FE7" w:rsidR="00431A72" w:rsidRPr="00132D0A" w:rsidRDefault="00431A72" w:rsidP="00431A72">
      <w:pPr>
        <w:rPr>
          <w:rFonts w:asciiTheme="majorHAnsi" w:hAnsiTheme="majorHAnsi"/>
          <w:b/>
          <w:sz w:val="27"/>
          <w:szCs w:val="27"/>
          <w:lang w:val="en-GB"/>
        </w:rPr>
      </w:pPr>
      <w:r w:rsidRPr="00132D0A">
        <w:rPr>
          <w:rFonts w:asciiTheme="majorHAnsi" w:hAnsiTheme="majorHAnsi"/>
          <w:b/>
          <w:sz w:val="27"/>
          <w:szCs w:val="27"/>
          <w:lang w:val="en-GB"/>
        </w:rPr>
        <w:t>Ali Abdullatif Ahmida (2011):</w:t>
      </w:r>
    </w:p>
    <w:p w14:paraId="79063744" w14:textId="77777777" w:rsidR="009608CC" w:rsidRPr="00132D0A" w:rsidRDefault="00431A72" w:rsidP="00431A72">
      <w:pPr>
        <w:rPr>
          <w:rFonts w:asciiTheme="majorHAnsi" w:hAnsiTheme="majorHAnsi"/>
          <w:sz w:val="27"/>
          <w:szCs w:val="27"/>
          <w:u w:val="single"/>
          <w:lang w:val="en-GB"/>
        </w:rPr>
      </w:pPr>
      <w:r w:rsidRPr="00132D0A">
        <w:rPr>
          <w:rFonts w:asciiTheme="majorHAnsi" w:hAnsiTheme="majorHAnsi"/>
          <w:sz w:val="27"/>
          <w:szCs w:val="27"/>
          <w:u w:val="single"/>
          <w:lang w:val="en-GB"/>
        </w:rPr>
        <w:t xml:space="preserve">Making of Modern Libya: State Formation, </w:t>
      </w:r>
    </w:p>
    <w:p w14:paraId="71846EA9" w14:textId="7E8324DC" w:rsidR="00431A72" w:rsidRPr="00132D0A" w:rsidRDefault="00431A72" w:rsidP="00431A72">
      <w:pPr>
        <w:rPr>
          <w:rFonts w:asciiTheme="majorHAnsi" w:hAnsiTheme="majorHAnsi"/>
          <w:sz w:val="27"/>
          <w:szCs w:val="27"/>
          <w:u w:val="single"/>
          <w:lang w:val="en-GB"/>
        </w:rPr>
      </w:pPr>
      <w:r w:rsidRPr="00132D0A">
        <w:rPr>
          <w:rFonts w:asciiTheme="majorHAnsi" w:hAnsiTheme="majorHAnsi"/>
          <w:sz w:val="27"/>
          <w:szCs w:val="27"/>
          <w:u w:val="single"/>
          <w:lang w:val="en-GB"/>
        </w:rPr>
        <w:t>Colonization and Resistance.</w:t>
      </w:r>
    </w:p>
    <w:p w14:paraId="65F96A81" w14:textId="77777777" w:rsidR="00431A72" w:rsidRPr="00132D0A" w:rsidRDefault="00431A72" w:rsidP="00431A72">
      <w:pPr>
        <w:rPr>
          <w:rFonts w:asciiTheme="majorHAnsi" w:hAnsiTheme="majorHAnsi"/>
          <w:sz w:val="27"/>
          <w:szCs w:val="27"/>
          <w:lang w:val="en-GB"/>
        </w:rPr>
      </w:pPr>
    </w:p>
    <w:p w14:paraId="3D910893" w14:textId="77777777" w:rsidR="00431A72" w:rsidRPr="00132D0A" w:rsidRDefault="00431A72" w:rsidP="00431A72">
      <w:pPr>
        <w:jc w:val="center"/>
        <w:rPr>
          <w:rFonts w:asciiTheme="majorHAnsi" w:hAnsiTheme="majorHAnsi"/>
          <w:sz w:val="27"/>
          <w:szCs w:val="27"/>
          <w:lang w:val="en-GB"/>
        </w:rPr>
      </w:pPr>
      <w:r w:rsidRPr="00132D0A">
        <w:rPr>
          <w:rFonts w:asciiTheme="majorHAnsi" w:hAnsiTheme="majorHAnsi"/>
          <w:sz w:val="27"/>
          <w:szCs w:val="27"/>
          <w:lang w:val="en-GB"/>
        </w:rPr>
        <w:t xml:space="preserve">We have also brought under our government a </w:t>
      </w:r>
    </w:p>
    <w:p w14:paraId="062B7E7C" w14:textId="77777777" w:rsidR="00431A72" w:rsidRPr="00132D0A" w:rsidRDefault="00431A72" w:rsidP="00431A72">
      <w:pPr>
        <w:jc w:val="center"/>
        <w:rPr>
          <w:rFonts w:asciiTheme="majorHAnsi" w:hAnsiTheme="majorHAnsi"/>
          <w:sz w:val="27"/>
          <w:szCs w:val="27"/>
          <w:lang w:val="en-GB"/>
        </w:rPr>
      </w:pPr>
      <w:r w:rsidRPr="00132D0A">
        <w:rPr>
          <w:rFonts w:asciiTheme="majorHAnsi" w:hAnsiTheme="majorHAnsi"/>
          <w:sz w:val="27"/>
          <w:szCs w:val="27"/>
          <w:lang w:val="en-GB"/>
        </w:rPr>
        <w:t xml:space="preserve">population that we must care for and steer </w:t>
      </w:r>
    </w:p>
    <w:p w14:paraId="2C77C98B" w14:textId="69C90A84" w:rsidR="00431A72" w:rsidRPr="00132D0A" w:rsidRDefault="00431A72" w:rsidP="00431A72">
      <w:pPr>
        <w:jc w:val="center"/>
        <w:rPr>
          <w:rFonts w:asciiTheme="majorHAnsi" w:hAnsiTheme="majorHAnsi"/>
          <w:sz w:val="27"/>
          <w:szCs w:val="27"/>
          <w:lang w:val="en-GB"/>
        </w:rPr>
      </w:pPr>
      <w:r w:rsidRPr="00132D0A">
        <w:rPr>
          <w:rFonts w:asciiTheme="majorHAnsi" w:hAnsiTheme="majorHAnsi"/>
          <w:sz w:val="27"/>
          <w:szCs w:val="27"/>
          <w:lang w:val="en-GB"/>
        </w:rPr>
        <w:t>towards a more civilized way of life</w:t>
      </w:r>
    </w:p>
    <w:p w14:paraId="6596EB2D" w14:textId="42E3C95A" w:rsidR="00431A72" w:rsidRPr="00132D0A" w:rsidRDefault="00431A72" w:rsidP="00431A72">
      <w:pPr>
        <w:jc w:val="center"/>
        <w:rPr>
          <w:rFonts w:asciiTheme="majorHAnsi" w:hAnsiTheme="majorHAnsi"/>
          <w:sz w:val="27"/>
          <w:szCs w:val="27"/>
          <w:lang w:val="en-GB"/>
        </w:rPr>
      </w:pPr>
      <w:r w:rsidRPr="00132D0A">
        <w:rPr>
          <w:rFonts w:asciiTheme="majorHAnsi" w:hAnsiTheme="majorHAnsi"/>
          <w:sz w:val="27"/>
          <w:szCs w:val="27"/>
          <w:lang w:val="en-GB"/>
        </w:rPr>
        <w:t>PIETRO BODOGLIO, ITALIAN GOVERNOR</w:t>
      </w:r>
    </w:p>
    <w:p w14:paraId="60A55CBE" w14:textId="37B063DA" w:rsidR="00431A72" w:rsidRPr="00132D0A" w:rsidRDefault="00431A72">
      <w:pPr>
        <w:rPr>
          <w:rFonts w:asciiTheme="majorHAnsi" w:hAnsiTheme="majorHAnsi"/>
          <w:sz w:val="27"/>
          <w:szCs w:val="27"/>
          <w:lang w:val="en-GB"/>
        </w:rPr>
      </w:pPr>
      <w:r w:rsidRPr="00132D0A">
        <w:rPr>
          <w:rFonts w:asciiTheme="majorHAnsi" w:hAnsiTheme="majorHAnsi"/>
          <w:sz w:val="27"/>
          <w:szCs w:val="27"/>
          <w:lang w:val="en-GB"/>
        </w:rPr>
        <w:br w:type="page"/>
      </w:r>
    </w:p>
    <w:p w14:paraId="04F37A17" w14:textId="77777777" w:rsidR="00431A72" w:rsidRPr="00132D0A" w:rsidRDefault="00431A72" w:rsidP="00431A72">
      <w:pPr>
        <w:jc w:val="center"/>
        <w:rPr>
          <w:rFonts w:asciiTheme="majorHAnsi" w:hAnsiTheme="majorHAnsi"/>
          <w:sz w:val="27"/>
          <w:szCs w:val="27"/>
          <w:lang w:val="en-GB"/>
        </w:rPr>
      </w:pPr>
    </w:p>
    <w:tbl>
      <w:tblPr>
        <w:tblStyle w:val="Tabellrutenett"/>
        <w:tblW w:w="0" w:type="auto"/>
        <w:tblLook w:val="04A0" w:firstRow="1" w:lastRow="0" w:firstColumn="1" w:lastColumn="0" w:noHBand="0" w:noVBand="1"/>
      </w:tblPr>
      <w:tblGrid>
        <w:gridCol w:w="4258"/>
        <w:gridCol w:w="4258"/>
      </w:tblGrid>
      <w:tr w:rsidR="004D7E96" w:rsidRPr="00132D0A" w14:paraId="72ED0E58" w14:textId="77777777" w:rsidTr="00A3621D">
        <w:tc>
          <w:tcPr>
            <w:tcW w:w="4258" w:type="dxa"/>
          </w:tcPr>
          <w:p w14:paraId="38C8A1EB" w14:textId="77777777" w:rsidR="004D7E96" w:rsidRPr="00132D0A" w:rsidRDefault="004D7E96" w:rsidP="00A3621D">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03F89808" w14:textId="77777777" w:rsidR="004D7E96" w:rsidRPr="00132D0A" w:rsidRDefault="004D7E96" w:rsidP="00A3621D">
            <w:pPr>
              <w:rPr>
                <w:rFonts w:asciiTheme="majorHAnsi" w:hAnsiTheme="majorHAnsi"/>
                <w:sz w:val="27"/>
                <w:szCs w:val="27"/>
                <w:lang w:val="en-GB"/>
              </w:rPr>
            </w:pPr>
          </w:p>
        </w:tc>
      </w:tr>
      <w:tr w:rsidR="004D7E96" w:rsidRPr="00132D0A" w14:paraId="35865820" w14:textId="77777777" w:rsidTr="00A3621D">
        <w:tc>
          <w:tcPr>
            <w:tcW w:w="4258" w:type="dxa"/>
          </w:tcPr>
          <w:p w14:paraId="0B4C42F4" w14:textId="52A31CF6" w:rsidR="004D7E96" w:rsidRPr="00132D0A" w:rsidRDefault="004D7E96" w:rsidP="00A3621D">
            <w:pPr>
              <w:rPr>
                <w:rFonts w:asciiTheme="majorHAnsi" w:hAnsiTheme="majorHAnsi"/>
                <w:sz w:val="27"/>
                <w:szCs w:val="27"/>
                <w:lang w:val="en-GB"/>
              </w:rPr>
            </w:pPr>
            <w:r w:rsidRPr="00132D0A">
              <w:rPr>
                <w:rFonts w:asciiTheme="majorHAnsi" w:hAnsiTheme="majorHAnsi"/>
                <w:sz w:val="27"/>
                <w:szCs w:val="27"/>
                <w:lang w:val="en-GB"/>
              </w:rPr>
              <w:t>1922</w:t>
            </w:r>
          </w:p>
        </w:tc>
        <w:tc>
          <w:tcPr>
            <w:tcW w:w="4258" w:type="dxa"/>
          </w:tcPr>
          <w:p w14:paraId="07B13D39" w14:textId="77777777" w:rsidR="004D7E96" w:rsidRPr="00132D0A" w:rsidRDefault="004D7E96" w:rsidP="00A3621D">
            <w:pPr>
              <w:rPr>
                <w:rFonts w:asciiTheme="majorHAnsi" w:hAnsiTheme="majorHAnsi"/>
                <w:sz w:val="27"/>
                <w:szCs w:val="27"/>
                <w:lang w:val="en-GB"/>
              </w:rPr>
            </w:pPr>
          </w:p>
        </w:tc>
      </w:tr>
      <w:tr w:rsidR="004D7E96" w:rsidRPr="00132D0A" w14:paraId="0B3BFEC4" w14:textId="77777777" w:rsidTr="00A3621D">
        <w:tc>
          <w:tcPr>
            <w:tcW w:w="4258" w:type="dxa"/>
          </w:tcPr>
          <w:p w14:paraId="7DEF81BD" w14:textId="77777777" w:rsidR="004D7E96" w:rsidRPr="00132D0A" w:rsidRDefault="004D7E96" w:rsidP="00A3621D">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68511FC0" w14:textId="77777777" w:rsidR="004D7E96" w:rsidRPr="00132D0A" w:rsidRDefault="004D7E96" w:rsidP="00A3621D">
            <w:pPr>
              <w:rPr>
                <w:rFonts w:asciiTheme="majorHAnsi" w:hAnsiTheme="majorHAnsi"/>
                <w:sz w:val="27"/>
                <w:szCs w:val="27"/>
                <w:lang w:val="en-GB"/>
              </w:rPr>
            </w:pPr>
          </w:p>
        </w:tc>
      </w:tr>
      <w:tr w:rsidR="004D7E96" w:rsidRPr="00132D0A" w14:paraId="05E96CCB" w14:textId="77777777" w:rsidTr="00A3621D">
        <w:tc>
          <w:tcPr>
            <w:tcW w:w="4258" w:type="dxa"/>
          </w:tcPr>
          <w:p w14:paraId="17A95BE7" w14:textId="39E2D578" w:rsidR="004D7E96" w:rsidRPr="00132D0A" w:rsidRDefault="00F64D0C" w:rsidP="008E3793">
            <w:pPr>
              <w:pStyle w:val="ToC1"/>
              <w:rPr>
                <w:rFonts w:asciiTheme="majorHAnsi" w:hAnsiTheme="majorHAnsi"/>
              </w:rPr>
            </w:pPr>
            <w:bookmarkStart w:id="37" w:name="_Toc347431772"/>
            <w:r w:rsidRPr="00132D0A">
              <w:t>EASTERN KARELIA</w:t>
            </w:r>
            <w:bookmarkEnd w:id="37"/>
          </w:p>
        </w:tc>
        <w:tc>
          <w:tcPr>
            <w:tcW w:w="4258" w:type="dxa"/>
          </w:tcPr>
          <w:p w14:paraId="57377752" w14:textId="77777777" w:rsidR="004D7E96" w:rsidRPr="00132D0A" w:rsidRDefault="004D7E96" w:rsidP="00A3621D">
            <w:pPr>
              <w:rPr>
                <w:rFonts w:asciiTheme="majorHAnsi" w:hAnsiTheme="majorHAnsi"/>
                <w:sz w:val="27"/>
                <w:szCs w:val="27"/>
                <w:lang w:val="en-GB"/>
              </w:rPr>
            </w:pPr>
          </w:p>
        </w:tc>
      </w:tr>
      <w:tr w:rsidR="004D7E96" w:rsidRPr="00132D0A" w14:paraId="3FB41311" w14:textId="77777777" w:rsidTr="00A3621D">
        <w:trPr>
          <w:trHeight w:val="566"/>
        </w:trPr>
        <w:tc>
          <w:tcPr>
            <w:tcW w:w="4258" w:type="dxa"/>
          </w:tcPr>
          <w:p w14:paraId="66FF5FB7" w14:textId="77777777" w:rsidR="004D7E96" w:rsidRPr="00132D0A" w:rsidRDefault="004D7E96" w:rsidP="00A3621D">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6E07E39E" w14:textId="77777777" w:rsidR="004D7E96" w:rsidRPr="00132D0A" w:rsidRDefault="004D7E96" w:rsidP="00A3621D">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4D7E96" w:rsidRPr="00132D0A" w14:paraId="1EBD5D0E" w14:textId="77777777" w:rsidTr="00A3621D">
        <w:tc>
          <w:tcPr>
            <w:tcW w:w="4258" w:type="dxa"/>
          </w:tcPr>
          <w:p w14:paraId="7A4C57F3" w14:textId="07FE62F7" w:rsidR="004D7E96" w:rsidRPr="00132D0A" w:rsidRDefault="00A3621D" w:rsidP="00A3621D">
            <w:pPr>
              <w:rPr>
                <w:rFonts w:asciiTheme="majorHAnsi" w:hAnsiTheme="majorHAnsi"/>
                <w:sz w:val="27"/>
                <w:szCs w:val="27"/>
                <w:lang w:val="en-GB"/>
              </w:rPr>
            </w:pPr>
            <w:r w:rsidRPr="00132D0A">
              <w:rPr>
                <w:rFonts w:asciiTheme="majorHAnsi" w:hAnsiTheme="majorHAnsi"/>
                <w:sz w:val="27"/>
                <w:szCs w:val="27"/>
                <w:lang w:val="en-GB"/>
              </w:rPr>
              <w:t>Around 100,000</w:t>
            </w:r>
          </w:p>
        </w:tc>
        <w:tc>
          <w:tcPr>
            <w:tcW w:w="4258" w:type="dxa"/>
          </w:tcPr>
          <w:p w14:paraId="5DD7113E" w14:textId="1DC55832" w:rsidR="004D7E96" w:rsidRPr="00132D0A" w:rsidRDefault="00A3621D" w:rsidP="00A3621D">
            <w:pPr>
              <w:rPr>
                <w:rFonts w:asciiTheme="majorHAnsi" w:hAnsiTheme="majorHAnsi"/>
                <w:sz w:val="27"/>
                <w:szCs w:val="27"/>
                <w:lang w:val="en-GB"/>
              </w:rPr>
            </w:pPr>
            <w:r w:rsidRPr="00132D0A">
              <w:rPr>
                <w:rFonts w:asciiTheme="majorHAnsi" w:hAnsiTheme="majorHAnsi"/>
                <w:sz w:val="27"/>
                <w:szCs w:val="27"/>
                <w:lang w:val="en-GB"/>
              </w:rPr>
              <w:t>50,000</w:t>
            </w:r>
            <w:r w:rsidR="000F7DD4" w:rsidRPr="00132D0A">
              <w:rPr>
                <w:rFonts w:asciiTheme="majorHAnsi" w:hAnsiTheme="majorHAnsi"/>
                <w:sz w:val="27"/>
                <w:szCs w:val="27"/>
                <w:lang w:val="en-GB"/>
              </w:rPr>
              <w:t xml:space="preserve"> km</w:t>
            </w:r>
            <w:r w:rsidR="004D7E96" w:rsidRPr="00132D0A">
              <w:rPr>
                <w:rFonts w:asciiTheme="majorHAnsi" w:hAnsiTheme="majorHAnsi"/>
                <w:sz w:val="27"/>
                <w:szCs w:val="27"/>
                <w:vertAlign w:val="superscript"/>
                <w:lang w:val="en-GB"/>
              </w:rPr>
              <w:t>2</w:t>
            </w:r>
          </w:p>
        </w:tc>
      </w:tr>
      <w:tr w:rsidR="004D7E96" w:rsidRPr="00132D0A" w14:paraId="45985A0C" w14:textId="77777777" w:rsidTr="00A3621D">
        <w:tc>
          <w:tcPr>
            <w:tcW w:w="4258" w:type="dxa"/>
          </w:tcPr>
          <w:p w14:paraId="11043FAE" w14:textId="23BF4186" w:rsidR="004D7E96" w:rsidRPr="00132D0A" w:rsidRDefault="00A3621D" w:rsidP="00A3621D">
            <w:pPr>
              <w:rPr>
                <w:rFonts w:asciiTheme="majorHAnsi" w:hAnsiTheme="majorHAnsi"/>
                <w:sz w:val="27"/>
                <w:szCs w:val="27"/>
                <w:lang w:val="en-GB"/>
              </w:rPr>
            </w:pPr>
            <w:r w:rsidRPr="00132D0A">
              <w:rPr>
                <w:rFonts w:asciiTheme="majorHAnsi" w:hAnsiTheme="majorHAnsi"/>
                <w:sz w:val="27"/>
                <w:szCs w:val="27"/>
                <w:lang w:val="en-GB"/>
              </w:rPr>
              <w:t>SWEDEN</w:t>
            </w:r>
          </w:p>
          <w:p w14:paraId="3B6AE03D" w14:textId="77777777" w:rsidR="00A3621D" w:rsidRPr="00132D0A" w:rsidRDefault="00A3621D" w:rsidP="00A3621D">
            <w:pPr>
              <w:rPr>
                <w:rFonts w:asciiTheme="majorHAnsi" w:hAnsiTheme="majorHAnsi"/>
                <w:sz w:val="27"/>
                <w:szCs w:val="27"/>
                <w:lang w:val="en-GB"/>
              </w:rPr>
            </w:pPr>
            <w:r w:rsidRPr="00132D0A">
              <w:rPr>
                <w:rFonts w:asciiTheme="majorHAnsi" w:hAnsiTheme="majorHAnsi"/>
                <w:sz w:val="27"/>
                <w:szCs w:val="27"/>
                <w:lang w:val="en-GB"/>
              </w:rPr>
              <w:t>BOTHNIAN BAY</w:t>
            </w:r>
          </w:p>
          <w:p w14:paraId="0E294739" w14:textId="77777777" w:rsidR="00A3621D" w:rsidRPr="00132D0A" w:rsidRDefault="00A3621D" w:rsidP="00A3621D">
            <w:pPr>
              <w:rPr>
                <w:rFonts w:asciiTheme="majorHAnsi" w:hAnsiTheme="majorHAnsi"/>
                <w:sz w:val="27"/>
                <w:szCs w:val="27"/>
                <w:lang w:val="en-GB"/>
              </w:rPr>
            </w:pPr>
            <w:r w:rsidRPr="00132D0A">
              <w:rPr>
                <w:rFonts w:asciiTheme="majorHAnsi" w:hAnsiTheme="majorHAnsi"/>
                <w:sz w:val="27"/>
                <w:szCs w:val="27"/>
                <w:lang w:val="en-GB"/>
              </w:rPr>
              <w:t>FINLAND</w:t>
            </w:r>
          </w:p>
          <w:p w14:paraId="2D179C1D" w14:textId="77777777" w:rsidR="00A3621D" w:rsidRPr="00132D0A" w:rsidRDefault="00A3621D" w:rsidP="00A3621D">
            <w:pPr>
              <w:rPr>
                <w:rFonts w:asciiTheme="majorHAnsi" w:hAnsiTheme="majorHAnsi"/>
                <w:sz w:val="27"/>
                <w:szCs w:val="27"/>
                <w:lang w:val="en-GB"/>
              </w:rPr>
            </w:pPr>
            <w:r w:rsidRPr="00132D0A">
              <w:rPr>
                <w:rFonts w:asciiTheme="majorHAnsi" w:hAnsiTheme="majorHAnsi"/>
                <w:sz w:val="27"/>
                <w:szCs w:val="27"/>
                <w:lang w:val="en-GB"/>
              </w:rPr>
              <w:t>Uhtua</w:t>
            </w:r>
          </w:p>
          <w:p w14:paraId="35EC4C86" w14:textId="77777777" w:rsidR="00A3621D" w:rsidRPr="00132D0A" w:rsidRDefault="00A3621D" w:rsidP="00A3621D">
            <w:pPr>
              <w:rPr>
                <w:rFonts w:asciiTheme="majorHAnsi" w:hAnsiTheme="majorHAnsi"/>
                <w:sz w:val="27"/>
                <w:szCs w:val="27"/>
                <w:lang w:val="en-GB"/>
              </w:rPr>
            </w:pPr>
            <w:r w:rsidRPr="00132D0A">
              <w:rPr>
                <w:rFonts w:asciiTheme="majorHAnsi" w:hAnsiTheme="majorHAnsi"/>
                <w:sz w:val="27"/>
                <w:szCs w:val="27"/>
                <w:lang w:val="en-GB"/>
              </w:rPr>
              <w:t>EASTERN KARELIA</w:t>
            </w:r>
          </w:p>
          <w:p w14:paraId="579BE729" w14:textId="77777777" w:rsidR="00A3621D" w:rsidRPr="00132D0A" w:rsidRDefault="00A3621D" w:rsidP="00A3621D">
            <w:pPr>
              <w:rPr>
                <w:rFonts w:asciiTheme="majorHAnsi" w:hAnsiTheme="majorHAnsi"/>
                <w:sz w:val="27"/>
                <w:szCs w:val="27"/>
                <w:lang w:val="en-GB"/>
              </w:rPr>
            </w:pPr>
            <w:r w:rsidRPr="00132D0A">
              <w:rPr>
                <w:rFonts w:asciiTheme="majorHAnsi" w:hAnsiTheme="majorHAnsi"/>
                <w:sz w:val="27"/>
                <w:szCs w:val="27"/>
                <w:lang w:val="en-GB"/>
              </w:rPr>
              <w:t>SOVIET REPUBLIC</w:t>
            </w:r>
          </w:p>
          <w:p w14:paraId="1D970B54" w14:textId="77777777" w:rsidR="00A3621D" w:rsidRPr="00132D0A" w:rsidRDefault="00A3621D" w:rsidP="009608CC">
            <w:pPr>
              <w:rPr>
                <w:rFonts w:asciiTheme="majorHAnsi" w:hAnsiTheme="majorHAnsi"/>
                <w:sz w:val="27"/>
                <w:szCs w:val="27"/>
                <w:lang w:val="en-GB"/>
              </w:rPr>
            </w:pPr>
            <w:r w:rsidRPr="00132D0A">
              <w:rPr>
                <w:rFonts w:asciiTheme="majorHAnsi" w:hAnsiTheme="majorHAnsi"/>
                <w:sz w:val="27"/>
                <w:szCs w:val="27"/>
                <w:lang w:val="en-GB"/>
              </w:rPr>
              <w:t>WHITE SEA</w:t>
            </w:r>
          </w:p>
          <w:p w14:paraId="61A79A48" w14:textId="469A46BE" w:rsidR="002225B5" w:rsidRPr="00132D0A" w:rsidRDefault="002225B5" w:rsidP="009608CC">
            <w:pPr>
              <w:rPr>
                <w:rFonts w:asciiTheme="majorHAnsi" w:hAnsiTheme="majorHAnsi"/>
                <w:sz w:val="27"/>
                <w:szCs w:val="27"/>
                <w:lang w:val="en-GB"/>
              </w:rPr>
            </w:pPr>
            <w:r w:rsidRPr="00132D0A">
              <w:rPr>
                <w:rFonts w:asciiTheme="majorHAnsi" w:hAnsiTheme="majorHAnsi"/>
                <w:sz w:val="27"/>
                <w:szCs w:val="27"/>
                <w:lang w:val="en-GB"/>
              </w:rPr>
              <w:t>Lake Ladoga</w:t>
            </w:r>
          </w:p>
        </w:tc>
        <w:tc>
          <w:tcPr>
            <w:tcW w:w="4258" w:type="dxa"/>
          </w:tcPr>
          <w:p w14:paraId="75D69ED5" w14:textId="77777777" w:rsidR="004D7E96" w:rsidRPr="00132D0A" w:rsidRDefault="004D7E96" w:rsidP="00A3621D">
            <w:pPr>
              <w:rPr>
                <w:rFonts w:asciiTheme="majorHAnsi" w:hAnsiTheme="majorHAnsi"/>
                <w:sz w:val="27"/>
                <w:szCs w:val="27"/>
                <w:lang w:val="en-GB"/>
              </w:rPr>
            </w:pPr>
          </w:p>
        </w:tc>
      </w:tr>
    </w:tbl>
    <w:p w14:paraId="4BC0EBEA" w14:textId="77777777" w:rsidR="00126489" w:rsidRPr="00132D0A" w:rsidRDefault="00126489" w:rsidP="00126489">
      <w:pPr>
        <w:rPr>
          <w:rFonts w:asciiTheme="majorHAnsi" w:hAnsiTheme="majorHAnsi"/>
          <w:sz w:val="27"/>
          <w:szCs w:val="27"/>
          <w:lang w:val="en-GB"/>
        </w:rPr>
      </w:pPr>
    </w:p>
    <w:p w14:paraId="12828D6D" w14:textId="643BD957" w:rsidR="00A3621D" w:rsidRPr="00132D0A" w:rsidRDefault="009608CC" w:rsidP="00126489">
      <w:pPr>
        <w:rPr>
          <w:rFonts w:asciiTheme="majorHAnsi" w:hAnsiTheme="majorHAnsi"/>
          <w:b/>
          <w:sz w:val="27"/>
          <w:szCs w:val="27"/>
          <w:lang w:val="en-GB"/>
        </w:rPr>
      </w:pPr>
      <w:r w:rsidRPr="00132D0A">
        <w:rPr>
          <w:rFonts w:asciiTheme="majorHAnsi" w:hAnsiTheme="majorHAnsi"/>
          <w:b/>
          <w:sz w:val="27"/>
          <w:szCs w:val="27"/>
          <w:lang w:val="en-GB"/>
        </w:rPr>
        <w:t xml:space="preserve">National </w:t>
      </w:r>
      <w:r w:rsidR="005B167C" w:rsidRPr="00132D0A">
        <w:rPr>
          <w:rFonts w:asciiTheme="majorHAnsi" w:hAnsiTheme="majorHAnsi"/>
          <w:b/>
          <w:sz w:val="27"/>
          <w:szCs w:val="27"/>
          <w:lang w:val="en-GB"/>
        </w:rPr>
        <w:t>R</w:t>
      </w:r>
      <w:r w:rsidRPr="00132D0A">
        <w:rPr>
          <w:rFonts w:asciiTheme="majorHAnsi" w:hAnsiTheme="majorHAnsi"/>
          <w:b/>
          <w:sz w:val="27"/>
          <w:szCs w:val="27"/>
          <w:lang w:val="en-GB"/>
        </w:rPr>
        <w:t xml:space="preserve">omanticism </w:t>
      </w:r>
      <w:r w:rsidR="0030192C" w:rsidRPr="00132D0A">
        <w:rPr>
          <w:rFonts w:asciiTheme="majorHAnsi" w:hAnsiTheme="majorHAnsi"/>
          <w:b/>
          <w:sz w:val="27"/>
          <w:szCs w:val="27"/>
          <w:lang w:val="en-GB"/>
        </w:rPr>
        <w:t>and Brooding Woodland Pathos</w:t>
      </w:r>
    </w:p>
    <w:p w14:paraId="629CB849" w14:textId="6476ABA5" w:rsidR="00A3621D" w:rsidRPr="00132D0A" w:rsidRDefault="00A3621D" w:rsidP="00126489">
      <w:pPr>
        <w:rPr>
          <w:rFonts w:asciiTheme="majorHAnsi" w:hAnsiTheme="majorHAnsi"/>
          <w:sz w:val="27"/>
          <w:szCs w:val="27"/>
          <w:lang w:val="en-GB"/>
        </w:rPr>
      </w:pPr>
      <w:r w:rsidRPr="00132D0A">
        <w:rPr>
          <w:rFonts w:asciiTheme="majorHAnsi" w:hAnsiTheme="majorHAnsi"/>
          <w:sz w:val="27"/>
          <w:szCs w:val="27"/>
          <w:lang w:val="en-GB"/>
        </w:rPr>
        <w:t xml:space="preserve">The stamp from Eastern Karelia shows a raging bear </w:t>
      </w:r>
      <w:r w:rsidR="009608CC" w:rsidRPr="00132D0A">
        <w:rPr>
          <w:rFonts w:asciiTheme="majorHAnsi" w:hAnsiTheme="majorHAnsi"/>
          <w:sz w:val="27"/>
          <w:szCs w:val="27"/>
          <w:lang w:val="en-GB"/>
        </w:rPr>
        <w:t>beneath</w:t>
      </w:r>
      <w:r w:rsidRPr="00132D0A">
        <w:rPr>
          <w:rFonts w:asciiTheme="majorHAnsi" w:hAnsiTheme="majorHAnsi"/>
          <w:sz w:val="27"/>
          <w:szCs w:val="27"/>
          <w:lang w:val="en-GB"/>
        </w:rPr>
        <w:t xml:space="preserve"> a sky </w:t>
      </w:r>
      <w:r w:rsidR="009608CC" w:rsidRPr="00132D0A">
        <w:rPr>
          <w:rFonts w:asciiTheme="majorHAnsi" w:hAnsiTheme="majorHAnsi"/>
          <w:sz w:val="27"/>
          <w:szCs w:val="27"/>
          <w:lang w:val="en-GB"/>
        </w:rPr>
        <w:t>sparkling</w:t>
      </w:r>
      <w:r w:rsidRPr="00132D0A">
        <w:rPr>
          <w:rFonts w:asciiTheme="majorHAnsi" w:hAnsiTheme="majorHAnsi"/>
          <w:sz w:val="27"/>
          <w:szCs w:val="27"/>
          <w:lang w:val="en-GB"/>
        </w:rPr>
        <w:t xml:space="preserve"> with Northern Lights. It has cast of</w:t>
      </w:r>
      <w:r w:rsidR="009608CC" w:rsidRPr="00132D0A">
        <w:rPr>
          <w:rFonts w:asciiTheme="majorHAnsi" w:hAnsiTheme="majorHAnsi"/>
          <w:sz w:val="27"/>
          <w:szCs w:val="27"/>
          <w:lang w:val="en-GB"/>
        </w:rPr>
        <w:t>f</w:t>
      </w:r>
      <w:r w:rsidRPr="00132D0A">
        <w:rPr>
          <w:rFonts w:asciiTheme="majorHAnsi" w:hAnsiTheme="majorHAnsi"/>
          <w:sz w:val="27"/>
          <w:szCs w:val="27"/>
          <w:lang w:val="en-GB"/>
        </w:rPr>
        <w:t xml:space="preserve"> its chains and is ready to fight. The motif was produced by artist Akseli Gallen-Kallela, otherwise known for his illustrations of </w:t>
      </w:r>
      <w:r w:rsidR="00C44DB7" w:rsidRPr="00132D0A">
        <w:rPr>
          <w:rFonts w:asciiTheme="majorHAnsi" w:hAnsiTheme="majorHAnsi"/>
          <w:sz w:val="27"/>
          <w:szCs w:val="27"/>
          <w:lang w:val="en-GB"/>
        </w:rPr>
        <w:t>Finland’s national</w:t>
      </w:r>
      <w:r w:rsidRPr="00132D0A">
        <w:rPr>
          <w:rFonts w:asciiTheme="majorHAnsi" w:hAnsiTheme="majorHAnsi"/>
          <w:sz w:val="27"/>
          <w:szCs w:val="27"/>
          <w:lang w:val="en-GB"/>
        </w:rPr>
        <w:t xml:space="preserve"> epic poem </w:t>
      </w:r>
      <w:r w:rsidRPr="00132D0A">
        <w:rPr>
          <w:rFonts w:asciiTheme="majorHAnsi" w:hAnsiTheme="majorHAnsi"/>
          <w:sz w:val="27"/>
          <w:szCs w:val="27"/>
          <w:u w:val="single"/>
          <w:lang w:val="en-GB"/>
        </w:rPr>
        <w:t>Kalevala</w:t>
      </w:r>
      <w:r w:rsidRPr="00132D0A">
        <w:rPr>
          <w:rFonts w:asciiTheme="majorHAnsi" w:hAnsiTheme="majorHAnsi"/>
          <w:sz w:val="27"/>
          <w:szCs w:val="27"/>
          <w:lang w:val="en-GB"/>
        </w:rPr>
        <w:t xml:space="preserve"> – </w:t>
      </w:r>
      <w:r w:rsidR="00C44DB7" w:rsidRPr="00132D0A">
        <w:rPr>
          <w:rFonts w:asciiTheme="majorHAnsi" w:hAnsiTheme="majorHAnsi"/>
          <w:sz w:val="27"/>
          <w:szCs w:val="27"/>
          <w:lang w:val="en-GB"/>
        </w:rPr>
        <w:t xml:space="preserve">more or less </w:t>
      </w:r>
      <w:r w:rsidRPr="00132D0A">
        <w:rPr>
          <w:rFonts w:asciiTheme="majorHAnsi" w:hAnsiTheme="majorHAnsi"/>
          <w:sz w:val="27"/>
          <w:szCs w:val="27"/>
          <w:lang w:val="en-GB"/>
        </w:rPr>
        <w:t xml:space="preserve">the equivalent of </w:t>
      </w:r>
      <w:r w:rsidR="009608CC" w:rsidRPr="00132D0A">
        <w:rPr>
          <w:rFonts w:asciiTheme="majorHAnsi" w:hAnsiTheme="majorHAnsi"/>
          <w:sz w:val="27"/>
          <w:szCs w:val="27"/>
          <w:lang w:val="en-GB"/>
        </w:rPr>
        <w:t xml:space="preserve">Norway’s </w:t>
      </w:r>
      <w:r w:rsidRPr="00132D0A">
        <w:rPr>
          <w:rFonts w:asciiTheme="majorHAnsi" w:hAnsiTheme="majorHAnsi"/>
          <w:sz w:val="27"/>
          <w:szCs w:val="27"/>
          <w:lang w:val="en-GB"/>
        </w:rPr>
        <w:t xml:space="preserve">Poetic Edda. </w:t>
      </w:r>
      <w:r w:rsidRPr="00132D0A">
        <w:rPr>
          <w:rFonts w:asciiTheme="majorHAnsi" w:hAnsiTheme="majorHAnsi"/>
          <w:sz w:val="27"/>
          <w:szCs w:val="27"/>
          <w:u w:val="single"/>
          <w:lang w:val="en-GB"/>
        </w:rPr>
        <w:t>Kalevala</w:t>
      </w:r>
      <w:r w:rsidRPr="00132D0A">
        <w:rPr>
          <w:rFonts w:asciiTheme="majorHAnsi" w:hAnsiTheme="majorHAnsi"/>
          <w:sz w:val="27"/>
          <w:szCs w:val="27"/>
          <w:lang w:val="en-GB"/>
        </w:rPr>
        <w:t xml:space="preserve"> is based on material </w:t>
      </w:r>
      <w:r w:rsidR="009608CC" w:rsidRPr="00132D0A">
        <w:rPr>
          <w:rFonts w:asciiTheme="majorHAnsi" w:hAnsiTheme="majorHAnsi"/>
          <w:sz w:val="27"/>
          <w:szCs w:val="27"/>
          <w:lang w:val="en-GB"/>
        </w:rPr>
        <w:t>collected</w:t>
      </w:r>
      <w:r w:rsidRPr="00132D0A">
        <w:rPr>
          <w:rFonts w:asciiTheme="majorHAnsi" w:hAnsiTheme="majorHAnsi"/>
          <w:sz w:val="27"/>
          <w:szCs w:val="27"/>
          <w:lang w:val="en-GB"/>
        </w:rPr>
        <w:t xml:space="preserve"> </w:t>
      </w:r>
      <w:r w:rsidR="009608CC" w:rsidRPr="00132D0A">
        <w:rPr>
          <w:rFonts w:asciiTheme="majorHAnsi" w:hAnsiTheme="majorHAnsi"/>
          <w:sz w:val="27"/>
          <w:szCs w:val="27"/>
          <w:lang w:val="en-GB"/>
        </w:rPr>
        <w:t>in</w:t>
      </w:r>
      <w:r w:rsidRPr="00132D0A">
        <w:rPr>
          <w:rFonts w:asciiTheme="majorHAnsi" w:hAnsiTheme="majorHAnsi"/>
          <w:sz w:val="27"/>
          <w:szCs w:val="27"/>
          <w:lang w:val="en-GB"/>
        </w:rPr>
        <w:t xml:space="preserve"> Eastern Karelia; the first part </w:t>
      </w:r>
      <w:r w:rsidR="0082567F" w:rsidRPr="00132D0A">
        <w:rPr>
          <w:rFonts w:asciiTheme="majorHAnsi" w:hAnsiTheme="majorHAnsi"/>
          <w:sz w:val="27"/>
          <w:szCs w:val="27"/>
          <w:lang w:val="en-GB"/>
        </w:rPr>
        <w:t xml:space="preserve">is a creation story in which a teal comes </w:t>
      </w:r>
      <w:r w:rsidR="00116756" w:rsidRPr="00132D0A">
        <w:rPr>
          <w:rFonts w:asciiTheme="majorHAnsi" w:hAnsiTheme="majorHAnsi"/>
          <w:sz w:val="27"/>
          <w:szCs w:val="27"/>
          <w:lang w:val="en-GB"/>
        </w:rPr>
        <w:t>flying</w:t>
      </w:r>
      <w:r w:rsidR="0082567F" w:rsidRPr="00132D0A">
        <w:rPr>
          <w:rFonts w:asciiTheme="majorHAnsi" w:hAnsiTheme="majorHAnsi"/>
          <w:sz w:val="27"/>
          <w:szCs w:val="27"/>
          <w:lang w:val="en-GB"/>
        </w:rPr>
        <w:t xml:space="preserve"> across the </w:t>
      </w:r>
      <w:r w:rsidR="000F090A" w:rsidRPr="00132D0A">
        <w:rPr>
          <w:rFonts w:asciiTheme="majorHAnsi" w:hAnsiTheme="majorHAnsi"/>
          <w:sz w:val="27"/>
          <w:szCs w:val="27"/>
          <w:lang w:val="en-GB"/>
        </w:rPr>
        <w:t xml:space="preserve">taiga: </w:t>
      </w:r>
      <w:r w:rsidR="004247D1" w:rsidRPr="00132D0A">
        <w:rPr>
          <w:rFonts w:asciiTheme="majorHAnsi" w:hAnsiTheme="majorHAnsi"/>
          <w:sz w:val="27"/>
          <w:szCs w:val="27"/>
          <w:lang w:val="en-GB"/>
        </w:rPr>
        <w:t>‘</w:t>
      </w:r>
      <w:r w:rsidR="000F090A" w:rsidRPr="00132D0A">
        <w:rPr>
          <w:rFonts w:asciiTheme="majorHAnsi" w:hAnsiTheme="majorHAnsi"/>
          <w:sz w:val="27"/>
          <w:szCs w:val="27"/>
          <w:lang w:val="en-GB"/>
        </w:rPr>
        <w:t>T</w:t>
      </w:r>
      <w:r w:rsidR="00116756" w:rsidRPr="00132D0A">
        <w:rPr>
          <w:rFonts w:asciiTheme="majorHAnsi" w:hAnsiTheme="majorHAnsi"/>
          <w:sz w:val="27"/>
          <w:szCs w:val="27"/>
          <w:lang w:val="en-GB"/>
        </w:rPr>
        <w:t>he beautiful bird</w:t>
      </w:r>
      <w:r w:rsidR="000F090A" w:rsidRPr="00132D0A">
        <w:rPr>
          <w:rFonts w:asciiTheme="majorHAnsi" w:hAnsiTheme="majorHAnsi"/>
          <w:sz w:val="27"/>
          <w:szCs w:val="27"/>
          <w:lang w:val="en-GB"/>
        </w:rPr>
        <w:t xml:space="preserve"> came gliding over the water and caught sight of the maiden’</w:t>
      </w:r>
      <w:r w:rsidR="005F53F4" w:rsidRPr="00132D0A">
        <w:rPr>
          <w:rFonts w:asciiTheme="majorHAnsi" w:hAnsiTheme="majorHAnsi"/>
          <w:sz w:val="27"/>
          <w:szCs w:val="27"/>
          <w:lang w:val="en-GB"/>
        </w:rPr>
        <w:t>s kneecap in the bluish billows; it</w:t>
      </w:r>
      <w:r w:rsidR="000F090A" w:rsidRPr="00132D0A">
        <w:rPr>
          <w:rFonts w:asciiTheme="majorHAnsi" w:hAnsiTheme="majorHAnsi"/>
          <w:sz w:val="27"/>
          <w:szCs w:val="27"/>
          <w:lang w:val="en-GB"/>
        </w:rPr>
        <w:t xml:space="preserve"> thought it was a hillock, took it for lush turf.</w:t>
      </w:r>
      <w:r w:rsidR="004247D1" w:rsidRPr="00132D0A">
        <w:rPr>
          <w:rFonts w:asciiTheme="majorHAnsi" w:hAnsiTheme="majorHAnsi"/>
          <w:sz w:val="27"/>
          <w:szCs w:val="27"/>
          <w:lang w:val="en-GB"/>
        </w:rPr>
        <w:t>’</w:t>
      </w:r>
      <w:r w:rsidR="000F090A" w:rsidRPr="00132D0A">
        <w:rPr>
          <w:rStyle w:val="Sluttnotereferanse"/>
          <w:rFonts w:asciiTheme="majorHAnsi" w:hAnsiTheme="majorHAnsi"/>
          <w:sz w:val="27"/>
          <w:szCs w:val="27"/>
          <w:lang w:val="en-GB"/>
        </w:rPr>
        <w:endnoteReference w:id="173"/>
      </w:r>
    </w:p>
    <w:p w14:paraId="6B089D08" w14:textId="77777777" w:rsidR="000F090A" w:rsidRPr="00132D0A" w:rsidRDefault="000F090A" w:rsidP="00126489">
      <w:pPr>
        <w:rPr>
          <w:rFonts w:asciiTheme="majorHAnsi" w:hAnsiTheme="majorHAnsi"/>
          <w:sz w:val="27"/>
          <w:szCs w:val="27"/>
          <w:lang w:val="en-GB"/>
        </w:rPr>
      </w:pPr>
    </w:p>
    <w:p w14:paraId="1013B6FA" w14:textId="5277148D" w:rsidR="000F090A" w:rsidRPr="00132D0A" w:rsidRDefault="000F090A" w:rsidP="00126489">
      <w:pPr>
        <w:rPr>
          <w:rFonts w:asciiTheme="majorHAnsi" w:hAnsiTheme="majorHAnsi"/>
          <w:sz w:val="27"/>
          <w:szCs w:val="27"/>
          <w:lang w:val="en-GB"/>
        </w:rPr>
      </w:pPr>
      <w:r w:rsidRPr="00132D0A">
        <w:rPr>
          <w:rFonts w:asciiTheme="majorHAnsi" w:hAnsiTheme="majorHAnsi"/>
          <w:sz w:val="27"/>
          <w:szCs w:val="27"/>
          <w:lang w:val="en-GB"/>
        </w:rPr>
        <w:t>Akseli Gallen-Kallela was a cosmopolitan who had been educated in Paris, where he was greatly inspired by symbolism and Art Nouveau. He had a joint exhibition with Edvard Munch in Berlin and later took long study trips to Kenya and Mexico. At the same time, he was a sworn nationalist, with strongly romantic inclinations.</w:t>
      </w:r>
    </w:p>
    <w:p w14:paraId="50CFE453" w14:textId="610122FA" w:rsidR="000F090A" w:rsidRPr="00132D0A" w:rsidRDefault="000F090A" w:rsidP="000F090A">
      <w:pPr>
        <w:ind w:firstLine="567"/>
        <w:rPr>
          <w:rFonts w:asciiTheme="majorHAnsi" w:hAnsiTheme="majorHAnsi"/>
          <w:sz w:val="27"/>
          <w:szCs w:val="27"/>
          <w:lang w:val="en-GB"/>
        </w:rPr>
      </w:pPr>
      <w:r w:rsidRPr="00132D0A">
        <w:rPr>
          <w:rFonts w:asciiTheme="majorHAnsi" w:hAnsiTheme="majorHAnsi"/>
          <w:sz w:val="27"/>
          <w:szCs w:val="27"/>
          <w:lang w:val="en-GB"/>
        </w:rPr>
        <w:t xml:space="preserve">Along with fellow artists such as the architect Eliel Saarinen and the composer Jean Sibelius, he </w:t>
      </w:r>
      <w:r w:rsidR="00913BA6" w:rsidRPr="00132D0A">
        <w:rPr>
          <w:rFonts w:asciiTheme="majorHAnsi" w:hAnsiTheme="majorHAnsi"/>
          <w:sz w:val="27"/>
          <w:szCs w:val="27"/>
          <w:lang w:val="en-GB"/>
        </w:rPr>
        <w:t>formed</w:t>
      </w:r>
      <w:r w:rsidRPr="00132D0A">
        <w:rPr>
          <w:rFonts w:asciiTheme="majorHAnsi" w:hAnsiTheme="majorHAnsi"/>
          <w:sz w:val="27"/>
          <w:szCs w:val="27"/>
          <w:lang w:val="en-GB"/>
        </w:rPr>
        <w:t xml:space="preserve"> the Karelianists. They believed </w:t>
      </w:r>
      <w:r w:rsidR="00192ED8" w:rsidRPr="00132D0A">
        <w:rPr>
          <w:rFonts w:asciiTheme="majorHAnsi" w:hAnsiTheme="majorHAnsi"/>
          <w:sz w:val="27"/>
          <w:szCs w:val="27"/>
          <w:lang w:val="en-GB"/>
        </w:rPr>
        <w:t>they had found the very</w:t>
      </w:r>
      <w:r w:rsidRPr="00132D0A">
        <w:rPr>
          <w:rFonts w:asciiTheme="majorHAnsi" w:hAnsiTheme="majorHAnsi"/>
          <w:sz w:val="27"/>
          <w:szCs w:val="27"/>
          <w:lang w:val="en-GB"/>
        </w:rPr>
        <w:t xml:space="preserve"> </w:t>
      </w:r>
      <w:r w:rsidR="00192ED8" w:rsidRPr="00132D0A">
        <w:rPr>
          <w:rFonts w:asciiTheme="majorHAnsi" w:hAnsiTheme="majorHAnsi"/>
          <w:sz w:val="27"/>
          <w:szCs w:val="27"/>
          <w:lang w:val="en-GB"/>
        </w:rPr>
        <w:t>cradle</w:t>
      </w:r>
      <w:r w:rsidRPr="00132D0A">
        <w:rPr>
          <w:rFonts w:asciiTheme="majorHAnsi" w:hAnsiTheme="majorHAnsi"/>
          <w:sz w:val="27"/>
          <w:szCs w:val="27"/>
          <w:lang w:val="en-GB"/>
        </w:rPr>
        <w:t xml:space="preserve"> of Finnish culture in Eastern Karelia, an archaic</w:t>
      </w:r>
      <w:r w:rsidR="009608CC"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landscape </w:t>
      </w:r>
      <w:r w:rsidR="009608CC" w:rsidRPr="00132D0A">
        <w:rPr>
          <w:rFonts w:asciiTheme="majorHAnsi" w:hAnsiTheme="majorHAnsi"/>
          <w:sz w:val="27"/>
          <w:szCs w:val="27"/>
          <w:lang w:val="en-GB"/>
        </w:rPr>
        <w:t>of</w:t>
      </w:r>
      <w:r w:rsidR="00FF4F46"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lakes and </w:t>
      </w:r>
      <w:r w:rsidR="00FF4F46" w:rsidRPr="00132D0A">
        <w:rPr>
          <w:rFonts w:asciiTheme="majorHAnsi" w:hAnsiTheme="majorHAnsi"/>
          <w:sz w:val="27"/>
          <w:szCs w:val="27"/>
          <w:lang w:val="en-GB"/>
        </w:rPr>
        <w:t>acidic</w:t>
      </w:r>
      <w:r w:rsidR="00C01CEC" w:rsidRPr="00132D0A">
        <w:rPr>
          <w:rFonts w:asciiTheme="majorHAnsi" w:hAnsiTheme="majorHAnsi"/>
          <w:sz w:val="27"/>
          <w:szCs w:val="27"/>
          <w:lang w:val="en-GB"/>
        </w:rPr>
        <w:t xml:space="preserve"> </w:t>
      </w:r>
      <w:r w:rsidR="000D3F9E" w:rsidRPr="00132D0A">
        <w:rPr>
          <w:rFonts w:asciiTheme="majorHAnsi" w:hAnsiTheme="majorHAnsi"/>
          <w:sz w:val="27"/>
          <w:szCs w:val="27"/>
          <w:lang w:val="en-GB"/>
        </w:rPr>
        <w:t>turf bog</w:t>
      </w:r>
      <w:r w:rsidR="00FF4F46" w:rsidRPr="00132D0A">
        <w:rPr>
          <w:rFonts w:asciiTheme="majorHAnsi" w:hAnsiTheme="majorHAnsi"/>
          <w:sz w:val="27"/>
          <w:szCs w:val="27"/>
          <w:lang w:val="en-GB"/>
        </w:rPr>
        <w:t xml:space="preserve"> densely interwoven</w:t>
      </w:r>
      <w:r w:rsidR="000D3F9E" w:rsidRPr="00132D0A">
        <w:rPr>
          <w:rFonts w:asciiTheme="majorHAnsi" w:hAnsiTheme="majorHAnsi"/>
          <w:sz w:val="27"/>
          <w:szCs w:val="27"/>
          <w:lang w:val="en-GB"/>
        </w:rPr>
        <w:t xml:space="preserve"> </w:t>
      </w:r>
      <w:r w:rsidR="009608CC" w:rsidRPr="00132D0A">
        <w:rPr>
          <w:rFonts w:asciiTheme="majorHAnsi" w:hAnsiTheme="majorHAnsi"/>
          <w:sz w:val="27"/>
          <w:szCs w:val="27"/>
          <w:lang w:val="en-GB"/>
        </w:rPr>
        <w:t xml:space="preserve">with </w:t>
      </w:r>
      <w:r w:rsidR="00F41E19" w:rsidRPr="00132D0A">
        <w:rPr>
          <w:rFonts w:asciiTheme="majorHAnsi" w:hAnsiTheme="majorHAnsi"/>
          <w:sz w:val="27"/>
          <w:szCs w:val="27"/>
          <w:lang w:val="en-GB"/>
        </w:rPr>
        <w:t>Nor</w:t>
      </w:r>
      <w:r w:rsidR="009608CC" w:rsidRPr="00132D0A">
        <w:rPr>
          <w:rFonts w:asciiTheme="majorHAnsi" w:hAnsiTheme="majorHAnsi"/>
          <w:sz w:val="27"/>
          <w:szCs w:val="27"/>
          <w:lang w:val="en-GB"/>
        </w:rPr>
        <w:t>way spruce, fir and birch trees;</w:t>
      </w:r>
      <w:r w:rsidR="00F41E19" w:rsidRPr="00132D0A">
        <w:rPr>
          <w:rFonts w:asciiTheme="majorHAnsi" w:hAnsiTheme="majorHAnsi"/>
          <w:sz w:val="27"/>
          <w:szCs w:val="27"/>
          <w:lang w:val="en-GB"/>
        </w:rPr>
        <w:t xml:space="preserve"> and </w:t>
      </w:r>
      <w:r w:rsidR="00192ED8" w:rsidRPr="00132D0A">
        <w:rPr>
          <w:rFonts w:asciiTheme="majorHAnsi" w:hAnsiTheme="majorHAnsi"/>
          <w:sz w:val="27"/>
          <w:szCs w:val="27"/>
          <w:lang w:val="en-GB"/>
        </w:rPr>
        <w:t xml:space="preserve">on </w:t>
      </w:r>
      <w:r w:rsidR="00F41E19" w:rsidRPr="00132D0A">
        <w:rPr>
          <w:rFonts w:asciiTheme="majorHAnsi" w:hAnsiTheme="majorHAnsi"/>
          <w:sz w:val="27"/>
          <w:szCs w:val="27"/>
          <w:lang w:val="en-GB"/>
        </w:rPr>
        <w:t>scattered clearings</w:t>
      </w:r>
      <w:r w:rsidR="009608CC" w:rsidRPr="00132D0A">
        <w:rPr>
          <w:rFonts w:asciiTheme="majorHAnsi" w:hAnsiTheme="majorHAnsi"/>
          <w:sz w:val="27"/>
          <w:szCs w:val="27"/>
          <w:lang w:val="en-GB"/>
        </w:rPr>
        <w:t>,</w:t>
      </w:r>
      <w:r w:rsidR="00F41E19" w:rsidRPr="00132D0A">
        <w:rPr>
          <w:rFonts w:asciiTheme="majorHAnsi" w:hAnsiTheme="majorHAnsi"/>
          <w:sz w:val="27"/>
          <w:szCs w:val="27"/>
          <w:lang w:val="en-GB"/>
        </w:rPr>
        <w:t xml:space="preserve"> small silver-grey farmsteads inhabited by desiccated men and </w:t>
      </w:r>
      <w:r w:rsidR="009608CC" w:rsidRPr="00132D0A">
        <w:rPr>
          <w:rFonts w:asciiTheme="majorHAnsi" w:hAnsiTheme="majorHAnsi"/>
          <w:sz w:val="27"/>
          <w:szCs w:val="27"/>
          <w:lang w:val="en-GB"/>
        </w:rPr>
        <w:t xml:space="preserve">wiry-haired </w:t>
      </w:r>
      <w:r w:rsidR="00F41E19" w:rsidRPr="00132D0A">
        <w:rPr>
          <w:rFonts w:asciiTheme="majorHAnsi" w:hAnsiTheme="majorHAnsi"/>
          <w:sz w:val="27"/>
          <w:szCs w:val="27"/>
          <w:lang w:val="en-GB"/>
        </w:rPr>
        <w:t>women</w:t>
      </w:r>
      <w:r w:rsidR="00192ED8" w:rsidRPr="00132D0A">
        <w:rPr>
          <w:rFonts w:asciiTheme="majorHAnsi" w:hAnsiTheme="majorHAnsi"/>
          <w:sz w:val="27"/>
          <w:szCs w:val="27"/>
          <w:lang w:val="en-GB"/>
        </w:rPr>
        <w:t>.</w:t>
      </w:r>
    </w:p>
    <w:p w14:paraId="5B3F3335" w14:textId="58580744" w:rsidR="00192ED8" w:rsidRPr="00132D0A" w:rsidRDefault="00D62D04" w:rsidP="000F090A">
      <w:pPr>
        <w:ind w:firstLine="567"/>
        <w:rPr>
          <w:rFonts w:asciiTheme="majorHAnsi" w:hAnsiTheme="majorHAnsi"/>
          <w:sz w:val="27"/>
          <w:szCs w:val="27"/>
          <w:lang w:val="en-GB"/>
        </w:rPr>
      </w:pPr>
      <w:r w:rsidRPr="00132D0A">
        <w:rPr>
          <w:rFonts w:asciiTheme="majorHAnsi" w:hAnsiTheme="majorHAnsi"/>
          <w:sz w:val="27"/>
          <w:szCs w:val="27"/>
          <w:lang w:val="en-GB"/>
        </w:rPr>
        <w:t>A slash-and-burn farming techni</w:t>
      </w:r>
      <w:r w:rsidR="00192ED8" w:rsidRPr="00132D0A">
        <w:rPr>
          <w:rFonts w:asciiTheme="majorHAnsi" w:hAnsiTheme="majorHAnsi"/>
          <w:sz w:val="27"/>
          <w:szCs w:val="27"/>
          <w:lang w:val="en-GB"/>
        </w:rPr>
        <w:t xml:space="preserve">que called </w:t>
      </w:r>
      <w:r w:rsidR="009608CC" w:rsidRPr="00132D0A">
        <w:rPr>
          <w:rFonts w:asciiTheme="majorHAnsi" w:hAnsiTheme="majorHAnsi"/>
          <w:sz w:val="27"/>
          <w:szCs w:val="27"/>
          <w:u w:val="single"/>
          <w:lang w:val="en-GB"/>
        </w:rPr>
        <w:t>h</w:t>
      </w:r>
      <w:r w:rsidR="00192ED8" w:rsidRPr="00132D0A">
        <w:rPr>
          <w:rFonts w:asciiTheme="majorHAnsi" w:hAnsiTheme="majorHAnsi"/>
          <w:sz w:val="27"/>
          <w:szCs w:val="27"/>
          <w:u w:val="single"/>
          <w:lang w:val="en-GB"/>
        </w:rPr>
        <w:t>uuhta</w:t>
      </w:r>
      <w:r w:rsidR="00192ED8" w:rsidRPr="00132D0A">
        <w:rPr>
          <w:rFonts w:asciiTheme="majorHAnsi" w:hAnsiTheme="majorHAnsi"/>
          <w:sz w:val="27"/>
          <w:szCs w:val="27"/>
          <w:lang w:val="en-GB"/>
        </w:rPr>
        <w:t xml:space="preserve"> (which means spruce tree) </w:t>
      </w:r>
      <w:r w:rsidRPr="00132D0A">
        <w:rPr>
          <w:rFonts w:asciiTheme="majorHAnsi" w:hAnsiTheme="majorHAnsi"/>
          <w:sz w:val="27"/>
          <w:szCs w:val="27"/>
          <w:lang w:val="en-GB"/>
        </w:rPr>
        <w:t>was</w:t>
      </w:r>
      <w:r w:rsidR="00192ED8" w:rsidRPr="00132D0A">
        <w:rPr>
          <w:rFonts w:asciiTheme="majorHAnsi" w:hAnsiTheme="majorHAnsi"/>
          <w:sz w:val="27"/>
          <w:szCs w:val="27"/>
          <w:lang w:val="en-GB"/>
        </w:rPr>
        <w:t xml:space="preserve"> developed to perfection here o</w:t>
      </w:r>
      <w:r w:rsidRPr="00132D0A">
        <w:rPr>
          <w:rFonts w:asciiTheme="majorHAnsi" w:hAnsiTheme="majorHAnsi"/>
          <w:sz w:val="27"/>
          <w:szCs w:val="27"/>
          <w:lang w:val="en-GB"/>
        </w:rPr>
        <w:t xml:space="preserve">ver several thousand years, and farmers continued to use it </w:t>
      </w:r>
      <w:r w:rsidR="009608CC" w:rsidRPr="00132D0A">
        <w:rPr>
          <w:rFonts w:asciiTheme="majorHAnsi" w:hAnsiTheme="majorHAnsi"/>
          <w:sz w:val="27"/>
          <w:szCs w:val="27"/>
          <w:lang w:val="en-GB"/>
        </w:rPr>
        <w:t xml:space="preserve">well </w:t>
      </w:r>
      <w:r w:rsidRPr="00132D0A">
        <w:rPr>
          <w:rFonts w:asciiTheme="majorHAnsi" w:hAnsiTheme="majorHAnsi"/>
          <w:sz w:val="27"/>
          <w:szCs w:val="27"/>
          <w:lang w:val="en-GB"/>
        </w:rPr>
        <w:t xml:space="preserve">into the 1900s. The principle was simple: spruce trees were cut down and dried out over the winter before being burnt on the same spot. </w:t>
      </w:r>
      <w:r w:rsidR="005F53F4" w:rsidRPr="00132D0A">
        <w:rPr>
          <w:rFonts w:asciiTheme="majorHAnsi" w:hAnsiTheme="majorHAnsi"/>
          <w:sz w:val="27"/>
          <w:szCs w:val="27"/>
          <w:lang w:val="en-GB"/>
        </w:rPr>
        <w:t>Then,</w:t>
      </w:r>
      <w:r w:rsidRPr="00132D0A">
        <w:rPr>
          <w:rFonts w:asciiTheme="majorHAnsi" w:hAnsiTheme="majorHAnsi"/>
          <w:sz w:val="27"/>
          <w:szCs w:val="27"/>
          <w:lang w:val="en-GB"/>
        </w:rPr>
        <w:t xml:space="preserve"> rye or turnips were planted in the ash</w:t>
      </w:r>
      <w:r w:rsidR="009608CC" w:rsidRPr="00132D0A">
        <w:rPr>
          <w:rFonts w:asciiTheme="majorHAnsi" w:hAnsiTheme="majorHAnsi"/>
          <w:sz w:val="27"/>
          <w:szCs w:val="27"/>
          <w:lang w:val="en-GB"/>
        </w:rPr>
        <w:t>es</w:t>
      </w:r>
      <w:r w:rsidRPr="00132D0A">
        <w:rPr>
          <w:rFonts w:asciiTheme="majorHAnsi" w:hAnsiTheme="majorHAnsi"/>
          <w:sz w:val="27"/>
          <w:szCs w:val="27"/>
          <w:lang w:val="en-GB"/>
        </w:rPr>
        <w:t xml:space="preserve">, usually in two </w:t>
      </w:r>
      <w:r w:rsidR="00220A9C" w:rsidRPr="00132D0A">
        <w:rPr>
          <w:rFonts w:asciiTheme="majorHAnsi" w:hAnsiTheme="majorHAnsi"/>
          <w:sz w:val="27"/>
          <w:szCs w:val="27"/>
          <w:lang w:val="en-GB"/>
        </w:rPr>
        <w:t>rotations</w:t>
      </w:r>
      <w:r w:rsidR="00FF4F46" w:rsidRPr="00132D0A">
        <w:rPr>
          <w:rFonts w:asciiTheme="majorHAnsi" w:hAnsiTheme="majorHAnsi"/>
          <w:sz w:val="27"/>
          <w:szCs w:val="27"/>
          <w:lang w:val="en-GB"/>
        </w:rPr>
        <w:t>,</w:t>
      </w:r>
      <w:r w:rsidR="00220A9C" w:rsidRPr="00132D0A">
        <w:rPr>
          <w:rFonts w:asciiTheme="majorHAnsi" w:hAnsiTheme="majorHAnsi"/>
          <w:sz w:val="27"/>
          <w:szCs w:val="27"/>
          <w:lang w:val="en-GB"/>
        </w:rPr>
        <w:t xml:space="preserve"> </w:t>
      </w:r>
      <w:r w:rsidR="005F53F4" w:rsidRPr="00132D0A">
        <w:rPr>
          <w:rFonts w:asciiTheme="majorHAnsi" w:hAnsiTheme="majorHAnsi"/>
          <w:sz w:val="27"/>
          <w:szCs w:val="27"/>
          <w:lang w:val="en-GB"/>
        </w:rPr>
        <w:t>after which</w:t>
      </w:r>
      <w:r w:rsidR="00220A9C" w:rsidRPr="00132D0A">
        <w:rPr>
          <w:rFonts w:asciiTheme="majorHAnsi" w:hAnsiTheme="majorHAnsi"/>
          <w:sz w:val="27"/>
          <w:szCs w:val="27"/>
          <w:lang w:val="en-GB"/>
        </w:rPr>
        <w:t xml:space="preserve"> the soil was exhausted but still rich enough in nutrients to use as sheep pastures or meadows until new woodland had grown.</w:t>
      </w:r>
    </w:p>
    <w:p w14:paraId="70E6AA13" w14:textId="3204F60C" w:rsidR="004744AE" w:rsidRPr="00132D0A" w:rsidRDefault="00220A9C" w:rsidP="004744AE">
      <w:pPr>
        <w:ind w:firstLine="567"/>
        <w:rPr>
          <w:rFonts w:asciiTheme="majorHAnsi" w:hAnsiTheme="majorHAnsi"/>
          <w:sz w:val="27"/>
          <w:szCs w:val="27"/>
          <w:lang w:val="en-GB"/>
        </w:rPr>
      </w:pPr>
      <w:r w:rsidRPr="00132D0A">
        <w:rPr>
          <w:rFonts w:asciiTheme="majorHAnsi" w:hAnsiTheme="majorHAnsi"/>
          <w:sz w:val="27"/>
          <w:szCs w:val="27"/>
          <w:lang w:val="en-GB"/>
        </w:rPr>
        <w:t>But slash-and-burn farming required large areas of land, so it goes without saying that the farms</w:t>
      </w:r>
      <w:r w:rsidR="00996B53" w:rsidRPr="00132D0A">
        <w:rPr>
          <w:rFonts w:asciiTheme="majorHAnsi" w:hAnsiTheme="majorHAnsi"/>
          <w:sz w:val="27"/>
          <w:szCs w:val="27"/>
          <w:lang w:val="en-GB"/>
        </w:rPr>
        <w:t xml:space="preserve"> had to be widely dispersed</w:t>
      </w:r>
      <w:r w:rsidRPr="00132D0A">
        <w:rPr>
          <w:rFonts w:asciiTheme="majorHAnsi" w:hAnsiTheme="majorHAnsi"/>
          <w:sz w:val="27"/>
          <w:szCs w:val="27"/>
          <w:lang w:val="en-GB"/>
        </w:rPr>
        <w:t xml:space="preserve">. This </w:t>
      </w:r>
      <w:r w:rsidR="00996B53" w:rsidRPr="00132D0A">
        <w:rPr>
          <w:rFonts w:asciiTheme="majorHAnsi" w:hAnsiTheme="majorHAnsi"/>
          <w:sz w:val="27"/>
          <w:szCs w:val="27"/>
          <w:lang w:val="en-GB"/>
        </w:rPr>
        <w:t>not only</w:t>
      </w:r>
      <w:r w:rsidRPr="00132D0A">
        <w:rPr>
          <w:rFonts w:asciiTheme="majorHAnsi" w:hAnsiTheme="majorHAnsi"/>
          <w:sz w:val="27"/>
          <w:szCs w:val="27"/>
          <w:lang w:val="en-GB"/>
        </w:rPr>
        <w:t xml:space="preserve"> </w:t>
      </w:r>
      <w:r w:rsidR="00996B53" w:rsidRPr="00132D0A">
        <w:rPr>
          <w:rFonts w:asciiTheme="majorHAnsi" w:hAnsiTheme="majorHAnsi"/>
          <w:sz w:val="27"/>
          <w:szCs w:val="27"/>
          <w:lang w:val="en-GB"/>
        </w:rPr>
        <w:t xml:space="preserve">cultivated </w:t>
      </w:r>
      <w:r w:rsidR="009608CC" w:rsidRPr="00132D0A">
        <w:rPr>
          <w:rFonts w:asciiTheme="majorHAnsi" w:hAnsiTheme="majorHAnsi"/>
          <w:sz w:val="27"/>
          <w:szCs w:val="27"/>
          <w:lang w:val="en-GB"/>
        </w:rPr>
        <w:t>eccentric</w:t>
      </w:r>
      <w:r w:rsidR="00996B53" w:rsidRPr="00132D0A">
        <w:rPr>
          <w:rFonts w:asciiTheme="majorHAnsi" w:hAnsiTheme="majorHAnsi"/>
          <w:sz w:val="27"/>
          <w:szCs w:val="27"/>
          <w:lang w:val="en-GB"/>
        </w:rPr>
        <w:t xml:space="preserve"> personalities</w:t>
      </w:r>
      <w:r w:rsidRPr="00132D0A">
        <w:rPr>
          <w:rFonts w:asciiTheme="majorHAnsi" w:hAnsiTheme="majorHAnsi"/>
          <w:sz w:val="27"/>
          <w:szCs w:val="27"/>
          <w:lang w:val="en-GB"/>
        </w:rPr>
        <w:t xml:space="preserve"> but also </w:t>
      </w:r>
      <w:r w:rsidR="004744AE" w:rsidRPr="00132D0A">
        <w:rPr>
          <w:rFonts w:asciiTheme="majorHAnsi" w:hAnsiTheme="majorHAnsi"/>
          <w:sz w:val="27"/>
          <w:szCs w:val="27"/>
          <w:lang w:val="en-GB"/>
        </w:rPr>
        <w:t>meant</w:t>
      </w:r>
      <w:r w:rsidRPr="00132D0A">
        <w:rPr>
          <w:rFonts w:asciiTheme="majorHAnsi" w:hAnsiTheme="majorHAnsi"/>
          <w:sz w:val="27"/>
          <w:szCs w:val="27"/>
          <w:lang w:val="en-GB"/>
        </w:rPr>
        <w:t xml:space="preserve"> everybody needed to have their own drying </w:t>
      </w:r>
      <w:r w:rsidR="005F53F4" w:rsidRPr="00132D0A">
        <w:rPr>
          <w:rFonts w:asciiTheme="majorHAnsi" w:hAnsiTheme="majorHAnsi"/>
          <w:sz w:val="27"/>
          <w:szCs w:val="27"/>
          <w:lang w:val="en-GB"/>
        </w:rPr>
        <w:t>kiln</w:t>
      </w:r>
      <w:r w:rsidRPr="00132D0A">
        <w:rPr>
          <w:rFonts w:asciiTheme="majorHAnsi" w:hAnsiTheme="majorHAnsi"/>
          <w:sz w:val="27"/>
          <w:szCs w:val="27"/>
          <w:lang w:val="en-GB"/>
        </w:rPr>
        <w:t xml:space="preserve"> for</w:t>
      </w:r>
      <w:r w:rsidR="00996B53" w:rsidRPr="00132D0A">
        <w:rPr>
          <w:rFonts w:asciiTheme="majorHAnsi" w:hAnsiTheme="majorHAnsi"/>
          <w:sz w:val="27"/>
          <w:szCs w:val="27"/>
          <w:lang w:val="en-GB"/>
        </w:rPr>
        <w:t xml:space="preserve"> the rye. Along with the </w:t>
      </w:r>
      <w:r w:rsidR="00FE4553" w:rsidRPr="00132D0A">
        <w:rPr>
          <w:rFonts w:asciiTheme="majorHAnsi" w:hAnsiTheme="majorHAnsi"/>
          <w:sz w:val="27"/>
          <w:szCs w:val="27"/>
          <w:lang w:val="en-GB"/>
        </w:rPr>
        <w:t>chimneyless main house</w:t>
      </w:r>
      <w:r w:rsidR="00996B53" w:rsidRPr="00132D0A">
        <w:rPr>
          <w:rFonts w:asciiTheme="majorHAnsi" w:hAnsiTheme="majorHAnsi"/>
          <w:sz w:val="27"/>
          <w:szCs w:val="27"/>
          <w:lang w:val="en-GB"/>
        </w:rPr>
        <w:t xml:space="preserve"> and the </w:t>
      </w:r>
      <w:r w:rsidR="00FE4553" w:rsidRPr="00132D0A">
        <w:rPr>
          <w:rFonts w:asciiTheme="majorHAnsi" w:hAnsiTheme="majorHAnsi"/>
          <w:sz w:val="27"/>
          <w:szCs w:val="27"/>
          <w:lang w:val="en-GB"/>
        </w:rPr>
        <w:t>sauna</w:t>
      </w:r>
      <w:r w:rsidRPr="00132D0A">
        <w:rPr>
          <w:rFonts w:asciiTheme="majorHAnsi" w:hAnsiTheme="majorHAnsi"/>
          <w:sz w:val="27"/>
          <w:szCs w:val="27"/>
          <w:lang w:val="en-GB"/>
        </w:rPr>
        <w:t xml:space="preserve">, this </w:t>
      </w:r>
      <w:r w:rsidR="004744AE" w:rsidRPr="00132D0A">
        <w:rPr>
          <w:rFonts w:asciiTheme="majorHAnsi" w:hAnsiTheme="majorHAnsi"/>
          <w:sz w:val="27"/>
          <w:szCs w:val="27"/>
          <w:lang w:val="en-GB"/>
        </w:rPr>
        <w:t>resulted in</w:t>
      </w:r>
      <w:r w:rsidR="009608CC" w:rsidRPr="00132D0A">
        <w:rPr>
          <w:rFonts w:asciiTheme="majorHAnsi" w:hAnsiTheme="majorHAnsi"/>
          <w:sz w:val="27"/>
          <w:szCs w:val="27"/>
          <w:lang w:val="en-GB"/>
        </w:rPr>
        <w:t xml:space="preserve"> the </w:t>
      </w:r>
      <w:r w:rsidR="00C44DB7" w:rsidRPr="00132D0A">
        <w:rPr>
          <w:rFonts w:asciiTheme="majorHAnsi" w:hAnsiTheme="majorHAnsi"/>
          <w:sz w:val="27"/>
          <w:szCs w:val="27"/>
          <w:lang w:val="en-GB"/>
        </w:rPr>
        <w:t xml:space="preserve">farm </w:t>
      </w:r>
      <w:r w:rsidR="009608CC" w:rsidRPr="00132D0A">
        <w:rPr>
          <w:rFonts w:asciiTheme="majorHAnsi" w:hAnsiTheme="majorHAnsi"/>
          <w:sz w:val="27"/>
          <w:szCs w:val="27"/>
          <w:lang w:val="en-GB"/>
        </w:rPr>
        <w:t xml:space="preserve">buildings </w:t>
      </w:r>
      <w:r w:rsidR="004744AE" w:rsidRPr="00132D0A">
        <w:rPr>
          <w:rFonts w:asciiTheme="majorHAnsi" w:hAnsiTheme="majorHAnsi"/>
          <w:sz w:val="27"/>
          <w:szCs w:val="27"/>
          <w:lang w:val="en-GB"/>
        </w:rPr>
        <w:t>being</w:t>
      </w:r>
      <w:r w:rsidRPr="00132D0A">
        <w:rPr>
          <w:rFonts w:asciiTheme="majorHAnsi" w:hAnsiTheme="majorHAnsi"/>
          <w:sz w:val="27"/>
          <w:szCs w:val="27"/>
          <w:lang w:val="en-GB"/>
        </w:rPr>
        <w:t xml:space="preserve"> organized in a somewhat less orderly fashion than </w:t>
      </w:r>
      <w:r w:rsidR="009608CC" w:rsidRPr="00132D0A">
        <w:rPr>
          <w:rFonts w:asciiTheme="majorHAnsi" w:hAnsiTheme="majorHAnsi"/>
          <w:sz w:val="27"/>
          <w:szCs w:val="27"/>
          <w:lang w:val="en-GB"/>
        </w:rPr>
        <w:t>on farmsteads</w:t>
      </w:r>
      <w:r w:rsidRPr="00132D0A">
        <w:rPr>
          <w:rFonts w:asciiTheme="majorHAnsi" w:hAnsiTheme="majorHAnsi"/>
          <w:sz w:val="27"/>
          <w:szCs w:val="27"/>
          <w:lang w:val="en-GB"/>
        </w:rPr>
        <w:t xml:space="preserve"> elsewhere in Scandinavia. And</w:t>
      </w:r>
      <w:r w:rsidR="009608CC" w:rsidRPr="00132D0A">
        <w:rPr>
          <w:rFonts w:asciiTheme="majorHAnsi" w:hAnsiTheme="majorHAnsi"/>
          <w:sz w:val="27"/>
          <w:szCs w:val="27"/>
          <w:lang w:val="en-GB"/>
        </w:rPr>
        <w:t xml:space="preserve"> because of</w:t>
      </w:r>
      <w:r w:rsidRPr="00132D0A">
        <w:rPr>
          <w:rFonts w:asciiTheme="majorHAnsi" w:hAnsiTheme="majorHAnsi"/>
          <w:sz w:val="27"/>
          <w:szCs w:val="27"/>
          <w:lang w:val="en-GB"/>
        </w:rPr>
        <w:t xml:space="preserve"> </w:t>
      </w:r>
      <w:r w:rsidR="009608CC" w:rsidRPr="00132D0A">
        <w:rPr>
          <w:rFonts w:asciiTheme="majorHAnsi" w:hAnsiTheme="majorHAnsi"/>
          <w:sz w:val="27"/>
          <w:szCs w:val="27"/>
          <w:lang w:val="en-GB"/>
        </w:rPr>
        <w:t xml:space="preserve">the unlimited access to wood, </w:t>
      </w:r>
      <w:r w:rsidR="004744AE" w:rsidRPr="00132D0A">
        <w:rPr>
          <w:rFonts w:asciiTheme="majorHAnsi" w:hAnsiTheme="majorHAnsi"/>
          <w:sz w:val="27"/>
          <w:szCs w:val="27"/>
          <w:lang w:val="en-GB"/>
        </w:rPr>
        <w:t>people</w:t>
      </w:r>
      <w:r w:rsidR="00FE4553" w:rsidRPr="00132D0A">
        <w:rPr>
          <w:rFonts w:asciiTheme="majorHAnsi" w:hAnsiTheme="majorHAnsi"/>
          <w:sz w:val="27"/>
          <w:szCs w:val="27"/>
          <w:lang w:val="en-GB"/>
        </w:rPr>
        <w:t xml:space="preserve"> kept the fires going </w:t>
      </w:r>
      <w:r w:rsidRPr="00132D0A">
        <w:rPr>
          <w:rFonts w:asciiTheme="majorHAnsi" w:hAnsiTheme="majorHAnsi"/>
          <w:sz w:val="27"/>
          <w:szCs w:val="27"/>
          <w:lang w:val="en-GB"/>
        </w:rPr>
        <w:t>intensively</w:t>
      </w:r>
      <w:r w:rsidR="009608CC" w:rsidRPr="00132D0A">
        <w:rPr>
          <w:rFonts w:asciiTheme="majorHAnsi" w:hAnsiTheme="majorHAnsi"/>
          <w:sz w:val="27"/>
          <w:szCs w:val="27"/>
          <w:lang w:val="en-GB"/>
        </w:rPr>
        <w:t xml:space="preserve">, everywhere, all the time. </w:t>
      </w:r>
      <w:r w:rsidR="004744AE" w:rsidRPr="00132D0A">
        <w:rPr>
          <w:rFonts w:asciiTheme="majorHAnsi" w:hAnsiTheme="majorHAnsi"/>
          <w:sz w:val="27"/>
          <w:szCs w:val="27"/>
          <w:lang w:val="en-GB"/>
        </w:rPr>
        <w:t>In the resulting scenery, shrouded in turn by smoke and frost, the Karelianists found an ancestral atmosphere that appeared, on the outside, to be authentic and unsullied by any other culture.</w:t>
      </w:r>
    </w:p>
    <w:p w14:paraId="56D9D0BF" w14:textId="2E904CFF" w:rsidR="00996B53" w:rsidRPr="00132D0A" w:rsidRDefault="00996B53" w:rsidP="000F090A">
      <w:pPr>
        <w:ind w:firstLine="567"/>
        <w:rPr>
          <w:rFonts w:asciiTheme="majorHAnsi" w:hAnsiTheme="majorHAnsi"/>
          <w:sz w:val="27"/>
          <w:szCs w:val="27"/>
          <w:lang w:val="en-GB"/>
        </w:rPr>
      </w:pPr>
    </w:p>
    <w:p w14:paraId="7D2A06C0" w14:textId="2D0A74AE" w:rsidR="00996B53" w:rsidRPr="00132D0A" w:rsidRDefault="00996B53" w:rsidP="00996B53">
      <w:pPr>
        <w:rPr>
          <w:rFonts w:asciiTheme="majorHAnsi" w:hAnsiTheme="majorHAnsi"/>
          <w:sz w:val="27"/>
          <w:szCs w:val="27"/>
          <w:lang w:val="en-GB"/>
        </w:rPr>
      </w:pPr>
      <w:r w:rsidRPr="00132D0A">
        <w:rPr>
          <w:rFonts w:asciiTheme="majorHAnsi" w:hAnsiTheme="majorHAnsi"/>
          <w:sz w:val="27"/>
          <w:szCs w:val="27"/>
          <w:lang w:val="en-GB"/>
        </w:rPr>
        <w:t xml:space="preserve">Finland is </w:t>
      </w:r>
      <w:r w:rsidR="004744AE" w:rsidRPr="00132D0A">
        <w:rPr>
          <w:rFonts w:asciiTheme="majorHAnsi" w:hAnsiTheme="majorHAnsi"/>
          <w:sz w:val="27"/>
          <w:szCs w:val="27"/>
          <w:lang w:val="en-GB"/>
        </w:rPr>
        <w:t xml:space="preserve">basically </w:t>
      </w:r>
      <w:r w:rsidRPr="00132D0A">
        <w:rPr>
          <w:rFonts w:asciiTheme="majorHAnsi" w:hAnsiTheme="majorHAnsi"/>
          <w:sz w:val="27"/>
          <w:szCs w:val="27"/>
          <w:lang w:val="en-GB"/>
        </w:rPr>
        <w:t xml:space="preserve">a young </w:t>
      </w:r>
      <w:r w:rsidR="009608CC" w:rsidRPr="00132D0A">
        <w:rPr>
          <w:rFonts w:asciiTheme="majorHAnsi" w:hAnsiTheme="majorHAnsi"/>
          <w:sz w:val="27"/>
          <w:szCs w:val="27"/>
          <w:lang w:val="en-GB"/>
        </w:rPr>
        <w:t>country</w:t>
      </w:r>
      <w:r w:rsidRPr="00132D0A">
        <w:rPr>
          <w:rFonts w:asciiTheme="majorHAnsi" w:hAnsiTheme="majorHAnsi"/>
          <w:sz w:val="27"/>
          <w:szCs w:val="27"/>
          <w:lang w:val="en-GB"/>
        </w:rPr>
        <w:t xml:space="preserve">. For seven hundred years, the Finnish peninsula was ruled by Sweden, until it was conquered by Tsar Alexander I of Russia in 1808 and became a Russian dependency with the slightly misleading name of the Grand Duchy of Finland. </w:t>
      </w:r>
    </w:p>
    <w:p w14:paraId="4996C7FD" w14:textId="1BF7E1AB" w:rsidR="00996B53" w:rsidRPr="00132D0A" w:rsidRDefault="00C44DB7" w:rsidP="00996B53">
      <w:pPr>
        <w:ind w:firstLine="567"/>
        <w:rPr>
          <w:rFonts w:asciiTheme="majorHAnsi" w:hAnsiTheme="majorHAnsi"/>
          <w:sz w:val="27"/>
          <w:szCs w:val="27"/>
          <w:lang w:val="en-GB"/>
        </w:rPr>
      </w:pPr>
      <w:r w:rsidRPr="00132D0A">
        <w:rPr>
          <w:rFonts w:asciiTheme="majorHAnsi" w:hAnsiTheme="majorHAnsi"/>
          <w:sz w:val="27"/>
          <w:szCs w:val="27"/>
          <w:lang w:val="en-GB"/>
        </w:rPr>
        <w:t>Once</w:t>
      </w:r>
      <w:r w:rsidR="00996B53" w:rsidRPr="00132D0A">
        <w:rPr>
          <w:rFonts w:asciiTheme="majorHAnsi" w:hAnsiTheme="majorHAnsi"/>
          <w:sz w:val="27"/>
          <w:szCs w:val="27"/>
          <w:lang w:val="en-GB"/>
        </w:rPr>
        <w:t xml:space="preserve"> the Bolsheviks had overthrown the old rulers in the Russian revolution of 1917, the Finns believed the conditions for the</w:t>
      </w:r>
      <w:r w:rsidR="00F430D4" w:rsidRPr="00132D0A">
        <w:rPr>
          <w:rFonts w:asciiTheme="majorHAnsi" w:hAnsiTheme="majorHAnsi"/>
          <w:sz w:val="27"/>
          <w:szCs w:val="27"/>
          <w:lang w:val="en-GB"/>
        </w:rPr>
        <w:t>ir</w:t>
      </w:r>
      <w:r w:rsidR="00996B53" w:rsidRPr="00132D0A">
        <w:rPr>
          <w:rFonts w:asciiTheme="majorHAnsi" w:hAnsiTheme="majorHAnsi"/>
          <w:sz w:val="27"/>
          <w:szCs w:val="27"/>
          <w:lang w:val="en-GB"/>
        </w:rPr>
        <w:t xml:space="preserve"> previously </w:t>
      </w:r>
      <w:r w:rsidR="009608CC" w:rsidRPr="00132D0A">
        <w:rPr>
          <w:rFonts w:asciiTheme="majorHAnsi" w:hAnsiTheme="majorHAnsi"/>
          <w:sz w:val="27"/>
          <w:szCs w:val="27"/>
          <w:lang w:val="en-GB"/>
        </w:rPr>
        <w:t>close</w:t>
      </w:r>
      <w:r w:rsidR="00996B53" w:rsidRPr="00132D0A">
        <w:rPr>
          <w:rFonts w:asciiTheme="majorHAnsi" w:hAnsiTheme="majorHAnsi"/>
          <w:sz w:val="27"/>
          <w:szCs w:val="27"/>
          <w:lang w:val="en-GB"/>
        </w:rPr>
        <w:t xml:space="preserve"> relationship with Russia no longer applied. They declared Finnish independence on 6 December of the same year, a move </w:t>
      </w:r>
      <w:r w:rsidR="00FE4553" w:rsidRPr="00132D0A">
        <w:rPr>
          <w:rFonts w:asciiTheme="majorHAnsi" w:hAnsiTheme="majorHAnsi"/>
          <w:sz w:val="27"/>
          <w:szCs w:val="27"/>
          <w:lang w:val="en-GB"/>
        </w:rPr>
        <w:t>that was accepted by</w:t>
      </w:r>
      <w:r w:rsidR="00996B53" w:rsidRPr="00132D0A">
        <w:rPr>
          <w:rFonts w:asciiTheme="majorHAnsi" w:hAnsiTheme="majorHAnsi"/>
          <w:sz w:val="27"/>
          <w:szCs w:val="27"/>
          <w:lang w:val="en-GB"/>
        </w:rPr>
        <w:t xml:space="preserve"> the newly formed Soviet regime. And new borders were agreed in Tartu in 1920. </w:t>
      </w:r>
    </w:p>
    <w:p w14:paraId="39B0F247" w14:textId="013ACB6F" w:rsidR="00996B53" w:rsidRPr="00132D0A" w:rsidRDefault="00996B53" w:rsidP="00996B53">
      <w:pPr>
        <w:ind w:firstLine="567"/>
        <w:rPr>
          <w:rFonts w:asciiTheme="majorHAnsi" w:hAnsiTheme="majorHAnsi"/>
          <w:sz w:val="27"/>
          <w:szCs w:val="27"/>
          <w:lang w:val="en-GB"/>
        </w:rPr>
      </w:pPr>
      <w:r w:rsidRPr="00132D0A">
        <w:rPr>
          <w:rFonts w:asciiTheme="majorHAnsi" w:hAnsiTheme="majorHAnsi"/>
          <w:sz w:val="27"/>
          <w:szCs w:val="27"/>
          <w:lang w:val="en-GB"/>
        </w:rPr>
        <w:t xml:space="preserve">But in the process, large Finnish-speaking areas in Eastern Karelia were left on the Soviet side. The population felt betrayed and rebelled. Five hundred Finnish volunteers joined their fight, many of whom </w:t>
      </w:r>
      <w:r w:rsidR="002E439A" w:rsidRPr="00132D0A">
        <w:rPr>
          <w:rFonts w:asciiTheme="majorHAnsi" w:hAnsiTheme="majorHAnsi"/>
          <w:sz w:val="27"/>
          <w:szCs w:val="27"/>
          <w:lang w:val="en-GB"/>
        </w:rPr>
        <w:t>dreamt</w:t>
      </w:r>
      <w:r w:rsidRPr="00132D0A">
        <w:rPr>
          <w:rFonts w:asciiTheme="majorHAnsi" w:hAnsiTheme="majorHAnsi"/>
          <w:sz w:val="27"/>
          <w:szCs w:val="27"/>
          <w:lang w:val="en-GB"/>
        </w:rPr>
        <w:t xml:space="preserve"> of a Greater Finland that would also include parts of northern Sweden and Finnmark – </w:t>
      </w:r>
      <w:r w:rsidR="00223DD8" w:rsidRPr="00132D0A">
        <w:rPr>
          <w:rFonts w:asciiTheme="majorHAnsi" w:hAnsiTheme="majorHAnsi"/>
          <w:sz w:val="27"/>
          <w:szCs w:val="27"/>
          <w:lang w:val="en-GB"/>
        </w:rPr>
        <w:t xml:space="preserve">like </w:t>
      </w:r>
      <w:r w:rsidRPr="00132D0A">
        <w:rPr>
          <w:rFonts w:asciiTheme="majorHAnsi" w:hAnsiTheme="majorHAnsi"/>
          <w:sz w:val="27"/>
          <w:szCs w:val="27"/>
          <w:lang w:val="en-GB"/>
        </w:rPr>
        <w:t>a mini</w:t>
      </w:r>
      <w:r w:rsidR="00223DD8" w:rsidRPr="00132D0A">
        <w:rPr>
          <w:rFonts w:asciiTheme="majorHAnsi" w:hAnsiTheme="majorHAnsi"/>
          <w:sz w:val="27"/>
          <w:szCs w:val="27"/>
          <w:lang w:val="en-GB"/>
        </w:rPr>
        <w:t>ature</w:t>
      </w:r>
      <w:r w:rsidRPr="00132D0A">
        <w:rPr>
          <w:rFonts w:asciiTheme="majorHAnsi" w:hAnsiTheme="majorHAnsi"/>
          <w:sz w:val="27"/>
          <w:szCs w:val="27"/>
          <w:lang w:val="en-GB"/>
        </w:rPr>
        <w:t xml:space="preserve"> vers</w:t>
      </w:r>
      <w:r w:rsidR="00C44DB7" w:rsidRPr="00132D0A">
        <w:rPr>
          <w:rFonts w:asciiTheme="majorHAnsi" w:hAnsiTheme="majorHAnsi"/>
          <w:sz w:val="27"/>
          <w:szCs w:val="27"/>
          <w:lang w:val="en-GB"/>
        </w:rPr>
        <w:t>ion of the Nazis’ visions of a G</w:t>
      </w:r>
      <w:r w:rsidRPr="00132D0A">
        <w:rPr>
          <w:rFonts w:asciiTheme="majorHAnsi" w:hAnsiTheme="majorHAnsi"/>
          <w:sz w:val="27"/>
          <w:szCs w:val="27"/>
          <w:lang w:val="en-GB"/>
        </w:rPr>
        <w:t>reater Germany</w:t>
      </w:r>
      <w:r w:rsidR="009608CC" w:rsidRPr="00132D0A">
        <w:rPr>
          <w:rFonts w:asciiTheme="majorHAnsi" w:hAnsiTheme="majorHAnsi"/>
          <w:sz w:val="27"/>
          <w:szCs w:val="27"/>
          <w:lang w:val="en-GB"/>
        </w:rPr>
        <w:t xml:space="preserve"> some years later</w:t>
      </w:r>
      <w:r w:rsidRPr="00132D0A">
        <w:rPr>
          <w:rFonts w:asciiTheme="majorHAnsi" w:hAnsiTheme="majorHAnsi"/>
          <w:sz w:val="27"/>
          <w:szCs w:val="27"/>
          <w:lang w:val="en-GB"/>
        </w:rPr>
        <w:t>.</w:t>
      </w:r>
    </w:p>
    <w:p w14:paraId="7E9FE436" w14:textId="0B6702B0" w:rsidR="00223DD8" w:rsidRPr="00132D0A" w:rsidRDefault="00223DD8" w:rsidP="00996B53">
      <w:pPr>
        <w:ind w:firstLine="567"/>
        <w:rPr>
          <w:rFonts w:asciiTheme="majorHAnsi" w:hAnsiTheme="majorHAnsi"/>
          <w:sz w:val="27"/>
          <w:szCs w:val="27"/>
          <w:lang w:val="en-GB"/>
        </w:rPr>
      </w:pPr>
      <w:r w:rsidRPr="00132D0A">
        <w:rPr>
          <w:rFonts w:asciiTheme="majorHAnsi" w:hAnsiTheme="majorHAnsi"/>
          <w:sz w:val="27"/>
          <w:szCs w:val="27"/>
          <w:lang w:val="en-GB"/>
        </w:rPr>
        <w:t xml:space="preserve">The </w:t>
      </w:r>
      <w:r w:rsidR="002E439A" w:rsidRPr="00132D0A">
        <w:rPr>
          <w:rFonts w:asciiTheme="majorHAnsi" w:hAnsiTheme="majorHAnsi"/>
          <w:sz w:val="27"/>
          <w:szCs w:val="27"/>
          <w:lang w:val="en-GB"/>
        </w:rPr>
        <w:t>rebels quickly set to work, systematically purging everybody who could be suspected of Soviet sympathies. At the same time, they worked intensively to secure official support from Finland. Their overtures were rejected by the Finnish government. In despair, one of the leaders, the 21-year-old philosop</w:t>
      </w:r>
      <w:r w:rsidR="00112B48" w:rsidRPr="00132D0A">
        <w:rPr>
          <w:rFonts w:asciiTheme="majorHAnsi" w:hAnsiTheme="majorHAnsi"/>
          <w:sz w:val="27"/>
          <w:szCs w:val="27"/>
          <w:lang w:val="en-GB"/>
        </w:rPr>
        <w:t>h</w:t>
      </w:r>
      <w:r w:rsidR="002E439A" w:rsidRPr="00132D0A">
        <w:rPr>
          <w:rFonts w:asciiTheme="majorHAnsi" w:hAnsiTheme="majorHAnsi"/>
          <w:sz w:val="27"/>
          <w:szCs w:val="27"/>
          <w:lang w:val="en-GB"/>
        </w:rPr>
        <w:t>y student Bobi Sivén, commit</w:t>
      </w:r>
      <w:r w:rsidR="001145E1" w:rsidRPr="00132D0A">
        <w:rPr>
          <w:rFonts w:asciiTheme="majorHAnsi" w:hAnsiTheme="majorHAnsi"/>
          <w:sz w:val="27"/>
          <w:szCs w:val="27"/>
          <w:lang w:val="en-GB"/>
        </w:rPr>
        <w:t>ted</w:t>
      </w:r>
      <w:r w:rsidR="002E439A" w:rsidRPr="00132D0A">
        <w:rPr>
          <w:rFonts w:asciiTheme="majorHAnsi" w:hAnsiTheme="majorHAnsi"/>
          <w:sz w:val="27"/>
          <w:szCs w:val="27"/>
          <w:lang w:val="en-GB"/>
        </w:rPr>
        <w:t xml:space="preserve"> suicide. He wrote a suicide letter dripping with pathos to the Finnish foreign minister Rudolf Holsti, which was later described as </w:t>
      </w:r>
      <w:r w:rsidR="004247D1" w:rsidRPr="00132D0A">
        <w:rPr>
          <w:rFonts w:asciiTheme="majorHAnsi" w:hAnsiTheme="majorHAnsi"/>
          <w:sz w:val="27"/>
          <w:szCs w:val="27"/>
          <w:lang w:val="en-GB"/>
        </w:rPr>
        <w:t>‘</w:t>
      </w:r>
      <w:r w:rsidR="002E439A" w:rsidRPr="00132D0A">
        <w:rPr>
          <w:rFonts w:asciiTheme="majorHAnsi" w:hAnsiTheme="majorHAnsi"/>
          <w:sz w:val="27"/>
          <w:szCs w:val="27"/>
          <w:lang w:val="en-GB"/>
        </w:rPr>
        <w:t xml:space="preserve">the most </w:t>
      </w:r>
      <w:r w:rsidR="00B5491B" w:rsidRPr="00132D0A">
        <w:rPr>
          <w:rFonts w:asciiTheme="majorHAnsi" w:hAnsiTheme="majorHAnsi"/>
          <w:sz w:val="27"/>
          <w:szCs w:val="27"/>
          <w:lang w:val="en-GB"/>
        </w:rPr>
        <w:t>overblown</w:t>
      </w:r>
      <w:r w:rsidR="002E439A" w:rsidRPr="00132D0A">
        <w:rPr>
          <w:rFonts w:asciiTheme="majorHAnsi" w:hAnsiTheme="majorHAnsi"/>
          <w:sz w:val="27"/>
          <w:szCs w:val="27"/>
          <w:lang w:val="en-GB"/>
        </w:rPr>
        <w:t xml:space="preserve"> letter ever sent</w:t>
      </w:r>
      <w:r w:rsidR="004247D1" w:rsidRPr="00132D0A">
        <w:rPr>
          <w:rFonts w:asciiTheme="majorHAnsi" w:hAnsiTheme="majorHAnsi"/>
          <w:sz w:val="27"/>
          <w:szCs w:val="27"/>
          <w:lang w:val="en-GB"/>
        </w:rPr>
        <w:t>’</w:t>
      </w:r>
      <w:r w:rsidR="001730A1" w:rsidRPr="00132D0A">
        <w:rPr>
          <w:rFonts w:asciiTheme="majorHAnsi" w:hAnsiTheme="majorHAnsi"/>
          <w:sz w:val="27"/>
          <w:szCs w:val="27"/>
          <w:lang w:val="en-GB"/>
        </w:rPr>
        <w:t>.</w:t>
      </w:r>
      <w:r w:rsidR="004E49AA" w:rsidRPr="00132D0A">
        <w:rPr>
          <w:rStyle w:val="Sluttnotereferanse"/>
          <w:rFonts w:asciiTheme="majorHAnsi" w:hAnsiTheme="majorHAnsi"/>
          <w:sz w:val="27"/>
          <w:szCs w:val="27"/>
          <w:lang w:val="en-GB"/>
        </w:rPr>
        <w:endnoteReference w:id="174"/>
      </w:r>
    </w:p>
    <w:p w14:paraId="22CCA229" w14:textId="0C24B0A2" w:rsidR="001730A1" w:rsidRPr="00132D0A" w:rsidRDefault="00112B48" w:rsidP="00996B53">
      <w:pPr>
        <w:ind w:firstLine="567"/>
        <w:rPr>
          <w:rFonts w:asciiTheme="majorHAnsi" w:hAnsiTheme="majorHAnsi"/>
          <w:sz w:val="27"/>
          <w:szCs w:val="27"/>
          <w:lang w:val="en-GB"/>
        </w:rPr>
      </w:pPr>
      <w:r w:rsidRPr="00132D0A">
        <w:rPr>
          <w:rFonts w:asciiTheme="majorHAnsi" w:hAnsiTheme="majorHAnsi"/>
          <w:sz w:val="27"/>
          <w:szCs w:val="27"/>
          <w:lang w:val="en-GB"/>
        </w:rPr>
        <w:t>Sivén s</w:t>
      </w:r>
      <w:r w:rsidR="001730A1" w:rsidRPr="00132D0A">
        <w:rPr>
          <w:rFonts w:asciiTheme="majorHAnsi" w:hAnsiTheme="majorHAnsi"/>
          <w:sz w:val="27"/>
          <w:szCs w:val="27"/>
          <w:lang w:val="en-GB"/>
        </w:rPr>
        <w:t>hoots himself in the heart rather than the head, a symbolic act that places him in the same class as many other Finnish heroes, for whom aesthetic concerns remain crucial even in death.</w:t>
      </w:r>
    </w:p>
    <w:p w14:paraId="16F5845F" w14:textId="77777777" w:rsidR="00C44DB7" w:rsidRPr="00132D0A" w:rsidRDefault="00C44DB7" w:rsidP="001730A1">
      <w:pPr>
        <w:rPr>
          <w:rFonts w:asciiTheme="majorHAnsi" w:hAnsiTheme="majorHAnsi"/>
          <w:sz w:val="27"/>
          <w:szCs w:val="27"/>
          <w:lang w:val="en-GB"/>
        </w:rPr>
      </w:pPr>
    </w:p>
    <w:p w14:paraId="27123E21" w14:textId="68D5BA82" w:rsidR="001730A1" w:rsidRPr="00132D0A" w:rsidRDefault="001730A1" w:rsidP="001730A1">
      <w:pPr>
        <w:rPr>
          <w:rFonts w:asciiTheme="majorHAnsi" w:hAnsiTheme="majorHAnsi"/>
          <w:sz w:val="27"/>
          <w:szCs w:val="27"/>
          <w:lang w:val="en-GB"/>
        </w:rPr>
      </w:pPr>
      <w:r w:rsidRPr="00132D0A">
        <w:rPr>
          <w:rFonts w:asciiTheme="majorHAnsi" w:hAnsiTheme="majorHAnsi"/>
          <w:sz w:val="27"/>
          <w:szCs w:val="27"/>
          <w:lang w:val="en-GB"/>
        </w:rPr>
        <w:t xml:space="preserve">But the war follows its course, initially with </w:t>
      </w:r>
      <w:r w:rsidR="00C31B7F" w:rsidRPr="00132D0A">
        <w:rPr>
          <w:rFonts w:asciiTheme="majorHAnsi" w:hAnsiTheme="majorHAnsi"/>
          <w:sz w:val="27"/>
          <w:szCs w:val="27"/>
          <w:lang w:val="en-GB"/>
        </w:rPr>
        <w:t>considerable</w:t>
      </w:r>
      <w:r w:rsidRPr="00132D0A">
        <w:rPr>
          <w:rFonts w:asciiTheme="majorHAnsi" w:hAnsiTheme="majorHAnsi"/>
          <w:sz w:val="27"/>
          <w:szCs w:val="27"/>
          <w:lang w:val="en-GB"/>
        </w:rPr>
        <w:t xml:space="preserve"> success for the separatists under Gustaf Svinhofud, who gains control of </w:t>
      </w:r>
      <w:r w:rsidR="00C44DB7" w:rsidRPr="00132D0A">
        <w:rPr>
          <w:rFonts w:asciiTheme="majorHAnsi" w:hAnsiTheme="majorHAnsi"/>
          <w:sz w:val="27"/>
          <w:szCs w:val="27"/>
          <w:lang w:val="en-GB"/>
        </w:rPr>
        <w:t>much</w:t>
      </w:r>
      <w:r w:rsidRPr="00132D0A">
        <w:rPr>
          <w:rFonts w:asciiTheme="majorHAnsi" w:hAnsiTheme="majorHAnsi"/>
          <w:sz w:val="27"/>
          <w:szCs w:val="27"/>
          <w:lang w:val="en-GB"/>
        </w:rPr>
        <w:t xml:space="preserve"> of Eastern Karelia during autumn 1921. The winter is cold, the </w:t>
      </w:r>
      <w:r w:rsidR="001145E1" w:rsidRPr="00132D0A">
        <w:rPr>
          <w:rFonts w:asciiTheme="majorHAnsi" w:hAnsiTheme="majorHAnsi"/>
          <w:sz w:val="27"/>
          <w:szCs w:val="27"/>
          <w:lang w:val="en-GB"/>
        </w:rPr>
        <w:t>conflict</w:t>
      </w:r>
      <w:r w:rsidRPr="00132D0A">
        <w:rPr>
          <w:rFonts w:asciiTheme="majorHAnsi" w:hAnsiTheme="majorHAnsi"/>
          <w:sz w:val="27"/>
          <w:szCs w:val="27"/>
          <w:lang w:val="en-GB"/>
        </w:rPr>
        <w:t xml:space="preserve"> brutal, and the</w:t>
      </w:r>
      <w:r w:rsidR="00C31B7F" w:rsidRPr="00132D0A">
        <w:rPr>
          <w:rFonts w:asciiTheme="majorHAnsi" w:hAnsiTheme="majorHAnsi"/>
          <w:sz w:val="27"/>
          <w:szCs w:val="27"/>
          <w:lang w:val="en-GB"/>
        </w:rPr>
        <w:t>y</w:t>
      </w:r>
      <w:r w:rsidRPr="00132D0A">
        <w:rPr>
          <w:rFonts w:asciiTheme="majorHAnsi" w:hAnsiTheme="majorHAnsi"/>
          <w:sz w:val="27"/>
          <w:szCs w:val="27"/>
          <w:lang w:val="en-GB"/>
        </w:rPr>
        <w:t xml:space="preserve"> </w:t>
      </w:r>
      <w:r w:rsidR="001145E1" w:rsidRPr="00132D0A">
        <w:rPr>
          <w:rFonts w:asciiTheme="majorHAnsi" w:hAnsiTheme="majorHAnsi"/>
          <w:sz w:val="27"/>
          <w:szCs w:val="27"/>
          <w:lang w:val="en-GB"/>
        </w:rPr>
        <w:t>fight</w:t>
      </w:r>
      <w:r w:rsidR="00C31B7F" w:rsidRPr="00132D0A">
        <w:rPr>
          <w:rFonts w:asciiTheme="majorHAnsi" w:hAnsiTheme="majorHAnsi"/>
          <w:sz w:val="27"/>
          <w:szCs w:val="27"/>
          <w:lang w:val="en-GB"/>
        </w:rPr>
        <w:t xml:space="preserve"> it out in the forest</w:t>
      </w:r>
      <w:r w:rsidRPr="00132D0A">
        <w:rPr>
          <w:rFonts w:asciiTheme="majorHAnsi" w:hAnsiTheme="majorHAnsi"/>
          <w:sz w:val="27"/>
          <w:szCs w:val="27"/>
          <w:lang w:val="en-GB"/>
        </w:rPr>
        <w:t xml:space="preserve">. </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The shrapnel sounds like taut steel cables suddenly </w:t>
      </w:r>
      <w:r w:rsidR="00C31B7F" w:rsidRPr="00132D0A">
        <w:rPr>
          <w:rFonts w:asciiTheme="majorHAnsi" w:hAnsiTheme="majorHAnsi"/>
          <w:sz w:val="27"/>
          <w:szCs w:val="27"/>
          <w:lang w:val="en-GB"/>
        </w:rPr>
        <w:t>splitting</w:t>
      </w:r>
      <w:r w:rsidRPr="00132D0A">
        <w:rPr>
          <w:rFonts w:asciiTheme="majorHAnsi" w:hAnsiTheme="majorHAnsi"/>
          <w:sz w:val="27"/>
          <w:szCs w:val="27"/>
          <w:lang w:val="en-GB"/>
        </w:rPr>
        <w:t xml:space="preserve"> asunder, and the treetops shake as if </w:t>
      </w:r>
      <w:r w:rsidR="00C44DB7" w:rsidRPr="00132D0A">
        <w:rPr>
          <w:rFonts w:asciiTheme="majorHAnsi" w:hAnsiTheme="majorHAnsi"/>
          <w:sz w:val="27"/>
          <w:szCs w:val="27"/>
          <w:lang w:val="en-GB"/>
        </w:rPr>
        <w:t>a storm were blowing up….</w:t>
      </w:r>
      <w:r w:rsidR="00F84206" w:rsidRPr="00132D0A">
        <w:rPr>
          <w:rFonts w:asciiTheme="majorHAnsi" w:hAnsiTheme="majorHAnsi"/>
          <w:sz w:val="27"/>
          <w:szCs w:val="27"/>
          <w:lang w:val="en-GB"/>
        </w:rPr>
        <w:t xml:space="preserve"> The trunks splinter, so that the pale wood shines out beneath the bark.</w:t>
      </w:r>
      <w:r w:rsidR="004247D1" w:rsidRPr="00132D0A">
        <w:rPr>
          <w:rFonts w:asciiTheme="majorHAnsi" w:hAnsiTheme="majorHAnsi"/>
          <w:sz w:val="27"/>
          <w:szCs w:val="27"/>
          <w:lang w:val="en-GB"/>
        </w:rPr>
        <w:t>’</w:t>
      </w:r>
      <w:r w:rsidR="00F84206" w:rsidRPr="00132D0A">
        <w:rPr>
          <w:rStyle w:val="Sluttnotereferanse"/>
          <w:rFonts w:asciiTheme="majorHAnsi" w:hAnsiTheme="majorHAnsi"/>
          <w:sz w:val="27"/>
          <w:szCs w:val="27"/>
          <w:lang w:val="en-GB"/>
        </w:rPr>
        <w:endnoteReference w:id="175"/>
      </w:r>
      <w:r w:rsidRPr="00132D0A">
        <w:rPr>
          <w:rFonts w:asciiTheme="majorHAnsi" w:hAnsiTheme="majorHAnsi"/>
          <w:sz w:val="27"/>
          <w:szCs w:val="27"/>
          <w:lang w:val="en-GB"/>
        </w:rPr>
        <w:t xml:space="preserve"> </w:t>
      </w:r>
    </w:p>
    <w:p w14:paraId="7E9C3970" w14:textId="0EFA865D" w:rsidR="001730A1" w:rsidRPr="00132D0A" w:rsidRDefault="00F84206" w:rsidP="00996B53">
      <w:pPr>
        <w:ind w:firstLine="567"/>
        <w:rPr>
          <w:rFonts w:asciiTheme="majorHAnsi" w:hAnsiTheme="majorHAnsi"/>
          <w:sz w:val="27"/>
          <w:szCs w:val="27"/>
          <w:lang w:val="en-GB"/>
        </w:rPr>
      </w:pPr>
      <w:r w:rsidRPr="00132D0A">
        <w:rPr>
          <w:rFonts w:asciiTheme="majorHAnsi" w:hAnsiTheme="majorHAnsi"/>
          <w:sz w:val="27"/>
          <w:szCs w:val="27"/>
          <w:lang w:val="en-GB"/>
        </w:rPr>
        <w:t>But a major Soviet offensive early in January quickly changes things. The Karelian rebels are suffering from lack of food and frostbite, and at the beginning of February the resistance falls apart. The rebels panic and quickly retreat towards the Finnish border.</w:t>
      </w:r>
    </w:p>
    <w:p w14:paraId="6FBF0A49" w14:textId="38DF64C3" w:rsidR="00F84206" w:rsidRPr="00132D0A" w:rsidRDefault="00F84206" w:rsidP="00996B53">
      <w:pPr>
        <w:ind w:firstLine="567"/>
        <w:rPr>
          <w:rFonts w:asciiTheme="majorHAnsi" w:hAnsiTheme="majorHAnsi"/>
          <w:sz w:val="27"/>
          <w:szCs w:val="27"/>
          <w:lang w:val="en-GB"/>
        </w:rPr>
      </w:pPr>
      <w:r w:rsidRPr="00132D0A">
        <w:rPr>
          <w:rFonts w:asciiTheme="majorHAnsi" w:hAnsiTheme="majorHAnsi"/>
          <w:sz w:val="27"/>
          <w:szCs w:val="27"/>
          <w:lang w:val="en-GB"/>
        </w:rPr>
        <w:t>And it is only now that the stamps with the raging bear come into circulation.</w:t>
      </w:r>
      <w:r w:rsidR="008E3A8A" w:rsidRPr="00132D0A">
        <w:rPr>
          <w:rFonts w:asciiTheme="majorHAnsi" w:hAnsiTheme="majorHAnsi"/>
          <w:sz w:val="27"/>
          <w:szCs w:val="27"/>
          <w:lang w:val="en-GB"/>
        </w:rPr>
        <w:t xml:space="preserve"> In practice, they are only valid for a couple of snowy winter weeks: from 31 January to 16 February 1922. My stamp is postmarked Uhtua, a village on the shore of Lake Kuittijärvet</w:t>
      </w:r>
      <w:r w:rsidR="008E3A8A" w:rsidRPr="00132D0A">
        <w:rPr>
          <w:rStyle w:val="Sluttnotereferanse"/>
          <w:rFonts w:asciiTheme="majorHAnsi" w:hAnsiTheme="majorHAnsi"/>
          <w:sz w:val="27"/>
          <w:szCs w:val="27"/>
          <w:lang w:val="en-GB"/>
        </w:rPr>
        <w:endnoteReference w:id="176"/>
      </w:r>
      <w:r w:rsidR="008E3A8A" w:rsidRPr="00132D0A">
        <w:rPr>
          <w:rFonts w:asciiTheme="majorHAnsi" w:hAnsiTheme="majorHAnsi"/>
          <w:sz w:val="27"/>
          <w:szCs w:val="27"/>
          <w:lang w:val="en-GB"/>
        </w:rPr>
        <w:t xml:space="preserve">, which was </w:t>
      </w:r>
      <w:r w:rsidR="00C31B7F" w:rsidRPr="00132D0A">
        <w:rPr>
          <w:rFonts w:asciiTheme="majorHAnsi" w:hAnsiTheme="majorHAnsi"/>
          <w:sz w:val="27"/>
          <w:szCs w:val="27"/>
          <w:lang w:val="en-GB"/>
        </w:rPr>
        <w:t xml:space="preserve">already </w:t>
      </w:r>
      <w:r w:rsidR="008E3A8A" w:rsidRPr="00132D0A">
        <w:rPr>
          <w:rFonts w:asciiTheme="majorHAnsi" w:hAnsiTheme="majorHAnsi"/>
          <w:sz w:val="27"/>
          <w:szCs w:val="27"/>
          <w:lang w:val="en-GB"/>
        </w:rPr>
        <w:t>lost by 6 February.</w:t>
      </w:r>
    </w:p>
    <w:p w14:paraId="42BEFBD4" w14:textId="24CC2EFC" w:rsidR="008E3A8A" w:rsidRPr="00132D0A" w:rsidRDefault="008E3A8A" w:rsidP="00996B53">
      <w:pPr>
        <w:ind w:firstLine="567"/>
        <w:rPr>
          <w:rFonts w:asciiTheme="majorHAnsi" w:hAnsiTheme="majorHAnsi"/>
          <w:sz w:val="27"/>
          <w:szCs w:val="27"/>
          <w:lang w:val="en-GB"/>
        </w:rPr>
      </w:pPr>
      <w:r w:rsidRPr="00132D0A">
        <w:rPr>
          <w:rFonts w:asciiTheme="majorHAnsi" w:hAnsiTheme="majorHAnsi"/>
          <w:sz w:val="27"/>
          <w:szCs w:val="27"/>
          <w:lang w:val="en-GB"/>
        </w:rPr>
        <w:t xml:space="preserve">The postmaster </w:t>
      </w:r>
      <w:r w:rsidR="002412CF" w:rsidRPr="00132D0A">
        <w:rPr>
          <w:rFonts w:asciiTheme="majorHAnsi" w:hAnsiTheme="majorHAnsi"/>
          <w:sz w:val="27"/>
          <w:szCs w:val="27"/>
          <w:lang w:val="en-GB"/>
        </w:rPr>
        <w:t>going</w:t>
      </w:r>
      <w:r w:rsidRPr="00132D0A">
        <w:rPr>
          <w:rFonts w:asciiTheme="majorHAnsi" w:hAnsiTheme="majorHAnsi"/>
          <w:sz w:val="27"/>
          <w:szCs w:val="27"/>
          <w:lang w:val="en-GB"/>
        </w:rPr>
        <w:t xml:space="preserve"> through the letters </w:t>
      </w:r>
      <w:r w:rsidR="002412CF" w:rsidRPr="00132D0A">
        <w:rPr>
          <w:rFonts w:asciiTheme="majorHAnsi" w:hAnsiTheme="majorHAnsi"/>
          <w:sz w:val="27"/>
          <w:szCs w:val="27"/>
          <w:lang w:val="en-GB"/>
        </w:rPr>
        <w:t>must</w:t>
      </w:r>
      <w:r w:rsidRPr="00132D0A">
        <w:rPr>
          <w:rFonts w:asciiTheme="majorHAnsi" w:hAnsiTheme="majorHAnsi"/>
          <w:sz w:val="27"/>
          <w:szCs w:val="27"/>
          <w:lang w:val="en-GB"/>
        </w:rPr>
        <w:t xml:space="preserve"> certainly </w:t>
      </w:r>
      <w:r w:rsidR="002412CF" w:rsidRPr="00132D0A">
        <w:rPr>
          <w:rFonts w:asciiTheme="majorHAnsi" w:hAnsiTheme="majorHAnsi"/>
          <w:sz w:val="27"/>
          <w:szCs w:val="27"/>
          <w:lang w:val="en-GB"/>
        </w:rPr>
        <w:t xml:space="preserve">have been </w:t>
      </w:r>
      <w:r w:rsidR="00C31B7F" w:rsidRPr="00132D0A">
        <w:rPr>
          <w:rFonts w:asciiTheme="majorHAnsi" w:hAnsiTheme="majorHAnsi"/>
          <w:sz w:val="27"/>
          <w:szCs w:val="27"/>
          <w:lang w:val="en-GB"/>
        </w:rPr>
        <w:t>made nervous by</w:t>
      </w:r>
      <w:r w:rsidR="002412CF" w:rsidRPr="00132D0A">
        <w:rPr>
          <w:rFonts w:asciiTheme="majorHAnsi" w:hAnsiTheme="majorHAnsi"/>
          <w:sz w:val="27"/>
          <w:szCs w:val="27"/>
          <w:lang w:val="en-GB"/>
        </w:rPr>
        <w:t xml:space="preserve"> the distant but </w:t>
      </w:r>
      <w:r w:rsidR="00C31B7F" w:rsidRPr="00132D0A">
        <w:rPr>
          <w:rFonts w:asciiTheme="majorHAnsi" w:hAnsiTheme="majorHAnsi"/>
          <w:sz w:val="27"/>
          <w:szCs w:val="27"/>
          <w:lang w:val="en-GB"/>
        </w:rPr>
        <w:t>identifiable</w:t>
      </w:r>
      <w:r w:rsidR="002412CF" w:rsidRPr="00132D0A">
        <w:rPr>
          <w:rFonts w:asciiTheme="majorHAnsi" w:hAnsiTheme="majorHAnsi"/>
          <w:sz w:val="27"/>
          <w:szCs w:val="27"/>
          <w:lang w:val="en-GB"/>
        </w:rPr>
        <w:t xml:space="preserve"> crackle of machine-gun fire, the sharp cries of command in the street outside, the echo of hobnailed boots on icy roads. Yet the postmark is steady and neat, which doesn’t make sense, so I’m inclined to believe </w:t>
      </w:r>
      <w:r w:rsidR="00C44DB7" w:rsidRPr="00132D0A">
        <w:rPr>
          <w:rFonts w:asciiTheme="majorHAnsi" w:hAnsiTheme="majorHAnsi"/>
          <w:sz w:val="27"/>
          <w:szCs w:val="27"/>
          <w:lang w:val="en-GB"/>
        </w:rPr>
        <w:t>it</w:t>
      </w:r>
      <w:r w:rsidR="002412CF" w:rsidRPr="00132D0A">
        <w:rPr>
          <w:rFonts w:asciiTheme="majorHAnsi" w:hAnsiTheme="majorHAnsi"/>
          <w:sz w:val="27"/>
          <w:szCs w:val="27"/>
          <w:lang w:val="en-GB"/>
        </w:rPr>
        <w:t xml:space="preserve"> is one of </w:t>
      </w:r>
      <w:r w:rsidR="00C31B7F" w:rsidRPr="00132D0A">
        <w:rPr>
          <w:rFonts w:asciiTheme="majorHAnsi" w:hAnsiTheme="majorHAnsi"/>
          <w:sz w:val="27"/>
          <w:szCs w:val="27"/>
          <w:lang w:val="en-GB"/>
        </w:rPr>
        <w:t>the many</w:t>
      </w:r>
      <w:r w:rsidR="002412CF" w:rsidRPr="00132D0A">
        <w:rPr>
          <w:rFonts w:asciiTheme="majorHAnsi" w:hAnsiTheme="majorHAnsi"/>
          <w:sz w:val="27"/>
          <w:szCs w:val="27"/>
          <w:lang w:val="en-GB"/>
        </w:rPr>
        <w:t xml:space="preserve"> forgeries, even if the stamp itself is genuine enough.</w:t>
      </w:r>
    </w:p>
    <w:p w14:paraId="72279317" w14:textId="77777777" w:rsidR="002412CF" w:rsidRPr="00132D0A" w:rsidRDefault="002412CF" w:rsidP="00996B53">
      <w:pPr>
        <w:ind w:firstLine="567"/>
        <w:rPr>
          <w:rFonts w:asciiTheme="majorHAnsi" w:hAnsiTheme="majorHAnsi"/>
          <w:sz w:val="27"/>
          <w:szCs w:val="27"/>
          <w:lang w:val="en-GB"/>
        </w:rPr>
      </w:pPr>
    </w:p>
    <w:p w14:paraId="6744ED3F" w14:textId="4833405B" w:rsidR="002412CF" w:rsidRPr="00132D0A" w:rsidRDefault="002412CF" w:rsidP="002412CF">
      <w:pPr>
        <w:rPr>
          <w:rFonts w:asciiTheme="majorHAnsi" w:hAnsiTheme="majorHAnsi"/>
          <w:sz w:val="27"/>
          <w:szCs w:val="27"/>
          <w:lang w:val="en-GB"/>
        </w:rPr>
      </w:pPr>
      <w:r w:rsidRPr="00132D0A">
        <w:rPr>
          <w:rFonts w:asciiTheme="majorHAnsi" w:hAnsiTheme="majorHAnsi"/>
          <w:sz w:val="27"/>
          <w:szCs w:val="27"/>
          <w:lang w:val="en-GB"/>
        </w:rPr>
        <w:t xml:space="preserve">The conflict ended with a treaty between the Soviet Union and Finland a bit later in the spring, whereby Karelia was </w:t>
      </w:r>
      <w:r w:rsidR="00C44DB7" w:rsidRPr="00132D0A">
        <w:rPr>
          <w:rFonts w:asciiTheme="majorHAnsi" w:hAnsiTheme="majorHAnsi"/>
          <w:sz w:val="27"/>
          <w:szCs w:val="27"/>
          <w:lang w:val="en-GB"/>
        </w:rPr>
        <w:t xml:space="preserve">even </w:t>
      </w:r>
      <w:r w:rsidRPr="00132D0A">
        <w:rPr>
          <w:rFonts w:asciiTheme="majorHAnsi" w:hAnsiTheme="majorHAnsi"/>
          <w:sz w:val="27"/>
          <w:szCs w:val="27"/>
          <w:lang w:val="en-GB"/>
        </w:rPr>
        <w:t xml:space="preserve">granted a </w:t>
      </w:r>
      <w:r w:rsidR="001145E1" w:rsidRPr="00132D0A">
        <w:rPr>
          <w:rFonts w:asciiTheme="majorHAnsi" w:hAnsiTheme="majorHAnsi"/>
          <w:sz w:val="27"/>
          <w:szCs w:val="27"/>
          <w:lang w:val="en-GB"/>
        </w:rPr>
        <w:t>degree of</w:t>
      </w:r>
      <w:r w:rsidRPr="00132D0A">
        <w:rPr>
          <w:rFonts w:asciiTheme="majorHAnsi" w:hAnsiTheme="majorHAnsi"/>
          <w:sz w:val="27"/>
          <w:szCs w:val="27"/>
          <w:lang w:val="en-GB"/>
        </w:rPr>
        <w:t xml:space="preserve"> autonomy, as the Karelian Autonomous Soviet </w:t>
      </w:r>
      <w:r w:rsidR="0014120B" w:rsidRPr="00132D0A">
        <w:rPr>
          <w:rFonts w:asciiTheme="majorHAnsi" w:hAnsiTheme="majorHAnsi"/>
          <w:sz w:val="27"/>
          <w:szCs w:val="27"/>
          <w:lang w:val="en-GB"/>
        </w:rPr>
        <w:t xml:space="preserve">Socialist </w:t>
      </w:r>
      <w:r w:rsidRPr="00132D0A">
        <w:rPr>
          <w:rFonts w:asciiTheme="majorHAnsi" w:hAnsiTheme="majorHAnsi"/>
          <w:sz w:val="27"/>
          <w:szCs w:val="27"/>
          <w:lang w:val="en-GB"/>
        </w:rPr>
        <w:t>Republic</w:t>
      </w:r>
      <w:r w:rsidR="0014120B" w:rsidRPr="00132D0A">
        <w:rPr>
          <w:rFonts w:asciiTheme="majorHAnsi" w:hAnsiTheme="majorHAnsi"/>
          <w:sz w:val="27"/>
          <w:szCs w:val="27"/>
          <w:lang w:val="en-GB"/>
        </w:rPr>
        <w:t xml:space="preserve">. For a period, those who wished were offered safe conduct to Finland, an opportunity some 30,000 Karelians </w:t>
      </w:r>
      <w:r w:rsidR="00C31B7F" w:rsidRPr="00132D0A">
        <w:rPr>
          <w:rFonts w:asciiTheme="majorHAnsi" w:hAnsiTheme="majorHAnsi"/>
          <w:sz w:val="27"/>
          <w:szCs w:val="27"/>
          <w:lang w:val="en-GB"/>
        </w:rPr>
        <w:t>seized</w:t>
      </w:r>
      <w:r w:rsidR="0014120B" w:rsidRPr="00132D0A">
        <w:rPr>
          <w:rFonts w:asciiTheme="majorHAnsi" w:hAnsiTheme="majorHAnsi"/>
          <w:sz w:val="27"/>
          <w:szCs w:val="27"/>
          <w:lang w:val="en-GB"/>
        </w:rPr>
        <w:t xml:space="preserve">. In the early years, instruction in Finnish was permitted in the schools. But the reins were quickly </w:t>
      </w:r>
      <w:r w:rsidR="00CE4B6F" w:rsidRPr="00132D0A">
        <w:rPr>
          <w:rFonts w:asciiTheme="majorHAnsi" w:hAnsiTheme="majorHAnsi"/>
          <w:sz w:val="27"/>
          <w:szCs w:val="27"/>
          <w:lang w:val="en-GB"/>
        </w:rPr>
        <w:t>tightened</w:t>
      </w:r>
      <w:r w:rsidR="0014120B" w:rsidRPr="00132D0A">
        <w:rPr>
          <w:rFonts w:asciiTheme="majorHAnsi" w:hAnsiTheme="majorHAnsi"/>
          <w:sz w:val="27"/>
          <w:szCs w:val="27"/>
          <w:lang w:val="en-GB"/>
        </w:rPr>
        <w:t xml:space="preserve"> and </w:t>
      </w:r>
      <w:r w:rsidR="00C31B7F" w:rsidRPr="00132D0A">
        <w:rPr>
          <w:rFonts w:asciiTheme="majorHAnsi" w:hAnsiTheme="majorHAnsi"/>
          <w:sz w:val="27"/>
          <w:szCs w:val="27"/>
          <w:lang w:val="en-GB"/>
        </w:rPr>
        <w:t>by</w:t>
      </w:r>
      <w:r w:rsidR="0014120B" w:rsidRPr="00132D0A">
        <w:rPr>
          <w:rFonts w:asciiTheme="majorHAnsi" w:hAnsiTheme="majorHAnsi"/>
          <w:sz w:val="27"/>
          <w:szCs w:val="27"/>
          <w:lang w:val="en-GB"/>
        </w:rPr>
        <w:t xml:space="preserve"> the mid-1930s, </w:t>
      </w:r>
      <w:r w:rsidR="00CE4B6F" w:rsidRPr="00132D0A">
        <w:rPr>
          <w:rFonts w:asciiTheme="majorHAnsi" w:hAnsiTheme="majorHAnsi"/>
          <w:sz w:val="27"/>
          <w:szCs w:val="27"/>
          <w:lang w:val="en-GB"/>
        </w:rPr>
        <w:t xml:space="preserve">it was </w:t>
      </w:r>
      <w:r w:rsidR="00C31B7F" w:rsidRPr="00132D0A">
        <w:rPr>
          <w:rFonts w:asciiTheme="majorHAnsi" w:hAnsiTheme="majorHAnsi"/>
          <w:sz w:val="27"/>
          <w:szCs w:val="27"/>
          <w:lang w:val="en-GB"/>
        </w:rPr>
        <w:t>a regular</w:t>
      </w:r>
      <w:r w:rsidR="00CE4B6F" w:rsidRPr="00132D0A">
        <w:rPr>
          <w:rFonts w:asciiTheme="majorHAnsi" w:hAnsiTheme="majorHAnsi"/>
          <w:sz w:val="27"/>
          <w:szCs w:val="27"/>
          <w:lang w:val="en-GB"/>
        </w:rPr>
        <w:t xml:space="preserve"> Soviet republic.</w:t>
      </w:r>
    </w:p>
    <w:p w14:paraId="43B04308" w14:textId="77777777" w:rsidR="00CE4B6F" w:rsidRPr="00132D0A" w:rsidRDefault="00CE4B6F" w:rsidP="002412CF">
      <w:pPr>
        <w:rPr>
          <w:rFonts w:asciiTheme="majorHAnsi" w:hAnsiTheme="majorHAnsi"/>
          <w:sz w:val="27"/>
          <w:szCs w:val="27"/>
          <w:lang w:val="en-GB"/>
        </w:rPr>
      </w:pPr>
    </w:p>
    <w:p w14:paraId="5C086FCF" w14:textId="4AD8793C" w:rsidR="00CE4B6F" w:rsidRPr="00132D0A" w:rsidRDefault="00CE4B6F" w:rsidP="00CE4B6F">
      <w:pPr>
        <w:ind w:left="567"/>
        <w:rPr>
          <w:rFonts w:asciiTheme="majorHAnsi" w:hAnsiTheme="majorHAnsi"/>
          <w:sz w:val="27"/>
          <w:szCs w:val="27"/>
          <w:lang w:val="en-GB"/>
        </w:rPr>
      </w:pPr>
      <w:r w:rsidRPr="00132D0A">
        <w:rPr>
          <w:rFonts w:asciiTheme="majorHAnsi" w:hAnsiTheme="majorHAnsi"/>
          <w:sz w:val="27"/>
          <w:szCs w:val="27"/>
          <w:lang w:val="en-GB"/>
        </w:rPr>
        <w:t>[1922: Coat of arms with a raging bear]</w:t>
      </w:r>
    </w:p>
    <w:p w14:paraId="4AB6333D" w14:textId="77777777" w:rsidR="00CE4B6F" w:rsidRPr="00132D0A" w:rsidRDefault="00CE4B6F" w:rsidP="00CE4B6F">
      <w:pPr>
        <w:ind w:left="567"/>
        <w:rPr>
          <w:rFonts w:asciiTheme="majorHAnsi" w:hAnsiTheme="majorHAnsi"/>
          <w:sz w:val="27"/>
          <w:szCs w:val="27"/>
          <w:lang w:val="en-GB"/>
        </w:rPr>
      </w:pPr>
    </w:p>
    <w:p w14:paraId="6DAFD6F9" w14:textId="7138AF7C" w:rsidR="00CE4B6F" w:rsidRPr="00132D0A" w:rsidRDefault="00CE4B6F" w:rsidP="00CE4B6F">
      <w:pPr>
        <w:ind w:firstLine="567"/>
        <w:rPr>
          <w:rFonts w:asciiTheme="majorHAnsi" w:hAnsiTheme="majorHAnsi"/>
          <w:sz w:val="27"/>
          <w:szCs w:val="27"/>
          <w:lang w:val="en-GB"/>
        </w:rPr>
      </w:pPr>
      <w:r w:rsidRPr="00132D0A">
        <w:rPr>
          <w:rFonts w:asciiTheme="majorHAnsi" w:hAnsiTheme="majorHAnsi"/>
          <w:sz w:val="27"/>
          <w:szCs w:val="27"/>
          <w:lang w:val="en-GB"/>
        </w:rPr>
        <w:t>Eastern Karelia was recaptured in the Second World War, once again driven by ambitions of a Greater Finland. But now the Finnish state was behind the plan</w:t>
      </w:r>
      <w:r w:rsidR="00C44DB7" w:rsidRPr="00132D0A">
        <w:rPr>
          <w:rFonts w:asciiTheme="majorHAnsi" w:hAnsiTheme="majorHAnsi"/>
          <w:sz w:val="27"/>
          <w:szCs w:val="27"/>
          <w:lang w:val="en-GB"/>
        </w:rPr>
        <w:t xml:space="preserve"> itself</w:t>
      </w:r>
      <w:r w:rsidRPr="00132D0A">
        <w:rPr>
          <w:rFonts w:asciiTheme="majorHAnsi" w:hAnsiTheme="majorHAnsi"/>
          <w:sz w:val="27"/>
          <w:szCs w:val="27"/>
          <w:lang w:val="en-GB"/>
        </w:rPr>
        <w:t xml:space="preserve">, with </w:t>
      </w:r>
      <w:r w:rsidR="00C31B7F" w:rsidRPr="00132D0A">
        <w:rPr>
          <w:rFonts w:asciiTheme="majorHAnsi" w:hAnsiTheme="majorHAnsi"/>
          <w:sz w:val="27"/>
          <w:szCs w:val="27"/>
          <w:lang w:val="en-GB"/>
        </w:rPr>
        <w:t>strong</w:t>
      </w:r>
      <w:r w:rsidRPr="00132D0A">
        <w:rPr>
          <w:rFonts w:asciiTheme="majorHAnsi" w:hAnsiTheme="majorHAnsi"/>
          <w:sz w:val="27"/>
          <w:szCs w:val="27"/>
          <w:lang w:val="en-GB"/>
        </w:rPr>
        <w:t xml:space="preserve"> support from Germany. The invasion </w:t>
      </w:r>
      <w:r w:rsidR="00752255" w:rsidRPr="00132D0A">
        <w:rPr>
          <w:rFonts w:asciiTheme="majorHAnsi" w:hAnsiTheme="majorHAnsi"/>
          <w:sz w:val="27"/>
          <w:szCs w:val="27"/>
          <w:lang w:val="en-GB"/>
        </w:rPr>
        <w:t>was part of Operation Barbarossa, in which Hitler’s primary aim was to conquer the Soviet Union across the whole of the line stretching from Kola to Crimea, and Finland held a substantial part of Eastern Karelia from 1941 until the evacuation in 1944.</w:t>
      </w:r>
    </w:p>
    <w:p w14:paraId="626F8DA9" w14:textId="77777777" w:rsidR="00752255" w:rsidRPr="00132D0A" w:rsidRDefault="00752255" w:rsidP="00CE4B6F">
      <w:pPr>
        <w:ind w:firstLine="567"/>
        <w:rPr>
          <w:rFonts w:asciiTheme="majorHAnsi" w:hAnsiTheme="majorHAnsi"/>
          <w:sz w:val="27"/>
          <w:szCs w:val="27"/>
          <w:lang w:val="en-GB"/>
        </w:rPr>
      </w:pPr>
    </w:p>
    <w:p w14:paraId="2E43D5C7" w14:textId="7134A11A" w:rsidR="00752255" w:rsidRPr="00132D0A" w:rsidRDefault="00752255" w:rsidP="00752255">
      <w:pPr>
        <w:rPr>
          <w:rFonts w:asciiTheme="majorHAnsi" w:hAnsiTheme="majorHAnsi"/>
          <w:sz w:val="27"/>
          <w:szCs w:val="27"/>
          <w:lang w:val="en-GB"/>
        </w:rPr>
      </w:pPr>
      <w:r w:rsidRPr="00132D0A">
        <w:rPr>
          <w:rFonts w:asciiTheme="majorHAnsi" w:hAnsiTheme="majorHAnsi"/>
          <w:sz w:val="27"/>
          <w:szCs w:val="27"/>
          <w:lang w:val="en-GB"/>
        </w:rPr>
        <w:t xml:space="preserve">Today </w:t>
      </w:r>
      <w:r w:rsidR="00C44DB7" w:rsidRPr="00132D0A">
        <w:rPr>
          <w:rFonts w:asciiTheme="majorHAnsi" w:hAnsiTheme="majorHAnsi"/>
          <w:sz w:val="27"/>
          <w:szCs w:val="27"/>
          <w:lang w:val="en-GB"/>
        </w:rPr>
        <w:t>the territory</w:t>
      </w:r>
      <w:r w:rsidRPr="00132D0A">
        <w:rPr>
          <w:rFonts w:asciiTheme="majorHAnsi" w:hAnsiTheme="majorHAnsi"/>
          <w:sz w:val="27"/>
          <w:szCs w:val="27"/>
          <w:lang w:val="en-GB"/>
        </w:rPr>
        <w:t xml:space="preserve"> is a part of Karelia, one of Russia’s twenty-one federal republics. It stretches from the White Sea in the north to Lakes Ladoga and Onega in the southeast, and its most important industries are forestry and </w:t>
      </w:r>
      <w:r w:rsidR="00126D6B" w:rsidRPr="00132D0A">
        <w:rPr>
          <w:rFonts w:asciiTheme="majorHAnsi" w:hAnsiTheme="majorHAnsi"/>
          <w:sz w:val="27"/>
          <w:szCs w:val="27"/>
          <w:lang w:val="en-GB"/>
        </w:rPr>
        <w:t>wood processing</w:t>
      </w:r>
      <w:r w:rsidRPr="00132D0A">
        <w:rPr>
          <w:rFonts w:asciiTheme="majorHAnsi" w:hAnsiTheme="majorHAnsi"/>
          <w:sz w:val="27"/>
          <w:szCs w:val="27"/>
          <w:lang w:val="en-GB"/>
        </w:rPr>
        <w:t xml:space="preserve">. </w:t>
      </w:r>
    </w:p>
    <w:p w14:paraId="7F0D25F4" w14:textId="6619EC61" w:rsidR="00126D6B" w:rsidRPr="00132D0A" w:rsidRDefault="00112B48" w:rsidP="00112B48">
      <w:pPr>
        <w:ind w:firstLine="567"/>
        <w:rPr>
          <w:rFonts w:asciiTheme="majorHAnsi" w:hAnsiTheme="majorHAnsi"/>
          <w:sz w:val="27"/>
          <w:szCs w:val="27"/>
          <w:lang w:val="en-GB"/>
        </w:rPr>
      </w:pPr>
      <w:r w:rsidRPr="00132D0A">
        <w:rPr>
          <w:rFonts w:asciiTheme="majorHAnsi" w:hAnsiTheme="majorHAnsi"/>
          <w:sz w:val="27"/>
          <w:szCs w:val="27"/>
          <w:lang w:val="en-GB"/>
        </w:rPr>
        <w:t xml:space="preserve">After </w:t>
      </w:r>
      <w:r w:rsidRPr="00132D0A">
        <w:rPr>
          <w:rFonts w:asciiTheme="majorHAnsi" w:hAnsiTheme="majorHAnsi"/>
          <w:sz w:val="27"/>
          <w:szCs w:val="27"/>
          <w:u w:val="single"/>
          <w:lang w:val="en-GB"/>
        </w:rPr>
        <w:t>p</w:t>
      </w:r>
      <w:r w:rsidR="00126D6B" w:rsidRPr="00132D0A">
        <w:rPr>
          <w:rFonts w:asciiTheme="majorHAnsi" w:hAnsiTheme="majorHAnsi"/>
          <w:sz w:val="27"/>
          <w:szCs w:val="27"/>
          <w:u w:val="single"/>
          <w:lang w:val="en-GB"/>
        </w:rPr>
        <w:t>erestroika</w:t>
      </w:r>
      <w:r w:rsidR="00126D6B" w:rsidRPr="00132D0A">
        <w:rPr>
          <w:rFonts w:asciiTheme="majorHAnsi" w:hAnsiTheme="majorHAnsi"/>
          <w:sz w:val="27"/>
          <w:szCs w:val="27"/>
          <w:lang w:val="en-GB"/>
        </w:rPr>
        <w:t xml:space="preserve"> at the end of the 1980s, a certain cultural softening becomes evident, including a suggestion </w:t>
      </w:r>
      <w:r w:rsidR="00C31B7F" w:rsidRPr="00132D0A">
        <w:rPr>
          <w:rFonts w:asciiTheme="majorHAnsi" w:hAnsiTheme="majorHAnsi"/>
          <w:sz w:val="27"/>
          <w:szCs w:val="27"/>
          <w:lang w:val="en-GB"/>
        </w:rPr>
        <w:t>that</w:t>
      </w:r>
      <w:r w:rsidR="00126D6B" w:rsidRPr="00132D0A">
        <w:rPr>
          <w:rFonts w:asciiTheme="majorHAnsi" w:hAnsiTheme="majorHAnsi"/>
          <w:sz w:val="27"/>
          <w:szCs w:val="27"/>
          <w:lang w:val="en-GB"/>
        </w:rPr>
        <w:t xml:space="preserve"> Finnish </w:t>
      </w:r>
      <w:r w:rsidR="00C31B7F" w:rsidRPr="00132D0A">
        <w:rPr>
          <w:rFonts w:asciiTheme="majorHAnsi" w:hAnsiTheme="majorHAnsi"/>
          <w:sz w:val="27"/>
          <w:szCs w:val="27"/>
          <w:lang w:val="en-GB"/>
        </w:rPr>
        <w:t xml:space="preserve">could be permitted </w:t>
      </w:r>
      <w:r w:rsidR="00126D6B" w:rsidRPr="00132D0A">
        <w:rPr>
          <w:rFonts w:asciiTheme="majorHAnsi" w:hAnsiTheme="majorHAnsi"/>
          <w:sz w:val="27"/>
          <w:szCs w:val="27"/>
          <w:lang w:val="en-GB"/>
        </w:rPr>
        <w:t xml:space="preserve">as a second language in the schools. But the megalomaniac Greater Finns are gone, and Karelianism is dead forever. That said, </w:t>
      </w:r>
      <w:r w:rsidR="00C31B7F" w:rsidRPr="00132D0A">
        <w:rPr>
          <w:rFonts w:asciiTheme="majorHAnsi" w:hAnsiTheme="majorHAnsi"/>
          <w:sz w:val="27"/>
          <w:szCs w:val="27"/>
          <w:lang w:val="en-GB"/>
        </w:rPr>
        <w:t>is there</w:t>
      </w:r>
      <w:r w:rsidR="00126D6B" w:rsidRPr="00132D0A">
        <w:rPr>
          <w:rFonts w:asciiTheme="majorHAnsi" w:hAnsiTheme="majorHAnsi"/>
          <w:sz w:val="27"/>
          <w:szCs w:val="27"/>
          <w:lang w:val="en-GB"/>
        </w:rPr>
        <w:t xml:space="preserve"> a hint of Bobi Sivén’s spirit </w:t>
      </w:r>
      <w:r w:rsidR="00C31B7F" w:rsidRPr="00132D0A">
        <w:rPr>
          <w:rFonts w:asciiTheme="majorHAnsi" w:hAnsiTheme="majorHAnsi"/>
          <w:sz w:val="27"/>
          <w:szCs w:val="27"/>
          <w:lang w:val="en-GB"/>
        </w:rPr>
        <w:t xml:space="preserve">to be found </w:t>
      </w:r>
      <w:r w:rsidR="00126D6B" w:rsidRPr="00132D0A">
        <w:rPr>
          <w:rFonts w:asciiTheme="majorHAnsi" w:hAnsiTheme="majorHAnsi"/>
          <w:sz w:val="27"/>
          <w:szCs w:val="27"/>
          <w:lang w:val="en-GB"/>
        </w:rPr>
        <w:t>in the True Finns p</w:t>
      </w:r>
      <w:r w:rsidRPr="00132D0A">
        <w:rPr>
          <w:rFonts w:asciiTheme="majorHAnsi" w:hAnsiTheme="majorHAnsi"/>
          <w:sz w:val="27"/>
          <w:szCs w:val="27"/>
          <w:lang w:val="en-GB"/>
        </w:rPr>
        <w:t>arty formed in Helsinki in 1995?</w:t>
      </w:r>
    </w:p>
    <w:p w14:paraId="3675FB7A" w14:textId="77777777" w:rsidR="00126D6B" w:rsidRPr="00132D0A" w:rsidRDefault="00126D6B" w:rsidP="00126D6B">
      <w:pPr>
        <w:ind w:firstLine="567"/>
        <w:rPr>
          <w:rFonts w:asciiTheme="majorHAnsi" w:hAnsiTheme="majorHAnsi"/>
          <w:sz w:val="27"/>
          <w:szCs w:val="27"/>
          <w:lang w:val="en-GB"/>
        </w:rPr>
      </w:pPr>
    </w:p>
    <w:p w14:paraId="157FA522" w14:textId="39432567" w:rsidR="00126D6B" w:rsidRPr="00132D0A" w:rsidRDefault="00EA2BF6" w:rsidP="00126D6B">
      <w:pPr>
        <w:rPr>
          <w:rFonts w:asciiTheme="majorHAnsi" w:hAnsiTheme="majorHAnsi"/>
          <w:b/>
          <w:sz w:val="27"/>
          <w:szCs w:val="27"/>
          <w:lang w:val="en-GB"/>
        </w:rPr>
      </w:pPr>
      <w:r w:rsidRPr="00132D0A">
        <w:rPr>
          <w:rFonts w:asciiTheme="majorHAnsi" w:hAnsiTheme="majorHAnsi"/>
          <w:b/>
          <w:sz w:val="27"/>
          <w:szCs w:val="27"/>
          <w:lang w:val="en-GB"/>
        </w:rPr>
        <w:t>Eino Friberg</w:t>
      </w:r>
      <w:r w:rsidR="00126D6B" w:rsidRPr="00132D0A">
        <w:rPr>
          <w:rFonts w:asciiTheme="majorHAnsi" w:hAnsiTheme="majorHAnsi"/>
          <w:b/>
          <w:sz w:val="27"/>
          <w:szCs w:val="27"/>
          <w:lang w:val="en-GB"/>
        </w:rPr>
        <w:t xml:space="preserve"> (19</w:t>
      </w:r>
      <w:r w:rsidRPr="00132D0A">
        <w:rPr>
          <w:rFonts w:asciiTheme="majorHAnsi" w:hAnsiTheme="majorHAnsi"/>
          <w:b/>
          <w:sz w:val="27"/>
          <w:szCs w:val="27"/>
          <w:lang w:val="en-GB"/>
        </w:rPr>
        <w:t>89</w:t>
      </w:r>
      <w:r w:rsidR="00126D6B" w:rsidRPr="00132D0A">
        <w:rPr>
          <w:rFonts w:asciiTheme="majorHAnsi" w:hAnsiTheme="majorHAnsi"/>
          <w:b/>
          <w:sz w:val="27"/>
          <w:szCs w:val="27"/>
          <w:lang w:val="en-GB"/>
        </w:rPr>
        <w:t>):</w:t>
      </w:r>
    </w:p>
    <w:p w14:paraId="008FFDBF" w14:textId="52ACFDC0" w:rsidR="00126D6B" w:rsidRPr="00132D0A" w:rsidRDefault="00126D6B" w:rsidP="00126D6B">
      <w:pPr>
        <w:rPr>
          <w:rFonts w:asciiTheme="majorHAnsi" w:hAnsiTheme="majorHAnsi"/>
          <w:sz w:val="27"/>
          <w:szCs w:val="27"/>
          <w:lang w:val="en-GB"/>
        </w:rPr>
      </w:pPr>
      <w:r w:rsidRPr="00132D0A">
        <w:rPr>
          <w:rFonts w:asciiTheme="majorHAnsi" w:hAnsiTheme="majorHAnsi"/>
          <w:sz w:val="27"/>
          <w:szCs w:val="27"/>
          <w:u w:val="single"/>
          <w:lang w:val="en-GB"/>
        </w:rPr>
        <w:t>Kalevale</w:t>
      </w:r>
      <w:r w:rsidR="00EA2BF6" w:rsidRPr="00132D0A">
        <w:rPr>
          <w:rFonts w:asciiTheme="majorHAnsi" w:hAnsiTheme="majorHAnsi"/>
          <w:sz w:val="27"/>
          <w:szCs w:val="27"/>
          <w:lang w:val="en-GB"/>
        </w:rPr>
        <w:t>, English translation</w:t>
      </w:r>
    </w:p>
    <w:p w14:paraId="487BDBD3" w14:textId="77777777" w:rsidR="00EA2BF6" w:rsidRPr="00132D0A" w:rsidRDefault="00EA2BF6" w:rsidP="00126D6B">
      <w:pPr>
        <w:rPr>
          <w:rFonts w:asciiTheme="majorHAnsi" w:hAnsiTheme="majorHAnsi"/>
          <w:sz w:val="27"/>
          <w:szCs w:val="27"/>
          <w:lang w:val="en-GB"/>
        </w:rPr>
      </w:pPr>
    </w:p>
    <w:p w14:paraId="6AC70CAB" w14:textId="08B8BE62" w:rsidR="00126D6B" w:rsidRPr="00132D0A" w:rsidRDefault="00EA2BF6" w:rsidP="00126D6B">
      <w:pPr>
        <w:rPr>
          <w:rFonts w:asciiTheme="majorHAnsi" w:hAnsiTheme="majorHAnsi"/>
          <w:b/>
          <w:sz w:val="27"/>
          <w:szCs w:val="27"/>
          <w:lang w:val="en-GB"/>
        </w:rPr>
      </w:pPr>
      <w:r w:rsidRPr="00132D0A">
        <w:rPr>
          <w:rFonts w:asciiTheme="majorHAnsi" w:hAnsiTheme="majorHAnsi"/>
          <w:b/>
          <w:sz w:val="27"/>
          <w:szCs w:val="27"/>
          <w:lang w:val="en-GB"/>
        </w:rPr>
        <w:t>H</w:t>
      </w:r>
      <w:r w:rsidR="00112B48" w:rsidRPr="00132D0A">
        <w:rPr>
          <w:rFonts w:asciiTheme="majorHAnsi" w:hAnsiTheme="majorHAnsi"/>
          <w:b/>
          <w:sz w:val="27"/>
          <w:szCs w:val="27"/>
          <w:lang w:val="en-GB"/>
        </w:rPr>
        <w:t>agar Olsson (</w:t>
      </w:r>
      <w:r w:rsidR="005E1833">
        <w:rPr>
          <w:rFonts w:asciiTheme="majorHAnsi" w:hAnsiTheme="majorHAnsi"/>
          <w:b/>
          <w:sz w:val="27"/>
          <w:szCs w:val="27"/>
          <w:lang w:val="en-GB"/>
        </w:rPr>
        <w:t>1</w:t>
      </w:r>
      <w:r w:rsidRPr="00132D0A">
        <w:rPr>
          <w:rFonts w:asciiTheme="majorHAnsi" w:hAnsiTheme="majorHAnsi"/>
          <w:b/>
          <w:sz w:val="27"/>
          <w:szCs w:val="27"/>
          <w:lang w:val="en-GB"/>
        </w:rPr>
        <w:t>965)</w:t>
      </w:r>
    </w:p>
    <w:p w14:paraId="2B9A4DF7" w14:textId="5A50BC8D" w:rsidR="00126D6B" w:rsidRPr="00132D0A" w:rsidRDefault="00EA2BF6" w:rsidP="00126D6B">
      <w:pPr>
        <w:rPr>
          <w:rFonts w:asciiTheme="majorHAnsi" w:hAnsiTheme="majorHAnsi"/>
          <w:sz w:val="27"/>
          <w:szCs w:val="27"/>
          <w:u w:val="single"/>
          <w:lang w:val="en-GB"/>
        </w:rPr>
      </w:pPr>
      <w:r w:rsidRPr="00132D0A">
        <w:rPr>
          <w:rFonts w:asciiTheme="majorHAnsi" w:hAnsiTheme="majorHAnsi"/>
          <w:sz w:val="27"/>
          <w:szCs w:val="27"/>
          <w:u w:val="single"/>
          <w:lang w:val="en-GB"/>
        </w:rPr>
        <w:t>The Woodcarver and Death: A Tale from Karelia</w:t>
      </w:r>
    </w:p>
    <w:p w14:paraId="7D367C19" w14:textId="77777777" w:rsidR="00752255" w:rsidRPr="00132D0A" w:rsidRDefault="00752255" w:rsidP="00CE4B6F">
      <w:pPr>
        <w:ind w:firstLine="567"/>
        <w:rPr>
          <w:rFonts w:asciiTheme="majorHAnsi" w:hAnsiTheme="majorHAnsi"/>
          <w:sz w:val="27"/>
          <w:szCs w:val="27"/>
          <w:lang w:val="en-GB"/>
        </w:rPr>
      </w:pPr>
    </w:p>
    <w:p w14:paraId="518F8F42" w14:textId="5EADC098" w:rsidR="00EA2BF6" w:rsidRPr="00132D0A" w:rsidRDefault="00EA2BF6" w:rsidP="00EA2BF6">
      <w:pPr>
        <w:rPr>
          <w:rFonts w:asciiTheme="majorHAnsi" w:hAnsiTheme="majorHAnsi"/>
          <w:b/>
          <w:sz w:val="27"/>
          <w:szCs w:val="27"/>
          <w:lang w:val="en-GB"/>
        </w:rPr>
      </w:pPr>
      <w:r w:rsidRPr="00132D0A">
        <w:rPr>
          <w:rFonts w:asciiTheme="majorHAnsi" w:hAnsiTheme="majorHAnsi"/>
          <w:b/>
          <w:sz w:val="27"/>
          <w:szCs w:val="27"/>
          <w:lang w:val="en-GB"/>
        </w:rPr>
        <w:t>Jean Sibelius (1892/94)</w:t>
      </w:r>
    </w:p>
    <w:p w14:paraId="4AC272D1" w14:textId="1909EDAD" w:rsidR="00EA2BF6" w:rsidRPr="00132D0A" w:rsidRDefault="00EA2BF6" w:rsidP="00EA2BF6">
      <w:pPr>
        <w:rPr>
          <w:rFonts w:asciiTheme="majorHAnsi" w:hAnsiTheme="majorHAnsi"/>
          <w:sz w:val="27"/>
          <w:szCs w:val="27"/>
          <w:u w:val="single"/>
          <w:lang w:val="en-GB"/>
        </w:rPr>
      </w:pPr>
      <w:r w:rsidRPr="00132D0A">
        <w:rPr>
          <w:rFonts w:asciiTheme="majorHAnsi" w:hAnsiTheme="majorHAnsi"/>
          <w:sz w:val="27"/>
          <w:szCs w:val="27"/>
          <w:u w:val="single"/>
          <w:lang w:val="en-GB"/>
        </w:rPr>
        <w:t>Karelia Suite Opus 11</w:t>
      </w:r>
    </w:p>
    <w:p w14:paraId="7E4BB2FF" w14:textId="77777777" w:rsidR="00CE4B6F" w:rsidRPr="00132D0A" w:rsidRDefault="00CE4B6F" w:rsidP="002412CF">
      <w:pPr>
        <w:rPr>
          <w:rFonts w:asciiTheme="majorHAnsi" w:hAnsiTheme="majorHAnsi"/>
          <w:sz w:val="27"/>
          <w:szCs w:val="27"/>
          <w:lang w:val="en-GB"/>
        </w:rPr>
      </w:pPr>
    </w:p>
    <w:p w14:paraId="1939685A" w14:textId="26D9A7DB" w:rsidR="00996B53" w:rsidRPr="00132D0A" w:rsidRDefault="00EF0443" w:rsidP="00EF0443">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The most </w:t>
      </w:r>
      <w:r w:rsidR="00B5491B" w:rsidRPr="00132D0A">
        <w:rPr>
          <w:rFonts w:asciiTheme="majorHAnsi" w:hAnsiTheme="majorHAnsi"/>
          <w:sz w:val="27"/>
          <w:szCs w:val="27"/>
          <w:lang w:val="en-GB"/>
        </w:rPr>
        <w:t>overblown</w:t>
      </w:r>
      <w:r w:rsidRPr="00132D0A">
        <w:rPr>
          <w:rFonts w:asciiTheme="majorHAnsi" w:hAnsiTheme="majorHAnsi"/>
          <w:sz w:val="27"/>
          <w:szCs w:val="27"/>
          <w:lang w:val="en-GB"/>
        </w:rPr>
        <w:t xml:space="preserve"> letter ever sent</w:t>
      </w:r>
    </w:p>
    <w:p w14:paraId="6936D93D" w14:textId="5D150DE6" w:rsidR="00EF0443" w:rsidRPr="00132D0A" w:rsidRDefault="00EF0443" w:rsidP="00EF0443">
      <w:pPr>
        <w:ind w:firstLine="567"/>
        <w:jc w:val="center"/>
        <w:rPr>
          <w:rFonts w:asciiTheme="majorHAnsi" w:hAnsiTheme="majorHAnsi"/>
          <w:sz w:val="27"/>
          <w:szCs w:val="27"/>
          <w:lang w:val="en-GB"/>
        </w:rPr>
      </w:pPr>
      <w:r w:rsidRPr="00132D0A">
        <w:rPr>
          <w:rFonts w:asciiTheme="majorHAnsi" w:hAnsiTheme="majorHAnsi"/>
          <w:sz w:val="27"/>
          <w:szCs w:val="27"/>
          <w:lang w:val="en-GB"/>
        </w:rPr>
        <w:t>RUDOLF HO</w:t>
      </w:r>
      <w:r w:rsidR="001145E1" w:rsidRPr="00132D0A">
        <w:rPr>
          <w:rFonts w:asciiTheme="majorHAnsi" w:hAnsiTheme="majorHAnsi"/>
          <w:sz w:val="27"/>
          <w:szCs w:val="27"/>
          <w:lang w:val="en-GB"/>
        </w:rPr>
        <w:t>L</w:t>
      </w:r>
      <w:r w:rsidRPr="00132D0A">
        <w:rPr>
          <w:rFonts w:asciiTheme="majorHAnsi" w:hAnsiTheme="majorHAnsi"/>
          <w:sz w:val="27"/>
          <w:szCs w:val="27"/>
          <w:lang w:val="en-GB"/>
        </w:rPr>
        <w:t>STI, OF THE LETTER</w:t>
      </w:r>
    </w:p>
    <w:p w14:paraId="7838E192" w14:textId="6A05B8F2" w:rsidR="00EF0443" w:rsidRPr="00132D0A" w:rsidRDefault="00EF0443" w:rsidP="00EF0443">
      <w:pPr>
        <w:ind w:firstLine="567"/>
        <w:jc w:val="center"/>
        <w:rPr>
          <w:rFonts w:asciiTheme="majorHAnsi" w:hAnsiTheme="majorHAnsi"/>
          <w:sz w:val="27"/>
          <w:szCs w:val="27"/>
          <w:lang w:val="en-GB"/>
        </w:rPr>
      </w:pPr>
      <w:r w:rsidRPr="00132D0A">
        <w:rPr>
          <w:rFonts w:asciiTheme="majorHAnsi" w:hAnsiTheme="majorHAnsi"/>
          <w:sz w:val="27"/>
          <w:szCs w:val="27"/>
          <w:lang w:val="en-GB"/>
        </w:rPr>
        <w:t>FROM NATIONALIST BOBI SIVÉN</w:t>
      </w:r>
    </w:p>
    <w:p w14:paraId="5A6183AF" w14:textId="78951D16" w:rsidR="00EF0443" w:rsidRPr="00132D0A" w:rsidRDefault="00EF0443">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EF0443" w:rsidRPr="00132D0A" w14:paraId="2251C32B" w14:textId="77777777" w:rsidTr="00EF0443">
        <w:tc>
          <w:tcPr>
            <w:tcW w:w="4258" w:type="dxa"/>
          </w:tcPr>
          <w:p w14:paraId="2F5F269C" w14:textId="77777777" w:rsidR="00EF0443" w:rsidRPr="00132D0A" w:rsidRDefault="00EF0443" w:rsidP="00EF0443">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70590640" w14:textId="77777777" w:rsidR="00EF0443" w:rsidRPr="00132D0A" w:rsidRDefault="00EF0443" w:rsidP="00EF0443">
            <w:pPr>
              <w:rPr>
                <w:rFonts w:asciiTheme="majorHAnsi" w:hAnsiTheme="majorHAnsi"/>
                <w:sz w:val="27"/>
                <w:szCs w:val="27"/>
                <w:lang w:val="en-GB"/>
              </w:rPr>
            </w:pPr>
          </w:p>
        </w:tc>
      </w:tr>
      <w:tr w:rsidR="00EF0443" w:rsidRPr="00132D0A" w14:paraId="1376C785" w14:textId="77777777" w:rsidTr="00EF0443">
        <w:tc>
          <w:tcPr>
            <w:tcW w:w="4258" w:type="dxa"/>
          </w:tcPr>
          <w:p w14:paraId="35B918DF" w14:textId="5B6165B0" w:rsidR="00EF0443" w:rsidRPr="00132D0A" w:rsidRDefault="00EF0443" w:rsidP="00EF0443">
            <w:pPr>
              <w:rPr>
                <w:rFonts w:asciiTheme="majorHAnsi" w:hAnsiTheme="majorHAnsi"/>
                <w:sz w:val="27"/>
                <w:szCs w:val="27"/>
                <w:lang w:val="en-GB"/>
              </w:rPr>
            </w:pPr>
            <w:r w:rsidRPr="00132D0A">
              <w:rPr>
                <w:rFonts w:asciiTheme="majorHAnsi" w:hAnsiTheme="majorHAnsi"/>
                <w:sz w:val="27"/>
                <w:szCs w:val="27"/>
                <w:lang w:val="en-GB"/>
              </w:rPr>
              <w:t>1919-1924</w:t>
            </w:r>
          </w:p>
        </w:tc>
        <w:tc>
          <w:tcPr>
            <w:tcW w:w="4258" w:type="dxa"/>
          </w:tcPr>
          <w:p w14:paraId="18FBEB18" w14:textId="77777777" w:rsidR="00EF0443" w:rsidRPr="00132D0A" w:rsidRDefault="00EF0443" w:rsidP="00EF0443">
            <w:pPr>
              <w:rPr>
                <w:rFonts w:asciiTheme="majorHAnsi" w:hAnsiTheme="majorHAnsi"/>
                <w:sz w:val="27"/>
                <w:szCs w:val="27"/>
                <w:lang w:val="en-GB"/>
              </w:rPr>
            </w:pPr>
          </w:p>
        </w:tc>
      </w:tr>
      <w:tr w:rsidR="00EF0443" w:rsidRPr="00132D0A" w14:paraId="3E221039" w14:textId="77777777" w:rsidTr="00EF0443">
        <w:tc>
          <w:tcPr>
            <w:tcW w:w="4258" w:type="dxa"/>
          </w:tcPr>
          <w:p w14:paraId="4ED0FDF3" w14:textId="77777777" w:rsidR="00EF0443" w:rsidRPr="00132D0A" w:rsidRDefault="00EF0443" w:rsidP="008E3793">
            <w:pPr>
              <w:rPr>
                <w:rFonts w:ascii="Calibri" w:hAnsi="Calibri"/>
                <w:sz w:val="27"/>
                <w:szCs w:val="27"/>
                <w:lang w:val="en-GB"/>
              </w:rPr>
            </w:pPr>
            <w:r w:rsidRPr="00132D0A">
              <w:rPr>
                <w:rFonts w:ascii="Calibri" w:hAnsi="Calibri"/>
                <w:sz w:val="27"/>
                <w:szCs w:val="27"/>
                <w:lang w:val="en-GB"/>
              </w:rPr>
              <w:t>COUNTRY:</w:t>
            </w:r>
          </w:p>
        </w:tc>
        <w:tc>
          <w:tcPr>
            <w:tcW w:w="4258" w:type="dxa"/>
          </w:tcPr>
          <w:p w14:paraId="42AB3BCD" w14:textId="77777777" w:rsidR="00EF0443" w:rsidRPr="00132D0A" w:rsidRDefault="00EF0443" w:rsidP="00EF0443">
            <w:pPr>
              <w:rPr>
                <w:rFonts w:asciiTheme="majorHAnsi" w:hAnsiTheme="majorHAnsi"/>
                <w:sz w:val="27"/>
                <w:szCs w:val="27"/>
                <w:lang w:val="en-GB"/>
              </w:rPr>
            </w:pPr>
          </w:p>
        </w:tc>
      </w:tr>
      <w:tr w:rsidR="00EF0443" w:rsidRPr="00132D0A" w14:paraId="03201A84" w14:textId="77777777" w:rsidTr="00EF0443">
        <w:tc>
          <w:tcPr>
            <w:tcW w:w="4258" w:type="dxa"/>
          </w:tcPr>
          <w:p w14:paraId="3BD53200" w14:textId="752D8BF8" w:rsidR="00EF0443" w:rsidRPr="00132D0A" w:rsidRDefault="00EF0443" w:rsidP="008E3793">
            <w:pPr>
              <w:pStyle w:val="ToC1"/>
              <w:tabs>
                <w:tab w:val="left" w:pos="2990"/>
              </w:tabs>
            </w:pPr>
            <w:bookmarkStart w:id="38" w:name="_Toc347431773"/>
            <w:r w:rsidRPr="00132D0A">
              <w:t>CARNARO AND FIUME</w:t>
            </w:r>
            <w:bookmarkEnd w:id="38"/>
            <w:r w:rsidR="008E3793" w:rsidRPr="00132D0A">
              <w:tab/>
            </w:r>
          </w:p>
        </w:tc>
        <w:tc>
          <w:tcPr>
            <w:tcW w:w="4258" w:type="dxa"/>
          </w:tcPr>
          <w:p w14:paraId="7CEBF4ED" w14:textId="77777777" w:rsidR="00EF0443" w:rsidRPr="00132D0A" w:rsidRDefault="00EF0443" w:rsidP="00EF0443">
            <w:pPr>
              <w:rPr>
                <w:rFonts w:asciiTheme="majorHAnsi" w:hAnsiTheme="majorHAnsi"/>
                <w:sz w:val="27"/>
                <w:szCs w:val="27"/>
                <w:lang w:val="en-GB"/>
              </w:rPr>
            </w:pPr>
          </w:p>
        </w:tc>
      </w:tr>
      <w:tr w:rsidR="00EF0443" w:rsidRPr="00132D0A" w14:paraId="682E08AE" w14:textId="77777777" w:rsidTr="00EF0443">
        <w:trPr>
          <w:trHeight w:val="566"/>
        </w:trPr>
        <w:tc>
          <w:tcPr>
            <w:tcW w:w="4258" w:type="dxa"/>
          </w:tcPr>
          <w:p w14:paraId="01A5FB85" w14:textId="77777777" w:rsidR="00EF0443" w:rsidRPr="00132D0A" w:rsidRDefault="00EF0443" w:rsidP="00EF0443">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57AECE52" w14:textId="77777777" w:rsidR="00EF0443" w:rsidRPr="00132D0A" w:rsidRDefault="00EF0443" w:rsidP="00EF0443">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EF0443" w:rsidRPr="00132D0A" w14:paraId="47BF9A5D" w14:textId="77777777" w:rsidTr="00EF0443">
        <w:tc>
          <w:tcPr>
            <w:tcW w:w="4258" w:type="dxa"/>
          </w:tcPr>
          <w:p w14:paraId="490FF3B2" w14:textId="4DB2DCE9" w:rsidR="00EF0443" w:rsidRPr="00132D0A" w:rsidRDefault="00EF0443" w:rsidP="00EF0443">
            <w:pPr>
              <w:rPr>
                <w:rFonts w:asciiTheme="majorHAnsi" w:hAnsiTheme="majorHAnsi"/>
                <w:sz w:val="27"/>
                <w:szCs w:val="27"/>
                <w:lang w:val="en-GB"/>
              </w:rPr>
            </w:pPr>
            <w:r w:rsidRPr="00132D0A">
              <w:rPr>
                <w:rFonts w:asciiTheme="majorHAnsi" w:hAnsiTheme="majorHAnsi"/>
                <w:sz w:val="27"/>
                <w:szCs w:val="27"/>
                <w:lang w:val="en-GB"/>
              </w:rPr>
              <w:t>60,000</w:t>
            </w:r>
          </w:p>
        </w:tc>
        <w:tc>
          <w:tcPr>
            <w:tcW w:w="4258" w:type="dxa"/>
          </w:tcPr>
          <w:p w14:paraId="0404D081" w14:textId="2A9CEAE6" w:rsidR="00EF0443" w:rsidRPr="00132D0A" w:rsidRDefault="00EF0443" w:rsidP="00EF0443">
            <w:pPr>
              <w:rPr>
                <w:rFonts w:asciiTheme="majorHAnsi" w:hAnsiTheme="majorHAnsi"/>
                <w:sz w:val="27"/>
                <w:szCs w:val="27"/>
                <w:lang w:val="en-GB"/>
              </w:rPr>
            </w:pPr>
            <w:r w:rsidRPr="00132D0A">
              <w:rPr>
                <w:rFonts w:asciiTheme="majorHAnsi" w:hAnsiTheme="majorHAnsi"/>
                <w:sz w:val="27"/>
                <w:szCs w:val="27"/>
                <w:lang w:val="en-GB"/>
              </w:rPr>
              <w:t>28</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EF0443" w:rsidRPr="00132D0A" w14:paraId="68B0A2C6" w14:textId="77777777" w:rsidTr="00EF0443">
        <w:tc>
          <w:tcPr>
            <w:tcW w:w="4258" w:type="dxa"/>
          </w:tcPr>
          <w:p w14:paraId="471E37AE" w14:textId="5D05E0C4" w:rsidR="00EF0443" w:rsidRPr="00132D0A" w:rsidRDefault="00EF0443" w:rsidP="00EF0443">
            <w:pPr>
              <w:rPr>
                <w:rFonts w:asciiTheme="majorHAnsi" w:hAnsiTheme="majorHAnsi"/>
                <w:sz w:val="27"/>
                <w:szCs w:val="27"/>
                <w:lang w:val="en-GB"/>
              </w:rPr>
            </w:pPr>
            <w:r w:rsidRPr="00132D0A">
              <w:rPr>
                <w:rFonts w:asciiTheme="majorHAnsi" w:hAnsiTheme="majorHAnsi"/>
                <w:sz w:val="27"/>
                <w:szCs w:val="27"/>
                <w:lang w:val="en-GB"/>
              </w:rPr>
              <w:t>KINGDOM OF ITALY</w:t>
            </w:r>
          </w:p>
          <w:p w14:paraId="7C95095E" w14:textId="77777777" w:rsidR="00EF0443" w:rsidRPr="00132D0A" w:rsidRDefault="00EF0443" w:rsidP="00EF0443">
            <w:pPr>
              <w:rPr>
                <w:rFonts w:asciiTheme="majorHAnsi" w:hAnsiTheme="majorHAnsi"/>
                <w:sz w:val="27"/>
                <w:szCs w:val="27"/>
                <w:lang w:val="en-GB"/>
              </w:rPr>
            </w:pPr>
            <w:r w:rsidRPr="00132D0A">
              <w:rPr>
                <w:rFonts w:asciiTheme="majorHAnsi" w:hAnsiTheme="majorHAnsi"/>
                <w:sz w:val="27"/>
                <w:szCs w:val="27"/>
                <w:lang w:val="en-GB"/>
              </w:rPr>
              <w:t>Istrian Peninsula</w:t>
            </w:r>
          </w:p>
          <w:p w14:paraId="7C9552E1" w14:textId="77777777" w:rsidR="00EF0443" w:rsidRPr="00132D0A" w:rsidRDefault="00EF0443" w:rsidP="00EF0443">
            <w:pPr>
              <w:rPr>
                <w:rFonts w:asciiTheme="majorHAnsi" w:hAnsiTheme="majorHAnsi"/>
                <w:sz w:val="27"/>
                <w:szCs w:val="27"/>
                <w:lang w:val="en-GB"/>
              </w:rPr>
            </w:pPr>
            <w:r w:rsidRPr="00132D0A">
              <w:rPr>
                <w:rFonts w:asciiTheme="majorHAnsi" w:hAnsiTheme="majorHAnsi"/>
                <w:sz w:val="27"/>
                <w:szCs w:val="27"/>
                <w:lang w:val="en-GB"/>
              </w:rPr>
              <w:t>Fiume</w:t>
            </w:r>
          </w:p>
          <w:p w14:paraId="28A1BAB6" w14:textId="5ACC2D48" w:rsidR="00EF0443" w:rsidRPr="00132D0A" w:rsidRDefault="00EF0443" w:rsidP="00EF0443">
            <w:pPr>
              <w:rPr>
                <w:rFonts w:asciiTheme="majorHAnsi" w:hAnsiTheme="majorHAnsi"/>
                <w:sz w:val="27"/>
                <w:szCs w:val="27"/>
                <w:lang w:val="en-GB"/>
              </w:rPr>
            </w:pPr>
            <w:r w:rsidRPr="00132D0A">
              <w:rPr>
                <w:rFonts w:asciiTheme="majorHAnsi" w:hAnsiTheme="majorHAnsi"/>
                <w:sz w:val="27"/>
                <w:szCs w:val="27"/>
                <w:lang w:val="en-GB"/>
              </w:rPr>
              <w:t>Su</w:t>
            </w:r>
            <w:r w:rsidR="00DA1C7A" w:rsidRPr="00132D0A">
              <w:rPr>
                <w:rFonts w:asciiTheme="majorHAnsi" w:hAnsiTheme="majorHAnsi"/>
                <w:sz w:val="27"/>
                <w:szCs w:val="27"/>
                <w:lang w:val="en-GB"/>
              </w:rPr>
              <w:t>š</w:t>
            </w:r>
            <w:r w:rsidRPr="00132D0A">
              <w:rPr>
                <w:rFonts w:asciiTheme="majorHAnsi" w:hAnsiTheme="majorHAnsi"/>
                <w:sz w:val="27"/>
                <w:szCs w:val="27"/>
                <w:lang w:val="en-GB"/>
              </w:rPr>
              <w:t>ak</w:t>
            </w:r>
          </w:p>
          <w:p w14:paraId="7E2512C5" w14:textId="77777777" w:rsidR="00EF0443" w:rsidRPr="00132D0A" w:rsidRDefault="00EF0443" w:rsidP="00EF0443">
            <w:pPr>
              <w:rPr>
                <w:rFonts w:asciiTheme="majorHAnsi" w:hAnsiTheme="majorHAnsi"/>
                <w:sz w:val="27"/>
                <w:szCs w:val="27"/>
                <w:lang w:val="en-GB"/>
              </w:rPr>
            </w:pPr>
            <w:r w:rsidRPr="00132D0A">
              <w:rPr>
                <w:rFonts w:asciiTheme="majorHAnsi" w:hAnsiTheme="majorHAnsi"/>
                <w:sz w:val="27"/>
                <w:szCs w:val="27"/>
                <w:lang w:val="en-GB"/>
              </w:rPr>
              <w:t>FIUME</w:t>
            </w:r>
          </w:p>
          <w:p w14:paraId="7378E6CC" w14:textId="0393F04E" w:rsidR="00F21041" w:rsidRPr="00132D0A" w:rsidRDefault="00F21041" w:rsidP="00EF0443">
            <w:pPr>
              <w:rPr>
                <w:rFonts w:asciiTheme="majorHAnsi" w:hAnsiTheme="majorHAnsi"/>
                <w:sz w:val="27"/>
                <w:szCs w:val="27"/>
                <w:lang w:val="en-GB"/>
              </w:rPr>
            </w:pPr>
            <w:r w:rsidRPr="00132D0A">
              <w:rPr>
                <w:rFonts w:asciiTheme="majorHAnsi" w:hAnsiTheme="majorHAnsi"/>
                <w:sz w:val="27"/>
                <w:szCs w:val="27"/>
                <w:lang w:val="en-GB"/>
              </w:rPr>
              <w:t>THE BAY OF CARNARA</w:t>
            </w:r>
          </w:p>
          <w:p w14:paraId="1C91AFCA" w14:textId="0A113D3F" w:rsidR="00EF0443" w:rsidRPr="00132D0A" w:rsidRDefault="00EF0443" w:rsidP="00EF0443">
            <w:pPr>
              <w:rPr>
                <w:rFonts w:asciiTheme="majorHAnsi" w:hAnsiTheme="majorHAnsi"/>
                <w:sz w:val="27"/>
                <w:szCs w:val="27"/>
                <w:lang w:val="en-GB"/>
              </w:rPr>
            </w:pPr>
            <w:r w:rsidRPr="00132D0A">
              <w:rPr>
                <w:rFonts w:asciiTheme="majorHAnsi" w:hAnsiTheme="majorHAnsi"/>
                <w:sz w:val="27"/>
                <w:szCs w:val="27"/>
                <w:lang w:val="en-GB"/>
              </w:rPr>
              <w:t>THE KINGDOM OF SERBS, CROATS AND SLOVENES</w:t>
            </w:r>
          </w:p>
        </w:tc>
        <w:tc>
          <w:tcPr>
            <w:tcW w:w="4258" w:type="dxa"/>
          </w:tcPr>
          <w:p w14:paraId="1C118F3C" w14:textId="77777777" w:rsidR="00EF0443" w:rsidRPr="00132D0A" w:rsidRDefault="00EF0443" w:rsidP="00EF0443">
            <w:pPr>
              <w:rPr>
                <w:rFonts w:asciiTheme="majorHAnsi" w:hAnsiTheme="majorHAnsi"/>
                <w:sz w:val="27"/>
                <w:szCs w:val="27"/>
                <w:lang w:val="en-GB"/>
              </w:rPr>
            </w:pPr>
          </w:p>
        </w:tc>
      </w:tr>
    </w:tbl>
    <w:p w14:paraId="0B89DAE4" w14:textId="77777777" w:rsidR="00EF0443" w:rsidRPr="00132D0A" w:rsidRDefault="00EF0443" w:rsidP="00EF0443">
      <w:pPr>
        <w:ind w:firstLine="567"/>
        <w:jc w:val="center"/>
        <w:rPr>
          <w:rFonts w:asciiTheme="majorHAnsi" w:hAnsiTheme="majorHAnsi"/>
          <w:sz w:val="27"/>
          <w:szCs w:val="27"/>
          <w:lang w:val="en-GB"/>
        </w:rPr>
      </w:pPr>
    </w:p>
    <w:p w14:paraId="71C63E6C" w14:textId="19466717" w:rsidR="004D7E96" w:rsidRPr="00132D0A" w:rsidRDefault="0030192C" w:rsidP="00126489">
      <w:pPr>
        <w:rPr>
          <w:rFonts w:asciiTheme="majorHAnsi" w:hAnsiTheme="majorHAnsi"/>
          <w:b/>
          <w:sz w:val="27"/>
          <w:szCs w:val="27"/>
          <w:lang w:val="en-GB"/>
        </w:rPr>
      </w:pPr>
      <w:r w:rsidRPr="00132D0A">
        <w:rPr>
          <w:rFonts w:asciiTheme="majorHAnsi" w:hAnsiTheme="majorHAnsi"/>
          <w:b/>
          <w:sz w:val="27"/>
          <w:szCs w:val="27"/>
          <w:lang w:val="en-GB"/>
        </w:rPr>
        <w:t>Poetry and F</w:t>
      </w:r>
      <w:r w:rsidR="00EF0443" w:rsidRPr="00132D0A">
        <w:rPr>
          <w:rFonts w:asciiTheme="majorHAnsi" w:hAnsiTheme="majorHAnsi"/>
          <w:b/>
          <w:sz w:val="27"/>
          <w:szCs w:val="27"/>
          <w:lang w:val="en-GB"/>
        </w:rPr>
        <w:t>ascism</w:t>
      </w:r>
    </w:p>
    <w:p w14:paraId="7AE330FF" w14:textId="0B1567AC" w:rsidR="00EF0443" w:rsidRPr="00132D0A" w:rsidRDefault="00EF0443" w:rsidP="00126489">
      <w:pPr>
        <w:rPr>
          <w:rFonts w:asciiTheme="majorHAnsi" w:hAnsiTheme="majorHAnsi"/>
          <w:sz w:val="27"/>
          <w:szCs w:val="27"/>
          <w:lang w:val="en-GB"/>
        </w:rPr>
      </w:pPr>
      <w:r w:rsidRPr="00132D0A">
        <w:rPr>
          <w:rFonts w:asciiTheme="majorHAnsi" w:hAnsiTheme="majorHAnsi"/>
          <w:sz w:val="27"/>
          <w:szCs w:val="27"/>
          <w:lang w:val="en-GB"/>
        </w:rPr>
        <w:t xml:space="preserve">Few places offer such </w:t>
      </w:r>
      <w:r w:rsidR="00DA1C7A" w:rsidRPr="00132D0A">
        <w:rPr>
          <w:rFonts w:asciiTheme="majorHAnsi" w:hAnsiTheme="majorHAnsi"/>
          <w:sz w:val="27"/>
          <w:szCs w:val="27"/>
          <w:lang w:val="en-GB"/>
        </w:rPr>
        <w:t>stark</w:t>
      </w:r>
      <w:r w:rsidRPr="00132D0A">
        <w:rPr>
          <w:rFonts w:asciiTheme="majorHAnsi" w:hAnsiTheme="majorHAnsi"/>
          <w:sz w:val="27"/>
          <w:szCs w:val="27"/>
          <w:lang w:val="en-GB"/>
        </w:rPr>
        <w:t xml:space="preserve"> </w:t>
      </w:r>
      <w:r w:rsidR="00F21041" w:rsidRPr="00132D0A">
        <w:rPr>
          <w:rFonts w:asciiTheme="majorHAnsi" w:hAnsiTheme="majorHAnsi"/>
          <w:sz w:val="27"/>
          <w:szCs w:val="27"/>
          <w:lang w:val="en-GB"/>
        </w:rPr>
        <w:t xml:space="preserve">contrasts in </w:t>
      </w:r>
      <w:r w:rsidRPr="00132D0A">
        <w:rPr>
          <w:rFonts w:asciiTheme="majorHAnsi" w:hAnsiTheme="majorHAnsi"/>
          <w:sz w:val="27"/>
          <w:szCs w:val="27"/>
          <w:lang w:val="en-GB"/>
        </w:rPr>
        <w:t>climate</w:t>
      </w:r>
      <w:r w:rsidR="00F21041"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as the barren, south-facing slopes </w:t>
      </w:r>
      <w:r w:rsidR="00DA1C7A" w:rsidRPr="00132D0A">
        <w:rPr>
          <w:rFonts w:asciiTheme="majorHAnsi" w:hAnsiTheme="majorHAnsi"/>
          <w:sz w:val="27"/>
          <w:szCs w:val="27"/>
          <w:lang w:val="en-GB"/>
        </w:rPr>
        <w:t xml:space="preserve">in the heart of the Adriatic. Even </w:t>
      </w:r>
      <w:r w:rsidR="00F21041" w:rsidRPr="00132D0A">
        <w:rPr>
          <w:rFonts w:asciiTheme="majorHAnsi" w:hAnsiTheme="majorHAnsi"/>
          <w:sz w:val="27"/>
          <w:szCs w:val="27"/>
          <w:lang w:val="en-GB"/>
        </w:rPr>
        <w:t>when</w:t>
      </w:r>
      <w:r w:rsidR="00DA1C7A" w:rsidRPr="00132D0A">
        <w:rPr>
          <w:rFonts w:asciiTheme="majorHAnsi" w:hAnsiTheme="majorHAnsi"/>
          <w:sz w:val="27"/>
          <w:szCs w:val="27"/>
          <w:lang w:val="en-GB"/>
        </w:rPr>
        <w:t xml:space="preserve"> bathing temperatures </w:t>
      </w:r>
      <w:r w:rsidR="00F21041" w:rsidRPr="00132D0A">
        <w:rPr>
          <w:rFonts w:asciiTheme="majorHAnsi" w:hAnsiTheme="majorHAnsi"/>
          <w:sz w:val="27"/>
          <w:szCs w:val="27"/>
          <w:lang w:val="en-GB"/>
        </w:rPr>
        <w:t>along the coast are</w:t>
      </w:r>
      <w:r w:rsidR="00DA1C7A" w:rsidRPr="00132D0A">
        <w:rPr>
          <w:rFonts w:asciiTheme="majorHAnsi" w:hAnsiTheme="majorHAnsi"/>
          <w:sz w:val="27"/>
          <w:szCs w:val="27"/>
          <w:lang w:val="en-GB"/>
        </w:rPr>
        <w:t xml:space="preserve"> more than acceptable, there’s still plenty of snow in the mountains ten </w:t>
      </w:r>
      <w:r w:rsidR="00C64A9D" w:rsidRPr="00132D0A">
        <w:rPr>
          <w:rFonts w:asciiTheme="majorHAnsi" w:hAnsiTheme="majorHAnsi"/>
          <w:sz w:val="27"/>
          <w:szCs w:val="27"/>
          <w:lang w:val="en-GB"/>
        </w:rPr>
        <w:t>kilometres</w:t>
      </w:r>
      <w:r w:rsidR="00DA1C7A" w:rsidRPr="00132D0A">
        <w:rPr>
          <w:rFonts w:asciiTheme="majorHAnsi" w:hAnsiTheme="majorHAnsi"/>
          <w:sz w:val="27"/>
          <w:szCs w:val="27"/>
          <w:lang w:val="en-GB"/>
        </w:rPr>
        <w:t xml:space="preserve"> inland. And throughout the winter half of the year, the unpredictable Bora wind can strike, arriving without warning from the northeast</w:t>
      </w:r>
      <w:r w:rsidR="00C64A9D" w:rsidRPr="00132D0A">
        <w:rPr>
          <w:rFonts w:asciiTheme="majorHAnsi" w:hAnsiTheme="majorHAnsi"/>
          <w:sz w:val="27"/>
          <w:szCs w:val="27"/>
          <w:lang w:val="en-GB"/>
        </w:rPr>
        <w:t>, gusting</w:t>
      </w:r>
      <w:r w:rsidR="00DA1C7A" w:rsidRPr="00132D0A">
        <w:rPr>
          <w:rFonts w:asciiTheme="majorHAnsi" w:hAnsiTheme="majorHAnsi"/>
          <w:sz w:val="27"/>
          <w:szCs w:val="27"/>
          <w:lang w:val="en-GB"/>
        </w:rPr>
        <w:t xml:space="preserve"> at speeds of more than </w:t>
      </w:r>
      <w:r w:rsidR="00B91F1C" w:rsidRPr="00132D0A">
        <w:rPr>
          <w:rFonts w:asciiTheme="majorHAnsi" w:hAnsiTheme="majorHAnsi"/>
          <w:sz w:val="27"/>
          <w:szCs w:val="27"/>
          <w:lang w:val="en-GB"/>
        </w:rPr>
        <w:t>30</w:t>
      </w:r>
      <w:r w:rsidR="00C44DB7" w:rsidRPr="00132D0A">
        <w:rPr>
          <w:rFonts w:asciiTheme="majorHAnsi" w:hAnsiTheme="majorHAnsi"/>
          <w:sz w:val="27"/>
          <w:szCs w:val="27"/>
          <w:lang w:val="en-GB"/>
        </w:rPr>
        <w:t xml:space="preserve"> </w:t>
      </w:r>
      <w:r w:rsidR="00B91F1C" w:rsidRPr="00132D0A">
        <w:rPr>
          <w:rFonts w:asciiTheme="majorHAnsi" w:hAnsiTheme="majorHAnsi"/>
          <w:sz w:val="27"/>
          <w:szCs w:val="27"/>
          <w:lang w:val="en-GB"/>
        </w:rPr>
        <w:t>m</w:t>
      </w:r>
      <w:r w:rsidR="00DA1C7A" w:rsidRPr="00132D0A">
        <w:rPr>
          <w:rFonts w:asciiTheme="majorHAnsi" w:hAnsiTheme="majorHAnsi"/>
          <w:sz w:val="27"/>
          <w:szCs w:val="27"/>
          <w:lang w:val="en-GB"/>
        </w:rPr>
        <w:t xml:space="preserve"> </w:t>
      </w:r>
      <w:r w:rsidR="00F21041" w:rsidRPr="00132D0A">
        <w:rPr>
          <w:rFonts w:asciiTheme="majorHAnsi" w:hAnsiTheme="majorHAnsi"/>
          <w:sz w:val="27"/>
          <w:szCs w:val="27"/>
          <w:lang w:val="en-GB"/>
        </w:rPr>
        <w:t>per</w:t>
      </w:r>
      <w:r w:rsidR="00DA1C7A" w:rsidRPr="00132D0A">
        <w:rPr>
          <w:rFonts w:asciiTheme="majorHAnsi" w:hAnsiTheme="majorHAnsi"/>
          <w:sz w:val="27"/>
          <w:szCs w:val="27"/>
          <w:lang w:val="en-GB"/>
        </w:rPr>
        <w:t xml:space="preserve"> second.</w:t>
      </w:r>
    </w:p>
    <w:p w14:paraId="7BF5FE73" w14:textId="77777777" w:rsidR="00DA1C7A" w:rsidRPr="00132D0A" w:rsidRDefault="00DA1C7A" w:rsidP="00126489">
      <w:pPr>
        <w:rPr>
          <w:rFonts w:asciiTheme="majorHAnsi" w:hAnsiTheme="majorHAnsi"/>
          <w:sz w:val="27"/>
          <w:szCs w:val="27"/>
          <w:lang w:val="en-GB"/>
        </w:rPr>
      </w:pPr>
    </w:p>
    <w:p w14:paraId="272F8B46" w14:textId="4F36E376" w:rsidR="00DA1C7A" w:rsidRPr="00132D0A" w:rsidRDefault="00DA1C7A" w:rsidP="00126489">
      <w:pPr>
        <w:rPr>
          <w:rFonts w:asciiTheme="majorHAnsi" w:hAnsiTheme="majorHAnsi"/>
          <w:sz w:val="27"/>
          <w:szCs w:val="27"/>
          <w:lang w:val="en-GB"/>
        </w:rPr>
      </w:pPr>
      <w:r w:rsidRPr="00132D0A">
        <w:rPr>
          <w:rFonts w:asciiTheme="majorHAnsi" w:hAnsiTheme="majorHAnsi"/>
          <w:sz w:val="27"/>
          <w:szCs w:val="27"/>
          <w:lang w:val="en-GB"/>
        </w:rPr>
        <w:t>For the Romans, this was crucial to their planning of the coastal town of Rijeka two thousand years ago: the</w:t>
      </w:r>
      <w:r w:rsidR="007A24C4" w:rsidRPr="00132D0A">
        <w:rPr>
          <w:rFonts w:asciiTheme="majorHAnsi" w:hAnsiTheme="majorHAnsi"/>
          <w:sz w:val="27"/>
          <w:szCs w:val="27"/>
          <w:lang w:val="en-GB"/>
        </w:rPr>
        <w:t xml:space="preserve">y consistently placed the main roads at right angles to the </w:t>
      </w:r>
      <w:r w:rsidR="00C44DB7" w:rsidRPr="00132D0A">
        <w:rPr>
          <w:rFonts w:asciiTheme="majorHAnsi" w:hAnsiTheme="majorHAnsi"/>
          <w:sz w:val="27"/>
          <w:szCs w:val="27"/>
          <w:lang w:val="en-GB"/>
        </w:rPr>
        <w:t xml:space="preserve">main </w:t>
      </w:r>
      <w:r w:rsidR="007A24C4" w:rsidRPr="00132D0A">
        <w:rPr>
          <w:rFonts w:asciiTheme="majorHAnsi" w:hAnsiTheme="majorHAnsi"/>
          <w:sz w:val="27"/>
          <w:szCs w:val="27"/>
          <w:lang w:val="en-GB"/>
        </w:rPr>
        <w:t xml:space="preserve">wind direction. The buildings were also constructed </w:t>
      </w:r>
      <w:r w:rsidR="00F21041" w:rsidRPr="00132D0A">
        <w:rPr>
          <w:rFonts w:asciiTheme="majorHAnsi" w:hAnsiTheme="majorHAnsi"/>
          <w:sz w:val="27"/>
          <w:szCs w:val="27"/>
          <w:lang w:val="en-GB"/>
        </w:rPr>
        <w:t>in</w:t>
      </w:r>
      <w:r w:rsidR="007A24C4" w:rsidRPr="00132D0A">
        <w:rPr>
          <w:rFonts w:asciiTheme="majorHAnsi" w:hAnsiTheme="majorHAnsi"/>
          <w:sz w:val="27"/>
          <w:szCs w:val="27"/>
          <w:lang w:val="en-GB"/>
        </w:rPr>
        <w:t xml:space="preserve"> </w:t>
      </w:r>
      <w:r w:rsidR="00F21041" w:rsidRPr="00132D0A">
        <w:rPr>
          <w:rFonts w:asciiTheme="majorHAnsi" w:hAnsiTheme="majorHAnsi"/>
          <w:sz w:val="27"/>
          <w:szCs w:val="27"/>
          <w:lang w:val="en-GB"/>
        </w:rPr>
        <w:t xml:space="preserve">robust </w:t>
      </w:r>
      <w:r w:rsidR="007A24C4" w:rsidRPr="00132D0A">
        <w:rPr>
          <w:rFonts w:asciiTheme="majorHAnsi" w:hAnsiTheme="majorHAnsi"/>
          <w:sz w:val="27"/>
          <w:szCs w:val="27"/>
          <w:lang w:val="en-GB"/>
        </w:rPr>
        <w:t>natural stone</w:t>
      </w:r>
      <w:r w:rsidR="00F21041" w:rsidRPr="00132D0A">
        <w:rPr>
          <w:rFonts w:asciiTheme="majorHAnsi" w:hAnsiTheme="majorHAnsi"/>
          <w:sz w:val="27"/>
          <w:szCs w:val="27"/>
          <w:lang w:val="en-GB"/>
        </w:rPr>
        <w:t xml:space="preserve"> masonry</w:t>
      </w:r>
      <w:r w:rsidR="007A24C4" w:rsidRPr="00132D0A">
        <w:rPr>
          <w:rFonts w:asciiTheme="majorHAnsi" w:hAnsiTheme="majorHAnsi"/>
          <w:sz w:val="27"/>
          <w:szCs w:val="27"/>
          <w:lang w:val="en-GB"/>
        </w:rPr>
        <w:t xml:space="preserve">, a building style that was maintained in all subsequent modernizations right up until the 1900s. The same principles were applied in the villages to the north along the cliffy coasts and further inland in the narrow wooded valleys. </w:t>
      </w:r>
    </w:p>
    <w:p w14:paraId="3A75C229" w14:textId="77777777" w:rsidR="007A24C4" w:rsidRPr="00132D0A" w:rsidRDefault="007A24C4" w:rsidP="00126489">
      <w:pPr>
        <w:rPr>
          <w:rFonts w:asciiTheme="majorHAnsi" w:hAnsiTheme="majorHAnsi"/>
          <w:sz w:val="27"/>
          <w:szCs w:val="27"/>
          <w:lang w:val="en-GB"/>
        </w:rPr>
      </w:pPr>
    </w:p>
    <w:p w14:paraId="52A66B19" w14:textId="41EBA05A" w:rsidR="007A24C4" w:rsidRPr="00132D0A" w:rsidRDefault="007A24C4" w:rsidP="00126489">
      <w:pPr>
        <w:rPr>
          <w:rFonts w:asciiTheme="majorHAnsi" w:hAnsiTheme="majorHAnsi"/>
          <w:sz w:val="27"/>
          <w:szCs w:val="27"/>
          <w:lang w:val="en-GB"/>
        </w:rPr>
      </w:pPr>
      <w:r w:rsidRPr="00132D0A">
        <w:rPr>
          <w:rFonts w:asciiTheme="majorHAnsi" w:hAnsiTheme="majorHAnsi"/>
          <w:sz w:val="27"/>
          <w:szCs w:val="27"/>
          <w:lang w:val="en-GB"/>
        </w:rPr>
        <w:t xml:space="preserve">In the 1920s, Rijeka was the centre of a small autonomous state, which adopted the Italian </w:t>
      </w:r>
      <w:r w:rsidR="00F21041" w:rsidRPr="00132D0A">
        <w:rPr>
          <w:rFonts w:asciiTheme="majorHAnsi" w:hAnsiTheme="majorHAnsi"/>
          <w:sz w:val="27"/>
          <w:szCs w:val="27"/>
          <w:lang w:val="en-GB"/>
        </w:rPr>
        <w:t xml:space="preserve">name of </w:t>
      </w:r>
      <w:r w:rsidRPr="00132D0A">
        <w:rPr>
          <w:rFonts w:asciiTheme="majorHAnsi" w:hAnsiTheme="majorHAnsi"/>
          <w:sz w:val="27"/>
          <w:szCs w:val="27"/>
          <w:lang w:val="en-GB"/>
        </w:rPr>
        <w:t xml:space="preserve">Fiume, with a three-month </w:t>
      </w:r>
      <w:r w:rsidR="00F21041" w:rsidRPr="00132D0A">
        <w:rPr>
          <w:rFonts w:asciiTheme="majorHAnsi" w:hAnsiTheme="majorHAnsi"/>
          <w:sz w:val="27"/>
          <w:szCs w:val="27"/>
          <w:lang w:val="en-GB"/>
        </w:rPr>
        <w:t>interlude</w:t>
      </w:r>
      <w:r w:rsidRPr="00132D0A">
        <w:rPr>
          <w:rFonts w:asciiTheme="majorHAnsi" w:hAnsiTheme="majorHAnsi"/>
          <w:sz w:val="27"/>
          <w:szCs w:val="27"/>
          <w:lang w:val="en-GB"/>
        </w:rPr>
        <w:t xml:space="preserve"> in autumn 1920 </w:t>
      </w:r>
      <w:r w:rsidR="00F21041" w:rsidRPr="00132D0A">
        <w:rPr>
          <w:rFonts w:asciiTheme="majorHAnsi" w:hAnsiTheme="majorHAnsi"/>
          <w:sz w:val="27"/>
          <w:szCs w:val="27"/>
          <w:lang w:val="en-GB"/>
        </w:rPr>
        <w:t>as</w:t>
      </w:r>
      <w:r w:rsidRPr="00132D0A">
        <w:rPr>
          <w:rFonts w:asciiTheme="majorHAnsi" w:hAnsiTheme="majorHAnsi"/>
          <w:sz w:val="27"/>
          <w:szCs w:val="27"/>
          <w:lang w:val="en-GB"/>
        </w:rPr>
        <w:t xml:space="preserve"> Carnaro. The </w:t>
      </w:r>
      <w:r w:rsidR="00513347" w:rsidRPr="00132D0A">
        <w:rPr>
          <w:rFonts w:asciiTheme="majorHAnsi" w:hAnsiTheme="majorHAnsi"/>
          <w:sz w:val="27"/>
          <w:szCs w:val="27"/>
          <w:lang w:val="en-GB"/>
        </w:rPr>
        <w:t xml:space="preserve">population in the </w:t>
      </w:r>
      <w:r w:rsidRPr="00132D0A">
        <w:rPr>
          <w:rFonts w:asciiTheme="majorHAnsi" w:hAnsiTheme="majorHAnsi"/>
          <w:sz w:val="27"/>
          <w:szCs w:val="27"/>
          <w:lang w:val="en-GB"/>
        </w:rPr>
        <w:t xml:space="preserve">area was </w:t>
      </w:r>
      <w:r w:rsidR="00513347" w:rsidRPr="00132D0A">
        <w:rPr>
          <w:rFonts w:asciiTheme="majorHAnsi" w:hAnsiTheme="majorHAnsi"/>
          <w:sz w:val="27"/>
          <w:szCs w:val="27"/>
          <w:lang w:val="en-GB"/>
        </w:rPr>
        <w:t>predominantly Italian</w:t>
      </w:r>
      <w:r w:rsidR="00C64A9D" w:rsidRPr="00132D0A">
        <w:rPr>
          <w:rFonts w:asciiTheme="majorHAnsi" w:hAnsiTheme="majorHAnsi"/>
          <w:sz w:val="27"/>
          <w:szCs w:val="27"/>
          <w:lang w:val="en-GB"/>
        </w:rPr>
        <w:t xml:space="preserve">, </w:t>
      </w:r>
      <w:r w:rsidR="00C44DB7" w:rsidRPr="00132D0A">
        <w:rPr>
          <w:rFonts w:asciiTheme="majorHAnsi" w:hAnsiTheme="majorHAnsi"/>
          <w:sz w:val="27"/>
          <w:szCs w:val="27"/>
          <w:lang w:val="en-GB"/>
        </w:rPr>
        <w:t>with a minority of</w:t>
      </w:r>
      <w:r w:rsidR="00C64A9D" w:rsidRPr="00132D0A">
        <w:rPr>
          <w:rFonts w:asciiTheme="majorHAnsi" w:hAnsiTheme="majorHAnsi"/>
          <w:sz w:val="27"/>
          <w:szCs w:val="27"/>
          <w:lang w:val="en-GB"/>
        </w:rPr>
        <w:t xml:space="preserve"> Croatians</w:t>
      </w:r>
      <w:r w:rsidRPr="00132D0A">
        <w:rPr>
          <w:rFonts w:asciiTheme="majorHAnsi" w:hAnsiTheme="majorHAnsi"/>
          <w:sz w:val="27"/>
          <w:szCs w:val="27"/>
          <w:lang w:val="en-GB"/>
        </w:rPr>
        <w:t xml:space="preserve"> and Hungarians. Everyday conversations took place in Italian, interspersed with a few Croatian words.</w:t>
      </w:r>
    </w:p>
    <w:p w14:paraId="55676D81" w14:textId="4188DB47" w:rsidR="007A24C4" w:rsidRPr="00132D0A" w:rsidRDefault="007A24C4" w:rsidP="007A24C4">
      <w:pPr>
        <w:ind w:firstLine="567"/>
        <w:rPr>
          <w:rFonts w:asciiTheme="majorHAnsi" w:hAnsiTheme="majorHAnsi"/>
          <w:sz w:val="27"/>
          <w:szCs w:val="27"/>
          <w:lang w:val="en-GB"/>
        </w:rPr>
      </w:pPr>
      <w:r w:rsidRPr="00132D0A">
        <w:rPr>
          <w:rFonts w:asciiTheme="majorHAnsi" w:hAnsiTheme="majorHAnsi"/>
          <w:sz w:val="27"/>
          <w:szCs w:val="27"/>
          <w:lang w:val="en-GB"/>
        </w:rPr>
        <w:t xml:space="preserve">Fiume had already been a free state for a period in the 1700s. Later, it switched to a more limited autonomous status, known as </w:t>
      </w:r>
      <w:r w:rsidRPr="00132D0A">
        <w:rPr>
          <w:rFonts w:asciiTheme="majorHAnsi" w:hAnsiTheme="majorHAnsi"/>
          <w:sz w:val="27"/>
          <w:szCs w:val="27"/>
          <w:u w:val="single"/>
          <w:lang w:val="en-GB"/>
        </w:rPr>
        <w:t>corpus separatum</w:t>
      </w:r>
      <w:r w:rsidRPr="00132D0A">
        <w:rPr>
          <w:rFonts w:asciiTheme="majorHAnsi" w:hAnsiTheme="majorHAnsi"/>
          <w:sz w:val="27"/>
          <w:szCs w:val="27"/>
          <w:lang w:val="en-GB"/>
        </w:rPr>
        <w:t>, within the kingdom of Hungary.</w:t>
      </w:r>
      <w:r w:rsidR="004E43F2" w:rsidRPr="00132D0A">
        <w:rPr>
          <w:rFonts w:asciiTheme="majorHAnsi" w:hAnsiTheme="majorHAnsi"/>
          <w:sz w:val="27"/>
          <w:szCs w:val="27"/>
          <w:lang w:val="en-GB"/>
        </w:rPr>
        <w:t xml:space="preserve"> This </w:t>
      </w:r>
      <w:r w:rsidR="00C64A9D" w:rsidRPr="00132D0A">
        <w:rPr>
          <w:rFonts w:asciiTheme="majorHAnsi" w:hAnsiTheme="majorHAnsi"/>
          <w:sz w:val="27"/>
          <w:szCs w:val="27"/>
          <w:lang w:val="en-GB"/>
        </w:rPr>
        <w:t>was maintained</w:t>
      </w:r>
      <w:r w:rsidR="004E43F2" w:rsidRPr="00132D0A">
        <w:rPr>
          <w:rFonts w:asciiTheme="majorHAnsi" w:hAnsiTheme="majorHAnsi"/>
          <w:sz w:val="27"/>
          <w:szCs w:val="27"/>
          <w:lang w:val="en-GB"/>
        </w:rPr>
        <w:t xml:space="preserve"> until Hunga</w:t>
      </w:r>
      <w:r w:rsidR="00E74520" w:rsidRPr="00132D0A">
        <w:rPr>
          <w:rFonts w:asciiTheme="majorHAnsi" w:hAnsiTheme="majorHAnsi"/>
          <w:sz w:val="27"/>
          <w:szCs w:val="27"/>
          <w:lang w:val="en-GB"/>
        </w:rPr>
        <w:t>r</w:t>
      </w:r>
      <w:r w:rsidR="004E43F2" w:rsidRPr="00132D0A">
        <w:rPr>
          <w:rFonts w:asciiTheme="majorHAnsi" w:hAnsiTheme="majorHAnsi"/>
          <w:sz w:val="27"/>
          <w:szCs w:val="27"/>
          <w:lang w:val="en-GB"/>
        </w:rPr>
        <w:t>y</w:t>
      </w:r>
      <w:r w:rsidR="00E74520" w:rsidRPr="00132D0A">
        <w:rPr>
          <w:rFonts w:asciiTheme="majorHAnsi" w:hAnsiTheme="majorHAnsi"/>
          <w:sz w:val="27"/>
          <w:szCs w:val="27"/>
          <w:lang w:val="en-GB"/>
        </w:rPr>
        <w:t xml:space="preserve"> </w:t>
      </w:r>
      <w:r w:rsidR="004E43F2" w:rsidRPr="00132D0A">
        <w:rPr>
          <w:rFonts w:asciiTheme="majorHAnsi" w:hAnsiTheme="majorHAnsi"/>
          <w:sz w:val="27"/>
          <w:szCs w:val="27"/>
          <w:lang w:val="en-GB"/>
        </w:rPr>
        <w:t>and Austria merged in 18</w:t>
      </w:r>
      <w:r w:rsidR="00E74520" w:rsidRPr="00132D0A">
        <w:rPr>
          <w:rFonts w:asciiTheme="majorHAnsi" w:hAnsiTheme="majorHAnsi"/>
          <w:sz w:val="27"/>
          <w:szCs w:val="27"/>
          <w:lang w:val="en-GB"/>
        </w:rPr>
        <w:t>67.</w:t>
      </w:r>
    </w:p>
    <w:p w14:paraId="1A625F0F" w14:textId="3B0CE730" w:rsidR="00E74520" w:rsidRPr="00132D0A" w:rsidRDefault="00E74520" w:rsidP="00F21041">
      <w:pPr>
        <w:ind w:firstLine="567"/>
        <w:rPr>
          <w:rFonts w:asciiTheme="majorHAnsi" w:hAnsiTheme="majorHAnsi"/>
          <w:sz w:val="27"/>
          <w:szCs w:val="27"/>
          <w:lang w:val="en-GB"/>
        </w:rPr>
      </w:pPr>
      <w:r w:rsidRPr="00132D0A">
        <w:rPr>
          <w:rFonts w:asciiTheme="majorHAnsi" w:hAnsiTheme="majorHAnsi"/>
          <w:sz w:val="27"/>
          <w:szCs w:val="27"/>
          <w:lang w:val="en-GB"/>
        </w:rPr>
        <w:t xml:space="preserve">The </w:t>
      </w:r>
      <w:r w:rsidR="00493378" w:rsidRPr="00132D0A">
        <w:rPr>
          <w:rFonts w:asciiTheme="majorHAnsi" w:hAnsiTheme="majorHAnsi"/>
          <w:sz w:val="27"/>
          <w:szCs w:val="27"/>
          <w:lang w:val="en-GB"/>
        </w:rPr>
        <w:t>big</w:t>
      </w:r>
      <w:r w:rsidR="00F21041" w:rsidRPr="00132D0A">
        <w:rPr>
          <w:rFonts w:asciiTheme="majorHAnsi" w:hAnsiTheme="majorHAnsi"/>
          <w:sz w:val="27"/>
          <w:szCs w:val="27"/>
          <w:lang w:val="en-GB"/>
        </w:rPr>
        <w:t xml:space="preserve"> </w:t>
      </w:r>
      <w:r w:rsidR="00493378" w:rsidRPr="00132D0A">
        <w:rPr>
          <w:rFonts w:asciiTheme="majorHAnsi" w:hAnsiTheme="majorHAnsi"/>
          <w:sz w:val="27"/>
          <w:szCs w:val="27"/>
          <w:lang w:val="en-GB"/>
        </w:rPr>
        <w:t>argument</w:t>
      </w:r>
      <w:r w:rsidR="00F80E1A" w:rsidRPr="00132D0A">
        <w:rPr>
          <w:rFonts w:asciiTheme="majorHAnsi" w:hAnsiTheme="majorHAnsi"/>
          <w:sz w:val="27"/>
          <w:szCs w:val="27"/>
          <w:lang w:val="en-GB"/>
        </w:rPr>
        <w:t xml:space="preserve"> </w:t>
      </w:r>
      <w:r w:rsidR="00F21041" w:rsidRPr="00132D0A">
        <w:rPr>
          <w:rFonts w:asciiTheme="majorHAnsi" w:hAnsiTheme="majorHAnsi"/>
          <w:sz w:val="27"/>
          <w:szCs w:val="27"/>
          <w:lang w:val="en-GB"/>
        </w:rPr>
        <w:t>only</w:t>
      </w:r>
      <w:r w:rsidR="00F80E1A" w:rsidRPr="00132D0A">
        <w:rPr>
          <w:rFonts w:asciiTheme="majorHAnsi" w:hAnsiTheme="majorHAnsi"/>
          <w:sz w:val="27"/>
          <w:szCs w:val="27"/>
          <w:lang w:val="en-GB"/>
        </w:rPr>
        <w:t xml:space="preserve"> started</w:t>
      </w:r>
      <w:r w:rsidR="004E43F2" w:rsidRPr="00132D0A">
        <w:rPr>
          <w:rFonts w:asciiTheme="majorHAnsi" w:hAnsiTheme="majorHAnsi"/>
          <w:sz w:val="27"/>
          <w:szCs w:val="27"/>
          <w:lang w:val="en-GB"/>
        </w:rPr>
        <w:t xml:space="preserve"> during the </w:t>
      </w:r>
      <w:r w:rsidR="00F80E1A" w:rsidRPr="00132D0A">
        <w:rPr>
          <w:rFonts w:asciiTheme="majorHAnsi" w:hAnsiTheme="majorHAnsi"/>
          <w:sz w:val="27"/>
          <w:szCs w:val="27"/>
          <w:lang w:val="en-GB"/>
        </w:rPr>
        <w:t>settlements that follow</w:t>
      </w:r>
      <w:r w:rsidR="00F21041" w:rsidRPr="00132D0A">
        <w:rPr>
          <w:rFonts w:asciiTheme="majorHAnsi" w:hAnsiTheme="majorHAnsi"/>
          <w:sz w:val="27"/>
          <w:szCs w:val="27"/>
          <w:lang w:val="en-GB"/>
        </w:rPr>
        <w:t>ed the First World War. Austria-</w:t>
      </w:r>
      <w:r w:rsidR="00F80E1A" w:rsidRPr="00132D0A">
        <w:rPr>
          <w:rFonts w:asciiTheme="majorHAnsi" w:hAnsiTheme="majorHAnsi"/>
          <w:sz w:val="27"/>
          <w:szCs w:val="27"/>
          <w:lang w:val="en-GB"/>
        </w:rPr>
        <w:t xml:space="preserve">Hungary had suffered </w:t>
      </w:r>
      <w:r w:rsidR="00F21041" w:rsidRPr="00132D0A">
        <w:rPr>
          <w:rFonts w:asciiTheme="majorHAnsi" w:hAnsiTheme="majorHAnsi"/>
          <w:sz w:val="27"/>
          <w:szCs w:val="27"/>
          <w:lang w:val="en-GB"/>
        </w:rPr>
        <w:t>a resounding</w:t>
      </w:r>
      <w:r w:rsidR="00F80E1A" w:rsidRPr="00132D0A">
        <w:rPr>
          <w:rFonts w:asciiTheme="majorHAnsi" w:hAnsiTheme="majorHAnsi"/>
          <w:sz w:val="27"/>
          <w:szCs w:val="27"/>
          <w:lang w:val="en-GB"/>
        </w:rPr>
        <w:t xml:space="preserve"> loss, and the victorious great powers envisaged a buffer state </w:t>
      </w:r>
      <w:r w:rsidR="00493378" w:rsidRPr="00132D0A">
        <w:rPr>
          <w:rFonts w:asciiTheme="majorHAnsi" w:hAnsiTheme="majorHAnsi"/>
          <w:sz w:val="27"/>
          <w:szCs w:val="27"/>
          <w:lang w:val="en-GB"/>
        </w:rPr>
        <w:t>at</w:t>
      </w:r>
      <w:r w:rsidR="00076A09" w:rsidRPr="00132D0A">
        <w:rPr>
          <w:rFonts w:asciiTheme="majorHAnsi" w:hAnsiTheme="majorHAnsi"/>
          <w:sz w:val="27"/>
          <w:szCs w:val="27"/>
          <w:lang w:val="en-GB"/>
        </w:rPr>
        <w:t xml:space="preserve"> the innermost </w:t>
      </w:r>
      <w:r w:rsidR="00493378" w:rsidRPr="00132D0A">
        <w:rPr>
          <w:rFonts w:asciiTheme="majorHAnsi" w:hAnsiTheme="majorHAnsi"/>
          <w:sz w:val="27"/>
          <w:szCs w:val="27"/>
          <w:lang w:val="en-GB"/>
        </w:rPr>
        <w:t>end</w:t>
      </w:r>
      <w:r w:rsidR="00076A09" w:rsidRPr="00132D0A">
        <w:rPr>
          <w:rFonts w:asciiTheme="majorHAnsi" w:hAnsiTheme="majorHAnsi"/>
          <w:sz w:val="27"/>
          <w:szCs w:val="27"/>
          <w:lang w:val="en-GB"/>
        </w:rPr>
        <w:t xml:space="preserve"> of the </w:t>
      </w:r>
      <w:r w:rsidR="00F80E1A" w:rsidRPr="00132D0A">
        <w:rPr>
          <w:rFonts w:asciiTheme="majorHAnsi" w:hAnsiTheme="majorHAnsi"/>
          <w:sz w:val="27"/>
          <w:szCs w:val="27"/>
          <w:lang w:val="en-GB"/>
        </w:rPr>
        <w:t xml:space="preserve">Adriatic. This was in direct opposition </w:t>
      </w:r>
      <w:r w:rsidR="001145E1" w:rsidRPr="00132D0A">
        <w:rPr>
          <w:rFonts w:asciiTheme="majorHAnsi" w:hAnsiTheme="majorHAnsi"/>
          <w:sz w:val="27"/>
          <w:szCs w:val="27"/>
          <w:lang w:val="en-GB"/>
        </w:rPr>
        <w:t>to</w:t>
      </w:r>
      <w:r w:rsidR="00F80E1A" w:rsidRPr="00132D0A">
        <w:rPr>
          <w:rFonts w:asciiTheme="majorHAnsi" w:hAnsiTheme="majorHAnsi"/>
          <w:sz w:val="27"/>
          <w:szCs w:val="27"/>
          <w:lang w:val="en-GB"/>
        </w:rPr>
        <w:t xml:space="preserve"> the wishes of both the Kingdom of Italy and the Kingdom of Serbs, Croats and Slovenes (later the Kingdom of Yugoslavia), both of which had territorial rights in the area. But the great powers stood their ground. </w:t>
      </w:r>
      <w:r w:rsidR="00876441" w:rsidRPr="00132D0A">
        <w:rPr>
          <w:rFonts w:asciiTheme="majorHAnsi" w:hAnsiTheme="majorHAnsi"/>
          <w:sz w:val="27"/>
          <w:szCs w:val="27"/>
          <w:lang w:val="en-GB"/>
        </w:rPr>
        <w:t>Fiume</w:t>
      </w:r>
      <w:r w:rsidR="00F80E1A" w:rsidRPr="00132D0A">
        <w:rPr>
          <w:rFonts w:asciiTheme="majorHAnsi" w:hAnsiTheme="majorHAnsi"/>
          <w:sz w:val="27"/>
          <w:szCs w:val="27"/>
          <w:lang w:val="en-GB"/>
        </w:rPr>
        <w:t xml:space="preserve"> would be established and organized as a free state. The American president, Woodrow Wilson, went even further</w:t>
      </w:r>
      <w:r w:rsidR="00F21041" w:rsidRPr="00132D0A">
        <w:rPr>
          <w:rFonts w:asciiTheme="majorHAnsi" w:hAnsiTheme="majorHAnsi"/>
          <w:sz w:val="27"/>
          <w:szCs w:val="27"/>
          <w:lang w:val="en-GB"/>
        </w:rPr>
        <w:t>,</w:t>
      </w:r>
      <w:r w:rsidR="00F80E1A" w:rsidRPr="00132D0A">
        <w:rPr>
          <w:rFonts w:asciiTheme="majorHAnsi" w:hAnsiTheme="majorHAnsi"/>
          <w:sz w:val="27"/>
          <w:szCs w:val="27"/>
          <w:lang w:val="en-GB"/>
        </w:rPr>
        <w:t xml:space="preserve"> seeing the free state as a future base for the League of Nations, with supranational institutions for the promotion of disarmament and peace.</w:t>
      </w:r>
    </w:p>
    <w:p w14:paraId="579C1331" w14:textId="405611A1" w:rsidR="00F80E1A" w:rsidRPr="00132D0A" w:rsidRDefault="00F80E1A" w:rsidP="007A24C4">
      <w:pPr>
        <w:ind w:firstLine="567"/>
        <w:rPr>
          <w:rFonts w:asciiTheme="majorHAnsi" w:hAnsiTheme="majorHAnsi"/>
          <w:sz w:val="27"/>
          <w:szCs w:val="27"/>
          <w:lang w:val="en-GB"/>
        </w:rPr>
      </w:pPr>
      <w:r w:rsidRPr="00132D0A">
        <w:rPr>
          <w:rFonts w:asciiTheme="majorHAnsi" w:hAnsiTheme="majorHAnsi"/>
          <w:sz w:val="27"/>
          <w:szCs w:val="27"/>
          <w:lang w:val="en-GB"/>
        </w:rPr>
        <w:t xml:space="preserve">But the </w:t>
      </w:r>
      <w:r w:rsidR="00493378" w:rsidRPr="00132D0A">
        <w:rPr>
          <w:rFonts w:asciiTheme="majorHAnsi" w:hAnsiTheme="majorHAnsi"/>
          <w:sz w:val="27"/>
          <w:szCs w:val="27"/>
          <w:lang w:val="en-GB"/>
        </w:rPr>
        <w:t>argument</w:t>
      </w:r>
      <w:r w:rsidRPr="00132D0A">
        <w:rPr>
          <w:rFonts w:asciiTheme="majorHAnsi" w:hAnsiTheme="majorHAnsi"/>
          <w:sz w:val="27"/>
          <w:szCs w:val="27"/>
          <w:lang w:val="en-GB"/>
        </w:rPr>
        <w:t xml:space="preserve"> continued, and internal conflicts between the different ethnic groups became ever more frequent. British, American and French troops were sent in to </w:t>
      </w:r>
      <w:r w:rsidR="00F21041" w:rsidRPr="00132D0A">
        <w:rPr>
          <w:rFonts w:asciiTheme="majorHAnsi" w:hAnsiTheme="majorHAnsi"/>
          <w:sz w:val="27"/>
          <w:szCs w:val="27"/>
          <w:lang w:val="en-GB"/>
        </w:rPr>
        <w:t>cool</w:t>
      </w:r>
      <w:r w:rsidRPr="00132D0A">
        <w:rPr>
          <w:rFonts w:asciiTheme="majorHAnsi" w:hAnsiTheme="majorHAnsi"/>
          <w:sz w:val="27"/>
          <w:szCs w:val="27"/>
          <w:lang w:val="en-GB"/>
        </w:rPr>
        <w:t xml:space="preserve"> tempers and take control.</w:t>
      </w:r>
    </w:p>
    <w:p w14:paraId="22E86B04" w14:textId="77777777" w:rsidR="00F80E1A" w:rsidRPr="00132D0A" w:rsidRDefault="00F80E1A" w:rsidP="007A24C4">
      <w:pPr>
        <w:ind w:firstLine="567"/>
        <w:rPr>
          <w:rFonts w:asciiTheme="majorHAnsi" w:hAnsiTheme="majorHAnsi"/>
          <w:sz w:val="27"/>
          <w:szCs w:val="27"/>
          <w:lang w:val="en-GB"/>
        </w:rPr>
      </w:pPr>
    </w:p>
    <w:p w14:paraId="419F0365" w14:textId="5A8DC0B6" w:rsidR="00F80E1A" w:rsidRPr="00132D0A" w:rsidRDefault="005572C5" w:rsidP="00F80E1A">
      <w:pPr>
        <w:rPr>
          <w:rFonts w:asciiTheme="majorHAnsi" w:hAnsiTheme="majorHAnsi"/>
          <w:sz w:val="27"/>
          <w:szCs w:val="27"/>
          <w:lang w:val="en-GB"/>
        </w:rPr>
      </w:pPr>
      <w:r w:rsidRPr="00132D0A">
        <w:rPr>
          <w:rFonts w:asciiTheme="majorHAnsi" w:hAnsiTheme="majorHAnsi"/>
          <w:sz w:val="27"/>
          <w:szCs w:val="27"/>
          <w:lang w:val="en-GB"/>
        </w:rPr>
        <w:t xml:space="preserve">This is </w:t>
      </w:r>
      <w:r w:rsidR="00B273CD" w:rsidRPr="00132D0A">
        <w:rPr>
          <w:rFonts w:asciiTheme="majorHAnsi" w:hAnsiTheme="majorHAnsi"/>
          <w:sz w:val="27"/>
          <w:szCs w:val="27"/>
          <w:lang w:val="en-GB"/>
        </w:rPr>
        <w:t xml:space="preserve">how </w:t>
      </w:r>
      <w:r w:rsidRPr="00132D0A">
        <w:rPr>
          <w:rFonts w:asciiTheme="majorHAnsi" w:hAnsiTheme="majorHAnsi"/>
          <w:sz w:val="27"/>
          <w:szCs w:val="27"/>
          <w:lang w:val="en-GB"/>
        </w:rPr>
        <w:t>the</w:t>
      </w:r>
      <w:r w:rsidR="00F80E1A" w:rsidRPr="00132D0A">
        <w:rPr>
          <w:rFonts w:asciiTheme="majorHAnsi" w:hAnsiTheme="majorHAnsi"/>
          <w:sz w:val="27"/>
          <w:szCs w:val="27"/>
          <w:lang w:val="en-GB"/>
        </w:rPr>
        <w:t xml:space="preserve"> situation </w:t>
      </w:r>
      <w:r w:rsidR="00B273CD" w:rsidRPr="00132D0A">
        <w:rPr>
          <w:rFonts w:asciiTheme="majorHAnsi" w:hAnsiTheme="majorHAnsi"/>
          <w:sz w:val="27"/>
          <w:szCs w:val="27"/>
          <w:lang w:val="en-GB"/>
        </w:rPr>
        <w:t xml:space="preserve">stands </w:t>
      </w:r>
      <w:r w:rsidRPr="00132D0A">
        <w:rPr>
          <w:rFonts w:asciiTheme="majorHAnsi" w:hAnsiTheme="majorHAnsi"/>
          <w:sz w:val="27"/>
          <w:szCs w:val="27"/>
          <w:lang w:val="en-GB"/>
        </w:rPr>
        <w:t>when</w:t>
      </w:r>
      <w:r w:rsidR="00F80E1A" w:rsidRPr="00132D0A">
        <w:rPr>
          <w:rFonts w:asciiTheme="majorHAnsi" w:hAnsiTheme="majorHAnsi"/>
          <w:sz w:val="27"/>
          <w:szCs w:val="27"/>
          <w:lang w:val="en-GB"/>
        </w:rPr>
        <w:t xml:space="preserve"> the ageing Italian poet</w:t>
      </w:r>
      <w:r w:rsidR="00F21041" w:rsidRPr="00132D0A">
        <w:rPr>
          <w:rFonts w:asciiTheme="majorHAnsi" w:hAnsiTheme="majorHAnsi"/>
          <w:sz w:val="27"/>
          <w:szCs w:val="27"/>
          <w:lang w:val="en-GB"/>
        </w:rPr>
        <w:t xml:space="preserve">, </w:t>
      </w:r>
      <w:r w:rsidR="00C64A9D" w:rsidRPr="00132D0A">
        <w:rPr>
          <w:rFonts w:asciiTheme="majorHAnsi" w:hAnsiTheme="majorHAnsi"/>
          <w:sz w:val="27"/>
          <w:szCs w:val="27"/>
          <w:lang w:val="en-GB"/>
        </w:rPr>
        <w:t>the</w:t>
      </w:r>
      <w:r w:rsidR="00F80E1A" w:rsidRPr="00132D0A">
        <w:rPr>
          <w:rFonts w:asciiTheme="majorHAnsi" w:hAnsiTheme="majorHAnsi"/>
          <w:sz w:val="27"/>
          <w:szCs w:val="27"/>
          <w:lang w:val="en-GB"/>
        </w:rPr>
        <w:t xml:space="preserve"> </w:t>
      </w:r>
      <w:r w:rsidR="00C64A9D" w:rsidRPr="00132D0A">
        <w:rPr>
          <w:rFonts w:asciiTheme="majorHAnsi" w:hAnsiTheme="majorHAnsi"/>
          <w:sz w:val="27"/>
          <w:szCs w:val="27"/>
          <w:lang w:val="en-GB"/>
        </w:rPr>
        <w:t>P</w:t>
      </w:r>
      <w:r w:rsidR="00E61B2D" w:rsidRPr="00132D0A">
        <w:rPr>
          <w:rFonts w:asciiTheme="majorHAnsi" w:hAnsiTheme="majorHAnsi"/>
          <w:sz w:val="27"/>
          <w:szCs w:val="27"/>
          <w:lang w:val="en-GB"/>
        </w:rPr>
        <w:t>rince of Montenev</w:t>
      </w:r>
      <w:r w:rsidR="00B273CD" w:rsidRPr="00132D0A">
        <w:rPr>
          <w:rFonts w:asciiTheme="majorHAnsi" w:hAnsiTheme="majorHAnsi"/>
          <w:sz w:val="27"/>
          <w:szCs w:val="27"/>
          <w:lang w:val="en-GB"/>
        </w:rPr>
        <w:t>o</w:t>
      </w:r>
      <w:r w:rsidR="00F80E1A" w:rsidRPr="00132D0A">
        <w:rPr>
          <w:rFonts w:asciiTheme="majorHAnsi" w:hAnsiTheme="majorHAnsi"/>
          <w:sz w:val="27"/>
          <w:szCs w:val="27"/>
          <w:lang w:val="en-GB"/>
        </w:rPr>
        <w:t>so</w:t>
      </w:r>
      <w:r w:rsidR="00464167" w:rsidRPr="00132D0A">
        <w:rPr>
          <w:rFonts w:asciiTheme="majorHAnsi" w:hAnsiTheme="majorHAnsi"/>
          <w:sz w:val="27"/>
          <w:szCs w:val="27"/>
          <w:lang w:val="en-GB"/>
        </w:rPr>
        <w:t>,</w:t>
      </w:r>
      <w:r w:rsidR="00F80E1A" w:rsidRPr="00132D0A">
        <w:rPr>
          <w:rFonts w:asciiTheme="majorHAnsi" w:hAnsiTheme="majorHAnsi"/>
          <w:sz w:val="27"/>
          <w:szCs w:val="27"/>
          <w:lang w:val="en-GB"/>
        </w:rPr>
        <w:t xml:space="preserve"> best known as Gabriele D’Annunzio</w:t>
      </w:r>
      <w:r w:rsidR="00C64A9D" w:rsidRPr="00132D0A">
        <w:rPr>
          <w:rFonts w:asciiTheme="majorHAnsi" w:hAnsiTheme="majorHAnsi"/>
          <w:sz w:val="27"/>
          <w:szCs w:val="27"/>
          <w:lang w:val="en-GB"/>
        </w:rPr>
        <w:t>,</w:t>
      </w:r>
      <w:r w:rsidR="00F80E1A" w:rsidRPr="00132D0A">
        <w:rPr>
          <w:rFonts w:asciiTheme="majorHAnsi" w:hAnsiTheme="majorHAnsi"/>
          <w:sz w:val="27"/>
          <w:szCs w:val="27"/>
          <w:lang w:val="en-GB"/>
        </w:rPr>
        <w:t xml:space="preserve"> </w:t>
      </w:r>
      <w:r w:rsidR="00F21041" w:rsidRPr="00132D0A">
        <w:rPr>
          <w:rFonts w:asciiTheme="majorHAnsi" w:hAnsiTheme="majorHAnsi"/>
          <w:sz w:val="27"/>
          <w:szCs w:val="27"/>
          <w:lang w:val="en-GB"/>
        </w:rPr>
        <w:t>steps in</w:t>
      </w:r>
      <w:r w:rsidR="00F80E1A" w:rsidRPr="00132D0A">
        <w:rPr>
          <w:rFonts w:asciiTheme="majorHAnsi" w:hAnsiTheme="majorHAnsi"/>
          <w:sz w:val="27"/>
          <w:szCs w:val="27"/>
          <w:lang w:val="en-GB"/>
        </w:rPr>
        <w:t>.</w:t>
      </w:r>
    </w:p>
    <w:p w14:paraId="1084F4BA" w14:textId="0DF4EB62" w:rsidR="00F80E1A" w:rsidRPr="00132D0A" w:rsidRDefault="00F80E1A" w:rsidP="00F80E1A">
      <w:pPr>
        <w:ind w:firstLine="567"/>
        <w:rPr>
          <w:rFonts w:asciiTheme="majorHAnsi" w:hAnsiTheme="majorHAnsi"/>
          <w:sz w:val="27"/>
          <w:szCs w:val="27"/>
          <w:lang w:val="en-GB"/>
        </w:rPr>
      </w:pPr>
      <w:r w:rsidRPr="00132D0A">
        <w:rPr>
          <w:rFonts w:asciiTheme="majorHAnsi" w:hAnsiTheme="majorHAnsi"/>
          <w:sz w:val="27"/>
          <w:szCs w:val="27"/>
          <w:lang w:val="en-GB"/>
        </w:rPr>
        <w:t xml:space="preserve">Born in 1863, he </w:t>
      </w:r>
      <w:r w:rsidR="005572C5" w:rsidRPr="00132D0A">
        <w:rPr>
          <w:rFonts w:asciiTheme="majorHAnsi" w:hAnsiTheme="majorHAnsi"/>
          <w:sz w:val="27"/>
          <w:szCs w:val="27"/>
          <w:lang w:val="en-GB"/>
        </w:rPr>
        <w:t>grows</w:t>
      </w:r>
      <w:r w:rsidRPr="00132D0A">
        <w:rPr>
          <w:rFonts w:asciiTheme="majorHAnsi" w:hAnsiTheme="majorHAnsi"/>
          <w:sz w:val="27"/>
          <w:szCs w:val="27"/>
          <w:lang w:val="en-GB"/>
        </w:rPr>
        <w:t xml:space="preserve"> up in </w:t>
      </w:r>
      <w:r w:rsidR="00876441" w:rsidRPr="00132D0A">
        <w:rPr>
          <w:rFonts w:asciiTheme="majorHAnsi" w:hAnsiTheme="majorHAnsi"/>
          <w:sz w:val="27"/>
          <w:szCs w:val="27"/>
          <w:lang w:val="en-GB"/>
        </w:rPr>
        <w:t>the secure</w:t>
      </w:r>
      <w:r w:rsidRPr="00132D0A">
        <w:rPr>
          <w:rFonts w:asciiTheme="majorHAnsi" w:hAnsiTheme="majorHAnsi"/>
          <w:sz w:val="27"/>
          <w:szCs w:val="27"/>
          <w:lang w:val="en-GB"/>
        </w:rPr>
        <w:t xml:space="preserve"> environment </w:t>
      </w:r>
      <w:r w:rsidR="00876441" w:rsidRPr="00132D0A">
        <w:rPr>
          <w:rFonts w:asciiTheme="majorHAnsi" w:hAnsiTheme="majorHAnsi"/>
          <w:sz w:val="27"/>
          <w:szCs w:val="27"/>
          <w:lang w:val="en-GB"/>
        </w:rPr>
        <w:t xml:space="preserve">of a landowning family in Pescara, a little coastal town further </w:t>
      </w:r>
      <w:r w:rsidR="00493378" w:rsidRPr="00132D0A">
        <w:rPr>
          <w:rFonts w:asciiTheme="majorHAnsi" w:hAnsiTheme="majorHAnsi"/>
          <w:sz w:val="27"/>
          <w:szCs w:val="27"/>
          <w:lang w:val="en-GB"/>
        </w:rPr>
        <w:t>along</w:t>
      </w:r>
      <w:r w:rsidR="00876441" w:rsidRPr="00132D0A">
        <w:rPr>
          <w:rFonts w:asciiTheme="majorHAnsi" w:hAnsiTheme="majorHAnsi"/>
          <w:sz w:val="27"/>
          <w:szCs w:val="27"/>
          <w:lang w:val="en-GB"/>
        </w:rPr>
        <w:t xml:space="preserve"> the Adriatic</w:t>
      </w:r>
      <w:r w:rsidR="00F21041" w:rsidRPr="00132D0A">
        <w:rPr>
          <w:rFonts w:asciiTheme="majorHAnsi" w:hAnsiTheme="majorHAnsi"/>
          <w:sz w:val="27"/>
          <w:szCs w:val="27"/>
          <w:lang w:val="en-GB"/>
        </w:rPr>
        <w:t xml:space="preserve"> </w:t>
      </w:r>
      <w:r w:rsidR="00493378" w:rsidRPr="00132D0A">
        <w:rPr>
          <w:rFonts w:asciiTheme="majorHAnsi" w:hAnsiTheme="majorHAnsi"/>
          <w:sz w:val="27"/>
          <w:szCs w:val="27"/>
          <w:lang w:val="en-GB"/>
        </w:rPr>
        <w:t>coast</w:t>
      </w:r>
      <w:r w:rsidR="00876441" w:rsidRPr="00132D0A">
        <w:rPr>
          <w:rFonts w:asciiTheme="majorHAnsi" w:hAnsiTheme="majorHAnsi"/>
          <w:sz w:val="27"/>
          <w:szCs w:val="27"/>
          <w:lang w:val="en-GB"/>
        </w:rPr>
        <w:t xml:space="preserve">. He </w:t>
      </w:r>
      <w:r w:rsidR="005572C5" w:rsidRPr="00132D0A">
        <w:rPr>
          <w:rFonts w:asciiTheme="majorHAnsi" w:hAnsiTheme="majorHAnsi"/>
          <w:sz w:val="27"/>
          <w:szCs w:val="27"/>
          <w:lang w:val="en-GB"/>
        </w:rPr>
        <w:t>writes</w:t>
      </w:r>
      <w:r w:rsidR="00876441" w:rsidRPr="00132D0A">
        <w:rPr>
          <w:rFonts w:asciiTheme="majorHAnsi" w:hAnsiTheme="majorHAnsi"/>
          <w:sz w:val="27"/>
          <w:szCs w:val="27"/>
          <w:lang w:val="en-GB"/>
        </w:rPr>
        <w:t xml:space="preserve"> his first poetry collection, </w:t>
      </w:r>
      <w:r w:rsidR="00876441" w:rsidRPr="00132D0A">
        <w:rPr>
          <w:rFonts w:asciiTheme="majorHAnsi" w:hAnsiTheme="majorHAnsi"/>
          <w:sz w:val="27"/>
          <w:szCs w:val="27"/>
          <w:u w:val="single"/>
          <w:lang w:val="en-GB"/>
        </w:rPr>
        <w:t>Primo Vere</w:t>
      </w:r>
      <w:r w:rsidR="00876441" w:rsidRPr="00132D0A">
        <w:rPr>
          <w:rFonts w:asciiTheme="majorHAnsi" w:hAnsiTheme="majorHAnsi"/>
          <w:sz w:val="27"/>
          <w:szCs w:val="27"/>
          <w:lang w:val="en-GB"/>
        </w:rPr>
        <w:t xml:space="preserve">, when he </w:t>
      </w:r>
      <w:r w:rsidR="00F21041" w:rsidRPr="00132D0A">
        <w:rPr>
          <w:rFonts w:asciiTheme="majorHAnsi" w:hAnsiTheme="majorHAnsi"/>
          <w:sz w:val="27"/>
          <w:szCs w:val="27"/>
          <w:lang w:val="en-GB"/>
        </w:rPr>
        <w:t>is</w:t>
      </w:r>
      <w:r w:rsidR="00876441" w:rsidRPr="00132D0A">
        <w:rPr>
          <w:rFonts w:asciiTheme="majorHAnsi" w:hAnsiTheme="majorHAnsi"/>
          <w:sz w:val="27"/>
          <w:szCs w:val="27"/>
          <w:lang w:val="en-GB"/>
        </w:rPr>
        <w:t xml:space="preserve"> only sixteen. He soon joins the decadents in Paris</w:t>
      </w:r>
      <w:r w:rsidR="005572C5" w:rsidRPr="00132D0A">
        <w:rPr>
          <w:rFonts w:asciiTheme="majorHAnsi" w:hAnsiTheme="majorHAnsi"/>
          <w:sz w:val="27"/>
          <w:szCs w:val="27"/>
          <w:lang w:val="en-GB"/>
        </w:rPr>
        <w:t xml:space="preserve"> and over the years, he </w:t>
      </w:r>
      <w:r w:rsidR="00F21041" w:rsidRPr="00132D0A">
        <w:rPr>
          <w:rFonts w:asciiTheme="majorHAnsi" w:hAnsiTheme="majorHAnsi"/>
          <w:sz w:val="27"/>
          <w:szCs w:val="27"/>
          <w:lang w:val="en-GB"/>
        </w:rPr>
        <w:t xml:space="preserve">produces an </w:t>
      </w:r>
      <w:r w:rsidR="005572C5" w:rsidRPr="00132D0A">
        <w:rPr>
          <w:rFonts w:asciiTheme="majorHAnsi" w:hAnsiTheme="majorHAnsi"/>
          <w:sz w:val="27"/>
          <w:szCs w:val="27"/>
          <w:lang w:val="en-GB"/>
        </w:rPr>
        <w:t xml:space="preserve">abundant </w:t>
      </w:r>
      <w:r w:rsidR="00F21041" w:rsidRPr="00132D0A">
        <w:rPr>
          <w:rFonts w:asciiTheme="majorHAnsi" w:hAnsiTheme="majorHAnsi"/>
          <w:sz w:val="27"/>
          <w:szCs w:val="27"/>
          <w:lang w:val="en-GB"/>
        </w:rPr>
        <w:t>stream</w:t>
      </w:r>
      <w:r w:rsidR="005572C5" w:rsidRPr="00132D0A">
        <w:rPr>
          <w:rFonts w:asciiTheme="majorHAnsi" w:hAnsiTheme="majorHAnsi"/>
          <w:sz w:val="27"/>
          <w:szCs w:val="27"/>
          <w:lang w:val="en-GB"/>
        </w:rPr>
        <w:t xml:space="preserve"> of </w:t>
      </w:r>
      <w:r w:rsidR="00F21041" w:rsidRPr="00132D0A">
        <w:rPr>
          <w:rFonts w:asciiTheme="majorHAnsi" w:hAnsiTheme="majorHAnsi"/>
          <w:sz w:val="27"/>
          <w:szCs w:val="27"/>
          <w:lang w:val="en-GB"/>
        </w:rPr>
        <w:t>poems</w:t>
      </w:r>
      <w:r w:rsidR="00366613" w:rsidRPr="00132D0A">
        <w:rPr>
          <w:rFonts w:asciiTheme="majorHAnsi" w:hAnsiTheme="majorHAnsi"/>
          <w:sz w:val="27"/>
          <w:szCs w:val="27"/>
          <w:lang w:val="en-GB"/>
        </w:rPr>
        <w:t>, novels and plays</w:t>
      </w:r>
      <w:r w:rsidR="005572C5" w:rsidRPr="00132D0A">
        <w:rPr>
          <w:rFonts w:asciiTheme="majorHAnsi" w:hAnsiTheme="majorHAnsi"/>
          <w:sz w:val="27"/>
          <w:szCs w:val="27"/>
          <w:lang w:val="en-GB"/>
        </w:rPr>
        <w:t xml:space="preserve"> </w:t>
      </w:r>
      <w:r w:rsidR="00F21041" w:rsidRPr="00132D0A">
        <w:rPr>
          <w:rFonts w:asciiTheme="majorHAnsi" w:hAnsiTheme="majorHAnsi"/>
          <w:sz w:val="27"/>
          <w:szCs w:val="27"/>
          <w:lang w:val="en-GB"/>
        </w:rPr>
        <w:t xml:space="preserve">whose common feature is that they are </w:t>
      </w:r>
      <w:r w:rsidR="00E61B2D" w:rsidRPr="00132D0A">
        <w:rPr>
          <w:rFonts w:asciiTheme="majorHAnsi" w:hAnsiTheme="majorHAnsi"/>
          <w:sz w:val="27"/>
          <w:szCs w:val="27"/>
          <w:lang w:val="en-GB"/>
        </w:rPr>
        <w:t>passionate</w:t>
      </w:r>
      <w:r w:rsidR="00F21041" w:rsidRPr="00132D0A">
        <w:rPr>
          <w:rFonts w:asciiTheme="majorHAnsi" w:hAnsiTheme="majorHAnsi"/>
          <w:sz w:val="27"/>
          <w:szCs w:val="27"/>
          <w:lang w:val="en-GB"/>
        </w:rPr>
        <w:t xml:space="preserve"> to the point of </w:t>
      </w:r>
      <w:r w:rsidR="00366613" w:rsidRPr="00132D0A">
        <w:rPr>
          <w:rFonts w:asciiTheme="majorHAnsi" w:hAnsiTheme="majorHAnsi"/>
          <w:sz w:val="27"/>
          <w:szCs w:val="27"/>
          <w:lang w:val="en-GB"/>
        </w:rPr>
        <w:t>being overheated</w:t>
      </w:r>
      <w:r w:rsidR="00F21041" w:rsidRPr="00132D0A">
        <w:rPr>
          <w:rFonts w:asciiTheme="majorHAnsi" w:hAnsiTheme="majorHAnsi"/>
          <w:sz w:val="27"/>
          <w:szCs w:val="27"/>
          <w:lang w:val="en-GB"/>
        </w:rPr>
        <w:t>.</w:t>
      </w:r>
      <w:r w:rsidR="005572C5" w:rsidRPr="00132D0A">
        <w:rPr>
          <w:rFonts w:asciiTheme="majorHAnsi" w:hAnsiTheme="majorHAnsi"/>
          <w:sz w:val="27"/>
          <w:szCs w:val="27"/>
          <w:lang w:val="en-GB"/>
        </w:rPr>
        <w:t xml:space="preserve"> </w:t>
      </w:r>
      <w:r w:rsidR="00363007" w:rsidRPr="00132D0A">
        <w:rPr>
          <w:rFonts w:asciiTheme="majorHAnsi" w:hAnsiTheme="majorHAnsi"/>
          <w:sz w:val="27"/>
          <w:szCs w:val="27"/>
          <w:lang w:val="en-GB"/>
        </w:rPr>
        <w:t xml:space="preserve">When not writing, D’Annunzio indulges </w:t>
      </w:r>
      <w:r w:rsidR="00366613" w:rsidRPr="00132D0A">
        <w:rPr>
          <w:rFonts w:asciiTheme="majorHAnsi" w:hAnsiTheme="majorHAnsi"/>
          <w:sz w:val="27"/>
          <w:szCs w:val="27"/>
          <w:lang w:val="en-GB"/>
        </w:rPr>
        <w:t>wholeheartedly</w:t>
      </w:r>
      <w:r w:rsidR="00363007" w:rsidRPr="00132D0A">
        <w:rPr>
          <w:rFonts w:asciiTheme="majorHAnsi" w:hAnsiTheme="majorHAnsi"/>
          <w:sz w:val="27"/>
          <w:szCs w:val="27"/>
          <w:lang w:val="en-GB"/>
        </w:rPr>
        <w:t xml:space="preserve"> in </w:t>
      </w:r>
      <w:r w:rsidR="00366613" w:rsidRPr="00132D0A">
        <w:rPr>
          <w:rFonts w:asciiTheme="majorHAnsi" w:hAnsiTheme="majorHAnsi"/>
          <w:sz w:val="27"/>
          <w:szCs w:val="27"/>
          <w:lang w:val="en-GB"/>
        </w:rPr>
        <w:t xml:space="preserve">the </w:t>
      </w:r>
      <w:r w:rsidR="00363007" w:rsidRPr="00132D0A">
        <w:rPr>
          <w:rFonts w:asciiTheme="majorHAnsi" w:hAnsiTheme="majorHAnsi"/>
          <w:sz w:val="27"/>
          <w:szCs w:val="27"/>
          <w:lang w:val="en-GB"/>
        </w:rPr>
        <w:t>pleasures</w:t>
      </w:r>
      <w:r w:rsidR="00366613" w:rsidRPr="00132D0A">
        <w:rPr>
          <w:rFonts w:asciiTheme="majorHAnsi" w:hAnsiTheme="majorHAnsi"/>
          <w:sz w:val="27"/>
          <w:szCs w:val="27"/>
          <w:lang w:val="en-GB"/>
        </w:rPr>
        <w:t xml:space="preserve"> of life</w:t>
      </w:r>
      <w:r w:rsidR="00363007" w:rsidRPr="00132D0A">
        <w:rPr>
          <w:rFonts w:asciiTheme="majorHAnsi" w:hAnsiTheme="majorHAnsi"/>
          <w:sz w:val="27"/>
          <w:szCs w:val="27"/>
          <w:lang w:val="en-GB"/>
        </w:rPr>
        <w:t xml:space="preserve">, leading </w:t>
      </w:r>
      <w:r w:rsidR="00366613" w:rsidRPr="00132D0A">
        <w:rPr>
          <w:rFonts w:asciiTheme="majorHAnsi" w:hAnsiTheme="majorHAnsi"/>
          <w:sz w:val="27"/>
          <w:szCs w:val="27"/>
          <w:lang w:val="en-GB"/>
        </w:rPr>
        <w:t>a notoriously</w:t>
      </w:r>
      <w:r w:rsidR="00363007" w:rsidRPr="00132D0A">
        <w:rPr>
          <w:rFonts w:asciiTheme="majorHAnsi" w:hAnsiTheme="majorHAnsi"/>
          <w:sz w:val="27"/>
          <w:szCs w:val="27"/>
          <w:lang w:val="en-GB"/>
        </w:rPr>
        <w:t xml:space="preserve"> debauched existence </w:t>
      </w:r>
      <w:r w:rsidR="00366613" w:rsidRPr="00132D0A">
        <w:rPr>
          <w:rFonts w:asciiTheme="majorHAnsi" w:hAnsiTheme="majorHAnsi"/>
          <w:sz w:val="27"/>
          <w:szCs w:val="27"/>
          <w:lang w:val="en-GB"/>
        </w:rPr>
        <w:t>that involves</w:t>
      </w:r>
      <w:r w:rsidR="00363007" w:rsidRPr="00132D0A">
        <w:rPr>
          <w:rFonts w:asciiTheme="majorHAnsi" w:hAnsiTheme="majorHAnsi"/>
          <w:sz w:val="27"/>
          <w:szCs w:val="27"/>
          <w:lang w:val="en-GB"/>
        </w:rPr>
        <w:t xml:space="preserve"> experiments with drugs and eroticism, all of it neatly logged in his </w:t>
      </w:r>
      <w:r w:rsidR="00E61B2D" w:rsidRPr="00132D0A">
        <w:rPr>
          <w:rFonts w:asciiTheme="majorHAnsi" w:hAnsiTheme="majorHAnsi"/>
          <w:sz w:val="27"/>
          <w:szCs w:val="27"/>
          <w:lang w:val="en-GB"/>
        </w:rPr>
        <w:t>diary</w:t>
      </w:r>
      <w:r w:rsidR="00363007" w:rsidRPr="00132D0A">
        <w:rPr>
          <w:rFonts w:asciiTheme="majorHAnsi" w:hAnsiTheme="majorHAnsi"/>
          <w:sz w:val="27"/>
          <w:szCs w:val="27"/>
          <w:lang w:val="en-GB"/>
        </w:rPr>
        <w:t xml:space="preserve">. He also develops some sympathy </w:t>
      </w:r>
      <w:r w:rsidR="00366613" w:rsidRPr="00132D0A">
        <w:rPr>
          <w:rFonts w:asciiTheme="majorHAnsi" w:hAnsiTheme="majorHAnsi"/>
          <w:sz w:val="27"/>
          <w:szCs w:val="27"/>
          <w:lang w:val="en-GB"/>
        </w:rPr>
        <w:t>with</w:t>
      </w:r>
      <w:r w:rsidR="00363007" w:rsidRPr="00132D0A">
        <w:rPr>
          <w:rFonts w:asciiTheme="majorHAnsi" w:hAnsiTheme="majorHAnsi"/>
          <w:sz w:val="27"/>
          <w:szCs w:val="27"/>
          <w:lang w:val="en-GB"/>
        </w:rPr>
        <w:t xml:space="preserve"> the futurist movement that emerges in Italy a</w:t>
      </w:r>
      <w:r w:rsidR="00AB4782" w:rsidRPr="00132D0A">
        <w:rPr>
          <w:rFonts w:asciiTheme="majorHAnsi" w:hAnsiTheme="majorHAnsi"/>
          <w:sz w:val="27"/>
          <w:szCs w:val="27"/>
          <w:lang w:val="en-GB"/>
        </w:rPr>
        <w:t>t the beginning of the 1900s. Th</w:t>
      </w:r>
      <w:r w:rsidR="00363007" w:rsidRPr="00132D0A">
        <w:rPr>
          <w:rFonts w:asciiTheme="majorHAnsi" w:hAnsiTheme="majorHAnsi"/>
          <w:sz w:val="27"/>
          <w:szCs w:val="27"/>
          <w:lang w:val="en-GB"/>
        </w:rPr>
        <w:t xml:space="preserve">e Futurist manifesto </w:t>
      </w:r>
      <w:r w:rsidR="00AB4782" w:rsidRPr="00132D0A">
        <w:rPr>
          <w:rFonts w:asciiTheme="majorHAnsi" w:hAnsiTheme="majorHAnsi"/>
          <w:sz w:val="27"/>
          <w:szCs w:val="27"/>
          <w:lang w:val="en-GB"/>
        </w:rPr>
        <w:t xml:space="preserve">takes a forward-looking stance, </w:t>
      </w:r>
      <w:r w:rsidR="00366613" w:rsidRPr="00132D0A">
        <w:rPr>
          <w:rFonts w:asciiTheme="majorHAnsi" w:hAnsiTheme="majorHAnsi"/>
          <w:sz w:val="27"/>
          <w:szCs w:val="27"/>
          <w:lang w:val="en-GB"/>
        </w:rPr>
        <w:t>adopting</w:t>
      </w:r>
      <w:r w:rsidR="00AB4782" w:rsidRPr="00132D0A">
        <w:rPr>
          <w:rFonts w:asciiTheme="majorHAnsi" w:hAnsiTheme="majorHAnsi"/>
          <w:sz w:val="27"/>
          <w:szCs w:val="27"/>
          <w:lang w:val="en-GB"/>
        </w:rPr>
        <w:t xml:space="preserve"> speed and technology as its central themes. D’Annunzio loves planes, torpedoes, machine-guns and fast cars.</w:t>
      </w:r>
    </w:p>
    <w:p w14:paraId="59E74F24" w14:textId="5E204A87" w:rsidR="00AB4782" w:rsidRPr="00132D0A" w:rsidRDefault="00AB4782" w:rsidP="00F80E1A">
      <w:pPr>
        <w:ind w:firstLine="567"/>
        <w:rPr>
          <w:rFonts w:asciiTheme="majorHAnsi" w:hAnsiTheme="majorHAnsi"/>
          <w:sz w:val="27"/>
          <w:szCs w:val="27"/>
          <w:lang w:val="en-GB"/>
        </w:rPr>
      </w:pPr>
      <w:r w:rsidRPr="00132D0A">
        <w:rPr>
          <w:rFonts w:asciiTheme="majorHAnsi" w:hAnsiTheme="majorHAnsi"/>
          <w:sz w:val="27"/>
          <w:szCs w:val="27"/>
          <w:lang w:val="en-GB"/>
        </w:rPr>
        <w:t>Most of his literary work is</w:t>
      </w:r>
      <w:r w:rsidR="00F757C6" w:rsidRPr="00132D0A">
        <w:rPr>
          <w:rFonts w:asciiTheme="majorHAnsi" w:hAnsiTheme="majorHAnsi"/>
          <w:sz w:val="27"/>
          <w:szCs w:val="27"/>
          <w:lang w:val="en-GB"/>
        </w:rPr>
        <w:t xml:space="preserve"> already on the shelves by 1910,</w:t>
      </w:r>
      <w:r w:rsidRPr="00132D0A">
        <w:rPr>
          <w:rFonts w:asciiTheme="majorHAnsi" w:hAnsiTheme="majorHAnsi"/>
          <w:sz w:val="27"/>
          <w:szCs w:val="27"/>
          <w:lang w:val="en-GB"/>
        </w:rPr>
        <w:t xml:space="preserve"> when he enters political life</w:t>
      </w:r>
      <w:r w:rsidR="00F757C6" w:rsidRPr="00132D0A">
        <w:rPr>
          <w:rFonts w:asciiTheme="majorHAnsi" w:hAnsiTheme="majorHAnsi"/>
          <w:sz w:val="27"/>
          <w:szCs w:val="27"/>
          <w:lang w:val="en-GB"/>
        </w:rPr>
        <w:t>; here, he is</w:t>
      </w:r>
      <w:r w:rsidRPr="00132D0A">
        <w:rPr>
          <w:rFonts w:asciiTheme="majorHAnsi" w:hAnsiTheme="majorHAnsi"/>
          <w:sz w:val="27"/>
          <w:szCs w:val="27"/>
          <w:lang w:val="en-GB"/>
        </w:rPr>
        <w:t xml:space="preserve"> similarly temperamental, </w:t>
      </w:r>
      <w:r w:rsidR="00F757C6" w:rsidRPr="00132D0A">
        <w:rPr>
          <w:rFonts w:asciiTheme="majorHAnsi" w:hAnsiTheme="majorHAnsi"/>
          <w:sz w:val="27"/>
          <w:szCs w:val="27"/>
          <w:lang w:val="en-GB"/>
        </w:rPr>
        <w:t>as evidenced by his</w:t>
      </w:r>
      <w:r w:rsidRPr="00132D0A">
        <w:rPr>
          <w:rFonts w:asciiTheme="majorHAnsi" w:hAnsiTheme="majorHAnsi"/>
          <w:sz w:val="27"/>
          <w:szCs w:val="27"/>
          <w:lang w:val="en-GB"/>
        </w:rPr>
        <w:t xml:space="preserve"> continual swings between</w:t>
      </w:r>
      <w:r w:rsidR="00C44969" w:rsidRPr="00132D0A">
        <w:rPr>
          <w:rFonts w:asciiTheme="majorHAnsi" w:hAnsiTheme="majorHAnsi"/>
          <w:sz w:val="27"/>
          <w:szCs w:val="27"/>
          <w:lang w:val="en-GB"/>
        </w:rPr>
        <w:t xml:space="preserve"> </w:t>
      </w:r>
      <w:r w:rsidR="00F757C6" w:rsidRPr="00132D0A">
        <w:rPr>
          <w:rFonts w:asciiTheme="majorHAnsi" w:hAnsiTheme="majorHAnsi"/>
          <w:sz w:val="27"/>
          <w:szCs w:val="27"/>
          <w:lang w:val="en-GB"/>
        </w:rPr>
        <w:t>right and left wing</w:t>
      </w:r>
      <w:r w:rsidRPr="00132D0A">
        <w:rPr>
          <w:rFonts w:asciiTheme="majorHAnsi" w:hAnsiTheme="majorHAnsi"/>
          <w:sz w:val="27"/>
          <w:szCs w:val="27"/>
          <w:lang w:val="en-GB"/>
        </w:rPr>
        <w:t>. However</w:t>
      </w:r>
      <w:r w:rsidR="00437AD6" w:rsidRPr="00132D0A">
        <w:rPr>
          <w:rFonts w:asciiTheme="majorHAnsi" w:hAnsiTheme="majorHAnsi"/>
          <w:sz w:val="27"/>
          <w:szCs w:val="27"/>
          <w:lang w:val="en-GB"/>
        </w:rPr>
        <w:t xml:space="preserve">, </w:t>
      </w:r>
      <w:r w:rsidR="00D167EC" w:rsidRPr="00132D0A">
        <w:rPr>
          <w:rFonts w:asciiTheme="majorHAnsi" w:hAnsiTheme="majorHAnsi"/>
          <w:sz w:val="27"/>
          <w:szCs w:val="27"/>
          <w:lang w:val="en-GB"/>
        </w:rPr>
        <w:t>things</w:t>
      </w:r>
      <w:r w:rsidR="00437AD6" w:rsidRPr="00132D0A">
        <w:rPr>
          <w:rFonts w:asciiTheme="majorHAnsi" w:hAnsiTheme="majorHAnsi"/>
          <w:sz w:val="27"/>
          <w:szCs w:val="27"/>
          <w:lang w:val="en-GB"/>
        </w:rPr>
        <w:t xml:space="preserve"> </w:t>
      </w:r>
      <w:r w:rsidR="00D167EC" w:rsidRPr="00132D0A">
        <w:rPr>
          <w:rFonts w:asciiTheme="majorHAnsi" w:hAnsiTheme="majorHAnsi"/>
          <w:sz w:val="27"/>
          <w:szCs w:val="27"/>
          <w:lang w:val="en-GB"/>
        </w:rPr>
        <w:t>settle down</w:t>
      </w:r>
      <w:r w:rsidR="00F757C6" w:rsidRPr="00132D0A">
        <w:rPr>
          <w:rFonts w:asciiTheme="majorHAnsi" w:hAnsiTheme="majorHAnsi"/>
          <w:sz w:val="27"/>
          <w:szCs w:val="27"/>
          <w:lang w:val="en-GB"/>
        </w:rPr>
        <w:t xml:space="preserve"> during the First World War</w:t>
      </w:r>
      <w:r w:rsidR="00437AD6" w:rsidRPr="00132D0A">
        <w:rPr>
          <w:rFonts w:asciiTheme="majorHAnsi" w:hAnsiTheme="majorHAnsi"/>
          <w:sz w:val="27"/>
          <w:szCs w:val="27"/>
          <w:lang w:val="en-GB"/>
        </w:rPr>
        <w:t xml:space="preserve"> when he </w:t>
      </w:r>
      <w:r w:rsidR="00F757C6" w:rsidRPr="00132D0A">
        <w:rPr>
          <w:rFonts w:asciiTheme="majorHAnsi" w:hAnsiTheme="majorHAnsi"/>
          <w:sz w:val="27"/>
          <w:szCs w:val="27"/>
          <w:lang w:val="en-GB"/>
        </w:rPr>
        <w:t>is quick to</w:t>
      </w:r>
      <w:r w:rsidR="00437AD6" w:rsidRPr="00132D0A">
        <w:rPr>
          <w:rFonts w:asciiTheme="majorHAnsi" w:hAnsiTheme="majorHAnsi"/>
          <w:sz w:val="27"/>
          <w:szCs w:val="27"/>
          <w:lang w:val="en-GB"/>
        </w:rPr>
        <w:t xml:space="preserve"> </w:t>
      </w:r>
      <w:r w:rsidR="00F757C6" w:rsidRPr="00132D0A">
        <w:rPr>
          <w:rFonts w:asciiTheme="majorHAnsi" w:hAnsiTheme="majorHAnsi"/>
          <w:sz w:val="27"/>
          <w:szCs w:val="27"/>
          <w:lang w:val="en-GB"/>
        </w:rPr>
        <w:t>advocate</w:t>
      </w:r>
      <w:r w:rsidR="00437AD6" w:rsidRPr="00132D0A">
        <w:rPr>
          <w:rFonts w:asciiTheme="majorHAnsi" w:hAnsiTheme="majorHAnsi"/>
          <w:sz w:val="27"/>
          <w:szCs w:val="27"/>
          <w:lang w:val="en-GB"/>
        </w:rPr>
        <w:t xml:space="preserve"> Italy’s involvement </w:t>
      </w:r>
      <w:r w:rsidR="00D167EC" w:rsidRPr="00132D0A">
        <w:rPr>
          <w:rFonts w:asciiTheme="majorHAnsi" w:hAnsiTheme="majorHAnsi"/>
          <w:sz w:val="27"/>
          <w:szCs w:val="27"/>
          <w:lang w:val="en-GB"/>
        </w:rPr>
        <w:t>in support of</w:t>
      </w:r>
      <w:r w:rsidR="00437AD6" w:rsidRPr="00132D0A">
        <w:rPr>
          <w:rFonts w:asciiTheme="majorHAnsi" w:hAnsiTheme="majorHAnsi"/>
          <w:sz w:val="27"/>
          <w:szCs w:val="27"/>
          <w:lang w:val="en-GB"/>
        </w:rPr>
        <w:t xml:space="preserve"> the French, in a </w:t>
      </w:r>
      <w:r w:rsidR="004247D1" w:rsidRPr="00132D0A">
        <w:rPr>
          <w:rFonts w:asciiTheme="majorHAnsi" w:hAnsiTheme="majorHAnsi"/>
          <w:sz w:val="27"/>
          <w:szCs w:val="27"/>
          <w:lang w:val="en-GB"/>
        </w:rPr>
        <w:t>‘</w:t>
      </w:r>
      <w:r w:rsidR="00437AD6" w:rsidRPr="00132D0A">
        <w:rPr>
          <w:rFonts w:asciiTheme="majorHAnsi" w:hAnsiTheme="majorHAnsi"/>
          <w:sz w:val="27"/>
          <w:szCs w:val="27"/>
          <w:lang w:val="en-GB"/>
        </w:rPr>
        <w:t>Latin war against the German</w:t>
      </w:r>
      <w:r w:rsidR="00D167EC" w:rsidRPr="00132D0A">
        <w:rPr>
          <w:rFonts w:asciiTheme="majorHAnsi" w:hAnsiTheme="majorHAnsi"/>
          <w:sz w:val="27"/>
          <w:szCs w:val="27"/>
          <w:lang w:val="en-GB"/>
        </w:rPr>
        <w:t>ic</w:t>
      </w:r>
      <w:r w:rsidR="00437AD6" w:rsidRPr="00132D0A">
        <w:rPr>
          <w:rFonts w:asciiTheme="majorHAnsi" w:hAnsiTheme="majorHAnsi"/>
          <w:sz w:val="27"/>
          <w:szCs w:val="27"/>
          <w:lang w:val="en-GB"/>
        </w:rPr>
        <w:t xml:space="preserve"> barbarians</w:t>
      </w:r>
      <w:r w:rsidR="004247D1" w:rsidRPr="00132D0A">
        <w:rPr>
          <w:rFonts w:asciiTheme="majorHAnsi" w:hAnsiTheme="majorHAnsi"/>
          <w:sz w:val="27"/>
          <w:szCs w:val="27"/>
          <w:lang w:val="en-GB"/>
        </w:rPr>
        <w:t>’</w:t>
      </w:r>
      <w:r w:rsidR="00437AD6" w:rsidRPr="00132D0A">
        <w:rPr>
          <w:rFonts w:asciiTheme="majorHAnsi" w:hAnsiTheme="majorHAnsi"/>
          <w:sz w:val="27"/>
          <w:szCs w:val="27"/>
          <w:lang w:val="en-GB"/>
        </w:rPr>
        <w:t xml:space="preserve">. And he </w:t>
      </w:r>
      <w:r w:rsidR="00F757C6" w:rsidRPr="00132D0A">
        <w:rPr>
          <w:rFonts w:asciiTheme="majorHAnsi" w:hAnsiTheme="majorHAnsi"/>
          <w:sz w:val="27"/>
          <w:szCs w:val="27"/>
          <w:lang w:val="en-GB"/>
        </w:rPr>
        <w:t>signs up</w:t>
      </w:r>
      <w:r w:rsidR="00437AD6" w:rsidRPr="00132D0A">
        <w:rPr>
          <w:rFonts w:asciiTheme="majorHAnsi" w:hAnsiTheme="majorHAnsi"/>
          <w:sz w:val="27"/>
          <w:szCs w:val="27"/>
          <w:lang w:val="en-GB"/>
        </w:rPr>
        <w:t xml:space="preserve"> </w:t>
      </w:r>
      <w:r w:rsidR="00F757C6" w:rsidRPr="00132D0A">
        <w:rPr>
          <w:rFonts w:asciiTheme="majorHAnsi" w:hAnsiTheme="majorHAnsi"/>
          <w:sz w:val="27"/>
          <w:szCs w:val="27"/>
          <w:lang w:val="en-GB"/>
        </w:rPr>
        <w:t xml:space="preserve">immediately </w:t>
      </w:r>
      <w:r w:rsidR="00437AD6" w:rsidRPr="00132D0A">
        <w:rPr>
          <w:rFonts w:asciiTheme="majorHAnsi" w:hAnsiTheme="majorHAnsi"/>
          <w:sz w:val="27"/>
          <w:szCs w:val="27"/>
          <w:lang w:val="en-GB"/>
        </w:rPr>
        <w:t xml:space="preserve">when Italy </w:t>
      </w:r>
      <w:r w:rsidR="00F757C6" w:rsidRPr="00132D0A">
        <w:rPr>
          <w:rFonts w:asciiTheme="majorHAnsi" w:hAnsiTheme="majorHAnsi"/>
          <w:sz w:val="27"/>
          <w:szCs w:val="27"/>
          <w:lang w:val="en-GB"/>
        </w:rPr>
        <w:t>eventually</w:t>
      </w:r>
      <w:r w:rsidR="00437AD6" w:rsidRPr="00132D0A">
        <w:rPr>
          <w:rFonts w:asciiTheme="majorHAnsi" w:hAnsiTheme="majorHAnsi"/>
          <w:sz w:val="27"/>
          <w:szCs w:val="27"/>
          <w:lang w:val="en-GB"/>
        </w:rPr>
        <w:t xml:space="preserve"> goes to war on the side of the Allies.</w:t>
      </w:r>
    </w:p>
    <w:p w14:paraId="5D559F2E" w14:textId="79A1D69B" w:rsidR="004D7E96" w:rsidRPr="00132D0A" w:rsidRDefault="00437AD6" w:rsidP="00437AD6">
      <w:pPr>
        <w:ind w:firstLine="567"/>
        <w:rPr>
          <w:rFonts w:asciiTheme="majorHAnsi" w:hAnsiTheme="majorHAnsi"/>
          <w:sz w:val="27"/>
          <w:szCs w:val="27"/>
          <w:lang w:val="en-GB"/>
        </w:rPr>
      </w:pPr>
      <w:r w:rsidRPr="00132D0A">
        <w:rPr>
          <w:rFonts w:asciiTheme="majorHAnsi" w:hAnsiTheme="majorHAnsi"/>
          <w:sz w:val="27"/>
          <w:szCs w:val="27"/>
          <w:lang w:val="en-GB"/>
        </w:rPr>
        <w:t xml:space="preserve">It is said that D’Annunzio was named Gabriele because he looked so angelic as a child. </w:t>
      </w:r>
      <w:r w:rsidR="00F757C6" w:rsidRPr="00132D0A">
        <w:rPr>
          <w:rFonts w:asciiTheme="majorHAnsi" w:hAnsiTheme="majorHAnsi"/>
          <w:sz w:val="27"/>
          <w:szCs w:val="27"/>
          <w:lang w:val="en-GB"/>
        </w:rPr>
        <w:t>Something of that impression remains intact i</w:t>
      </w:r>
      <w:r w:rsidRPr="00132D0A">
        <w:rPr>
          <w:rFonts w:asciiTheme="majorHAnsi" w:hAnsiTheme="majorHAnsi"/>
          <w:sz w:val="27"/>
          <w:szCs w:val="27"/>
          <w:lang w:val="en-GB"/>
        </w:rPr>
        <w:t>n photographs taken after the end of the war, although</w:t>
      </w:r>
      <w:r w:rsidR="00F757C6" w:rsidRPr="00132D0A">
        <w:rPr>
          <w:rFonts w:asciiTheme="majorHAnsi" w:hAnsiTheme="majorHAnsi"/>
          <w:sz w:val="27"/>
          <w:szCs w:val="27"/>
          <w:lang w:val="en-GB"/>
        </w:rPr>
        <w:t xml:space="preserve"> he also has a</w:t>
      </w:r>
      <w:r w:rsidRPr="00132D0A">
        <w:rPr>
          <w:rFonts w:asciiTheme="majorHAnsi" w:hAnsiTheme="majorHAnsi"/>
          <w:sz w:val="27"/>
          <w:szCs w:val="27"/>
          <w:lang w:val="en-GB"/>
        </w:rPr>
        <w:t xml:space="preserve"> </w:t>
      </w:r>
      <w:r w:rsidR="00F757C6" w:rsidRPr="00132D0A">
        <w:rPr>
          <w:rFonts w:asciiTheme="majorHAnsi" w:hAnsiTheme="majorHAnsi"/>
          <w:sz w:val="27"/>
          <w:szCs w:val="27"/>
          <w:lang w:val="en-GB"/>
        </w:rPr>
        <w:t xml:space="preserve">severely </w:t>
      </w:r>
      <w:r w:rsidRPr="00132D0A">
        <w:rPr>
          <w:rFonts w:asciiTheme="majorHAnsi" w:hAnsiTheme="majorHAnsi"/>
          <w:sz w:val="27"/>
          <w:szCs w:val="27"/>
          <w:lang w:val="en-GB"/>
        </w:rPr>
        <w:t xml:space="preserve">receding hairline and </w:t>
      </w:r>
      <w:r w:rsidR="00C44969" w:rsidRPr="00132D0A">
        <w:rPr>
          <w:rFonts w:asciiTheme="majorHAnsi" w:hAnsiTheme="majorHAnsi"/>
          <w:sz w:val="27"/>
          <w:szCs w:val="27"/>
          <w:lang w:val="en-GB"/>
        </w:rPr>
        <w:t>something about his eyes</w:t>
      </w:r>
      <w:r w:rsidR="00F757C6" w:rsidRPr="00132D0A">
        <w:rPr>
          <w:rFonts w:asciiTheme="majorHAnsi" w:hAnsiTheme="majorHAnsi"/>
          <w:sz w:val="27"/>
          <w:szCs w:val="27"/>
          <w:lang w:val="en-GB"/>
        </w:rPr>
        <w:t xml:space="preserve"> betray</w:t>
      </w:r>
      <w:r w:rsidR="00C44969" w:rsidRPr="00132D0A">
        <w:rPr>
          <w:rFonts w:asciiTheme="majorHAnsi" w:hAnsiTheme="majorHAnsi"/>
          <w:sz w:val="27"/>
          <w:szCs w:val="27"/>
          <w:lang w:val="en-GB"/>
        </w:rPr>
        <w:t>s</w:t>
      </w:r>
      <w:r w:rsidR="00F757C6" w:rsidRPr="00132D0A">
        <w:rPr>
          <w:rFonts w:asciiTheme="majorHAnsi" w:hAnsiTheme="majorHAnsi"/>
          <w:sz w:val="27"/>
          <w:szCs w:val="27"/>
          <w:lang w:val="en-GB"/>
        </w:rPr>
        <w:t xml:space="preserve"> a passion</w:t>
      </w:r>
      <w:r w:rsidR="00F4782E" w:rsidRPr="00132D0A">
        <w:rPr>
          <w:rFonts w:asciiTheme="majorHAnsi" w:hAnsiTheme="majorHAnsi"/>
          <w:sz w:val="27"/>
          <w:szCs w:val="27"/>
          <w:lang w:val="en-GB"/>
        </w:rPr>
        <w:t xml:space="preserve"> </w:t>
      </w:r>
      <w:r w:rsidR="00F757C6" w:rsidRPr="00132D0A">
        <w:rPr>
          <w:rFonts w:asciiTheme="majorHAnsi" w:hAnsiTheme="majorHAnsi"/>
          <w:sz w:val="27"/>
          <w:szCs w:val="27"/>
          <w:lang w:val="en-GB"/>
        </w:rPr>
        <w:t>beyond any</w:t>
      </w:r>
      <w:r w:rsidR="00F4782E" w:rsidRPr="00132D0A">
        <w:rPr>
          <w:rFonts w:asciiTheme="majorHAnsi" w:hAnsiTheme="majorHAnsi"/>
          <w:sz w:val="27"/>
          <w:szCs w:val="27"/>
          <w:lang w:val="en-GB"/>
        </w:rPr>
        <w:t xml:space="preserve"> normal emotional life. In addition, he is fairly short, although not quite </w:t>
      </w:r>
      <w:r w:rsidR="00464167" w:rsidRPr="00132D0A">
        <w:rPr>
          <w:rFonts w:asciiTheme="majorHAnsi" w:hAnsiTheme="majorHAnsi"/>
          <w:sz w:val="27"/>
          <w:szCs w:val="27"/>
          <w:lang w:val="en-GB"/>
        </w:rPr>
        <w:t>as short</w:t>
      </w:r>
      <w:r w:rsidR="00F4782E" w:rsidRPr="00132D0A">
        <w:rPr>
          <w:rFonts w:asciiTheme="majorHAnsi" w:hAnsiTheme="majorHAnsi"/>
          <w:sz w:val="27"/>
          <w:szCs w:val="27"/>
          <w:lang w:val="en-GB"/>
        </w:rPr>
        <w:t xml:space="preserve"> as his hero Napoleon. The war has convinced him of the </w:t>
      </w:r>
      <w:r w:rsidR="00F757C6" w:rsidRPr="00132D0A">
        <w:rPr>
          <w:rFonts w:asciiTheme="majorHAnsi" w:hAnsiTheme="majorHAnsi"/>
          <w:sz w:val="27"/>
          <w:szCs w:val="27"/>
          <w:lang w:val="en-GB"/>
        </w:rPr>
        <w:t>superiority</w:t>
      </w:r>
      <w:r w:rsidR="00F4782E" w:rsidRPr="00132D0A">
        <w:rPr>
          <w:rFonts w:asciiTheme="majorHAnsi" w:hAnsiTheme="majorHAnsi"/>
          <w:sz w:val="27"/>
          <w:szCs w:val="27"/>
          <w:lang w:val="en-GB"/>
        </w:rPr>
        <w:t xml:space="preserve"> of nationalism. He joins the </w:t>
      </w:r>
      <w:r w:rsidR="00AA2C78" w:rsidRPr="00132D0A">
        <w:rPr>
          <w:rFonts w:asciiTheme="majorHAnsi" w:hAnsiTheme="majorHAnsi"/>
          <w:sz w:val="27"/>
          <w:szCs w:val="27"/>
          <w:lang w:val="en-GB"/>
        </w:rPr>
        <w:t>Irredentists</w:t>
      </w:r>
      <w:r w:rsidR="00F4782E" w:rsidRPr="00132D0A">
        <w:rPr>
          <w:rFonts w:asciiTheme="majorHAnsi" w:hAnsiTheme="majorHAnsi"/>
          <w:sz w:val="27"/>
          <w:szCs w:val="27"/>
          <w:lang w:val="en-GB"/>
        </w:rPr>
        <w:t>, who want to unite all the areas with Italia</w:t>
      </w:r>
      <w:r w:rsidR="00C44969" w:rsidRPr="00132D0A">
        <w:rPr>
          <w:rFonts w:asciiTheme="majorHAnsi" w:hAnsiTheme="majorHAnsi"/>
          <w:sz w:val="27"/>
          <w:szCs w:val="27"/>
          <w:lang w:val="en-GB"/>
        </w:rPr>
        <w:t>n-speaking inhabitants into one huge</w:t>
      </w:r>
      <w:r w:rsidR="00F4782E" w:rsidRPr="00132D0A">
        <w:rPr>
          <w:rFonts w:asciiTheme="majorHAnsi" w:hAnsiTheme="majorHAnsi"/>
          <w:sz w:val="27"/>
          <w:szCs w:val="27"/>
          <w:lang w:val="en-GB"/>
        </w:rPr>
        <w:t xml:space="preserve"> Italian state. This is where Fiume belongs,</w:t>
      </w:r>
      <w:r w:rsidR="00DF5909" w:rsidRPr="00132D0A">
        <w:rPr>
          <w:rFonts w:asciiTheme="majorHAnsi" w:hAnsiTheme="majorHAnsi"/>
          <w:sz w:val="27"/>
          <w:szCs w:val="27"/>
          <w:lang w:val="en-GB"/>
        </w:rPr>
        <w:t xml:space="preserve"> </w:t>
      </w:r>
      <w:r w:rsidR="00F4782E" w:rsidRPr="00132D0A">
        <w:rPr>
          <w:rFonts w:asciiTheme="majorHAnsi" w:hAnsiTheme="majorHAnsi"/>
          <w:sz w:val="27"/>
          <w:szCs w:val="27"/>
          <w:lang w:val="en-GB"/>
        </w:rPr>
        <w:t xml:space="preserve">its population </w:t>
      </w:r>
      <w:r w:rsidR="00DF5909" w:rsidRPr="00132D0A">
        <w:rPr>
          <w:rFonts w:asciiTheme="majorHAnsi" w:hAnsiTheme="majorHAnsi"/>
          <w:sz w:val="27"/>
          <w:szCs w:val="27"/>
          <w:lang w:val="en-GB"/>
        </w:rPr>
        <w:t xml:space="preserve">of </w:t>
      </w:r>
      <w:r w:rsidR="00F4782E" w:rsidRPr="00132D0A">
        <w:rPr>
          <w:rFonts w:asciiTheme="majorHAnsi" w:hAnsiTheme="majorHAnsi"/>
          <w:sz w:val="27"/>
          <w:szCs w:val="27"/>
          <w:lang w:val="en-GB"/>
        </w:rPr>
        <w:t>60,000</w:t>
      </w:r>
      <w:r w:rsidR="00C44969" w:rsidRPr="00132D0A">
        <w:rPr>
          <w:rFonts w:asciiTheme="majorHAnsi" w:hAnsiTheme="majorHAnsi"/>
          <w:sz w:val="27"/>
          <w:szCs w:val="27"/>
          <w:lang w:val="en-GB"/>
        </w:rPr>
        <w:t xml:space="preserve"> dominated by a majority of 40,000 Italians</w:t>
      </w:r>
      <w:r w:rsidR="00F4782E" w:rsidRPr="00132D0A">
        <w:rPr>
          <w:rFonts w:asciiTheme="majorHAnsi" w:hAnsiTheme="majorHAnsi"/>
          <w:sz w:val="27"/>
          <w:szCs w:val="27"/>
          <w:lang w:val="en-GB"/>
        </w:rPr>
        <w:t xml:space="preserve">. He declares that Fiume will become part of Italy, whatever the cost: </w:t>
      </w:r>
      <w:r w:rsidR="004247D1" w:rsidRPr="00132D0A">
        <w:rPr>
          <w:rFonts w:asciiTheme="majorHAnsi" w:hAnsiTheme="majorHAnsi"/>
          <w:sz w:val="27"/>
          <w:szCs w:val="27"/>
          <w:lang w:val="en-GB"/>
        </w:rPr>
        <w:t>‘</w:t>
      </w:r>
      <w:r w:rsidR="00F4782E" w:rsidRPr="00132D0A">
        <w:rPr>
          <w:rFonts w:asciiTheme="majorHAnsi" w:hAnsiTheme="majorHAnsi"/>
          <w:sz w:val="27"/>
          <w:szCs w:val="27"/>
          <w:lang w:val="en-GB"/>
        </w:rPr>
        <w:t>Fium</w:t>
      </w:r>
      <w:r w:rsidR="00C44969" w:rsidRPr="00132D0A">
        <w:rPr>
          <w:rFonts w:asciiTheme="majorHAnsi" w:hAnsiTheme="majorHAnsi"/>
          <w:sz w:val="27"/>
          <w:szCs w:val="27"/>
          <w:lang w:val="en-GB"/>
        </w:rPr>
        <w:t>e</w:t>
      </w:r>
      <w:r w:rsidR="00F4782E" w:rsidRPr="00132D0A">
        <w:rPr>
          <w:rFonts w:asciiTheme="majorHAnsi" w:hAnsiTheme="majorHAnsi"/>
          <w:sz w:val="27"/>
          <w:szCs w:val="27"/>
          <w:lang w:val="en-GB"/>
        </w:rPr>
        <w:t xml:space="preserve"> or death</w:t>
      </w:r>
      <w:r w:rsidR="004247D1" w:rsidRPr="00132D0A">
        <w:rPr>
          <w:rFonts w:asciiTheme="majorHAnsi" w:hAnsiTheme="majorHAnsi"/>
          <w:sz w:val="27"/>
          <w:szCs w:val="27"/>
          <w:lang w:val="en-GB"/>
        </w:rPr>
        <w:t>’</w:t>
      </w:r>
      <w:r w:rsidR="00F4782E" w:rsidRPr="00132D0A">
        <w:rPr>
          <w:rFonts w:asciiTheme="majorHAnsi" w:hAnsiTheme="majorHAnsi"/>
          <w:sz w:val="27"/>
          <w:szCs w:val="27"/>
          <w:lang w:val="en-GB"/>
        </w:rPr>
        <w:t xml:space="preserve"> – </w:t>
      </w:r>
      <w:r w:rsidR="004247D1" w:rsidRPr="00132D0A">
        <w:rPr>
          <w:rFonts w:asciiTheme="majorHAnsi" w:hAnsiTheme="majorHAnsi"/>
          <w:sz w:val="27"/>
          <w:szCs w:val="27"/>
          <w:lang w:val="en-GB"/>
        </w:rPr>
        <w:t>‘</w:t>
      </w:r>
      <w:r w:rsidR="00F4782E" w:rsidRPr="00132D0A">
        <w:rPr>
          <w:rFonts w:asciiTheme="majorHAnsi" w:hAnsiTheme="majorHAnsi"/>
          <w:sz w:val="27"/>
          <w:szCs w:val="27"/>
          <w:u w:val="single"/>
          <w:lang w:val="en-GB"/>
        </w:rPr>
        <w:t>O fiume o la morte</w:t>
      </w:r>
      <w:r w:rsidR="004247D1" w:rsidRPr="00132D0A">
        <w:rPr>
          <w:rFonts w:asciiTheme="majorHAnsi" w:hAnsiTheme="majorHAnsi"/>
          <w:sz w:val="27"/>
          <w:szCs w:val="27"/>
          <w:u w:val="single"/>
          <w:lang w:val="en-GB"/>
        </w:rPr>
        <w:t>’</w:t>
      </w:r>
      <w:r w:rsidR="00F4782E" w:rsidRPr="00132D0A">
        <w:rPr>
          <w:rFonts w:asciiTheme="majorHAnsi" w:hAnsiTheme="majorHAnsi"/>
          <w:sz w:val="27"/>
          <w:szCs w:val="27"/>
          <w:lang w:val="en-GB"/>
        </w:rPr>
        <w:t>.</w:t>
      </w:r>
      <w:r w:rsidR="00F4782E" w:rsidRPr="00132D0A">
        <w:rPr>
          <w:rStyle w:val="Sluttnotereferanse"/>
          <w:rFonts w:asciiTheme="majorHAnsi" w:hAnsiTheme="majorHAnsi"/>
          <w:sz w:val="27"/>
          <w:szCs w:val="27"/>
          <w:lang w:val="en-GB"/>
        </w:rPr>
        <w:endnoteReference w:id="177"/>
      </w:r>
    </w:p>
    <w:p w14:paraId="186389AF" w14:textId="53526D4A" w:rsidR="00F4782E" w:rsidRPr="00132D0A" w:rsidRDefault="00F4782E" w:rsidP="00437AD6">
      <w:pPr>
        <w:ind w:firstLine="567"/>
        <w:rPr>
          <w:rFonts w:asciiTheme="majorHAnsi" w:hAnsiTheme="majorHAnsi"/>
          <w:sz w:val="27"/>
          <w:szCs w:val="27"/>
          <w:lang w:val="en-GB"/>
        </w:rPr>
      </w:pPr>
      <w:r w:rsidRPr="00132D0A">
        <w:rPr>
          <w:rFonts w:asciiTheme="majorHAnsi" w:hAnsiTheme="majorHAnsi"/>
          <w:sz w:val="27"/>
          <w:szCs w:val="27"/>
          <w:lang w:val="en-GB"/>
        </w:rPr>
        <w:t xml:space="preserve">On 12 September 1919, D’Annunzio enters Fiume </w:t>
      </w:r>
      <w:r w:rsidR="00DF5909" w:rsidRPr="00132D0A">
        <w:rPr>
          <w:rFonts w:asciiTheme="majorHAnsi" w:hAnsiTheme="majorHAnsi"/>
          <w:sz w:val="27"/>
          <w:szCs w:val="27"/>
          <w:lang w:val="en-GB"/>
        </w:rPr>
        <w:t>at the head of</w:t>
      </w:r>
      <w:r w:rsidRPr="00132D0A">
        <w:rPr>
          <w:rFonts w:asciiTheme="majorHAnsi" w:hAnsiTheme="majorHAnsi"/>
          <w:sz w:val="27"/>
          <w:szCs w:val="27"/>
          <w:lang w:val="en-GB"/>
        </w:rPr>
        <w:t xml:space="preserve"> an irregular army of 2,600 </w:t>
      </w:r>
      <w:r w:rsidR="00C44969" w:rsidRPr="00132D0A">
        <w:rPr>
          <w:rFonts w:asciiTheme="majorHAnsi" w:hAnsiTheme="majorHAnsi"/>
          <w:sz w:val="27"/>
          <w:szCs w:val="27"/>
          <w:lang w:val="en-GB"/>
        </w:rPr>
        <w:t>enraged</w:t>
      </w:r>
      <w:r w:rsidRPr="00132D0A">
        <w:rPr>
          <w:rFonts w:asciiTheme="majorHAnsi" w:hAnsiTheme="majorHAnsi"/>
          <w:sz w:val="27"/>
          <w:szCs w:val="27"/>
          <w:lang w:val="en-GB"/>
        </w:rPr>
        <w:t xml:space="preserve"> and </w:t>
      </w:r>
      <w:r w:rsidR="00513347" w:rsidRPr="00132D0A">
        <w:rPr>
          <w:rFonts w:asciiTheme="majorHAnsi" w:hAnsiTheme="majorHAnsi"/>
          <w:sz w:val="27"/>
          <w:szCs w:val="27"/>
          <w:lang w:val="en-GB"/>
        </w:rPr>
        <w:t>single-minded Italian nationalists, many</w:t>
      </w:r>
      <w:r w:rsidR="00DF5909" w:rsidRPr="00132D0A">
        <w:rPr>
          <w:rFonts w:asciiTheme="majorHAnsi" w:hAnsiTheme="majorHAnsi"/>
          <w:sz w:val="27"/>
          <w:szCs w:val="27"/>
          <w:lang w:val="en-GB"/>
        </w:rPr>
        <w:t xml:space="preserve"> with combat experience </w:t>
      </w:r>
      <w:r w:rsidR="00513347" w:rsidRPr="00132D0A">
        <w:rPr>
          <w:rFonts w:asciiTheme="majorHAnsi" w:hAnsiTheme="majorHAnsi"/>
          <w:sz w:val="27"/>
          <w:szCs w:val="27"/>
          <w:lang w:val="en-GB"/>
        </w:rPr>
        <w:t>from the world war. They force the Allied occupation forces to beat a retreat, and are given a hero’s welcome by the local Italian population.</w:t>
      </w:r>
    </w:p>
    <w:p w14:paraId="63C64436" w14:textId="0A400793" w:rsidR="00437AD6" w:rsidRPr="00132D0A" w:rsidRDefault="00513347" w:rsidP="00437AD6">
      <w:pPr>
        <w:ind w:firstLine="567"/>
        <w:rPr>
          <w:rFonts w:asciiTheme="majorHAnsi" w:hAnsiTheme="majorHAnsi"/>
          <w:sz w:val="27"/>
          <w:szCs w:val="27"/>
          <w:lang w:val="en-GB"/>
        </w:rPr>
      </w:pPr>
      <w:r w:rsidRPr="00132D0A">
        <w:rPr>
          <w:rFonts w:asciiTheme="majorHAnsi" w:hAnsiTheme="majorHAnsi"/>
          <w:sz w:val="27"/>
          <w:szCs w:val="27"/>
          <w:lang w:val="en-GB"/>
        </w:rPr>
        <w:t xml:space="preserve">The occupation lasts fifteen months. D’Annunzio repeatedly attempts to get Italy to officially recognize and support </w:t>
      </w:r>
      <w:r w:rsidR="00464167" w:rsidRPr="00132D0A">
        <w:rPr>
          <w:rFonts w:asciiTheme="majorHAnsi" w:hAnsiTheme="majorHAnsi"/>
          <w:sz w:val="27"/>
          <w:szCs w:val="27"/>
          <w:lang w:val="en-GB"/>
        </w:rPr>
        <w:t>his</w:t>
      </w:r>
      <w:r w:rsidRPr="00132D0A">
        <w:rPr>
          <w:rFonts w:asciiTheme="majorHAnsi" w:hAnsiTheme="majorHAnsi"/>
          <w:sz w:val="27"/>
          <w:szCs w:val="27"/>
          <w:lang w:val="en-GB"/>
        </w:rPr>
        <w:t xml:space="preserve"> project, but </w:t>
      </w:r>
      <w:r w:rsidR="00DF5909" w:rsidRPr="00132D0A">
        <w:rPr>
          <w:rFonts w:asciiTheme="majorHAnsi" w:hAnsiTheme="majorHAnsi"/>
          <w:sz w:val="27"/>
          <w:szCs w:val="27"/>
          <w:lang w:val="en-GB"/>
        </w:rPr>
        <w:t>to</w:t>
      </w:r>
      <w:r w:rsidRPr="00132D0A">
        <w:rPr>
          <w:rFonts w:asciiTheme="majorHAnsi" w:hAnsiTheme="majorHAnsi"/>
          <w:sz w:val="27"/>
          <w:szCs w:val="27"/>
          <w:lang w:val="en-GB"/>
        </w:rPr>
        <w:t xml:space="preserve"> no </w:t>
      </w:r>
      <w:r w:rsidR="00DF5909" w:rsidRPr="00132D0A">
        <w:rPr>
          <w:rFonts w:asciiTheme="majorHAnsi" w:hAnsiTheme="majorHAnsi"/>
          <w:sz w:val="27"/>
          <w:szCs w:val="27"/>
          <w:lang w:val="en-GB"/>
        </w:rPr>
        <w:t>avail</w:t>
      </w:r>
      <w:r w:rsidRPr="00132D0A">
        <w:rPr>
          <w:rFonts w:asciiTheme="majorHAnsi" w:hAnsiTheme="majorHAnsi"/>
          <w:sz w:val="27"/>
          <w:szCs w:val="27"/>
          <w:lang w:val="en-GB"/>
        </w:rPr>
        <w:t>. Instead the authorities in Rome ask him to surrender</w:t>
      </w:r>
      <w:r w:rsidR="00650AD8" w:rsidRPr="00132D0A">
        <w:rPr>
          <w:rFonts w:asciiTheme="majorHAnsi" w:hAnsiTheme="majorHAnsi"/>
          <w:sz w:val="27"/>
          <w:szCs w:val="27"/>
          <w:lang w:val="en-GB"/>
        </w:rPr>
        <w:t>,</w:t>
      </w:r>
      <w:r w:rsidRPr="00132D0A">
        <w:rPr>
          <w:rFonts w:asciiTheme="majorHAnsi" w:hAnsiTheme="majorHAnsi"/>
          <w:sz w:val="27"/>
          <w:szCs w:val="27"/>
          <w:lang w:val="en-GB"/>
        </w:rPr>
        <w:t xml:space="preserve"> a</w:t>
      </w:r>
      <w:r w:rsidR="00920A5F" w:rsidRPr="00132D0A">
        <w:rPr>
          <w:rFonts w:asciiTheme="majorHAnsi" w:hAnsiTheme="majorHAnsi"/>
          <w:sz w:val="27"/>
          <w:szCs w:val="27"/>
          <w:lang w:val="en-GB"/>
        </w:rPr>
        <w:t xml:space="preserve">nd threaten him with a blockade. </w:t>
      </w:r>
      <w:r w:rsidR="00A24E4A" w:rsidRPr="00132D0A">
        <w:rPr>
          <w:rFonts w:asciiTheme="majorHAnsi" w:hAnsiTheme="majorHAnsi"/>
          <w:sz w:val="27"/>
          <w:szCs w:val="27"/>
          <w:lang w:val="en-GB"/>
        </w:rPr>
        <w:t>The</w:t>
      </w:r>
      <w:r w:rsidR="00920A5F" w:rsidRPr="00132D0A">
        <w:rPr>
          <w:rFonts w:asciiTheme="majorHAnsi" w:hAnsiTheme="majorHAnsi"/>
          <w:sz w:val="27"/>
          <w:szCs w:val="27"/>
          <w:lang w:val="en-GB"/>
        </w:rPr>
        <w:t xml:space="preserve"> president Francesco Nitti </w:t>
      </w:r>
      <w:r w:rsidR="00A24E4A" w:rsidRPr="00132D0A">
        <w:rPr>
          <w:rFonts w:asciiTheme="majorHAnsi" w:hAnsiTheme="majorHAnsi"/>
          <w:sz w:val="27"/>
          <w:szCs w:val="27"/>
          <w:lang w:val="en-GB"/>
        </w:rPr>
        <w:t>declares</w:t>
      </w:r>
      <w:r w:rsidR="00920A5F" w:rsidRPr="00132D0A">
        <w:rPr>
          <w:rFonts w:asciiTheme="majorHAnsi" w:hAnsiTheme="majorHAnsi"/>
          <w:sz w:val="27"/>
          <w:szCs w:val="27"/>
          <w:lang w:val="en-GB"/>
        </w:rPr>
        <w:t xml:space="preserve"> that</w:t>
      </w:r>
      <w:r w:rsidRPr="00132D0A">
        <w:rPr>
          <w:rFonts w:asciiTheme="majorHAnsi" w:hAnsiTheme="majorHAnsi"/>
          <w:sz w:val="27"/>
          <w:szCs w:val="27"/>
          <w:lang w:val="en-GB"/>
        </w:rPr>
        <w:t xml:space="preserve"> </w:t>
      </w:r>
      <w:r w:rsidR="00650AD8" w:rsidRPr="00132D0A">
        <w:rPr>
          <w:rFonts w:asciiTheme="majorHAnsi" w:hAnsiTheme="majorHAnsi"/>
          <w:sz w:val="27"/>
          <w:szCs w:val="27"/>
          <w:lang w:val="en-GB"/>
        </w:rPr>
        <w:t xml:space="preserve">after losing half a million citizens in the First World War, Italy </w:t>
      </w:r>
      <w:r w:rsidR="00920A5F" w:rsidRPr="00132D0A">
        <w:rPr>
          <w:rFonts w:asciiTheme="majorHAnsi" w:hAnsiTheme="majorHAnsi"/>
          <w:sz w:val="27"/>
          <w:szCs w:val="27"/>
          <w:lang w:val="en-GB"/>
        </w:rPr>
        <w:t>cannot</w:t>
      </w:r>
      <w:r w:rsidR="00650AD8" w:rsidRPr="00132D0A">
        <w:rPr>
          <w:rFonts w:asciiTheme="majorHAnsi" w:hAnsiTheme="majorHAnsi"/>
          <w:sz w:val="27"/>
          <w:szCs w:val="27"/>
          <w:lang w:val="en-GB"/>
        </w:rPr>
        <w:t xml:space="preserve"> be lost through the folly of romantic and literary fops.</w:t>
      </w:r>
      <w:r w:rsidR="00A16183" w:rsidRPr="00132D0A">
        <w:rPr>
          <w:rStyle w:val="Sluttnotereferanse"/>
          <w:rFonts w:asciiTheme="majorHAnsi" w:hAnsiTheme="majorHAnsi"/>
          <w:sz w:val="27"/>
          <w:szCs w:val="27"/>
          <w:lang w:val="en-GB"/>
        </w:rPr>
        <w:endnoteReference w:id="178"/>
      </w:r>
    </w:p>
    <w:p w14:paraId="1DDDA791" w14:textId="61083F6A" w:rsidR="00A16183" w:rsidRPr="00132D0A" w:rsidRDefault="00A16183" w:rsidP="00437AD6">
      <w:pPr>
        <w:ind w:firstLine="567"/>
        <w:rPr>
          <w:rFonts w:asciiTheme="majorHAnsi" w:hAnsiTheme="majorHAnsi"/>
          <w:sz w:val="27"/>
          <w:szCs w:val="27"/>
          <w:lang w:val="en-GB"/>
        </w:rPr>
      </w:pPr>
      <w:r w:rsidRPr="00132D0A">
        <w:rPr>
          <w:rFonts w:asciiTheme="majorHAnsi" w:hAnsiTheme="majorHAnsi"/>
          <w:sz w:val="27"/>
          <w:szCs w:val="27"/>
          <w:lang w:val="en-GB"/>
        </w:rPr>
        <w:t>Unsurprisingly</w:t>
      </w:r>
      <w:r w:rsidR="00DF5909" w:rsidRPr="00132D0A">
        <w:rPr>
          <w:rFonts w:asciiTheme="majorHAnsi" w:hAnsiTheme="majorHAnsi"/>
          <w:sz w:val="27"/>
          <w:szCs w:val="27"/>
          <w:lang w:val="en-GB"/>
        </w:rPr>
        <w:t>,</w:t>
      </w:r>
      <w:r w:rsidRPr="00132D0A">
        <w:rPr>
          <w:rFonts w:asciiTheme="majorHAnsi" w:hAnsiTheme="majorHAnsi"/>
          <w:sz w:val="27"/>
          <w:szCs w:val="27"/>
          <w:lang w:val="en-GB"/>
        </w:rPr>
        <w:t xml:space="preserve"> D’Annunzio responded in September 1920 by declaring the establishment of the </w:t>
      </w:r>
      <w:r w:rsidRPr="00132D0A">
        <w:rPr>
          <w:rFonts w:asciiTheme="majorHAnsi" w:hAnsiTheme="majorHAnsi"/>
          <w:sz w:val="27"/>
          <w:szCs w:val="27"/>
          <w:u w:val="single"/>
          <w:lang w:val="en-GB"/>
        </w:rPr>
        <w:t>Reggenza Italiana del Carnaro,</w:t>
      </w:r>
      <w:r w:rsidRPr="00132D0A">
        <w:rPr>
          <w:rFonts w:asciiTheme="majorHAnsi" w:hAnsiTheme="majorHAnsi"/>
          <w:sz w:val="27"/>
          <w:szCs w:val="27"/>
          <w:lang w:val="en-GB"/>
        </w:rPr>
        <w:t xml:space="preserve"> the Italian Government of Carnaro, named after the nearby Gulf of Canaro. With his </w:t>
      </w:r>
      <w:r w:rsidR="00371DC4" w:rsidRPr="00132D0A">
        <w:rPr>
          <w:rFonts w:asciiTheme="majorHAnsi" w:hAnsiTheme="majorHAnsi"/>
          <w:sz w:val="27"/>
          <w:szCs w:val="27"/>
          <w:lang w:val="en-GB"/>
        </w:rPr>
        <w:t>feeling for</w:t>
      </w:r>
      <w:r w:rsidRPr="00132D0A">
        <w:rPr>
          <w:rFonts w:asciiTheme="majorHAnsi" w:hAnsiTheme="majorHAnsi"/>
          <w:sz w:val="27"/>
          <w:szCs w:val="27"/>
          <w:lang w:val="en-GB"/>
        </w:rPr>
        <w:t xml:space="preserve"> form and </w:t>
      </w:r>
      <w:r w:rsidR="00DF5909" w:rsidRPr="00132D0A">
        <w:rPr>
          <w:rFonts w:asciiTheme="majorHAnsi" w:hAnsiTheme="majorHAnsi"/>
          <w:sz w:val="27"/>
          <w:szCs w:val="27"/>
          <w:lang w:val="en-GB"/>
        </w:rPr>
        <w:t>ornament</w:t>
      </w:r>
      <w:r w:rsidR="00371DC4" w:rsidRPr="00132D0A">
        <w:rPr>
          <w:rFonts w:asciiTheme="majorHAnsi" w:hAnsiTheme="majorHAnsi"/>
          <w:sz w:val="27"/>
          <w:szCs w:val="27"/>
          <w:lang w:val="en-GB"/>
        </w:rPr>
        <w:t>ation</w:t>
      </w:r>
      <w:r w:rsidRPr="00132D0A">
        <w:rPr>
          <w:rFonts w:asciiTheme="majorHAnsi" w:hAnsiTheme="majorHAnsi"/>
          <w:sz w:val="27"/>
          <w:szCs w:val="27"/>
          <w:lang w:val="en-GB"/>
        </w:rPr>
        <w:t xml:space="preserve">, he sets to work at once designing a flag, which bears a snake biting its own tail above the inscription: </w:t>
      </w:r>
      <w:r w:rsidRPr="00132D0A">
        <w:rPr>
          <w:rFonts w:asciiTheme="majorHAnsi" w:hAnsiTheme="majorHAnsi"/>
          <w:sz w:val="27"/>
          <w:szCs w:val="27"/>
          <w:u w:val="single"/>
          <w:lang w:val="en-GB"/>
        </w:rPr>
        <w:t>Quis contra nos</w:t>
      </w:r>
      <w:r w:rsidR="00BC0D45" w:rsidRPr="00132D0A">
        <w:rPr>
          <w:rFonts w:asciiTheme="majorHAnsi" w:hAnsiTheme="majorHAnsi"/>
          <w:sz w:val="27"/>
          <w:szCs w:val="27"/>
          <w:u w:val="single"/>
          <w:lang w:val="en-GB"/>
        </w:rPr>
        <w:t xml:space="preserve">: </w:t>
      </w:r>
      <w:r w:rsidR="00BC0D45" w:rsidRPr="00132D0A">
        <w:rPr>
          <w:rFonts w:asciiTheme="majorHAnsi" w:hAnsiTheme="majorHAnsi"/>
          <w:sz w:val="27"/>
          <w:szCs w:val="27"/>
          <w:lang w:val="en-GB"/>
        </w:rPr>
        <w:t>Who can oppose us.</w:t>
      </w:r>
    </w:p>
    <w:p w14:paraId="58558B2F" w14:textId="79378817" w:rsidR="00BC0D45" w:rsidRPr="00132D0A" w:rsidRDefault="00BC0D45" w:rsidP="00437AD6">
      <w:pPr>
        <w:ind w:firstLine="567"/>
        <w:rPr>
          <w:rFonts w:asciiTheme="majorHAnsi" w:hAnsiTheme="majorHAnsi"/>
          <w:sz w:val="27"/>
          <w:szCs w:val="27"/>
          <w:lang w:val="en-GB"/>
        </w:rPr>
      </w:pPr>
      <w:r w:rsidRPr="00132D0A">
        <w:rPr>
          <w:rFonts w:asciiTheme="majorHAnsi" w:hAnsiTheme="majorHAnsi"/>
          <w:sz w:val="27"/>
          <w:szCs w:val="27"/>
          <w:lang w:val="en-GB"/>
        </w:rPr>
        <w:t xml:space="preserve">The fledgling state organizes itself </w:t>
      </w:r>
      <w:r w:rsidR="00D167EC" w:rsidRPr="00132D0A">
        <w:rPr>
          <w:rFonts w:asciiTheme="majorHAnsi" w:hAnsiTheme="majorHAnsi"/>
          <w:sz w:val="27"/>
          <w:szCs w:val="27"/>
          <w:lang w:val="en-GB"/>
        </w:rPr>
        <w:t>using</w:t>
      </w:r>
      <w:r w:rsidRPr="00132D0A">
        <w:rPr>
          <w:rFonts w:asciiTheme="majorHAnsi" w:hAnsiTheme="majorHAnsi"/>
          <w:sz w:val="27"/>
          <w:szCs w:val="27"/>
          <w:lang w:val="en-GB"/>
        </w:rPr>
        <w:t xml:space="preserve"> a model that will later be </w:t>
      </w:r>
      <w:r w:rsidR="00D167EC" w:rsidRPr="00132D0A">
        <w:rPr>
          <w:rFonts w:asciiTheme="majorHAnsi" w:hAnsiTheme="majorHAnsi"/>
          <w:sz w:val="27"/>
          <w:szCs w:val="27"/>
          <w:lang w:val="en-GB"/>
        </w:rPr>
        <w:t>taken up by</w:t>
      </w:r>
      <w:r w:rsidRPr="00132D0A">
        <w:rPr>
          <w:rFonts w:asciiTheme="majorHAnsi" w:hAnsiTheme="majorHAnsi"/>
          <w:sz w:val="27"/>
          <w:szCs w:val="27"/>
          <w:lang w:val="en-GB"/>
        </w:rPr>
        <w:t xml:space="preserve"> Italian fascism, with D’Annun</w:t>
      </w:r>
      <w:r w:rsidR="000E652D" w:rsidRPr="00132D0A">
        <w:rPr>
          <w:rFonts w:asciiTheme="majorHAnsi" w:hAnsiTheme="majorHAnsi"/>
          <w:sz w:val="27"/>
          <w:szCs w:val="27"/>
          <w:lang w:val="en-GB"/>
        </w:rPr>
        <w:t>z</w:t>
      </w:r>
      <w:r w:rsidRPr="00132D0A">
        <w:rPr>
          <w:rFonts w:asciiTheme="majorHAnsi" w:hAnsiTheme="majorHAnsi"/>
          <w:sz w:val="27"/>
          <w:szCs w:val="27"/>
          <w:lang w:val="en-GB"/>
        </w:rPr>
        <w:t xml:space="preserve">io as </w:t>
      </w:r>
      <w:r w:rsidRPr="00132D0A">
        <w:rPr>
          <w:rFonts w:asciiTheme="majorHAnsi" w:hAnsiTheme="majorHAnsi"/>
          <w:sz w:val="27"/>
          <w:szCs w:val="27"/>
          <w:u w:val="single"/>
          <w:lang w:val="en-GB"/>
        </w:rPr>
        <w:t>Il Duce</w:t>
      </w:r>
      <w:r w:rsidRPr="00132D0A">
        <w:rPr>
          <w:rFonts w:asciiTheme="majorHAnsi" w:hAnsiTheme="majorHAnsi"/>
          <w:sz w:val="27"/>
          <w:szCs w:val="27"/>
          <w:lang w:val="en-GB"/>
        </w:rPr>
        <w:t xml:space="preserve">, the leader. It has several surprising features, including full suffrage for women and music as a cornerstone for both the exercise of power and cultural education. </w:t>
      </w:r>
      <w:r w:rsidR="00F878EB" w:rsidRPr="00132D0A">
        <w:rPr>
          <w:rFonts w:asciiTheme="majorHAnsi" w:hAnsiTheme="majorHAnsi"/>
          <w:sz w:val="27"/>
          <w:szCs w:val="27"/>
          <w:lang w:val="en-GB"/>
        </w:rPr>
        <w:t xml:space="preserve">In every district, a choir and orchestra </w:t>
      </w:r>
      <w:r w:rsidR="00371DC4" w:rsidRPr="00132D0A">
        <w:rPr>
          <w:rFonts w:asciiTheme="majorHAnsi" w:hAnsiTheme="majorHAnsi"/>
          <w:sz w:val="27"/>
          <w:szCs w:val="27"/>
          <w:lang w:val="en-GB"/>
        </w:rPr>
        <w:t>is to be established</w:t>
      </w:r>
      <w:r w:rsidR="00F878EB" w:rsidRPr="00132D0A">
        <w:rPr>
          <w:rFonts w:asciiTheme="majorHAnsi" w:hAnsiTheme="majorHAnsi"/>
          <w:sz w:val="27"/>
          <w:szCs w:val="27"/>
          <w:lang w:val="en-GB"/>
        </w:rPr>
        <w:t xml:space="preserve"> with public funds, and D’Annun</w:t>
      </w:r>
      <w:r w:rsidR="000E652D" w:rsidRPr="00132D0A">
        <w:rPr>
          <w:rFonts w:asciiTheme="majorHAnsi" w:hAnsiTheme="majorHAnsi"/>
          <w:sz w:val="27"/>
          <w:szCs w:val="27"/>
          <w:lang w:val="en-GB"/>
        </w:rPr>
        <w:t>z</w:t>
      </w:r>
      <w:r w:rsidR="00F878EB" w:rsidRPr="00132D0A">
        <w:rPr>
          <w:rFonts w:asciiTheme="majorHAnsi" w:hAnsiTheme="majorHAnsi"/>
          <w:sz w:val="27"/>
          <w:szCs w:val="27"/>
          <w:lang w:val="en-GB"/>
        </w:rPr>
        <w:t>io sets to work planning a concert hall to seat ten thousand, with free entry.</w:t>
      </w:r>
    </w:p>
    <w:p w14:paraId="7E3E5034" w14:textId="77777777" w:rsidR="00F878EB" w:rsidRPr="00132D0A" w:rsidRDefault="00F878EB" w:rsidP="00437AD6">
      <w:pPr>
        <w:ind w:firstLine="567"/>
        <w:rPr>
          <w:rFonts w:asciiTheme="majorHAnsi" w:hAnsiTheme="majorHAnsi"/>
          <w:sz w:val="27"/>
          <w:szCs w:val="27"/>
          <w:lang w:val="en-GB"/>
        </w:rPr>
      </w:pPr>
    </w:p>
    <w:p w14:paraId="479AC746" w14:textId="06E1A61D" w:rsidR="00F878EB" w:rsidRPr="00132D0A" w:rsidRDefault="00371DC4" w:rsidP="00F878EB">
      <w:pPr>
        <w:ind w:left="567"/>
        <w:rPr>
          <w:rFonts w:asciiTheme="majorHAnsi" w:hAnsiTheme="majorHAnsi"/>
          <w:sz w:val="27"/>
          <w:szCs w:val="27"/>
          <w:lang w:val="en-GB"/>
        </w:rPr>
      </w:pPr>
      <w:r w:rsidRPr="00132D0A">
        <w:rPr>
          <w:rFonts w:asciiTheme="majorHAnsi" w:hAnsiTheme="majorHAnsi"/>
          <w:sz w:val="27"/>
          <w:szCs w:val="27"/>
          <w:lang w:val="en-GB"/>
        </w:rPr>
        <w:t>[</w:t>
      </w:r>
      <w:r w:rsidR="00F878EB" w:rsidRPr="00132D0A">
        <w:rPr>
          <w:rFonts w:asciiTheme="majorHAnsi" w:hAnsiTheme="majorHAnsi"/>
          <w:sz w:val="27"/>
          <w:szCs w:val="27"/>
          <w:lang w:val="en-GB"/>
        </w:rPr>
        <w:t xml:space="preserve">1920: Issue </w:t>
      </w:r>
      <w:r w:rsidRPr="00132D0A">
        <w:rPr>
          <w:rFonts w:asciiTheme="majorHAnsi" w:hAnsiTheme="majorHAnsi"/>
          <w:sz w:val="27"/>
          <w:szCs w:val="27"/>
          <w:lang w:val="en-GB"/>
        </w:rPr>
        <w:t>to mark</w:t>
      </w:r>
      <w:r w:rsidR="00F878EB" w:rsidRPr="00132D0A">
        <w:rPr>
          <w:rFonts w:asciiTheme="majorHAnsi" w:hAnsiTheme="majorHAnsi"/>
          <w:sz w:val="27"/>
          <w:szCs w:val="27"/>
          <w:lang w:val="en-GB"/>
        </w:rPr>
        <w:t xml:space="preserve"> the anniversary of D’Annunzio’s </w:t>
      </w:r>
      <w:r w:rsidRPr="00132D0A">
        <w:rPr>
          <w:rFonts w:asciiTheme="majorHAnsi" w:hAnsiTheme="majorHAnsi"/>
          <w:sz w:val="27"/>
          <w:szCs w:val="27"/>
          <w:lang w:val="en-GB"/>
        </w:rPr>
        <w:t>march into Fiume</w:t>
      </w:r>
      <w:r w:rsidR="00F878EB" w:rsidRPr="00132D0A">
        <w:rPr>
          <w:rFonts w:asciiTheme="majorHAnsi" w:hAnsiTheme="majorHAnsi"/>
          <w:sz w:val="27"/>
          <w:szCs w:val="27"/>
          <w:lang w:val="en-GB"/>
        </w:rPr>
        <w:t xml:space="preserve">. The stamp was overprinted following the occupation of the islands of </w:t>
      </w:r>
      <w:r w:rsidR="00DF5909" w:rsidRPr="00132D0A">
        <w:rPr>
          <w:rFonts w:asciiTheme="majorHAnsi" w:hAnsiTheme="majorHAnsi"/>
          <w:sz w:val="27"/>
          <w:szCs w:val="27"/>
          <w:lang w:val="en-GB"/>
        </w:rPr>
        <w:t>Arbe</w:t>
      </w:r>
      <w:r w:rsidR="00F878EB" w:rsidRPr="00132D0A">
        <w:rPr>
          <w:rFonts w:asciiTheme="majorHAnsi" w:hAnsiTheme="majorHAnsi"/>
          <w:sz w:val="27"/>
          <w:szCs w:val="27"/>
          <w:lang w:val="en-GB"/>
        </w:rPr>
        <w:t xml:space="preserve"> and Veglia.]</w:t>
      </w:r>
    </w:p>
    <w:p w14:paraId="551F245B" w14:textId="77777777" w:rsidR="00F878EB" w:rsidRPr="00132D0A" w:rsidRDefault="00F878EB" w:rsidP="00F878EB">
      <w:pPr>
        <w:ind w:left="567"/>
        <w:rPr>
          <w:rFonts w:asciiTheme="majorHAnsi" w:hAnsiTheme="majorHAnsi"/>
          <w:sz w:val="27"/>
          <w:szCs w:val="27"/>
          <w:lang w:val="en-GB"/>
        </w:rPr>
      </w:pPr>
    </w:p>
    <w:p w14:paraId="22D189AA" w14:textId="28662BFB" w:rsidR="00F878EB" w:rsidRPr="00132D0A" w:rsidRDefault="00F878EB" w:rsidP="00F878EB">
      <w:pPr>
        <w:rPr>
          <w:rFonts w:asciiTheme="majorHAnsi" w:hAnsiTheme="majorHAnsi"/>
          <w:sz w:val="27"/>
          <w:szCs w:val="27"/>
          <w:lang w:val="en-GB"/>
        </w:rPr>
      </w:pPr>
      <w:r w:rsidRPr="00132D0A">
        <w:rPr>
          <w:rFonts w:asciiTheme="majorHAnsi" w:hAnsiTheme="majorHAnsi"/>
          <w:sz w:val="27"/>
          <w:szCs w:val="27"/>
          <w:lang w:val="en-GB"/>
        </w:rPr>
        <w:t>The well-designed stamps being printed in large quantities are</w:t>
      </w:r>
      <w:r w:rsidR="006E27BB" w:rsidRPr="00132D0A">
        <w:rPr>
          <w:rFonts w:asciiTheme="majorHAnsi" w:hAnsiTheme="majorHAnsi"/>
          <w:sz w:val="27"/>
          <w:szCs w:val="27"/>
          <w:lang w:val="en-GB"/>
        </w:rPr>
        <w:t xml:space="preserve"> intended</w:t>
      </w:r>
      <w:r w:rsidRPr="00132D0A">
        <w:rPr>
          <w:rFonts w:asciiTheme="majorHAnsi" w:hAnsiTheme="majorHAnsi"/>
          <w:sz w:val="27"/>
          <w:szCs w:val="27"/>
          <w:lang w:val="en-GB"/>
        </w:rPr>
        <w:t xml:space="preserve"> to be a significant source of income for the new state. </w:t>
      </w:r>
      <w:r w:rsidR="006E27BB" w:rsidRPr="00132D0A">
        <w:rPr>
          <w:rFonts w:asciiTheme="majorHAnsi" w:hAnsiTheme="majorHAnsi"/>
          <w:sz w:val="27"/>
          <w:szCs w:val="27"/>
          <w:lang w:val="en-GB"/>
        </w:rPr>
        <w:t>The motifs include</w:t>
      </w:r>
      <w:r w:rsidRPr="00132D0A">
        <w:rPr>
          <w:rFonts w:asciiTheme="majorHAnsi" w:hAnsiTheme="majorHAnsi"/>
          <w:sz w:val="27"/>
          <w:szCs w:val="27"/>
          <w:lang w:val="en-GB"/>
        </w:rPr>
        <w:t xml:space="preserve"> a portrait of D’Annunzio himself, and</w:t>
      </w:r>
      <w:r w:rsidR="006E27BB" w:rsidRPr="00132D0A">
        <w:rPr>
          <w:rFonts w:asciiTheme="majorHAnsi" w:hAnsiTheme="majorHAnsi"/>
          <w:sz w:val="27"/>
          <w:szCs w:val="27"/>
          <w:lang w:val="en-GB"/>
        </w:rPr>
        <w:t xml:space="preserve"> they</w:t>
      </w:r>
      <w:r w:rsidRPr="00132D0A">
        <w:rPr>
          <w:rFonts w:asciiTheme="majorHAnsi" w:hAnsiTheme="majorHAnsi"/>
          <w:sz w:val="27"/>
          <w:szCs w:val="27"/>
          <w:lang w:val="en-GB"/>
        </w:rPr>
        <w:t xml:space="preserve"> are distributed to collectors worldwide.</w:t>
      </w:r>
      <w:r w:rsidR="00B93670" w:rsidRPr="00132D0A">
        <w:rPr>
          <w:rStyle w:val="Sluttnotereferanse"/>
          <w:rFonts w:asciiTheme="majorHAnsi" w:hAnsiTheme="majorHAnsi"/>
          <w:sz w:val="27"/>
          <w:szCs w:val="27"/>
          <w:lang w:val="en-GB"/>
        </w:rPr>
        <w:endnoteReference w:id="179"/>
      </w:r>
      <w:r w:rsidRPr="00132D0A">
        <w:rPr>
          <w:rFonts w:asciiTheme="majorHAnsi" w:hAnsiTheme="majorHAnsi"/>
          <w:sz w:val="27"/>
          <w:szCs w:val="27"/>
          <w:lang w:val="en-GB"/>
        </w:rPr>
        <w:t xml:space="preserve"> After the official establishment of Carnaro in September 1920,</w:t>
      </w:r>
      <w:r w:rsidR="006E27BB" w:rsidRPr="00132D0A">
        <w:rPr>
          <w:rFonts w:asciiTheme="majorHAnsi" w:hAnsiTheme="majorHAnsi"/>
          <w:sz w:val="27"/>
          <w:szCs w:val="27"/>
          <w:lang w:val="en-GB"/>
        </w:rPr>
        <w:t xml:space="preserve"> they are overprinted</w:t>
      </w:r>
      <w:r w:rsidRPr="00132D0A">
        <w:rPr>
          <w:rFonts w:asciiTheme="majorHAnsi" w:hAnsiTheme="majorHAnsi"/>
          <w:sz w:val="27"/>
          <w:szCs w:val="27"/>
          <w:lang w:val="en-GB"/>
        </w:rPr>
        <w:t xml:space="preserve"> with the text: </w:t>
      </w:r>
      <w:r w:rsidRPr="00132D0A">
        <w:rPr>
          <w:rFonts w:asciiTheme="majorHAnsi" w:hAnsiTheme="majorHAnsi"/>
          <w:sz w:val="27"/>
          <w:szCs w:val="27"/>
          <w:u w:val="single"/>
          <w:lang w:val="en-GB"/>
        </w:rPr>
        <w:t>Reggenza Italiana del Carnaro</w:t>
      </w:r>
      <w:r w:rsidRPr="00132D0A">
        <w:rPr>
          <w:rFonts w:asciiTheme="majorHAnsi" w:hAnsiTheme="majorHAnsi"/>
          <w:sz w:val="27"/>
          <w:szCs w:val="27"/>
          <w:lang w:val="en-GB"/>
        </w:rPr>
        <w:t>. My stamp, with a dagger and rope, belongs to this group, and</w:t>
      </w:r>
      <w:r w:rsidR="00D167EC" w:rsidRPr="00132D0A">
        <w:rPr>
          <w:rFonts w:asciiTheme="majorHAnsi" w:hAnsiTheme="majorHAnsi"/>
          <w:sz w:val="27"/>
          <w:szCs w:val="27"/>
          <w:lang w:val="en-GB"/>
        </w:rPr>
        <w:t xml:space="preserve"> it</w:t>
      </w:r>
      <w:r w:rsidRPr="00132D0A">
        <w:rPr>
          <w:rFonts w:asciiTheme="majorHAnsi" w:hAnsiTheme="majorHAnsi"/>
          <w:sz w:val="27"/>
          <w:szCs w:val="27"/>
          <w:lang w:val="en-GB"/>
        </w:rPr>
        <w:t xml:space="preserve"> </w:t>
      </w:r>
      <w:r w:rsidR="00D167EC" w:rsidRPr="00132D0A">
        <w:rPr>
          <w:rFonts w:asciiTheme="majorHAnsi" w:hAnsiTheme="majorHAnsi"/>
          <w:sz w:val="27"/>
          <w:szCs w:val="27"/>
          <w:lang w:val="en-GB"/>
        </w:rPr>
        <w:t>leaves one in</w:t>
      </w:r>
      <w:r w:rsidRPr="00132D0A">
        <w:rPr>
          <w:rFonts w:asciiTheme="majorHAnsi" w:hAnsiTheme="majorHAnsi"/>
          <w:sz w:val="27"/>
          <w:szCs w:val="27"/>
          <w:lang w:val="en-GB"/>
        </w:rPr>
        <w:t xml:space="preserve"> little doubt about its message.</w:t>
      </w:r>
    </w:p>
    <w:p w14:paraId="540D06DE" w14:textId="5B2EB933" w:rsidR="001F08E0" w:rsidRPr="00132D0A" w:rsidRDefault="00F878EB" w:rsidP="00F878EB">
      <w:pPr>
        <w:ind w:firstLine="567"/>
        <w:rPr>
          <w:rFonts w:asciiTheme="majorHAnsi" w:hAnsiTheme="majorHAnsi"/>
          <w:sz w:val="27"/>
          <w:szCs w:val="27"/>
          <w:lang w:val="en-GB"/>
        </w:rPr>
      </w:pPr>
      <w:r w:rsidRPr="00132D0A">
        <w:rPr>
          <w:rFonts w:asciiTheme="majorHAnsi" w:hAnsiTheme="majorHAnsi"/>
          <w:sz w:val="27"/>
          <w:szCs w:val="27"/>
          <w:lang w:val="en-GB"/>
        </w:rPr>
        <w:t xml:space="preserve">At this time, D’Annunzio launches the idea of the March on Rome, which will contribute to an eventual </w:t>
      </w:r>
      <w:r w:rsidR="00717ECB" w:rsidRPr="00132D0A">
        <w:rPr>
          <w:rFonts w:asciiTheme="majorHAnsi" w:hAnsiTheme="majorHAnsi"/>
          <w:sz w:val="27"/>
          <w:szCs w:val="27"/>
          <w:lang w:val="en-GB"/>
        </w:rPr>
        <w:t>revolution</w:t>
      </w:r>
      <w:r w:rsidRPr="00132D0A">
        <w:rPr>
          <w:rFonts w:asciiTheme="majorHAnsi" w:hAnsiTheme="majorHAnsi"/>
          <w:sz w:val="27"/>
          <w:szCs w:val="27"/>
          <w:lang w:val="en-GB"/>
        </w:rPr>
        <w:t>.</w:t>
      </w:r>
      <w:r w:rsidR="00717ECB" w:rsidRPr="00132D0A">
        <w:rPr>
          <w:rFonts w:asciiTheme="majorHAnsi" w:hAnsiTheme="majorHAnsi"/>
          <w:sz w:val="27"/>
          <w:szCs w:val="27"/>
          <w:lang w:val="en-GB"/>
        </w:rPr>
        <w:t xml:space="preserve"> Many Italians sympathize with him and </w:t>
      </w:r>
      <w:r w:rsidR="00AE5077" w:rsidRPr="00132D0A">
        <w:rPr>
          <w:rFonts w:asciiTheme="majorHAnsi" w:hAnsiTheme="majorHAnsi"/>
          <w:sz w:val="27"/>
          <w:szCs w:val="27"/>
          <w:lang w:val="en-GB"/>
        </w:rPr>
        <w:t>whole</w:t>
      </w:r>
      <w:r w:rsidR="00717ECB" w:rsidRPr="00132D0A">
        <w:rPr>
          <w:rFonts w:asciiTheme="majorHAnsi" w:hAnsiTheme="majorHAnsi"/>
          <w:sz w:val="27"/>
          <w:szCs w:val="27"/>
          <w:lang w:val="en-GB"/>
        </w:rPr>
        <w:t xml:space="preserve"> </w:t>
      </w:r>
      <w:r w:rsidR="00D167EC" w:rsidRPr="00132D0A">
        <w:rPr>
          <w:rFonts w:asciiTheme="majorHAnsi" w:hAnsiTheme="majorHAnsi"/>
          <w:sz w:val="27"/>
          <w:szCs w:val="27"/>
          <w:lang w:val="en-GB"/>
        </w:rPr>
        <w:t xml:space="preserve">ships’ </w:t>
      </w:r>
      <w:r w:rsidR="00AE5077" w:rsidRPr="00132D0A">
        <w:rPr>
          <w:rFonts w:asciiTheme="majorHAnsi" w:hAnsiTheme="majorHAnsi"/>
          <w:sz w:val="27"/>
          <w:szCs w:val="27"/>
          <w:lang w:val="en-GB"/>
        </w:rPr>
        <w:t xml:space="preserve">crews </w:t>
      </w:r>
      <w:r w:rsidR="00D167EC" w:rsidRPr="00132D0A">
        <w:rPr>
          <w:rFonts w:asciiTheme="majorHAnsi" w:hAnsiTheme="majorHAnsi"/>
          <w:sz w:val="27"/>
          <w:szCs w:val="27"/>
          <w:lang w:val="en-GB"/>
        </w:rPr>
        <w:t>in</w:t>
      </w:r>
      <w:r w:rsidR="00AE5077" w:rsidRPr="00132D0A">
        <w:rPr>
          <w:rFonts w:asciiTheme="majorHAnsi" w:hAnsiTheme="majorHAnsi"/>
          <w:sz w:val="27"/>
          <w:szCs w:val="27"/>
          <w:lang w:val="en-GB"/>
        </w:rPr>
        <w:t xml:space="preserve"> </w:t>
      </w:r>
      <w:r w:rsidR="00D167EC" w:rsidRPr="00132D0A">
        <w:rPr>
          <w:rFonts w:asciiTheme="majorHAnsi" w:hAnsiTheme="majorHAnsi"/>
          <w:sz w:val="27"/>
          <w:szCs w:val="27"/>
          <w:lang w:val="en-GB"/>
        </w:rPr>
        <w:t xml:space="preserve">the </w:t>
      </w:r>
      <w:r w:rsidR="00DF5909" w:rsidRPr="00132D0A">
        <w:rPr>
          <w:rFonts w:asciiTheme="majorHAnsi" w:hAnsiTheme="majorHAnsi"/>
          <w:sz w:val="27"/>
          <w:szCs w:val="27"/>
          <w:lang w:val="en-GB"/>
        </w:rPr>
        <w:t xml:space="preserve">Italian </w:t>
      </w:r>
      <w:r w:rsidR="00D167EC" w:rsidRPr="00132D0A">
        <w:rPr>
          <w:rFonts w:asciiTheme="majorHAnsi" w:hAnsiTheme="majorHAnsi"/>
          <w:sz w:val="27"/>
          <w:szCs w:val="27"/>
          <w:lang w:val="en-GB"/>
        </w:rPr>
        <w:t>navy</w:t>
      </w:r>
      <w:r w:rsidR="00717ECB" w:rsidRPr="00132D0A">
        <w:rPr>
          <w:rFonts w:asciiTheme="majorHAnsi" w:hAnsiTheme="majorHAnsi"/>
          <w:sz w:val="27"/>
          <w:szCs w:val="27"/>
          <w:lang w:val="en-GB"/>
        </w:rPr>
        <w:t xml:space="preserve"> sign up as volunteers. Soon, Carnaro has an army of </w:t>
      </w:r>
      <w:r w:rsidR="00DF5909" w:rsidRPr="00132D0A">
        <w:rPr>
          <w:rFonts w:asciiTheme="majorHAnsi" w:hAnsiTheme="majorHAnsi"/>
          <w:sz w:val="27"/>
          <w:szCs w:val="27"/>
          <w:lang w:val="en-GB"/>
        </w:rPr>
        <w:t>four thousand</w:t>
      </w:r>
      <w:r w:rsidR="00717ECB" w:rsidRPr="00132D0A">
        <w:rPr>
          <w:rFonts w:asciiTheme="majorHAnsi" w:hAnsiTheme="majorHAnsi"/>
          <w:sz w:val="27"/>
          <w:szCs w:val="27"/>
          <w:lang w:val="en-GB"/>
        </w:rPr>
        <w:t xml:space="preserve"> well-trained soldiers. But this is still not enough to repel the surprise attack </w:t>
      </w:r>
      <w:r w:rsidR="00DF5909" w:rsidRPr="00132D0A">
        <w:rPr>
          <w:rFonts w:asciiTheme="majorHAnsi" w:hAnsiTheme="majorHAnsi"/>
          <w:sz w:val="27"/>
          <w:szCs w:val="27"/>
          <w:lang w:val="en-GB"/>
        </w:rPr>
        <w:t>by</w:t>
      </w:r>
      <w:r w:rsidR="00717ECB" w:rsidRPr="00132D0A">
        <w:rPr>
          <w:rFonts w:asciiTheme="majorHAnsi" w:hAnsiTheme="majorHAnsi"/>
          <w:sz w:val="27"/>
          <w:szCs w:val="27"/>
          <w:lang w:val="en-GB"/>
        </w:rPr>
        <w:t xml:space="preserve"> superior Italian </w:t>
      </w:r>
      <w:r w:rsidR="001F08E0" w:rsidRPr="00132D0A">
        <w:rPr>
          <w:rFonts w:asciiTheme="majorHAnsi" w:hAnsiTheme="majorHAnsi"/>
          <w:sz w:val="27"/>
          <w:szCs w:val="27"/>
          <w:lang w:val="en-GB"/>
        </w:rPr>
        <w:t xml:space="preserve">troops </w:t>
      </w:r>
      <w:r w:rsidR="00DF5909" w:rsidRPr="00132D0A">
        <w:rPr>
          <w:rFonts w:asciiTheme="majorHAnsi" w:hAnsiTheme="majorHAnsi"/>
          <w:sz w:val="27"/>
          <w:szCs w:val="27"/>
          <w:lang w:val="en-GB"/>
        </w:rPr>
        <w:t>at Christmas in</w:t>
      </w:r>
      <w:r w:rsidR="001F08E0" w:rsidRPr="00132D0A">
        <w:rPr>
          <w:rFonts w:asciiTheme="majorHAnsi" w:hAnsiTheme="majorHAnsi"/>
          <w:sz w:val="27"/>
          <w:szCs w:val="27"/>
          <w:lang w:val="en-GB"/>
        </w:rPr>
        <w:t xml:space="preserve"> 1920. D’Annunzio himself </w:t>
      </w:r>
      <w:r w:rsidR="000F5893" w:rsidRPr="00132D0A">
        <w:rPr>
          <w:rFonts w:asciiTheme="majorHAnsi" w:hAnsiTheme="majorHAnsi"/>
          <w:sz w:val="27"/>
          <w:szCs w:val="27"/>
          <w:lang w:val="en-GB"/>
        </w:rPr>
        <w:t>flees</w:t>
      </w:r>
      <w:r w:rsidR="001F08E0" w:rsidRPr="00132D0A">
        <w:rPr>
          <w:rFonts w:asciiTheme="majorHAnsi" w:hAnsiTheme="majorHAnsi"/>
          <w:sz w:val="27"/>
          <w:szCs w:val="27"/>
          <w:lang w:val="en-GB"/>
        </w:rPr>
        <w:t xml:space="preserve"> north by motorcycle on 29 December after the Italian cruiser, Andrea Doria, has subjected the city to heavy </w:t>
      </w:r>
      <w:r w:rsidR="00AE5077" w:rsidRPr="00132D0A">
        <w:rPr>
          <w:rFonts w:asciiTheme="majorHAnsi" w:hAnsiTheme="majorHAnsi"/>
          <w:sz w:val="27"/>
          <w:szCs w:val="27"/>
          <w:lang w:val="en-GB"/>
        </w:rPr>
        <w:t>bombardment</w:t>
      </w:r>
      <w:r w:rsidR="001F08E0" w:rsidRPr="00132D0A">
        <w:rPr>
          <w:rFonts w:asciiTheme="majorHAnsi" w:hAnsiTheme="majorHAnsi"/>
          <w:sz w:val="27"/>
          <w:szCs w:val="27"/>
          <w:lang w:val="en-GB"/>
        </w:rPr>
        <w:t>.</w:t>
      </w:r>
    </w:p>
    <w:p w14:paraId="6B213061" w14:textId="77777777" w:rsidR="001F08E0" w:rsidRPr="00132D0A" w:rsidRDefault="001F08E0" w:rsidP="00F878EB">
      <w:pPr>
        <w:ind w:firstLine="567"/>
        <w:rPr>
          <w:rFonts w:asciiTheme="majorHAnsi" w:hAnsiTheme="majorHAnsi"/>
          <w:sz w:val="27"/>
          <w:szCs w:val="27"/>
          <w:lang w:val="en-GB"/>
        </w:rPr>
      </w:pPr>
    </w:p>
    <w:p w14:paraId="64DD1BF1" w14:textId="0EAA3FB4" w:rsidR="00F878EB" w:rsidRPr="00132D0A" w:rsidRDefault="001F08E0" w:rsidP="001F08E0">
      <w:pPr>
        <w:rPr>
          <w:rFonts w:asciiTheme="majorHAnsi" w:hAnsiTheme="majorHAnsi"/>
          <w:sz w:val="27"/>
          <w:szCs w:val="27"/>
          <w:lang w:val="en-GB"/>
        </w:rPr>
      </w:pPr>
      <w:r w:rsidRPr="00132D0A">
        <w:rPr>
          <w:rFonts w:asciiTheme="majorHAnsi" w:hAnsiTheme="majorHAnsi"/>
          <w:sz w:val="27"/>
          <w:szCs w:val="27"/>
          <w:lang w:val="en-GB"/>
        </w:rPr>
        <w:t xml:space="preserve">And so the Free State of Fiume, </w:t>
      </w:r>
      <w:r w:rsidRPr="00132D0A">
        <w:rPr>
          <w:rFonts w:asciiTheme="majorHAnsi" w:hAnsiTheme="majorHAnsi"/>
          <w:sz w:val="27"/>
          <w:szCs w:val="27"/>
          <w:u w:val="single"/>
          <w:lang w:val="en-GB"/>
        </w:rPr>
        <w:t>Stato Libero di Fiume</w:t>
      </w:r>
      <w:r w:rsidRPr="00132D0A">
        <w:rPr>
          <w:rFonts w:asciiTheme="majorHAnsi" w:hAnsiTheme="majorHAnsi"/>
          <w:sz w:val="27"/>
          <w:szCs w:val="27"/>
          <w:lang w:val="en-GB"/>
        </w:rPr>
        <w:t>, at last becomes a reality. It h</w:t>
      </w:r>
      <w:r w:rsidR="00AE5077" w:rsidRPr="00132D0A">
        <w:rPr>
          <w:rFonts w:asciiTheme="majorHAnsi" w:hAnsiTheme="majorHAnsi"/>
          <w:sz w:val="27"/>
          <w:szCs w:val="27"/>
          <w:lang w:val="en-GB"/>
        </w:rPr>
        <w:t>ad already been agreed on paper</w:t>
      </w:r>
      <w:r w:rsidRPr="00132D0A">
        <w:rPr>
          <w:rFonts w:asciiTheme="majorHAnsi" w:hAnsiTheme="majorHAnsi"/>
          <w:sz w:val="27"/>
          <w:szCs w:val="27"/>
          <w:lang w:val="en-GB"/>
        </w:rPr>
        <w:t xml:space="preserve"> under the Treaty of Rapallo a couple of months earlier. The agreement implied that all disagreements between the Kingdom of Italy and the Kingdom of Serbs, Croats and Slovenes </w:t>
      </w:r>
      <w:r w:rsidR="00AE5077" w:rsidRPr="00132D0A">
        <w:rPr>
          <w:rFonts w:asciiTheme="majorHAnsi" w:hAnsiTheme="majorHAnsi"/>
          <w:sz w:val="27"/>
          <w:szCs w:val="27"/>
          <w:lang w:val="en-GB"/>
        </w:rPr>
        <w:t xml:space="preserve">would be set aside. The land area, </w:t>
      </w:r>
      <w:r w:rsidRPr="00132D0A">
        <w:rPr>
          <w:rFonts w:asciiTheme="majorHAnsi" w:hAnsiTheme="majorHAnsi"/>
          <w:sz w:val="27"/>
          <w:szCs w:val="27"/>
          <w:lang w:val="en-GB"/>
        </w:rPr>
        <w:t xml:space="preserve">a modest </w:t>
      </w:r>
      <w:r w:rsidR="00B91F1C" w:rsidRPr="00132D0A">
        <w:rPr>
          <w:rFonts w:asciiTheme="majorHAnsi" w:hAnsiTheme="majorHAnsi"/>
          <w:sz w:val="27"/>
          <w:szCs w:val="27"/>
          <w:lang w:val="en-GB"/>
        </w:rPr>
        <w:t>28</w:t>
      </w:r>
      <w:r w:rsidR="000F7DD4" w:rsidRPr="00132D0A">
        <w:rPr>
          <w:rFonts w:asciiTheme="majorHAnsi" w:hAnsiTheme="majorHAnsi"/>
          <w:sz w:val="27"/>
          <w:szCs w:val="27"/>
          <w:lang w:val="en-GB"/>
        </w:rPr>
        <w:t xml:space="preserve"> km</w:t>
      </w:r>
      <w:r w:rsidR="00B91F1C" w:rsidRPr="00132D0A">
        <w:rPr>
          <w:rFonts w:asciiTheme="majorHAnsi" w:hAnsiTheme="majorHAnsi"/>
          <w:sz w:val="27"/>
          <w:szCs w:val="27"/>
          <w:vertAlign w:val="superscript"/>
          <w:lang w:val="en-GB"/>
        </w:rPr>
        <w:t>2</w:t>
      </w:r>
      <w:r w:rsidRPr="00132D0A">
        <w:rPr>
          <w:rFonts w:asciiTheme="majorHAnsi" w:hAnsiTheme="majorHAnsi"/>
          <w:sz w:val="27"/>
          <w:szCs w:val="27"/>
          <w:lang w:val="en-GB"/>
        </w:rPr>
        <w:t xml:space="preserve">, would include a corridor along the coast in the </w:t>
      </w:r>
      <w:r w:rsidR="00AE5077" w:rsidRPr="00132D0A">
        <w:rPr>
          <w:rFonts w:asciiTheme="majorHAnsi" w:hAnsiTheme="majorHAnsi"/>
          <w:sz w:val="27"/>
          <w:szCs w:val="27"/>
          <w:lang w:val="en-GB"/>
        </w:rPr>
        <w:t xml:space="preserve">west, linking the new state to </w:t>
      </w:r>
      <w:r w:rsidRPr="00132D0A">
        <w:rPr>
          <w:rFonts w:asciiTheme="majorHAnsi" w:hAnsiTheme="majorHAnsi"/>
          <w:sz w:val="27"/>
          <w:szCs w:val="27"/>
          <w:lang w:val="en-GB"/>
        </w:rPr>
        <w:t>Italy. In line with the wishes of the</w:t>
      </w:r>
      <w:r w:rsidR="00AB1632" w:rsidRPr="00132D0A">
        <w:rPr>
          <w:rFonts w:asciiTheme="majorHAnsi" w:hAnsiTheme="majorHAnsi"/>
          <w:sz w:val="27"/>
          <w:szCs w:val="27"/>
          <w:lang w:val="en-GB"/>
        </w:rPr>
        <w:t xml:space="preserve"> USA </w:t>
      </w:r>
      <w:r w:rsidR="00DF5909" w:rsidRPr="00132D0A">
        <w:rPr>
          <w:rFonts w:asciiTheme="majorHAnsi" w:hAnsiTheme="majorHAnsi"/>
          <w:sz w:val="27"/>
          <w:szCs w:val="27"/>
          <w:lang w:val="en-GB"/>
        </w:rPr>
        <w:t>and the great p</w:t>
      </w:r>
      <w:r w:rsidRPr="00132D0A">
        <w:rPr>
          <w:rFonts w:asciiTheme="majorHAnsi" w:hAnsiTheme="majorHAnsi"/>
          <w:sz w:val="27"/>
          <w:szCs w:val="27"/>
          <w:lang w:val="en-GB"/>
        </w:rPr>
        <w:t>owers</w:t>
      </w:r>
      <w:r w:rsidR="00DF5909" w:rsidRPr="00132D0A">
        <w:rPr>
          <w:rFonts w:asciiTheme="majorHAnsi" w:hAnsiTheme="majorHAnsi"/>
          <w:sz w:val="27"/>
          <w:szCs w:val="27"/>
          <w:lang w:val="en-GB"/>
        </w:rPr>
        <w:t xml:space="preserve"> of Europe</w:t>
      </w:r>
      <w:r w:rsidRPr="00132D0A">
        <w:rPr>
          <w:rFonts w:asciiTheme="majorHAnsi" w:hAnsiTheme="majorHAnsi"/>
          <w:sz w:val="27"/>
          <w:szCs w:val="27"/>
          <w:lang w:val="en-GB"/>
        </w:rPr>
        <w:t>, the state</w:t>
      </w:r>
      <w:r w:rsidR="00AE5077" w:rsidRPr="00132D0A">
        <w:rPr>
          <w:rFonts w:asciiTheme="majorHAnsi" w:hAnsiTheme="majorHAnsi"/>
          <w:sz w:val="27"/>
          <w:szCs w:val="27"/>
          <w:lang w:val="en-GB"/>
        </w:rPr>
        <w:t xml:space="preserve"> acquired full sovereignty. And in return</w:t>
      </w:r>
      <w:r w:rsidRPr="00132D0A">
        <w:rPr>
          <w:rFonts w:asciiTheme="majorHAnsi" w:hAnsiTheme="majorHAnsi"/>
          <w:sz w:val="27"/>
          <w:szCs w:val="27"/>
          <w:lang w:val="en-GB"/>
        </w:rPr>
        <w:t xml:space="preserve"> it quickly gained international recognition.</w:t>
      </w:r>
    </w:p>
    <w:p w14:paraId="197AC19D" w14:textId="40B4F30B" w:rsidR="001F08E0" w:rsidRPr="00132D0A" w:rsidRDefault="001F08E0" w:rsidP="001F08E0">
      <w:pPr>
        <w:ind w:firstLine="567"/>
        <w:rPr>
          <w:rFonts w:asciiTheme="majorHAnsi" w:hAnsiTheme="majorHAnsi"/>
          <w:sz w:val="27"/>
          <w:szCs w:val="27"/>
          <w:lang w:val="en-GB"/>
        </w:rPr>
      </w:pPr>
      <w:r w:rsidRPr="00132D0A">
        <w:rPr>
          <w:rFonts w:asciiTheme="majorHAnsi" w:hAnsiTheme="majorHAnsi"/>
          <w:sz w:val="27"/>
          <w:szCs w:val="27"/>
          <w:lang w:val="en-GB"/>
        </w:rPr>
        <w:t xml:space="preserve">In the spring of 1921, </w:t>
      </w:r>
      <w:r w:rsidR="00D167EC" w:rsidRPr="00132D0A">
        <w:rPr>
          <w:rFonts w:asciiTheme="majorHAnsi" w:hAnsiTheme="majorHAnsi"/>
          <w:sz w:val="27"/>
          <w:szCs w:val="27"/>
          <w:lang w:val="en-GB"/>
        </w:rPr>
        <w:t xml:space="preserve">parliamentary </w:t>
      </w:r>
      <w:r w:rsidRPr="00132D0A">
        <w:rPr>
          <w:rFonts w:asciiTheme="majorHAnsi" w:hAnsiTheme="majorHAnsi"/>
          <w:sz w:val="27"/>
          <w:szCs w:val="27"/>
          <w:lang w:val="en-GB"/>
        </w:rPr>
        <w:t xml:space="preserve">elections were held </w:t>
      </w:r>
      <w:r w:rsidR="00D167EC" w:rsidRPr="00132D0A">
        <w:rPr>
          <w:rFonts w:asciiTheme="majorHAnsi" w:hAnsiTheme="majorHAnsi"/>
          <w:sz w:val="27"/>
          <w:szCs w:val="27"/>
          <w:lang w:val="en-GB"/>
        </w:rPr>
        <w:t>in the free state</w:t>
      </w:r>
      <w:r w:rsidRPr="00132D0A">
        <w:rPr>
          <w:rFonts w:asciiTheme="majorHAnsi" w:hAnsiTheme="majorHAnsi"/>
          <w:sz w:val="27"/>
          <w:szCs w:val="27"/>
          <w:lang w:val="en-GB"/>
        </w:rPr>
        <w:t xml:space="preserve">. This ended in a clear victory for the Autonomists, who favoured independence, although the Italian nationalists had tried their luck again. Old stamps were destroyed and new ones were printed, </w:t>
      </w:r>
      <w:r w:rsidR="00C54918" w:rsidRPr="00132D0A">
        <w:rPr>
          <w:rFonts w:asciiTheme="majorHAnsi" w:hAnsiTheme="majorHAnsi"/>
          <w:sz w:val="27"/>
          <w:szCs w:val="27"/>
          <w:lang w:val="en-GB"/>
        </w:rPr>
        <w:t xml:space="preserve">generally </w:t>
      </w:r>
      <w:r w:rsidR="008C2813" w:rsidRPr="00132D0A">
        <w:rPr>
          <w:rFonts w:asciiTheme="majorHAnsi" w:hAnsiTheme="majorHAnsi"/>
          <w:sz w:val="27"/>
          <w:szCs w:val="27"/>
          <w:lang w:val="en-GB"/>
        </w:rPr>
        <w:t xml:space="preserve">a little </w:t>
      </w:r>
      <w:r w:rsidR="00AE5077" w:rsidRPr="00132D0A">
        <w:rPr>
          <w:rFonts w:asciiTheme="majorHAnsi" w:hAnsiTheme="majorHAnsi"/>
          <w:sz w:val="27"/>
          <w:szCs w:val="27"/>
          <w:lang w:val="en-GB"/>
        </w:rPr>
        <w:t xml:space="preserve">less melodramatic </w:t>
      </w:r>
      <w:r w:rsidR="008C2813" w:rsidRPr="00132D0A">
        <w:rPr>
          <w:rFonts w:asciiTheme="majorHAnsi" w:hAnsiTheme="majorHAnsi"/>
          <w:sz w:val="27"/>
          <w:szCs w:val="27"/>
          <w:lang w:val="en-GB"/>
        </w:rPr>
        <w:t>than their predecessors. My stam</w:t>
      </w:r>
      <w:r w:rsidR="00C54918" w:rsidRPr="00132D0A">
        <w:rPr>
          <w:rFonts w:asciiTheme="majorHAnsi" w:hAnsiTheme="majorHAnsi"/>
          <w:sz w:val="27"/>
          <w:szCs w:val="27"/>
          <w:lang w:val="en-GB"/>
        </w:rPr>
        <w:t>p</w:t>
      </w:r>
      <w:r w:rsidR="008C2813" w:rsidRPr="00132D0A">
        <w:rPr>
          <w:rFonts w:asciiTheme="majorHAnsi" w:hAnsiTheme="majorHAnsi"/>
          <w:sz w:val="27"/>
          <w:szCs w:val="27"/>
          <w:lang w:val="en-GB"/>
        </w:rPr>
        <w:t xml:space="preserve">, from 1922, shows a Venetian galley overprinted with </w:t>
      </w:r>
      <w:r w:rsidR="008C2813" w:rsidRPr="00132D0A">
        <w:rPr>
          <w:rFonts w:asciiTheme="majorHAnsi" w:hAnsiTheme="majorHAnsi"/>
          <w:sz w:val="27"/>
          <w:szCs w:val="27"/>
          <w:u w:val="single"/>
          <w:lang w:val="en-GB"/>
        </w:rPr>
        <w:t>Constituenta Fiume</w:t>
      </w:r>
      <w:r w:rsidR="008C2813" w:rsidRPr="00132D0A">
        <w:rPr>
          <w:rFonts w:asciiTheme="majorHAnsi" w:hAnsiTheme="majorHAnsi"/>
          <w:sz w:val="27"/>
          <w:szCs w:val="27"/>
          <w:lang w:val="en-GB"/>
        </w:rPr>
        <w:t xml:space="preserve">, to </w:t>
      </w:r>
      <w:r w:rsidR="00C54918" w:rsidRPr="00132D0A">
        <w:rPr>
          <w:rFonts w:asciiTheme="majorHAnsi" w:hAnsiTheme="majorHAnsi"/>
          <w:sz w:val="27"/>
          <w:szCs w:val="27"/>
          <w:lang w:val="en-GB"/>
        </w:rPr>
        <w:t>demonstrate</w:t>
      </w:r>
      <w:r w:rsidR="008C2813" w:rsidRPr="00132D0A">
        <w:rPr>
          <w:rFonts w:asciiTheme="majorHAnsi" w:hAnsiTheme="majorHAnsi"/>
          <w:sz w:val="27"/>
          <w:szCs w:val="27"/>
          <w:lang w:val="en-GB"/>
        </w:rPr>
        <w:t xml:space="preserve"> that this was now a serious country with its own constitution.</w:t>
      </w:r>
    </w:p>
    <w:p w14:paraId="2A5F11C5" w14:textId="2D6CDBAB" w:rsidR="008C2813" w:rsidRPr="00132D0A" w:rsidRDefault="008C2813" w:rsidP="001F08E0">
      <w:pPr>
        <w:ind w:firstLine="567"/>
        <w:rPr>
          <w:rFonts w:asciiTheme="majorHAnsi" w:hAnsiTheme="majorHAnsi"/>
          <w:sz w:val="27"/>
          <w:szCs w:val="27"/>
          <w:lang w:val="en-GB"/>
        </w:rPr>
      </w:pPr>
      <w:r w:rsidRPr="00132D0A">
        <w:rPr>
          <w:rFonts w:asciiTheme="majorHAnsi" w:hAnsiTheme="majorHAnsi"/>
          <w:sz w:val="27"/>
          <w:szCs w:val="27"/>
          <w:lang w:val="en-GB"/>
        </w:rPr>
        <w:t xml:space="preserve">But </w:t>
      </w:r>
      <w:r w:rsidR="006E27BB" w:rsidRPr="00132D0A">
        <w:rPr>
          <w:rFonts w:asciiTheme="majorHAnsi" w:hAnsiTheme="majorHAnsi"/>
          <w:sz w:val="27"/>
          <w:szCs w:val="27"/>
          <w:lang w:val="en-GB"/>
        </w:rPr>
        <w:t>the</w:t>
      </w:r>
      <w:r w:rsidR="00D73334" w:rsidRPr="00132D0A">
        <w:rPr>
          <w:rFonts w:asciiTheme="majorHAnsi" w:hAnsiTheme="majorHAnsi"/>
          <w:sz w:val="27"/>
          <w:szCs w:val="27"/>
          <w:lang w:val="en-GB"/>
        </w:rPr>
        <w:t xml:space="preserve"> stability was only illusory</w:t>
      </w:r>
      <w:r w:rsidRPr="00132D0A">
        <w:rPr>
          <w:rFonts w:asciiTheme="majorHAnsi" w:hAnsiTheme="majorHAnsi"/>
          <w:sz w:val="27"/>
          <w:szCs w:val="27"/>
          <w:lang w:val="en-GB"/>
        </w:rPr>
        <w:t>: there w</w:t>
      </w:r>
      <w:r w:rsidR="00D73334" w:rsidRPr="00132D0A">
        <w:rPr>
          <w:rFonts w:asciiTheme="majorHAnsi" w:hAnsiTheme="majorHAnsi"/>
          <w:sz w:val="27"/>
          <w:szCs w:val="27"/>
          <w:lang w:val="en-GB"/>
        </w:rPr>
        <w:t xml:space="preserve">ere constant disturbances and repeated </w:t>
      </w:r>
      <w:r w:rsidR="00C54918" w:rsidRPr="00132D0A">
        <w:rPr>
          <w:rFonts w:asciiTheme="majorHAnsi" w:hAnsiTheme="majorHAnsi"/>
          <w:sz w:val="27"/>
          <w:szCs w:val="27"/>
          <w:lang w:val="en-GB"/>
        </w:rPr>
        <w:t xml:space="preserve">coup attempts </w:t>
      </w:r>
      <w:r w:rsidR="00D73334" w:rsidRPr="00132D0A">
        <w:rPr>
          <w:rFonts w:asciiTheme="majorHAnsi" w:hAnsiTheme="majorHAnsi"/>
          <w:sz w:val="27"/>
          <w:szCs w:val="27"/>
          <w:lang w:val="en-GB"/>
        </w:rPr>
        <w:t>–</w:t>
      </w:r>
      <w:r w:rsidR="00D319EC" w:rsidRPr="00132D0A">
        <w:rPr>
          <w:rFonts w:asciiTheme="majorHAnsi" w:hAnsiTheme="majorHAnsi"/>
          <w:sz w:val="27"/>
          <w:szCs w:val="27"/>
          <w:lang w:val="en-GB"/>
        </w:rPr>
        <w:t xml:space="preserve"> </w:t>
      </w:r>
      <w:r w:rsidR="00D73334" w:rsidRPr="00132D0A">
        <w:rPr>
          <w:rFonts w:asciiTheme="majorHAnsi" w:hAnsiTheme="majorHAnsi"/>
          <w:sz w:val="27"/>
          <w:szCs w:val="27"/>
          <w:lang w:val="en-GB"/>
        </w:rPr>
        <w:t>put down each time by Italian troops.</w:t>
      </w:r>
    </w:p>
    <w:p w14:paraId="287AC10F" w14:textId="77777777" w:rsidR="00D73334" w:rsidRPr="00132D0A" w:rsidRDefault="00D73334" w:rsidP="001F08E0">
      <w:pPr>
        <w:ind w:firstLine="567"/>
        <w:rPr>
          <w:rFonts w:asciiTheme="majorHAnsi" w:hAnsiTheme="majorHAnsi"/>
          <w:sz w:val="27"/>
          <w:szCs w:val="27"/>
          <w:lang w:val="en-GB"/>
        </w:rPr>
      </w:pPr>
    </w:p>
    <w:p w14:paraId="084D2CED" w14:textId="5D6081AA" w:rsidR="00D73334" w:rsidRPr="00132D0A" w:rsidRDefault="00D319EC" w:rsidP="00D73334">
      <w:pPr>
        <w:rPr>
          <w:rFonts w:asciiTheme="majorHAnsi" w:hAnsiTheme="majorHAnsi"/>
          <w:sz w:val="27"/>
          <w:szCs w:val="27"/>
          <w:lang w:val="en-GB"/>
        </w:rPr>
      </w:pPr>
      <w:r w:rsidRPr="00132D0A">
        <w:rPr>
          <w:rFonts w:asciiTheme="majorHAnsi" w:hAnsiTheme="majorHAnsi"/>
          <w:sz w:val="27"/>
          <w:szCs w:val="27"/>
          <w:lang w:val="en-GB"/>
        </w:rPr>
        <w:t>Back in Italy, D’Annunzio had been wounded in an assassination attempt. As a resul</w:t>
      </w:r>
      <w:r w:rsidR="00C54918" w:rsidRPr="00132D0A">
        <w:rPr>
          <w:rFonts w:asciiTheme="majorHAnsi" w:hAnsiTheme="majorHAnsi"/>
          <w:sz w:val="27"/>
          <w:szCs w:val="27"/>
          <w:lang w:val="en-GB"/>
        </w:rPr>
        <w:t>t, he had to withdraw from the M</w:t>
      </w:r>
      <w:r w:rsidRPr="00132D0A">
        <w:rPr>
          <w:rFonts w:asciiTheme="majorHAnsi" w:hAnsiTheme="majorHAnsi"/>
          <w:sz w:val="27"/>
          <w:szCs w:val="27"/>
          <w:lang w:val="en-GB"/>
        </w:rPr>
        <w:t xml:space="preserve">arch to Rome in summer 1922, </w:t>
      </w:r>
      <w:r w:rsidR="0012639A" w:rsidRPr="00132D0A">
        <w:rPr>
          <w:rFonts w:asciiTheme="majorHAnsi" w:hAnsiTheme="majorHAnsi"/>
          <w:sz w:val="27"/>
          <w:szCs w:val="27"/>
          <w:lang w:val="en-GB"/>
        </w:rPr>
        <w:t>which</w:t>
      </w:r>
      <w:r w:rsidR="00C54918" w:rsidRPr="00132D0A">
        <w:rPr>
          <w:rFonts w:asciiTheme="majorHAnsi" w:hAnsiTheme="majorHAnsi"/>
          <w:sz w:val="27"/>
          <w:szCs w:val="27"/>
          <w:lang w:val="en-GB"/>
        </w:rPr>
        <w:t xml:space="preserve"> was now re-launched</w:t>
      </w:r>
      <w:r w:rsidRPr="00132D0A">
        <w:rPr>
          <w:rFonts w:asciiTheme="majorHAnsi" w:hAnsiTheme="majorHAnsi"/>
          <w:sz w:val="27"/>
          <w:szCs w:val="27"/>
          <w:lang w:val="en-GB"/>
        </w:rPr>
        <w:t xml:space="preserve"> and taken over entirely by the </w:t>
      </w:r>
      <w:r w:rsidR="00C54918" w:rsidRPr="00132D0A">
        <w:rPr>
          <w:rFonts w:asciiTheme="majorHAnsi" w:hAnsiTheme="majorHAnsi"/>
          <w:sz w:val="27"/>
          <w:szCs w:val="27"/>
          <w:lang w:val="en-GB"/>
        </w:rPr>
        <w:t xml:space="preserve">up-and-coming </w:t>
      </w:r>
      <w:r w:rsidRPr="00132D0A">
        <w:rPr>
          <w:rFonts w:asciiTheme="majorHAnsi" w:hAnsiTheme="majorHAnsi"/>
          <w:sz w:val="27"/>
          <w:szCs w:val="27"/>
          <w:lang w:val="en-GB"/>
        </w:rPr>
        <w:t>politician</w:t>
      </w:r>
      <w:r w:rsidR="00C54918" w:rsidRPr="00132D0A">
        <w:rPr>
          <w:rFonts w:asciiTheme="majorHAnsi" w:hAnsiTheme="majorHAnsi"/>
          <w:sz w:val="27"/>
          <w:szCs w:val="27"/>
          <w:lang w:val="en-GB"/>
        </w:rPr>
        <w:t>,</w:t>
      </w:r>
      <w:r w:rsidRPr="00132D0A">
        <w:rPr>
          <w:rFonts w:asciiTheme="majorHAnsi" w:hAnsiTheme="majorHAnsi"/>
          <w:sz w:val="27"/>
          <w:szCs w:val="27"/>
          <w:lang w:val="en-GB"/>
        </w:rPr>
        <w:t xml:space="preserve"> Benito Mussolini. </w:t>
      </w:r>
    </w:p>
    <w:p w14:paraId="446E5B5B" w14:textId="27ED5ACC" w:rsidR="00D319EC" w:rsidRPr="00132D0A" w:rsidRDefault="00C54918" w:rsidP="00D319EC">
      <w:pPr>
        <w:ind w:firstLine="567"/>
        <w:rPr>
          <w:rFonts w:asciiTheme="majorHAnsi" w:hAnsiTheme="majorHAnsi"/>
          <w:sz w:val="27"/>
          <w:szCs w:val="27"/>
          <w:lang w:val="en-GB"/>
        </w:rPr>
      </w:pPr>
      <w:r w:rsidRPr="00132D0A">
        <w:rPr>
          <w:rFonts w:asciiTheme="majorHAnsi" w:hAnsiTheme="majorHAnsi"/>
          <w:sz w:val="27"/>
          <w:szCs w:val="27"/>
          <w:lang w:val="en-GB"/>
        </w:rPr>
        <w:t>It ends</w:t>
      </w:r>
      <w:r w:rsidR="00D319EC" w:rsidRPr="00132D0A">
        <w:rPr>
          <w:rFonts w:asciiTheme="majorHAnsi" w:hAnsiTheme="majorHAnsi"/>
          <w:sz w:val="27"/>
          <w:szCs w:val="27"/>
          <w:lang w:val="en-GB"/>
        </w:rPr>
        <w:t xml:space="preserve"> in a coup, </w:t>
      </w:r>
      <w:r w:rsidRPr="00132D0A">
        <w:rPr>
          <w:rFonts w:asciiTheme="majorHAnsi" w:hAnsiTheme="majorHAnsi"/>
          <w:sz w:val="27"/>
          <w:szCs w:val="27"/>
          <w:lang w:val="en-GB"/>
        </w:rPr>
        <w:t>with</w:t>
      </w:r>
      <w:r w:rsidR="00D319EC" w:rsidRPr="00132D0A">
        <w:rPr>
          <w:rFonts w:asciiTheme="majorHAnsi" w:hAnsiTheme="majorHAnsi"/>
          <w:sz w:val="27"/>
          <w:szCs w:val="27"/>
          <w:lang w:val="en-GB"/>
        </w:rPr>
        <w:t xml:space="preserve"> Mussolini </w:t>
      </w:r>
      <w:r w:rsidRPr="00132D0A">
        <w:rPr>
          <w:rFonts w:asciiTheme="majorHAnsi" w:hAnsiTheme="majorHAnsi"/>
          <w:sz w:val="27"/>
          <w:szCs w:val="27"/>
          <w:lang w:val="en-GB"/>
        </w:rPr>
        <w:t>seizing</w:t>
      </w:r>
      <w:r w:rsidR="003A63E1" w:rsidRPr="00132D0A">
        <w:rPr>
          <w:rFonts w:asciiTheme="majorHAnsi" w:hAnsiTheme="majorHAnsi"/>
          <w:sz w:val="27"/>
          <w:szCs w:val="27"/>
          <w:lang w:val="en-GB"/>
        </w:rPr>
        <w:t xml:space="preserve"> the role of </w:t>
      </w:r>
      <w:r w:rsidR="003A63E1" w:rsidRPr="00132D0A">
        <w:rPr>
          <w:rFonts w:asciiTheme="majorHAnsi" w:hAnsiTheme="majorHAnsi"/>
          <w:sz w:val="27"/>
          <w:szCs w:val="27"/>
          <w:u w:val="single"/>
          <w:lang w:val="en-GB"/>
        </w:rPr>
        <w:t>Il Duce</w:t>
      </w:r>
      <w:r w:rsidR="003A63E1" w:rsidRPr="00132D0A">
        <w:rPr>
          <w:rFonts w:asciiTheme="majorHAnsi" w:hAnsiTheme="majorHAnsi"/>
          <w:sz w:val="27"/>
          <w:szCs w:val="27"/>
          <w:lang w:val="en-GB"/>
        </w:rPr>
        <w:t xml:space="preserve">. He immediately adopts many of the rituals and expressions used during D’Annunzio’s time in Fiume, such as the use of black shirts, the well-choreographed </w:t>
      </w:r>
      <w:r w:rsidRPr="00132D0A">
        <w:rPr>
          <w:rFonts w:asciiTheme="majorHAnsi" w:hAnsiTheme="majorHAnsi"/>
          <w:sz w:val="27"/>
          <w:szCs w:val="27"/>
          <w:lang w:val="en-GB"/>
        </w:rPr>
        <w:t>parades</w:t>
      </w:r>
      <w:r w:rsidR="003A63E1" w:rsidRPr="00132D0A">
        <w:rPr>
          <w:rFonts w:asciiTheme="majorHAnsi" w:hAnsiTheme="majorHAnsi"/>
          <w:sz w:val="27"/>
          <w:szCs w:val="27"/>
          <w:lang w:val="en-GB"/>
        </w:rPr>
        <w:t xml:space="preserve"> and the emotive balcony speeches</w:t>
      </w:r>
      <w:r w:rsidRPr="00132D0A">
        <w:rPr>
          <w:rFonts w:asciiTheme="majorHAnsi" w:hAnsiTheme="majorHAnsi"/>
          <w:sz w:val="27"/>
          <w:szCs w:val="27"/>
          <w:lang w:val="en-GB"/>
        </w:rPr>
        <w:t>, complete with almost excessive gesticulation</w:t>
      </w:r>
      <w:r w:rsidR="003A63E1" w:rsidRPr="00132D0A">
        <w:rPr>
          <w:rFonts w:asciiTheme="majorHAnsi" w:hAnsiTheme="majorHAnsi"/>
          <w:sz w:val="27"/>
          <w:szCs w:val="27"/>
          <w:lang w:val="en-GB"/>
        </w:rPr>
        <w:t>.</w:t>
      </w:r>
    </w:p>
    <w:p w14:paraId="1A03FACE" w14:textId="0293AE5C" w:rsidR="003A63E1" w:rsidRPr="00132D0A" w:rsidRDefault="003A63E1" w:rsidP="00D319EC">
      <w:pPr>
        <w:ind w:firstLine="567"/>
        <w:rPr>
          <w:rFonts w:asciiTheme="majorHAnsi" w:hAnsiTheme="majorHAnsi"/>
          <w:sz w:val="27"/>
          <w:szCs w:val="27"/>
          <w:lang w:val="en-GB"/>
        </w:rPr>
      </w:pPr>
      <w:r w:rsidRPr="00132D0A">
        <w:rPr>
          <w:rFonts w:asciiTheme="majorHAnsi" w:hAnsiTheme="majorHAnsi"/>
          <w:sz w:val="27"/>
          <w:szCs w:val="27"/>
          <w:lang w:val="en-GB"/>
        </w:rPr>
        <w:t xml:space="preserve">D’Annunzio is angry. He feels </w:t>
      </w:r>
      <w:r w:rsidR="0012639A" w:rsidRPr="00132D0A">
        <w:rPr>
          <w:rFonts w:asciiTheme="majorHAnsi" w:hAnsiTheme="majorHAnsi"/>
          <w:sz w:val="27"/>
          <w:szCs w:val="27"/>
          <w:lang w:val="en-GB"/>
        </w:rPr>
        <w:t>passed over</w:t>
      </w:r>
      <w:r w:rsidR="00247B2E" w:rsidRPr="00132D0A">
        <w:rPr>
          <w:rFonts w:asciiTheme="majorHAnsi" w:hAnsiTheme="majorHAnsi"/>
          <w:sz w:val="27"/>
          <w:szCs w:val="27"/>
          <w:lang w:val="en-GB"/>
        </w:rPr>
        <w:t xml:space="preserve">. What’s more, he has </w:t>
      </w:r>
      <w:r w:rsidR="0012639A" w:rsidRPr="00132D0A">
        <w:rPr>
          <w:rFonts w:asciiTheme="majorHAnsi" w:hAnsiTheme="majorHAnsi"/>
          <w:sz w:val="27"/>
          <w:szCs w:val="27"/>
          <w:lang w:val="en-GB"/>
        </w:rPr>
        <w:t>a lot of</w:t>
      </w:r>
      <w:r w:rsidR="00247B2E" w:rsidRPr="00132D0A">
        <w:rPr>
          <w:rFonts w:asciiTheme="majorHAnsi" w:hAnsiTheme="majorHAnsi"/>
          <w:sz w:val="27"/>
          <w:szCs w:val="27"/>
          <w:lang w:val="en-GB"/>
        </w:rPr>
        <w:t xml:space="preserve"> reservations about the Fascist politics Mussolini is </w:t>
      </w:r>
      <w:r w:rsidR="00C54918" w:rsidRPr="00132D0A">
        <w:rPr>
          <w:rFonts w:asciiTheme="majorHAnsi" w:hAnsiTheme="majorHAnsi"/>
          <w:sz w:val="27"/>
          <w:szCs w:val="27"/>
          <w:lang w:val="en-GB"/>
        </w:rPr>
        <w:t>introducing</w:t>
      </w:r>
      <w:r w:rsidR="00247B2E" w:rsidRPr="00132D0A">
        <w:rPr>
          <w:rFonts w:asciiTheme="majorHAnsi" w:hAnsiTheme="majorHAnsi"/>
          <w:sz w:val="27"/>
          <w:szCs w:val="27"/>
          <w:lang w:val="en-GB"/>
        </w:rPr>
        <w:t xml:space="preserve">. This irritates Mussolini. </w:t>
      </w:r>
      <w:r w:rsidR="004247D1" w:rsidRPr="00132D0A">
        <w:rPr>
          <w:rFonts w:asciiTheme="majorHAnsi" w:hAnsiTheme="majorHAnsi"/>
          <w:sz w:val="27"/>
          <w:szCs w:val="27"/>
          <w:lang w:val="en-GB"/>
        </w:rPr>
        <w:t>‘</w:t>
      </w:r>
      <w:r w:rsidR="00247B2E" w:rsidRPr="00132D0A">
        <w:rPr>
          <w:rFonts w:asciiTheme="majorHAnsi" w:hAnsiTheme="majorHAnsi"/>
          <w:sz w:val="27"/>
          <w:szCs w:val="27"/>
          <w:lang w:val="en-GB"/>
        </w:rPr>
        <w:t>When your tooth is rotten you have two possibilities: pull it out or fill it with gold. I’ve chosen the latter for D’Annunzio.</w:t>
      </w:r>
      <w:r w:rsidR="004247D1" w:rsidRPr="00132D0A">
        <w:rPr>
          <w:rFonts w:asciiTheme="majorHAnsi" w:hAnsiTheme="majorHAnsi"/>
          <w:sz w:val="27"/>
          <w:szCs w:val="27"/>
          <w:lang w:val="en-GB"/>
        </w:rPr>
        <w:t>’</w:t>
      </w:r>
      <w:r w:rsidR="00247B2E" w:rsidRPr="00132D0A">
        <w:rPr>
          <w:rStyle w:val="Sluttnotereferanse"/>
          <w:rFonts w:asciiTheme="majorHAnsi" w:hAnsiTheme="majorHAnsi"/>
          <w:sz w:val="27"/>
          <w:szCs w:val="27"/>
          <w:lang w:val="en-GB"/>
        </w:rPr>
        <w:endnoteReference w:id="180"/>
      </w:r>
    </w:p>
    <w:p w14:paraId="362866A0" w14:textId="56290B60" w:rsidR="00247B2E" w:rsidRPr="00132D0A" w:rsidRDefault="00247B2E" w:rsidP="00D319EC">
      <w:pPr>
        <w:ind w:firstLine="567"/>
        <w:rPr>
          <w:rFonts w:asciiTheme="majorHAnsi" w:hAnsiTheme="majorHAnsi"/>
          <w:sz w:val="27"/>
          <w:szCs w:val="27"/>
          <w:lang w:val="en-GB"/>
        </w:rPr>
      </w:pPr>
      <w:r w:rsidRPr="00132D0A">
        <w:rPr>
          <w:rFonts w:asciiTheme="majorHAnsi" w:hAnsiTheme="majorHAnsi"/>
          <w:sz w:val="27"/>
          <w:szCs w:val="27"/>
          <w:lang w:val="en-GB"/>
        </w:rPr>
        <w:t xml:space="preserve">D’Annunzio </w:t>
      </w:r>
      <w:r w:rsidR="00C54918" w:rsidRPr="00132D0A">
        <w:rPr>
          <w:rFonts w:asciiTheme="majorHAnsi" w:hAnsiTheme="majorHAnsi"/>
          <w:sz w:val="27"/>
          <w:szCs w:val="27"/>
          <w:lang w:val="en-GB"/>
        </w:rPr>
        <w:t>has</w:t>
      </w:r>
      <w:r w:rsidRPr="00132D0A">
        <w:rPr>
          <w:rFonts w:asciiTheme="majorHAnsi" w:hAnsiTheme="majorHAnsi"/>
          <w:sz w:val="27"/>
          <w:szCs w:val="27"/>
          <w:lang w:val="en-GB"/>
        </w:rPr>
        <w:t xml:space="preserve"> medals and honours </w:t>
      </w:r>
      <w:r w:rsidR="00C54918" w:rsidRPr="00132D0A">
        <w:rPr>
          <w:rFonts w:asciiTheme="majorHAnsi" w:hAnsiTheme="majorHAnsi"/>
          <w:sz w:val="27"/>
          <w:szCs w:val="27"/>
          <w:lang w:val="en-GB"/>
        </w:rPr>
        <w:t>heaped upon him</w:t>
      </w:r>
      <w:r w:rsidRPr="00132D0A">
        <w:rPr>
          <w:rFonts w:asciiTheme="majorHAnsi" w:hAnsiTheme="majorHAnsi"/>
          <w:sz w:val="27"/>
          <w:szCs w:val="27"/>
          <w:lang w:val="en-GB"/>
        </w:rPr>
        <w:t xml:space="preserve"> until </w:t>
      </w:r>
      <w:r w:rsidR="006E27BB" w:rsidRPr="00132D0A">
        <w:rPr>
          <w:rFonts w:asciiTheme="majorHAnsi" w:hAnsiTheme="majorHAnsi"/>
          <w:sz w:val="27"/>
          <w:szCs w:val="27"/>
          <w:lang w:val="en-GB"/>
        </w:rPr>
        <w:t>he dies</w:t>
      </w:r>
      <w:r w:rsidRPr="00132D0A">
        <w:rPr>
          <w:rFonts w:asciiTheme="majorHAnsi" w:hAnsiTheme="majorHAnsi"/>
          <w:sz w:val="27"/>
          <w:szCs w:val="27"/>
          <w:lang w:val="en-GB"/>
        </w:rPr>
        <w:t xml:space="preserve"> </w:t>
      </w:r>
      <w:r w:rsidR="00C54918" w:rsidRPr="00132D0A">
        <w:rPr>
          <w:rFonts w:asciiTheme="majorHAnsi" w:hAnsiTheme="majorHAnsi"/>
          <w:sz w:val="27"/>
          <w:szCs w:val="27"/>
          <w:lang w:val="en-GB"/>
        </w:rPr>
        <w:t>of a stroke</w:t>
      </w:r>
      <w:r w:rsidR="00A464A0" w:rsidRPr="00132D0A">
        <w:rPr>
          <w:rFonts w:asciiTheme="majorHAnsi" w:hAnsiTheme="majorHAnsi"/>
          <w:sz w:val="27"/>
          <w:szCs w:val="27"/>
          <w:lang w:val="en-GB"/>
        </w:rPr>
        <w:t xml:space="preserve"> in 1938. He is </w:t>
      </w:r>
      <w:r w:rsidR="00D167EC" w:rsidRPr="00132D0A">
        <w:rPr>
          <w:rFonts w:asciiTheme="majorHAnsi" w:hAnsiTheme="majorHAnsi"/>
          <w:sz w:val="27"/>
          <w:szCs w:val="27"/>
          <w:lang w:val="en-GB"/>
        </w:rPr>
        <w:t>interred</w:t>
      </w:r>
      <w:r w:rsidR="00A464A0" w:rsidRPr="00132D0A">
        <w:rPr>
          <w:rFonts w:asciiTheme="majorHAnsi" w:hAnsiTheme="majorHAnsi"/>
          <w:sz w:val="27"/>
          <w:szCs w:val="27"/>
          <w:lang w:val="en-GB"/>
        </w:rPr>
        <w:t xml:space="preserve"> at the state’s ex</w:t>
      </w:r>
      <w:r w:rsidR="0023572F" w:rsidRPr="00132D0A">
        <w:rPr>
          <w:rFonts w:asciiTheme="majorHAnsi" w:hAnsiTheme="majorHAnsi"/>
          <w:sz w:val="27"/>
          <w:szCs w:val="27"/>
          <w:lang w:val="en-GB"/>
        </w:rPr>
        <w:t>pense and is buried standing up in a niche at his home by Lake Garda</w:t>
      </w:r>
      <w:r w:rsidR="006E27BB" w:rsidRPr="00132D0A">
        <w:rPr>
          <w:rFonts w:asciiTheme="majorHAnsi" w:hAnsiTheme="majorHAnsi"/>
          <w:sz w:val="27"/>
          <w:szCs w:val="27"/>
          <w:lang w:val="en-GB"/>
        </w:rPr>
        <w:t xml:space="preserve">, </w:t>
      </w:r>
      <w:r w:rsidR="00D167EC" w:rsidRPr="00132D0A">
        <w:rPr>
          <w:rFonts w:asciiTheme="majorHAnsi" w:hAnsiTheme="majorHAnsi"/>
          <w:sz w:val="27"/>
          <w:szCs w:val="27"/>
          <w:lang w:val="en-GB"/>
        </w:rPr>
        <w:t>in accordance with</w:t>
      </w:r>
      <w:r w:rsidR="006E27BB" w:rsidRPr="00132D0A">
        <w:rPr>
          <w:rFonts w:asciiTheme="majorHAnsi" w:hAnsiTheme="majorHAnsi"/>
          <w:sz w:val="27"/>
          <w:szCs w:val="27"/>
          <w:lang w:val="en-GB"/>
        </w:rPr>
        <w:t xml:space="preserve"> his own wishes</w:t>
      </w:r>
      <w:r w:rsidR="0023572F" w:rsidRPr="00132D0A">
        <w:rPr>
          <w:rFonts w:asciiTheme="majorHAnsi" w:hAnsiTheme="majorHAnsi"/>
          <w:sz w:val="27"/>
          <w:szCs w:val="27"/>
          <w:lang w:val="en-GB"/>
        </w:rPr>
        <w:t>.</w:t>
      </w:r>
    </w:p>
    <w:p w14:paraId="7963F214" w14:textId="77777777" w:rsidR="0023572F" w:rsidRPr="00132D0A" w:rsidRDefault="0023572F" w:rsidP="00D319EC">
      <w:pPr>
        <w:ind w:firstLine="567"/>
        <w:rPr>
          <w:rFonts w:asciiTheme="majorHAnsi" w:hAnsiTheme="majorHAnsi"/>
          <w:sz w:val="27"/>
          <w:szCs w:val="27"/>
          <w:lang w:val="en-GB"/>
        </w:rPr>
      </w:pPr>
    </w:p>
    <w:p w14:paraId="0A4AE74C" w14:textId="65B56337" w:rsidR="0023572F" w:rsidRPr="00132D0A" w:rsidRDefault="0023572F" w:rsidP="0023572F">
      <w:pPr>
        <w:rPr>
          <w:rFonts w:asciiTheme="majorHAnsi" w:hAnsiTheme="majorHAnsi"/>
          <w:sz w:val="27"/>
          <w:szCs w:val="27"/>
          <w:lang w:val="en-GB"/>
        </w:rPr>
      </w:pPr>
      <w:r w:rsidRPr="00132D0A">
        <w:rPr>
          <w:rFonts w:asciiTheme="majorHAnsi" w:hAnsiTheme="majorHAnsi"/>
          <w:sz w:val="27"/>
          <w:szCs w:val="27"/>
          <w:lang w:val="en-GB"/>
        </w:rPr>
        <w:t xml:space="preserve">After the fascists </w:t>
      </w:r>
      <w:r w:rsidR="006E27BB" w:rsidRPr="00132D0A">
        <w:rPr>
          <w:rFonts w:asciiTheme="majorHAnsi" w:hAnsiTheme="majorHAnsi"/>
          <w:sz w:val="27"/>
          <w:szCs w:val="27"/>
          <w:lang w:val="en-GB"/>
        </w:rPr>
        <w:t>took</w:t>
      </w:r>
      <w:r w:rsidRPr="00132D0A">
        <w:rPr>
          <w:rFonts w:asciiTheme="majorHAnsi" w:hAnsiTheme="majorHAnsi"/>
          <w:sz w:val="27"/>
          <w:szCs w:val="27"/>
          <w:lang w:val="en-GB"/>
        </w:rPr>
        <w:t xml:space="preserve"> over in Italy, the </w:t>
      </w:r>
      <w:r w:rsidR="00961AD9" w:rsidRPr="00132D0A">
        <w:rPr>
          <w:rFonts w:asciiTheme="majorHAnsi" w:hAnsiTheme="majorHAnsi"/>
          <w:sz w:val="27"/>
          <w:szCs w:val="27"/>
          <w:lang w:val="en-GB"/>
        </w:rPr>
        <w:t xml:space="preserve">Fiume question </w:t>
      </w:r>
      <w:r w:rsidR="00C54918" w:rsidRPr="00132D0A">
        <w:rPr>
          <w:rFonts w:asciiTheme="majorHAnsi" w:hAnsiTheme="majorHAnsi"/>
          <w:sz w:val="27"/>
          <w:szCs w:val="27"/>
          <w:lang w:val="en-GB"/>
        </w:rPr>
        <w:t>gained traction</w:t>
      </w:r>
      <w:r w:rsidR="00961AD9" w:rsidRPr="00132D0A">
        <w:rPr>
          <w:rFonts w:asciiTheme="majorHAnsi" w:hAnsiTheme="majorHAnsi"/>
          <w:sz w:val="27"/>
          <w:szCs w:val="27"/>
          <w:lang w:val="en-GB"/>
        </w:rPr>
        <w:t>. Under heavy pressure from the Italians, the Kingdom of S</w:t>
      </w:r>
      <w:r w:rsidR="0012639A" w:rsidRPr="00132D0A">
        <w:rPr>
          <w:rFonts w:asciiTheme="majorHAnsi" w:hAnsiTheme="majorHAnsi"/>
          <w:sz w:val="27"/>
          <w:szCs w:val="27"/>
          <w:lang w:val="en-GB"/>
        </w:rPr>
        <w:t>erbs, Croats and Slovenes signed</w:t>
      </w:r>
      <w:r w:rsidR="00961AD9" w:rsidRPr="00132D0A">
        <w:rPr>
          <w:rFonts w:asciiTheme="majorHAnsi" w:hAnsiTheme="majorHAnsi"/>
          <w:sz w:val="27"/>
          <w:szCs w:val="27"/>
          <w:lang w:val="en-GB"/>
        </w:rPr>
        <w:t xml:space="preserve"> th</w:t>
      </w:r>
      <w:r w:rsidR="0012639A" w:rsidRPr="00132D0A">
        <w:rPr>
          <w:rFonts w:asciiTheme="majorHAnsi" w:hAnsiTheme="majorHAnsi"/>
          <w:sz w:val="27"/>
          <w:szCs w:val="27"/>
          <w:lang w:val="en-GB"/>
        </w:rPr>
        <w:t>e</w:t>
      </w:r>
      <w:r w:rsidR="00961AD9" w:rsidRPr="00132D0A">
        <w:rPr>
          <w:rFonts w:asciiTheme="majorHAnsi" w:hAnsiTheme="majorHAnsi"/>
          <w:sz w:val="27"/>
          <w:szCs w:val="27"/>
          <w:lang w:val="en-GB"/>
        </w:rPr>
        <w:t xml:space="preserve"> </w:t>
      </w:r>
      <w:r w:rsidR="00C54918" w:rsidRPr="00132D0A">
        <w:rPr>
          <w:rFonts w:asciiTheme="majorHAnsi" w:hAnsiTheme="majorHAnsi"/>
          <w:sz w:val="27"/>
          <w:szCs w:val="27"/>
          <w:lang w:val="en-GB"/>
        </w:rPr>
        <w:t xml:space="preserve">Treaty of </w:t>
      </w:r>
      <w:r w:rsidR="00961AD9" w:rsidRPr="00132D0A">
        <w:rPr>
          <w:rFonts w:asciiTheme="majorHAnsi" w:hAnsiTheme="majorHAnsi"/>
          <w:sz w:val="27"/>
          <w:szCs w:val="27"/>
          <w:lang w:val="en-GB"/>
        </w:rPr>
        <w:t>Rome at the end of January 1924, in which the free state</w:t>
      </w:r>
      <w:r w:rsidR="0012639A" w:rsidRPr="00132D0A">
        <w:rPr>
          <w:rFonts w:asciiTheme="majorHAnsi" w:hAnsiTheme="majorHAnsi"/>
          <w:sz w:val="27"/>
          <w:szCs w:val="27"/>
          <w:lang w:val="en-GB"/>
        </w:rPr>
        <w:t xml:space="preserve"> wa</w:t>
      </w:r>
      <w:r w:rsidR="00961AD9" w:rsidRPr="00132D0A">
        <w:rPr>
          <w:rFonts w:asciiTheme="majorHAnsi" w:hAnsiTheme="majorHAnsi"/>
          <w:sz w:val="27"/>
          <w:szCs w:val="27"/>
          <w:lang w:val="en-GB"/>
        </w:rPr>
        <w:t xml:space="preserve">s dissolved and divided up. Italy got most of it, while the Kingdom of Serbs, Croats and Slovenes </w:t>
      </w:r>
      <w:r w:rsidR="0012639A" w:rsidRPr="00132D0A">
        <w:rPr>
          <w:rFonts w:asciiTheme="majorHAnsi" w:hAnsiTheme="majorHAnsi"/>
          <w:sz w:val="27"/>
          <w:szCs w:val="27"/>
          <w:lang w:val="en-GB"/>
        </w:rPr>
        <w:t>was</w:t>
      </w:r>
      <w:r w:rsidR="00961AD9" w:rsidRPr="00132D0A">
        <w:rPr>
          <w:rFonts w:asciiTheme="majorHAnsi" w:hAnsiTheme="majorHAnsi"/>
          <w:sz w:val="27"/>
          <w:szCs w:val="27"/>
          <w:lang w:val="en-GB"/>
        </w:rPr>
        <w:t xml:space="preserve"> left with the </w:t>
      </w:r>
      <w:r w:rsidR="0012639A" w:rsidRPr="00132D0A">
        <w:rPr>
          <w:rFonts w:asciiTheme="majorHAnsi" w:hAnsiTheme="majorHAnsi"/>
          <w:sz w:val="27"/>
          <w:szCs w:val="27"/>
          <w:lang w:val="en-GB"/>
        </w:rPr>
        <w:t>unappealing</w:t>
      </w:r>
      <w:r w:rsidR="00961AD9" w:rsidRPr="00132D0A">
        <w:rPr>
          <w:rFonts w:asciiTheme="majorHAnsi" w:hAnsiTheme="majorHAnsi"/>
          <w:sz w:val="27"/>
          <w:szCs w:val="27"/>
          <w:lang w:val="en-GB"/>
        </w:rPr>
        <w:t xml:space="preserve"> </w:t>
      </w:r>
      <w:r w:rsidR="0012639A" w:rsidRPr="00132D0A">
        <w:rPr>
          <w:rFonts w:asciiTheme="majorHAnsi" w:hAnsiTheme="majorHAnsi"/>
          <w:sz w:val="27"/>
          <w:szCs w:val="27"/>
          <w:lang w:val="en-GB"/>
        </w:rPr>
        <w:t>urban district</w:t>
      </w:r>
      <w:r w:rsidR="00961AD9" w:rsidRPr="00132D0A">
        <w:rPr>
          <w:rFonts w:asciiTheme="majorHAnsi" w:hAnsiTheme="majorHAnsi"/>
          <w:sz w:val="27"/>
          <w:szCs w:val="27"/>
          <w:lang w:val="en-GB"/>
        </w:rPr>
        <w:t xml:space="preserve"> of Su</w:t>
      </w:r>
      <w:r w:rsidR="00C54918" w:rsidRPr="00132D0A">
        <w:rPr>
          <w:rFonts w:asciiTheme="majorHAnsi" w:hAnsiTheme="majorHAnsi"/>
          <w:sz w:val="27"/>
          <w:szCs w:val="27"/>
          <w:lang w:val="en-GB"/>
        </w:rPr>
        <w:t>š</w:t>
      </w:r>
      <w:r w:rsidR="00961AD9" w:rsidRPr="00132D0A">
        <w:rPr>
          <w:rFonts w:asciiTheme="majorHAnsi" w:hAnsiTheme="majorHAnsi"/>
          <w:sz w:val="27"/>
          <w:szCs w:val="27"/>
          <w:lang w:val="en-GB"/>
        </w:rPr>
        <w:t xml:space="preserve">ak in the east. The whole </w:t>
      </w:r>
      <w:r w:rsidR="006E27BB" w:rsidRPr="00132D0A">
        <w:rPr>
          <w:rFonts w:asciiTheme="majorHAnsi" w:hAnsiTheme="majorHAnsi"/>
          <w:sz w:val="27"/>
          <w:szCs w:val="27"/>
          <w:lang w:val="en-GB"/>
        </w:rPr>
        <w:t>thing</w:t>
      </w:r>
      <w:r w:rsidR="00961AD9" w:rsidRPr="00132D0A">
        <w:rPr>
          <w:rFonts w:asciiTheme="majorHAnsi" w:hAnsiTheme="majorHAnsi"/>
          <w:sz w:val="27"/>
          <w:szCs w:val="27"/>
          <w:lang w:val="en-GB"/>
        </w:rPr>
        <w:t xml:space="preserve"> was done </w:t>
      </w:r>
      <w:r w:rsidR="00C54918" w:rsidRPr="00132D0A">
        <w:rPr>
          <w:rFonts w:asciiTheme="majorHAnsi" w:hAnsiTheme="majorHAnsi"/>
          <w:sz w:val="27"/>
          <w:szCs w:val="27"/>
          <w:lang w:val="en-GB"/>
        </w:rPr>
        <w:t>without recourse to</w:t>
      </w:r>
      <w:r w:rsidR="00961AD9" w:rsidRPr="00132D0A">
        <w:rPr>
          <w:rFonts w:asciiTheme="majorHAnsi" w:hAnsiTheme="majorHAnsi"/>
          <w:sz w:val="27"/>
          <w:szCs w:val="27"/>
          <w:lang w:val="en-GB"/>
        </w:rPr>
        <w:t xml:space="preserve"> the elected government in Fiume, which went into exile.</w:t>
      </w:r>
    </w:p>
    <w:p w14:paraId="7C820119" w14:textId="2E0EF6C6" w:rsidR="00961AD9" w:rsidRPr="00132D0A" w:rsidRDefault="0012639A" w:rsidP="00C54918">
      <w:pPr>
        <w:ind w:firstLine="567"/>
        <w:rPr>
          <w:rFonts w:asciiTheme="majorHAnsi" w:hAnsiTheme="majorHAnsi"/>
          <w:sz w:val="27"/>
          <w:szCs w:val="27"/>
          <w:lang w:val="en-GB"/>
        </w:rPr>
      </w:pPr>
      <w:r w:rsidRPr="00132D0A">
        <w:rPr>
          <w:rFonts w:asciiTheme="majorHAnsi" w:hAnsiTheme="majorHAnsi"/>
          <w:sz w:val="27"/>
          <w:szCs w:val="27"/>
          <w:lang w:val="en-GB"/>
        </w:rPr>
        <w:t xml:space="preserve">The </w:t>
      </w:r>
      <w:r w:rsidR="00961AD9" w:rsidRPr="00132D0A">
        <w:rPr>
          <w:rFonts w:asciiTheme="majorHAnsi" w:hAnsiTheme="majorHAnsi"/>
          <w:sz w:val="27"/>
          <w:szCs w:val="27"/>
          <w:lang w:val="en-GB"/>
        </w:rPr>
        <w:t>British writer Rebecca West, travelling through the area just before the Second World War, describes a dismal encounter.</w:t>
      </w:r>
    </w:p>
    <w:p w14:paraId="764ECD85" w14:textId="77777777" w:rsidR="00961AD9" w:rsidRPr="00132D0A" w:rsidRDefault="00961AD9" w:rsidP="0023572F">
      <w:pPr>
        <w:rPr>
          <w:rFonts w:asciiTheme="majorHAnsi" w:hAnsiTheme="majorHAnsi"/>
          <w:sz w:val="27"/>
          <w:szCs w:val="27"/>
          <w:lang w:val="en-GB"/>
        </w:rPr>
      </w:pPr>
    </w:p>
    <w:p w14:paraId="61FDFACE" w14:textId="2FAA0965" w:rsidR="008C2813" w:rsidRPr="00132D0A" w:rsidRDefault="00961AD9" w:rsidP="00961AD9">
      <w:pPr>
        <w:ind w:left="567"/>
        <w:rPr>
          <w:rFonts w:asciiTheme="majorHAnsi" w:hAnsiTheme="majorHAnsi"/>
          <w:sz w:val="27"/>
          <w:szCs w:val="27"/>
          <w:lang w:val="en-GB"/>
        </w:rPr>
      </w:pPr>
      <w:r w:rsidRPr="00132D0A">
        <w:rPr>
          <w:rFonts w:asciiTheme="majorHAnsi" w:hAnsiTheme="majorHAnsi"/>
          <w:sz w:val="27"/>
          <w:szCs w:val="27"/>
          <w:lang w:val="en-GB"/>
        </w:rPr>
        <w:t>There we found a town that has the quality of a dream, a bad headachy dream. Its original character is round and sunburnt and solid, like any pompous southern port, but it has been hacked by treaties into a surrealist form.</w:t>
      </w:r>
      <w:r w:rsidRPr="00132D0A">
        <w:rPr>
          <w:rStyle w:val="Sluttnotereferanse"/>
          <w:rFonts w:asciiTheme="majorHAnsi" w:hAnsiTheme="majorHAnsi"/>
          <w:sz w:val="27"/>
          <w:szCs w:val="27"/>
          <w:lang w:val="en-GB"/>
        </w:rPr>
        <w:endnoteReference w:id="181"/>
      </w:r>
    </w:p>
    <w:p w14:paraId="566408FC" w14:textId="77777777" w:rsidR="00F878EB" w:rsidRPr="00132D0A" w:rsidRDefault="00F878EB" w:rsidP="00437AD6">
      <w:pPr>
        <w:ind w:firstLine="567"/>
        <w:rPr>
          <w:rFonts w:asciiTheme="majorHAnsi" w:hAnsiTheme="majorHAnsi"/>
          <w:sz w:val="27"/>
          <w:szCs w:val="27"/>
          <w:lang w:val="en-GB"/>
        </w:rPr>
      </w:pPr>
    </w:p>
    <w:p w14:paraId="38CFD92F" w14:textId="2886FF0F" w:rsidR="00961AD9" w:rsidRPr="00132D0A" w:rsidRDefault="00961AD9" w:rsidP="00961AD9">
      <w:pPr>
        <w:rPr>
          <w:rFonts w:asciiTheme="majorHAnsi" w:hAnsiTheme="majorHAnsi"/>
          <w:sz w:val="27"/>
          <w:szCs w:val="27"/>
          <w:lang w:val="en-GB"/>
        </w:rPr>
      </w:pPr>
      <w:r w:rsidRPr="00132D0A">
        <w:rPr>
          <w:rFonts w:asciiTheme="majorHAnsi" w:hAnsiTheme="majorHAnsi"/>
          <w:sz w:val="27"/>
          <w:szCs w:val="27"/>
          <w:lang w:val="en-GB"/>
        </w:rPr>
        <w:t xml:space="preserve">After Italy </w:t>
      </w:r>
      <w:r w:rsidR="00C54918" w:rsidRPr="00132D0A">
        <w:rPr>
          <w:rFonts w:asciiTheme="majorHAnsi" w:hAnsiTheme="majorHAnsi"/>
          <w:sz w:val="27"/>
          <w:szCs w:val="27"/>
          <w:lang w:val="en-GB"/>
        </w:rPr>
        <w:t>capitulate</w:t>
      </w:r>
      <w:r w:rsidR="006E27BB" w:rsidRPr="00132D0A">
        <w:rPr>
          <w:rFonts w:asciiTheme="majorHAnsi" w:hAnsiTheme="majorHAnsi"/>
          <w:sz w:val="27"/>
          <w:szCs w:val="27"/>
          <w:lang w:val="en-GB"/>
        </w:rPr>
        <w:t>d</w:t>
      </w:r>
      <w:r w:rsidRPr="00132D0A">
        <w:rPr>
          <w:rFonts w:asciiTheme="majorHAnsi" w:hAnsiTheme="majorHAnsi"/>
          <w:sz w:val="27"/>
          <w:szCs w:val="27"/>
          <w:lang w:val="en-GB"/>
        </w:rPr>
        <w:t xml:space="preserve"> in 1945, the rest of the </w:t>
      </w:r>
      <w:r w:rsidR="00C54918" w:rsidRPr="00132D0A">
        <w:rPr>
          <w:rFonts w:asciiTheme="majorHAnsi" w:hAnsiTheme="majorHAnsi"/>
          <w:sz w:val="27"/>
          <w:szCs w:val="27"/>
          <w:lang w:val="en-GB"/>
        </w:rPr>
        <w:t>old</w:t>
      </w:r>
      <w:r w:rsidRPr="00132D0A">
        <w:rPr>
          <w:rFonts w:asciiTheme="majorHAnsi" w:hAnsiTheme="majorHAnsi"/>
          <w:sz w:val="27"/>
          <w:szCs w:val="27"/>
          <w:lang w:val="en-GB"/>
        </w:rPr>
        <w:t xml:space="preserve"> government </w:t>
      </w:r>
      <w:r w:rsidR="00C54918" w:rsidRPr="00132D0A">
        <w:rPr>
          <w:rFonts w:asciiTheme="majorHAnsi" w:hAnsiTheme="majorHAnsi"/>
          <w:sz w:val="27"/>
          <w:szCs w:val="27"/>
          <w:lang w:val="en-GB"/>
        </w:rPr>
        <w:t xml:space="preserve">in exile </w:t>
      </w:r>
      <w:r w:rsidRPr="00132D0A">
        <w:rPr>
          <w:rFonts w:asciiTheme="majorHAnsi" w:hAnsiTheme="majorHAnsi"/>
          <w:sz w:val="27"/>
          <w:szCs w:val="27"/>
          <w:lang w:val="en-GB"/>
        </w:rPr>
        <w:t>return</w:t>
      </w:r>
      <w:r w:rsidR="006E27BB" w:rsidRPr="00132D0A">
        <w:rPr>
          <w:rFonts w:asciiTheme="majorHAnsi" w:hAnsiTheme="majorHAnsi"/>
          <w:sz w:val="27"/>
          <w:szCs w:val="27"/>
          <w:lang w:val="en-GB"/>
        </w:rPr>
        <w:t>ed</w:t>
      </w:r>
      <w:r w:rsidRPr="00132D0A">
        <w:rPr>
          <w:rFonts w:asciiTheme="majorHAnsi" w:hAnsiTheme="majorHAnsi"/>
          <w:sz w:val="27"/>
          <w:szCs w:val="27"/>
          <w:lang w:val="en-GB"/>
        </w:rPr>
        <w:t xml:space="preserve"> home after more than twenty years </w:t>
      </w:r>
      <w:r w:rsidR="00C54918" w:rsidRPr="00132D0A">
        <w:rPr>
          <w:rFonts w:asciiTheme="majorHAnsi" w:hAnsiTheme="majorHAnsi"/>
          <w:sz w:val="27"/>
          <w:szCs w:val="27"/>
          <w:lang w:val="en-GB"/>
        </w:rPr>
        <w:t>abroad</w:t>
      </w:r>
      <w:r w:rsidRPr="00132D0A">
        <w:rPr>
          <w:rFonts w:asciiTheme="majorHAnsi" w:hAnsiTheme="majorHAnsi"/>
          <w:sz w:val="27"/>
          <w:szCs w:val="27"/>
          <w:lang w:val="en-GB"/>
        </w:rPr>
        <w:t>. The</w:t>
      </w:r>
      <w:r w:rsidR="00C54918" w:rsidRPr="00132D0A">
        <w:rPr>
          <w:rFonts w:asciiTheme="majorHAnsi" w:hAnsiTheme="majorHAnsi"/>
          <w:sz w:val="27"/>
          <w:szCs w:val="27"/>
          <w:lang w:val="en-GB"/>
        </w:rPr>
        <w:t>ir</w:t>
      </w:r>
      <w:r w:rsidRPr="00132D0A">
        <w:rPr>
          <w:rFonts w:asciiTheme="majorHAnsi" w:hAnsiTheme="majorHAnsi"/>
          <w:sz w:val="27"/>
          <w:szCs w:val="27"/>
          <w:lang w:val="en-GB"/>
        </w:rPr>
        <w:t xml:space="preserve"> desire to take </w:t>
      </w:r>
      <w:r w:rsidR="001D08FF" w:rsidRPr="00132D0A">
        <w:rPr>
          <w:rFonts w:asciiTheme="majorHAnsi" w:hAnsiTheme="majorHAnsi"/>
          <w:sz w:val="27"/>
          <w:szCs w:val="27"/>
          <w:lang w:val="en-GB"/>
        </w:rPr>
        <w:t>matters in</w:t>
      </w:r>
      <w:r w:rsidRPr="00132D0A">
        <w:rPr>
          <w:rFonts w:asciiTheme="majorHAnsi" w:hAnsiTheme="majorHAnsi"/>
          <w:sz w:val="27"/>
          <w:szCs w:val="27"/>
          <w:lang w:val="en-GB"/>
        </w:rPr>
        <w:t xml:space="preserve"> hand again </w:t>
      </w:r>
      <w:r w:rsidR="00C54918" w:rsidRPr="00132D0A">
        <w:rPr>
          <w:rFonts w:asciiTheme="majorHAnsi" w:hAnsiTheme="majorHAnsi"/>
          <w:sz w:val="27"/>
          <w:szCs w:val="27"/>
          <w:lang w:val="en-GB"/>
        </w:rPr>
        <w:t>was</w:t>
      </w:r>
      <w:r w:rsidRPr="00132D0A">
        <w:rPr>
          <w:rFonts w:asciiTheme="majorHAnsi" w:hAnsiTheme="majorHAnsi"/>
          <w:sz w:val="27"/>
          <w:szCs w:val="27"/>
          <w:lang w:val="en-GB"/>
        </w:rPr>
        <w:t xml:space="preserve"> brutally </w:t>
      </w:r>
      <w:r w:rsidR="00C54918" w:rsidRPr="00132D0A">
        <w:rPr>
          <w:rFonts w:asciiTheme="majorHAnsi" w:hAnsiTheme="majorHAnsi"/>
          <w:sz w:val="27"/>
          <w:szCs w:val="27"/>
          <w:lang w:val="en-GB"/>
        </w:rPr>
        <w:t>rebuffed</w:t>
      </w:r>
      <w:r w:rsidRPr="00132D0A">
        <w:rPr>
          <w:rFonts w:asciiTheme="majorHAnsi" w:hAnsiTheme="majorHAnsi"/>
          <w:sz w:val="27"/>
          <w:szCs w:val="27"/>
          <w:lang w:val="en-GB"/>
        </w:rPr>
        <w:t xml:space="preserve"> by the Yugoslavian </w:t>
      </w:r>
      <w:r w:rsidR="00D167EC" w:rsidRPr="00132D0A">
        <w:rPr>
          <w:rFonts w:asciiTheme="majorHAnsi" w:hAnsiTheme="majorHAnsi"/>
          <w:sz w:val="27"/>
          <w:szCs w:val="27"/>
          <w:lang w:val="en-GB"/>
        </w:rPr>
        <w:t>authorities</w:t>
      </w:r>
      <w:r w:rsidRPr="00132D0A">
        <w:rPr>
          <w:rFonts w:asciiTheme="majorHAnsi" w:hAnsiTheme="majorHAnsi"/>
          <w:sz w:val="27"/>
          <w:szCs w:val="27"/>
          <w:lang w:val="en-GB"/>
        </w:rPr>
        <w:t xml:space="preserve">, which </w:t>
      </w:r>
      <w:r w:rsidR="00C54918" w:rsidRPr="00132D0A">
        <w:rPr>
          <w:rFonts w:asciiTheme="majorHAnsi" w:hAnsiTheme="majorHAnsi"/>
          <w:sz w:val="27"/>
          <w:szCs w:val="27"/>
          <w:lang w:val="en-GB"/>
        </w:rPr>
        <w:t>had</w:t>
      </w:r>
      <w:r w:rsidRPr="00132D0A">
        <w:rPr>
          <w:rFonts w:asciiTheme="majorHAnsi" w:hAnsiTheme="majorHAnsi"/>
          <w:sz w:val="27"/>
          <w:szCs w:val="27"/>
          <w:lang w:val="en-GB"/>
        </w:rPr>
        <w:t xml:space="preserve"> now captured the city. Many of the </w:t>
      </w:r>
      <w:r w:rsidR="00AD552E" w:rsidRPr="00132D0A">
        <w:rPr>
          <w:rFonts w:asciiTheme="majorHAnsi" w:hAnsiTheme="majorHAnsi"/>
          <w:sz w:val="27"/>
          <w:szCs w:val="27"/>
          <w:lang w:val="en-GB"/>
        </w:rPr>
        <w:t xml:space="preserve">aged Autonomists </w:t>
      </w:r>
      <w:r w:rsidR="00C54918" w:rsidRPr="00132D0A">
        <w:rPr>
          <w:rFonts w:asciiTheme="majorHAnsi" w:hAnsiTheme="majorHAnsi"/>
          <w:sz w:val="27"/>
          <w:szCs w:val="27"/>
          <w:lang w:val="en-GB"/>
        </w:rPr>
        <w:t>were</w:t>
      </w:r>
      <w:r w:rsidR="00AD552E" w:rsidRPr="00132D0A">
        <w:rPr>
          <w:rFonts w:asciiTheme="majorHAnsi" w:hAnsiTheme="majorHAnsi"/>
          <w:sz w:val="27"/>
          <w:szCs w:val="27"/>
          <w:lang w:val="en-GB"/>
        </w:rPr>
        <w:t xml:space="preserve"> killed, without </w:t>
      </w:r>
      <w:r w:rsidR="00C54918" w:rsidRPr="00132D0A">
        <w:rPr>
          <w:rFonts w:asciiTheme="majorHAnsi" w:hAnsiTheme="majorHAnsi"/>
          <w:sz w:val="27"/>
          <w:szCs w:val="27"/>
          <w:lang w:val="en-GB"/>
        </w:rPr>
        <w:t>attracting</w:t>
      </w:r>
      <w:r w:rsidR="00AD552E" w:rsidRPr="00132D0A">
        <w:rPr>
          <w:rFonts w:asciiTheme="majorHAnsi" w:hAnsiTheme="majorHAnsi"/>
          <w:sz w:val="27"/>
          <w:szCs w:val="27"/>
          <w:lang w:val="en-GB"/>
        </w:rPr>
        <w:t xml:space="preserve"> much attention. And after the peace treaty in Paris in 1947, Fiume </w:t>
      </w:r>
      <w:r w:rsidR="00C54918" w:rsidRPr="00132D0A">
        <w:rPr>
          <w:rFonts w:asciiTheme="majorHAnsi" w:hAnsiTheme="majorHAnsi"/>
          <w:sz w:val="27"/>
          <w:szCs w:val="27"/>
          <w:lang w:val="en-GB"/>
        </w:rPr>
        <w:t>was</w:t>
      </w:r>
      <w:r w:rsidR="00AD552E" w:rsidRPr="00132D0A">
        <w:rPr>
          <w:rFonts w:asciiTheme="majorHAnsi" w:hAnsiTheme="majorHAnsi"/>
          <w:sz w:val="27"/>
          <w:szCs w:val="27"/>
          <w:lang w:val="en-GB"/>
        </w:rPr>
        <w:t xml:space="preserve"> officially </w:t>
      </w:r>
      <w:r w:rsidR="001D08FF" w:rsidRPr="00132D0A">
        <w:rPr>
          <w:rFonts w:asciiTheme="majorHAnsi" w:hAnsiTheme="majorHAnsi"/>
          <w:sz w:val="27"/>
          <w:szCs w:val="27"/>
          <w:lang w:val="en-GB"/>
        </w:rPr>
        <w:t>incorporated</w:t>
      </w:r>
      <w:r w:rsidR="006E27BB" w:rsidRPr="00132D0A">
        <w:rPr>
          <w:rFonts w:asciiTheme="majorHAnsi" w:hAnsiTheme="majorHAnsi"/>
          <w:sz w:val="27"/>
          <w:szCs w:val="27"/>
          <w:lang w:val="en-GB"/>
        </w:rPr>
        <w:t xml:space="preserve"> into Yugoslavia</w:t>
      </w:r>
      <w:r w:rsidR="00AD552E" w:rsidRPr="00132D0A">
        <w:rPr>
          <w:rFonts w:asciiTheme="majorHAnsi" w:hAnsiTheme="majorHAnsi"/>
          <w:sz w:val="27"/>
          <w:szCs w:val="27"/>
          <w:lang w:val="en-GB"/>
        </w:rPr>
        <w:t xml:space="preserve"> under the new name of Rijeka.</w:t>
      </w:r>
    </w:p>
    <w:p w14:paraId="11F2EA82" w14:textId="651CA711" w:rsidR="00AD552E" w:rsidRPr="00132D0A" w:rsidRDefault="00AD552E" w:rsidP="00AD552E">
      <w:pPr>
        <w:ind w:firstLine="567"/>
        <w:rPr>
          <w:rFonts w:asciiTheme="majorHAnsi" w:hAnsiTheme="majorHAnsi"/>
          <w:sz w:val="27"/>
          <w:szCs w:val="27"/>
          <w:lang w:val="en-GB"/>
        </w:rPr>
      </w:pPr>
      <w:r w:rsidRPr="00132D0A">
        <w:rPr>
          <w:rFonts w:asciiTheme="majorHAnsi" w:hAnsiTheme="majorHAnsi"/>
          <w:sz w:val="27"/>
          <w:szCs w:val="27"/>
          <w:lang w:val="en-GB"/>
        </w:rPr>
        <w:t>After the break-up of Y</w:t>
      </w:r>
      <w:r w:rsidR="00C54918" w:rsidRPr="00132D0A">
        <w:rPr>
          <w:rFonts w:asciiTheme="majorHAnsi" w:hAnsiTheme="majorHAnsi"/>
          <w:sz w:val="27"/>
          <w:szCs w:val="27"/>
          <w:lang w:val="en-GB"/>
        </w:rPr>
        <w:t>u</w:t>
      </w:r>
      <w:r w:rsidRPr="00132D0A">
        <w:rPr>
          <w:rFonts w:asciiTheme="majorHAnsi" w:hAnsiTheme="majorHAnsi"/>
          <w:sz w:val="27"/>
          <w:szCs w:val="27"/>
          <w:lang w:val="en-GB"/>
        </w:rPr>
        <w:t xml:space="preserve">goslavia, Rijeka became Croatia’s most important port, and still </w:t>
      </w:r>
      <w:r w:rsidR="00C54918" w:rsidRPr="00132D0A">
        <w:rPr>
          <w:rFonts w:asciiTheme="majorHAnsi" w:hAnsiTheme="majorHAnsi"/>
          <w:sz w:val="27"/>
          <w:szCs w:val="27"/>
          <w:lang w:val="en-GB"/>
        </w:rPr>
        <w:t>is to this day</w:t>
      </w:r>
      <w:r w:rsidRPr="00132D0A">
        <w:rPr>
          <w:rFonts w:asciiTheme="majorHAnsi" w:hAnsiTheme="majorHAnsi"/>
          <w:sz w:val="27"/>
          <w:szCs w:val="27"/>
          <w:lang w:val="en-GB"/>
        </w:rPr>
        <w:t xml:space="preserve">. And D’Annunzio </w:t>
      </w:r>
      <w:r w:rsidR="006B1A07" w:rsidRPr="00132D0A">
        <w:rPr>
          <w:rFonts w:asciiTheme="majorHAnsi" w:hAnsiTheme="majorHAnsi"/>
          <w:sz w:val="27"/>
          <w:szCs w:val="27"/>
          <w:lang w:val="en-GB"/>
        </w:rPr>
        <w:t>has been</w:t>
      </w:r>
      <w:r w:rsidRPr="00132D0A">
        <w:rPr>
          <w:rFonts w:asciiTheme="majorHAnsi" w:hAnsiTheme="majorHAnsi"/>
          <w:sz w:val="27"/>
          <w:szCs w:val="27"/>
          <w:lang w:val="en-GB"/>
        </w:rPr>
        <w:t xml:space="preserve"> rehabilitated as one of Italy’s greatest poets.</w:t>
      </w:r>
    </w:p>
    <w:p w14:paraId="0E3A1D9E" w14:textId="77777777" w:rsidR="00AD552E" w:rsidRPr="00132D0A" w:rsidRDefault="00AD552E" w:rsidP="00AD552E">
      <w:pPr>
        <w:ind w:firstLine="567"/>
        <w:rPr>
          <w:rFonts w:asciiTheme="majorHAnsi" w:hAnsiTheme="majorHAnsi"/>
          <w:sz w:val="27"/>
          <w:szCs w:val="27"/>
          <w:lang w:val="en-GB"/>
        </w:rPr>
      </w:pPr>
    </w:p>
    <w:p w14:paraId="1372AAC4" w14:textId="367FDBB2" w:rsidR="00AD552E" w:rsidRPr="00132D0A" w:rsidRDefault="00AD552E" w:rsidP="00AD552E">
      <w:pPr>
        <w:ind w:left="567"/>
        <w:rPr>
          <w:rFonts w:asciiTheme="majorHAnsi" w:hAnsiTheme="majorHAnsi"/>
          <w:sz w:val="27"/>
          <w:szCs w:val="27"/>
          <w:lang w:val="en-GB"/>
        </w:rPr>
      </w:pPr>
      <w:r w:rsidRPr="00132D0A">
        <w:rPr>
          <w:rFonts w:asciiTheme="majorHAnsi" w:hAnsiTheme="majorHAnsi"/>
          <w:sz w:val="27"/>
          <w:szCs w:val="27"/>
          <w:lang w:val="en-GB"/>
        </w:rPr>
        <w:t>[1922: Overprint on a stamp from 1919, showing a Venetian galley. It marks the constitution of a new parliament.]</w:t>
      </w:r>
    </w:p>
    <w:p w14:paraId="621C010C" w14:textId="77777777" w:rsidR="00AD552E" w:rsidRPr="00132D0A" w:rsidRDefault="00AD552E" w:rsidP="00AD552E">
      <w:pPr>
        <w:ind w:left="567"/>
        <w:rPr>
          <w:rFonts w:asciiTheme="majorHAnsi" w:hAnsiTheme="majorHAnsi"/>
          <w:sz w:val="27"/>
          <w:szCs w:val="27"/>
          <w:lang w:val="en-GB"/>
        </w:rPr>
      </w:pPr>
    </w:p>
    <w:p w14:paraId="67610AD7" w14:textId="2DC371A2" w:rsidR="00AD552E" w:rsidRPr="00132D0A" w:rsidRDefault="00AD552E" w:rsidP="00AD552E">
      <w:pPr>
        <w:ind w:left="567"/>
        <w:rPr>
          <w:rFonts w:asciiTheme="majorHAnsi" w:hAnsiTheme="majorHAnsi"/>
          <w:b/>
          <w:sz w:val="27"/>
          <w:szCs w:val="27"/>
          <w:lang w:val="en-GB"/>
        </w:rPr>
      </w:pPr>
      <w:r w:rsidRPr="00132D0A">
        <w:rPr>
          <w:rFonts w:asciiTheme="majorHAnsi" w:hAnsiTheme="majorHAnsi"/>
          <w:b/>
          <w:sz w:val="27"/>
          <w:szCs w:val="27"/>
          <w:lang w:val="en-GB"/>
        </w:rPr>
        <w:t>Lucy Hug</w:t>
      </w:r>
      <w:r w:rsidR="001D08FF" w:rsidRPr="00132D0A">
        <w:rPr>
          <w:rFonts w:asciiTheme="majorHAnsi" w:hAnsiTheme="majorHAnsi"/>
          <w:b/>
          <w:sz w:val="27"/>
          <w:szCs w:val="27"/>
          <w:lang w:val="en-GB"/>
        </w:rPr>
        <w:t>h</w:t>
      </w:r>
      <w:r w:rsidRPr="00132D0A">
        <w:rPr>
          <w:rFonts w:asciiTheme="majorHAnsi" w:hAnsiTheme="majorHAnsi"/>
          <w:b/>
          <w:sz w:val="27"/>
          <w:szCs w:val="27"/>
          <w:lang w:val="en-GB"/>
        </w:rPr>
        <w:t>es-Hallett (2013):</w:t>
      </w:r>
    </w:p>
    <w:p w14:paraId="10E9C003" w14:textId="2679CEF3" w:rsidR="00AD552E" w:rsidRPr="00132D0A" w:rsidRDefault="00132D0A" w:rsidP="00AD552E">
      <w:pPr>
        <w:ind w:left="567"/>
        <w:rPr>
          <w:rFonts w:asciiTheme="majorHAnsi" w:hAnsiTheme="majorHAnsi"/>
          <w:sz w:val="27"/>
          <w:szCs w:val="27"/>
          <w:u w:val="single"/>
          <w:lang w:val="en-GB"/>
        </w:rPr>
      </w:pPr>
      <w:r>
        <w:rPr>
          <w:rFonts w:asciiTheme="majorHAnsi" w:hAnsiTheme="majorHAnsi"/>
          <w:sz w:val="27"/>
          <w:szCs w:val="27"/>
          <w:u w:val="single"/>
          <w:lang w:val="en-GB"/>
        </w:rPr>
        <w:t>The Pike: Gabriele D</w:t>
      </w:r>
      <w:r w:rsidR="00AD552E" w:rsidRPr="00132D0A">
        <w:rPr>
          <w:rFonts w:asciiTheme="majorHAnsi" w:hAnsiTheme="majorHAnsi"/>
          <w:sz w:val="27"/>
          <w:szCs w:val="27"/>
          <w:u w:val="single"/>
          <w:lang w:val="en-GB"/>
        </w:rPr>
        <w:t xml:space="preserve">’Annunzio, </w:t>
      </w:r>
    </w:p>
    <w:p w14:paraId="0B215275" w14:textId="16D84815" w:rsidR="00AD552E" w:rsidRPr="00132D0A" w:rsidRDefault="00AD552E" w:rsidP="00AD552E">
      <w:pPr>
        <w:ind w:left="567"/>
        <w:rPr>
          <w:rFonts w:asciiTheme="majorHAnsi" w:hAnsiTheme="majorHAnsi"/>
          <w:sz w:val="27"/>
          <w:szCs w:val="27"/>
          <w:u w:val="single"/>
          <w:lang w:val="en-GB"/>
        </w:rPr>
      </w:pPr>
      <w:r w:rsidRPr="00132D0A">
        <w:rPr>
          <w:rFonts w:asciiTheme="majorHAnsi" w:hAnsiTheme="majorHAnsi"/>
          <w:sz w:val="27"/>
          <w:szCs w:val="27"/>
          <w:u w:val="single"/>
          <w:lang w:val="en-GB"/>
        </w:rPr>
        <w:t>Poet, Seducer and Preacher of War</w:t>
      </w:r>
    </w:p>
    <w:p w14:paraId="3DEB1AE2" w14:textId="77777777" w:rsidR="001D08FF" w:rsidRPr="00132D0A" w:rsidRDefault="001D08FF" w:rsidP="00AD552E">
      <w:pPr>
        <w:ind w:left="567"/>
        <w:rPr>
          <w:rFonts w:asciiTheme="majorHAnsi" w:hAnsiTheme="majorHAnsi"/>
          <w:b/>
          <w:sz w:val="27"/>
          <w:szCs w:val="27"/>
          <w:lang w:val="en-GB"/>
        </w:rPr>
      </w:pPr>
    </w:p>
    <w:p w14:paraId="78E225FD" w14:textId="65E4885B" w:rsidR="00AD552E" w:rsidRPr="00132D0A" w:rsidRDefault="00AD552E" w:rsidP="00AD552E">
      <w:pPr>
        <w:ind w:left="567"/>
        <w:rPr>
          <w:rFonts w:asciiTheme="majorHAnsi" w:hAnsiTheme="majorHAnsi"/>
          <w:b/>
          <w:sz w:val="27"/>
          <w:szCs w:val="27"/>
          <w:lang w:val="en-GB"/>
        </w:rPr>
      </w:pPr>
      <w:r w:rsidRPr="00132D0A">
        <w:rPr>
          <w:rFonts w:asciiTheme="majorHAnsi" w:hAnsiTheme="majorHAnsi"/>
          <w:b/>
          <w:sz w:val="27"/>
          <w:szCs w:val="27"/>
          <w:lang w:val="en-GB"/>
        </w:rPr>
        <w:t>Alceste de Amris &amp; Gabriele D’Annunzio (1920):</w:t>
      </w:r>
    </w:p>
    <w:p w14:paraId="6D7613DA" w14:textId="0087C551" w:rsidR="00AD552E" w:rsidRPr="00132D0A" w:rsidRDefault="00AD552E" w:rsidP="00AD552E">
      <w:pPr>
        <w:ind w:left="567"/>
        <w:rPr>
          <w:rFonts w:asciiTheme="majorHAnsi" w:hAnsiTheme="majorHAnsi"/>
          <w:sz w:val="27"/>
          <w:szCs w:val="27"/>
          <w:u w:val="single"/>
          <w:lang w:val="en-GB"/>
        </w:rPr>
      </w:pPr>
      <w:r w:rsidRPr="00132D0A">
        <w:rPr>
          <w:rFonts w:asciiTheme="majorHAnsi" w:hAnsiTheme="majorHAnsi"/>
          <w:sz w:val="27"/>
          <w:szCs w:val="27"/>
          <w:u w:val="single"/>
          <w:lang w:val="en-GB"/>
        </w:rPr>
        <w:t>La Carta di Liberata del Carn</w:t>
      </w:r>
      <w:r w:rsidR="001D08FF" w:rsidRPr="00132D0A">
        <w:rPr>
          <w:rFonts w:asciiTheme="majorHAnsi" w:hAnsiTheme="majorHAnsi"/>
          <w:sz w:val="27"/>
          <w:szCs w:val="27"/>
          <w:u w:val="single"/>
          <w:lang w:val="en-GB"/>
        </w:rPr>
        <w:t>ar</w:t>
      </w:r>
      <w:r w:rsidRPr="00132D0A">
        <w:rPr>
          <w:rFonts w:asciiTheme="majorHAnsi" w:hAnsiTheme="majorHAnsi"/>
          <w:sz w:val="27"/>
          <w:szCs w:val="27"/>
          <w:u w:val="single"/>
          <w:lang w:val="en-GB"/>
        </w:rPr>
        <w:t>o</w:t>
      </w:r>
    </w:p>
    <w:p w14:paraId="15A23F7C" w14:textId="77777777" w:rsidR="00AD552E" w:rsidRPr="00132D0A" w:rsidRDefault="00AD552E" w:rsidP="00AD552E">
      <w:pPr>
        <w:ind w:left="567"/>
        <w:rPr>
          <w:rFonts w:asciiTheme="majorHAnsi" w:hAnsiTheme="majorHAnsi"/>
          <w:sz w:val="27"/>
          <w:szCs w:val="27"/>
          <w:lang w:val="en-GB"/>
        </w:rPr>
      </w:pPr>
    </w:p>
    <w:p w14:paraId="61B272BA" w14:textId="089FE26B" w:rsidR="00AD552E" w:rsidRPr="00132D0A" w:rsidRDefault="00AD552E" w:rsidP="00AD552E">
      <w:pPr>
        <w:ind w:left="567"/>
        <w:rPr>
          <w:rFonts w:asciiTheme="majorHAnsi" w:hAnsiTheme="majorHAnsi"/>
          <w:b/>
          <w:sz w:val="27"/>
          <w:szCs w:val="27"/>
          <w:lang w:val="en-GB"/>
        </w:rPr>
      </w:pPr>
      <w:r w:rsidRPr="00132D0A">
        <w:rPr>
          <w:rFonts w:asciiTheme="majorHAnsi" w:hAnsiTheme="majorHAnsi"/>
          <w:b/>
          <w:sz w:val="27"/>
          <w:szCs w:val="27"/>
          <w:lang w:val="en-GB"/>
        </w:rPr>
        <w:t>Cabiria (1914):</w:t>
      </w:r>
    </w:p>
    <w:p w14:paraId="15E83758" w14:textId="3DED4A5E" w:rsidR="00AD552E" w:rsidRPr="00132D0A" w:rsidRDefault="00AD552E" w:rsidP="00AD552E">
      <w:pPr>
        <w:ind w:left="567"/>
        <w:rPr>
          <w:rFonts w:asciiTheme="majorHAnsi" w:hAnsiTheme="majorHAnsi"/>
          <w:sz w:val="27"/>
          <w:szCs w:val="27"/>
          <w:lang w:val="en-GB"/>
        </w:rPr>
      </w:pPr>
      <w:r w:rsidRPr="00132D0A">
        <w:rPr>
          <w:rFonts w:asciiTheme="majorHAnsi" w:hAnsiTheme="majorHAnsi"/>
          <w:sz w:val="27"/>
          <w:szCs w:val="27"/>
          <w:lang w:val="en-GB"/>
        </w:rPr>
        <w:t>Script Gabriele D’Annunzio, directed by Giovanni Patrone</w:t>
      </w:r>
    </w:p>
    <w:p w14:paraId="5065B3AB" w14:textId="77777777" w:rsidR="00AD552E" w:rsidRPr="00132D0A" w:rsidRDefault="00AD552E" w:rsidP="00AD552E">
      <w:pPr>
        <w:ind w:left="567"/>
        <w:rPr>
          <w:rFonts w:asciiTheme="majorHAnsi" w:hAnsiTheme="majorHAnsi"/>
          <w:sz w:val="27"/>
          <w:szCs w:val="27"/>
          <w:lang w:val="en-GB"/>
        </w:rPr>
      </w:pPr>
    </w:p>
    <w:p w14:paraId="68AA7C2A" w14:textId="6F6A3750" w:rsidR="00AD552E" w:rsidRPr="00132D0A" w:rsidRDefault="00AD552E" w:rsidP="00AD552E">
      <w:pPr>
        <w:ind w:left="567"/>
        <w:jc w:val="center"/>
        <w:rPr>
          <w:rFonts w:asciiTheme="majorHAnsi" w:hAnsiTheme="majorHAnsi"/>
          <w:sz w:val="27"/>
          <w:szCs w:val="27"/>
          <w:lang w:val="en-GB"/>
        </w:rPr>
      </w:pPr>
      <w:r w:rsidRPr="00132D0A">
        <w:rPr>
          <w:rFonts w:asciiTheme="majorHAnsi" w:hAnsiTheme="majorHAnsi"/>
          <w:sz w:val="27"/>
          <w:szCs w:val="27"/>
          <w:lang w:val="en-GB"/>
        </w:rPr>
        <w:t>There we found a town that has the quality of a dream, a bad headachy dream. Its original character is round and sunburnt and solid, like any pompous southern port, but it has been hacked by treaties into a surrealist form</w:t>
      </w:r>
    </w:p>
    <w:p w14:paraId="15EFE381" w14:textId="6BD3B09F" w:rsidR="00AD552E" w:rsidRPr="00132D0A" w:rsidRDefault="00AD552E" w:rsidP="00AD552E">
      <w:pPr>
        <w:ind w:left="567"/>
        <w:jc w:val="center"/>
        <w:rPr>
          <w:rFonts w:asciiTheme="majorHAnsi" w:hAnsiTheme="majorHAnsi"/>
          <w:sz w:val="27"/>
          <w:szCs w:val="27"/>
          <w:lang w:val="en-GB"/>
        </w:rPr>
      </w:pPr>
      <w:r w:rsidRPr="00132D0A">
        <w:rPr>
          <w:rFonts w:asciiTheme="majorHAnsi" w:hAnsiTheme="majorHAnsi"/>
          <w:sz w:val="27"/>
          <w:szCs w:val="27"/>
          <w:lang w:val="en-GB"/>
        </w:rPr>
        <w:t>REBECCA WEST</w:t>
      </w:r>
    </w:p>
    <w:p w14:paraId="2EF799CA" w14:textId="332BC696" w:rsidR="00AD552E" w:rsidRPr="00132D0A" w:rsidRDefault="00AD552E">
      <w:pPr>
        <w:rPr>
          <w:rFonts w:asciiTheme="majorHAnsi" w:hAnsiTheme="majorHAnsi"/>
          <w:sz w:val="27"/>
          <w:szCs w:val="27"/>
          <w:lang w:val="en-GB"/>
        </w:rPr>
      </w:pPr>
      <w:r w:rsidRPr="00132D0A">
        <w:rPr>
          <w:rFonts w:asciiTheme="majorHAnsi" w:hAnsiTheme="majorHAnsi"/>
          <w:sz w:val="27"/>
          <w:szCs w:val="27"/>
          <w:lang w:val="en-GB"/>
        </w:rPr>
        <w:br w:type="page"/>
      </w:r>
    </w:p>
    <w:p w14:paraId="01B55BCA" w14:textId="1F950BD7" w:rsidR="00437AD6" w:rsidRPr="00132D0A" w:rsidRDefault="00AD552E" w:rsidP="00AD552E">
      <w:pPr>
        <w:ind w:firstLine="567"/>
        <w:jc w:val="center"/>
        <w:rPr>
          <w:rFonts w:asciiTheme="majorHAnsi" w:hAnsiTheme="majorHAnsi"/>
          <w:sz w:val="27"/>
          <w:szCs w:val="27"/>
          <w:lang w:val="en-GB"/>
        </w:rPr>
      </w:pPr>
      <w:r w:rsidRPr="00132D0A">
        <w:rPr>
          <w:rFonts w:asciiTheme="majorHAnsi" w:hAnsiTheme="majorHAnsi"/>
          <w:sz w:val="27"/>
          <w:szCs w:val="27"/>
          <w:lang w:val="en-GB"/>
        </w:rPr>
        <w:t>1925</w:t>
      </w:r>
    </w:p>
    <w:p w14:paraId="3B59AE55" w14:textId="77777777" w:rsidR="00091CF6" w:rsidRPr="00132D0A" w:rsidRDefault="00AD552E" w:rsidP="00AD552E">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to </w:t>
      </w:r>
    </w:p>
    <w:p w14:paraId="3F7C5350" w14:textId="7A81D854" w:rsidR="00AD552E" w:rsidRPr="00132D0A" w:rsidRDefault="00AD552E" w:rsidP="00AD552E">
      <w:pPr>
        <w:ind w:firstLine="567"/>
        <w:jc w:val="center"/>
        <w:rPr>
          <w:rFonts w:asciiTheme="majorHAnsi" w:hAnsiTheme="majorHAnsi"/>
          <w:sz w:val="27"/>
          <w:szCs w:val="27"/>
          <w:lang w:val="en-GB"/>
        </w:rPr>
      </w:pPr>
      <w:r w:rsidRPr="00132D0A">
        <w:rPr>
          <w:rFonts w:asciiTheme="majorHAnsi" w:hAnsiTheme="majorHAnsi"/>
          <w:sz w:val="27"/>
          <w:szCs w:val="27"/>
          <w:lang w:val="en-GB"/>
        </w:rPr>
        <w:t>1945</w:t>
      </w:r>
    </w:p>
    <w:p w14:paraId="62550C78" w14:textId="77777777" w:rsidR="00091CF6" w:rsidRPr="00132D0A" w:rsidRDefault="00091CF6" w:rsidP="00AD552E">
      <w:pPr>
        <w:ind w:firstLine="567"/>
        <w:jc w:val="center"/>
        <w:rPr>
          <w:rFonts w:asciiTheme="majorHAnsi" w:hAnsiTheme="majorHAnsi"/>
          <w:sz w:val="27"/>
          <w:szCs w:val="27"/>
          <w:lang w:val="en-GB"/>
        </w:rPr>
      </w:pPr>
    </w:p>
    <w:p w14:paraId="494D48D4" w14:textId="702D9463" w:rsidR="00091CF6" w:rsidRPr="00132D0A" w:rsidRDefault="00091CF6" w:rsidP="00091CF6">
      <w:pPr>
        <w:ind w:firstLine="567"/>
        <w:rPr>
          <w:rFonts w:asciiTheme="majorHAnsi" w:hAnsiTheme="majorHAnsi"/>
          <w:sz w:val="27"/>
          <w:szCs w:val="27"/>
          <w:lang w:val="en-GB"/>
        </w:rPr>
      </w:pPr>
      <w:r w:rsidRPr="00132D0A">
        <w:rPr>
          <w:rFonts w:asciiTheme="majorHAnsi" w:hAnsiTheme="majorHAnsi"/>
          <w:sz w:val="27"/>
          <w:szCs w:val="27"/>
          <w:lang w:val="en-GB"/>
        </w:rPr>
        <w:t>ININO</w:t>
      </w:r>
    </w:p>
    <w:p w14:paraId="34EFD791" w14:textId="1FA29B71" w:rsidR="00091CF6" w:rsidRPr="00132D0A" w:rsidRDefault="00091CF6" w:rsidP="00091CF6">
      <w:pPr>
        <w:ind w:firstLine="567"/>
        <w:rPr>
          <w:rFonts w:asciiTheme="majorHAnsi" w:hAnsiTheme="majorHAnsi"/>
          <w:sz w:val="27"/>
          <w:szCs w:val="27"/>
          <w:lang w:val="en-GB"/>
        </w:rPr>
      </w:pPr>
      <w:r w:rsidRPr="00132D0A">
        <w:rPr>
          <w:rFonts w:asciiTheme="majorHAnsi" w:hAnsiTheme="majorHAnsi"/>
          <w:sz w:val="27"/>
          <w:szCs w:val="27"/>
          <w:lang w:val="en-GB"/>
        </w:rPr>
        <w:t>THE SOUTH SHETLAND ISLANDS</w:t>
      </w:r>
    </w:p>
    <w:p w14:paraId="73CC3E78" w14:textId="02534901" w:rsidR="00091CF6" w:rsidRPr="00132D0A" w:rsidRDefault="00091CF6" w:rsidP="00091CF6">
      <w:pPr>
        <w:ind w:firstLine="567"/>
        <w:rPr>
          <w:rFonts w:asciiTheme="majorHAnsi" w:hAnsiTheme="majorHAnsi"/>
          <w:sz w:val="27"/>
          <w:szCs w:val="27"/>
          <w:lang w:val="en-GB"/>
        </w:rPr>
      </w:pPr>
      <w:r w:rsidRPr="00132D0A">
        <w:rPr>
          <w:rFonts w:asciiTheme="majorHAnsi" w:hAnsiTheme="majorHAnsi"/>
          <w:sz w:val="27"/>
          <w:szCs w:val="27"/>
          <w:lang w:val="en-GB"/>
        </w:rPr>
        <w:t>THE CHANNEL ISLANDS</w:t>
      </w:r>
    </w:p>
    <w:p w14:paraId="7D856A7D" w14:textId="20A19566" w:rsidR="00091CF6" w:rsidRPr="00132D0A" w:rsidRDefault="00091CF6" w:rsidP="00091CF6">
      <w:pPr>
        <w:ind w:firstLine="567"/>
        <w:rPr>
          <w:rFonts w:asciiTheme="majorHAnsi" w:hAnsiTheme="majorHAnsi"/>
          <w:sz w:val="27"/>
          <w:szCs w:val="27"/>
          <w:lang w:val="en-GB"/>
        </w:rPr>
      </w:pPr>
      <w:r w:rsidRPr="00132D0A">
        <w:rPr>
          <w:rFonts w:asciiTheme="majorHAnsi" w:hAnsiTheme="majorHAnsi"/>
          <w:sz w:val="27"/>
          <w:szCs w:val="27"/>
          <w:lang w:val="en-GB"/>
        </w:rPr>
        <w:t>TANGIER INTERNATIONAL ZONE</w:t>
      </w:r>
    </w:p>
    <w:p w14:paraId="50246E20" w14:textId="34726F76" w:rsidR="00091CF6" w:rsidRPr="00132D0A" w:rsidRDefault="00091CF6" w:rsidP="00091CF6">
      <w:pPr>
        <w:ind w:firstLine="567"/>
        <w:rPr>
          <w:rFonts w:asciiTheme="majorHAnsi" w:hAnsiTheme="majorHAnsi"/>
          <w:sz w:val="27"/>
          <w:szCs w:val="27"/>
          <w:lang w:val="en-GB"/>
        </w:rPr>
      </w:pPr>
      <w:r w:rsidRPr="00132D0A">
        <w:rPr>
          <w:rFonts w:asciiTheme="majorHAnsi" w:hAnsiTheme="majorHAnsi"/>
          <w:sz w:val="27"/>
          <w:szCs w:val="27"/>
          <w:lang w:val="en-GB"/>
        </w:rPr>
        <w:t>SASENO</w:t>
      </w:r>
    </w:p>
    <w:p w14:paraId="71ED3761" w14:textId="77D40514" w:rsidR="00091CF6" w:rsidRPr="00132D0A" w:rsidRDefault="00091CF6" w:rsidP="00091CF6">
      <w:pPr>
        <w:ind w:firstLine="567"/>
        <w:rPr>
          <w:rFonts w:asciiTheme="majorHAnsi" w:hAnsiTheme="majorHAnsi"/>
          <w:sz w:val="27"/>
          <w:szCs w:val="27"/>
          <w:lang w:val="en-GB"/>
        </w:rPr>
      </w:pPr>
      <w:r w:rsidRPr="00132D0A">
        <w:rPr>
          <w:rFonts w:asciiTheme="majorHAnsi" w:hAnsiTheme="majorHAnsi"/>
          <w:sz w:val="27"/>
          <w:szCs w:val="27"/>
          <w:lang w:val="en-GB"/>
        </w:rPr>
        <w:t>HATAY</w:t>
      </w:r>
    </w:p>
    <w:p w14:paraId="252AD903" w14:textId="271CA6EA" w:rsidR="00091CF6" w:rsidRPr="00132D0A" w:rsidRDefault="00091CF6" w:rsidP="00091CF6">
      <w:pPr>
        <w:ind w:firstLine="567"/>
        <w:rPr>
          <w:rFonts w:asciiTheme="majorHAnsi" w:hAnsiTheme="majorHAnsi"/>
          <w:sz w:val="27"/>
          <w:szCs w:val="27"/>
          <w:lang w:val="en-GB"/>
        </w:rPr>
      </w:pPr>
      <w:r w:rsidRPr="00132D0A">
        <w:rPr>
          <w:rFonts w:asciiTheme="majorHAnsi" w:hAnsiTheme="majorHAnsi"/>
          <w:sz w:val="27"/>
          <w:szCs w:val="27"/>
          <w:lang w:val="en-GB"/>
        </w:rPr>
        <w:t>TANNU TUVA</w:t>
      </w:r>
    </w:p>
    <w:p w14:paraId="1BD3CAED" w14:textId="113C170F" w:rsidR="00091CF6" w:rsidRPr="00132D0A" w:rsidRDefault="00091CF6" w:rsidP="00091CF6">
      <w:pPr>
        <w:ind w:firstLine="567"/>
        <w:rPr>
          <w:rFonts w:asciiTheme="majorHAnsi" w:hAnsiTheme="majorHAnsi"/>
          <w:sz w:val="27"/>
          <w:szCs w:val="27"/>
          <w:lang w:val="en-GB"/>
        </w:rPr>
      </w:pPr>
      <w:r w:rsidRPr="00132D0A">
        <w:rPr>
          <w:rFonts w:asciiTheme="majorHAnsi" w:hAnsiTheme="majorHAnsi"/>
          <w:sz w:val="27"/>
          <w:szCs w:val="27"/>
          <w:lang w:val="en-GB"/>
        </w:rPr>
        <w:t>MANCHUKUO</w:t>
      </w:r>
    </w:p>
    <w:p w14:paraId="146493A1" w14:textId="77777777" w:rsidR="00091CF6" w:rsidRPr="00132D0A" w:rsidRDefault="00091CF6" w:rsidP="00091CF6">
      <w:pPr>
        <w:ind w:firstLine="567"/>
        <w:rPr>
          <w:rFonts w:asciiTheme="majorHAnsi" w:hAnsiTheme="majorHAnsi"/>
          <w:sz w:val="27"/>
          <w:szCs w:val="27"/>
          <w:lang w:val="en-GB"/>
        </w:rPr>
      </w:pPr>
    </w:p>
    <w:p w14:paraId="71804407" w14:textId="60BEB7C1" w:rsidR="00091CF6" w:rsidRPr="00132D0A" w:rsidRDefault="00091CF6">
      <w:pPr>
        <w:rPr>
          <w:rFonts w:asciiTheme="majorHAnsi" w:hAnsiTheme="majorHAnsi"/>
          <w:sz w:val="27"/>
          <w:szCs w:val="27"/>
          <w:lang w:val="en-GB"/>
        </w:rPr>
      </w:pPr>
      <w:r w:rsidRPr="00132D0A">
        <w:rPr>
          <w:rFonts w:asciiTheme="majorHAnsi" w:hAnsiTheme="majorHAnsi"/>
          <w:sz w:val="27"/>
          <w:szCs w:val="27"/>
          <w:lang w:val="en-GB"/>
        </w:rPr>
        <w:br w:type="page"/>
      </w:r>
    </w:p>
    <w:p w14:paraId="0F9C40A8" w14:textId="77777777" w:rsidR="00091CF6" w:rsidRPr="00132D0A" w:rsidRDefault="00091CF6" w:rsidP="00091CF6">
      <w:pPr>
        <w:ind w:firstLine="567"/>
        <w:rPr>
          <w:rFonts w:asciiTheme="majorHAnsi" w:hAnsiTheme="majorHAnsi"/>
          <w:sz w:val="27"/>
          <w:szCs w:val="27"/>
          <w:lang w:val="en-GB"/>
        </w:rPr>
      </w:pPr>
    </w:p>
    <w:tbl>
      <w:tblPr>
        <w:tblStyle w:val="Tabellrutenett"/>
        <w:tblW w:w="0" w:type="auto"/>
        <w:tblLook w:val="04A0" w:firstRow="1" w:lastRow="0" w:firstColumn="1" w:lastColumn="0" w:noHBand="0" w:noVBand="1"/>
      </w:tblPr>
      <w:tblGrid>
        <w:gridCol w:w="4258"/>
        <w:gridCol w:w="4258"/>
      </w:tblGrid>
      <w:tr w:rsidR="00AD552E" w:rsidRPr="00132D0A" w14:paraId="1C53EB99" w14:textId="77777777" w:rsidTr="00AD552E">
        <w:tc>
          <w:tcPr>
            <w:tcW w:w="4258" w:type="dxa"/>
          </w:tcPr>
          <w:p w14:paraId="5A182BF9" w14:textId="68AEC912" w:rsidR="00AD552E" w:rsidRPr="00132D0A" w:rsidRDefault="00AD552E" w:rsidP="00AD552E">
            <w:pPr>
              <w:rPr>
                <w:rFonts w:asciiTheme="majorHAnsi" w:hAnsiTheme="majorHAnsi"/>
                <w:sz w:val="27"/>
                <w:szCs w:val="27"/>
                <w:lang w:val="en-GB"/>
              </w:rPr>
            </w:pPr>
            <w:r w:rsidRPr="00132D0A">
              <w:rPr>
                <w:rFonts w:asciiTheme="majorHAnsi" w:hAnsiTheme="majorHAnsi"/>
                <w:sz w:val="27"/>
                <w:szCs w:val="27"/>
                <w:lang w:val="en-GB"/>
              </w:rPr>
              <w:br w:type="page"/>
            </w: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6C5BE458" w14:textId="77777777" w:rsidR="00AD552E" w:rsidRPr="00132D0A" w:rsidRDefault="00AD552E" w:rsidP="00AD552E">
            <w:pPr>
              <w:rPr>
                <w:rFonts w:asciiTheme="majorHAnsi" w:hAnsiTheme="majorHAnsi"/>
                <w:sz w:val="27"/>
                <w:szCs w:val="27"/>
                <w:lang w:val="en-GB"/>
              </w:rPr>
            </w:pPr>
          </w:p>
        </w:tc>
      </w:tr>
      <w:tr w:rsidR="00AD552E" w:rsidRPr="00132D0A" w14:paraId="3BD757D8" w14:textId="77777777" w:rsidTr="00AD552E">
        <w:tc>
          <w:tcPr>
            <w:tcW w:w="4258" w:type="dxa"/>
          </w:tcPr>
          <w:p w14:paraId="5A820826" w14:textId="6794A35D" w:rsidR="00AD552E" w:rsidRPr="00132D0A" w:rsidRDefault="00AD552E" w:rsidP="00AD552E">
            <w:pPr>
              <w:rPr>
                <w:rFonts w:asciiTheme="majorHAnsi" w:hAnsiTheme="majorHAnsi"/>
                <w:sz w:val="27"/>
                <w:szCs w:val="27"/>
                <w:lang w:val="en-GB"/>
              </w:rPr>
            </w:pPr>
            <w:r w:rsidRPr="00132D0A">
              <w:rPr>
                <w:rFonts w:asciiTheme="majorHAnsi" w:hAnsiTheme="majorHAnsi"/>
                <w:sz w:val="27"/>
                <w:szCs w:val="27"/>
                <w:lang w:val="en-GB"/>
              </w:rPr>
              <w:t>1932-1945</w:t>
            </w:r>
          </w:p>
        </w:tc>
        <w:tc>
          <w:tcPr>
            <w:tcW w:w="4258" w:type="dxa"/>
          </w:tcPr>
          <w:p w14:paraId="497F8327" w14:textId="77777777" w:rsidR="00AD552E" w:rsidRPr="00132D0A" w:rsidRDefault="00AD552E" w:rsidP="00AD552E">
            <w:pPr>
              <w:rPr>
                <w:rFonts w:asciiTheme="majorHAnsi" w:hAnsiTheme="majorHAnsi"/>
                <w:sz w:val="27"/>
                <w:szCs w:val="27"/>
                <w:lang w:val="en-GB"/>
              </w:rPr>
            </w:pPr>
          </w:p>
        </w:tc>
      </w:tr>
      <w:tr w:rsidR="00AD552E" w:rsidRPr="00132D0A" w14:paraId="041740CA" w14:textId="77777777" w:rsidTr="00AD552E">
        <w:tc>
          <w:tcPr>
            <w:tcW w:w="4258" w:type="dxa"/>
          </w:tcPr>
          <w:p w14:paraId="4F51C9CB" w14:textId="77777777" w:rsidR="00AD552E" w:rsidRPr="00132D0A" w:rsidRDefault="00AD552E" w:rsidP="00AD552E">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0FB73FCC" w14:textId="77777777" w:rsidR="00AD552E" w:rsidRPr="00132D0A" w:rsidRDefault="00AD552E" w:rsidP="00AD552E">
            <w:pPr>
              <w:rPr>
                <w:rFonts w:asciiTheme="majorHAnsi" w:hAnsiTheme="majorHAnsi"/>
                <w:sz w:val="27"/>
                <w:szCs w:val="27"/>
                <w:lang w:val="en-GB"/>
              </w:rPr>
            </w:pPr>
          </w:p>
        </w:tc>
      </w:tr>
      <w:tr w:rsidR="00AD552E" w:rsidRPr="00132D0A" w14:paraId="27416806" w14:textId="77777777" w:rsidTr="00AD552E">
        <w:tc>
          <w:tcPr>
            <w:tcW w:w="4258" w:type="dxa"/>
          </w:tcPr>
          <w:p w14:paraId="0B1D4A65" w14:textId="47D1FAC5" w:rsidR="00AD552E" w:rsidRPr="00132D0A" w:rsidRDefault="00AD552E" w:rsidP="008E3793">
            <w:pPr>
              <w:pStyle w:val="ToC1"/>
              <w:tabs>
                <w:tab w:val="left" w:pos="2990"/>
              </w:tabs>
              <w:rPr>
                <w:rFonts w:asciiTheme="majorHAnsi" w:hAnsiTheme="majorHAnsi"/>
              </w:rPr>
            </w:pPr>
            <w:bookmarkStart w:id="39" w:name="_Toc347431774"/>
            <w:r w:rsidRPr="00132D0A">
              <w:t>MANCHUKUO</w:t>
            </w:r>
            <w:bookmarkEnd w:id="39"/>
          </w:p>
        </w:tc>
        <w:tc>
          <w:tcPr>
            <w:tcW w:w="4258" w:type="dxa"/>
          </w:tcPr>
          <w:p w14:paraId="7DBBC354" w14:textId="77777777" w:rsidR="00AD552E" w:rsidRPr="00132D0A" w:rsidRDefault="00AD552E" w:rsidP="00AD552E">
            <w:pPr>
              <w:rPr>
                <w:rFonts w:asciiTheme="majorHAnsi" w:hAnsiTheme="majorHAnsi"/>
                <w:sz w:val="27"/>
                <w:szCs w:val="27"/>
                <w:lang w:val="en-GB"/>
              </w:rPr>
            </w:pPr>
          </w:p>
        </w:tc>
      </w:tr>
      <w:tr w:rsidR="00AD552E" w:rsidRPr="00132D0A" w14:paraId="3A72BAAD" w14:textId="77777777" w:rsidTr="00AD552E">
        <w:trPr>
          <w:trHeight w:val="566"/>
        </w:trPr>
        <w:tc>
          <w:tcPr>
            <w:tcW w:w="4258" w:type="dxa"/>
          </w:tcPr>
          <w:p w14:paraId="1340876C" w14:textId="77777777" w:rsidR="00AD552E" w:rsidRPr="00132D0A" w:rsidRDefault="00AD552E" w:rsidP="00AD552E">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2D97FA86" w14:textId="77777777" w:rsidR="00AD552E" w:rsidRPr="00132D0A" w:rsidRDefault="00AD552E" w:rsidP="00AD552E">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AD552E" w:rsidRPr="00132D0A" w14:paraId="09317663" w14:textId="77777777" w:rsidTr="00AD552E">
        <w:tc>
          <w:tcPr>
            <w:tcW w:w="4258" w:type="dxa"/>
          </w:tcPr>
          <w:p w14:paraId="5E704A13" w14:textId="5D8E20C5" w:rsidR="00AD552E" w:rsidRPr="00132D0A" w:rsidRDefault="00AD552E" w:rsidP="00AD552E">
            <w:pPr>
              <w:rPr>
                <w:rFonts w:asciiTheme="majorHAnsi" w:hAnsiTheme="majorHAnsi"/>
                <w:sz w:val="27"/>
                <w:szCs w:val="27"/>
                <w:lang w:val="en-GB"/>
              </w:rPr>
            </w:pPr>
            <w:r w:rsidRPr="00132D0A">
              <w:rPr>
                <w:rFonts w:asciiTheme="majorHAnsi" w:hAnsiTheme="majorHAnsi"/>
                <w:sz w:val="27"/>
                <w:szCs w:val="27"/>
                <w:lang w:val="en-GB"/>
              </w:rPr>
              <w:t>30,880,000</w:t>
            </w:r>
          </w:p>
        </w:tc>
        <w:tc>
          <w:tcPr>
            <w:tcW w:w="4258" w:type="dxa"/>
          </w:tcPr>
          <w:p w14:paraId="14D6A2D5" w14:textId="628D9ACA" w:rsidR="00AD552E" w:rsidRPr="00132D0A" w:rsidRDefault="00AD552E" w:rsidP="00AD552E">
            <w:pPr>
              <w:rPr>
                <w:rFonts w:asciiTheme="majorHAnsi" w:hAnsiTheme="majorHAnsi"/>
                <w:sz w:val="27"/>
                <w:szCs w:val="27"/>
                <w:lang w:val="en-GB"/>
              </w:rPr>
            </w:pPr>
            <w:r w:rsidRPr="00132D0A">
              <w:rPr>
                <w:rFonts w:asciiTheme="majorHAnsi" w:hAnsiTheme="majorHAnsi"/>
                <w:sz w:val="27"/>
                <w:szCs w:val="27"/>
                <w:lang w:val="en-GB"/>
              </w:rPr>
              <w:t>1,554,000</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AD552E" w:rsidRPr="00132D0A" w14:paraId="1E3A5930" w14:textId="77777777" w:rsidTr="00AD552E">
        <w:tc>
          <w:tcPr>
            <w:tcW w:w="4258" w:type="dxa"/>
          </w:tcPr>
          <w:p w14:paraId="087B4BCE" w14:textId="2D1AD362" w:rsidR="00AD552E" w:rsidRPr="00132D0A" w:rsidRDefault="00AD552E" w:rsidP="00AD552E">
            <w:pPr>
              <w:rPr>
                <w:rFonts w:asciiTheme="majorHAnsi" w:hAnsiTheme="majorHAnsi"/>
                <w:sz w:val="27"/>
                <w:szCs w:val="27"/>
                <w:lang w:val="en-GB"/>
              </w:rPr>
            </w:pPr>
            <w:r w:rsidRPr="00132D0A">
              <w:rPr>
                <w:rFonts w:asciiTheme="majorHAnsi" w:hAnsiTheme="majorHAnsi"/>
                <w:sz w:val="27"/>
                <w:szCs w:val="27"/>
                <w:lang w:val="en-GB"/>
              </w:rPr>
              <w:t>SOVIET UNION</w:t>
            </w:r>
          </w:p>
          <w:p w14:paraId="18D0B8B1" w14:textId="77777777" w:rsidR="00AD552E" w:rsidRPr="00132D0A" w:rsidRDefault="00AD552E" w:rsidP="00AD552E">
            <w:pPr>
              <w:rPr>
                <w:rFonts w:asciiTheme="majorHAnsi" w:hAnsiTheme="majorHAnsi"/>
                <w:sz w:val="27"/>
                <w:szCs w:val="27"/>
                <w:lang w:val="en-GB"/>
              </w:rPr>
            </w:pPr>
            <w:r w:rsidRPr="00132D0A">
              <w:rPr>
                <w:rFonts w:asciiTheme="majorHAnsi" w:hAnsiTheme="majorHAnsi"/>
                <w:sz w:val="27"/>
                <w:szCs w:val="27"/>
                <w:lang w:val="en-GB"/>
              </w:rPr>
              <w:t>MONGOLIA</w:t>
            </w:r>
          </w:p>
          <w:p w14:paraId="25E698FC" w14:textId="77777777" w:rsidR="00AD552E" w:rsidRPr="00132D0A" w:rsidRDefault="00AD552E" w:rsidP="00AD552E">
            <w:pPr>
              <w:rPr>
                <w:rFonts w:asciiTheme="majorHAnsi" w:hAnsiTheme="majorHAnsi"/>
                <w:sz w:val="27"/>
                <w:szCs w:val="27"/>
                <w:lang w:val="en-GB"/>
              </w:rPr>
            </w:pPr>
            <w:r w:rsidRPr="00132D0A">
              <w:rPr>
                <w:rFonts w:asciiTheme="majorHAnsi" w:hAnsiTheme="majorHAnsi"/>
                <w:sz w:val="27"/>
                <w:szCs w:val="27"/>
                <w:lang w:val="en-GB"/>
              </w:rPr>
              <w:t>CHINA</w:t>
            </w:r>
          </w:p>
          <w:p w14:paraId="660C9FEA" w14:textId="77777777" w:rsidR="00AD552E" w:rsidRPr="00132D0A" w:rsidRDefault="00AD552E" w:rsidP="00AD552E">
            <w:pPr>
              <w:rPr>
                <w:rFonts w:asciiTheme="majorHAnsi" w:hAnsiTheme="majorHAnsi"/>
                <w:sz w:val="27"/>
                <w:szCs w:val="27"/>
                <w:lang w:val="en-GB"/>
              </w:rPr>
            </w:pPr>
            <w:r w:rsidRPr="00132D0A">
              <w:rPr>
                <w:rFonts w:asciiTheme="majorHAnsi" w:hAnsiTheme="majorHAnsi"/>
                <w:sz w:val="27"/>
                <w:szCs w:val="27"/>
                <w:lang w:val="en-GB"/>
              </w:rPr>
              <w:t>MANCHUKUO</w:t>
            </w:r>
          </w:p>
          <w:p w14:paraId="5E10C853" w14:textId="79397C55" w:rsidR="00091CF6" w:rsidRPr="00132D0A" w:rsidRDefault="00091CF6" w:rsidP="00091CF6">
            <w:pPr>
              <w:rPr>
                <w:rFonts w:asciiTheme="majorHAnsi" w:hAnsiTheme="majorHAnsi"/>
                <w:sz w:val="27"/>
                <w:szCs w:val="27"/>
                <w:lang w:val="en-GB"/>
              </w:rPr>
            </w:pPr>
            <w:r w:rsidRPr="00132D0A">
              <w:rPr>
                <w:rFonts w:asciiTheme="majorHAnsi" w:hAnsiTheme="majorHAnsi"/>
                <w:sz w:val="27"/>
                <w:szCs w:val="27"/>
                <w:lang w:val="en-GB"/>
              </w:rPr>
              <w:t>Bohai Gulf</w:t>
            </w:r>
          </w:p>
          <w:p w14:paraId="2C7A5A0A" w14:textId="2D63BC0C" w:rsidR="00AD552E" w:rsidRPr="00132D0A" w:rsidRDefault="00091CF6" w:rsidP="00AD552E">
            <w:pPr>
              <w:rPr>
                <w:rFonts w:asciiTheme="majorHAnsi" w:hAnsiTheme="majorHAnsi"/>
                <w:sz w:val="27"/>
                <w:szCs w:val="27"/>
                <w:lang w:val="en-GB"/>
              </w:rPr>
            </w:pPr>
            <w:r w:rsidRPr="00132D0A">
              <w:rPr>
                <w:rFonts w:asciiTheme="majorHAnsi" w:hAnsiTheme="majorHAnsi"/>
                <w:sz w:val="27"/>
                <w:szCs w:val="27"/>
                <w:lang w:val="en-GB"/>
              </w:rPr>
              <w:t>Harbin</w:t>
            </w:r>
          </w:p>
          <w:p w14:paraId="212C9FBB" w14:textId="6631D2E0" w:rsidR="0033564E" w:rsidRPr="00132D0A" w:rsidRDefault="0033564E" w:rsidP="00AD552E">
            <w:pPr>
              <w:rPr>
                <w:rFonts w:asciiTheme="majorHAnsi" w:hAnsiTheme="majorHAnsi"/>
                <w:sz w:val="27"/>
                <w:szCs w:val="27"/>
                <w:lang w:val="en-GB"/>
              </w:rPr>
            </w:pPr>
            <w:r w:rsidRPr="00132D0A">
              <w:rPr>
                <w:rFonts w:asciiTheme="majorHAnsi" w:hAnsiTheme="majorHAnsi"/>
                <w:sz w:val="27"/>
                <w:szCs w:val="27"/>
                <w:lang w:val="en-GB"/>
              </w:rPr>
              <w:t>KOREA (J</w:t>
            </w:r>
            <w:r w:rsidR="00091CF6" w:rsidRPr="00132D0A">
              <w:rPr>
                <w:rFonts w:asciiTheme="majorHAnsi" w:hAnsiTheme="majorHAnsi"/>
                <w:sz w:val="27"/>
                <w:szCs w:val="27"/>
                <w:lang w:val="en-GB"/>
              </w:rPr>
              <w:t>P</w:t>
            </w:r>
            <w:r w:rsidRPr="00132D0A">
              <w:rPr>
                <w:rFonts w:asciiTheme="majorHAnsi" w:hAnsiTheme="majorHAnsi"/>
                <w:sz w:val="27"/>
                <w:szCs w:val="27"/>
                <w:lang w:val="en-GB"/>
              </w:rPr>
              <w:t>)</w:t>
            </w:r>
          </w:p>
          <w:p w14:paraId="26223347" w14:textId="501131B5" w:rsidR="0033564E" w:rsidRPr="00132D0A" w:rsidRDefault="0033564E" w:rsidP="00AD552E">
            <w:pPr>
              <w:rPr>
                <w:rFonts w:asciiTheme="majorHAnsi" w:hAnsiTheme="majorHAnsi"/>
                <w:sz w:val="27"/>
                <w:szCs w:val="27"/>
                <w:lang w:val="en-GB"/>
              </w:rPr>
            </w:pPr>
            <w:r w:rsidRPr="00132D0A">
              <w:rPr>
                <w:rFonts w:asciiTheme="majorHAnsi" w:hAnsiTheme="majorHAnsi"/>
                <w:sz w:val="27"/>
                <w:szCs w:val="27"/>
                <w:lang w:val="en-GB"/>
              </w:rPr>
              <w:t>SEA OF JAPAN</w:t>
            </w:r>
          </w:p>
          <w:p w14:paraId="49975F7F" w14:textId="3EACC3E5" w:rsidR="00AD552E" w:rsidRPr="00132D0A" w:rsidRDefault="0033564E" w:rsidP="0033564E">
            <w:pPr>
              <w:rPr>
                <w:rFonts w:asciiTheme="majorHAnsi" w:hAnsiTheme="majorHAnsi"/>
                <w:sz w:val="27"/>
                <w:szCs w:val="27"/>
                <w:lang w:val="en-GB"/>
              </w:rPr>
            </w:pPr>
            <w:r w:rsidRPr="00132D0A">
              <w:rPr>
                <w:rFonts w:asciiTheme="majorHAnsi" w:hAnsiTheme="majorHAnsi"/>
                <w:sz w:val="27"/>
                <w:szCs w:val="27"/>
                <w:lang w:val="en-GB"/>
              </w:rPr>
              <w:t>JAPAN</w:t>
            </w:r>
          </w:p>
        </w:tc>
        <w:tc>
          <w:tcPr>
            <w:tcW w:w="4258" w:type="dxa"/>
          </w:tcPr>
          <w:p w14:paraId="4F37796E" w14:textId="77777777" w:rsidR="00AD552E" w:rsidRPr="00132D0A" w:rsidRDefault="00AD552E" w:rsidP="00AD552E">
            <w:pPr>
              <w:rPr>
                <w:rFonts w:asciiTheme="majorHAnsi" w:hAnsiTheme="majorHAnsi"/>
                <w:sz w:val="27"/>
                <w:szCs w:val="27"/>
                <w:lang w:val="en-GB"/>
              </w:rPr>
            </w:pPr>
          </w:p>
        </w:tc>
      </w:tr>
    </w:tbl>
    <w:p w14:paraId="609F4B49" w14:textId="77777777" w:rsidR="00AD552E" w:rsidRPr="00132D0A" w:rsidRDefault="00AD552E" w:rsidP="0033564E">
      <w:pPr>
        <w:rPr>
          <w:rFonts w:asciiTheme="majorHAnsi" w:hAnsiTheme="majorHAnsi"/>
          <w:sz w:val="27"/>
          <w:szCs w:val="27"/>
          <w:lang w:val="en-GB"/>
        </w:rPr>
      </w:pPr>
    </w:p>
    <w:p w14:paraId="04E40B8D" w14:textId="71DDFFB6" w:rsidR="0033564E" w:rsidRPr="00132D0A" w:rsidRDefault="00A84539" w:rsidP="0033564E">
      <w:pPr>
        <w:rPr>
          <w:rFonts w:asciiTheme="majorHAnsi" w:hAnsiTheme="majorHAnsi"/>
          <w:b/>
          <w:sz w:val="27"/>
          <w:szCs w:val="27"/>
          <w:lang w:val="en-GB"/>
        </w:rPr>
      </w:pPr>
      <w:r w:rsidRPr="00132D0A">
        <w:rPr>
          <w:rFonts w:asciiTheme="majorHAnsi" w:hAnsiTheme="majorHAnsi"/>
          <w:b/>
          <w:sz w:val="27"/>
          <w:szCs w:val="27"/>
          <w:lang w:val="en-GB"/>
        </w:rPr>
        <w:t>At</w:t>
      </w:r>
      <w:r w:rsidR="0033564E" w:rsidRPr="00132D0A">
        <w:rPr>
          <w:rFonts w:asciiTheme="majorHAnsi" w:hAnsiTheme="majorHAnsi"/>
          <w:b/>
          <w:sz w:val="27"/>
          <w:szCs w:val="27"/>
          <w:lang w:val="en-GB"/>
        </w:rPr>
        <w:t xml:space="preserve"> the </w:t>
      </w:r>
      <w:r w:rsidR="00091CF6" w:rsidRPr="00132D0A">
        <w:rPr>
          <w:rFonts w:asciiTheme="majorHAnsi" w:hAnsiTheme="majorHAnsi"/>
          <w:b/>
          <w:sz w:val="27"/>
          <w:szCs w:val="27"/>
          <w:lang w:val="en-GB"/>
        </w:rPr>
        <w:t>E</w:t>
      </w:r>
      <w:r w:rsidRPr="00132D0A">
        <w:rPr>
          <w:rFonts w:asciiTheme="majorHAnsi" w:hAnsiTheme="majorHAnsi"/>
          <w:b/>
          <w:sz w:val="27"/>
          <w:szCs w:val="27"/>
          <w:lang w:val="en-GB"/>
        </w:rPr>
        <w:t>picentre</w:t>
      </w:r>
      <w:r w:rsidR="00091CF6" w:rsidRPr="00132D0A">
        <w:rPr>
          <w:rFonts w:asciiTheme="majorHAnsi" w:hAnsiTheme="majorHAnsi"/>
          <w:b/>
          <w:sz w:val="27"/>
          <w:szCs w:val="27"/>
          <w:lang w:val="en-GB"/>
        </w:rPr>
        <w:t xml:space="preserve"> of E</w:t>
      </w:r>
      <w:r w:rsidR="0033564E" w:rsidRPr="00132D0A">
        <w:rPr>
          <w:rFonts w:asciiTheme="majorHAnsi" w:hAnsiTheme="majorHAnsi"/>
          <w:b/>
          <w:sz w:val="27"/>
          <w:szCs w:val="27"/>
          <w:lang w:val="en-GB"/>
        </w:rPr>
        <w:t>vil</w:t>
      </w:r>
    </w:p>
    <w:p w14:paraId="2604CBC8" w14:textId="7433CD35" w:rsidR="0033564E" w:rsidRPr="00132D0A" w:rsidRDefault="000E652D" w:rsidP="0033564E">
      <w:pPr>
        <w:rPr>
          <w:rFonts w:asciiTheme="majorHAnsi" w:hAnsiTheme="majorHAnsi"/>
          <w:sz w:val="27"/>
          <w:szCs w:val="27"/>
          <w:lang w:val="en-GB"/>
        </w:rPr>
      </w:pPr>
      <w:r w:rsidRPr="00132D0A">
        <w:rPr>
          <w:rFonts w:asciiTheme="majorHAnsi" w:hAnsiTheme="majorHAnsi"/>
          <w:sz w:val="27"/>
          <w:szCs w:val="27"/>
          <w:lang w:val="en-GB"/>
        </w:rPr>
        <w:t xml:space="preserve">The macabre </w:t>
      </w:r>
      <w:r w:rsidR="005109EE" w:rsidRPr="00132D0A">
        <w:rPr>
          <w:rFonts w:asciiTheme="majorHAnsi" w:hAnsiTheme="majorHAnsi"/>
          <w:sz w:val="27"/>
          <w:szCs w:val="27"/>
          <w:lang w:val="en-GB"/>
        </w:rPr>
        <w:t>experiments</w:t>
      </w:r>
      <w:r w:rsidRPr="00132D0A">
        <w:rPr>
          <w:rFonts w:asciiTheme="majorHAnsi" w:hAnsiTheme="majorHAnsi"/>
          <w:sz w:val="27"/>
          <w:szCs w:val="27"/>
          <w:lang w:val="en-GB"/>
        </w:rPr>
        <w:t xml:space="preserve"> N</w:t>
      </w:r>
      <w:r w:rsidR="00F01CE5" w:rsidRPr="00132D0A">
        <w:rPr>
          <w:rFonts w:asciiTheme="majorHAnsi" w:hAnsiTheme="majorHAnsi"/>
          <w:sz w:val="27"/>
          <w:szCs w:val="27"/>
          <w:lang w:val="en-GB"/>
        </w:rPr>
        <w:t xml:space="preserve">azi doctor Joseph Mengele performed on prisoners at Auschwitz in the Second World War </w:t>
      </w:r>
      <w:r w:rsidR="00D167EC" w:rsidRPr="00132D0A">
        <w:rPr>
          <w:rFonts w:asciiTheme="majorHAnsi" w:hAnsiTheme="majorHAnsi"/>
          <w:sz w:val="27"/>
          <w:szCs w:val="27"/>
          <w:lang w:val="en-GB"/>
        </w:rPr>
        <w:t xml:space="preserve">have </w:t>
      </w:r>
      <w:r w:rsidR="00F01CE5" w:rsidRPr="00132D0A">
        <w:rPr>
          <w:rFonts w:asciiTheme="majorHAnsi" w:hAnsiTheme="majorHAnsi"/>
          <w:sz w:val="27"/>
          <w:szCs w:val="27"/>
          <w:lang w:val="en-GB"/>
        </w:rPr>
        <w:t xml:space="preserve">made him a </w:t>
      </w:r>
      <w:r w:rsidRPr="00132D0A">
        <w:rPr>
          <w:rFonts w:asciiTheme="majorHAnsi" w:hAnsiTheme="majorHAnsi"/>
          <w:sz w:val="27"/>
          <w:szCs w:val="27"/>
          <w:lang w:val="en-GB"/>
        </w:rPr>
        <w:t>byword for</w:t>
      </w:r>
      <w:r w:rsidR="00F01CE5" w:rsidRPr="00132D0A">
        <w:rPr>
          <w:rFonts w:asciiTheme="majorHAnsi" w:hAnsiTheme="majorHAnsi"/>
          <w:sz w:val="27"/>
          <w:szCs w:val="27"/>
          <w:lang w:val="en-GB"/>
        </w:rPr>
        <w:t xml:space="preserve"> humanity at its most evil. </w:t>
      </w:r>
      <w:r w:rsidR="005109EE" w:rsidRPr="00132D0A">
        <w:rPr>
          <w:rFonts w:asciiTheme="majorHAnsi" w:hAnsiTheme="majorHAnsi"/>
          <w:sz w:val="27"/>
          <w:szCs w:val="27"/>
          <w:lang w:val="en-GB"/>
        </w:rPr>
        <w:t>Even so, his activities pale</w:t>
      </w:r>
      <w:r w:rsidR="00F01CE5" w:rsidRPr="00132D0A">
        <w:rPr>
          <w:rFonts w:asciiTheme="majorHAnsi" w:hAnsiTheme="majorHAnsi"/>
          <w:sz w:val="27"/>
          <w:szCs w:val="27"/>
          <w:lang w:val="en-GB"/>
        </w:rPr>
        <w:t xml:space="preserve"> in comparison </w:t>
      </w:r>
      <w:r w:rsidR="00D167EC" w:rsidRPr="00132D0A">
        <w:rPr>
          <w:rFonts w:asciiTheme="majorHAnsi" w:hAnsiTheme="majorHAnsi"/>
          <w:sz w:val="27"/>
          <w:szCs w:val="27"/>
          <w:lang w:val="en-GB"/>
        </w:rPr>
        <w:t>with the</w:t>
      </w:r>
      <w:r w:rsidR="00F01CE5" w:rsidRPr="00132D0A">
        <w:rPr>
          <w:rFonts w:asciiTheme="majorHAnsi" w:hAnsiTheme="majorHAnsi"/>
          <w:sz w:val="27"/>
          <w:szCs w:val="27"/>
          <w:lang w:val="en-GB"/>
        </w:rPr>
        <w:t xml:space="preserve"> scenes that played out in the East Asian country of Manchukuo </w:t>
      </w:r>
      <w:r w:rsidR="00A84539" w:rsidRPr="00132D0A">
        <w:rPr>
          <w:rFonts w:asciiTheme="majorHAnsi" w:hAnsiTheme="majorHAnsi"/>
          <w:sz w:val="27"/>
          <w:szCs w:val="27"/>
          <w:lang w:val="en-GB"/>
        </w:rPr>
        <w:t>some</w:t>
      </w:r>
      <w:r w:rsidR="00F01CE5" w:rsidRPr="00132D0A">
        <w:rPr>
          <w:rFonts w:asciiTheme="majorHAnsi" w:hAnsiTheme="majorHAnsi"/>
          <w:sz w:val="27"/>
          <w:szCs w:val="27"/>
          <w:lang w:val="en-GB"/>
        </w:rPr>
        <w:t xml:space="preserve"> years earlier.</w:t>
      </w:r>
    </w:p>
    <w:p w14:paraId="1A844FBB" w14:textId="77777777" w:rsidR="00F01CE5" w:rsidRPr="00132D0A" w:rsidRDefault="00F01CE5" w:rsidP="0033564E">
      <w:pPr>
        <w:rPr>
          <w:rFonts w:asciiTheme="majorHAnsi" w:hAnsiTheme="majorHAnsi"/>
          <w:sz w:val="27"/>
          <w:szCs w:val="27"/>
          <w:lang w:val="en-GB"/>
        </w:rPr>
      </w:pPr>
    </w:p>
    <w:p w14:paraId="7927C08F" w14:textId="69CE2C71" w:rsidR="00F01CE5" w:rsidRPr="00132D0A" w:rsidRDefault="00F01CE5" w:rsidP="0033564E">
      <w:pPr>
        <w:rPr>
          <w:rFonts w:asciiTheme="majorHAnsi" w:hAnsiTheme="majorHAnsi"/>
          <w:sz w:val="27"/>
          <w:szCs w:val="27"/>
          <w:lang w:val="en-GB"/>
        </w:rPr>
      </w:pPr>
      <w:r w:rsidRPr="00132D0A">
        <w:rPr>
          <w:rFonts w:asciiTheme="majorHAnsi" w:hAnsiTheme="majorHAnsi"/>
          <w:sz w:val="27"/>
          <w:szCs w:val="27"/>
          <w:lang w:val="en-GB"/>
        </w:rPr>
        <w:t>Few were aware of what lay ahead when the new state first sa</w:t>
      </w:r>
      <w:r w:rsidR="00A84539" w:rsidRPr="00132D0A">
        <w:rPr>
          <w:rFonts w:asciiTheme="majorHAnsi" w:hAnsiTheme="majorHAnsi"/>
          <w:sz w:val="27"/>
          <w:szCs w:val="27"/>
          <w:lang w:val="en-GB"/>
        </w:rPr>
        <w:t>w the light of day in early spring</w:t>
      </w:r>
      <w:r w:rsidRPr="00132D0A">
        <w:rPr>
          <w:rFonts w:asciiTheme="majorHAnsi" w:hAnsiTheme="majorHAnsi"/>
          <w:sz w:val="27"/>
          <w:szCs w:val="27"/>
          <w:lang w:val="en-GB"/>
        </w:rPr>
        <w:t xml:space="preserve"> 1932, the year after the Japanese invasion of Chinese Manchuria. Chinese historians later insisted on referring to Manchukuo as </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the </w:t>
      </w:r>
      <w:r w:rsidRPr="00132D0A">
        <w:rPr>
          <w:rFonts w:asciiTheme="majorHAnsi" w:hAnsiTheme="majorHAnsi"/>
          <w:sz w:val="27"/>
          <w:szCs w:val="27"/>
          <w:u w:val="single"/>
          <w:lang w:val="en-GB"/>
        </w:rPr>
        <w:t>false</w:t>
      </w:r>
      <w:r w:rsidRPr="00132D0A">
        <w:rPr>
          <w:rFonts w:asciiTheme="majorHAnsi" w:hAnsiTheme="majorHAnsi"/>
          <w:sz w:val="27"/>
          <w:szCs w:val="27"/>
          <w:lang w:val="en-GB"/>
        </w:rPr>
        <w:t xml:space="preserve"> Manchurian state</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because it </w:t>
      </w:r>
      <w:r w:rsidR="00A84539" w:rsidRPr="00132D0A">
        <w:rPr>
          <w:rFonts w:asciiTheme="majorHAnsi" w:hAnsiTheme="majorHAnsi"/>
          <w:sz w:val="27"/>
          <w:szCs w:val="27"/>
          <w:lang w:val="en-GB"/>
        </w:rPr>
        <w:t>was clearly nothing</w:t>
      </w:r>
      <w:r w:rsidRPr="00132D0A">
        <w:rPr>
          <w:rFonts w:asciiTheme="majorHAnsi" w:hAnsiTheme="majorHAnsi"/>
          <w:sz w:val="27"/>
          <w:szCs w:val="27"/>
          <w:lang w:val="en-GB"/>
        </w:rPr>
        <w:t xml:space="preserve"> but a Japanese puppet state right from the start. Nonetheless, it gained recognition from El Salvador and the Dominican Republic. They were </w:t>
      </w:r>
      <w:r w:rsidR="005109EE" w:rsidRPr="00132D0A">
        <w:rPr>
          <w:rFonts w:asciiTheme="majorHAnsi" w:hAnsiTheme="majorHAnsi"/>
          <w:sz w:val="27"/>
          <w:szCs w:val="27"/>
          <w:lang w:val="en-GB"/>
        </w:rPr>
        <w:t xml:space="preserve">soon </w:t>
      </w:r>
      <w:r w:rsidRPr="00132D0A">
        <w:rPr>
          <w:rFonts w:asciiTheme="majorHAnsi" w:hAnsiTheme="majorHAnsi"/>
          <w:sz w:val="27"/>
          <w:szCs w:val="27"/>
          <w:lang w:val="en-GB"/>
        </w:rPr>
        <w:t>followed by the future axis powers, German an</w:t>
      </w:r>
      <w:r w:rsidR="00D167EC" w:rsidRPr="00132D0A">
        <w:rPr>
          <w:rFonts w:asciiTheme="majorHAnsi" w:hAnsiTheme="majorHAnsi"/>
          <w:sz w:val="27"/>
          <w:szCs w:val="27"/>
          <w:lang w:val="en-GB"/>
        </w:rPr>
        <w:t>d Italy, as well as Vatican City</w:t>
      </w:r>
      <w:r w:rsidRPr="00132D0A">
        <w:rPr>
          <w:rFonts w:asciiTheme="majorHAnsi" w:hAnsiTheme="majorHAnsi"/>
          <w:sz w:val="27"/>
          <w:szCs w:val="27"/>
          <w:lang w:val="en-GB"/>
        </w:rPr>
        <w:t xml:space="preserve">, which had </w:t>
      </w:r>
      <w:r w:rsidR="00D167EC" w:rsidRPr="00132D0A">
        <w:rPr>
          <w:rFonts w:asciiTheme="majorHAnsi" w:hAnsiTheme="majorHAnsi"/>
          <w:sz w:val="27"/>
          <w:szCs w:val="27"/>
          <w:lang w:val="en-GB"/>
        </w:rPr>
        <w:t>lots</w:t>
      </w:r>
      <w:r w:rsidRPr="00132D0A">
        <w:rPr>
          <w:rFonts w:asciiTheme="majorHAnsi" w:hAnsiTheme="majorHAnsi"/>
          <w:sz w:val="27"/>
          <w:szCs w:val="27"/>
          <w:lang w:val="en-GB"/>
        </w:rPr>
        <w:t xml:space="preserve"> of missionaries in the area.</w:t>
      </w:r>
    </w:p>
    <w:p w14:paraId="18154F87" w14:textId="6B556B30" w:rsidR="00AD552E" w:rsidRPr="00132D0A" w:rsidRDefault="00F01CE5" w:rsidP="00437AD6">
      <w:pPr>
        <w:ind w:firstLine="567"/>
        <w:rPr>
          <w:rFonts w:asciiTheme="majorHAnsi" w:hAnsiTheme="majorHAnsi"/>
          <w:sz w:val="27"/>
          <w:szCs w:val="27"/>
          <w:lang w:val="en-GB"/>
        </w:rPr>
      </w:pPr>
      <w:r w:rsidRPr="00132D0A">
        <w:rPr>
          <w:rFonts w:asciiTheme="majorHAnsi" w:hAnsiTheme="majorHAnsi"/>
          <w:sz w:val="27"/>
          <w:szCs w:val="27"/>
          <w:lang w:val="en-GB"/>
        </w:rPr>
        <w:t xml:space="preserve">Manchukuo was the size of Sweden, and stretched from the sub-Arctic areas along the river Amur in the north to the fertile plains down by the Bohai Gulf in the south. Here, the border with China coincided with the end of the Great Wall that had been built </w:t>
      </w:r>
      <w:r w:rsidR="005109EE" w:rsidRPr="00132D0A">
        <w:rPr>
          <w:rFonts w:asciiTheme="majorHAnsi" w:hAnsiTheme="majorHAnsi"/>
          <w:sz w:val="27"/>
          <w:szCs w:val="27"/>
          <w:lang w:val="en-GB"/>
        </w:rPr>
        <w:t xml:space="preserve">between the thirteenth and sixteenth centuries </w:t>
      </w:r>
      <w:r w:rsidRPr="00132D0A">
        <w:rPr>
          <w:rFonts w:asciiTheme="majorHAnsi" w:hAnsiTheme="majorHAnsi"/>
          <w:sz w:val="27"/>
          <w:szCs w:val="27"/>
          <w:lang w:val="en-GB"/>
        </w:rPr>
        <w:t>to keep out the Mongolian hordes.</w:t>
      </w:r>
    </w:p>
    <w:p w14:paraId="03F858A8" w14:textId="2A0501D7" w:rsidR="00F01CE5" w:rsidRPr="00132D0A" w:rsidRDefault="00F01CE5" w:rsidP="00437AD6">
      <w:pPr>
        <w:ind w:firstLine="567"/>
        <w:rPr>
          <w:rFonts w:asciiTheme="majorHAnsi" w:hAnsiTheme="majorHAnsi"/>
          <w:sz w:val="27"/>
          <w:szCs w:val="27"/>
          <w:lang w:val="en-GB"/>
        </w:rPr>
      </w:pPr>
      <w:r w:rsidRPr="00132D0A">
        <w:rPr>
          <w:rFonts w:asciiTheme="majorHAnsi" w:hAnsiTheme="majorHAnsi"/>
          <w:sz w:val="27"/>
          <w:szCs w:val="27"/>
          <w:lang w:val="en-GB"/>
        </w:rPr>
        <w:t xml:space="preserve">Until the 1900s, the area had been a purely agricultural district, divided up into prefectures controlled by the Chinese emperor. The </w:t>
      </w:r>
      <w:r w:rsidR="00A84539" w:rsidRPr="00132D0A">
        <w:rPr>
          <w:rFonts w:asciiTheme="majorHAnsi" w:hAnsiTheme="majorHAnsi"/>
          <w:sz w:val="27"/>
          <w:szCs w:val="27"/>
          <w:lang w:val="en-GB"/>
        </w:rPr>
        <w:t>inhabitants</w:t>
      </w:r>
      <w:r w:rsidRPr="00132D0A">
        <w:rPr>
          <w:rFonts w:asciiTheme="majorHAnsi" w:hAnsiTheme="majorHAnsi"/>
          <w:sz w:val="27"/>
          <w:szCs w:val="27"/>
          <w:lang w:val="en-GB"/>
        </w:rPr>
        <w:t xml:space="preserve"> lived in villages that had grown up without any </w:t>
      </w:r>
      <w:r w:rsidR="00D167EC" w:rsidRPr="00132D0A">
        <w:rPr>
          <w:rFonts w:asciiTheme="majorHAnsi" w:hAnsiTheme="majorHAnsi"/>
          <w:sz w:val="27"/>
          <w:szCs w:val="27"/>
          <w:lang w:val="en-GB"/>
        </w:rPr>
        <w:t>overarchin</w:t>
      </w:r>
      <w:r w:rsidR="00132D0A">
        <w:rPr>
          <w:rFonts w:asciiTheme="majorHAnsi" w:hAnsiTheme="majorHAnsi"/>
          <w:sz w:val="27"/>
          <w:szCs w:val="27"/>
          <w:lang w:val="en-GB"/>
        </w:rPr>
        <w:t>g</w:t>
      </w:r>
      <w:r w:rsidR="0043399B" w:rsidRPr="00132D0A">
        <w:rPr>
          <w:rFonts w:asciiTheme="majorHAnsi" w:hAnsiTheme="majorHAnsi"/>
          <w:sz w:val="27"/>
          <w:szCs w:val="27"/>
          <w:lang w:val="en-GB"/>
        </w:rPr>
        <w:t xml:space="preserve"> plan. </w:t>
      </w:r>
      <w:r w:rsidR="002F6E2B" w:rsidRPr="00132D0A">
        <w:rPr>
          <w:rFonts w:asciiTheme="majorHAnsi" w:hAnsiTheme="majorHAnsi"/>
          <w:sz w:val="27"/>
          <w:szCs w:val="27"/>
          <w:lang w:val="en-GB"/>
        </w:rPr>
        <w:t xml:space="preserve">The straw roofs had generous </w:t>
      </w:r>
      <w:r w:rsidR="008D729D" w:rsidRPr="00132D0A">
        <w:rPr>
          <w:rFonts w:asciiTheme="majorHAnsi" w:hAnsiTheme="majorHAnsi"/>
          <w:sz w:val="27"/>
          <w:szCs w:val="27"/>
          <w:lang w:val="en-GB"/>
        </w:rPr>
        <w:t xml:space="preserve">cornices </w:t>
      </w:r>
      <w:r w:rsidR="005109EE" w:rsidRPr="00132D0A">
        <w:rPr>
          <w:rFonts w:asciiTheme="majorHAnsi" w:hAnsiTheme="majorHAnsi"/>
          <w:sz w:val="27"/>
          <w:szCs w:val="27"/>
          <w:lang w:val="en-GB"/>
        </w:rPr>
        <w:t>to protect</w:t>
      </w:r>
      <w:r w:rsidR="008D729D" w:rsidRPr="00132D0A">
        <w:rPr>
          <w:rFonts w:asciiTheme="majorHAnsi" w:hAnsiTheme="majorHAnsi"/>
          <w:sz w:val="27"/>
          <w:szCs w:val="27"/>
          <w:lang w:val="en-GB"/>
        </w:rPr>
        <w:t xml:space="preserve"> the outer walls against the periodic downpours. And the </w:t>
      </w:r>
      <w:r w:rsidR="00A84539" w:rsidRPr="00132D0A">
        <w:rPr>
          <w:rFonts w:asciiTheme="majorHAnsi" w:hAnsiTheme="majorHAnsi"/>
          <w:sz w:val="27"/>
          <w:szCs w:val="27"/>
          <w:lang w:val="en-GB"/>
        </w:rPr>
        <w:t>light</w:t>
      </w:r>
      <w:r w:rsidR="008D729D" w:rsidRPr="00132D0A">
        <w:rPr>
          <w:rFonts w:asciiTheme="majorHAnsi" w:hAnsiTheme="majorHAnsi"/>
          <w:sz w:val="27"/>
          <w:szCs w:val="27"/>
          <w:lang w:val="en-GB"/>
        </w:rPr>
        <w:t xml:space="preserve"> walls were filled with </w:t>
      </w:r>
      <w:r w:rsidR="00CA4A7B" w:rsidRPr="00132D0A">
        <w:rPr>
          <w:rFonts w:asciiTheme="majorHAnsi" w:hAnsiTheme="majorHAnsi"/>
          <w:sz w:val="27"/>
          <w:szCs w:val="27"/>
          <w:lang w:val="en-GB"/>
        </w:rPr>
        <w:t>thin</w:t>
      </w:r>
      <w:r w:rsidR="008D729D" w:rsidRPr="00132D0A">
        <w:rPr>
          <w:rFonts w:asciiTheme="majorHAnsi" w:hAnsiTheme="majorHAnsi"/>
          <w:sz w:val="27"/>
          <w:szCs w:val="27"/>
          <w:lang w:val="en-GB"/>
        </w:rPr>
        <w:t xml:space="preserve"> </w:t>
      </w:r>
      <w:r w:rsidR="00CA4A7B" w:rsidRPr="00132D0A">
        <w:rPr>
          <w:rFonts w:asciiTheme="majorHAnsi" w:hAnsiTheme="majorHAnsi"/>
          <w:sz w:val="27"/>
          <w:szCs w:val="27"/>
          <w:lang w:val="en-GB"/>
        </w:rPr>
        <w:t>panels</w:t>
      </w:r>
      <w:r w:rsidR="008D729D" w:rsidRPr="00132D0A">
        <w:rPr>
          <w:rFonts w:asciiTheme="majorHAnsi" w:hAnsiTheme="majorHAnsi"/>
          <w:sz w:val="27"/>
          <w:szCs w:val="27"/>
          <w:lang w:val="en-GB"/>
        </w:rPr>
        <w:t xml:space="preserve"> and sl</w:t>
      </w:r>
      <w:r w:rsidR="0044567B" w:rsidRPr="00132D0A">
        <w:rPr>
          <w:rFonts w:asciiTheme="majorHAnsi" w:hAnsiTheme="majorHAnsi"/>
          <w:sz w:val="27"/>
          <w:szCs w:val="27"/>
          <w:lang w:val="en-GB"/>
        </w:rPr>
        <w:t>iding doors</w:t>
      </w:r>
      <w:r w:rsidR="00CA4A7B" w:rsidRPr="00132D0A">
        <w:rPr>
          <w:rFonts w:asciiTheme="majorHAnsi" w:hAnsiTheme="majorHAnsi"/>
          <w:sz w:val="27"/>
          <w:szCs w:val="27"/>
          <w:lang w:val="en-GB"/>
        </w:rPr>
        <w:t>, making it easy to open</w:t>
      </w:r>
      <w:r w:rsidR="008D729D" w:rsidRPr="00132D0A">
        <w:rPr>
          <w:rFonts w:asciiTheme="majorHAnsi" w:hAnsiTheme="majorHAnsi"/>
          <w:sz w:val="27"/>
          <w:szCs w:val="27"/>
          <w:lang w:val="en-GB"/>
        </w:rPr>
        <w:t xml:space="preserve"> up large areas of the walls on hot summer days. Still, any modern European would be surprised by the total </w:t>
      </w:r>
      <w:r w:rsidR="005109EE" w:rsidRPr="00132D0A">
        <w:rPr>
          <w:rFonts w:asciiTheme="majorHAnsi" w:hAnsiTheme="majorHAnsi"/>
          <w:sz w:val="27"/>
          <w:szCs w:val="27"/>
          <w:lang w:val="en-GB"/>
        </w:rPr>
        <w:t xml:space="preserve">lack </w:t>
      </w:r>
      <w:r w:rsidR="008D729D" w:rsidRPr="00132D0A">
        <w:rPr>
          <w:rFonts w:asciiTheme="majorHAnsi" w:hAnsiTheme="majorHAnsi"/>
          <w:sz w:val="27"/>
          <w:szCs w:val="27"/>
          <w:lang w:val="en-GB"/>
        </w:rPr>
        <w:t xml:space="preserve">of insulation, given the </w:t>
      </w:r>
      <w:r w:rsidR="006E27BB" w:rsidRPr="00132D0A">
        <w:rPr>
          <w:rFonts w:asciiTheme="majorHAnsi" w:hAnsiTheme="majorHAnsi"/>
          <w:sz w:val="27"/>
          <w:szCs w:val="27"/>
          <w:lang w:val="en-GB"/>
        </w:rPr>
        <w:t>often-harsh</w:t>
      </w:r>
      <w:r w:rsidR="008D729D" w:rsidRPr="00132D0A">
        <w:rPr>
          <w:rFonts w:asciiTheme="majorHAnsi" w:hAnsiTheme="majorHAnsi"/>
          <w:sz w:val="27"/>
          <w:szCs w:val="27"/>
          <w:lang w:val="en-GB"/>
        </w:rPr>
        <w:t xml:space="preserve"> winters. But </w:t>
      </w:r>
      <w:r w:rsidR="00A84539" w:rsidRPr="00132D0A">
        <w:rPr>
          <w:rFonts w:asciiTheme="majorHAnsi" w:hAnsiTheme="majorHAnsi"/>
          <w:sz w:val="27"/>
          <w:szCs w:val="27"/>
          <w:lang w:val="en-GB"/>
        </w:rPr>
        <w:t>the people of Manch</w:t>
      </w:r>
      <w:r w:rsidR="00CA4A7B" w:rsidRPr="00132D0A">
        <w:rPr>
          <w:rFonts w:asciiTheme="majorHAnsi" w:hAnsiTheme="majorHAnsi"/>
          <w:sz w:val="27"/>
          <w:szCs w:val="27"/>
          <w:lang w:val="en-GB"/>
        </w:rPr>
        <w:t>u</w:t>
      </w:r>
      <w:r w:rsidR="00BC20B4" w:rsidRPr="00132D0A">
        <w:rPr>
          <w:rFonts w:asciiTheme="majorHAnsi" w:hAnsiTheme="majorHAnsi"/>
          <w:sz w:val="27"/>
          <w:szCs w:val="27"/>
          <w:lang w:val="en-GB"/>
        </w:rPr>
        <w:t>k</w:t>
      </w:r>
      <w:r w:rsidR="00A84539" w:rsidRPr="00132D0A">
        <w:rPr>
          <w:rFonts w:asciiTheme="majorHAnsi" w:hAnsiTheme="majorHAnsi"/>
          <w:sz w:val="27"/>
          <w:szCs w:val="27"/>
          <w:lang w:val="en-GB"/>
        </w:rPr>
        <w:t>u</w:t>
      </w:r>
      <w:r w:rsidR="00BC20B4" w:rsidRPr="00132D0A">
        <w:rPr>
          <w:rFonts w:asciiTheme="majorHAnsi" w:hAnsiTheme="majorHAnsi"/>
          <w:sz w:val="27"/>
          <w:szCs w:val="27"/>
          <w:lang w:val="en-GB"/>
        </w:rPr>
        <w:t>o</w:t>
      </w:r>
      <w:r w:rsidR="008D729D" w:rsidRPr="00132D0A">
        <w:rPr>
          <w:rFonts w:asciiTheme="majorHAnsi" w:hAnsiTheme="majorHAnsi"/>
          <w:sz w:val="27"/>
          <w:szCs w:val="27"/>
          <w:lang w:val="en-GB"/>
        </w:rPr>
        <w:t xml:space="preserve"> had </w:t>
      </w:r>
      <w:r w:rsidR="00BC20B4" w:rsidRPr="00132D0A">
        <w:rPr>
          <w:rFonts w:asciiTheme="majorHAnsi" w:hAnsiTheme="majorHAnsi"/>
          <w:sz w:val="27"/>
          <w:szCs w:val="27"/>
          <w:lang w:val="en-GB"/>
        </w:rPr>
        <w:t>their</w:t>
      </w:r>
      <w:r w:rsidR="008D729D" w:rsidRPr="00132D0A">
        <w:rPr>
          <w:rFonts w:asciiTheme="majorHAnsi" w:hAnsiTheme="majorHAnsi"/>
          <w:sz w:val="27"/>
          <w:szCs w:val="27"/>
          <w:lang w:val="en-GB"/>
        </w:rPr>
        <w:t xml:space="preserve"> own strategy. When the cold set in, they retreated instead to </w:t>
      </w:r>
      <w:r w:rsidR="00CA4A7B" w:rsidRPr="00132D0A">
        <w:rPr>
          <w:rFonts w:asciiTheme="majorHAnsi" w:hAnsiTheme="majorHAnsi"/>
          <w:sz w:val="27"/>
          <w:szCs w:val="27"/>
          <w:lang w:val="en-GB"/>
        </w:rPr>
        <w:t>smaller</w:t>
      </w:r>
      <w:r w:rsidR="008D729D" w:rsidRPr="00132D0A">
        <w:rPr>
          <w:rFonts w:asciiTheme="majorHAnsi" w:hAnsiTheme="majorHAnsi"/>
          <w:sz w:val="27"/>
          <w:szCs w:val="27"/>
          <w:lang w:val="en-GB"/>
        </w:rPr>
        <w:t xml:space="preserve"> rooms in the centre of the house. </w:t>
      </w:r>
      <w:r w:rsidR="00BC20B4" w:rsidRPr="00132D0A">
        <w:rPr>
          <w:rFonts w:asciiTheme="majorHAnsi" w:hAnsiTheme="majorHAnsi"/>
          <w:sz w:val="27"/>
          <w:szCs w:val="27"/>
          <w:lang w:val="en-GB"/>
        </w:rPr>
        <w:t>The</w:t>
      </w:r>
      <w:r w:rsidR="008D729D" w:rsidRPr="00132D0A">
        <w:rPr>
          <w:rFonts w:asciiTheme="majorHAnsi" w:hAnsiTheme="majorHAnsi"/>
          <w:sz w:val="27"/>
          <w:szCs w:val="27"/>
          <w:lang w:val="en-GB"/>
        </w:rPr>
        <w:t xml:space="preserve"> sitting places on the floor</w:t>
      </w:r>
      <w:r w:rsidR="00BC20B4" w:rsidRPr="00132D0A">
        <w:rPr>
          <w:rFonts w:asciiTheme="majorHAnsi" w:hAnsiTheme="majorHAnsi"/>
          <w:sz w:val="27"/>
          <w:szCs w:val="27"/>
          <w:lang w:val="en-GB"/>
        </w:rPr>
        <w:t xml:space="preserve"> here</w:t>
      </w:r>
      <w:r w:rsidR="008D729D" w:rsidRPr="00132D0A">
        <w:rPr>
          <w:rFonts w:asciiTheme="majorHAnsi" w:hAnsiTheme="majorHAnsi"/>
          <w:sz w:val="27"/>
          <w:szCs w:val="27"/>
          <w:lang w:val="en-GB"/>
        </w:rPr>
        <w:t xml:space="preserve"> were warmed </w:t>
      </w:r>
      <w:r w:rsidR="00BC20B4" w:rsidRPr="00132D0A">
        <w:rPr>
          <w:rFonts w:asciiTheme="majorHAnsi" w:hAnsiTheme="majorHAnsi"/>
          <w:sz w:val="27"/>
          <w:szCs w:val="27"/>
          <w:lang w:val="en-GB"/>
        </w:rPr>
        <w:t>with wood-fire</w:t>
      </w:r>
      <w:r w:rsidR="00A84539" w:rsidRPr="00132D0A">
        <w:rPr>
          <w:rFonts w:asciiTheme="majorHAnsi" w:hAnsiTheme="majorHAnsi"/>
          <w:sz w:val="27"/>
          <w:szCs w:val="27"/>
          <w:lang w:val="en-GB"/>
        </w:rPr>
        <w:t>d</w:t>
      </w:r>
      <w:r w:rsidR="00BC20B4" w:rsidRPr="00132D0A">
        <w:rPr>
          <w:rFonts w:asciiTheme="majorHAnsi" w:hAnsiTheme="majorHAnsi"/>
          <w:sz w:val="27"/>
          <w:szCs w:val="27"/>
          <w:lang w:val="en-GB"/>
        </w:rPr>
        <w:t xml:space="preserve"> heating and they kept their outer clothing on.</w:t>
      </w:r>
    </w:p>
    <w:p w14:paraId="08A23A35" w14:textId="049D0694" w:rsidR="00BC20B4" w:rsidRPr="00132D0A" w:rsidRDefault="00BC20B4" w:rsidP="00437AD6">
      <w:pPr>
        <w:ind w:firstLine="567"/>
        <w:rPr>
          <w:rFonts w:asciiTheme="majorHAnsi" w:hAnsiTheme="majorHAnsi"/>
          <w:sz w:val="27"/>
          <w:szCs w:val="27"/>
          <w:lang w:val="en-GB"/>
        </w:rPr>
      </w:pPr>
      <w:r w:rsidRPr="00132D0A">
        <w:rPr>
          <w:rFonts w:asciiTheme="majorHAnsi" w:hAnsiTheme="majorHAnsi"/>
          <w:sz w:val="27"/>
          <w:szCs w:val="27"/>
          <w:lang w:val="en-GB"/>
        </w:rPr>
        <w:t xml:space="preserve">With the construction of the Manchurian railway at the end of the 1800s, many of the villages along the route were expanded into towns, and sometimes big cities. Polish and Russian engineers contributed to the planning, </w:t>
      </w:r>
      <w:r w:rsidR="00F4714A" w:rsidRPr="00132D0A">
        <w:rPr>
          <w:rFonts w:asciiTheme="majorHAnsi" w:hAnsiTheme="majorHAnsi"/>
          <w:sz w:val="27"/>
          <w:szCs w:val="27"/>
          <w:lang w:val="en-GB"/>
        </w:rPr>
        <w:t>adding a European touch to things.</w:t>
      </w:r>
    </w:p>
    <w:p w14:paraId="17121457" w14:textId="77777777" w:rsidR="00F4714A" w:rsidRPr="00132D0A" w:rsidRDefault="00F4714A" w:rsidP="00437AD6">
      <w:pPr>
        <w:ind w:firstLine="567"/>
        <w:rPr>
          <w:rFonts w:asciiTheme="majorHAnsi" w:hAnsiTheme="majorHAnsi"/>
          <w:sz w:val="27"/>
          <w:szCs w:val="27"/>
          <w:lang w:val="en-GB"/>
        </w:rPr>
      </w:pPr>
    </w:p>
    <w:p w14:paraId="2BA30667" w14:textId="4B70CE22" w:rsidR="00F4714A" w:rsidRPr="00132D0A" w:rsidRDefault="006137B3" w:rsidP="00F4714A">
      <w:pPr>
        <w:rPr>
          <w:rFonts w:asciiTheme="majorHAnsi" w:hAnsiTheme="majorHAnsi"/>
          <w:sz w:val="27"/>
          <w:szCs w:val="27"/>
          <w:lang w:val="en-GB"/>
        </w:rPr>
      </w:pPr>
      <w:r w:rsidRPr="00132D0A">
        <w:rPr>
          <w:rFonts w:asciiTheme="majorHAnsi" w:hAnsiTheme="majorHAnsi"/>
          <w:sz w:val="27"/>
          <w:szCs w:val="27"/>
          <w:lang w:val="en-GB"/>
        </w:rPr>
        <w:t>Th</w:t>
      </w:r>
      <w:r w:rsidR="004D570F" w:rsidRPr="00132D0A">
        <w:rPr>
          <w:rFonts w:asciiTheme="majorHAnsi" w:hAnsiTheme="majorHAnsi"/>
          <w:sz w:val="27"/>
          <w:szCs w:val="27"/>
          <w:lang w:val="en-GB"/>
        </w:rPr>
        <w:t>e</w:t>
      </w:r>
      <w:r w:rsidRPr="00132D0A">
        <w:rPr>
          <w:rFonts w:asciiTheme="majorHAnsi" w:hAnsiTheme="majorHAnsi"/>
          <w:sz w:val="27"/>
          <w:szCs w:val="27"/>
          <w:lang w:val="en-GB"/>
        </w:rPr>
        <w:t xml:space="preserve"> </w:t>
      </w:r>
      <w:r w:rsidR="00F4714A" w:rsidRPr="00132D0A">
        <w:rPr>
          <w:rFonts w:asciiTheme="majorHAnsi" w:hAnsiTheme="majorHAnsi"/>
          <w:sz w:val="27"/>
          <w:szCs w:val="27"/>
          <w:lang w:val="en-GB"/>
        </w:rPr>
        <w:t>urbanization</w:t>
      </w:r>
      <w:r w:rsidRPr="00132D0A">
        <w:rPr>
          <w:rFonts w:asciiTheme="majorHAnsi" w:hAnsiTheme="majorHAnsi"/>
          <w:sz w:val="27"/>
          <w:szCs w:val="27"/>
          <w:lang w:val="en-GB"/>
        </w:rPr>
        <w:t xml:space="preserve"> that had already </w:t>
      </w:r>
      <w:r w:rsidR="004D570F" w:rsidRPr="00132D0A">
        <w:rPr>
          <w:rFonts w:asciiTheme="majorHAnsi" w:hAnsiTheme="majorHAnsi"/>
          <w:sz w:val="27"/>
          <w:szCs w:val="27"/>
          <w:lang w:val="en-GB"/>
        </w:rPr>
        <w:t>taken place</w:t>
      </w:r>
      <w:r w:rsidR="00F4714A" w:rsidRPr="00132D0A">
        <w:rPr>
          <w:rFonts w:asciiTheme="majorHAnsi" w:hAnsiTheme="majorHAnsi"/>
          <w:sz w:val="27"/>
          <w:szCs w:val="27"/>
          <w:lang w:val="en-GB"/>
        </w:rPr>
        <w:t xml:space="preserve"> gave </w:t>
      </w:r>
      <w:r w:rsidRPr="00132D0A">
        <w:rPr>
          <w:rFonts w:asciiTheme="majorHAnsi" w:hAnsiTheme="majorHAnsi"/>
          <w:sz w:val="27"/>
          <w:szCs w:val="27"/>
          <w:lang w:val="en-GB"/>
        </w:rPr>
        <w:t>Japan</w:t>
      </w:r>
      <w:r w:rsidR="00F4714A" w:rsidRPr="00132D0A">
        <w:rPr>
          <w:rFonts w:asciiTheme="majorHAnsi" w:hAnsiTheme="majorHAnsi"/>
          <w:sz w:val="27"/>
          <w:szCs w:val="27"/>
          <w:lang w:val="en-GB"/>
        </w:rPr>
        <w:t xml:space="preserve"> a </w:t>
      </w:r>
      <w:r w:rsidR="005109EE" w:rsidRPr="00132D0A">
        <w:rPr>
          <w:rFonts w:asciiTheme="majorHAnsi" w:hAnsiTheme="majorHAnsi"/>
          <w:sz w:val="27"/>
          <w:szCs w:val="27"/>
          <w:lang w:val="en-GB"/>
        </w:rPr>
        <w:t>flying start</w:t>
      </w:r>
      <w:r w:rsidR="00F4714A" w:rsidRPr="00132D0A">
        <w:rPr>
          <w:rFonts w:asciiTheme="majorHAnsi" w:hAnsiTheme="majorHAnsi"/>
          <w:sz w:val="27"/>
          <w:szCs w:val="27"/>
          <w:lang w:val="en-GB"/>
        </w:rPr>
        <w:t xml:space="preserve">. </w:t>
      </w:r>
      <w:r w:rsidR="00AD5192" w:rsidRPr="00132D0A">
        <w:rPr>
          <w:rFonts w:asciiTheme="majorHAnsi" w:hAnsiTheme="majorHAnsi"/>
          <w:sz w:val="27"/>
          <w:szCs w:val="27"/>
          <w:lang w:val="en-GB"/>
        </w:rPr>
        <w:t>The population of the new state quickly grew from thirty to fifty million, mainly as a result of Japanese immigration. And the propaganda claimed that collaboration across the Sea of Japan would contribu</w:t>
      </w:r>
      <w:r w:rsidR="006877A4" w:rsidRPr="00132D0A">
        <w:rPr>
          <w:rFonts w:asciiTheme="majorHAnsi" w:hAnsiTheme="majorHAnsi"/>
          <w:sz w:val="27"/>
          <w:szCs w:val="27"/>
          <w:lang w:val="en-GB"/>
        </w:rPr>
        <w:t xml:space="preserve">te to peace between the brother </w:t>
      </w:r>
      <w:r w:rsidR="005109EE" w:rsidRPr="00132D0A">
        <w:rPr>
          <w:rFonts w:asciiTheme="majorHAnsi" w:hAnsiTheme="majorHAnsi"/>
          <w:sz w:val="27"/>
          <w:szCs w:val="27"/>
          <w:lang w:val="en-GB"/>
        </w:rPr>
        <w:t>nations</w:t>
      </w:r>
      <w:r w:rsidR="006877A4" w:rsidRPr="00132D0A">
        <w:rPr>
          <w:rFonts w:asciiTheme="majorHAnsi" w:hAnsiTheme="majorHAnsi"/>
          <w:sz w:val="27"/>
          <w:szCs w:val="27"/>
          <w:lang w:val="en-GB"/>
        </w:rPr>
        <w:t xml:space="preserve">. </w:t>
      </w:r>
      <w:r w:rsidR="005109EE" w:rsidRPr="00132D0A">
        <w:rPr>
          <w:rFonts w:asciiTheme="majorHAnsi" w:hAnsiTheme="majorHAnsi"/>
          <w:sz w:val="27"/>
          <w:szCs w:val="27"/>
          <w:lang w:val="en-GB"/>
        </w:rPr>
        <w:t>In line with this,</w:t>
      </w:r>
      <w:r w:rsidR="006877A4" w:rsidRPr="00132D0A">
        <w:rPr>
          <w:rFonts w:asciiTheme="majorHAnsi" w:hAnsiTheme="majorHAnsi"/>
          <w:sz w:val="27"/>
          <w:szCs w:val="27"/>
          <w:lang w:val="en-GB"/>
        </w:rPr>
        <w:t xml:space="preserve"> my stamp depicts a peaceful crane gliding airily across the water. But </w:t>
      </w:r>
      <w:r w:rsidR="004D570F" w:rsidRPr="00132D0A">
        <w:rPr>
          <w:rFonts w:asciiTheme="majorHAnsi" w:hAnsiTheme="majorHAnsi"/>
          <w:sz w:val="27"/>
          <w:szCs w:val="27"/>
          <w:lang w:val="en-GB"/>
        </w:rPr>
        <w:t>at</w:t>
      </w:r>
      <w:r w:rsidR="006877A4" w:rsidRPr="00132D0A">
        <w:rPr>
          <w:rFonts w:asciiTheme="majorHAnsi" w:hAnsiTheme="majorHAnsi"/>
          <w:sz w:val="27"/>
          <w:szCs w:val="27"/>
          <w:lang w:val="en-GB"/>
        </w:rPr>
        <w:t xml:space="preserve"> the lower edge – right above the field of text in Hanzi script –</w:t>
      </w:r>
      <w:r w:rsidR="004D570F" w:rsidRPr="00132D0A">
        <w:rPr>
          <w:rFonts w:asciiTheme="majorHAnsi" w:hAnsiTheme="majorHAnsi"/>
          <w:sz w:val="27"/>
          <w:szCs w:val="27"/>
          <w:lang w:val="en-GB"/>
        </w:rPr>
        <w:t xml:space="preserve"> </w:t>
      </w:r>
      <w:r w:rsidR="00CA4A7B" w:rsidRPr="00132D0A">
        <w:rPr>
          <w:rFonts w:asciiTheme="majorHAnsi" w:hAnsiTheme="majorHAnsi"/>
          <w:sz w:val="27"/>
          <w:szCs w:val="27"/>
          <w:lang w:val="en-GB"/>
        </w:rPr>
        <w:t xml:space="preserve">we can see </w:t>
      </w:r>
      <w:r w:rsidR="006877A4" w:rsidRPr="00132D0A">
        <w:rPr>
          <w:rFonts w:asciiTheme="majorHAnsi" w:hAnsiTheme="majorHAnsi"/>
          <w:sz w:val="27"/>
          <w:szCs w:val="27"/>
          <w:lang w:val="en-GB"/>
        </w:rPr>
        <w:t>a glimpse of the flagstaff of a naval vessel.</w:t>
      </w:r>
    </w:p>
    <w:p w14:paraId="3958939B" w14:textId="50D389F9" w:rsidR="002623B6" w:rsidRPr="00132D0A" w:rsidRDefault="002623B6" w:rsidP="002623B6">
      <w:pPr>
        <w:ind w:firstLine="567"/>
        <w:rPr>
          <w:rFonts w:asciiTheme="majorHAnsi" w:hAnsiTheme="majorHAnsi"/>
          <w:sz w:val="27"/>
          <w:szCs w:val="27"/>
          <w:lang w:val="en-GB"/>
        </w:rPr>
      </w:pPr>
      <w:r w:rsidRPr="00132D0A">
        <w:rPr>
          <w:rFonts w:asciiTheme="majorHAnsi" w:hAnsiTheme="majorHAnsi"/>
          <w:sz w:val="27"/>
          <w:szCs w:val="27"/>
          <w:lang w:val="en-GB"/>
        </w:rPr>
        <w:t>There is little doubt that the minera</w:t>
      </w:r>
      <w:r w:rsidR="006137B3" w:rsidRPr="00132D0A">
        <w:rPr>
          <w:rFonts w:asciiTheme="majorHAnsi" w:hAnsiTheme="majorHAnsi"/>
          <w:sz w:val="27"/>
          <w:szCs w:val="27"/>
          <w:lang w:val="en-GB"/>
        </w:rPr>
        <w:t>l resources were the first thing</w:t>
      </w:r>
      <w:r w:rsidRPr="00132D0A">
        <w:rPr>
          <w:rFonts w:asciiTheme="majorHAnsi" w:hAnsiTheme="majorHAnsi"/>
          <w:sz w:val="27"/>
          <w:szCs w:val="27"/>
          <w:lang w:val="en-GB"/>
        </w:rPr>
        <w:t xml:space="preserve"> to </w:t>
      </w:r>
      <w:r w:rsidR="004D570F" w:rsidRPr="00132D0A">
        <w:rPr>
          <w:rFonts w:asciiTheme="majorHAnsi" w:hAnsiTheme="majorHAnsi"/>
          <w:sz w:val="27"/>
          <w:szCs w:val="27"/>
          <w:lang w:val="en-GB"/>
        </w:rPr>
        <w:t>stir</w:t>
      </w:r>
      <w:r w:rsidRPr="00132D0A">
        <w:rPr>
          <w:rFonts w:asciiTheme="majorHAnsi" w:hAnsiTheme="majorHAnsi"/>
          <w:sz w:val="27"/>
          <w:szCs w:val="27"/>
          <w:lang w:val="en-GB"/>
        </w:rPr>
        <w:t xml:space="preserve"> Japan’s </w:t>
      </w:r>
      <w:r w:rsidR="004D570F" w:rsidRPr="00132D0A">
        <w:rPr>
          <w:rFonts w:asciiTheme="majorHAnsi" w:hAnsiTheme="majorHAnsi"/>
          <w:sz w:val="27"/>
          <w:szCs w:val="27"/>
          <w:lang w:val="en-GB"/>
        </w:rPr>
        <w:t>interest</w:t>
      </w:r>
      <w:r w:rsidRPr="00132D0A">
        <w:rPr>
          <w:rFonts w:asciiTheme="majorHAnsi" w:hAnsiTheme="majorHAnsi"/>
          <w:sz w:val="27"/>
          <w:szCs w:val="27"/>
          <w:lang w:val="en-GB"/>
        </w:rPr>
        <w:t xml:space="preserve">, </w:t>
      </w:r>
      <w:r w:rsidR="004D570F" w:rsidRPr="00132D0A">
        <w:rPr>
          <w:rFonts w:asciiTheme="majorHAnsi" w:hAnsiTheme="majorHAnsi"/>
          <w:sz w:val="27"/>
          <w:szCs w:val="27"/>
          <w:lang w:val="en-GB"/>
        </w:rPr>
        <w:t>especially</w:t>
      </w:r>
      <w:r w:rsidRPr="00132D0A">
        <w:rPr>
          <w:rFonts w:asciiTheme="majorHAnsi" w:hAnsiTheme="majorHAnsi"/>
          <w:sz w:val="27"/>
          <w:szCs w:val="27"/>
          <w:lang w:val="en-GB"/>
        </w:rPr>
        <w:t xml:space="preserve"> the large iron ore deposits. To give the project an air of greater legitimacy, the former Chinese </w:t>
      </w:r>
      <w:r w:rsidR="00345D9B" w:rsidRPr="00132D0A">
        <w:rPr>
          <w:rFonts w:asciiTheme="majorHAnsi" w:hAnsiTheme="majorHAnsi"/>
          <w:sz w:val="27"/>
          <w:szCs w:val="27"/>
          <w:lang w:val="en-GB"/>
        </w:rPr>
        <w:t>emperor</w:t>
      </w:r>
      <w:r w:rsidR="00B93670" w:rsidRPr="00132D0A">
        <w:rPr>
          <w:rFonts w:asciiTheme="majorHAnsi" w:hAnsiTheme="majorHAnsi"/>
          <w:sz w:val="27"/>
          <w:szCs w:val="27"/>
          <w:lang w:val="en-GB"/>
        </w:rPr>
        <w:t>, Pu Y</w:t>
      </w:r>
      <w:r w:rsidRPr="00132D0A">
        <w:rPr>
          <w:rFonts w:asciiTheme="majorHAnsi" w:hAnsiTheme="majorHAnsi"/>
          <w:sz w:val="27"/>
          <w:szCs w:val="27"/>
          <w:lang w:val="en-GB"/>
        </w:rPr>
        <w:t>i</w:t>
      </w:r>
      <w:r w:rsidR="00345D9B" w:rsidRPr="00132D0A">
        <w:rPr>
          <w:rFonts w:asciiTheme="majorHAnsi" w:hAnsiTheme="majorHAnsi"/>
          <w:sz w:val="27"/>
          <w:szCs w:val="27"/>
          <w:lang w:val="en-GB"/>
        </w:rPr>
        <w:t>,</w:t>
      </w:r>
      <w:r w:rsidRPr="00132D0A">
        <w:rPr>
          <w:rFonts w:asciiTheme="majorHAnsi" w:hAnsiTheme="majorHAnsi"/>
          <w:sz w:val="27"/>
          <w:szCs w:val="27"/>
          <w:lang w:val="en-GB"/>
        </w:rPr>
        <w:t xml:space="preserve"> was brought in as </w:t>
      </w:r>
      <w:r w:rsidR="00345D9B" w:rsidRPr="00132D0A">
        <w:rPr>
          <w:rFonts w:asciiTheme="majorHAnsi" w:hAnsiTheme="majorHAnsi"/>
          <w:sz w:val="27"/>
          <w:szCs w:val="27"/>
          <w:lang w:val="en-GB"/>
        </w:rPr>
        <w:t>head of state. He was frail and hollow-chested. His round horn-ri</w:t>
      </w:r>
      <w:r w:rsidR="004D570F" w:rsidRPr="00132D0A">
        <w:rPr>
          <w:rFonts w:asciiTheme="majorHAnsi" w:hAnsiTheme="majorHAnsi"/>
          <w:sz w:val="27"/>
          <w:szCs w:val="27"/>
          <w:lang w:val="en-GB"/>
        </w:rPr>
        <w:t>mmed glasses dominated his face</w:t>
      </w:r>
      <w:r w:rsidR="00345D9B" w:rsidRPr="00132D0A">
        <w:rPr>
          <w:rFonts w:asciiTheme="majorHAnsi" w:hAnsiTheme="majorHAnsi"/>
          <w:sz w:val="27"/>
          <w:szCs w:val="27"/>
          <w:lang w:val="en-GB"/>
        </w:rPr>
        <w:t xml:space="preserve"> and had to be balanced out </w:t>
      </w:r>
      <w:r w:rsidR="00CA4A7B" w:rsidRPr="00132D0A">
        <w:rPr>
          <w:rFonts w:asciiTheme="majorHAnsi" w:hAnsiTheme="majorHAnsi"/>
          <w:sz w:val="27"/>
          <w:szCs w:val="27"/>
          <w:lang w:val="en-GB"/>
        </w:rPr>
        <w:t>by</w:t>
      </w:r>
      <w:r w:rsidR="00345D9B" w:rsidRPr="00132D0A">
        <w:rPr>
          <w:rFonts w:asciiTheme="majorHAnsi" w:hAnsiTheme="majorHAnsi"/>
          <w:sz w:val="27"/>
          <w:szCs w:val="27"/>
          <w:lang w:val="en-GB"/>
        </w:rPr>
        <w:t xml:space="preserve"> a grand uniform, </w:t>
      </w:r>
      <w:r w:rsidR="009D1747" w:rsidRPr="00132D0A">
        <w:rPr>
          <w:rFonts w:asciiTheme="majorHAnsi" w:hAnsiTheme="majorHAnsi"/>
          <w:sz w:val="27"/>
          <w:szCs w:val="27"/>
          <w:lang w:val="en-GB"/>
        </w:rPr>
        <w:t>laden with</w:t>
      </w:r>
      <w:r w:rsidR="00345D9B" w:rsidRPr="00132D0A">
        <w:rPr>
          <w:rFonts w:asciiTheme="majorHAnsi" w:hAnsiTheme="majorHAnsi"/>
          <w:sz w:val="27"/>
          <w:szCs w:val="27"/>
          <w:lang w:val="en-GB"/>
        </w:rPr>
        <w:t xml:space="preserve"> epaulettes, silk ribbons and medals. </w:t>
      </w:r>
      <w:r w:rsidR="00B93670" w:rsidRPr="00132D0A">
        <w:rPr>
          <w:rFonts w:asciiTheme="majorHAnsi" w:hAnsiTheme="majorHAnsi"/>
          <w:sz w:val="27"/>
          <w:szCs w:val="27"/>
          <w:lang w:val="en-GB"/>
        </w:rPr>
        <w:t xml:space="preserve">Pu </w:t>
      </w:r>
      <w:r w:rsidR="009D1747" w:rsidRPr="00132D0A">
        <w:rPr>
          <w:rFonts w:asciiTheme="majorHAnsi" w:hAnsiTheme="majorHAnsi"/>
          <w:sz w:val="27"/>
          <w:szCs w:val="27"/>
          <w:lang w:val="en-GB"/>
        </w:rPr>
        <w:t xml:space="preserve">Yi probably didn’t </w:t>
      </w:r>
      <w:r w:rsidR="005109EE" w:rsidRPr="00132D0A">
        <w:rPr>
          <w:rFonts w:asciiTheme="majorHAnsi" w:hAnsiTheme="majorHAnsi"/>
          <w:sz w:val="27"/>
          <w:szCs w:val="27"/>
          <w:lang w:val="en-GB"/>
        </w:rPr>
        <w:t xml:space="preserve">exactly </w:t>
      </w:r>
      <w:r w:rsidR="009D1747" w:rsidRPr="00132D0A">
        <w:rPr>
          <w:rFonts w:asciiTheme="majorHAnsi" w:hAnsiTheme="majorHAnsi"/>
          <w:sz w:val="27"/>
          <w:szCs w:val="27"/>
          <w:lang w:val="en-GB"/>
        </w:rPr>
        <w:t xml:space="preserve">thrive in the role, which mostly </w:t>
      </w:r>
      <w:r w:rsidR="005109EE" w:rsidRPr="00132D0A">
        <w:rPr>
          <w:rFonts w:asciiTheme="majorHAnsi" w:hAnsiTheme="majorHAnsi"/>
          <w:sz w:val="27"/>
          <w:szCs w:val="27"/>
          <w:lang w:val="en-GB"/>
        </w:rPr>
        <w:t>involved</w:t>
      </w:r>
      <w:r w:rsidR="009D1747" w:rsidRPr="00132D0A">
        <w:rPr>
          <w:rFonts w:asciiTheme="majorHAnsi" w:hAnsiTheme="majorHAnsi"/>
          <w:sz w:val="27"/>
          <w:szCs w:val="27"/>
          <w:lang w:val="en-GB"/>
        </w:rPr>
        <w:t xml:space="preserve"> signing Japanese decrees and cutting ribbons at steelworks, road bridges and railway platforms. Nonetheless, he remained in power until the Russians took over after Operation August Storm, the major offensive in the final phase of the Second World War.</w:t>
      </w:r>
    </w:p>
    <w:p w14:paraId="2E588BA2" w14:textId="3FD935AD" w:rsidR="009D1747" w:rsidRPr="00132D0A" w:rsidRDefault="00B93670" w:rsidP="002623B6">
      <w:pPr>
        <w:ind w:firstLine="567"/>
        <w:rPr>
          <w:rFonts w:asciiTheme="majorHAnsi" w:hAnsiTheme="majorHAnsi"/>
          <w:sz w:val="27"/>
          <w:szCs w:val="27"/>
          <w:lang w:val="en-GB"/>
        </w:rPr>
      </w:pPr>
      <w:r w:rsidRPr="00132D0A">
        <w:rPr>
          <w:rFonts w:asciiTheme="majorHAnsi" w:hAnsiTheme="majorHAnsi"/>
          <w:sz w:val="27"/>
          <w:szCs w:val="27"/>
          <w:lang w:val="en-GB"/>
        </w:rPr>
        <w:t xml:space="preserve">Pu </w:t>
      </w:r>
      <w:r w:rsidR="009D1747" w:rsidRPr="00132D0A">
        <w:rPr>
          <w:rFonts w:asciiTheme="majorHAnsi" w:hAnsiTheme="majorHAnsi"/>
          <w:sz w:val="27"/>
          <w:szCs w:val="27"/>
          <w:lang w:val="en-GB"/>
        </w:rPr>
        <w:t xml:space="preserve">Yi tried to flee to Japan, to hand himself over to the Americans, but was captured by the Red Army and sent to Siberia. Later he was returned to China, and ended his days as a </w:t>
      </w:r>
      <w:r w:rsidR="006436B8" w:rsidRPr="00132D0A">
        <w:rPr>
          <w:rFonts w:asciiTheme="majorHAnsi" w:hAnsiTheme="majorHAnsi"/>
          <w:sz w:val="27"/>
          <w:szCs w:val="27"/>
          <w:lang w:val="en-GB"/>
        </w:rPr>
        <w:t xml:space="preserve">sworn Maoist, if we are to believe Bernardo Bertolucci’s 1987 film, </w:t>
      </w:r>
      <w:r w:rsidR="006436B8" w:rsidRPr="00132D0A">
        <w:rPr>
          <w:rFonts w:asciiTheme="majorHAnsi" w:hAnsiTheme="majorHAnsi"/>
          <w:sz w:val="27"/>
          <w:szCs w:val="27"/>
          <w:u w:val="single"/>
          <w:lang w:val="en-GB"/>
        </w:rPr>
        <w:t>The Last Emperor</w:t>
      </w:r>
      <w:r w:rsidR="006436B8" w:rsidRPr="00132D0A">
        <w:rPr>
          <w:rFonts w:asciiTheme="majorHAnsi" w:hAnsiTheme="majorHAnsi"/>
          <w:sz w:val="27"/>
          <w:szCs w:val="27"/>
          <w:lang w:val="en-GB"/>
        </w:rPr>
        <w:t>.</w:t>
      </w:r>
      <w:r w:rsidRPr="00132D0A">
        <w:rPr>
          <w:rFonts w:asciiTheme="majorHAnsi" w:hAnsiTheme="majorHAnsi"/>
          <w:sz w:val="27"/>
          <w:szCs w:val="27"/>
          <w:lang w:val="en-GB"/>
        </w:rPr>
        <w:t xml:space="preserve"> By then, he had also managed to write his autobiography, </w:t>
      </w:r>
      <w:r w:rsidRPr="00132D0A">
        <w:rPr>
          <w:rFonts w:asciiTheme="majorHAnsi" w:hAnsiTheme="majorHAnsi"/>
          <w:sz w:val="27"/>
          <w:szCs w:val="27"/>
          <w:u w:val="single"/>
          <w:lang w:val="en-GB"/>
        </w:rPr>
        <w:t>From Emperor to Citizen</w:t>
      </w:r>
      <w:r w:rsidRPr="00132D0A">
        <w:rPr>
          <w:rFonts w:asciiTheme="majorHAnsi" w:hAnsiTheme="majorHAnsi"/>
          <w:sz w:val="27"/>
          <w:szCs w:val="27"/>
          <w:lang w:val="en-GB"/>
        </w:rPr>
        <w:t xml:space="preserve">, in which he frankly acknowledges his guilt: </w:t>
      </w:r>
      <w:r w:rsidR="004247D1" w:rsidRPr="00132D0A">
        <w:rPr>
          <w:rFonts w:asciiTheme="majorHAnsi" w:hAnsiTheme="majorHAnsi"/>
          <w:sz w:val="27"/>
          <w:szCs w:val="27"/>
          <w:lang w:val="en-GB"/>
        </w:rPr>
        <w:t>‘</w:t>
      </w:r>
      <w:r w:rsidRPr="00132D0A">
        <w:rPr>
          <w:rFonts w:asciiTheme="majorHAnsi" w:hAnsiTheme="majorHAnsi"/>
          <w:sz w:val="27"/>
          <w:szCs w:val="27"/>
          <w:lang w:val="en-GB"/>
        </w:rPr>
        <w:t>I shamelessly became a leading traitor and the cover for a sanguinary regime which turned a large part of my country into a colony.</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82"/>
      </w:r>
    </w:p>
    <w:p w14:paraId="30B25C81" w14:textId="77777777" w:rsidR="00B93670" w:rsidRPr="00132D0A" w:rsidRDefault="00B93670" w:rsidP="002623B6">
      <w:pPr>
        <w:ind w:firstLine="567"/>
        <w:rPr>
          <w:rFonts w:asciiTheme="majorHAnsi" w:hAnsiTheme="majorHAnsi"/>
          <w:sz w:val="27"/>
          <w:szCs w:val="27"/>
          <w:lang w:val="en-GB"/>
        </w:rPr>
      </w:pPr>
    </w:p>
    <w:p w14:paraId="4593A079" w14:textId="2756EDFE" w:rsidR="00B93670" w:rsidRPr="00132D0A" w:rsidRDefault="00B93670" w:rsidP="00B93670">
      <w:pPr>
        <w:rPr>
          <w:rFonts w:asciiTheme="majorHAnsi" w:hAnsiTheme="majorHAnsi"/>
          <w:sz w:val="27"/>
          <w:szCs w:val="27"/>
          <w:lang w:val="en-GB"/>
        </w:rPr>
      </w:pPr>
      <w:r w:rsidRPr="00132D0A">
        <w:rPr>
          <w:rFonts w:asciiTheme="majorHAnsi" w:hAnsiTheme="majorHAnsi"/>
          <w:sz w:val="27"/>
          <w:szCs w:val="27"/>
          <w:lang w:val="en-GB"/>
        </w:rPr>
        <w:t xml:space="preserve">Pu Yi probably wasn’t aware of the very darkest side of Japan’s activities in Manchukuo. Under the </w:t>
      </w:r>
      <w:r w:rsidR="004D570F" w:rsidRPr="00132D0A">
        <w:rPr>
          <w:rFonts w:asciiTheme="majorHAnsi" w:hAnsiTheme="majorHAnsi"/>
          <w:sz w:val="27"/>
          <w:szCs w:val="27"/>
          <w:lang w:val="en-GB"/>
        </w:rPr>
        <w:t>pretence of running</w:t>
      </w:r>
      <w:r w:rsidRPr="00132D0A">
        <w:rPr>
          <w:rFonts w:asciiTheme="majorHAnsi" w:hAnsiTheme="majorHAnsi"/>
          <w:sz w:val="27"/>
          <w:szCs w:val="27"/>
          <w:lang w:val="en-GB"/>
        </w:rPr>
        <w:t xml:space="preserve"> a water purification business, Unit 731 had already started to use the country as a laboratory for </w:t>
      </w:r>
      <w:r w:rsidR="005109EE" w:rsidRPr="00132D0A">
        <w:rPr>
          <w:rFonts w:asciiTheme="majorHAnsi" w:hAnsiTheme="majorHAnsi"/>
          <w:sz w:val="27"/>
          <w:szCs w:val="27"/>
          <w:lang w:val="en-GB"/>
        </w:rPr>
        <w:t>the development of</w:t>
      </w:r>
      <w:r w:rsidRPr="00132D0A">
        <w:rPr>
          <w:rFonts w:asciiTheme="majorHAnsi" w:hAnsiTheme="majorHAnsi"/>
          <w:sz w:val="27"/>
          <w:szCs w:val="27"/>
          <w:lang w:val="en-GB"/>
        </w:rPr>
        <w:t xml:space="preserve"> chemical and biological weapons for Japan’s </w:t>
      </w:r>
      <w:r w:rsidR="005109EE" w:rsidRPr="00132D0A">
        <w:rPr>
          <w:rFonts w:asciiTheme="majorHAnsi" w:hAnsiTheme="majorHAnsi"/>
          <w:sz w:val="27"/>
          <w:szCs w:val="27"/>
          <w:lang w:val="en-GB"/>
        </w:rPr>
        <w:t>expanding</w:t>
      </w:r>
      <w:r w:rsidRPr="00132D0A">
        <w:rPr>
          <w:rFonts w:asciiTheme="majorHAnsi" w:hAnsiTheme="majorHAnsi"/>
          <w:sz w:val="27"/>
          <w:szCs w:val="27"/>
          <w:lang w:val="en-GB"/>
        </w:rPr>
        <w:t xml:space="preserve"> war machine</w:t>
      </w:r>
      <w:r w:rsidR="00CA4A7B" w:rsidRPr="00132D0A">
        <w:rPr>
          <w:rFonts w:asciiTheme="majorHAnsi" w:hAnsiTheme="majorHAnsi"/>
          <w:sz w:val="27"/>
          <w:szCs w:val="27"/>
          <w:lang w:val="en-GB"/>
        </w:rPr>
        <w:t xml:space="preserve"> by 1935</w:t>
      </w:r>
      <w:r w:rsidRPr="00132D0A">
        <w:rPr>
          <w:rFonts w:asciiTheme="majorHAnsi" w:hAnsiTheme="majorHAnsi"/>
          <w:sz w:val="27"/>
          <w:szCs w:val="27"/>
          <w:lang w:val="en-GB"/>
        </w:rPr>
        <w:t>.</w:t>
      </w:r>
    </w:p>
    <w:p w14:paraId="02AF94A1" w14:textId="4CF4E5F7" w:rsidR="00F01CE5" w:rsidRPr="00132D0A" w:rsidRDefault="00B93670" w:rsidP="00437AD6">
      <w:pPr>
        <w:ind w:firstLine="567"/>
        <w:rPr>
          <w:rFonts w:asciiTheme="majorHAnsi" w:hAnsiTheme="majorHAnsi"/>
          <w:sz w:val="27"/>
          <w:szCs w:val="27"/>
          <w:lang w:val="en-GB"/>
        </w:rPr>
      </w:pPr>
      <w:r w:rsidRPr="00132D0A">
        <w:rPr>
          <w:rFonts w:asciiTheme="majorHAnsi" w:hAnsiTheme="majorHAnsi"/>
          <w:sz w:val="27"/>
          <w:szCs w:val="27"/>
          <w:lang w:val="en-GB"/>
        </w:rPr>
        <w:t xml:space="preserve">At six foot, the </w:t>
      </w:r>
      <w:r w:rsidR="00A50A8F" w:rsidRPr="00132D0A">
        <w:rPr>
          <w:rFonts w:asciiTheme="majorHAnsi" w:hAnsiTheme="majorHAnsi"/>
          <w:sz w:val="27"/>
          <w:szCs w:val="27"/>
          <w:lang w:val="en-GB"/>
        </w:rPr>
        <w:t xml:space="preserve">project </w:t>
      </w:r>
      <w:r w:rsidRPr="00132D0A">
        <w:rPr>
          <w:rFonts w:asciiTheme="majorHAnsi" w:hAnsiTheme="majorHAnsi"/>
          <w:sz w:val="27"/>
          <w:szCs w:val="27"/>
          <w:lang w:val="en-GB"/>
        </w:rPr>
        <w:t xml:space="preserve">director, General Shiro Ishii, towered above most of his countrymen. Like Pu Yi, he wore </w:t>
      </w:r>
      <w:r w:rsidR="00CA4A7B" w:rsidRPr="00132D0A">
        <w:rPr>
          <w:rFonts w:asciiTheme="majorHAnsi" w:hAnsiTheme="majorHAnsi"/>
          <w:sz w:val="27"/>
          <w:szCs w:val="27"/>
          <w:lang w:val="en-GB"/>
        </w:rPr>
        <w:t xml:space="preserve">round </w:t>
      </w:r>
      <w:r w:rsidRPr="00132D0A">
        <w:rPr>
          <w:rFonts w:asciiTheme="majorHAnsi" w:hAnsiTheme="majorHAnsi"/>
          <w:sz w:val="27"/>
          <w:szCs w:val="27"/>
          <w:lang w:val="en-GB"/>
        </w:rPr>
        <w:t xml:space="preserve">horn-rimmed glasses but </w:t>
      </w:r>
      <w:r w:rsidR="004D570F" w:rsidRPr="00132D0A">
        <w:rPr>
          <w:rFonts w:asciiTheme="majorHAnsi" w:hAnsiTheme="majorHAnsi"/>
          <w:sz w:val="27"/>
          <w:szCs w:val="27"/>
          <w:lang w:val="en-GB"/>
        </w:rPr>
        <w:t xml:space="preserve">he </w:t>
      </w:r>
      <w:r w:rsidRPr="00132D0A">
        <w:rPr>
          <w:rFonts w:asciiTheme="majorHAnsi" w:hAnsiTheme="majorHAnsi"/>
          <w:sz w:val="27"/>
          <w:szCs w:val="27"/>
          <w:lang w:val="en-GB"/>
        </w:rPr>
        <w:t>appeared much more in harmony with both body and soul.</w:t>
      </w:r>
      <w:r w:rsidR="00A50A8F" w:rsidRPr="00132D0A">
        <w:rPr>
          <w:rFonts w:asciiTheme="majorHAnsi" w:hAnsiTheme="majorHAnsi"/>
          <w:sz w:val="27"/>
          <w:szCs w:val="27"/>
          <w:lang w:val="en-GB"/>
        </w:rPr>
        <w:t xml:space="preserve"> He was always </w:t>
      </w:r>
      <w:r w:rsidR="001B7848" w:rsidRPr="00132D0A">
        <w:rPr>
          <w:rFonts w:asciiTheme="majorHAnsi" w:hAnsiTheme="majorHAnsi"/>
          <w:sz w:val="27"/>
          <w:szCs w:val="27"/>
          <w:lang w:val="en-GB"/>
        </w:rPr>
        <w:t>well dressed</w:t>
      </w:r>
      <w:r w:rsidR="00A50A8F" w:rsidRPr="00132D0A">
        <w:rPr>
          <w:rFonts w:asciiTheme="majorHAnsi" w:hAnsiTheme="majorHAnsi"/>
          <w:sz w:val="27"/>
          <w:szCs w:val="27"/>
          <w:lang w:val="en-GB"/>
        </w:rPr>
        <w:t xml:space="preserve">, his </w:t>
      </w:r>
      <w:r w:rsidR="00E62D7D" w:rsidRPr="00132D0A">
        <w:rPr>
          <w:rFonts w:asciiTheme="majorHAnsi" w:hAnsiTheme="majorHAnsi"/>
          <w:sz w:val="27"/>
          <w:szCs w:val="27"/>
          <w:lang w:val="en-GB"/>
        </w:rPr>
        <w:t>h</w:t>
      </w:r>
      <w:r w:rsidR="00A50A8F" w:rsidRPr="00132D0A">
        <w:rPr>
          <w:rFonts w:asciiTheme="majorHAnsi" w:hAnsiTheme="majorHAnsi"/>
          <w:sz w:val="27"/>
          <w:szCs w:val="27"/>
          <w:lang w:val="en-GB"/>
        </w:rPr>
        <w:t xml:space="preserve">air </w:t>
      </w:r>
      <w:r w:rsidR="001B7848" w:rsidRPr="00132D0A">
        <w:rPr>
          <w:rFonts w:asciiTheme="majorHAnsi" w:hAnsiTheme="majorHAnsi"/>
          <w:sz w:val="27"/>
          <w:szCs w:val="27"/>
          <w:lang w:val="en-GB"/>
        </w:rPr>
        <w:t>neatly</w:t>
      </w:r>
      <w:r w:rsidR="00A50A8F" w:rsidRPr="00132D0A">
        <w:rPr>
          <w:rFonts w:asciiTheme="majorHAnsi" w:hAnsiTheme="majorHAnsi"/>
          <w:sz w:val="27"/>
          <w:szCs w:val="27"/>
          <w:lang w:val="en-GB"/>
        </w:rPr>
        <w:t xml:space="preserve"> pomaded, and </w:t>
      </w:r>
      <w:r w:rsidR="004D570F" w:rsidRPr="00132D0A">
        <w:rPr>
          <w:rFonts w:asciiTheme="majorHAnsi" w:hAnsiTheme="majorHAnsi"/>
          <w:sz w:val="27"/>
          <w:szCs w:val="27"/>
          <w:lang w:val="en-GB"/>
        </w:rPr>
        <w:t>although</w:t>
      </w:r>
      <w:r w:rsidR="00A50A8F" w:rsidRPr="00132D0A">
        <w:rPr>
          <w:rFonts w:asciiTheme="majorHAnsi" w:hAnsiTheme="majorHAnsi"/>
          <w:sz w:val="27"/>
          <w:szCs w:val="27"/>
          <w:lang w:val="en-GB"/>
        </w:rPr>
        <w:t xml:space="preserve"> he </w:t>
      </w:r>
      <w:r w:rsidR="004D570F" w:rsidRPr="00132D0A">
        <w:rPr>
          <w:rFonts w:asciiTheme="majorHAnsi" w:hAnsiTheme="majorHAnsi"/>
          <w:sz w:val="27"/>
          <w:szCs w:val="27"/>
          <w:lang w:val="en-GB"/>
        </w:rPr>
        <w:t>may have been</w:t>
      </w:r>
      <w:r w:rsidR="00A50A8F" w:rsidRPr="00132D0A">
        <w:rPr>
          <w:rFonts w:asciiTheme="majorHAnsi" w:hAnsiTheme="majorHAnsi"/>
          <w:sz w:val="27"/>
          <w:szCs w:val="27"/>
          <w:lang w:val="en-GB"/>
        </w:rPr>
        <w:t xml:space="preserve"> slightly self-centred </w:t>
      </w:r>
      <w:r w:rsidR="004D570F" w:rsidRPr="00132D0A">
        <w:rPr>
          <w:rFonts w:asciiTheme="majorHAnsi" w:hAnsiTheme="majorHAnsi"/>
          <w:sz w:val="27"/>
          <w:szCs w:val="27"/>
          <w:lang w:val="en-GB"/>
        </w:rPr>
        <w:t xml:space="preserve">he was still well </w:t>
      </w:r>
      <w:r w:rsidR="00A50A8F" w:rsidRPr="00132D0A">
        <w:rPr>
          <w:rFonts w:asciiTheme="majorHAnsi" w:hAnsiTheme="majorHAnsi"/>
          <w:sz w:val="27"/>
          <w:szCs w:val="27"/>
          <w:lang w:val="en-GB"/>
        </w:rPr>
        <w:t>like</w:t>
      </w:r>
      <w:r w:rsidR="00FB01BA" w:rsidRPr="00132D0A">
        <w:rPr>
          <w:rFonts w:asciiTheme="majorHAnsi" w:hAnsiTheme="majorHAnsi"/>
          <w:sz w:val="27"/>
          <w:szCs w:val="27"/>
          <w:lang w:val="en-GB"/>
        </w:rPr>
        <w:t xml:space="preserve">d by his colleagues. Admittedly, there was the odd slip with heavy drinking and </w:t>
      </w:r>
      <w:r w:rsidR="001B7848" w:rsidRPr="00132D0A">
        <w:rPr>
          <w:rFonts w:asciiTheme="majorHAnsi" w:hAnsiTheme="majorHAnsi"/>
          <w:sz w:val="27"/>
          <w:szCs w:val="27"/>
          <w:lang w:val="en-GB"/>
        </w:rPr>
        <w:t xml:space="preserve">his </w:t>
      </w:r>
      <w:r w:rsidR="00FB01BA" w:rsidRPr="00132D0A">
        <w:rPr>
          <w:rFonts w:asciiTheme="majorHAnsi" w:hAnsiTheme="majorHAnsi"/>
          <w:sz w:val="27"/>
          <w:szCs w:val="27"/>
          <w:lang w:val="en-GB"/>
        </w:rPr>
        <w:t xml:space="preserve">nightly </w:t>
      </w:r>
      <w:r w:rsidR="005109EE" w:rsidRPr="00132D0A">
        <w:rPr>
          <w:rFonts w:asciiTheme="majorHAnsi" w:hAnsiTheme="majorHAnsi"/>
          <w:sz w:val="27"/>
          <w:szCs w:val="27"/>
          <w:lang w:val="en-GB"/>
        </w:rPr>
        <w:t>raids on</w:t>
      </w:r>
      <w:r w:rsidR="00FB01BA" w:rsidRPr="00132D0A">
        <w:rPr>
          <w:rFonts w:asciiTheme="majorHAnsi" w:hAnsiTheme="majorHAnsi"/>
          <w:sz w:val="27"/>
          <w:szCs w:val="27"/>
          <w:lang w:val="en-GB"/>
        </w:rPr>
        <w:t xml:space="preserve"> the local geisha house, but he was still respected and even more beloved as a result.</w:t>
      </w:r>
      <w:r w:rsidR="00FB01BA" w:rsidRPr="00132D0A">
        <w:rPr>
          <w:rStyle w:val="Sluttnotereferanse"/>
          <w:rFonts w:asciiTheme="majorHAnsi" w:hAnsiTheme="majorHAnsi"/>
          <w:sz w:val="27"/>
          <w:szCs w:val="27"/>
          <w:lang w:val="en-GB"/>
        </w:rPr>
        <w:endnoteReference w:id="183"/>
      </w:r>
    </w:p>
    <w:p w14:paraId="7F22E4D2" w14:textId="3288C3E5" w:rsidR="001B7848" w:rsidRPr="00132D0A" w:rsidRDefault="001B7848" w:rsidP="00437AD6">
      <w:pPr>
        <w:ind w:firstLine="567"/>
        <w:rPr>
          <w:rFonts w:asciiTheme="majorHAnsi" w:hAnsiTheme="majorHAnsi"/>
          <w:sz w:val="27"/>
          <w:szCs w:val="27"/>
          <w:lang w:val="en-GB"/>
        </w:rPr>
      </w:pPr>
      <w:r w:rsidRPr="00132D0A">
        <w:rPr>
          <w:rFonts w:asciiTheme="majorHAnsi" w:hAnsiTheme="majorHAnsi"/>
          <w:sz w:val="27"/>
          <w:szCs w:val="27"/>
          <w:lang w:val="en-GB"/>
        </w:rPr>
        <w:t xml:space="preserve">The facility was set up in Pingfang, a treeless plain just south of the provincial town of Harbin. Here, 150 rectangular concrete buildings, large and small, were built over an area of </w:t>
      </w:r>
      <w:r w:rsidR="00B91F1C" w:rsidRPr="00132D0A">
        <w:rPr>
          <w:rFonts w:asciiTheme="majorHAnsi" w:hAnsiTheme="majorHAnsi"/>
          <w:sz w:val="27"/>
          <w:szCs w:val="27"/>
          <w:lang w:val="en-GB"/>
        </w:rPr>
        <w:t>6</w:t>
      </w:r>
      <w:r w:rsidR="000F7DD4" w:rsidRPr="00132D0A">
        <w:rPr>
          <w:rFonts w:asciiTheme="majorHAnsi" w:hAnsiTheme="majorHAnsi"/>
          <w:sz w:val="27"/>
          <w:szCs w:val="27"/>
          <w:lang w:val="en-GB"/>
        </w:rPr>
        <w:t xml:space="preserve"> km</w:t>
      </w:r>
      <w:r w:rsidR="00B91F1C" w:rsidRPr="00132D0A">
        <w:rPr>
          <w:rFonts w:asciiTheme="majorHAnsi" w:hAnsiTheme="majorHAnsi"/>
          <w:sz w:val="27"/>
          <w:szCs w:val="27"/>
          <w:vertAlign w:val="superscript"/>
          <w:lang w:val="en-GB"/>
        </w:rPr>
        <w:t>2</w:t>
      </w:r>
      <w:r w:rsidRPr="00132D0A">
        <w:rPr>
          <w:rFonts w:asciiTheme="majorHAnsi" w:hAnsiTheme="majorHAnsi"/>
          <w:sz w:val="27"/>
          <w:szCs w:val="27"/>
          <w:lang w:val="en-GB"/>
        </w:rPr>
        <w:t xml:space="preserve">. The buildings included a Shinto temple to ensure the spiritual wellbeing of the employees, as well as schools for their children. Every morning Shiro Ishii commuted in </w:t>
      </w:r>
      <w:r w:rsidR="005109EE" w:rsidRPr="00132D0A">
        <w:rPr>
          <w:rFonts w:asciiTheme="majorHAnsi" w:hAnsiTheme="majorHAnsi"/>
          <w:sz w:val="27"/>
          <w:szCs w:val="27"/>
          <w:lang w:val="en-GB"/>
        </w:rPr>
        <w:t xml:space="preserve">his </w:t>
      </w:r>
      <w:r w:rsidRPr="00132D0A">
        <w:rPr>
          <w:rFonts w:asciiTheme="majorHAnsi" w:hAnsiTheme="majorHAnsi"/>
          <w:sz w:val="27"/>
          <w:szCs w:val="27"/>
          <w:lang w:val="en-GB"/>
        </w:rPr>
        <w:t xml:space="preserve">armoured limousine from Harbin, where he lived with his wife, seven children and servants in a mansion that dated back to an earlier Russian era – an idyll his eldest daughter later described as being straight out of </w:t>
      </w:r>
      <w:r w:rsidRPr="00132D0A">
        <w:rPr>
          <w:rFonts w:asciiTheme="majorHAnsi" w:hAnsiTheme="majorHAnsi"/>
          <w:sz w:val="27"/>
          <w:szCs w:val="27"/>
          <w:u w:val="single"/>
          <w:lang w:val="en-GB"/>
        </w:rPr>
        <w:t>Gone with the Wind</w:t>
      </w:r>
      <w:r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84"/>
      </w:r>
    </w:p>
    <w:p w14:paraId="24E5865C" w14:textId="446DE184" w:rsidR="00F01CE5" w:rsidRPr="00132D0A" w:rsidRDefault="007B320D" w:rsidP="00437AD6">
      <w:pPr>
        <w:ind w:firstLine="567"/>
        <w:rPr>
          <w:rFonts w:asciiTheme="majorHAnsi" w:hAnsiTheme="majorHAnsi"/>
          <w:sz w:val="27"/>
          <w:szCs w:val="27"/>
          <w:lang w:val="en-GB"/>
        </w:rPr>
      </w:pPr>
      <w:r w:rsidRPr="00132D0A">
        <w:rPr>
          <w:rFonts w:asciiTheme="majorHAnsi" w:hAnsiTheme="majorHAnsi"/>
          <w:sz w:val="27"/>
          <w:szCs w:val="27"/>
          <w:lang w:val="en-GB"/>
        </w:rPr>
        <w:t xml:space="preserve">The core of the experiments </w:t>
      </w:r>
      <w:r w:rsidR="00E62D7D" w:rsidRPr="00132D0A">
        <w:rPr>
          <w:rFonts w:asciiTheme="majorHAnsi" w:hAnsiTheme="majorHAnsi"/>
          <w:sz w:val="27"/>
          <w:szCs w:val="27"/>
          <w:lang w:val="en-GB"/>
        </w:rPr>
        <w:t>was</w:t>
      </w:r>
      <w:r w:rsidRPr="00132D0A">
        <w:rPr>
          <w:rFonts w:asciiTheme="majorHAnsi" w:hAnsiTheme="majorHAnsi"/>
          <w:sz w:val="27"/>
          <w:szCs w:val="27"/>
          <w:lang w:val="en-GB"/>
        </w:rPr>
        <w:t xml:space="preserve"> testing on living people. This included the removal and modification of brains and intestines, injections </w:t>
      </w:r>
      <w:r w:rsidR="005109EE" w:rsidRPr="00132D0A">
        <w:rPr>
          <w:rFonts w:asciiTheme="majorHAnsi" w:hAnsiTheme="majorHAnsi"/>
          <w:sz w:val="27"/>
          <w:szCs w:val="27"/>
          <w:lang w:val="en-GB"/>
        </w:rPr>
        <w:t>with</w:t>
      </w:r>
      <w:r w:rsidRPr="00132D0A">
        <w:rPr>
          <w:rFonts w:asciiTheme="majorHAnsi" w:hAnsiTheme="majorHAnsi"/>
          <w:sz w:val="27"/>
          <w:szCs w:val="27"/>
          <w:lang w:val="en-GB"/>
        </w:rPr>
        <w:t xml:space="preserve"> horse</w:t>
      </w:r>
      <w:r w:rsidR="00E62D7D" w:rsidRPr="00132D0A">
        <w:rPr>
          <w:rFonts w:asciiTheme="majorHAnsi" w:hAnsiTheme="majorHAnsi"/>
          <w:sz w:val="27"/>
          <w:szCs w:val="27"/>
          <w:lang w:val="en-GB"/>
        </w:rPr>
        <w:t>’s</w:t>
      </w:r>
      <w:r w:rsidRPr="00132D0A">
        <w:rPr>
          <w:rFonts w:asciiTheme="majorHAnsi" w:hAnsiTheme="majorHAnsi"/>
          <w:sz w:val="27"/>
          <w:szCs w:val="27"/>
          <w:lang w:val="en-GB"/>
        </w:rPr>
        <w:t xml:space="preserve"> blood, testing in gas chambers, pressure chambers and centrifuges, but most importantly of all</w:t>
      </w:r>
      <w:r w:rsidR="005109EE" w:rsidRPr="00132D0A">
        <w:rPr>
          <w:rFonts w:asciiTheme="majorHAnsi" w:hAnsiTheme="majorHAnsi"/>
          <w:sz w:val="27"/>
          <w:szCs w:val="27"/>
          <w:lang w:val="en-GB"/>
        </w:rPr>
        <w:t>,</w:t>
      </w:r>
      <w:r w:rsidRPr="00132D0A">
        <w:rPr>
          <w:rFonts w:asciiTheme="majorHAnsi" w:hAnsiTheme="majorHAnsi"/>
          <w:sz w:val="27"/>
          <w:szCs w:val="27"/>
          <w:lang w:val="en-GB"/>
        </w:rPr>
        <w:t xml:space="preserve"> systematic testing of </w:t>
      </w:r>
      <w:r w:rsidR="00E62D7D" w:rsidRPr="00132D0A">
        <w:rPr>
          <w:rFonts w:asciiTheme="majorHAnsi" w:hAnsiTheme="majorHAnsi"/>
          <w:sz w:val="27"/>
          <w:szCs w:val="27"/>
          <w:lang w:val="en-GB"/>
        </w:rPr>
        <w:t>contagious biological substances</w:t>
      </w:r>
      <w:r w:rsidRPr="00132D0A">
        <w:rPr>
          <w:rFonts w:asciiTheme="majorHAnsi" w:hAnsiTheme="majorHAnsi"/>
          <w:sz w:val="27"/>
          <w:szCs w:val="27"/>
          <w:lang w:val="en-GB"/>
        </w:rPr>
        <w:t xml:space="preserve">. </w:t>
      </w:r>
      <w:r w:rsidR="005109EE" w:rsidRPr="00132D0A">
        <w:rPr>
          <w:rFonts w:asciiTheme="majorHAnsi" w:hAnsiTheme="majorHAnsi"/>
          <w:sz w:val="27"/>
          <w:szCs w:val="27"/>
          <w:lang w:val="en-GB"/>
        </w:rPr>
        <w:t>Experiments</w:t>
      </w:r>
      <w:r w:rsidRPr="00132D0A">
        <w:rPr>
          <w:rFonts w:asciiTheme="majorHAnsi" w:hAnsiTheme="majorHAnsi"/>
          <w:sz w:val="27"/>
          <w:szCs w:val="27"/>
          <w:lang w:val="en-GB"/>
        </w:rPr>
        <w:t xml:space="preserve"> were carried out with anthrax, typhus, dysentery and cholera, as well as a s</w:t>
      </w:r>
      <w:r w:rsidR="004D570F" w:rsidRPr="00132D0A">
        <w:rPr>
          <w:rFonts w:asciiTheme="majorHAnsi" w:hAnsiTheme="majorHAnsi"/>
          <w:sz w:val="27"/>
          <w:szCs w:val="27"/>
          <w:lang w:val="en-GB"/>
        </w:rPr>
        <w:t xml:space="preserve">election of lesser </w:t>
      </w:r>
      <w:r w:rsidRPr="00132D0A">
        <w:rPr>
          <w:rFonts w:asciiTheme="majorHAnsi" w:hAnsiTheme="majorHAnsi"/>
          <w:sz w:val="27"/>
          <w:szCs w:val="27"/>
          <w:lang w:val="en-GB"/>
        </w:rPr>
        <w:t>known but simi</w:t>
      </w:r>
      <w:r w:rsidR="00A71AD3" w:rsidRPr="00132D0A">
        <w:rPr>
          <w:rFonts w:asciiTheme="majorHAnsi" w:hAnsiTheme="majorHAnsi"/>
          <w:sz w:val="27"/>
          <w:szCs w:val="27"/>
          <w:lang w:val="en-GB"/>
        </w:rPr>
        <w:t>larly horrific plague bacteria. The chosen carriers of infection were flies, which were bred in several thousand specially made containers.</w:t>
      </w:r>
    </w:p>
    <w:p w14:paraId="1538B14C" w14:textId="12090EDA" w:rsidR="00802E26" w:rsidRPr="00132D0A" w:rsidRDefault="00A71AD3" w:rsidP="00437AD6">
      <w:pPr>
        <w:ind w:firstLine="567"/>
        <w:rPr>
          <w:rFonts w:asciiTheme="majorHAnsi" w:hAnsiTheme="majorHAnsi"/>
          <w:sz w:val="27"/>
          <w:szCs w:val="27"/>
          <w:lang w:val="en-GB"/>
        </w:rPr>
      </w:pPr>
      <w:r w:rsidRPr="00132D0A">
        <w:rPr>
          <w:rFonts w:asciiTheme="majorHAnsi" w:hAnsiTheme="majorHAnsi"/>
          <w:sz w:val="27"/>
          <w:szCs w:val="27"/>
          <w:lang w:val="en-GB"/>
        </w:rPr>
        <w:t>T</w:t>
      </w:r>
      <w:r w:rsidR="00267823" w:rsidRPr="00132D0A">
        <w:rPr>
          <w:rFonts w:asciiTheme="majorHAnsi" w:hAnsiTheme="majorHAnsi"/>
          <w:sz w:val="27"/>
          <w:szCs w:val="27"/>
          <w:lang w:val="en-GB"/>
        </w:rPr>
        <w:t>he subjects of the experiments,</w:t>
      </w:r>
      <w:r w:rsidRPr="00132D0A">
        <w:rPr>
          <w:rFonts w:asciiTheme="majorHAnsi" w:hAnsiTheme="majorHAnsi"/>
          <w:sz w:val="27"/>
          <w:szCs w:val="27"/>
          <w:lang w:val="en-GB"/>
        </w:rPr>
        <w:t xml:space="preserve"> mainly Chinese and Russian civilians</w:t>
      </w:r>
      <w:r w:rsidR="00267823"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were referred to as </w:t>
      </w:r>
      <w:r w:rsidR="004247D1" w:rsidRPr="00132D0A">
        <w:rPr>
          <w:rFonts w:asciiTheme="majorHAnsi" w:hAnsiTheme="majorHAnsi"/>
          <w:sz w:val="27"/>
          <w:szCs w:val="27"/>
          <w:lang w:val="en-GB"/>
        </w:rPr>
        <w:t>‘</w:t>
      </w:r>
      <w:r w:rsidRPr="00132D0A">
        <w:rPr>
          <w:rFonts w:asciiTheme="majorHAnsi" w:hAnsiTheme="majorHAnsi"/>
          <w:sz w:val="27"/>
          <w:szCs w:val="27"/>
          <w:lang w:val="en-GB"/>
        </w:rPr>
        <w:t>timber</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and included children, women and old people. In all, more than ten thousand of them died in Pengfang. Nobody survived. In addition, more than one</w:t>
      </w:r>
      <w:r w:rsidR="00267823" w:rsidRPr="00132D0A">
        <w:rPr>
          <w:rFonts w:asciiTheme="majorHAnsi" w:hAnsiTheme="majorHAnsi"/>
          <w:sz w:val="27"/>
          <w:szCs w:val="27"/>
          <w:lang w:val="en-GB"/>
        </w:rPr>
        <w:t xml:space="preserve"> million people died elsewhere, for instance </w:t>
      </w:r>
      <w:r w:rsidR="00802E26" w:rsidRPr="00132D0A">
        <w:rPr>
          <w:rFonts w:asciiTheme="majorHAnsi" w:hAnsiTheme="majorHAnsi"/>
          <w:sz w:val="27"/>
          <w:szCs w:val="27"/>
          <w:lang w:val="en-GB"/>
        </w:rPr>
        <w:t xml:space="preserve">when infection-bearing flies were released over Chinese cities. On one occasion, soldiers </w:t>
      </w:r>
      <w:r w:rsidR="005109EE" w:rsidRPr="00132D0A">
        <w:rPr>
          <w:rFonts w:asciiTheme="majorHAnsi" w:hAnsiTheme="majorHAnsi"/>
          <w:sz w:val="27"/>
          <w:szCs w:val="27"/>
          <w:lang w:val="en-GB"/>
        </w:rPr>
        <w:t>planted</w:t>
      </w:r>
      <w:r w:rsidR="00802E26" w:rsidRPr="00132D0A">
        <w:rPr>
          <w:rFonts w:asciiTheme="majorHAnsi" w:hAnsiTheme="majorHAnsi"/>
          <w:sz w:val="27"/>
          <w:szCs w:val="27"/>
          <w:lang w:val="en-GB"/>
        </w:rPr>
        <w:t xml:space="preserve"> hundreds of paratyphoid-infected cakes </w:t>
      </w:r>
      <w:r w:rsidR="005109EE" w:rsidRPr="00132D0A">
        <w:rPr>
          <w:rFonts w:asciiTheme="majorHAnsi" w:hAnsiTheme="majorHAnsi"/>
          <w:sz w:val="27"/>
          <w:szCs w:val="27"/>
          <w:lang w:val="en-GB"/>
        </w:rPr>
        <w:t>around</w:t>
      </w:r>
      <w:r w:rsidR="00802E26" w:rsidRPr="00132D0A">
        <w:rPr>
          <w:rFonts w:asciiTheme="majorHAnsi" w:hAnsiTheme="majorHAnsi"/>
          <w:sz w:val="27"/>
          <w:szCs w:val="27"/>
          <w:lang w:val="en-GB"/>
        </w:rPr>
        <w:t xml:space="preserve"> Nanking</w:t>
      </w:r>
      <w:r w:rsidR="00802E26" w:rsidRPr="00132D0A">
        <w:rPr>
          <w:rStyle w:val="Sluttnotereferanse"/>
          <w:rFonts w:asciiTheme="majorHAnsi" w:hAnsiTheme="majorHAnsi"/>
          <w:sz w:val="27"/>
          <w:szCs w:val="27"/>
          <w:lang w:val="en-GB"/>
        </w:rPr>
        <w:endnoteReference w:id="185"/>
      </w:r>
      <w:r w:rsidR="00802E26" w:rsidRPr="00132D0A">
        <w:rPr>
          <w:rFonts w:asciiTheme="majorHAnsi" w:hAnsiTheme="majorHAnsi"/>
          <w:sz w:val="27"/>
          <w:szCs w:val="27"/>
          <w:lang w:val="en-GB"/>
        </w:rPr>
        <w:t xml:space="preserve">, then </w:t>
      </w:r>
      <w:r w:rsidR="005109EE" w:rsidRPr="00132D0A">
        <w:rPr>
          <w:rFonts w:asciiTheme="majorHAnsi" w:hAnsiTheme="majorHAnsi"/>
          <w:sz w:val="27"/>
          <w:szCs w:val="27"/>
          <w:lang w:val="en-GB"/>
        </w:rPr>
        <w:t>suffering</w:t>
      </w:r>
      <w:r w:rsidR="00802E26" w:rsidRPr="00132D0A">
        <w:rPr>
          <w:rFonts w:asciiTheme="majorHAnsi" w:hAnsiTheme="majorHAnsi"/>
          <w:sz w:val="27"/>
          <w:szCs w:val="27"/>
          <w:lang w:val="en-GB"/>
        </w:rPr>
        <w:t xml:space="preserve"> a famine.</w:t>
      </w:r>
    </w:p>
    <w:p w14:paraId="1A8704DD" w14:textId="77777777" w:rsidR="00802E26" w:rsidRPr="00132D0A" w:rsidRDefault="00802E26" w:rsidP="00437AD6">
      <w:pPr>
        <w:ind w:firstLine="567"/>
        <w:rPr>
          <w:rFonts w:asciiTheme="majorHAnsi" w:hAnsiTheme="majorHAnsi"/>
          <w:sz w:val="27"/>
          <w:szCs w:val="27"/>
          <w:lang w:val="en-GB"/>
        </w:rPr>
      </w:pPr>
    </w:p>
    <w:p w14:paraId="0176A51D" w14:textId="77777777" w:rsidR="00802E26" w:rsidRPr="00132D0A" w:rsidRDefault="00802E26" w:rsidP="00437AD6">
      <w:pPr>
        <w:ind w:firstLine="567"/>
        <w:rPr>
          <w:rFonts w:asciiTheme="majorHAnsi" w:hAnsiTheme="majorHAnsi"/>
          <w:sz w:val="27"/>
          <w:szCs w:val="27"/>
          <w:lang w:val="en-GB"/>
        </w:rPr>
      </w:pPr>
      <w:r w:rsidRPr="00132D0A">
        <w:rPr>
          <w:rFonts w:asciiTheme="majorHAnsi" w:hAnsiTheme="majorHAnsi"/>
          <w:sz w:val="27"/>
          <w:szCs w:val="27"/>
          <w:lang w:val="en-GB"/>
        </w:rPr>
        <w:t>[1940: Manchurian cranes above a ship’s mast.]</w:t>
      </w:r>
    </w:p>
    <w:p w14:paraId="51190C99" w14:textId="77777777" w:rsidR="00802E26" w:rsidRPr="00132D0A" w:rsidRDefault="00802E26" w:rsidP="00437AD6">
      <w:pPr>
        <w:ind w:firstLine="567"/>
        <w:rPr>
          <w:rFonts w:asciiTheme="majorHAnsi" w:hAnsiTheme="majorHAnsi"/>
          <w:sz w:val="27"/>
          <w:szCs w:val="27"/>
          <w:lang w:val="en-GB"/>
        </w:rPr>
      </w:pPr>
    </w:p>
    <w:p w14:paraId="0575B9B6" w14:textId="43A6BC35" w:rsidR="00501E0B" w:rsidRPr="00132D0A" w:rsidRDefault="00802E26" w:rsidP="00802E26">
      <w:pPr>
        <w:rPr>
          <w:rFonts w:asciiTheme="majorHAnsi" w:hAnsiTheme="majorHAnsi"/>
          <w:sz w:val="27"/>
          <w:szCs w:val="27"/>
          <w:lang w:val="en-GB"/>
        </w:rPr>
      </w:pPr>
      <w:r w:rsidRPr="00132D0A">
        <w:rPr>
          <w:rFonts w:asciiTheme="majorHAnsi" w:hAnsiTheme="majorHAnsi"/>
          <w:sz w:val="27"/>
          <w:szCs w:val="27"/>
          <w:lang w:val="en-GB"/>
        </w:rPr>
        <w:t xml:space="preserve">Unlike Pu Yi, most of the staff of Unit 731 managed to flee to Japan in 1945. Here they handed themselves over to the American forces and after a short time, they were given general immunity on the orders of </w:t>
      </w:r>
      <w:r w:rsidR="00E62D7D" w:rsidRPr="00132D0A">
        <w:rPr>
          <w:rFonts w:asciiTheme="majorHAnsi" w:hAnsiTheme="majorHAnsi"/>
          <w:sz w:val="27"/>
          <w:szCs w:val="27"/>
          <w:lang w:val="en-GB"/>
        </w:rPr>
        <w:t xml:space="preserve">the </w:t>
      </w:r>
      <w:r w:rsidR="00501E0B" w:rsidRPr="00132D0A">
        <w:rPr>
          <w:rFonts w:asciiTheme="majorHAnsi" w:hAnsiTheme="majorHAnsi"/>
          <w:sz w:val="27"/>
          <w:szCs w:val="27"/>
          <w:lang w:val="en-GB"/>
        </w:rPr>
        <w:t>Supreme Comma</w:t>
      </w:r>
      <w:r w:rsidR="005109EE" w:rsidRPr="00132D0A">
        <w:rPr>
          <w:rFonts w:asciiTheme="majorHAnsi" w:hAnsiTheme="majorHAnsi"/>
          <w:sz w:val="27"/>
          <w:szCs w:val="27"/>
          <w:lang w:val="en-GB"/>
        </w:rPr>
        <w:t>nder in the Pacific, General MacA</w:t>
      </w:r>
      <w:r w:rsidR="00501E0B" w:rsidRPr="00132D0A">
        <w:rPr>
          <w:rFonts w:asciiTheme="majorHAnsi" w:hAnsiTheme="majorHAnsi"/>
          <w:sz w:val="27"/>
          <w:szCs w:val="27"/>
          <w:lang w:val="en-GB"/>
        </w:rPr>
        <w:t>rthur. At the same time, all evidence was wiped from the war crime</w:t>
      </w:r>
      <w:r w:rsidR="004D570F" w:rsidRPr="00132D0A">
        <w:rPr>
          <w:rFonts w:asciiTheme="majorHAnsi" w:hAnsiTheme="majorHAnsi"/>
          <w:sz w:val="27"/>
          <w:szCs w:val="27"/>
          <w:lang w:val="en-GB"/>
        </w:rPr>
        <w:t>s</w:t>
      </w:r>
      <w:r w:rsidR="00501E0B" w:rsidRPr="00132D0A">
        <w:rPr>
          <w:rFonts w:asciiTheme="majorHAnsi" w:hAnsiTheme="majorHAnsi"/>
          <w:sz w:val="27"/>
          <w:szCs w:val="27"/>
          <w:lang w:val="en-GB"/>
        </w:rPr>
        <w:t xml:space="preserve"> evidence files. And many of them, including Shiro Ishii himself, quickly</w:t>
      </w:r>
      <w:r w:rsidR="005109EE" w:rsidRPr="00132D0A">
        <w:rPr>
          <w:rFonts w:asciiTheme="majorHAnsi" w:hAnsiTheme="majorHAnsi"/>
          <w:sz w:val="27"/>
          <w:szCs w:val="27"/>
          <w:lang w:val="en-GB"/>
        </w:rPr>
        <w:t xml:space="preserve"> became</w:t>
      </w:r>
      <w:r w:rsidR="00501E0B" w:rsidRPr="00132D0A">
        <w:rPr>
          <w:rFonts w:asciiTheme="majorHAnsi" w:hAnsiTheme="majorHAnsi"/>
          <w:sz w:val="27"/>
          <w:szCs w:val="27"/>
          <w:lang w:val="en-GB"/>
        </w:rPr>
        <w:t xml:space="preserve"> affiliated </w:t>
      </w:r>
      <w:r w:rsidR="005109EE" w:rsidRPr="00132D0A">
        <w:rPr>
          <w:rFonts w:asciiTheme="majorHAnsi" w:hAnsiTheme="majorHAnsi"/>
          <w:sz w:val="27"/>
          <w:szCs w:val="27"/>
          <w:lang w:val="en-GB"/>
        </w:rPr>
        <w:t>to</w:t>
      </w:r>
      <w:r w:rsidR="00501E0B" w:rsidRPr="00132D0A">
        <w:rPr>
          <w:rFonts w:asciiTheme="majorHAnsi" w:hAnsiTheme="majorHAnsi"/>
          <w:sz w:val="27"/>
          <w:szCs w:val="27"/>
          <w:lang w:val="en-GB"/>
        </w:rPr>
        <w:t xml:space="preserve"> the newly launched United States Biological Development Program. Shiro Ishii died peacefully in 1959 and therefore did not live to see the</w:t>
      </w:r>
      <w:r w:rsidR="00AB1632" w:rsidRPr="00132D0A">
        <w:rPr>
          <w:rFonts w:asciiTheme="majorHAnsi" w:hAnsiTheme="majorHAnsi"/>
          <w:sz w:val="27"/>
          <w:szCs w:val="27"/>
          <w:lang w:val="en-GB"/>
        </w:rPr>
        <w:t xml:space="preserve"> USA </w:t>
      </w:r>
      <w:r w:rsidR="00E62D7D" w:rsidRPr="00132D0A">
        <w:rPr>
          <w:rFonts w:asciiTheme="majorHAnsi" w:hAnsiTheme="majorHAnsi"/>
          <w:sz w:val="27"/>
          <w:szCs w:val="27"/>
          <w:lang w:val="en-GB"/>
        </w:rPr>
        <w:t>applying its new</w:t>
      </w:r>
      <w:r w:rsidR="00501E0B" w:rsidRPr="00132D0A">
        <w:rPr>
          <w:rFonts w:asciiTheme="majorHAnsi" w:hAnsiTheme="majorHAnsi"/>
          <w:sz w:val="27"/>
          <w:szCs w:val="27"/>
          <w:lang w:val="en-GB"/>
        </w:rPr>
        <w:t>found knowledge with great success during the Vietnam War.</w:t>
      </w:r>
    </w:p>
    <w:p w14:paraId="17FCFB58" w14:textId="1E02ACBE" w:rsidR="00A71AD3" w:rsidRPr="00132D0A" w:rsidRDefault="00501E0B" w:rsidP="00802E26">
      <w:pPr>
        <w:rPr>
          <w:rFonts w:asciiTheme="majorHAnsi" w:hAnsiTheme="majorHAnsi"/>
          <w:sz w:val="27"/>
          <w:szCs w:val="27"/>
          <w:lang w:val="en-GB"/>
        </w:rPr>
      </w:pPr>
      <w:r w:rsidRPr="00132D0A">
        <w:rPr>
          <w:rFonts w:asciiTheme="majorHAnsi" w:hAnsiTheme="majorHAnsi"/>
          <w:sz w:val="27"/>
          <w:szCs w:val="27"/>
          <w:lang w:val="en-GB"/>
        </w:rPr>
        <w:t xml:space="preserve">In 1945, Manchukuo was </w:t>
      </w:r>
      <w:r w:rsidR="00E62D7D" w:rsidRPr="00132D0A">
        <w:rPr>
          <w:rFonts w:asciiTheme="majorHAnsi" w:hAnsiTheme="majorHAnsi"/>
          <w:sz w:val="27"/>
          <w:szCs w:val="27"/>
          <w:lang w:val="en-GB"/>
        </w:rPr>
        <w:t>reincorporated</w:t>
      </w:r>
      <w:r w:rsidR="001A7C1C" w:rsidRPr="00132D0A">
        <w:rPr>
          <w:rFonts w:asciiTheme="majorHAnsi" w:hAnsiTheme="majorHAnsi"/>
          <w:sz w:val="27"/>
          <w:szCs w:val="27"/>
          <w:lang w:val="en-GB"/>
        </w:rPr>
        <w:t xml:space="preserve"> into China, and today constitutes the provinces of Liaoning, Jilin, Heilongjiang and parts of Inner Mongolia. </w:t>
      </w:r>
      <w:r w:rsidR="005109EE" w:rsidRPr="00132D0A">
        <w:rPr>
          <w:rFonts w:asciiTheme="majorHAnsi" w:hAnsiTheme="majorHAnsi"/>
          <w:sz w:val="27"/>
          <w:szCs w:val="27"/>
          <w:lang w:val="en-GB"/>
        </w:rPr>
        <w:t>Few</w:t>
      </w:r>
      <w:r w:rsidR="001A7C1C" w:rsidRPr="00132D0A">
        <w:rPr>
          <w:rFonts w:asciiTheme="majorHAnsi" w:hAnsiTheme="majorHAnsi"/>
          <w:sz w:val="27"/>
          <w:szCs w:val="27"/>
          <w:lang w:val="en-GB"/>
        </w:rPr>
        <w:t xml:space="preserve"> visible </w:t>
      </w:r>
      <w:r w:rsidR="005109EE" w:rsidRPr="00132D0A">
        <w:rPr>
          <w:rFonts w:asciiTheme="majorHAnsi" w:hAnsiTheme="majorHAnsi"/>
          <w:sz w:val="27"/>
          <w:szCs w:val="27"/>
          <w:lang w:val="en-GB"/>
        </w:rPr>
        <w:t>traces</w:t>
      </w:r>
      <w:r w:rsidR="001A7C1C" w:rsidRPr="00132D0A">
        <w:rPr>
          <w:rFonts w:asciiTheme="majorHAnsi" w:hAnsiTheme="majorHAnsi"/>
          <w:sz w:val="27"/>
          <w:szCs w:val="27"/>
          <w:lang w:val="en-GB"/>
        </w:rPr>
        <w:t xml:space="preserve"> of Unit 731</w:t>
      </w:r>
      <w:r w:rsidR="005109EE" w:rsidRPr="00132D0A">
        <w:rPr>
          <w:rFonts w:asciiTheme="majorHAnsi" w:hAnsiTheme="majorHAnsi"/>
          <w:sz w:val="27"/>
          <w:szCs w:val="27"/>
          <w:lang w:val="en-GB"/>
        </w:rPr>
        <w:t xml:space="preserve"> remain</w:t>
      </w:r>
      <w:r w:rsidR="001A7C1C" w:rsidRPr="00132D0A">
        <w:rPr>
          <w:rFonts w:asciiTheme="majorHAnsi" w:hAnsiTheme="majorHAnsi"/>
          <w:sz w:val="27"/>
          <w:szCs w:val="27"/>
          <w:lang w:val="en-GB"/>
        </w:rPr>
        <w:t xml:space="preserve">, but </w:t>
      </w:r>
      <w:r w:rsidR="00E62D7D" w:rsidRPr="00132D0A">
        <w:rPr>
          <w:rFonts w:asciiTheme="majorHAnsi" w:hAnsiTheme="majorHAnsi"/>
          <w:sz w:val="27"/>
          <w:szCs w:val="27"/>
          <w:lang w:val="en-GB"/>
        </w:rPr>
        <w:t>beneath</w:t>
      </w:r>
      <w:r w:rsidR="001A7C1C" w:rsidRPr="00132D0A">
        <w:rPr>
          <w:rFonts w:asciiTheme="majorHAnsi" w:hAnsiTheme="majorHAnsi"/>
          <w:sz w:val="27"/>
          <w:szCs w:val="27"/>
          <w:lang w:val="en-GB"/>
        </w:rPr>
        <w:t xml:space="preserve"> the hill broods one of the world’s most horrific chemical </w:t>
      </w:r>
      <w:r w:rsidR="002D3A17" w:rsidRPr="00132D0A">
        <w:rPr>
          <w:rFonts w:asciiTheme="majorHAnsi" w:hAnsiTheme="majorHAnsi"/>
          <w:sz w:val="27"/>
          <w:szCs w:val="27"/>
          <w:lang w:val="en-GB"/>
        </w:rPr>
        <w:t>dumps</w:t>
      </w:r>
      <w:r w:rsidR="001A7C1C" w:rsidRPr="00132D0A">
        <w:rPr>
          <w:rFonts w:asciiTheme="majorHAnsi" w:hAnsiTheme="majorHAnsi"/>
          <w:sz w:val="27"/>
          <w:szCs w:val="27"/>
          <w:lang w:val="en-GB"/>
        </w:rPr>
        <w:t>.</w:t>
      </w:r>
      <w:r w:rsidR="002D3A17" w:rsidRPr="00132D0A">
        <w:rPr>
          <w:rFonts w:asciiTheme="majorHAnsi" w:hAnsiTheme="majorHAnsi"/>
          <w:sz w:val="27"/>
          <w:szCs w:val="27"/>
          <w:lang w:val="en-GB"/>
        </w:rPr>
        <w:t xml:space="preserve"> For now, it seems to be stable. But the combination of severe temperature increases and more intense rainfall in the Harbin area over the century may wake</w:t>
      </w:r>
      <w:r w:rsidR="00E62D7D" w:rsidRPr="00132D0A">
        <w:rPr>
          <w:rFonts w:asciiTheme="majorHAnsi" w:hAnsiTheme="majorHAnsi"/>
          <w:sz w:val="27"/>
          <w:szCs w:val="27"/>
          <w:lang w:val="en-GB"/>
        </w:rPr>
        <w:t>n</w:t>
      </w:r>
      <w:r w:rsidR="002D3A17" w:rsidRPr="00132D0A">
        <w:rPr>
          <w:rFonts w:asciiTheme="majorHAnsi" w:hAnsiTheme="majorHAnsi"/>
          <w:sz w:val="27"/>
          <w:szCs w:val="27"/>
          <w:lang w:val="en-GB"/>
        </w:rPr>
        <w:t xml:space="preserve"> the sleeping vampire.</w:t>
      </w:r>
    </w:p>
    <w:p w14:paraId="3B5EB396" w14:textId="77777777" w:rsidR="002D3A17" w:rsidRPr="00132D0A" w:rsidRDefault="002D3A17" w:rsidP="00802E26">
      <w:pPr>
        <w:rPr>
          <w:rFonts w:asciiTheme="majorHAnsi" w:hAnsiTheme="majorHAnsi"/>
          <w:sz w:val="27"/>
          <w:szCs w:val="27"/>
          <w:lang w:val="en-GB"/>
        </w:rPr>
      </w:pPr>
    </w:p>
    <w:p w14:paraId="4BBD2878" w14:textId="55143A5C" w:rsidR="002D3A17" w:rsidRPr="00132D0A" w:rsidRDefault="002D3A17" w:rsidP="00802E26">
      <w:pPr>
        <w:rPr>
          <w:rFonts w:asciiTheme="majorHAnsi" w:hAnsiTheme="majorHAnsi"/>
          <w:b/>
          <w:sz w:val="27"/>
          <w:szCs w:val="27"/>
          <w:lang w:val="en-GB"/>
        </w:rPr>
      </w:pPr>
      <w:r w:rsidRPr="00132D0A">
        <w:rPr>
          <w:rFonts w:asciiTheme="majorHAnsi" w:hAnsiTheme="majorHAnsi"/>
          <w:b/>
          <w:sz w:val="27"/>
          <w:szCs w:val="27"/>
          <w:lang w:val="en-GB"/>
        </w:rPr>
        <w:t>Hal Gold (2004):</w:t>
      </w:r>
    </w:p>
    <w:p w14:paraId="32C66FCB" w14:textId="09607925" w:rsidR="002D3A17" w:rsidRPr="00132D0A" w:rsidRDefault="002D3A17" w:rsidP="00802E26">
      <w:pPr>
        <w:rPr>
          <w:rFonts w:asciiTheme="majorHAnsi" w:hAnsiTheme="majorHAnsi"/>
          <w:sz w:val="27"/>
          <w:szCs w:val="27"/>
          <w:u w:val="single"/>
          <w:lang w:val="en-GB"/>
        </w:rPr>
      </w:pPr>
      <w:r w:rsidRPr="00132D0A">
        <w:rPr>
          <w:rFonts w:asciiTheme="majorHAnsi" w:hAnsiTheme="majorHAnsi"/>
          <w:sz w:val="27"/>
          <w:szCs w:val="27"/>
          <w:u w:val="single"/>
          <w:lang w:val="en-GB"/>
        </w:rPr>
        <w:t>Unit 731: Testimony</w:t>
      </w:r>
    </w:p>
    <w:p w14:paraId="10C3333E" w14:textId="77777777" w:rsidR="002D3A17" w:rsidRPr="00132D0A" w:rsidRDefault="002D3A17" w:rsidP="00802E26">
      <w:pPr>
        <w:rPr>
          <w:rFonts w:asciiTheme="majorHAnsi" w:hAnsiTheme="majorHAnsi"/>
          <w:sz w:val="27"/>
          <w:szCs w:val="27"/>
          <w:lang w:val="en-GB"/>
        </w:rPr>
      </w:pPr>
    </w:p>
    <w:p w14:paraId="040FC4ED" w14:textId="3275C8A1" w:rsidR="002D3A17" w:rsidRPr="00132D0A" w:rsidRDefault="002D3A17" w:rsidP="00802E26">
      <w:pPr>
        <w:rPr>
          <w:rFonts w:asciiTheme="majorHAnsi" w:hAnsiTheme="majorHAnsi"/>
          <w:b/>
          <w:sz w:val="27"/>
          <w:szCs w:val="27"/>
          <w:lang w:val="en-GB"/>
        </w:rPr>
      </w:pPr>
      <w:r w:rsidRPr="00132D0A">
        <w:rPr>
          <w:rFonts w:asciiTheme="majorHAnsi" w:hAnsiTheme="majorHAnsi"/>
          <w:b/>
          <w:sz w:val="27"/>
          <w:szCs w:val="27"/>
          <w:lang w:val="en-GB"/>
        </w:rPr>
        <w:t>Simon Winchester &amp; Aisin-Gioro Pu Yi (1987):</w:t>
      </w:r>
    </w:p>
    <w:p w14:paraId="6C0261FB" w14:textId="3E4AD342" w:rsidR="002D3A17" w:rsidRPr="00132D0A" w:rsidRDefault="002D3A17" w:rsidP="00802E26">
      <w:pPr>
        <w:rPr>
          <w:rFonts w:asciiTheme="majorHAnsi" w:hAnsiTheme="majorHAnsi"/>
          <w:sz w:val="27"/>
          <w:szCs w:val="27"/>
          <w:u w:val="single"/>
          <w:lang w:val="en-GB"/>
        </w:rPr>
      </w:pPr>
      <w:r w:rsidRPr="00132D0A">
        <w:rPr>
          <w:rFonts w:asciiTheme="majorHAnsi" w:hAnsiTheme="majorHAnsi"/>
          <w:sz w:val="27"/>
          <w:szCs w:val="27"/>
          <w:u w:val="single"/>
          <w:lang w:val="en-GB"/>
        </w:rPr>
        <w:t>From Emperor to Citizen</w:t>
      </w:r>
    </w:p>
    <w:p w14:paraId="6B9E986F" w14:textId="67006C37" w:rsidR="002D3A17" w:rsidRPr="00132D0A" w:rsidRDefault="002D3A17" w:rsidP="00802E26">
      <w:pPr>
        <w:rPr>
          <w:rFonts w:asciiTheme="majorHAnsi" w:hAnsiTheme="majorHAnsi"/>
          <w:sz w:val="27"/>
          <w:szCs w:val="27"/>
          <w:u w:val="single"/>
          <w:lang w:val="en-GB"/>
        </w:rPr>
      </w:pPr>
      <w:r w:rsidRPr="00132D0A">
        <w:rPr>
          <w:rFonts w:asciiTheme="majorHAnsi" w:hAnsiTheme="majorHAnsi"/>
          <w:sz w:val="27"/>
          <w:szCs w:val="27"/>
          <w:u w:val="single"/>
          <w:lang w:val="en-GB"/>
        </w:rPr>
        <w:t>The Autobiography of Aisin-Gioro Pu Yi</w:t>
      </w:r>
    </w:p>
    <w:p w14:paraId="59765601" w14:textId="77777777" w:rsidR="002D3A17" w:rsidRPr="00132D0A" w:rsidRDefault="002D3A17" w:rsidP="00802E26">
      <w:pPr>
        <w:rPr>
          <w:rFonts w:asciiTheme="majorHAnsi" w:hAnsiTheme="majorHAnsi"/>
          <w:sz w:val="27"/>
          <w:szCs w:val="27"/>
          <w:lang w:val="en-GB"/>
        </w:rPr>
      </w:pPr>
    </w:p>
    <w:p w14:paraId="57976B68" w14:textId="59640D86" w:rsidR="002D3A17" w:rsidRPr="00132D0A" w:rsidRDefault="002D3A17" w:rsidP="00802E26">
      <w:pPr>
        <w:rPr>
          <w:rFonts w:asciiTheme="majorHAnsi" w:hAnsiTheme="majorHAnsi"/>
          <w:b/>
          <w:sz w:val="27"/>
          <w:szCs w:val="27"/>
          <w:lang w:val="en-GB"/>
        </w:rPr>
      </w:pPr>
      <w:r w:rsidRPr="00132D0A">
        <w:rPr>
          <w:rFonts w:asciiTheme="majorHAnsi" w:hAnsiTheme="majorHAnsi"/>
          <w:b/>
          <w:sz w:val="27"/>
          <w:szCs w:val="27"/>
          <w:lang w:val="en-GB"/>
        </w:rPr>
        <w:t>Haruki Murakami (1999):</w:t>
      </w:r>
    </w:p>
    <w:p w14:paraId="1644685A" w14:textId="70612286" w:rsidR="002D3A17" w:rsidRPr="00132D0A" w:rsidRDefault="002D3A17" w:rsidP="00802E26">
      <w:pPr>
        <w:rPr>
          <w:rFonts w:asciiTheme="majorHAnsi" w:hAnsiTheme="majorHAnsi"/>
          <w:sz w:val="27"/>
          <w:szCs w:val="27"/>
          <w:u w:val="single"/>
          <w:lang w:val="en-GB"/>
        </w:rPr>
      </w:pPr>
      <w:r w:rsidRPr="00132D0A">
        <w:rPr>
          <w:rFonts w:asciiTheme="majorHAnsi" w:hAnsiTheme="majorHAnsi"/>
          <w:sz w:val="27"/>
          <w:szCs w:val="27"/>
          <w:u w:val="single"/>
          <w:lang w:val="en-GB"/>
        </w:rPr>
        <w:t>The Wind-up Bird Chronicle</w:t>
      </w:r>
    </w:p>
    <w:p w14:paraId="14602ECD" w14:textId="77777777" w:rsidR="00F01CE5" w:rsidRPr="00132D0A" w:rsidRDefault="00F01CE5" w:rsidP="00437AD6">
      <w:pPr>
        <w:ind w:firstLine="567"/>
        <w:rPr>
          <w:rFonts w:asciiTheme="majorHAnsi" w:hAnsiTheme="majorHAnsi"/>
          <w:sz w:val="27"/>
          <w:szCs w:val="27"/>
          <w:lang w:val="en-GB"/>
        </w:rPr>
      </w:pPr>
    </w:p>
    <w:p w14:paraId="19A467DF" w14:textId="7D1D7516" w:rsidR="005109EE" w:rsidRPr="00132D0A" w:rsidRDefault="005109EE" w:rsidP="005109EE">
      <w:pPr>
        <w:rPr>
          <w:rFonts w:asciiTheme="majorHAnsi" w:hAnsiTheme="majorHAnsi"/>
          <w:b/>
          <w:sz w:val="27"/>
          <w:szCs w:val="27"/>
          <w:lang w:val="en-GB"/>
        </w:rPr>
      </w:pPr>
      <w:r w:rsidRPr="00132D0A">
        <w:rPr>
          <w:rFonts w:asciiTheme="majorHAnsi" w:hAnsiTheme="majorHAnsi"/>
          <w:b/>
          <w:sz w:val="27"/>
          <w:szCs w:val="27"/>
          <w:lang w:val="en-GB"/>
        </w:rPr>
        <w:t>The Last Emperor (1987):</w:t>
      </w:r>
    </w:p>
    <w:p w14:paraId="15F8994A" w14:textId="778330B0" w:rsidR="005109EE" w:rsidRPr="00132D0A" w:rsidRDefault="00E62D7D" w:rsidP="005109EE">
      <w:pPr>
        <w:rPr>
          <w:rFonts w:asciiTheme="majorHAnsi" w:hAnsiTheme="majorHAnsi"/>
          <w:sz w:val="27"/>
          <w:szCs w:val="27"/>
          <w:u w:val="single"/>
          <w:lang w:val="en-GB"/>
        </w:rPr>
      </w:pPr>
      <w:r w:rsidRPr="00132D0A">
        <w:rPr>
          <w:rFonts w:asciiTheme="majorHAnsi" w:hAnsiTheme="majorHAnsi"/>
          <w:sz w:val="27"/>
          <w:szCs w:val="27"/>
          <w:u w:val="single"/>
          <w:lang w:val="en-GB"/>
        </w:rPr>
        <w:t>Script Mark P</w:t>
      </w:r>
      <w:r w:rsidR="005109EE" w:rsidRPr="00132D0A">
        <w:rPr>
          <w:rFonts w:asciiTheme="majorHAnsi" w:hAnsiTheme="majorHAnsi"/>
          <w:sz w:val="27"/>
          <w:szCs w:val="27"/>
          <w:u w:val="single"/>
          <w:lang w:val="en-GB"/>
        </w:rPr>
        <w:t>eploe, directed by Bernardo Bertolucci</w:t>
      </w:r>
    </w:p>
    <w:p w14:paraId="6E21B896" w14:textId="77777777" w:rsidR="005109EE" w:rsidRPr="00132D0A" w:rsidRDefault="005109EE" w:rsidP="005109EE">
      <w:pPr>
        <w:rPr>
          <w:rFonts w:asciiTheme="majorHAnsi" w:hAnsiTheme="majorHAnsi"/>
          <w:b/>
          <w:sz w:val="27"/>
          <w:szCs w:val="27"/>
          <w:lang w:val="en-GB"/>
        </w:rPr>
      </w:pPr>
    </w:p>
    <w:p w14:paraId="7F628BF0" w14:textId="77777777" w:rsidR="002D3A17" w:rsidRPr="00132D0A" w:rsidRDefault="002D3A17" w:rsidP="002D3A17">
      <w:pPr>
        <w:jc w:val="center"/>
        <w:rPr>
          <w:rFonts w:asciiTheme="majorHAnsi" w:hAnsiTheme="majorHAnsi"/>
          <w:sz w:val="27"/>
          <w:szCs w:val="27"/>
          <w:lang w:val="en-GB"/>
        </w:rPr>
      </w:pPr>
      <w:r w:rsidRPr="00132D0A">
        <w:rPr>
          <w:rFonts w:asciiTheme="majorHAnsi" w:hAnsiTheme="majorHAnsi"/>
          <w:sz w:val="27"/>
          <w:szCs w:val="27"/>
          <w:lang w:val="en-GB"/>
        </w:rPr>
        <w:t xml:space="preserve">I shamelessly became a leading traitor </w:t>
      </w:r>
    </w:p>
    <w:p w14:paraId="3C3CD8AD" w14:textId="77777777" w:rsidR="002D3A17" w:rsidRPr="00132D0A" w:rsidRDefault="002D3A17" w:rsidP="002D3A17">
      <w:pPr>
        <w:jc w:val="center"/>
        <w:rPr>
          <w:rFonts w:asciiTheme="majorHAnsi" w:hAnsiTheme="majorHAnsi"/>
          <w:sz w:val="27"/>
          <w:szCs w:val="27"/>
          <w:lang w:val="en-GB"/>
        </w:rPr>
      </w:pPr>
      <w:r w:rsidRPr="00132D0A">
        <w:rPr>
          <w:rFonts w:asciiTheme="majorHAnsi" w:hAnsiTheme="majorHAnsi"/>
          <w:sz w:val="27"/>
          <w:szCs w:val="27"/>
          <w:lang w:val="en-GB"/>
        </w:rPr>
        <w:t xml:space="preserve">and the cover for a sanguinary regime </w:t>
      </w:r>
    </w:p>
    <w:p w14:paraId="19322ADD" w14:textId="77777777" w:rsidR="002D3A17" w:rsidRPr="00132D0A" w:rsidRDefault="002D3A17" w:rsidP="002D3A17">
      <w:pPr>
        <w:jc w:val="center"/>
        <w:rPr>
          <w:rFonts w:asciiTheme="majorHAnsi" w:hAnsiTheme="majorHAnsi"/>
          <w:sz w:val="27"/>
          <w:szCs w:val="27"/>
          <w:lang w:val="en-GB"/>
        </w:rPr>
      </w:pPr>
      <w:r w:rsidRPr="00132D0A">
        <w:rPr>
          <w:rFonts w:asciiTheme="majorHAnsi" w:hAnsiTheme="majorHAnsi"/>
          <w:sz w:val="27"/>
          <w:szCs w:val="27"/>
          <w:lang w:val="en-GB"/>
        </w:rPr>
        <w:t xml:space="preserve">which turned a large part of my </w:t>
      </w:r>
    </w:p>
    <w:p w14:paraId="2BCE50C9" w14:textId="34A32C30" w:rsidR="002D3A17" w:rsidRPr="00132D0A" w:rsidRDefault="002D3A17" w:rsidP="002D3A17">
      <w:pPr>
        <w:jc w:val="center"/>
        <w:rPr>
          <w:rFonts w:asciiTheme="majorHAnsi" w:hAnsiTheme="majorHAnsi"/>
          <w:sz w:val="27"/>
          <w:szCs w:val="27"/>
          <w:lang w:val="en-GB"/>
        </w:rPr>
      </w:pPr>
      <w:r w:rsidRPr="00132D0A">
        <w:rPr>
          <w:rFonts w:asciiTheme="majorHAnsi" w:hAnsiTheme="majorHAnsi"/>
          <w:sz w:val="27"/>
          <w:szCs w:val="27"/>
          <w:lang w:val="en-GB"/>
        </w:rPr>
        <w:t>country into a colony</w:t>
      </w:r>
    </w:p>
    <w:p w14:paraId="72E30759" w14:textId="27D0E221" w:rsidR="002D3A17" w:rsidRPr="00132D0A" w:rsidRDefault="008E0383" w:rsidP="002D3A17">
      <w:pPr>
        <w:jc w:val="center"/>
        <w:rPr>
          <w:rFonts w:asciiTheme="majorHAnsi" w:hAnsiTheme="majorHAnsi"/>
          <w:sz w:val="27"/>
          <w:szCs w:val="27"/>
          <w:lang w:val="en-GB"/>
        </w:rPr>
      </w:pPr>
      <w:r w:rsidRPr="00132D0A">
        <w:rPr>
          <w:rFonts w:asciiTheme="majorHAnsi" w:hAnsiTheme="majorHAnsi"/>
          <w:sz w:val="27"/>
          <w:szCs w:val="27"/>
          <w:lang w:val="en-GB"/>
        </w:rPr>
        <w:t>PU YI</w:t>
      </w:r>
    </w:p>
    <w:p w14:paraId="24FE027E" w14:textId="65B41895" w:rsidR="002D3A17" w:rsidRPr="00132D0A" w:rsidRDefault="002D3A17">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2D3A17" w:rsidRPr="00132D0A" w14:paraId="75650723" w14:textId="77777777" w:rsidTr="002D3A17">
        <w:tc>
          <w:tcPr>
            <w:tcW w:w="4258" w:type="dxa"/>
          </w:tcPr>
          <w:p w14:paraId="49301716" w14:textId="77777777" w:rsidR="002D3A17" w:rsidRPr="00132D0A" w:rsidRDefault="002D3A17" w:rsidP="002D3A17">
            <w:pPr>
              <w:rPr>
                <w:rFonts w:asciiTheme="majorHAnsi" w:hAnsiTheme="majorHAnsi"/>
                <w:sz w:val="27"/>
                <w:szCs w:val="27"/>
                <w:highlight w:val="cyan"/>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54F27AFC" w14:textId="77777777" w:rsidR="002D3A17" w:rsidRPr="00132D0A" w:rsidRDefault="002D3A17" w:rsidP="002D3A17">
            <w:pPr>
              <w:rPr>
                <w:rFonts w:asciiTheme="majorHAnsi" w:hAnsiTheme="majorHAnsi"/>
                <w:sz w:val="27"/>
                <w:szCs w:val="27"/>
                <w:lang w:val="en-GB"/>
              </w:rPr>
            </w:pPr>
          </w:p>
        </w:tc>
      </w:tr>
      <w:tr w:rsidR="002D3A17" w:rsidRPr="00132D0A" w14:paraId="044670AF" w14:textId="77777777" w:rsidTr="002D3A17">
        <w:tc>
          <w:tcPr>
            <w:tcW w:w="4258" w:type="dxa"/>
          </w:tcPr>
          <w:p w14:paraId="3FCFB1A4" w14:textId="1D5B504C" w:rsidR="002D3A17" w:rsidRPr="00132D0A" w:rsidRDefault="002D3A17" w:rsidP="002D3A17">
            <w:pPr>
              <w:rPr>
                <w:rFonts w:asciiTheme="majorHAnsi" w:hAnsiTheme="majorHAnsi"/>
                <w:sz w:val="27"/>
                <w:szCs w:val="27"/>
                <w:lang w:val="en-GB"/>
              </w:rPr>
            </w:pPr>
            <w:r w:rsidRPr="00132D0A">
              <w:rPr>
                <w:rFonts w:asciiTheme="majorHAnsi" w:hAnsiTheme="majorHAnsi"/>
                <w:sz w:val="27"/>
                <w:szCs w:val="27"/>
                <w:lang w:val="en-GB"/>
              </w:rPr>
              <w:t>1931-1946</w:t>
            </w:r>
          </w:p>
        </w:tc>
        <w:tc>
          <w:tcPr>
            <w:tcW w:w="4258" w:type="dxa"/>
          </w:tcPr>
          <w:p w14:paraId="1DDEB806" w14:textId="77777777" w:rsidR="002D3A17" w:rsidRPr="00132D0A" w:rsidRDefault="002D3A17" w:rsidP="002D3A17">
            <w:pPr>
              <w:rPr>
                <w:rFonts w:asciiTheme="majorHAnsi" w:hAnsiTheme="majorHAnsi"/>
                <w:sz w:val="27"/>
                <w:szCs w:val="27"/>
                <w:lang w:val="en-GB"/>
              </w:rPr>
            </w:pPr>
          </w:p>
        </w:tc>
      </w:tr>
      <w:tr w:rsidR="002D3A17" w:rsidRPr="00132D0A" w14:paraId="56F0A13F" w14:textId="77777777" w:rsidTr="002D3A17">
        <w:tc>
          <w:tcPr>
            <w:tcW w:w="4258" w:type="dxa"/>
          </w:tcPr>
          <w:p w14:paraId="1D5DAD63" w14:textId="77777777" w:rsidR="002D3A17" w:rsidRPr="00132D0A" w:rsidRDefault="002D3A17" w:rsidP="002D3A17">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2DD17134" w14:textId="77777777" w:rsidR="002D3A17" w:rsidRPr="00132D0A" w:rsidRDefault="002D3A17" w:rsidP="002D3A17">
            <w:pPr>
              <w:rPr>
                <w:rFonts w:asciiTheme="majorHAnsi" w:hAnsiTheme="majorHAnsi"/>
                <w:sz w:val="27"/>
                <w:szCs w:val="27"/>
                <w:lang w:val="en-GB"/>
              </w:rPr>
            </w:pPr>
          </w:p>
        </w:tc>
      </w:tr>
      <w:tr w:rsidR="002D3A17" w:rsidRPr="00132D0A" w14:paraId="7F46DFA4" w14:textId="77777777" w:rsidTr="002D3A17">
        <w:tc>
          <w:tcPr>
            <w:tcW w:w="4258" w:type="dxa"/>
          </w:tcPr>
          <w:p w14:paraId="6866C10E" w14:textId="53242ECD" w:rsidR="002D3A17" w:rsidRPr="00132D0A" w:rsidRDefault="002D3A17" w:rsidP="008E3793">
            <w:pPr>
              <w:pStyle w:val="ToC1"/>
              <w:tabs>
                <w:tab w:val="left" w:pos="2990"/>
              </w:tabs>
              <w:rPr>
                <w:rFonts w:asciiTheme="majorHAnsi" w:hAnsiTheme="majorHAnsi"/>
              </w:rPr>
            </w:pPr>
            <w:bookmarkStart w:id="40" w:name="_Toc347431775"/>
            <w:r w:rsidRPr="00132D0A">
              <w:t>ININI</w:t>
            </w:r>
            <w:bookmarkEnd w:id="40"/>
          </w:p>
        </w:tc>
        <w:tc>
          <w:tcPr>
            <w:tcW w:w="4258" w:type="dxa"/>
          </w:tcPr>
          <w:p w14:paraId="490927C0" w14:textId="77777777" w:rsidR="002D3A17" w:rsidRPr="00132D0A" w:rsidRDefault="002D3A17" w:rsidP="002D3A17">
            <w:pPr>
              <w:rPr>
                <w:rFonts w:asciiTheme="majorHAnsi" w:hAnsiTheme="majorHAnsi"/>
                <w:sz w:val="27"/>
                <w:szCs w:val="27"/>
                <w:lang w:val="en-GB"/>
              </w:rPr>
            </w:pPr>
          </w:p>
        </w:tc>
      </w:tr>
      <w:tr w:rsidR="002D3A17" w:rsidRPr="00132D0A" w14:paraId="4E111166" w14:textId="77777777" w:rsidTr="002D3A17">
        <w:trPr>
          <w:trHeight w:val="566"/>
        </w:trPr>
        <w:tc>
          <w:tcPr>
            <w:tcW w:w="4258" w:type="dxa"/>
          </w:tcPr>
          <w:p w14:paraId="5CFE902F" w14:textId="77777777" w:rsidR="002D3A17" w:rsidRPr="00132D0A" w:rsidRDefault="002D3A17" w:rsidP="002D3A17">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2CEE53C9" w14:textId="77777777" w:rsidR="002D3A17" w:rsidRPr="00132D0A" w:rsidRDefault="002D3A17" w:rsidP="002D3A17">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2D3A17" w:rsidRPr="00132D0A" w14:paraId="533243C3" w14:textId="77777777" w:rsidTr="002D3A17">
        <w:tc>
          <w:tcPr>
            <w:tcW w:w="4258" w:type="dxa"/>
          </w:tcPr>
          <w:p w14:paraId="7FD5458D" w14:textId="2E245B58" w:rsidR="002D3A17" w:rsidRPr="00132D0A" w:rsidRDefault="002D3A17" w:rsidP="002D3A17">
            <w:pPr>
              <w:rPr>
                <w:rFonts w:asciiTheme="majorHAnsi" w:hAnsiTheme="majorHAnsi"/>
                <w:sz w:val="27"/>
                <w:szCs w:val="27"/>
                <w:lang w:val="en-GB"/>
              </w:rPr>
            </w:pPr>
            <w:r w:rsidRPr="00132D0A">
              <w:rPr>
                <w:rFonts w:asciiTheme="majorHAnsi" w:hAnsiTheme="majorHAnsi"/>
                <w:sz w:val="27"/>
                <w:szCs w:val="27"/>
                <w:lang w:val="en-GB"/>
              </w:rPr>
              <w:t>5,000 (1941)</w:t>
            </w:r>
          </w:p>
        </w:tc>
        <w:tc>
          <w:tcPr>
            <w:tcW w:w="4258" w:type="dxa"/>
          </w:tcPr>
          <w:p w14:paraId="33DA27B6" w14:textId="32C0A34D" w:rsidR="002D3A17" w:rsidRPr="00132D0A" w:rsidRDefault="002D3A17" w:rsidP="002D3A17">
            <w:pPr>
              <w:rPr>
                <w:rFonts w:asciiTheme="majorHAnsi" w:hAnsiTheme="majorHAnsi"/>
                <w:sz w:val="27"/>
                <w:szCs w:val="27"/>
                <w:lang w:val="en-GB"/>
              </w:rPr>
            </w:pPr>
            <w:r w:rsidRPr="00132D0A">
              <w:rPr>
                <w:rFonts w:asciiTheme="majorHAnsi" w:hAnsiTheme="majorHAnsi"/>
                <w:sz w:val="27"/>
                <w:szCs w:val="27"/>
                <w:lang w:val="en-GB"/>
              </w:rPr>
              <w:t>160,000</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2D3A17" w:rsidRPr="00132D0A" w14:paraId="480906EB" w14:textId="77777777" w:rsidTr="002D3A17">
        <w:tc>
          <w:tcPr>
            <w:tcW w:w="4258" w:type="dxa"/>
          </w:tcPr>
          <w:p w14:paraId="474173EA" w14:textId="1297F190" w:rsidR="002D3A17" w:rsidRPr="00132D0A" w:rsidRDefault="002D3A17" w:rsidP="002D3A17">
            <w:pPr>
              <w:rPr>
                <w:rFonts w:asciiTheme="majorHAnsi" w:hAnsiTheme="majorHAnsi"/>
                <w:sz w:val="27"/>
                <w:szCs w:val="27"/>
                <w:lang w:val="en-GB"/>
              </w:rPr>
            </w:pPr>
            <w:r w:rsidRPr="00132D0A">
              <w:rPr>
                <w:rFonts w:asciiTheme="majorHAnsi" w:hAnsiTheme="majorHAnsi"/>
                <w:sz w:val="27"/>
                <w:szCs w:val="27"/>
                <w:lang w:val="en-GB"/>
              </w:rPr>
              <w:t xml:space="preserve">BRITISH </w:t>
            </w:r>
            <w:r w:rsidR="003A0CC5" w:rsidRPr="00132D0A">
              <w:rPr>
                <w:rFonts w:asciiTheme="majorHAnsi" w:hAnsiTheme="majorHAnsi"/>
                <w:sz w:val="27"/>
                <w:szCs w:val="27"/>
                <w:lang w:val="en-GB"/>
              </w:rPr>
              <w:t>GUI</w:t>
            </w:r>
            <w:r w:rsidRPr="00132D0A">
              <w:rPr>
                <w:rFonts w:asciiTheme="majorHAnsi" w:hAnsiTheme="majorHAnsi"/>
                <w:sz w:val="27"/>
                <w:szCs w:val="27"/>
                <w:lang w:val="en-GB"/>
              </w:rPr>
              <w:t>ANA</w:t>
            </w:r>
          </w:p>
          <w:p w14:paraId="46C85E70" w14:textId="77777777" w:rsidR="002D3A17" w:rsidRPr="00132D0A" w:rsidRDefault="002D3A17" w:rsidP="002D3A17">
            <w:pPr>
              <w:rPr>
                <w:rFonts w:asciiTheme="majorHAnsi" w:hAnsiTheme="majorHAnsi"/>
                <w:sz w:val="27"/>
                <w:szCs w:val="27"/>
                <w:lang w:val="en-GB"/>
              </w:rPr>
            </w:pPr>
            <w:r w:rsidRPr="00132D0A">
              <w:rPr>
                <w:rFonts w:asciiTheme="majorHAnsi" w:hAnsiTheme="majorHAnsi"/>
                <w:sz w:val="27"/>
                <w:szCs w:val="27"/>
                <w:lang w:val="en-GB"/>
              </w:rPr>
              <w:t>SURINAM (NL)</w:t>
            </w:r>
          </w:p>
          <w:p w14:paraId="7C4A047D" w14:textId="16EF779F" w:rsidR="002D3A17" w:rsidRPr="00132D0A" w:rsidRDefault="00091CF6" w:rsidP="002D3A17">
            <w:pPr>
              <w:rPr>
                <w:rFonts w:asciiTheme="majorHAnsi" w:hAnsiTheme="majorHAnsi"/>
                <w:sz w:val="27"/>
                <w:szCs w:val="27"/>
                <w:lang w:val="en-GB"/>
              </w:rPr>
            </w:pPr>
            <w:r w:rsidRPr="00132D0A">
              <w:rPr>
                <w:rFonts w:asciiTheme="majorHAnsi" w:hAnsiTheme="majorHAnsi"/>
                <w:sz w:val="27"/>
                <w:szCs w:val="27"/>
                <w:lang w:val="en-GB"/>
              </w:rPr>
              <w:t>St</w:t>
            </w:r>
            <w:r w:rsidR="002D3A17" w:rsidRPr="00132D0A">
              <w:rPr>
                <w:rFonts w:asciiTheme="majorHAnsi" w:hAnsiTheme="majorHAnsi"/>
                <w:sz w:val="27"/>
                <w:szCs w:val="27"/>
                <w:lang w:val="en-GB"/>
              </w:rPr>
              <w:t xml:space="preserve"> Laurent</w:t>
            </w:r>
          </w:p>
          <w:p w14:paraId="63086593" w14:textId="7CCDE717" w:rsidR="002D3A17" w:rsidRPr="00132D0A" w:rsidRDefault="00091CF6" w:rsidP="002D3A17">
            <w:pPr>
              <w:rPr>
                <w:rFonts w:asciiTheme="majorHAnsi" w:hAnsiTheme="majorHAnsi"/>
                <w:sz w:val="27"/>
                <w:szCs w:val="27"/>
                <w:lang w:val="en-GB"/>
              </w:rPr>
            </w:pPr>
            <w:r w:rsidRPr="00132D0A">
              <w:rPr>
                <w:rFonts w:asciiTheme="majorHAnsi" w:hAnsiTheme="majorHAnsi"/>
                <w:sz w:val="27"/>
                <w:szCs w:val="27"/>
                <w:lang w:val="en-GB"/>
              </w:rPr>
              <w:t>St</w:t>
            </w:r>
            <w:r w:rsidR="002D3A17" w:rsidRPr="00132D0A">
              <w:rPr>
                <w:rFonts w:asciiTheme="majorHAnsi" w:hAnsiTheme="majorHAnsi"/>
                <w:sz w:val="27"/>
                <w:szCs w:val="27"/>
                <w:lang w:val="en-GB"/>
              </w:rPr>
              <w:t xml:space="preserve"> Elie</w:t>
            </w:r>
          </w:p>
          <w:p w14:paraId="7364454A" w14:textId="008B7773" w:rsidR="002D3A17" w:rsidRPr="00132D0A" w:rsidRDefault="002D3A17" w:rsidP="002D3A17">
            <w:pPr>
              <w:rPr>
                <w:rFonts w:asciiTheme="majorHAnsi" w:hAnsiTheme="majorHAnsi"/>
                <w:sz w:val="27"/>
                <w:szCs w:val="27"/>
                <w:lang w:val="en-GB"/>
              </w:rPr>
            </w:pPr>
            <w:r w:rsidRPr="00132D0A">
              <w:rPr>
                <w:rFonts w:asciiTheme="majorHAnsi" w:hAnsiTheme="majorHAnsi"/>
                <w:sz w:val="27"/>
                <w:szCs w:val="27"/>
                <w:lang w:val="en-GB"/>
              </w:rPr>
              <w:t>ININI (F</w:t>
            </w:r>
            <w:r w:rsidR="00267823" w:rsidRPr="00132D0A">
              <w:rPr>
                <w:rFonts w:asciiTheme="majorHAnsi" w:hAnsiTheme="majorHAnsi"/>
                <w:sz w:val="27"/>
                <w:szCs w:val="27"/>
                <w:lang w:val="en-GB"/>
              </w:rPr>
              <w:t>R</w:t>
            </w:r>
            <w:r w:rsidRPr="00132D0A">
              <w:rPr>
                <w:rFonts w:asciiTheme="majorHAnsi" w:hAnsiTheme="majorHAnsi"/>
                <w:sz w:val="27"/>
                <w:szCs w:val="27"/>
                <w:lang w:val="en-GB"/>
              </w:rPr>
              <w:t>)</w:t>
            </w:r>
          </w:p>
          <w:p w14:paraId="1D81B83C" w14:textId="250E3C47" w:rsidR="002D3A17" w:rsidRPr="00132D0A" w:rsidRDefault="002D3A17" w:rsidP="002D3A17">
            <w:pPr>
              <w:rPr>
                <w:rFonts w:asciiTheme="majorHAnsi" w:hAnsiTheme="majorHAnsi"/>
                <w:sz w:val="27"/>
                <w:szCs w:val="27"/>
                <w:lang w:val="en-GB"/>
              </w:rPr>
            </w:pPr>
            <w:r w:rsidRPr="00132D0A">
              <w:rPr>
                <w:rFonts w:asciiTheme="majorHAnsi" w:hAnsiTheme="majorHAnsi"/>
                <w:sz w:val="27"/>
                <w:szCs w:val="27"/>
                <w:lang w:val="en-GB"/>
              </w:rPr>
              <w:t>FRENCH GU</w:t>
            </w:r>
            <w:r w:rsidR="003A0CC5" w:rsidRPr="00132D0A">
              <w:rPr>
                <w:rFonts w:asciiTheme="majorHAnsi" w:hAnsiTheme="majorHAnsi"/>
                <w:sz w:val="27"/>
                <w:szCs w:val="27"/>
                <w:lang w:val="en-GB"/>
              </w:rPr>
              <w:t>I</w:t>
            </w:r>
            <w:r w:rsidRPr="00132D0A">
              <w:rPr>
                <w:rFonts w:asciiTheme="majorHAnsi" w:hAnsiTheme="majorHAnsi"/>
                <w:sz w:val="27"/>
                <w:szCs w:val="27"/>
                <w:lang w:val="en-GB"/>
              </w:rPr>
              <w:t>ANA</w:t>
            </w:r>
          </w:p>
          <w:p w14:paraId="61E1B4BF" w14:textId="77777777" w:rsidR="002D3A17" w:rsidRPr="00132D0A" w:rsidRDefault="002D3A17" w:rsidP="002D3A17">
            <w:pPr>
              <w:rPr>
                <w:rFonts w:asciiTheme="majorHAnsi" w:hAnsiTheme="majorHAnsi"/>
                <w:sz w:val="27"/>
                <w:szCs w:val="27"/>
                <w:lang w:val="en-GB"/>
              </w:rPr>
            </w:pPr>
            <w:r w:rsidRPr="00132D0A">
              <w:rPr>
                <w:rFonts w:asciiTheme="majorHAnsi" w:hAnsiTheme="majorHAnsi"/>
                <w:sz w:val="27"/>
                <w:szCs w:val="27"/>
                <w:lang w:val="en-GB"/>
              </w:rPr>
              <w:t>Cayenne</w:t>
            </w:r>
          </w:p>
          <w:p w14:paraId="6C3C08F3" w14:textId="77777777" w:rsidR="002D3A17" w:rsidRPr="00132D0A" w:rsidRDefault="002D3A17" w:rsidP="002D3A17">
            <w:pPr>
              <w:rPr>
                <w:rFonts w:asciiTheme="majorHAnsi" w:hAnsiTheme="majorHAnsi"/>
                <w:sz w:val="27"/>
                <w:szCs w:val="27"/>
                <w:lang w:val="en-GB"/>
              </w:rPr>
            </w:pPr>
            <w:r w:rsidRPr="00132D0A">
              <w:rPr>
                <w:rFonts w:asciiTheme="majorHAnsi" w:hAnsiTheme="majorHAnsi"/>
                <w:sz w:val="27"/>
                <w:szCs w:val="27"/>
                <w:lang w:val="en-GB"/>
              </w:rPr>
              <w:t>BRAZIL</w:t>
            </w:r>
          </w:p>
          <w:p w14:paraId="4A5E7717" w14:textId="2E2B3374" w:rsidR="002D3A17" w:rsidRPr="00132D0A" w:rsidRDefault="002D3A17" w:rsidP="003A0CC5">
            <w:pPr>
              <w:rPr>
                <w:rFonts w:asciiTheme="majorHAnsi" w:hAnsiTheme="majorHAnsi"/>
                <w:sz w:val="27"/>
                <w:szCs w:val="27"/>
                <w:lang w:val="en-GB"/>
              </w:rPr>
            </w:pPr>
            <w:r w:rsidRPr="00132D0A">
              <w:rPr>
                <w:rFonts w:asciiTheme="majorHAnsi" w:hAnsiTheme="majorHAnsi"/>
                <w:sz w:val="27"/>
                <w:szCs w:val="27"/>
                <w:lang w:val="en-GB"/>
              </w:rPr>
              <w:t>ATLANTIC OCEAN</w:t>
            </w:r>
          </w:p>
        </w:tc>
        <w:tc>
          <w:tcPr>
            <w:tcW w:w="4258" w:type="dxa"/>
          </w:tcPr>
          <w:p w14:paraId="250B92BC" w14:textId="77777777" w:rsidR="002D3A17" w:rsidRPr="00132D0A" w:rsidRDefault="002D3A17" w:rsidP="002D3A17">
            <w:pPr>
              <w:rPr>
                <w:rFonts w:asciiTheme="majorHAnsi" w:hAnsiTheme="majorHAnsi"/>
                <w:sz w:val="27"/>
                <w:szCs w:val="27"/>
                <w:lang w:val="en-GB"/>
              </w:rPr>
            </w:pPr>
          </w:p>
        </w:tc>
      </w:tr>
    </w:tbl>
    <w:p w14:paraId="1A6B1425" w14:textId="77777777" w:rsidR="00267823" w:rsidRPr="00132D0A" w:rsidRDefault="00267823" w:rsidP="002D3A17">
      <w:pPr>
        <w:rPr>
          <w:rFonts w:asciiTheme="majorHAnsi" w:hAnsiTheme="majorHAnsi"/>
          <w:b/>
          <w:sz w:val="27"/>
          <w:szCs w:val="27"/>
          <w:lang w:val="en-GB"/>
        </w:rPr>
      </w:pPr>
    </w:p>
    <w:p w14:paraId="4920080F" w14:textId="7EEECCE5" w:rsidR="002D3A17" w:rsidRPr="00132D0A" w:rsidRDefault="002D3A17" w:rsidP="002D3A17">
      <w:pPr>
        <w:rPr>
          <w:rFonts w:asciiTheme="majorHAnsi" w:hAnsiTheme="majorHAnsi"/>
          <w:b/>
          <w:sz w:val="27"/>
          <w:szCs w:val="27"/>
          <w:lang w:val="en-GB"/>
        </w:rPr>
      </w:pPr>
      <w:r w:rsidRPr="00132D0A">
        <w:rPr>
          <w:rFonts w:asciiTheme="majorHAnsi" w:hAnsiTheme="majorHAnsi"/>
          <w:b/>
          <w:sz w:val="27"/>
          <w:szCs w:val="27"/>
          <w:lang w:val="en-GB"/>
        </w:rPr>
        <w:t xml:space="preserve">Mortal </w:t>
      </w:r>
      <w:r w:rsidR="00091CF6" w:rsidRPr="00132D0A">
        <w:rPr>
          <w:rFonts w:asciiTheme="majorHAnsi" w:hAnsiTheme="majorHAnsi"/>
          <w:b/>
          <w:sz w:val="27"/>
          <w:szCs w:val="27"/>
          <w:lang w:val="en-GB"/>
        </w:rPr>
        <w:t>Sins in an I</w:t>
      </w:r>
      <w:r w:rsidRPr="00132D0A">
        <w:rPr>
          <w:rFonts w:asciiTheme="majorHAnsi" w:hAnsiTheme="majorHAnsi"/>
          <w:b/>
          <w:sz w:val="27"/>
          <w:szCs w:val="27"/>
          <w:lang w:val="en-GB"/>
        </w:rPr>
        <w:t>mp</w:t>
      </w:r>
      <w:r w:rsidR="00091CF6" w:rsidRPr="00132D0A">
        <w:rPr>
          <w:rFonts w:asciiTheme="majorHAnsi" w:hAnsiTheme="majorHAnsi"/>
          <w:b/>
          <w:sz w:val="27"/>
          <w:szCs w:val="27"/>
          <w:lang w:val="en-GB"/>
        </w:rPr>
        <w:t>enetrable R</w:t>
      </w:r>
      <w:r w:rsidRPr="00132D0A">
        <w:rPr>
          <w:rFonts w:asciiTheme="majorHAnsi" w:hAnsiTheme="majorHAnsi"/>
          <w:b/>
          <w:sz w:val="27"/>
          <w:szCs w:val="27"/>
          <w:lang w:val="en-GB"/>
        </w:rPr>
        <w:t>ainforest</w:t>
      </w:r>
    </w:p>
    <w:p w14:paraId="7C7F7D4F" w14:textId="28AC8797" w:rsidR="002D3A17" w:rsidRPr="00132D0A" w:rsidRDefault="00820A84" w:rsidP="002D3A17">
      <w:pPr>
        <w:rPr>
          <w:rFonts w:asciiTheme="majorHAnsi" w:hAnsiTheme="majorHAnsi"/>
          <w:sz w:val="27"/>
          <w:szCs w:val="27"/>
          <w:lang w:val="en-GB"/>
        </w:rPr>
      </w:pPr>
      <w:r w:rsidRPr="00132D0A">
        <w:rPr>
          <w:rFonts w:asciiTheme="majorHAnsi" w:hAnsiTheme="majorHAnsi"/>
          <w:sz w:val="27"/>
          <w:szCs w:val="27"/>
          <w:lang w:val="en-GB"/>
        </w:rPr>
        <w:t>From</w:t>
      </w:r>
      <w:r w:rsidR="002D3A17" w:rsidRPr="00132D0A">
        <w:rPr>
          <w:rFonts w:asciiTheme="majorHAnsi" w:hAnsiTheme="majorHAnsi"/>
          <w:sz w:val="27"/>
          <w:szCs w:val="27"/>
          <w:lang w:val="en-GB"/>
        </w:rPr>
        <w:t xml:space="preserve"> 1932</w:t>
      </w:r>
      <w:r w:rsidRPr="00132D0A">
        <w:rPr>
          <w:rFonts w:asciiTheme="majorHAnsi" w:hAnsiTheme="majorHAnsi"/>
          <w:sz w:val="27"/>
          <w:szCs w:val="27"/>
          <w:lang w:val="en-GB"/>
        </w:rPr>
        <w:t xml:space="preserve"> onwards</w:t>
      </w:r>
      <w:r w:rsidR="002D3A17" w:rsidRPr="00132D0A">
        <w:rPr>
          <w:rFonts w:asciiTheme="majorHAnsi" w:hAnsiTheme="majorHAnsi"/>
          <w:sz w:val="27"/>
          <w:szCs w:val="27"/>
          <w:lang w:val="en-GB"/>
        </w:rPr>
        <w:t xml:space="preserve">, Inini issued its own stamps in the form of </w:t>
      </w:r>
      <w:r w:rsidR="008A0882" w:rsidRPr="00132D0A">
        <w:rPr>
          <w:rFonts w:asciiTheme="majorHAnsi" w:hAnsiTheme="majorHAnsi"/>
          <w:sz w:val="27"/>
          <w:szCs w:val="27"/>
          <w:lang w:val="en-GB"/>
        </w:rPr>
        <w:t>French Gui</w:t>
      </w:r>
      <w:r w:rsidR="002D3A17" w:rsidRPr="00132D0A">
        <w:rPr>
          <w:rFonts w:asciiTheme="majorHAnsi" w:hAnsiTheme="majorHAnsi"/>
          <w:sz w:val="27"/>
          <w:szCs w:val="27"/>
          <w:lang w:val="en-GB"/>
        </w:rPr>
        <w:t>ana</w:t>
      </w:r>
      <w:r w:rsidR="003A0CC5" w:rsidRPr="00132D0A">
        <w:rPr>
          <w:rFonts w:asciiTheme="majorHAnsi" w:hAnsiTheme="majorHAnsi"/>
          <w:sz w:val="27"/>
          <w:szCs w:val="27"/>
          <w:lang w:val="en-GB"/>
        </w:rPr>
        <w:t>n issues</w:t>
      </w:r>
      <w:r w:rsidR="002D3A17" w:rsidRPr="00132D0A">
        <w:rPr>
          <w:rFonts w:asciiTheme="majorHAnsi" w:hAnsiTheme="majorHAnsi"/>
          <w:sz w:val="27"/>
          <w:szCs w:val="27"/>
          <w:lang w:val="en-GB"/>
        </w:rPr>
        <w:t xml:space="preserve"> with an overprint.</w:t>
      </w:r>
      <w:r w:rsidR="008A0882" w:rsidRPr="00132D0A">
        <w:rPr>
          <w:rFonts w:asciiTheme="majorHAnsi" w:hAnsiTheme="majorHAnsi"/>
          <w:sz w:val="27"/>
          <w:szCs w:val="27"/>
          <w:lang w:val="en-GB"/>
        </w:rPr>
        <w:t xml:space="preserve"> Mail delivery in the area was minimal, and nobody wanted to put more effort into it. When Inini ceases to exist as a separate colony in 1946, crate-loads of unused stamps are left. </w:t>
      </w:r>
      <w:r w:rsidR="003A0CC5" w:rsidRPr="00132D0A">
        <w:rPr>
          <w:rFonts w:asciiTheme="majorHAnsi" w:hAnsiTheme="majorHAnsi"/>
          <w:sz w:val="27"/>
          <w:szCs w:val="27"/>
          <w:lang w:val="en-GB"/>
        </w:rPr>
        <w:t>These</w:t>
      </w:r>
      <w:r w:rsidR="008A0882" w:rsidRPr="00132D0A">
        <w:rPr>
          <w:rFonts w:asciiTheme="majorHAnsi" w:hAnsiTheme="majorHAnsi"/>
          <w:sz w:val="27"/>
          <w:szCs w:val="27"/>
          <w:lang w:val="en-GB"/>
        </w:rPr>
        <w:t xml:space="preserve"> are eventually distributed to collectors </w:t>
      </w:r>
      <w:r w:rsidR="003A0CC5" w:rsidRPr="00132D0A">
        <w:rPr>
          <w:rFonts w:asciiTheme="majorHAnsi" w:hAnsiTheme="majorHAnsi"/>
          <w:sz w:val="27"/>
          <w:szCs w:val="27"/>
          <w:lang w:val="en-GB"/>
        </w:rPr>
        <w:t>all</w:t>
      </w:r>
      <w:r w:rsidR="008A0882" w:rsidRPr="00132D0A">
        <w:rPr>
          <w:rFonts w:asciiTheme="majorHAnsi" w:hAnsiTheme="majorHAnsi"/>
          <w:sz w:val="27"/>
          <w:szCs w:val="27"/>
          <w:lang w:val="en-GB"/>
        </w:rPr>
        <w:t xml:space="preserve"> over</w:t>
      </w:r>
      <w:r w:rsidR="003A0CC5" w:rsidRPr="00132D0A">
        <w:rPr>
          <w:rFonts w:asciiTheme="majorHAnsi" w:hAnsiTheme="majorHAnsi"/>
          <w:sz w:val="27"/>
          <w:szCs w:val="27"/>
          <w:lang w:val="en-GB"/>
        </w:rPr>
        <w:t xml:space="preserve"> the world</w:t>
      </w:r>
      <w:r w:rsidR="008A0882" w:rsidRPr="00132D0A">
        <w:rPr>
          <w:rFonts w:asciiTheme="majorHAnsi" w:hAnsiTheme="majorHAnsi"/>
          <w:sz w:val="27"/>
          <w:szCs w:val="27"/>
          <w:lang w:val="en-GB"/>
        </w:rPr>
        <w:t xml:space="preserve">. My stamp is probably one of these, nicely steeped in fungal spores and jungle damp, </w:t>
      </w:r>
      <w:r w:rsidR="00A6519E" w:rsidRPr="00132D0A">
        <w:rPr>
          <w:rFonts w:asciiTheme="majorHAnsi" w:hAnsiTheme="majorHAnsi"/>
          <w:sz w:val="27"/>
          <w:szCs w:val="27"/>
          <w:lang w:val="en-GB"/>
        </w:rPr>
        <w:t>I</w:t>
      </w:r>
      <w:r w:rsidR="008A0882" w:rsidRPr="00132D0A">
        <w:rPr>
          <w:rFonts w:asciiTheme="majorHAnsi" w:hAnsiTheme="majorHAnsi"/>
          <w:sz w:val="27"/>
          <w:szCs w:val="27"/>
          <w:lang w:val="en-GB"/>
        </w:rPr>
        <w:t xml:space="preserve"> hope, after </w:t>
      </w:r>
      <w:r w:rsidR="00267823" w:rsidRPr="00132D0A">
        <w:rPr>
          <w:rFonts w:asciiTheme="majorHAnsi" w:hAnsiTheme="majorHAnsi"/>
          <w:sz w:val="27"/>
          <w:szCs w:val="27"/>
          <w:lang w:val="en-GB"/>
        </w:rPr>
        <w:t>lying in an attic in St. Elie, St. Laurent or Cayenne for</w:t>
      </w:r>
      <w:r w:rsidR="008A0882" w:rsidRPr="00132D0A">
        <w:rPr>
          <w:rFonts w:asciiTheme="majorHAnsi" w:hAnsiTheme="majorHAnsi"/>
          <w:sz w:val="27"/>
          <w:szCs w:val="27"/>
          <w:lang w:val="en-GB"/>
        </w:rPr>
        <w:t xml:space="preserve"> several years</w:t>
      </w:r>
      <w:r w:rsidR="008E0383" w:rsidRPr="00132D0A">
        <w:rPr>
          <w:rFonts w:asciiTheme="majorHAnsi" w:hAnsiTheme="majorHAnsi"/>
          <w:sz w:val="27"/>
          <w:szCs w:val="27"/>
          <w:lang w:val="en-GB"/>
        </w:rPr>
        <w:t>;</w:t>
      </w:r>
      <w:r w:rsidR="008A0882" w:rsidRPr="00132D0A">
        <w:rPr>
          <w:rFonts w:asciiTheme="majorHAnsi" w:hAnsiTheme="majorHAnsi"/>
          <w:sz w:val="27"/>
          <w:szCs w:val="27"/>
          <w:lang w:val="en-GB"/>
        </w:rPr>
        <w:t xml:space="preserve"> not as good as a postmarked stamp, but </w:t>
      </w:r>
      <w:r w:rsidR="008E0383" w:rsidRPr="00132D0A">
        <w:rPr>
          <w:rFonts w:asciiTheme="majorHAnsi" w:hAnsiTheme="majorHAnsi"/>
          <w:sz w:val="27"/>
          <w:szCs w:val="27"/>
          <w:lang w:val="en-GB"/>
        </w:rPr>
        <w:t>nearly</w:t>
      </w:r>
      <w:r w:rsidR="008A0882" w:rsidRPr="00132D0A">
        <w:rPr>
          <w:rFonts w:asciiTheme="majorHAnsi" w:hAnsiTheme="majorHAnsi"/>
          <w:sz w:val="27"/>
          <w:szCs w:val="27"/>
          <w:lang w:val="en-GB"/>
        </w:rPr>
        <w:t xml:space="preserve">. I lick the back of the stamp carefully and my mouth fills with a cloying, </w:t>
      </w:r>
      <w:r w:rsidR="008E0383" w:rsidRPr="00132D0A">
        <w:rPr>
          <w:rFonts w:asciiTheme="majorHAnsi" w:hAnsiTheme="majorHAnsi"/>
          <w:sz w:val="27"/>
          <w:szCs w:val="27"/>
          <w:lang w:val="en-GB"/>
        </w:rPr>
        <w:t>bittersweet</w:t>
      </w:r>
      <w:r w:rsidR="008A0882" w:rsidRPr="00132D0A">
        <w:rPr>
          <w:rFonts w:asciiTheme="majorHAnsi" w:hAnsiTheme="majorHAnsi"/>
          <w:sz w:val="27"/>
          <w:szCs w:val="27"/>
          <w:lang w:val="en-GB"/>
        </w:rPr>
        <w:t xml:space="preserve"> taste. Promising.</w:t>
      </w:r>
    </w:p>
    <w:p w14:paraId="17EA4429" w14:textId="77777777" w:rsidR="008A0882" w:rsidRPr="00132D0A" w:rsidRDefault="008A0882" w:rsidP="002D3A17">
      <w:pPr>
        <w:rPr>
          <w:rFonts w:asciiTheme="majorHAnsi" w:hAnsiTheme="majorHAnsi"/>
          <w:sz w:val="27"/>
          <w:szCs w:val="27"/>
          <w:lang w:val="en-GB"/>
        </w:rPr>
      </w:pPr>
    </w:p>
    <w:p w14:paraId="57ED041C" w14:textId="326CE884" w:rsidR="008A0882" w:rsidRPr="00132D0A" w:rsidRDefault="008A0882" w:rsidP="002D3A17">
      <w:pPr>
        <w:rPr>
          <w:rFonts w:asciiTheme="majorHAnsi" w:hAnsiTheme="majorHAnsi"/>
          <w:sz w:val="27"/>
          <w:szCs w:val="27"/>
          <w:lang w:val="en-GB"/>
        </w:rPr>
      </w:pPr>
      <w:r w:rsidRPr="00132D0A">
        <w:rPr>
          <w:rFonts w:asciiTheme="majorHAnsi" w:hAnsiTheme="majorHAnsi"/>
          <w:sz w:val="27"/>
          <w:szCs w:val="27"/>
          <w:lang w:val="en-GB"/>
        </w:rPr>
        <w:t xml:space="preserve">French Guiana </w:t>
      </w:r>
      <w:r w:rsidR="00253A7A" w:rsidRPr="00132D0A">
        <w:rPr>
          <w:rFonts w:asciiTheme="majorHAnsi" w:hAnsiTheme="majorHAnsi"/>
          <w:sz w:val="27"/>
          <w:szCs w:val="27"/>
          <w:lang w:val="en-GB"/>
        </w:rPr>
        <w:t xml:space="preserve">lies in an area of heavy rainfall just north of the Equator. A little way inland from the coast, the whole place is overgrown with impenetrable rainforest, and goods and people must be transported in small boats </w:t>
      </w:r>
      <w:r w:rsidR="003A0CC5" w:rsidRPr="00132D0A">
        <w:rPr>
          <w:rFonts w:asciiTheme="majorHAnsi" w:hAnsiTheme="majorHAnsi"/>
          <w:sz w:val="27"/>
          <w:szCs w:val="27"/>
          <w:lang w:val="en-GB"/>
        </w:rPr>
        <w:t>along</w:t>
      </w:r>
      <w:r w:rsidR="00253A7A" w:rsidRPr="00132D0A">
        <w:rPr>
          <w:rFonts w:asciiTheme="majorHAnsi" w:hAnsiTheme="majorHAnsi"/>
          <w:sz w:val="27"/>
          <w:szCs w:val="27"/>
          <w:lang w:val="en-GB"/>
        </w:rPr>
        <w:t xml:space="preserve"> a network of rivers. The first colonists were drawn there by gold. Countless expeditions set out to find the golden city of El Dorado, which, according to legend, was towards the west of this area. And gold was found, </w:t>
      </w:r>
      <w:r w:rsidR="00A86612" w:rsidRPr="00132D0A">
        <w:rPr>
          <w:rFonts w:asciiTheme="majorHAnsi" w:hAnsiTheme="majorHAnsi"/>
          <w:sz w:val="27"/>
          <w:szCs w:val="27"/>
          <w:lang w:val="en-GB"/>
        </w:rPr>
        <w:t xml:space="preserve">albeit in more modest quantities – </w:t>
      </w:r>
      <w:r w:rsidR="00253A7A" w:rsidRPr="00132D0A">
        <w:rPr>
          <w:rFonts w:asciiTheme="majorHAnsi" w:hAnsiTheme="majorHAnsi"/>
          <w:sz w:val="27"/>
          <w:szCs w:val="27"/>
          <w:lang w:val="en-GB"/>
        </w:rPr>
        <w:t xml:space="preserve">although still enough </w:t>
      </w:r>
      <w:r w:rsidR="00A6519E" w:rsidRPr="00132D0A">
        <w:rPr>
          <w:rFonts w:asciiTheme="majorHAnsi" w:hAnsiTheme="majorHAnsi"/>
          <w:sz w:val="27"/>
          <w:szCs w:val="27"/>
          <w:lang w:val="en-GB"/>
        </w:rPr>
        <w:t xml:space="preserve">to ensure that gold </w:t>
      </w:r>
      <w:r w:rsidR="00A86612" w:rsidRPr="00132D0A">
        <w:rPr>
          <w:rFonts w:asciiTheme="majorHAnsi" w:hAnsiTheme="majorHAnsi"/>
          <w:sz w:val="27"/>
          <w:szCs w:val="27"/>
          <w:lang w:val="en-GB"/>
        </w:rPr>
        <w:t xml:space="preserve">mining would remain the </w:t>
      </w:r>
      <w:r w:rsidR="008E0383" w:rsidRPr="00132D0A">
        <w:rPr>
          <w:rFonts w:asciiTheme="majorHAnsi" w:hAnsiTheme="majorHAnsi"/>
          <w:sz w:val="27"/>
          <w:szCs w:val="27"/>
          <w:lang w:val="en-GB"/>
        </w:rPr>
        <w:t>principal</w:t>
      </w:r>
      <w:r w:rsidR="00A86612" w:rsidRPr="00132D0A">
        <w:rPr>
          <w:rFonts w:asciiTheme="majorHAnsi" w:hAnsiTheme="majorHAnsi"/>
          <w:sz w:val="27"/>
          <w:szCs w:val="27"/>
          <w:lang w:val="en-GB"/>
        </w:rPr>
        <w:t xml:space="preserve"> industry up until </w:t>
      </w:r>
      <w:r w:rsidR="008E0383" w:rsidRPr="00132D0A">
        <w:rPr>
          <w:rFonts w:asciiTheme="majorHAnsi" w:hAnsiTheme="majorHAnsi"/>
          <w:sz w:val="27"/>
          <w:szCs w:val="27"/>
          <w:lang w:val="en-GB"/>
        </w:rPr>
        <w:t>the present day</w:t>
      </w:r>
      <w:r w:rsidR="00A86612" w:rsidRPr="00132D0A">
        <w:rPr>
          <w:rFonts w:asciiTheme="majorHAnsi" w:hAnsiTheme="majorHAnsi"/>
          <w:sz w:val="27"/>
          <w:szCs w:val="27"/>
          <w:lang w:val="en-GB"/>
        </w:rPr>
        <w:t>.</w:t>
      </w:r>
    </w:p>
    <w:p w14:paraId="732890E3" w14:textId="207743A7" w:rsidR="00A86612" w:rsidRPr="00132D0A" w:rsidRDefault="00A86612" w:rsidP="00A86612">
      <w:pPr>
        <w:ind w:firstLine="567"/>
        <w:rPr>
          <w:rFonts w:asciiTheme="majorHAnsi" w:hAnsiTheme="majorHAnsi"/>
          <w:sz w:val="27"/>
          <w:szCs w:val="27"/>
          <w:lang w:val="en-GB"/>
        </w:rPr>
      </w:pPr>
      <w:r w:rsidRPr="00132D0A">
        <w:rPr>
          <w:rFonts w:asciiTheme="majorHAnsi" w:hAnsiTheme="majorHAnsi"/>
          <w:sz w:val="27"/>
          <w:szCs w:val="27"/>
          <w:lang w:val="en-GB"/>
        </w:rPr>
        <w:t xml:space="preserve">The American travel writer Hassoldt Davis visited the area and </w:t>
      </w:r>
      <w:r w:rsidR="008E0383" w:rsidRPr="00132D0A">
        <w:rPr>
          <w:rFonts w:asciiTheme="majorHAnsi" w:hAnsiTheme="majorHAnsi"/>
          <w:sz w:val="27"/>
          <w:szCs w:val="27"/>
          <w:lang w:val="en-GB"/>
        </w:rPr>
        <w:t>told</w:t>
      </w:r>
      <w:r w:rsidRPr="00132D0A">
        <w:rPr>
          <w:rFonts w:asciiTheme="majorHAnsi" w:hAnsiTheme="majorHAnsi"/>
          <w:sz w:val="27"/>
          <w:szCs w:val="27"/>
          <w:lang w:val="en-GB"/>
        </w:rPr>
        <w:t xml:space="preserve"> of his meeting with a Creol</w:t>
      </w:r>
      <w:r w:rsidR="003A0CC5" w:rsidRPr="00132D0A">
        <w:rPr>
          <w:rFonts w:asciiTheme="majorHAnsi" w:hAnsiTheme="majorHAnsi"/>
          <w:sz w:val="27"/>
          <w:szCs w:val="27"/>
          <w:lang w:val="en-GB"/>
        </w:rPr>
        <w:t>e</w:t>
      </w:r>
      <w:r w:rsidRPr="00132D0A">
        <w:rPr>
          <w:rFonts w:asciiTheme="majorHAnsi" w:hAnsiTheme="majorHAnsi"/>
          <w:sz w:val="27"/>
          <w:szCs w:val="27"/>
          <w:lang w:val="en-GB"/>
        </w:rPr>
        <w:t xml:space="preserve"> gold-</w:t>
      </w:r>
      <w:r w:rsidR="00A6519E" w:rsidRPr="00132D0A">
        <w:rPr>
          <w:rFonts w:asciiTheme="majorHAnsi" w:hAnsiTheme="majorHAnsi"/>
          <w:sz w:val="27"/>
          <w:szCs w:val="27"/>
          <w:lang w:val="en-GB"/>
        </w:rPr>
        <w:t>digger</w:t>
      </w:r>
      <w:r w:rsidRPr="00132D0A">
        <w:rPr>
          <w:rFonts w:asciiTheme="majorHAnsi" w:hAnsiTheme="majorHAnsi"/>
          <w:sz w:val="27"/>
          <w:szCs w:val="27"/>
          <w:lang w:val="en-GB"/>
        </w:rPr>
        <w:t xml:space="preserve">, Fanfan. One night he dreamt that a headless woman pointed out a place </w:t>
      </w:r>
      <w:r w:rsidR="00267823" w:rsidRPr="00132D0A">
        <w:rPr>
          <w:rFonts w:asciiTheme="majorHAnsi" w:hAnsiTheme="majorHAnsi"/>
          <w:sz w:val="27"/>
          <w:szCs w:val="27"/>
          <w:lang w:val="en-GB"/>
        </w:rPr>
        <w:t>by the bank of the Petit Inini R</w:t>
      </w:r>
      <w:r w:rsidRPr="00132D0A">
        <w:rPr>
          <w:rFonts w:asciiTheme="majorHAnsi" w:hAnsiTheme="majorHAnsi"/>
          <w:sz w:val="27"/>
          <w:szCs w:val="27"/>
          <w:lang w:val="en-GB"/>
        </w:rPr>
        <w:t xml:space="preserve">iver. She was holding </w:t>
      </w:r>
      <w:r w:rsidR="003A0CC5" w:rsidRPr="00132D0A">
        <w:rPr>
          <w:rFonts w:asciiTheme="majorHAnsi" w:hAnsiTheme="majorHAnsi"/>
          <w:sz w:val="27"/>
          <w:szCs w:val="27"/>
          <w:lang w:val="en-GB"/>
        </w:rPr>
        <w:t xml:space="preserve">out </w:t>
      </w:r>
      <w:r w:rsidRPr="00132D0A">
        <w:rPr>
          <w:rFonts w:asciiTheme="majorHAnsi" w:hAnsiTheme="majorHAnsi"/>
          <w:sz w:val="27"/>
          <w:szCs w:val="27"/>
          <w:lang w:val="en-GB"/>
        </w:rPr>
        <w:t xml:space="preserve">a gold nugget the size of a watermelon. After the dream </w:t>
      </w:r>
      <w:r w:rsidR="003A0CC5" w:rsidRPr="00132D0A">
        <w:rPr>
          <w:rFonts w:asciiTheme="majorHAnsi" w:hAnsiTheme="majorHAnsi"/>
          <w:sz w:val="27"/>
          <w:szCs w:val="27"/>
          <w:lang w:val="en-GB"/>
        </w:rPr>
        <w:t xml:space="preserve">was </w:t>
      </w:r>
      <w:r w:rsidRPr="00132D0A">
        <w:rPr>
          <w:rFonts w:asciiTheme="majorHAnsi" w:hAnsiTheme="majorHAnsi"/>
          <w:sz w:val="27"/>
          <w:szCs w:val="27"/>
          <w:lang w:val="en-GB"/>
        </w:rPr>
        <w:t>repeated the following night –</w:t>
      </w:r>
      <w:r w:rsidR="003A0CC5" w:rsidRPr="00132D0A">
        <w:rPr>
          <w:rFonts w:asciiTheme="majorHAnsi" w:hAnsiTheme="majorHAnsi"/>
          <w:sz w:val="27"/>
          <w:szCs w:val="27"/>
          <w:lang w:val="en-GB"/>
        </w:rPr>
        <w:t xml:space="preserve"> </w:t>
      </w:r>
      <w:r w:rsidR="00267823" w:rsidRPr="00132D0A">
        <w:rPr>
          <w:rFonts w:asciiTheme="majorHAnsi" w:hAnsiTheme="majorHAnsi"/>
          <w:sz w:val="27"/>
          <w:szCs w:val="27"/>
          <w:lang w:val="en-GB"/>
        </w:rPr>
        <w:t xml:space="preserve">and </w:t>
      </w:r>
      <w:r w:rsidRPr="00132D0A">
        <w:rPr>
          <w:rFonts w:asciiTheme="majorHAnsi" w:hAnsiTheme="majorHAnsi"/>
          <w:sz w:val="27"/>
          <w:szCs w:val="27"/>
          <w:lang w:val="en-GB"/>
        </w:rPr>
        <w:t xml:space="preserve">this time </w:t>
      </w:r>
      <w:r w:rsidR="00267823" w:rsidRPr="00132D0A">
        <w:rPr>
          <w:rFonts w:asciiTheme="majorHAnsi" w:hAnsiTheme="majorHAnsi"/>
          <w:sz w:val="27"/>
          <w:szCs w:val="27"/>
          <w:lang w:val="en-GB"/>
        </w:rPr>
        <w:t xml:space="preserve">the woman was furious </w:t>
      </w:r>
      <w:r w:rsidRPr="00132D0A">
        <w:rPr>
          <w:rFonts w:asciiTheme="majorHAnsi" w:hAnsiTheme="majorHAnsi"/>
          <w:sz w:val="27"/>
          <w:szCs w:val="27"/>
          <w:lang w:val="en-GB"/>
        </w:rPr>
        <w:t xml:space="preserve">– Fanfan persuaded his </w:t>
      </w:r>
      <w:r w:rsidR="00A6519E" w:rsidRPr="00132D0A">
        <w:rPr>
          <w:rFonts w:asciiTheme="majorHAnsi" w:hAnsiTheme="majorHAnsi"/>
          <w:sz w:val="27"/>
          <w:szCs w:val="27"/>
          <w:lang w:val="en-GB"/>
        </w:rPr>
        <w:t>friends</w:t>
      </w:r>
      <w:r w:rsidRPr="00132D0A">
        <w:rPr>
          <w:rFonts w:asciiTheme="majorHAnsi" w:hAnsiTheme="majorHAnsi"/>
          <w:sz w:val="27"/>
          <w:szCs w:val="27"/>
          <w:lang w:val="en-GB"/>
        </w:rPr>
        <w:t xml:space="preserve"> to go with him. He found the tree the woman had pointed out and after just a couple of minutes’ digging, it was as if he’d struck a head down there. It turned out to be the legendary </w:t>
      </w:r>
      <w:r w:rsidR="004247D1" w:rsidRPr="00132D0A">
        <w:rPr>
          <w:rFonts w:asciiTheme="majorHAnsi" w:hAnsiTheme="majorHAnsi"/>
          <w:sz w:val="27"/>
          <w:szCs w:val="27"/>
          <w:lang w:val="en-GB"/>
        </w:rPr>
        <w:t>‘</w:t>
      </w:r>
      <w:r w:rsidRPr="00132D0A">
        <w:rPr>
          <w:rFonts w:asciiTheme="majorHAnsi" w:hAnsiTheme="majorHAnsi"/>
          <w:sz w:val="27"/>
          <w:szCs w:val="27"/>
          <w:lang w:val="en-GB"/>
        </w:rPr>
        <w:t>La Grand Pépite</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nugget.</w:t>
      </w:r>
      <w:r w:rsidRPr="00132D0A">
        <w:rPr>
          <w:rStyle w:val="Sluttnotereferanse"/>
          <w:rFonts w:asciiTheme="majorHAnsi" w:hAnsiTheme="majorHAnsi"/>
          <w:sz w:val="27"/>
          <w:szCs w:val="27"/>
          <w:lang w:val="en-GB"/>
        </w:rPr>
        <w:endnoteReference w:id="186"/>
      </w:r>
      <w:r w:rsidRPr="00132D0A">
        <w:rPr>
          <w:rFonts w:asciiTheme="majorHAnsi" w:hAnsiTheme="majorHAnsi"/>
          <w:sz w:val="27"/>
          <w:szCs w:val="27"/>
          <w:lang w:val="en-GB"/>
        </w:rPr>
        <w:t xml:space="preserve"> </w:t>
      </w:r>
    </w:p>
    <w:p w14:paraId="1FD5871F" w14:textId="77777777" w:rsidR="00A86612" w:rsidRPr="00132D0A" w:rsidRDefault="00A86612" w:rsidP="00A86612">
      <w:pPr>
        <w:ind w:firstLine="567"/>
        <w:rPr>
          <w:rFonts w:asciiTheme="majorHAnsi" w:hAnsiTheme="majorHAnsi"/>
          <w:sz w:val="27"/>
          <w:szCs w:val="27"/>
          <w:lang w:val="en-GB"/>
        </w:rPr>
      </w:pPr>
    </w:p>
    <w:p w14:paraId="5DAD7053" w14:textId="3476494A" w:rsidR="00A86612" w:rsidRPr="00132D0A" w:rsidRDefault="00A6519E" w:rsidP="00A86612">
      <w:pPr>
        <w:rPr>
          <w:rFonts w:asciiTheme="majorHAnsi" w:hAnsiTheme="majorHAnsi"/>
          <w:sz w:val="27"/>
          <w:szCs w:val="27"/>
          <w:lang w:val="en-GB"/>
        </w:rPr>
      </w:pPr>
      <w:r w:rsidRPr="00132D0A">
        <w:rPr>
          <w:rFonts w:asciiTheme="majorHAnsi" w:hAnsiTheme="majorHAnsi"/>
          <w:sz w:val="27"/>
          <w:szCs w:val="27"/>
          <w:lang w:val="en-GB"/>
        </w:rPr>
        <w:t>Most of the gold digging</w:t>
      </w:r>
      <w:r w:rsidR="009970B9" w:rsidRPr="00132D0A">
        <w:rPr>
          <w:rFonts w:asciiTheme="majorHAnsi" w:hAnsiTheme="majorHAnsi"/>
          <w:sz w:val="27"/>
          <w:szCs w:val="27"/>
          <w:lang w:val="en-GB"/>
        </w:rPr>
        <w:t xml:space="preserve"> </w:t>
      </w:r>
      <w:r w:rsidR="003A0CC5" w:rsidRPr="00132D0A">
        <w:rPr>
          <w:rFonts w:asciiTheme="majorHAnsi" w:hAnsiTheme="majorHAnsi"/>
          <w:sz w:val="27"/>
          <w:szCs w:val="27"/>
          <w:lang w:val="en-GB"/>
        </w:rPr>
        <w:t>w</w:t>
      </w:r>
      <w:r w:rsidR="009970B9" w:rsidRPr="00132D0A">
        <w:rPr>
          <w:rFonts w:asciiTheme="majorHAnsi" w:hAnsiTheme="majorHAnsi"/>
          <w:sz w:val="27"/>
          <w:szCs w:val="27"/>
          <w:lang w:val="en-GB"/>
        </w:rPr>
        <w:t xml:space="preserve">as illegal activity, some of it involving high levels of violence. The baroque fact that the area was simultaneously being used as a penal colony imbued </w:t>
      </w:r>
      <w:r w:rsidR="008E0383" w:rsidRPr="00132D0A">
        <w:rPr>
          <w:rFonts w:asciiTheme="majorHAnsi" w:hAnsiTheme="majorHAnsi"/>
          <w:sz w:val="27"/>
          <w:szCs w:val="27"/>
          <w:lang w:val="en-GB"/>
        </w:rPr>
        <w:t>the</w:t>
      </w:r>
      <w:r w:rsidR="009970B9" w:rsidRPr="00132D0A">
        <w:rPr>
          <w:rFonts w:asciiTheme="majorHAnsi" w:hAnsiTheme="majorHAnsi"/>
          <w:sz w:val="27"/>
          <w:szCs w:val="27"/>
          <w:lang w:val="en-GB"/>
        </w:rPr>
        <w:t xml:space="preserve"> </w:t>
      </w:r>
      <w:r w:rsidR="008E0383" w:rsidRPr="00132D0A">
        <w:rPr>
          <w:rFonts w:asciiTheme="majorHAnsi" w:hAnsiTheme="majorHAnsi"/>
          <w:sz w:val="27"/>
          <w:szCs w:val="27"/>
          <w:lang w:val="en-GB"/>
        </w:rPr>
        <w:t>whole thing</w:t>
      </w:r>
      <w:r w:rsidR="009970B9" w:rsidRPr="00132D0A">
        <w:rPr>
          <w:rFonts w:asciiTheme="majorHAnsi" w:hAnsiTheme="majorHAnsi"/>
          <w:sz w:val="27"/>
          <w:szCs w:val="27"/>
          <w:lang w:val="en-GB"/>
        </w:rPr>
        <w:t xml:space="preserve"> with an almost apocalyptic atmosphere of mortal sin, temptation and </w:t>
      </w:r>
      <w:r w:rsidR="003A0CC5" w:rsidRPr="00132D0A">
        <w:rPr>
          <w:rFonts w:asciiTheme="majorHAnsi" w:hAnsiTheme="majorHAnsi"/>
          <w:sz w:val="27"/>
          <w:szCs w:val="27"/>
          <w:lang w:val="en-GB"/>
        </w:rPr>
        <w:t>repentance</w:t>
      </w:r>
      <w:r w:rsidR="006A02C4" w:rsidRPr="00132D0A">
        <w:rPr>
          <w:rFonts w:asciiTheme="majorHAnsi" w:hAnsiTheme="majorHAnsi"/>
          <w:sz w:val="27"/>
          <w:szCs w:val="27"/>
          <w:lang w:val="en-GB"/>
        </w:rPr>
        <w:t>.</w:t>
      </w:r>
    </w:p>
    <w:p w14:paraId="2CB24187" w14:textId="307C55D8" w:rsidR="005F0508" w:rsidRPr="00132D0A" w:rsidRDefault="005F0508" w:rsidP="005F0508">
      <w:pPr>
        <w:ind w:firstLine="567"/>
        <w:rPr>
          <w:rFonts w:asciiTheme="majorHAnsi" w:hAnsiTheme="majorHAnsi"/>
          <w:sz w:val="27"/>
          <w:szCs w:val="27"/>
          <w:lang w:val="en-GB"/>
        </w:rPr>
      </w:pPr>
      <w:r w:rsidRPr="00132D0A">
        <w:rPr>
          <w:rFonts w:asciiTheme="majorHAnsi" w:hAnsiTheme="majorHAnsi"/>
          <w:sz w:val="27"/>
          <w:szCs w:val="27"/>
          <w:lang w:val="en-GB"/>
        </w:rPr>
        <w:t xml:space="preserve">As early as the French Revolution, </w:t>
      </w:r>
      <w:r w:rsidR="00A6519E" w:rsidRPr="00132D0A">
        <w:rPr>
          <w:rFonts w:asciiTheme="majorHAnsi" w:hAnsiTheme="majorHAnsi"/>
          <w:sz w:val="27"/>
          <w:szCs w:val="27"/>
          <w:lang w:val="en-GB"/>
        </w:rPr>
        <w:t>trouble</w:t>
      </w:r>
      <w:r w:rsidR="00F84BAE" w:rsidRPr="00132D0A">
        <w:rPr>
          <w:rFonts w:asciiTheme="majorHAnsi" w:hAnsiTheme="majorHAnsi"/>
          <w:sz w:val="27"/>
          <w:szCs w:val="27"/>
          <w:lang w:val="en-GB"/>
        </w:rPr>
        <w:t>makers</w:t>
      </w:r>
      <w:r w:rsidRPr="00132D0A">
        <w:rPr>
          <w:rFonts w:asciiTheme="majorHAnsi" w:hAnsiTheme="majorHAnsi"/>
          <w:sz w:val="27"/>
          <w:szCs w:val="27"/>
          <w:lang w:val="en-GB"/>
        </w:rPr>
        <w:t xml:space="preserve"> were being</w:t>
      </w:r>
      <w:r w:rsidR="00F84BAE" w:rsidRPr="00132D0A">
        <w:rPr>
          <w:rFonts w:asciiTheme="majorHAnsi" w:hAnsiTheme="majorHAnsi"/>
          <w:sz w:val="27"/>
          <w:szCs w:val="27"/>
          <w:lang w:val="en-GB"/>
        </w:rPr>
        <w:t xml:space="preserve"> exiled to Guiana, and from the middle of the 1800s, </w:t>
      </w:r>
      <w:r w:rsidR="00A6519E" w:rsidRPr="00132D0A">
        <w:rPr>
          <w:rFonts w:asciiTheme="majorHAnsi" w:hAnsiTheme="majorHAnsi"/>
          <w:sz w:val="27"/>
          <w:szCs w:val="27"/>
          <w:lang w:val="en-GB"/>
        </w:rPr>
        <w:t>a good many</w:t>
      </w:r>
      <w:r w:rsidR="00F84BAE" w:rsidRPr="00132D0A">
        <w:rPr>
          <w:rFonts w:asciiTheme="majorHAnsi" w:hAnsiTheme="majorHAnsi"/>
          <w:sz w:val="27"/>
          <w:szCs w:val="27"/>
          <w:lang w:val="en-GB"/>
        </w:rPr>
        <w:t xml:space="preserve"> prisons were built here. The</w:t>
      </w:r>
      <w:r w:rsidR="00903EBE" w:rsidRPr="00132D0A">
        <w:rPr>
          <w:rFonts w:asciiTheme="majorHAnsi" w:hAnsiTheme="majorHAnsi"/>
          <w:sz w:val="27"/>
          <w:szCs w:val="27"/>
          <w:lang w:val="en-GB"/>
        </w:rPr>
        <w:t>y</w:t>
      </w:r>
      <w:r w:rsidR="00F84BAE" w:rsidRPr="00132D0A">
        <w:rPr>
          <w:rFonts w:asciiTheme="majorHAnsi" w:hAnsiTheme="majorHAnsi"/>
          <w:sz w:val="27"/>
          <w:szCs w:val="27"/>
          <w:lang w:val="en-GB"/>
        </w:rPr>
        <w:t xml:space="preserve"> were placed</w:t>
      </w:r>
      <w:r w:rsidR="00903EBE" w:rsidRPr="00132D0A">
        <w:rPr>
          <w:rFonts w:asciiTheme="majorHAnsi" w:hAnsiTheme="majorHAnsi"/>
          <w:sz w:val="27"/>
          <w:szCs w:val="27"/>
          <w:lang w:val="en-GB"/>
        </w:rPr>
        <w:t xml:space="preserve"> along the coast and were to be used for both French convic</w:t>
      </w:r>
      <w:r w:rsidR="00A6519E" w:rsidRPr="00132D0A">
        <w:rPr>
          <w:rFonts w:asciiTheme="majorHAnsi" w:hAnsiTheme="majorHAnsi"/>
          <w:sz w:val="27"/>
          <w:szCs w:val="27"/>
          <w:lang w:val="en-GB"/>
        </w:rPr>
        <w:t>ts and agitators from the colonies</w:t>
      </w:r>
      <w:r w:rsidR="00903EBE" w:rsidRPr="00132D0A">
        <w:rPr>
          <w:rFonts w:asciiTheme="majorHAnsi" w:hAnsiTheme="majorHAnsi"/>
          <w:sz w:val="27"/>
          <w:szCs w:val="27"/>
          <w:lang w:val="en-GB"/>
        </w:rPr>
        <w:t>. One well-known example is Devil’s Island, where prominent nuisances such as Alfred Dreyfus and, later, Henri Ch</w:t>
      </w:r>
      <w:r w:rsidR="003A0CC5" w:rsidRPr="00132D0A">
        <w:rPr>
          <w:rFonts w:asciiTheme="majorHAnsi" w:hAnsiTheme="majorHAnsi"/>
          <w:sz w:val="27"/>
          <w:szCs w:val="27"/>
          <w:lang w:val="en-GB"/>
        </w:rPr>
        <w:t>a</w:t>
      </w:r>
      <w:r w:rsidR="00903EBE" w:rsidRPr="00132D0A">
        <w:rPr>
          <w:rFonts w:asciiTheme="majorHAnsi" w:hAnsiTheme="majorHAnsi"/>
          <w:sz w:val="27"/>
          <w:szCs w:val="27"/>
          <w:lang w:val="en-GB"/>
        </w:rPr>
        <w:t>rrière were held – although admittedly the latter managed to escape in a sack of coconuts in 1941 and went on to write a book about it.</w:t>
      </w:r>
      <w:r w:rsidR="00903EBE" w:rsidRPr="00132D0A">
        <w:rPr>
          <w:rStyle w:val="Sluttnotereferanse"/>
          <w:rFonts w:asciiTheme="majorHAnsi" w:hAnsiTheme="majorHAnsi"/>
          <w:sz w:val="27"/>
          <w:szCs w:val="27"/>
          <w:lang w:val="en-GB"/>
        </w:rPr>
        <w:endnoteReference w:id="187"/>
      </w:r>
    </w:p>
    <w:p w14:paraId="4A40D184" w14:textId="5F0EAE85" w:rsidR="00903EBE" w:rsidRPr="00132D0A" w:rsidRDefault="00903EBE" w:rsidP="005F0508">
      <w:pPr>
        <w:ind w:firstLine="567"/>
        <w:rPr>
          <w:rFonts w:asciiTheme="majorHAnsi" w:hAnsiTheme="majorHAnsi"/>
          <w:sz w:val="27"/>
          <w:szCs w:val="27"/>
          <w:lang w:val="en-GB"/>
        </w:rPr>
      </w:pPr>
      <w:r w:rsidRPr="00132D0A">
        <w:rPr>
          <w:rFonts w:asciiTheme="majorHAnsi" w:hAnsiTheme="majorHAnsi"/>
          <w:sz w:val="27"/>
          <w:szCs w:val="27"/>
          <w:lang w:val="en-GB"/>
        </w:rPr>
        <w:t xml:space="preserve">It probably all became a little </w:t>
      </w:r>
      <w:r w:rsidR="00144A2B" w:rsidRPr="00132D0A">
        <w:rPr>
          <w:rFonts w:asciiTheme="majorHAnsi" w:hAnsiTheme="majorHAnsi"/>
          <w:sz w:val="27"/>
          <w:szCs w:val="27"/>
          <w:lang w:val="en-GB"/>
        </w:rPr>
        <w:t xml:space="preserve">too </w:t>
      </w:r>
      <w:r w:rsidRPr="00132D0A">
        <w:rPr>
          <w:rFonts w:asciiTheme="majorHAnsi" w:hAnsiTheme="majorHAnsi"/>
          <w:sz w:val="27"/>
          <w:szCs w:val="27"/>
          <w:lang w:val="en-GB"/>
        </w:rPr>
        <w:t xml:space="preserve">one-sided because at the </w:t>
      </w:r>
      <w:r w:rsidR="00A6519E" w:rsidRPr="00132D0A">
        <w:rPr>
          <w:rFonts w:asciiTheme="majorHAnsi" w:hAnsiTheme="majorHAnsi"/>
          <w:sz w:val="27"/>
          <w:szCs w:val="27"/>
          <w:lang w:val="en-GB"/>
        </w:rPr>
        <w:t xml:space="preserve">very </w:t>
      </w:r>
      <w:r w:rsidRPr="00132D0A">
        <w:rPr>
          <w:rFonts w:asciiTheme="majorHAnsi" w:hAnsiTheme="majorHAnsi"/>
          <w:sz w:val="27"/>
          <w:szCs w:val="27"/>
          <w:lang w:val="en-GB"/>
        </w:rPr>
        <w:t xml:space="preserve">beginning of the 1900s, the colonial administration started looking for </w:t>
      </w:r>
      <w:r w:rsidR="00144A2B" w:rsidRPr="00132D0A">
        <w:rPr>
          <w:rFonts w:asciiTheme="majorHAnsi" w:hAnsiTheme="majorHAnsi"/>
          <w:sz w:val="27"/>
          <w:szCs w:val="27"/>
          <w:lang w:val="en-GB"/>
        </w:rPr>
        <w:t>other means of support</w:t>
      </w:r>
      <w:r w:rsidRPr="00132D0A">
        <w:rPr>
          <w:rFonts w:asciiTheme="majorHAnsi" w:hAnsiTheme="majorHAnsi"/>
          <w:sz w:val="27"/>
          <w:szCs w:val="27"/>
          <w:lang w:val="en-GB"/>
        </w:rPr>
        <w:t xml:space="preserve">. And </w:t>
      </w:r>
      <w:r w:rsidR="003A0CC5" w:rsidRPr="00132D0A">
        <w:rPr>
          <w:rFonts w:asciiTheme="majorHAnsi" w:hAnsiTheme="majorHAnsi"/>
          <w:sz w:val="27"/>
          <w:szCs w:val="27"/>
          <w:lang w:val="en-GB"/>
        </w:rPr>
        <w:t>the decision was taken to</w:t>
      </w:r>
      <w:r w:rsidRPr="00132D0A">
        <w:rPr>
          <w:rFonts w:asciiTheme="majorHAnsi" w:hAnsiTheme="majorHAnsi"/>
          <w:sz w:val="27"/>
          <w:szCs w:val="27"/>
          <w:lang w:val="en-GB"/>
        </w:rPr>
        <w:t xml:space="preserve"> use th</w:t>
      </w:r>
      <w:r w:rsidR="00A6519E" w:rsidRPr="00132D0A">
        <w:rPr>
          <w:rFonts w:asciiTheme="majorHAnsi" w:hAnsiTheme="majorHAnsi"/>
          <w:sz w:val="27"/>
          <w:szCs w:val="27"/>
          <w:lang w:val="en-GB"/>
        </w:rPr>
        <w:t>e inland areas of French Guiana</w:t>
      </w:r>
      <w:r w:rsidRPr="00132D0A">
        <w:rPr>
          <w:rFonts w:asciiTheme="majorHAnsi" w:hAnsiTheme="majorHAnsi"/>
          <w:sz w:val="27"/>
          <w:szCs w:val="27"/>
          <w:lang w:val="en-GB"/>
        </w:rPr>
        <w:t xml:space="preserve"> primarily</w:t>
      </w:r>
      <w:r w:rsidR="003A0CC5" w:rsidRPr="00132D0A">
        <w:rPr>
          <w:rFonts w:asciiTheme="majorHAnsi" w:hAnsiTheme="majorHAnsi"/>
          <w:sz w:val="27"/>
          <w:szCs w:val="27"/>
          <w:lang w:val="en-GB"/>
        </w:rPr>
        <w:t xml:space="preserve"> for</w:t>
      </w:r>
      <w:r w:rsidRPr="00132D0A">
        <w:rPr>
          <w:rFonts w:asciiTheme="majorHAnsi" w:hAnsiTheme="majorHAnsi"/>
          <w:sz w:val="27"/>
          <w:szCs w:val="27"/>
          <w:lang w:val="en-GB"/>
        </w:rPr>
        <w:t xml:space="preserve"> agriculture, forestry and </w:t>
      </w:r>
      <w:r w:rsidR="003A0CC5" w:rsidRPr="00132D0A">
        <w:rPr>
          <w:rFonts w:asciiTheme="majorHAnsi" w:hAnsiTheme="majorHAnsi"/>
          <w:sz w:val="27"/>
          <w:szCs w:val="27"/>
          <w:lang w:val="en-GB"/>
        </w:rPr>
        <w:t xml:space="preserve">controlled </w:t>
      </w:r>
      <w:r w:rsidRPr="00132D0A">
        <w:rPr>
          <w:rFonts w:asciiTheme="majorHAnsi" w:hAnsiTheme="majorHAnsi"/>
          <w:sz w:val="27"/>
          <w:szCs w:val="27"/>
          <w:lang w:val="en-GB"/>
        </w:rPr>
        <w:t xml:space="preserve">gold </w:t>
      </w:r>
      <w:r w:rsidR="000374C2" w:rsidRPr="00132D0A">
        <w:rPr>
          <w:rFonts w:asciiTheme="majorHAnsi" w:hAnsiTheme="majorHAnsi"/>
          <w:sz w:val="27"/>
          <w:szCs w:val="27"/>
          <w:lang w:val="en-GB"/>
        </w:rPr>
        <w:t>mining</w:t>
      </w:r>
      <w:r w:rsidRPr="00132D0A">
        <w:rPr>
          <w:rFonts w:asciiTheme="majorHAnsi" w:hAnsiTheme="majorHAnsi"/>
          <w:sz w:val="27"/>
          <w:szCs w:val="27"/>
          <w:lang w:val="en-GB"/>
        </w:rPr>
        <w:t xml:space="preserve">. To </w:t>
      </w:r>
      <w:r w:rsidR="000374C2" w:rsidRPr="00132D0A">
        <w:rPr>
          <w:rFonts w:asciiTheme="majorHAnsi" w:hAnsiTheme="majorHAnsi"/>
          <w:sz w:val="27"/>
          <w:szCs w:val="27"/>
          <w:lang w:val="en-GB"/>
        </w:rPr>
        <w:t>make</w:t>
      </w:r>
      <w:r w:rsidR="00EC56AD" w:rsidRPr="00132D0A">
        <w:rPr>
          <w:rFonts w:asciiTheme="majorHAnsi" w:hAnsiTheme="majorHAnsi"/>
          <w:sz w:val="27"/>
          <w:szCs w:val="27"/>
          <w:lang w:val="en-GB"/>
        </w:rPr>
        <w:t xml:space="preserve"> these efforts</w:t>
      </w:r>
      <w:r w:rsidR="000374C2" w:rsidRPr="00132D0A">
        <w:rPr>
          <w:rFonts w:asciiTheme="majorHAnsi" w:hAnsiTheme="majorHAnsi"/>
          <w:sz w:val="27"/>
          <w:szCs w:val="27"/>
          <w:lang w:val="en-GB"/>
        </w:rPr>
        <w:t xml:space="preserve"> more efficient</w:t>
      </w:r>
      <w:r w:rsidR="00EC56AD" w:rsidRPr="00132D0A">
        <w:rPr>
          <w:rFonts w:asciiTheme="majorHAnsi" w:hAnsiTheme="majorHAnsi"/>
          <w:sz w:val="27"/>
          <w:szCs w:val="27"/>
          <w:lang w:val="en-GB"/>
        </w:rPr>
        <w:t>, the interior was made into a separate colony in 1930. It was assigned a governor, in Saint Elie, and named Inini after a tributary of the</w:t>
      </w:r>
      <w:r w:rsidR="00267823" w:rsidRPr="00132D0A">
        <w:rPr>
          <w:rFonts w:asciiTheme="majorHAnsi" w:hAnsiTheme="majorHAnsi"/>
          <w:sz w:val="27"/>
          <w:szCs w:val="27"/>
          <w:lang w:val="en-GB"/>
        </w:rPr>
        <w:t xml:space="preserve"> much larger</w:t>
      </w:r>
      <w:r w:rsidR="00EC56AD" w:rsidRPr="00132D0A">
        <w:rPr>
          <w:rFonts w:asciiTheme="majorHAnsi" w:hAnsiTheme="majorHAnsi"/>
          <w:sz w:val="27"/>
          <w:szCs w:val="27"/>
          <w:lang w:val="en-GB"/>
        </w:rPr>
        <w:t xml:space="preserve"> Maroni</w:t>
      </w:r>
      <w:r w:rsidR="00267823" w:rsidRPr="00132D0A">
        <w:rPr>
          <w:rFonts w:asciiTheme="majorHAnsi" w:hAnsiTheme="majorHAnsi"/>
          <w:sz w:val="27"/>
          <w:szCs w:val="27"/>
          <w:lang w:val="en-GB"/>
        </w:rPr>
        <w:t xml:space="preserve"> River</w:t>
      </w:r>
      <w:r w:rsidR="00EC56AD" w:rsidRPr="00132D0A">
        <w:rPr>
          <w:rFonts w:asciiTheme="majorHAnsi" w:hAnsiTheme="majorHAnsi"/>
          <w:sz w:val="27"/>
          <w:szCs w:val="27"/>
          <w:lang w:val="en-GB"/>
        </w:rPr>
        <w:t>, which forms the border with Surinam in the west.</w:t>
      </w:r>
    </w:p>
    <w:p w14:paraId="6E3EB305" w14:textId="77777777" w:rsidR="00EC56AD" w:rsidRPr="00132D0A" w:rsidRDefault="00EC56AD" w:rsidP="005F0508">
      <w:pPr>
        <w:ind w:firstLine="567"/>
        <w:rPr>
          <w:rFonts w:asciiTheme="majorHAnsi" w:hAnsiTheme="majorHAnsi"/>
          <w:sz w:val="27"/>
          <w:szCs w:val="27"/>
          <w:lang w:val="en-GB"/>
        </w:rPr>
      </w:pPr>
    </w:p>
    <w:p w14:paraId="5B2DF331" w14:textId="5C39248A" w:rsidR="00EC56AD" w:rsidRPr="00132D0A" w:rsidRDefault="00EC56AD" w:rsidP="00EC56AD">
      <w:pPr>
        <w:rPr>
          <w:rFonts w:asciiTheme="majorHAnsi" w:hAnsiTheme="majorHAnsi"/>
          <w:sz w:val="27"/>
          <w:szCs w:val="27"/>
          <w:lang w:val="en-GB"/>
        </w:rPr>
      </w:pPr>
      <w:r w:rsidRPr="00132D0A">
        <w:rPr>
          <w:rFonts w:asciiTheme="majorHAnsi" w:hAnsiTheme="majorHAnsi"/>
          <w:sz w:val="27"/>
          <w:szCs w:val="27"/>
          <w:lang w:val="en-GB"/>
        </w:rPr>
        <w:t xml:space="preserve">Inini was twice the size of Belgium by surface area, but still had only three thousand inhabitants, </w:t>
      </w:r>
      <w:r w:rsidR="000374C2" w:rsidRPr="00132D0A">
        <w:rPr>
          <w:rFonts w:asciiTheme="majorHAnsi" w:hAnsiTheme="majorHAnsi"/>
          <w:sz w:val="27"/>
          <w:szCs w:val="27"/>
          <w:lang w:val="en-GB"/>
        </w:rPr>
        <w:t>not including</w:t>
      </w:r>
      <w:r w:rsidRPr="00132D0A">
        <w:rPr>
          <w:rFonts w:asciiTheme="majorHAnsi" w:hAnsiTheme="majorHAnsi"/>
          <w:sz w:val="27"/>
          <w:szCs w:val="27"/>
          <w:lang w:val="en-GB"/>
        </w:rPr>
        <w:t xml:space="preserve"> some indigenous people, who </w:t>
      </w:r>
      <w:r w:rsidR="000374C2" w:rsidRPr="00132D0A">
        <w:rPr>
          <w:rFonts w:asciiTheme="majorHAnsi" w:hAnsiTheme="majorHAnsi"/>
          <w:sz w:val="27"/>
          <w:szCs w:val="27"/>
          <w:lang w:val="en-GB"/>
        </w:rPr>
        <w:t>lived remotely</w:t>
      </w:r>
      <w:r w:rsidRPr="00132D0A">
        <w:rPr>
          <w:rFonts w:asciiTheme="majorHAnsi" w:hAnsiTheme="majorHAnsi"/>
          <w:sz w:val="27"/>
          <w:szCs w:val="27"/>
          <w:lang w:val="en-GB"/>
        </w:rPr>
        <w:t xml:space="preserve"> and whom nobody had bothered trying to count. They lived in small, scattered villages deep in the rainforest</w:t>
      </w:r>
      <w:r w:rsidR="003A0CC5" w:rsidRPr="00132D0A">
        <w:rPr>
          <w:rFonts w:asciiTheme="majorHAnsi" w:hAnsiTheme="majorHAnsi"/>
          <w:sz w:val="27"/>
          <w:szCs w:val="27"/>
          <w:lang w:val="en-GB"/>
        </w:rPr>
        <w:t>,</w:t>
      </w:r>
      <w:r w:rsidRPr="00132D0A">
        <w:rPr>
          <w:rFonts w:asciiTheme="majorHAnsi" w:hAnsiTheme="majorHAnsi"/>
          <w:sz w:val="27"/>
          <w:szCs w:val="27"/>
          <w:lang w:val="en-GB"/>
        </w:rPr>
        <w:t xml:space="preserve"> belonged to the Arawak, Kalina, Emerillon, Palikur, Wayampi and Wayana tribes</w:t>
      </w:r>
      <w:r w:rsidR="003A0CC5" w:rsidRPr="00132D0A">
        <w:rPr>
          <w:rFonts w:asciiTheme="majorHAnsi" w:hAnsiTheme="majorHAnsi"/>
          <w:sz w:val="27"/>
          <w:szCs w:val="27"/>
          <w:lang w:val="en-GB"/>
        </w:rPr>
        <w:t>, and</w:t>
      </w:r>
      <w:r w:rsidRPr="00132D0A">
        <w:rPr>
          <w:rFonts w:asciiTheme="majorHAnsi" w:hAnsiTheme="majorHAnsi"/>
          <w:sz w:val="27"/>
          <w:szCs w:val="27"/>
          <w:lang w:val="en-GB"/>
        </w:rPr>
        <w:t xml:space="preserve"> lived off </w:t>
      </w:r>
      <w:r w:rsidR="008E0383" w:rsidRPr="00132D0A">
        <w:rPr>
          <w:rFonts w:asciiTheme="majorHAnsi" w:hAnsiTheme="majorHAnsi"/>
          <w:sz w:val="27"/>
          <w:szCs w:val="27"/>
          <w:lang w:val="en-GB"/>
        </w:rPr>
        <w:t xml:space="preserve">the </w:t>
      </w:r>
      <w:r w:rsidRPr="00132D0A">
        <w:rPr>
          <w:rFonts w:asciiTheme="majorHAnsi" w:hAnsiTheme="majorHAnsi"/>
          <w:sz w:val="27"/>
          <w:szCs w:val="27"/>
          <w:lang w:val="en-GB"/>
        </w:rPr>
        <w:t>natural resources</w:t>
      </w:r>
      <w:r w:rsidR="003A0CC5" w:rsidRPr="00132D0A">
        <w:rPr>
          <w:rFonts w:asciiTheme="majorHAnsi" w:hAnsiTheme="majorHAnsi"/>
          <w:sz w:val="27"/>
          <w:szCs w:val="27"/>
          <w:lang w:val="en-GB"/>
        </w:rPr>
        <w:t xml:space="preserve"> in various ways</w:t>
      </w:r>
      <w:r w:rsidRPr="00132D0A">
        <w:rPr>
          <w:rFonts w:asciiTheme="majorHAnsi" w:hAnsiTheme="majorHAnsi"/>
          <w:sz w:val="27"/>
          <w:szCs w:val="27"/>
          <w:lang w:val="en-GB"/>
        </w:rPr>
        <w:t>. While the Wayampi tribe were slash-and-burn farmers, the Emerillon</w:t>
      </w:r>
      <w:r w:rsidR="00AA6D01" w:rsidRPr="00132D0A">
        <w:rPr>
          <w:rFonts w:asciiTheme="majorHAnsi" w:hAnsiTheme="majorHAnsi"/>
          <w:sz w:val="27"/>
          <w:szCs w:val="27"/>
          <w:lang w:val="en-GB"/>
        </w:rPr>
        <w:t xml:space="preserve"> Indian</w:t>
      </w:r>
      <w:r w:rsidRPr="00132D0A">
        <w:rPr>
          <w:rFonts w:asciiTheme="majorHAnsi" w:hAnsiTheme="majorHAnsi"/>
          <w:sz w:val="27"/>
          <w:szCs w:val="27"/>
          <w:lang w:val="en-GB"/>
        </w:rPr>
        <w:t>s were primarily hunters and bowfishers.</w:t>
      </w:r>
      <w:r w:rsidR="00AA6D01" w:rsidRPr="00132D0A">
        <w:rPr>
          <w:rFonts w:asciiTheme="majorHAnsi" w:hAnsiTheme="majorHAnsi"/>
          <w:sz w:val="27"/>
          <w:szCs w:val="27"/>
          <w:lang w:val="en-GB"/>
        </w:rPr>
        <w:t xml:space="preserve"> The villages </w:t>
      </w:r>
      <w:r w:rsidR="008E0383" w:rsidRPr="00132D0A">
        <w:rPr>
          <w:rFonts w:asciiTheme="majorHAnsi" w:hAnsiTheme="majorHAnsi"/>
          <w:sz w:val="27"/>
          <w:szCs w:val="27"/>
          <w:lang w:val="en-GB"/>
        </w:rPr>
        <w:t>housed</w:t>
      </w:r>
      <w:r w:rsidR="00AA6D01" w:rsidRPr="00132D0A">
        <w:rPr>
          <w:rFonts w:asciiTheme="majorHAnsi" w:hAnsiTheme="majorHAnsi"/>
          <w:sz w:val="27"/>
          <w:szCs w:val="27"/>
          <w:lang w:val="en-GB"/>
        </w:rPr>
        <w:t xml:space="preserve"> </w:t>
      </w:r>
      <w:r w:rsidR="00267823" w:rsidRPr="00132D0A">
        <w:rPr>
          <w:rFonts w:asciiTheme="majorHAnsi" w:hAnsiTheme="majorHAnsi"/>
          <w:sz w:val="27"/>
          <w:szCs w:val="27"/>
          <w:lang w:val="en-GB"/>
        </w:rPr>
        <w:t xml:space="preserve">between </w:t>
      </w:r>
      <w:r w:rsidR="000374C2" w:rsidRPr="00132D0A">
        <w:rPr>
          <w:rFonts w:asciiTheme="majorHAnsi" w:hAnsiTheme="majorHAnsi"/>
          <w:sz w:val="27"/>
          <w:szCs w:val="27"/>
          <w:lang w:val="en-GB"/>
        </w:rPr>
        <w:t xml:space="preserve">ten </w:t>
      </w:r>
      <w:r w:rsidR="00267823" w:rsidRPr="00132D0A">
        <w:rPr>
          <w:rFonts w:asciiTheme="majorHAnsi" w:hAnsiTheme="majorHAnsi"/>
          <w:sz w:val="27"/>
          <w:szCs w:val="27"/>
          <w:lang w:val="en-GB"/>
        </w:rPr>
        <w:t>and</w:t>
      </w:r>
      <w:r w:rsidR="000374C2" w:rsidRPr="00132D0A">
        <w:rPr>
          <w:rFonts w:asciiTheme="majorHAnsi" w:hAnsiTheme="majorHAnsi"/>
          <w:sz w:val="27"/>
          <w:szCs w:val="27"/>
          <w:lang w:val="en-GB"/>
        </w:rPr>
        <w:t xml:space="preserve"> a hundred</w:t>
      </w:r>
      <w:r w:rsidR="00AA6D01" w:rsidRPr="00132D0A">
        <w:rPr>
          <w:rFonts w:asciiTheme="majorHAnsi" w:hAnsiTheme="majorHAnsi"/>
          <w:sz w:val="27"/>
          <w:szCs w:val="27"/>
          <w:lang w:val="en-GB"/>
        </w:rPr>
        <w:t xml:space="preserve"> individuals. They were built in clearings by the riverbanks and generally consisted </w:t>
      </w:r>
      <w:r w:rsidR="000374C2" w:rsidRPr="00132D0A">
        <w:rPr>
          <w:rFonts w:asciiTheme="majorHAnsi" w:hAnsiTheme="majorHAnsi"/>
          <w:sz w:val="27"/>
          <w:szCs w:val="27"/>
          <w:lang w:val="en-GB"/>
        </w:rPr>
        <w:t xml:space="preserve">of </w:t>
      </w:r>
      <w:r w:rsidR="0079136D" w:rsidRPr="00132D0A">
        <w:rPr>
          <w:rFonts w:asciiTheme="majorHAnsi" w:hAnsiTheme="majorHAnsi"/>
          <w:sz w:val="27"/>
          <w:szCs w:val="27"/>
          <w:lang w:val="en-GB"/>
        </w:rPr>
        <w:t>large shared houses,</w:t>
      </w:r>
      <w:r w:rsidR="00AA6D01" w:rsidRPr="00132D0A">
        <w:rPr>
          <w:rFonts w:asciiTheme="majorHAnsi" w:hAnsiTheme="majorHAnsi"/>
          <w:sz w:val="27"/>
          <w:szCs w:val="27"/>
          <w:lang w:val="en-GB"/>
        </w:rPr>
        <w:t xml:space="preserve"> </w:t>
      </w:r>
      <w:r w:rsidR="0079136D" w:rsidRPr="00132D0A">
        <w:rPr>
          <w:rFonts w:asciiTheme="majorHAnsi" w:hAnsiTheme="majorHAnsi"/>
          <w:sz w:val="27"/>
          <w:szCs w:val="27"/>
          <w:lang w:val="en-GB"/>
        </w:rPr>
        <w:t>oval and</w:t>
      </w:r>
      <w:r w:rsidR="000374C2" w:rsidRPr="00132D0A">
        <w:rPr>
          <w:rFonts w:asciiTheme="majorHAnsi" w:hAnsiTheme="majorHAnsi"/>
          <w:sz w:val="27"/>
          <w:szCs w:val="27"/>
          <w:lang w:val="en-GB"/>
        </w:rPr>
        <w:t xml:space="preserve"> </w:t>
      </w:r>
      <w:r w:rsidR="00AA6D01" w:rsidRPr="00132D0A">
        <w:rPr>
          <w:rFonts w:asciiTheme="majorHAnsi" w:hAnsiTheme="majorHAnsi"/>
          <w:sz w:val="27"/>
          <w:szCs w:val="27"/>
          <w:lang w:val="en-GB"/>
        </w:rPr>
        <w:t xml:space="preserve">cool, built from arm-thick branches and </w:t>
      </w:r>
      <w:r w:rsidR="0079136D" w:rsidRPr="00132D0A">
        <w:rPr>
          <w:rFonts w:asciiTheme="majorHAnsi" w:hAnsiTheme="majorHAnsi"/>
          <w:sz w:val="27"/>
          <w:szCs w:val="27"/>
          <w:lang w:val="en-GB"/>
        </w:rPr>
        <w:t>thatched</w:t>
      </w:r>
      <w:r w:rsidR="00AA6D01" w:rsidRPr="00132D0A">
        <w:rPr>
          <w:rFonts w:asciiTheme="majorHAnsi" w:hAnsiTheme="majorHAnsi"/>
          <w:sz w:val="27"/>
          <w:szCs w:val="27"/>
          <w:lang w:val="en-GB"/>
        </w:rPr>
        <w:t xml:space="preserve"> with palm leaves.</w:t>
      </w:r>
    </w:p>
    <w:p w14:paraId="2073E547" w14:textId="7DED4C1D" w:rsidR="00AA6D01" w:rsidRPr="00132D0A" w:rsidRDefault="00AA6D01" w:rsidP="00AA6D01">
      <w:pPr>
        <w:ind w:firstLine="567"/>
        <w:rPr>
          <w:rFonts w:asciiTheme="majorHAnsi" w:hAnsiTheme="majorHAnsi"/>
          <w:sz w:val="27"/>
          <w:szCs w:val="27"/>
          <w:lang w:val="en-GB"/>
        </w:rPr>
      </w:pPr>
      <w:r w:rsidRPr="00132D0A">
        <w:rPr>
          <w:rFonts w:asciiTheme="majorHAnsi" w:hAnsiTheme="majorHAnsi"/>
          <w:sz w:val="27"/>
          <w:szCs w:val="27"/>
          <w:lang w:val="en-GB"/>
        </w:rPr>
        <w:t>The Indians knew the natural environment, but it was seen as a hopeless project to use them to clear roads and build railways in Inini. The workforce must obviously be brought in from the outside. True to tradition, prisoners were used on this occasion too.</w:t>
      </w:r>
    </w:p>
    <w:p w14:paraId="138DF231" w14:textId="77777777" w:rsidR="00AA6D01" w:rsidRPr="00132D0A" w:rsidRDefault="00AA6D01" w:rsidP="00AA6D01">
      <w:pPr>
        <w:ind w:firstLine="567"/>
        <w:rPr>
          <w:rFonts w:asciiTheme="majorHAnsi" w:hAnsiTheme="majorHAnsi"/>
          <w:sz w:val="27"/>
          <w:szCs w:val="27"/>
          <w:lang w:val="en-GB"/>
        </w:rPr>
      </w:pPr>
    </w:p>
    <w:p w14:paraId="12B8E6F8" w14:textId="77777777" w:rsidR="008E0383" w:rsidRPr="00132D0A" w:rsidRDefault="008E0383" w:rsidP="00AA6D01">
      <w:pPr>
        <w:rPr>
          <w:rFonts w:asciiTheme="majorHAnsi" w:hAnsiTheme="majorHAnsi"/>
          <w:sz w:val="27"/>
          <w:szCs w:val="27"/>
          <w:lang w:val="en-GB"/>
        </w:rPr>
      </w:pPr>
    </w:p>
    <w:p w14:paraId="47910CCE" w14:textId="1C855E0E" w:rsidR="00AA6D01" w:rsidRPr="00132D0A" w:rsidRDefault="00AA6D01" w:rsidP="00AA6D01">
      <w:pPr>
        <w:rPr>
          <w:rFonts w:asciiTheme="majorHAnsi" w:hAnsiTheme="majorHAnsi"/>
          <w:sz w:val="27"/>
          <w:szCs w:val="27"/>
          <w:lang w:val="en-GB"/>
        </w:rPr>
      </w:pPr>
      <w:r w:rsidRPr="00132D0A">
        <w:rPr>
          <w:rFonts w:asciiTheme="majorHAnsi" w:hAnsiTheme="majorHAnsi"/>
          <w:sz w:val="27"/>
          <w:szCs w:val="27"/>
          <w:lang w:val="en-GB"/>
        </w:rPr>
        <w:t>On 3 June 1931, the steamer La Martinière arrives with 523 Annamites</w:t>
      </w:r>
      <w:r w:rsidR="002B0245" w:rsidRPr="00132D0A">
        <w:rPr>
          <w:rStyle w:val="Sluttnotereferanse"/>
          <w:rFonts w:asciiTheme="majorHAnsi" w:hAnsiTheme="majorHAnsi"/>
          <w:sz w:val="27"/>
          <w:szCs w:val="27"/>
          <w:lang w:val="en-GB"/>
        </w:rPr>
        <w:endnoteReference w:id="188"/>
      </w:r>
      <w:r w:rsidRPr="00132D0A">
        <w:rPr>
          <w:rFonts w:asciiTheme="majorHAnsi" w:hAnsiTheme="majorHAnsi"/>
          <w:sz w:val="27"/>
          <w:szCs w:val="27"/>
          <w:lang w:val="en-GB"/>
        </w:rPr>
        <w:t xml:space="preserve"> from Indochina after thirty-five days at sea. All of them have been jailed for rebellious ac</w:t>
      </w:r>
      <w:r w:rsidR="003A0CC5" w:rsidRPr="00132D0A">
        <w:rPr>
          <w:rFonts w:asciiTheme="majorHAnsi" w:hAnsiTheme="majorHAnsi"/>
          <w:sz w:val="27"/>
          <w:szCs w:val="27"/>
          <w:lang w:val="en-GB"/>
        </w:rPr>
        <w:t>tivity against the French colonial</w:t>
      </w:r>
      <w:r w:rsidRPr="00132D0A">
        <w:rPr>
          <w:rFonts w:asciiTheme="majorHAnsi" w:hAnsiTheme="majorHAnsi"/>
          <w:sz w:val="27"/>
          <w:szCs w:val="27"/>
          <w:lang w:val="en-GB"/>
        </w:rPr>
        <w:t xml:space="preserve"> bosses. One of them is Nguyen Dac Bang from a village in the Son Duong district in the far north of Vietnam, close to the border with China. </w:t>
      </w:r>
      <w:r w:rsidR="004247D1" w:rsidRPr="00132D0A">
        <w:rPr>
          <w:rFonts w:asciiTheme="majorHAnsi" w:hAnsiTheme="majorHAnsi"/>
          <w:sz w:val="27"/>
          <w:szCs w:val="27"/>
          <w:lang w:val="en-GB"/>
        </w:rPr>
        <w:t>‘</w:t>
      </w:r>
      <w:r w:rsidRPr="00132D0A">
        <w:rPr>
          <w:rFonts w:asciiTheme="majorHAnsi" w:hAnsiTheme="majorHAnsi"/>
          <w:sz w:val="27"/>
          <w:szCs w:val="27"/>
          <w:lang w:val="en-GB"/>
        </w:rPr>
        <w:t>We arrived at our pen</w:t>
      </w:r>
      <w:r w:rsidR="000A07DC" w:rsidRPr="00132D0A">
        <w:rPr>
          <w:rFonts w:asciiTheme="majorHAnsi" w:hAnsiTheme="majorHAnsi"/>
          <w:sz w:val="27"/>
          <w:szCs w:val="27"/>
          <w:lang w:val="en-GB"/>
        </w:rPr>
        <w:t>itentiary home upstream from St</w:t>
      </w:r>
      <w:r w:rsidRPr="00132D0A">
        <w:rPr>
          <w:rFonts w:asciiTheme="majorHAnsi" w:hAnsiTheme="majorHAnsi"/>
          <w:sz w:val="27"/>
          <w:szCs w:val="27"/>
          <w:lang w:val="en-GB"/>
        </w:rPr>
        <w:t xml:space="preserve"> Laurent within a few weeks of our departure from Cayenne. The river was beautiful with hundreds of islets along the stream.</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89"/>
      </w:r>
    </w:p>
    <w:p w14:paraId="04BDBC01" w14:textId="5BDD31CF" w:rsidR="00AA6D01" w:rsidRPr="00132D0A" w:rsidRDefault="003A0CC5" w:rsidP="00AA6D01">
      <w:pPr>
        <w:ind w:firstLine="567"/>
        <w:rPr>
          <w:rFonts w:asciiTheme="majorHAnsi" w:hAnsiTheme="majorHAnsi"/>
          <w:sz w:val="27"/>
          <w:szCs w:val="27"/>
          <w:lang w:val="en-GB"/>
        </w:rPr>
      </w:pPr>
      <w:r w:rsidRPr="00132D0A">
        <w:rPr>
          <w:rFonts w:asciiTheme="majorHAnsi" w:hAnsiTheme="majorHAnsi"/>
          <w:sz w:val="27"/>
          <w:szCs w:val="27"/>
          <w:lang w:val="en-GB"/>
        </w:rPr>
        <w:t>Nguyen and his fellow-</w:t>
      </w:r>
      <w:r w:rsidR="002B0245" w:rsidRPr="00132D0A">
        <w:rPr>
          <w:rFonts w:asciiTheme="majorHAnsi" w:hAnsiTheme="majorHAnsi"/>
          <w:sz w:val="27"/>
          <w:szCs w:val="27"/>
          <w:lang w:val="en-GB"/>
        </w:rPr>
        <w:t>prisoners are set to work at once building prison camps and clearing the land to grow their own food. After that, they are sent out to work on various road and railway projects. It rains every day and the temperature rarely falls below thirty degrees. Many die of malaria, but the situation could have been worse. Nobody starves. The camps are not enclosed because the jungle is seen as good enough insurance against escape, and in between their shifts, the prisoners can hunt and fish as much as they like.</w:t>
      </w:r>
    </w:p>
    <w:p w14:paraId="51E8D6D9" w14:textId="66E3B9B8" w:rsidR="002B0245" w:rsidRPr="00132D0A" w:rsidRDefault="002B0245" w:rsidP="008E0383">
      <w:pPr>
        <w:ind w:firstLine="567"/>
        <w:rPr>
          <w:rFonts w:asciiTheme="majorHAnsi" w:hAnsiTheme="majorHAnsi"/>
          <w:sz w:val="27"/>
          <w:szCs w:val="27"/>
          <w:lang w:val="en-GB"/>
        </w:rPr>
      </w:pPr>
      <w:r w:rsidRPr="00132D0A">
        <w:rPr>
          <w:rFonts w:asciiTheme="majorHAnsi" w:hAnsiTheme="majorHAnsi"/>
          <w:sz w:val="27"/>
          <w:szCs w:val="27"/>
          <w:lang w:val="en-GB"/>
        </w:rPr>
        <w:t xml:space="preserve">But there’s no question of their returning home once they’ve served their sentence. Under the Doublage Act they must remain in the country for a period equivalent to </w:t>
      </w:r>
      <w:r w:rsidR="003A0CC5" w:rsidRPr="00132D0A">
        <w:rPr>
          <w:rFonts w:asciiTheme="majorHAnsi" w:hAnsiTheme="majorHAnsi"/>
          <w:sz w:val="27"/>
          <w:szCs w:val="27"/>
          <w:lang w:val="en-GB"/>
        </w:rPr>
        <w:t xml:space="preserve">the length of </w:t>
      </w:r>
      <w:r w:rsidRPr="00132D0A">
        <w:rPr>
          <w:rFonts w:asciiTheme="majorHAnsi" w:hAnsiTheme="majorHAnsi"/>
          <w:sz w:val="27"/>
          <w:szCs w:val="27"/>
          <w:lang w:val="en-GB"/>
        </w:rPr>
        <w:t xml:space="preserve">their sentence if </w:t>
      </w:r>
      <w:r w:rsidR="008E0383" w:rsidRPr="00132D0A">
        <w:rPr>
          <w:rFonts w:asciiTheme="majorHAnsi" w:hAnsiTheme="majorHAnsi"/>
          <w:sz w:val="27"/>
          <w:szCs w:val="27"/>
          <w:lang w:val="en-GB"/>
        </w:rPr>
        <w:t>it is shorter than</w:t>
      </w:r>
      <w:r w:rsidRPr="00132D0A">
        <w:rPr>
          <w:rFonts w:asciiTheme="majorHAnsi" w:hAnsiTheme="majorHAnsi"/>
          <w:sz w:val="27"/>
          <w:szCs w:val="27"/>
          <w:lang w:val="en-GB"/>
        </w:rPr>
        <w:t xml:space="preserve"> eight years, and for the rest of their lives if </w:t>
      </w:r>
      <w:r w:rsidR="008E0383" w:rsidRPr="00132D0A">
        <w:rPr>
          <w:rFonts w:asciiTheme="majorHAnsi" w:hAnsiTheme="majorHAnsi"/>
          <w:sz w:val="27"/>
          <w:szCs w:val="27"/>
          <w:lang w:val="en-GB"/>
        </w:rPr>
        <w:t>it is longer than that</w:t>
      </w:r>
      <w:r w:rsidRPr="00132D0A">
        <w:rPr>
          <w:rFonts w:asciiTheme="majorHAnsi" w:hAnsiTheme="majorHAnsi"/>
          <w:sz w:val="27"/>
          <w:szCs w:val="27"/>
          <w:lang w:val="en-GB"/>
        </w:rPr>
        <w:t xml:space="preserve">. Admittedly, they are given both land and domestic animals by the French authorities, and even </w:t>
      </w:r>
      <w:r w:rsidR="008E0383" w:rsidRPr="00132D0A">
        <w:rPr>
          <w:rFonts w:asciiTheme="majorHAnsi" w:hAnsiTheme="majorHAnsi"/>
          <w:sz w:val="27"/>
          <w:szCs w:val="27"/>
          <w:lang w:val="en-GB"/>
        </w:rPr>
        <w:t>get help</w:t>
      </w:r>
      <w:r w:rsidRPr="00132D0A">
        <w:rPr>
          <w:rFonts w:asciiTheme="majorHAnsi" w:hAnsiTheme="majorHAnsi"/>
          <w:sz w:val="27"/>
          <w:szCs w:val="27"/>
          <w:lang w:val="en-GB"/>
        </w:rPr>
        <w:t xml:space="preserve"> bring</w:t>
      </w:r>
      <w:r w:rsidR="008E0383" w:rsidRPr="00132D0A">
        <w:rPr>
          <w:rFonts w:asciiTheme="majorHAnsi" w:hAnsiTheme="majorHAnsi"/>
          <w:sz w:val="27"/>
          <w:szCs w:val="27"/>
          <w:lang w:val="en-GB"/>
        </w:rPr>
        <w:t>ing</w:t>
      </w:r>
      <w:r w:rsidRPr="00132D0A">
        <w:rPr>
          <w:rFonts w:asciiTheme="majorHAnsi" w:hAnsiTheme="majorHAnsi"/>
          <w:sz w:val="27"/>
          <w:szCs w:val="27"/>
          <w:lang w:val="en-GB"/>
        </w:rPr>
        <w:t xml:space="preserve"> their wives and children </w:t>
      </w:r>
      <w:r w:rsidR="008E0383" w:rsidRPr="00132D0A">
        <w:rPr>
          <w:rFonts w:asciiTheme="majorHAnsi" w:hAnsiTheme="majorHAnsi"/>
          <w:sz w:val="27"/>
          <w:szCs w:val="27"/>
          <w:lang w:val="en-GB"/>
        </w:rPr>
        <w:t xml:space="preserve">over </w:t>
      </w:r>
      <w:r w:rsidRPr="00132D0A">
        <w:rPr>
          <w:rFonts w:asciiTheme="majorHAnsi" w:hAnsiTheme="majorHAnsi"/>
          <w:sz w:val="27"/>
          <w:szCs w:val="27"/>
          <w:lang w:val="en-GB"/>
        </w:rPr>
        <w:t>from Indochina. But they are not allowed to leave. Eventually</w:t>
      </w:r>
      <w:r w:rsidR="003A0CC5" w:rsidRPr="00132D0A">
        <w:rPr>
          <w:rFonts w:asciiTheme="majorHAnsi" w:hAnsiTheme="majorHAnsi"/>
          <w:sz w:val="27"/>
          <w:szCs w:val="27"/>
          <w:lang w:val="en-GB"/>
        </w:rPr>
        <w:t xml:space="preserve"> world war breaks out in Europe; </w:t>
      </w:r>
      <w:r w:rsidRPr="00132D0A">
        <w:rPr>
          <w:rFonts w:asciiTheme="majorHAnsi" w:hAnsiTheme="majorHAnsi"/>
          <w:sz w:val="27"/>
          <w:szCs w:val="27"/>
          <w:lang w:val="en-GB"/>
        </w:rPr>
        <w:t>Inini</w:t>
      </w:r>
      <w:r w:rsidR="003A0CC5" w:rsidRPr="00132D0A">
        <w:rPr>
          <w:rFonts w:asciiTheme="majorHAnsi" w:hAnsiTheme="majorHAnsi"/>
          <w:sz w:val="27"/>
          <w:szCs w:val="27"/>
          <w:lang w:val="en-GB"/>
        </w:rPr>
        <w:t xml:space="preserve"> drifts </w:t>
      </w:r>
      <w:r w:rsidRPr="00132D0A">
        <w:rPr>
          <w:rFonts w:asciiTheme="majorHAnsi" w:hAnsiTheme="majorHAnsi"/>
          <w:sz w:val="27"/>
          <w:szCs w:val="27"/>
          <w:lang w:val="en-GB"/>
        </w:rPr>
        <w:t xml:space="preserve">into </w:t>
      </w:r>
      <w:r w:rsidR="008E0383" w:rsidRPr="00132D0A">
        <w:rPr>
          <w:rFonts w:asciiTheme="majorHAnsi" w:hAnsiTheme="majorHAnsi"/>
          <w:sz w:val="27"/>
          <w:szCs w:val="27"/>
          <w:lang w:val="en-GB"/>
        </w:rPr>
        <w:t>a new</w:t>
      </w:r>
      <w:r w:rsidRPr="00132D0A">
        <w:rPr>
          <w:rFonts w:asciiTheme="majorHAnsi" w:hAnsiTheme="majorHAnsi"/>
          <w:sz w:val="27"/>
          <w:szCs w:val="27"/>
          <w:lang w:val="en-GB"/>
        </w:rPr>
        <w:t xml:space="preserve"> status</w:t>
      </w:r>
      <w:r w:rsidR="008E0383" w:rsidRPr="00132D0A">
        <w:rPr>
          <w:rFonts w:asciiTheme="majorHAnsi" w:hAnsiTheme="majorHAnsi"/>
          <w:sz w:val="27"/>
          <w:szCs w:val="27"/>
          <w:lang w:val="en-GB"/>
        </w:rPr>
        <w:t>, as</w:t>
      </w:r>
      <w:r w:rsidRPr="00132D0A">
        <w:rPr>
          <w:rFonts w:asciiTheme="majorHAnsi" w:hAnsiTheme="majorHAnsi"/>
          <w:sz w:val="27"/>
          <w:szCs w:val="27"/>
          <w:lang w:val="en-GB"/>
        </w:rPr>
        <w:t xml:space="preserve"> a colony </w:t>
      </w:r>
      <w:r w:rsidR="008E0383" w:rsidRPr="00132D0A">
        <w:rPr>
          <w:rFonts w:asciiTheme="majorHAnsi" w:hAnsiTheme="majorHAnsi"/>
          <w:sz w:val="27"/>
          <w:szCs w:val="27"/>
          <w:lang w:val="en-GB"/>
        </w:rPr>
        <w:t>of</w:t>
      </w:r>
      <w:r w:rsidRPr="00132D0A">
        <w:rPr>
          <w:rFonts w:asciiTheme="majorHAnsi" w:hAnsiTheme="majorHAnsi"/>
          <w:sz w:val="27"/>
          <w:szCs w:val="27"/>
          <w:lang w:val="en-GB"/>
        </w:rPr>
        <w:t xml:space="preserve"> the German-friendly Vichy regime in France.</w:t>
      </w:r>
    </w:p>
    <w:p w14:paraId="65C9FFB7" w14:textId="539B2338" w:rsidR="002B0245" w:rsidRPr="00132D0A" w:rsidRDefault="002B0245" w:rsidP="000A07DC">
      <w:pPr>
        <w:ind w:firstLine="567"/>
        <w:rPr>
          <w:rFonts w:asciiTheme="majorHAnsi" w:hAnsiTheme="majorHAnsi"/>
          <w:sz w:val="27"/>
          <w:szCs w:val="27"/>
          <w:lang w:val="en-GB"/>
        </w:rPr>
      </w:pPr>
      <w:r w:rsidRPr="00132D0A">
        <w:rPr>
          <w:rFonts w:asciiTheme="majorHAnsi" w:hAnsiTheme="majorHAnsi"/>
          <w:sz w:val="27"/>
          <w:szCs w:val="27"/>
          <w:lang w:val="en-GB"/>
        </w:rPr>
        <w:t xml:space="preserve">One night, Nguyen manages to escape and </w:t>
      </w:r>
      <w:r w:rsidR="00267823" w:rsidRPr="00132D0A">
        <w:rPr>
          <w:rFonts w:asciiTheme="majorHAnsi" w:hAnsiTheme="majorHAnsi"/>
          <w:sz w:val="27"/>
          <w:szCs w:val="27"/>
          <w:lang w:val="en-GB"/>
        </w:rPr>
        <w:t xml:space="preserve">over the course of several weeks he </w:t>
      </w:r>
      <w:r w:rsidR="008E0383" w:rsidRPr="00132D0A">
        <w:rPr>
          <w:rFonts w:asciiTheme="majorHAnsi" w:hAnsiTheme="majorHAnsi"/>
          <w:sz w:val="27"/>
          <w:szCs w:val="27"/>
          <w:lang w:val="en-GB"/>
        </w:rPr>
        <w:t>makes his way to</w:t>
      </w:r>
      <w:r w:rsidRPr="00132D0A">
        <w:rPr>
          <w:rFonts w:asciiTheme="majorHAnsi" w:hAnsiTheme="majorHAnsi"/>
          <w:sz w:val="27"/>
          <w:szCs w:val="27"/>
          <w:lang w:val="en-GB"/>
        </w:rPr>
        <w:t xml:space="preserve"> British Guiana in the north. There, he seeks asylum by promising loyalty to General de Gaulle’s Free France. Eventually he opens a </w:t>
      </w:r>
      <w:r w:rsidR="000A07DC" w:rsidRPr="00132D0A">
        <w:rPr>
          <w:rFonts w:asciiTheme="majorHAnsi" w:hAnsiTheme="majorHAnsi"/>
          <w:sz w:val="27"/>
          <w:szCs w:val="27"/>
          <w:lang w:val="en-GB"/>
        </w:rPr>
        <w:t>Franco-O</w:t>
      </w:r>
      <w:r w:rsidRPr="00132D0A">
        <w:rPr>
          <w:rFonts w:asciiTheme="majorHAnsi" w:hAnsiTheme="majorHAnsi"/>
          <w:sz w:val="27"/>
          <w:szCs w:val="27"/>
          <w:lang w:val="en-GB"/>
        </w:rPr>
        <w:t>riental restaurant in the port of Georgetown and marries a local woman.</w:t>
      </w:r>
    </w:p>
    <w:p w14:paraId="2C86754C" w14:textId="77777777" w:rsidR="002B0245" w:rsidRPr="00132D0A" w:rsidRDefault="002B0245" w:rsidP="002B0245">
      <w:pPr>
        <w:rPr>
          <w:rFonts w:asciiTheme="majorHAnsi" w:hAnsiTheme="majorHAnsi"/>
          <w:sz w:val="27"/>
          <w:szCs w:val="27"/>
          <w:lang w:val="en-GB"/>
        </w:rPr>
      </w:pPr>
    </w:p>
    <w:p w14:paraId="6DEA4F29" w14:textId="52EFA0B4" w:rsidR="00B4239A" w:rsidRPr="00132D0A" w:rsidRDefault="002B0245" w:rsidP="002B0245">
      <w:pPr>
        <w:rPr>
          <w:rFonts w:asciiTheme="majorHAnsi" w:hAnsiTheme="majorHAnsi"/>
          <w:sz w:val="27"/>
          <w:szCs w:val="27"/>
          <w:lang w:val="en-GB"/>
        </w:rPr>
      </w:pPr>
      <w:r w:rsidRPr="00132D0A">
        <w:rPr>
          <w:rFonts w:asciiTheme="majorHAnsi" w:hAnsiTheme="majorHAnsi"/>
          <w:sz w:val="27"/>
          <w:szCs w:val="27"/>
          <w:lang w:val="en-GB"/>
        </w:rPr>
        <w:t xml:space="preserve">The Inini project </w:t>
      </w:r>
      <w:r w:rsidR="003A0CC5" w:rsidRPr="00132D0A">
        <w:rPr>
          <w:rFonts w:asciiTheme="majorHAnsi" w:hAnsiTheme="majorHAnsi"/>
          <w:sz w:val="27"/>
          <w:szCs w:val="27"/>
          <w:lang w:val="en-GB"/>
        </w:rPr>
        <w:t>was</w:t>
      </w:r>
      <w:r w:rsidRPr="00132D0A">
        <w:rPr>
          <w:rFonts w:asciiTheme="majorHAnsi" w:hAnsiTheme="majorHAnsi"/>
          <w:sz w:val="27"/>
          <w:szCs w:val="27"/>
          <w:lang w:val="en-GB"/>
        </w:rPr>
        <w:t xml:space="preserve"> a fiasco from beginning to end. </w:t>
      </w:r>
      <w:r w:rsidR="00267823" w:rsidRPr="00132D0A">
        <w:rPr>
          <w:rFonts w:asciiTheme="majorHAnsi" w:hAnsiTheme="majorHAnsi"/>
          <w:sz w:val="27"/>
          <w:szCs w:val="27"/>
          <w:lang w:val="en-GB"/>
        </w:rPr>
        <w:t>L</w:t>
      </w:r>
      <w:r w:rsidRPr="00132D0A">
        <w:rPr>
          <w:rFonts w:asciiTheme="majorHAnsi" w:hAnsiTheme="majorHAnsi"/>
          <w:sz w:val="27"/>
          <w:szCs w:val="27"/>
          <w:lang w:val="en-GB"/>
        </w:rPr>
        <w:t xml:space="preserve">ittle </w:t>
      </w:r>
      <w:r w:rsidR="00267823" w:rsidRPr="00132D0A">
        <w:rPr>
          <w:rFonts w:asciiTheme="majorHAnsi" w:hAnsiTheme="majorHAnsi"/>
          <w:sz w:val="27"/>
          <w:szCs w:val="27"/>
          <w:lang w:val="en-GB"/>
        </w:rPr>
        <w:t>land</w:t>
      </w:r>
      <w:r w:rsidRPr="00132D0A">
        <w:rPr>
          <w:rFonts w:asciiTheme="majorHAnsi" w:hAnsiTheme="majorHAnsi"/>
          <w:sz w:val="27"/>
          <w:szCs w:val="27"/>
          <w:lang w:val="en-GB"/>
        </w:rPr>
        <w:t xml:space="preserve"> was</w:t>
      </w:r>
      <w:r w:rsidR="00267823" w:rsidRPr="00132D0A">
        <w:rPr>
          <w:rFonts w:asciiTheme="majorHAnsi" w:hAnsiTheme="majorHAnsi"/>
          <w:sz w:val="27"/>
          <w:szCs w:val="27"/>
          <w:lang w:val="en-GB"/>
        </w:rPr>
        <w:t xml:space="preserve"> ever</w:t>
      </w:r>
      <w:r w:rsidRPr="00132D0A">
        <w:rPr>
          <w:rFonts w:asciiTheme="majorHAnsi" w:hAnsiTheme="majorHAnsi"/>
          <w:sz w:val="27"/>
          <w:szCs w:val="27"/>
          <w:lang w:val="en-GB"/>
        </w:rPr>
        <w:t xml:space="preserve"> cleared and</w:t>
      </w:r>
      <w:r w:rsidR="00B4239A" w:rsidRPr="00132D0A">
        <w:rPr>
          <w:rFonts w:asciiTheme="majorHAnsi" w:hAnsiTheme="majorHAnsi"/>
          <w:sz w:val="27"/>
          <w:szCs w:val="27"/>
          <w:lang w:val="en-GB"/>
        </w:rPr>
        <w:t xml:space="preserve"> the few railway lines and roads that were built quickly disintegrated. </w:t>
      </w:r>
      <w:r w:rsidR="00C26893" w:rsidRPr="00132D0A">
        <w:rPr>
          <w:rFonts w:asciiTheme="majorHAnsi" w:hAnsiTheme="majorHAnsi"/>
          <w:sz w:val="27"/>
          <w:szCs w:val="27"/>
          <w:lang w:val="en-GB"/>
        </w:rPr>
        <w:t>And today we</w:t>
      </w:r>
      <w:r w:rsidR="00B4239A" w:rsidRPr="00132D0A">
        <w:rPr>
          <w:rFonts w:asciiTheme="majorHAnsi" w:hAnsiTheme="majorHAnsi"/>
          <w:sz w:val="27"/>
          <w:szCs w:val="27"/>
          <w:lang w:val="en-GB"/>
        </w:rPr>
        <w:t xml:space="preserve"> can count ourselves lucky </w:t>
      </w:r>
      <w:r w:rsidR="00C26893" w:rsidRPr="00132D0A">
        <w:rPr>
          <w:rFonts w:asciiTheme="majorHAnsi" w:hAnsiTheme="majorHAnsi"/>
          <w:sz w:val="27"/>
          <w:szCs w:val="27"/>
          <w:lang w:val="en-GB"/>
        </w:rPr>
        <w:t xml:space="preserve">that it was so, </w:t>
      </w:r>
      <w:r w:rsidR="00B4239A" w:rsidRPr="00132D0A">
        <w:rPr>
          <w:rFonts w:asciiTheme="majorHAnsi" w:hAnsiTheme="majorHAnsi"/>
          <w:sz w:val="27"/>
          <w:szCs w:val="27"/>
          <w:lang w:val="en-GB"/>
        </w:rPr>
        <w:t xml:space="preserve">because </w:t>
      </w:r>
      <w:r w:rsidR="00C26893" w:rsidRPr="00132D0A">
        <w:rPr>
          <w:rFonts w:asciiTheme="majorHAnsi" w:hAnsiTheme="majorHAnsi"/>
          <w:sz w:val="27"/>
          <w:szCs w:val="27"/>
          <w:lang w:val="en-GB"/>
        </w:rPr>
        <w:t>t</w:t>
      </w:r>
      <w:r w:rsidR="00B4239A" w:rsidRPr="00132D0A">
        <w:rPr>
          <w:rFonts w:asciiTheme="majorHAnsi" w:hAnsiTheme="majorHAnsi"/>
          <w:sz w:val="27"/>
          <w:szCs w:val="27"/>
          <w:lang w:val="en-GB"/>
        </w:rPr>
        <w:t>he jungle here is extremely biodiverse, with more than 1,200 types of trees as well as myriad other plant species and animals such as howler monkeys, pumas and tapirs. It is said that the biodiversity on a single hectare of land here is greater than in the whole of Europe.</w:t>
      </w:r>
      <w:r w:rsidR="00B4239A" w:rsidRPr="00132D0A">
        <w:rPr>
          <w:rStyle w:val="Sluttnotereferanse"/>
          <w:rFonts w:asciiTheme="majorHAnsi" w:hAnsiTheme="majorHAnsi"/>
          <w:sz w:val="27"/>
          <w:szCs w:val="27"/>
          <w:lang w:val="en-GB"/>
        </w:rPr>
        <w:endnoteReference w:id="190"/>
      </w:r>
    </w:p>
    <w:p w14:paraId="5DAD43DE" w14:textId="77777777" w:rsidR="00B4239A" w:rsidRPr="00132D0A" w:rsidRDefault="00B4239A" w:rsidP="002B0245">
      <w:pPr>
        <w:rPr>
          <w:rFonts w:asciiTheme="majorHAnsi" w:hAnsiTheme="majorHAnsi"/>
          <w:sz w:val="27"/>
          <w:szCs w:val="27"/>
          <w:lang w:val="en-GB"/>
        </w:rPr>
      </w:pPr>
    </w:p>
    <w:p w14:paraId="5B118393" w14:textId="48CDEB71" w:rsidR="00B4239A" w:rsidRPr="00132D0A" w:rsidRDefault="00B4239A" w:rsidP="00B4239A">
      <w:pPr>
        <w:ind w:left="567"/>
        <w:rPr>
          <w:rFonts w:asciiTheme="majorHAnsi" w:hAnsiTheme="majorHAnsi"/>
          <w:sz w:val="27"/>
          <w:szCs w:val="27"/>
          <w:lang w:val="en-GB"/>
        </w:rPr>
      </w:pPr>
      <w:r w:rsidRPr="00132D0A">
        <w:rPr>
          <w:rFonts w:asciiTheme="majorHAnsi" w:hAnsiTheme="majorHAnsi"/>
          <w:sz w:val="27"/>
          <w:szCs w:val="27"/>
          <w:lang w:val="en-GB"/>
        </w:rPr>
        <w:t xml:space="preserve">[1931: Archer </w:t>
      </w:r>
      <w:r w:rsidR="000A07DC" w:rsidRPr="00132D0A">
        <w:rPr>
          <w:rFonts w:asciiTheme="majorHAnsi" w:hAnsiTheme="majorHAnsi"/>
          <w:sz w:val="27"/>
          <w:szCs w:val="27"/>
          <w:lang w:val="en-GB"/>
        </w:rPr>
        <w:t>from</w:t>
      </w:r>
      <w:r w:rsidRPr="00132D0A">
        <w:rPr>
          <w:rFonts w:asciiTheme="majorHAnsi" w:hAnsiTheme="majorHAnsi"/>
          <w:sz w:val="27"/>
          <w:szCs w:val="27"/>
          <w:lang w:val="en-GB"/>
        </w:rPr>
        <w:t xml:space="preserve"> the Kalina tribe. Overprint on a stamp from French Guiana from 1929.]</w:t>
      </w:r>
    </w:p>
    <w:p w14:paraId="69596930" w14:textId="77777777" w:rsidR="00AA6D01" w:rsidRPr="00132D0A" w:rsidRDefault="00AA6D01" w:rsidP="00AA6D01">
      <w:pPr>
        <w:ind w:firstLine="567"/>
        <w:rPr>
          <w:rFonts w:asciiTheme="majorHAnsi" w:hAnsiTheme="majorHAnsi"/>
          <w:sz w:val="27"/>
          <w:szCs w:val="27"/>
          <w:lang w:val="en-GB"/>
        </w:rPr>
      </w:pPr>
    </w:p>
    <w:p w14:paraId="4F3FD876" w14:textId="1D246C79" w:rsidR="00B4239A" w:rsidRPr="00132D0A" w:rsidRDefault="00B4239A" w:rsidP="00AA6D01">
      <w:pPr>
        <w:ind w:firstLine="567"/>
        <w:rPr>
          <w:rFonts w:asciiTheme="majorHAnsi" w:hAnsiTheme="majorHAnsi"/>
          <w:sz w:val="27"/>
          <w:szCs w:val="27"/>
          <w:lang w:val="en-GB"/>
        </w:rPr>
      </w:pPr>
      <w:r w:rsidRPr="00132D0A">
        <w:rPr>
          <w:rFonts w:asciiTheme="majorHAnsi" w:hAnsiTheme="majorHAnsi"/>
          <w:sz w:val="27"/>
          <w:szCs w:val="27"/>
          <w:lang w:val="en-GB"/>
        </w:rPr>
        <w:t xml:space="preserve">French Guiana ceases to be a penal colony in 1946 after growing protests in the homeland. By then, more than </w:t>
      </w:r>
      <w:r w:rsidR="00267823" w:rsidRPr="00132D0A">
        <w:rPr>
          <w:rFonts w:asciiTheme="majorHAnsi" w:hAnsiTheme="majorHAnsi"/>
          <w:sz w:val="27"/>
          <w:szCs w:val="27"/>
          <w:lang w:val="en-GB"/>
        </w:rPr>
        <w:t>eighty thousand</w:t>
      </w:r>
      <w:r w:rsidRPr="00132D0A">
        <w:rPr>
          <w:rFonts w:asciiTheme="majorHAnsi" w:hAnsiTheme="majorHAnsi"/>
          <w:sz w:val="27"/>
          <w:szCs w:val="27"/>
          <w:lang w:val="en-GB"/>
        </w:rPr>
        <w:t xml:space="preserve"> prisoners had served their sentence here. The </w:t>
      </w:r>
      <w:r w:rsidR="00C26893" w:rsidRPr="00132D0A">
        <w:rPr>
          <w:rFonts w:asciiTheme="majorHAnsi" w:hAnsiTheme="majorHAnsi"/>
          <w:sz w:val="27"/>
          <w:szCs w:val="27"/>
          <w:lang w:val="en-GB"/>
        </w:rPr>
        <w:t>country</w:t>
      </w:r>
      <w:r w:rsidRPr="00132D0A">
        <w:rPr>
          <w:rFonts w:asciiTheme="majorHAnsi" w:hAnsiTheme="majorHAnsi"/>
          <w:sz w:val="27"/>
          <w:szCs w:val="27"/>
          <w:lang w:val="en-GB"/>
        </w:rPr>
        <w:t xml:space="preserve"> is still French</w:t>
      </w:r>
      <w:r w:rsidR="00267823" w:rsidRPr="00132D0A">
        <w:rPr>
          <w:rFonts w:asciiTheme="majorHAnsi" w:hAnsiTheme="majorHAnsi"/>
          <w:sz w:val="27"/>
          <w:szCs w:val="27"/>
          <w:lang w:val="en-GB"/>
        </w:rPr>
        <w:t>,</w:t>
      </w:r>
      <w:r w:rsidRPr="00132D0A">
        <w:rPr>
          <w:rFonts w:asciiTheme="majorHAnsi" w:hAnsiTheme="majorHAnsi"/>
          <w:sz w:val="27"/>
          <w:szCs w:val="27"/>
          <w:lang w:val="en-GB"/>
        </w:rPr>
        <w:t xml:space="preserve"> although the </w:t>
      </w:r>
      <w:r w:rsidR="00C26893" w:rsidRPr="00132D0A">
        <w:rPr>
          <w:rFonts w:asciiTheme="majorHAnsi" w:hAnsiTheme="majorHAnsi"/>
          <w:sz w:val="27"/>
          <w:szCs w:val="27"/>
          <w:lang w:val="en-GB"/>
        </w:rPr>
        <w:t>fairly</w:t>
      </w:r>
      <w:r w:rsidRPr="00132D0A">
        <w:rPr>
          <w:rFonts w:asciiTheme="majorHAnsi" w:hAnsiTheme="majorHAnsi"/>
          <w:sz w:val="27"/>
          <w:szCs w:val="27"/>
          <w:lang w:val="en-GB"/>
        </w:rPr>
        <w:t xml:space="preserve"> </w:t>
      </w:r>
      <w:r w:rsidR="00C26893" w:rsidRPr="00132D0A">
        <w:rPr>
          <w:rFonts w:asciiTheme="majorHAnsi" w:hAnsiTheme="majorHAnsi"/>
          <w:sz w:val="27"/>
          <w:szCs w:val="27"/>
          <w:lang w:val="en-GB"/>
        </w:rPr>
        <w:t>un</w:t>
      </w:r>
      <w:r w:rsidRPr="00132D0A">
        <w:rPr>
          <w:rFonts w:asciiTheme="majorHAnsi" w:hAnsiTheme="majorHAnsi"/>
          <w:sz w:val="27"/>
          <w:szCs w:val="27"/>
          <w:lang w:val="en-GB"/>
        </w:rPr>
        <w:t xml:space="preserve">diplomatic term </w:t>
      </w:r>
      <w:r w:rsidR="00267823" w:rsidRPr="00132D0A">
        <w:rPr>
          <w:rFonts w:asciiTheme="majorHAnsi" w:hAnsiTheme="majorHAnsi"/>
          <w:sz w:val="27"/>
          <w:szCs w:val="27"/>
          <w:lang w:val="en-GB"/>
        </w:rPr>
        <w:t>‘</w:t>
      </w:r>
      <w:r w:rsidRPr="00132D0A">
        <w:rPr>
          <w:rFonts w:asciiTheme="majorHAnsi" w:hAnsiTheme="majorHAnsi"/>
          <w:sz w:val="27"/>
          <w:szCs w:val="27"/>
          <w:lang w:val="en-GB"/>
        </w:rPr>
        <w:t>colony</w:t>
      </w:r>
      <w:r w:rsidR="00267823" w:rsidRPr="00132D0A">
        <w:rPr>
          <w:rFonts w:asciiTheme="majorHAnsi" w:hAnsiTheme="majorHAnsi"/>
          <w:sz w:val="27"/>
          <w:szCs w:val="27"/>
          <w:lang w:val="en-GB"/>
        </w:rPr>
        <w:t>’</w:t>
      </w:r>
      <w:r w:rsidRPr="00132D0A">
        <w:rPr>
          <w:rFonts w:asciiTheme="majorHAnsi" w:hAnsiTheme="majorHAnsi"/>
          <w:sz w:val="27"/>
          <w:szCs w:val="27"/>
          <w:lang w:val="en-GB"/>
        </w:rPr>
        <w:t xml:space="preserve"> has been </w:t>
      </w:r>
      <w:r w:rsidR="00C26893" w:rsidRPr="00132D0A">
        <w:rPr>
          <w:rFonts w:asciiTheme="majorHAnsi" w:hAnsiTheme="majorHAnsi"/>
          <w:sz w:val="27"/>
          <w:szCs w:val="27"/>
          <w:lang w:val="en-GB"/>
        </w:rPr>
        <w:t>abandoned in favour of</w:t>
      </w:r>
      <w:r w:rsidRPr="00132D0A">
        <w:rPr>
          <w:rFonts w:asciiTheme="majorHAnsi" w:hAnsiTheme="majorHAnsi"/>
          <w:sz w:val="27"/>
          <w:szCs w:val="27"/>
          <w:lang w:val="en-GB"/>
        </w:rPr>
        <w:t xml:space="preserve"> </w:t>
      </w:r>
      <w:r w:rsidR="00267823" w:rsidRPr="00132D0A">
        <w:rPr>
          <w:rFonts w:asciiTheme="majorHAnsi" w:hAnsiTheme="majorHAnsi"/>
          <w:sz w:val="27"/>
          <w:szCs w:val="27"/>
          <w:lang w:val="en-GB"/>
        </w:rPr>
        <w:t>‘</w:t>
      </w:r>
      <w:r w:rsidR="00267823" w:rsidRPr="00132D0A">
        <w:rPr>
          <w:rFonts w:asciiTheme="majorHAnsi" w:hAnsiTheme="majorHAnsi"/>
          <w:sz w:val="27"/>
          <w:szCs w:val="27"/>
          <w:u w:val="single"/>
          <w:lang w:val="en-GB"/>
        </w:rPr>
        <w:t>dé</w:t>
      </w:r>
      <w:r w:rsidRPr="00132D0A">
        <w:rPr>
          <w:rFonts w:asciiTheme="majorHAnsi" w:hAnsiTheme="majorHAnsi"/>
          <w:sz w:val="27"/>
          <w:szCs w:val="27"/>
          <w:u w:val="single"/>
          <w:lang w:val="en-GB"/>
        </w:rPr>
        <w:t>partment d’outre-mer</w:t>
      </w:r>
      <w:r w:rsidR="00267823" w:rsidRPr="00132D0A">
        <w:rPr>
          <w:rFonts w:asciiTheme="majorHAnsi" w:hAnsiTheme="majorHAnsi"/>
          <w:sz w:val="27"/>
          <w:szCs w:val="27"/>
          <w:u w:val="single"/>
          <w:lang w:val="en-GB"/>
        </w:rPr>
        <w:t>’</w:t>
      </w:r>
      <w:r w:rsidR="00C26893" w:rsidRPr="00132D0A">
        <w:rPr>
          <w:rFonts w:asciiTheme="majorHAnsi" w:hAnsiTheme="majorHAnsi"/>
          <w:sz w:val="27"/>
          <w:szCs w:val="27"/>
          <w:lang w:val="en-GB"/>
        </w:rPr>
        <w:t>,</w:t>
      </w:r>
      <w:r w:rsidRPr="00132D0A">
        <w:rPr>
          <w:rFonts w:asciiTheme="majorHAnsi" w:hAnsiTheme="majorHAnsi"/>
          <w:sz w:val="27"/>
          <w:szCs w:val="27"/>
          <w:lang w:val="en-GB"/>
        </w:rPr>
        <w:t xml:space="preserve"> and it is divided into arondissements, as if we were in central Paris.</w:t>
      </w:r>
    </w:p>
    <w:p w14:paraId="6CE211EB" w14:textId="77777777" w:rsidR="002D3A17" w:rsidRPr="00132D0A" w:rsidRDefault="002D3A17" w:rsidP="00437AD6">
      <w:pPr>
        <w:ind w:firstLine="567"/>
        <w:rPr>
          <w:rFonts w:asciiTheme="majorHAnsi" w:hAnsiTheme="majorHAnsi"/>
          <w:sz w:val="27"/>
          <w:szCs w:val="27"/>
          <w:lang w:val="en-GB"/>
        </w:rPr>
      </w:pPr>
    </w:p>
    <w:p w14:paraId="2F509BF1" w14:textId="0C84F04F" w:rsidR="00B4239A" w:rsidRPr="00132D0A" w:rsidRDefault="00B4239A" w:rsidP="00B4239A">
      <w:pPr>
        <w:rPr>
          <w:rFonts w:asciiTheme="majorHAnsi" w:hAnsiTheme="majorHAnsi"/>
          <w:b/>
          <w:sz w:val="27"/>
          <w:szCs w:val="27"/>
          <w:lang w:val="en-GB"/>
        </w:rPr>
      </w:pPr>
      <w:r w:rsidRPr="00132D0A">
        <w:rPr>
          <w:rFonts w:asciiTheme="majorHAnsi" w:hAnsiTheme="majorHAnsi"/>
          <w:b/>
          <w:sz w:val="27"/>
          <w:szCs w:val="27"/>
          <w:lang w:val="en-GB"/>
        </w:rPr>
        <w:t>Hy V. Luong (1992):</w:t>
      </w:r>
    </w:p>
    <w:p w14:paraId="427B3AA0" w14:textId="19484FC4" w:rsidR="00B4239A" w:rsidRPr="00132D0A" w:rsidRDefault="00B4239A" w:rsidP="00B4239A">
      <w:pPr>
        <w:rPr>
          <w:rFonts w:asciiTheme="majorHAnsi" w:hAnsiTheme="majorHAnsi"/>
          <w:sz w:val="27"/>
          <w:szCs w:val="27"/>
          <w:u w:val="single"/>
          <w:lang w:val="en-GB"/>
        </w:rPr>
      </w:pPr>
      <w:r w:rsidRPr="00132D0A">
        <w:rPr>
          <w:rFonts w:asciiTheme="majorHAnsi" w:hAnsiTheme="majorHAnsi"/>
          <w:sz w:val="27"/>
          <w:szCs w:val="27"/>
          <w:u w:val="single"/>
          <w:lang w:val="en-GB"/>
        </w:rPr>
        <w:t xml:space="preserve">Revolution in the Village. </w:t>
      </w:r>
    </w:p>
    <w:p w14:paraId="466E8746" w14:textId="6D9AACDD" w:rsidR="00B4239A" w:rsidRPr="00132D0A" w:rsidRDefault="00B4239A" w:rsidP="00B4239A">
      <w:pPr>
        <w:rPr>
          <w:rFonts w:asciiTheme="majorHAnsi" w:hAnsiTheme="majorHAnsi"/>
          <w:sz w:val="27"/>
          <w:szCs w:val="27"/>
          <w:u w:val="single"/>
          <w:lang w:val="en-GB"/>
        </w:rPr>
      </w:pPr>
      <w:r w:rsidRPr="00132D0A">
        <w:rPr>
          <w:rFonts w:asciiTheme="majorHAnsi" w:hAnsiTheme="majorHAnsi"/>
          <w:sz w:val="27"/>
          <w:szCs w:val="27"/>
          <w:u w:val="single"/>
          <w:lang w:val="en-GB"/>
        </w:rPr>
        <w:t>Tradition and Transformation in North Vietnam 1925-1988</w:t>
      </w:r>
    </w:p>
    <w:p w14:paraId="1ECE190E" w14:textId="77777777" w:rsidR="000A07DC" w:rsidRPr="00132D0A" w:rsidRDefault="000A07DC" w:rsidP="00B4239A">
      <w:pPr>
        <w:rPr>
          <w:rFonts w:asciiTheme="majorHAnsi" w:hAnsiTheme="majorHAnsi"/>
          <w:b/>
          <w:sz w:val="27"/>
          <w:szCs w:val="27"/>
          <w:lang w:val="en-GB"/>
        </w:rPr>
      </w:pPr>
    </w:p>
    <w:p w14:paraId="61E67FE3" w14:textId="4962939C" w:rsidR="00B4239A" w:rsidRPr="00132D0A" w:rsidRDefault="000A07DC" w:rsidP="00B4239A">
      <w:pPr>
        <w:rPr>
          <w:rFonts w:asciiTheme="majorHAnsi" w:hAnsiTheme="majorHAnsi"/>
          <w:b/>
          <w:sz w:val="27"/>
          <w:szCs w:val="27"/>
          <w:lang w:val="en-GB"/>
        </w:rPr>
      </w:pPr>
      <w:r w:rsidRPr="00132D0A">
        <w:rPr>
          <w:rFonts w:asciiTheme="majorHAnsi" w:hAnsiTheme="majorHAnsi"/>
          <w:b/>
          <w:sz w:val="27"/>
          <w:szCs w:val="27"/>
          <w:lang w:val="en-GB"/>
        </w:rPr>
        <w:t>Aa</w:t>
      </w:r>
      <w:r w:rsidR="00B4239A" w:rsidRPr="00132D0A">
        <w:rPr>
          <w:rFonts w:asciiTheme="majorHAnsi" w:hAnsiTheme="majorHAnsi"/>
          <w:b/>
          <w:sz w:val="27"/>
          <w:szCs w:val="27"/>
          <w:lang w:val="en-GB"/>
        </w:rPr>
        <w:t xml:space="preserve">ge Krarup Nielsen (1939): </w:t>
      </w:r>
    </w:p>
    <w:p w14:paraId="384D80D4" w14:textId="234D3B46" w:rsidR="00B4239A" w:rsidRPr="00132D0A" w:rsidRDefault="00B4239A" w:rsidP="00B4239A">
      <w:pPr>
        <w:rPr>
          <w:rFonts w:asciiTheme="majorHAnsi" w:hAnsiTheme="majorHAnsi"/>
          <w:sz w:val="27"/>
          <w:szCs w:val="27"/>
          <w:u w:val="single"/>
          <w:lang w:val="en-GB"/>
        </w:rPr>
      </w:pPr>
      <w:r w:rsidRPr="00132D0A">
        <w:rPr>
          <w:rFonts w:asciiTheme="majorHAnsi" w:hAnsiTheme="majorHAnsi"/>
          <w:sz w:val="27"/>
          <w:szCs w:val="27"/>
          <w:u w:val="single"/>
          <w:lang w:val="en-GB"/>
        </w:rPr>
        <w:t>Helvete hinsides havet: En straffanges opptegnelser fra Guyana</w:t>
      </w:r>
    </w:p>
    <w:p w14:paraId="65C5A5EE" w14:textId="77777777" w:rsidR="000A07DC" w:rsidRPr="00132D0A" w:rsidRDefault="000A07DC" w:rsidP="00B4239A">
      <w:pPr>
        <w:rPr>
          <w:rFonts w:asciiTheme="majorHAnsi" w:hAnsiTheme="majorHAnsi"/>
          <w:sz w:val="27"/>
          <w:szCs w:val="27"/>
          <w:u w:val="single"/>
          <w:lang w:val="en-GB"/>
        </w:rPr>
      </w:pPr>
    </w:p>
    <w:p w14:paraId="64E7BC74" w14:textId="20357B48" w:rsidR="00B4239A" w:rsidRPr="00132D0A" w:rsidRDefault="000A07DC" w:rsidP="00B4239A">
      <w:pPr>
        <w:rPr>
          <w:rFonts w:asciiTheme="majorHAnsi" w:hAnsiTheme="majorHAnsi"/>
          <w:b/>
          <w:sz w:val="27"/>
          <w:szCs w:val="27"/>
          <w:lang w:val="en-GB"/>
        </w:rPr>
      </w:pPr>
      <w:r w:rsidRPr="00132D0A">
        <w:rPr>
          <w:rFonts w:asciiTheme="majorHAnsi" w:hAnsiTheme="majorHAnsi"/>
          <w:b/>
          <w:sz w:val="27"/>
          <w:szCs w:val="27"/>
          <w:lang w:val="en-GB"/>
        </w:rPr>
        <w:t>Henri</w:t>
      </w:r>
      <w:r w:rsidR="00B4239A" w:rsidRPr="00132D0A">
        <w:rPr>
          <w:rFonts w:asciiTheme="majorHAnsi" w:hAnsiTheme="majorHAnsi"/>
          <w:b/>
          <w:sz w:val="27"/>
          <w:szCs w:val="27"/>
          <w:lang w:val="en-GB"/>
        </w:rPr>
        <w:t xml:space="preserve"> Charrière</w:t>
      </w:r>
      <w:r w:rsidR="009C448B" w:rsidRPr="00132D0A">
        <w:rPr>
          <w:rFonts w:asciiTheme="majorHAnsi" w:hAnsiTheme="majorHAnsi"/>
          <w:b/>
          <w:sz w:val="27"/>
          <w:szCs w:val="27"/>
          <w:lang w:val="en-GB"/>
        </w:rPr>
        <w:t xml:space="preserve"> (1971):</w:t>
      </w:r>
    </w:p>
    <w:p w14:paraId="4D407A17" w14:textId="20E5EDC3" w:rsidR="009C448B" w:rsidRPr="00132D0A" w:rsidRDefault="009C448B" w:rsidP="00B4239A">
      <w:pPr>
        <w:rPr>
          <w:rFonts w:asciiTheme="majorHAnsi" w:hAnsiTheme="majorHAnsi"/>
          <w:sz w:val="27"/>
          <w:szCs w:val="27"/>
          <w:u w:val="single"/>
          <w:lang w:val="en-GB"/>
        </w:rPr>
      </w:pPr>
      <w:r w:rsidRPr="00132D0A">
        <w:rPr>
          <w:rFonts w:asciiTheme="majorHAnsi" w:hAnsiTheme="majorHAnsi"/>
          <w:sz w:val="27"/>
          <w:szCs w:val="27"/>
          <w:u w:val="single"/>
          <w:lang w:val="en-GB"/>
        </w:rPr>
        <w:t>Papillon</w:t>
      </w:r>
    </w:p>
    <w:p w14:paraId="2FDF265C" w14:textId="77777777" w:rsidR="009C448B" w:rsidRPr="00132D0A" w:rsidRDefault="009C448B" w:rsidP="00B4239A">
      <w:pPr>
        <w:rPr>
          <w:rFonts w:asciiTheme="majorHAnsi" w:hAnsiTheme="majorHAnsi"/>
          <w:sz w:val="27"/>
          <w:szCs w:val="27"/>
          <w:lang w:val="en-GB"/>
        </w:rPr>
      </w:pPr>
    </w:p>
    <w:p w14:paraId="1ECF6D11" w14:textId="3EC7371F" w:rsidR="009C448B" w:rsidRPr="00132D0A" w:rsidRDefault="009C448B" w:rsidP="00B4239A">
      <w:pPr>
        <w:rPr>
          <w:rFonts w:asciiTheme="majorHAnsi" w:hAnsiTheme="majorHAnsi"/>
          <w:b/>
          <w:sz w:val="27"/>
          <w:szCs w:val="27"/>
          <w:lang w:val="en-GB"/>
        </w:rPr>
      </w:pPr>
      <w:r w:rsidRPr="00132D0A">
        <w:rPr>
          <w:rFonts w:asciiTheme="majorHAnsi" w:hAnsiTheme="majorHAnsi"/>
          <w:b/>
          <w:sz w:val="27"/>
          <w:szCs w:val="27"/>
          <w:lang w:val="en-GB"/>
        </w:rPr>
        <w:t>Papillon (1973):</w:t>
      </w:r>
    </w:p>
    <w:p w14:paraId="1697F042" w14:textId="718A1AC2" w:rsidR="009C448B" w:rsidRPr="00132D0A" w:rsidRDefault="009C448B" w:rsidP="00B4239A">
      <w:pPr>
        <w:rPr>
          <w:rFonts w:asciiTheme="majorHAnsi" w:hAnsiTheme="majorHAnsi"/>
          <w:sz w:val="27"/>
          <w:szCs w:val="27"/>
          <w:u w:val="single"/>
          <w:lang w:val="en-GB"/>
        </w:rPr>
      </w:pPr>
      <w:r w:rsidRPr="00132D0A">
        <w:rPr>
          <w:rFonts w:asciiTheme="majorHAnsi" w:hAnsiTheme="majorHAnsi"/>
          <w:sz w:val="27"/>
          <w:szCs w:val="27"/>
          <w:u w:val="single"/>
          <w:lang w:val="en-GB"/>
        </w:rPr>
        <w:t>Script He</w:t>
      </w:r>
      <w:r w:rsidR="000A07DC" w:rsidRPr="00132D0A">
        <w:rPr>
          <w:rFonts w:asciiTheme="majorHAnsi" w:hAnsiTheme="majorHAnsi"/>
          <w:sz w:val="27"/>
          <w:szCs w:val="27"/>
          <w:u w:val="single"/>
          <w:lang w:val="en-GB"/>
        </w:rPr>
        <w:t>nri Charrière and Dalton Trumbo</w:t>
      </w:r>
    </w:p>
    <w:p w14:paraId="47B4AFC4" w14:textId="214C9A99" w:rsidR="009C448B" w:rsidRPr="00132D0A" w:rsidRDefault="009C448B" w:rsidP="00B4239A">
      <w:pPr>
        <w:rPr>
          <w:rFonts w:asciiTheme="majorHAnsi" w:hAnsiTheme="majorHAnsi"/>
          <w:sz w:val="27"/>
          <w:szCs w:val="27"/>
          <w:u w:val="single"/>
          <w:lang w:val="en-GB"/>
        </w:rPr>
      </w:pPr>
      <w:r w:rsidRPr="00132D0A">
        <w:rPr>
          <w:rFonts w:asciiTheme="majorHAnsi" w:hAnsiTheme="majorHAnsi"/>
          <w:sz w:val="27"/>
          <w:szCs w:val="27"/>
          <w:u w:val="single"/>
          <w:lang w:val="en-GB"/>
        </w:rPr>
        <w:t>Directed by Franklin J. Schaffner</w:t>
      </w:r>
    </w:p>
    <w:p w14:paraId="4B589B5A" w14:textId="77777777" w:rsidR="009C448B" w:rsidRPr="00132D0A" w:rsidRDefault="009C448B" w:rsidP="00B4239A">
      <w:pPr>
        <w:rPr>
          <w:rFonts w:asciiTheme="majorHAnsi" w:hAnsiTheme="majorHAnsi"/>
          <w:sz w:val="27"/>
          <w:szCs w:val="27"/>
          <w:lang w:val="en-GB"/>
        </w:rPr>
      </w:pPr>
    </w:p>
    <w:p w14:paraId="62C50CFE" w14:textId="77777777" w:rsidR="00B4239A" w:rsidRPr="00132D0A" w:rsidRDefault="00B4239A" w:rsidP="00B4239A">
      <w:pPr>
        <w:rPr>
          <w:rFonts w:asciiTheme="majorHAnsi" w:hAnsiTheme="majorHAnsi"/>
          <w:sz w:val="27"/>
          <w:szCs w:val="27"/>
          <w:lang w:val="en-GB"/>
        </w:rPr>
      </w:pPr>
    </w:p>
    <w:p w14:paraId="2C66BEAC" w14:textId="77777777" w:rsidR="009C448B" w:rsidRPr="00132D0A" w:rsidRDefault="009C448B" w:rsidP="009C448B">
      <w:pPr>
        <w:jc w:val="center"/>
        <w:rPr>
          <w:rFonts w:asciiTheme="majorHAnsi" w:hAnsiTheme="majorHAnsi"/>
          <w:sz w:val="27"/>
          <w:szCs w:val="27"/>
          <w:lang w:val="en-GB"/>
        </w:rPr>
      </w:pPr>
      <w:r w:rsidRPr="00132D0A">
        <w:rPr>
          <w:rFonts w:asciiTheme="majorHAnsi" w:hAnsiTheme="majorHAnsi"/>
          <w:sz w:val="27"/>
          <w:szCs w:val="27"/>
          <w:lang w:val="en-GB"/>
        </w:rPr>
        <w:t xml:space="preserve">We arrived at our penitentiary home upstream from </w:t>
      </w:r>
    </w:p>
    <w:p w14:paraId="2D25EC13" w14:textId="77777777" w:rsidR="009C448B" w:rsidRPr="00132D0A" w:rsidRDefault="009C448B" w:rsidP="009C448B">
      <w:pPr>
        <w:jc w:val="center"/>
        <w:rPr>
          <w:rFonts w:asciiTheme="majorHAnsi" w:hAnsiTheme="majorHAnsi"/>
          <w:sz w:val="27"/>
          <w:szCs w:val="27"/>
          <w:lang w:val="en-GB"/>
        </w:rPr>
      </w:pPr>
      <w:r w:rsidRPr="00132D0A">
        <w:rPr>
          <w:rFonts w:asciiTheme="majorHAnsi" w:hAnsiTheme="majorHAnsi"/>
          <w:sz w:val="27"/>
          <w:szCs w:val="27"/>
          <w:lang w:val="en-GB"/>
        </w:rPr>
        <w:t xml:space="preserve">St. Laurent within a few weeks of our departure </w:t>
      </w:r>
    </w:p>
    <w:p w14:paraId="499348F9" w14:textId="77777777" w:rsidR="009C448B" w:rsidRPr="00132D0A" w:rsidRDefault="009C448B" w:rsidP="009C448B">
      <w:pPr>
        <w:jc w:val="center"/>
        <w:rPr>
          <w:rFonts w:asciiTheme="majorHAnsi" w:hAnsiTheme="majorHAnsi"/>
          <w:sz w:val="27"/>
          <w:szCs w:val="27"/>
          <w:lang w:val="en-GB"/>
        </w:rPr>
      </w:pPr>
      <w:r w:rsidRPr="00132D0A">
        <w:rPr>
          <w:rFonts w:asciiTheme="majorHAnsi" w:hAnsiTheme="majorHAnsi"/>
          <w:sz w:val="27"/>
          <w:szCs w:val="27"/>
          <w:lang w:val="en-GB"/>
        </w:rPr>
        <w:t xml:space="preserve">from Cayenne. The river was beautiful </w:t>
      </w:r>
    </w:p>
    <w:p w14:paraId="3C904AD5" w14:textId="32634D0D" w:rsidR="00B4239A" w:rsidRPr="00132D0A" w:rsidRDefault="009C448B" w:rsidP="009C448B">
      <w:pPr>
        <w:jc w:val="center"/>
        <w:rPr>
          <w:rFonts w:asciiTheme="majorHAnsi" w:hAnsiTheme="majorHAnsi"/>
          <w:sz w:val="27"/>
          <w:szCs w:val="27"/>
          <w:lang w:val="en-GB"/>
        </w:rPr>
      </w:pPr>
      <w:r w:rsidRPr="00132D0A">
        <w:rPr>
          <w:rFonts w:asciiTheme="majorHAnsi" w:hAnsiTheme="majorHAnsi"/>
          <w:sz w:val="27"/>
          <w:szCs w:val="27"/>
          <w:lang w:val="en-GB"/>
        </w:rPr>
        <w:t>with hundreds of islets along the stream</w:t>
      </w:r>
    </w:p>
    <w:p w14:paraId="268FC856" w14:textId="790C2F10" w:rsidR="009C448B" w:rsidRPr="00132D0A" w:rsidRDefault="009C448B" w:rsidP="009C448B">
      <w:pPr>
        <w:jc w:val="center"/>
        <w:rPr>
          <w:rFonts w:asciiTheme="majorHAnsi" w:hAnsiTheme="majorHAnsi"/>
          <w:sz w:val="27"/>
          <w:szCs w:val="27"/>
          <w:lang w:val="en-GB"/>
        </w:rPr>
      </w:pPr>
      <w:r w:rsidRPr="00132D0A">
        <w:rPr>
          <w:rFonts w:asciiTheme="majorHAnsi" w:hAnsiTheme="majorHAnsi"/>
          <w:sz w:val="27"/>
          <w:szCs w:val="27"/>
          <w:lang w:val="en-GB"/>
        </w:rPr>
        <w:t>NGUYEN DAC BANG</w:t>
      </w:r>
    </w:p>
    <w:p w14:paraId="0693B010" w14:textId="77777777" w:rsidR="00B4239A" w:rsidRPr="00132D0A" w:rsidRDefault="00B4239A" w:rsidP="00B4239A">
      <w:pPr>
        <w:rPr>
          <w:rFonts w:asciiTheme="majorHAnsi" w:hAnsiTheme="majorHAnsi"/>
          <w:sz w:val="27"/>
          <w:szCs w:val="27"/>
          <w:lang w:val="en-GB"/>
        </w:rPr>
      </w:pPr>
    </w:p>
    <w:p w14:paraId="6AD611C1" w14:textId="77777777" w:rsidR="00B4239A" w:rsidRPr="00132D0A" w:rsidRDefault="00B4239A" w:rsidP="00B4239A">
      <w:pPr>
        <w:rPr>
          <w:rFonts w:asciiTheme="majorHAnsi" w:hAnsiTheme="majorHAnsi"/>
          <w:sz w:val="27"/>
          <w:szCs w:val="27"/>
          <w:lang w:val="en-GB"/>
        </w:rPr>
      </w:pPr>
    </w:p>
    <w:p w14:paraId="3173FEF1" w14:textId="77777777" w:rsidR="00B4239A" w:rsidRPr="00132D0A" w:rsidRDefault="00B4239A" w:rsidP="00B4239A">
      <w:pPr>
        <w:rPr>
          <w:rFonts w:asciiTheme="majorHAnsi" w:hAnsiTheme="majorHAnsi"/>
          <w:sz w:val="27"/>
          <w:szCs w:val="27"/>
          <w:lang w:val="en-GB"/>
        </w:rPr>
      </w:pPr>
    </w:p>
    <w:p w14:paraId="4A0837B2" w14:textId="637669A7" w:rsidR="009C448B" w:rsidRPr="00132D0A" w:rsidRDefault="009C448B">
      <w:pPr>
        <w:rPr>
          <w:rFonts w:asciiTheme="majorHAnsi" w:hAnsiTheme="majorHAnsi"/>
          <w:sz w:val="27"/>
          <w:szCs w:val="27"/>
          <w:lang w:val="en-GB"/>
        </w:rPr>
      </w:pPr>
      <w:r w:rsidRPr="00132D0A">
        <w:rPr>
          <w:rFonts w:asciiTheme="majorHAnsi" w:hAnsiTheme="majorHAnsi"/>
          <w:sz w:val="27"/>
          <w:szCs w:val="27"/>
          <w:lang w:val="en-GB"/>
        </w:rPr>
        <w:br w:type="page"/>
      </w:r>
    </w:p>
    <w:p w14:paraId="50C01AC9" w14:textId="77777777" w:rsidR="00B4239A" w:rsidRPr="00132D0A" w:rsidRDefault="00B4239A" w:rsidP="00B4239A">
      <w:pPr>
        <w:rPr>
          <w:rFonts w:asciiTheme="majorHAnsi" w:hAnsiTheme="majorHAnsi"/>
          <w:sz w:val="27"/>
          <w:szCs w:val="27"/>
          <w:lang w:val="en-GB"/>
        </w:rPr>
      </w:pPr>
    </w:p>
    <w:tbl>
      <w:tblPr>
        <w:tblStyle w:val="Tabellrutenett"/>
        <w:tblW w:w="0" w:type="auto"/>
        <w:tblLook w:val="04A0" w:firstRow="1" w:lastRow="0" w:firstColumn="1" w:lastColumn="0" w:noHBand="0" w:noVBand="1"/>
      </w:tblPr>
      <w:tblGrid>
        <w:gridCol w:w="4258"/>
        <w:gridCol w:w="4258"/>
      </w:tblGrid>
      <w:tr w:rsidR="009C448B" w:rsidRPr="00132D0A" w14:paraId="6496A784" w14:textId="77777777" w:rsidTr="00BA5A41">
        <w:tc>
          <w:tcPr>
            <w:tcW w:w="4258" w:type="dxa"/>
          </w:tcPr>
          <w:p w14:paraId="7811D0C5" w14:textId="77777777" w:rsidR="009C448B" w:rsidRPr="00132D0A" w:rsidRDefault="009C448B" w:rsidP="00BA5A41">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5E830D00" w14:textId="77777777" w:rsidR="009C448B" w:rsidRPr="00132D0A" w:rsidRDefault="009C448B" w:rsidP="00BA5A41">
            <w:pPr>
              <w:rPr>
                <w:rFonts w:asciiTheme="majorHAnsi" w:hAnsiTheme="majorHAnsi"/>
                <w:sz w:val="27"/>
                <w:szCs w:val="27"/>
                <w:lang w:val="en-GB"/>
              </w:rPr>
            </w:pPr>
          </w:p>
        </w:tc>
      </w:tr>
      <w:tr w:rsidR="009C448B" w:rsidRPr="00132D0A" w14:paraId="195189C5" w14:textId="77777777" w:rsidTr="00BA5A41">
        <w:tc>
          <w:tcPr>
            <w:tcW w:w="4258" w:type="dxa"/>
          </w:tcPr>
          <w:p w14:paraId="02A57016" w14:textId="5BEA1CD5" w:rsidR="009C448B" w:rsidRPr="00132D0A" w:rsidRDefault="009C448B" w:rsidP="00BA5A41">
            <w:pPr>
              <w:rPr>
                <w:rFonts w:asciiTheme="majorHAnsi" w:hAnsiTheme="majorHAnsi"/>
                <w:sz w:val="27"/>
                <w:szCs w:val="27"/>
                <w:lang w:val="en-GB"/>
              </w:rPr>
            </w:pPr>
            <w:r w:rsidRPr="00132D0A">
              <w:rPr>
                <w:rFonts w:asciiTheme="majorHAnsi" w:hAnsiTheme="majorHAnsi"/>
                <w:sz w:val="27"/>
                <w:szCs w:val="27"/>
                <w:lang w:val="en-GB"/>
              </w:rPr>
              <w:t>1914-1944</w:t>
            </w:r>
          </w:p>
        </w:tc>
        <w:tc>
          <w:tcPr>
            <w:tcW w:w="4258" w:type="dxa"/>
          </w:tcPr>
          <w:p w14:paraId="1FC9BC82" w14:textId="77777777" w:rsidR="009C448B" w:rsidRPr="00132D0A" w:rsidRDefault="009C448B" w:rsidP="00BA5A41">
            <w:pPr>
              <w:rPr>
                <w:rFonts w:asciiTheme="majorHAnsi" w:hAnsiTheme="majorHAnsi"/>
                <w:sz w:val="27"/>
                <w:szCs w:val="27"/>
                <w:lang w:val="en-GB"/>
              </w:rPr>
            </w:pPr>
          </w:p>
        </w:tc>
      </w:tr>
      <w:tr w:rsidR="009C448B" w:rsidRPr="00132D0A" w14:paraId="6459364E" w14:textId="77777777" w:rsidTr="00BA5A41">
        <w:tc>
          <w:tcPr>
            <w:tcW w:w="4258" w:type="dxa"/>
          </w:tcPr>
          <w:p w14:paraId="681EFA12" w14:textId="77777777" w:rsidR="009C448B" w:rsidRPr="00132D0A" w:rsidRDefault="009C448B" w:rsidP="00BA5A41">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076C6487" w14:textId="77777777" w:rsidR="009C448B" w:rsidRPr="00132D0A" w:rsidRDefault="009C448B" w:rsidP="00BA5A41">
            <w:pPr>
              <w:rPr>
                <w:rFonts w:asciiTheme="majorHAnsi" w:hAnsiTheme="majorHAnsi"/>
                <w:sz w:val="27"/>
                <w:szCs w:val="27"/>
                <w:lang w:val="en-GB"/>
              </w:rPr>
            </w:pPr>
          </w:p>
        </w:tc>
      </w:tr>
      <w:tr w:rsidR="009C448B" w:rsidRPr="00132D0A" w14:paraId="7DEB5F25" w14:textId="77777777" w:rsidTr="00BA5A41">
        <w:tc>
          <w:tcPr>
            <w:tcW w:w="4258" w:type="dxa"/>
          </w:tcPr>
          <w:p w14:paraId="4D852F11" w14:textId="3F60F33E" w:rsidR="009C448B" w:rsidRPr="00132D0A" w:rsidRDefault="009C448B" w:rsidP="008E3793">
            <w:pPr>
              <w:pStyle w:val="ToC1"/>
              <w:tabs>
                <w:tab w:val="left" w:pos="2990"/>
              </w:tabs>
              <w:rPr>
                <w:rFonts w:asciiTheme="majorHAnsi" w:hAnsiTheme="majorHAnsi"/>
              </w:rPr>
            </w:pPr>
            <w:bookmarkStart w:id="41" w:name="_Toc347431776"/>
            <w:r w:rsidRPr="00132D0A">
              <w:t>SASENO</w:t>
            </w:r>
            <w:bookmarkEnd w:id="41"/>
          </w:p>
        </w:tc>
        <w:tc>
          <w:tcPr>
            <w:tcW w:w="4258" w:type="dxa"/>
          </w:tcPr>
          <w:p w14:paraId="096B8C20" w14:textId="77777777" w:rsidR="009C448B" w:rsidRPr="00132D0A" w:rsidRDefault="009C448B" w:rsidP="00BA5A41">
            <w:pPr>
              <w:rPr>
                <w:rFonts w:asciiTheme="majorHAnsi" w:hAnsiTheme="majorHAnsi"/>
                <w:sz w:val="27"/>
                <w:szCs w:val="27"/>
                <w:lang w:val="en-GB"/>
              </w:rPr>
            </w:pPr>
          </w:p>
        </w:tc>
      </w:tr>
      <w:tr w:rsidR="009C448B" w:rsidRPr="00132D0A" w14:paraId="2B793E0F" w14:textId="77777777" w:rsidTr="00BA5A41">
        <w:trPr>
          <w:trHeight w:val="566"/>
        </w:trPr>
        <w:tc>
          <w:tcPr>
            <w:tcW w:w="4258" w:type="dxa"/>
          </w:tcPr>
          <w:p w14:paraId="49ADFF22" w14:textId="77777777" w:rsidR="009C448B" w:rsidRPr="00132D0A" w:rsidRDefault="009C448B" w:rsidP="00BA5A41">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33219C63" w14:textId="77777777" w:rsidR="009C448B" w:rsidRPr="00132D0A" w:rsidRDefault="009C448B" w:rsidP="00BA5A41">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9C448B" w:rsidRPr="00132D0A" w14:paraId="34B69620" w14:textId="77777777" w:rsidTr="00BA5A41">
        <w:tc>
          <w:tcPr>
            <w:tcW w:w="4258" w:type="dxa"/>
          </w:tcPr>
          <w:p w14:paraId="654E92D9" w14:textId="05606DEA" w:rsidR="009C448B" w:rsidRPr="00132D0A" w:rsidRDefault="009C448B" w:rsidP="00BA5A41">
            <w:pPr>
              <w:rPr>
                <w:rFonts w:asciiTheme="majorHAnsi" w:hAnsiTheme="majorHAnsi"/>
                <w:sz w:val="27"/>
                <w:szCs w:val="27"/>
                <w:lang w:val="en-GB"/>
              </w:rPr>
            </w:pPr>
            <w:r w:rsidRPr="00132D0A">
              <w:rPr>
                <w:rFonts w:asciiTheme="majorHAnsi" w:hAnsiTheme="majorHAnsi"/>
                <w:sz w:val="27"/>
                <w:szCs w:val="27"/>
                <w:lang w:val="en-GB"/>
              </w:rPr>
              <w:t>10 + soldiers</w:t>
            </w:r>
          </w:p>
        </w:tc>
        <w:tc>
          <w:tcPr>
            <w:tcW w:w="4258" w:type="dxa"/>
          </w:tcPr>
          <w:p w14:paraId="12648107" w14:textId="3FFAB31D" w:rsidR="009C448B" w:rsidRPr="00132D0A" w:rsidRDefault="009C448B" w:rsidP="00BA5A41">
            <w:pPr>
              <w:rPr>
                <w:rFonts w:asciiTheme="majorHAnsi" w:hAnsiTheme="majorHAnsi"/>
                <w:sz w:val="27"/>
                <w:szCs w:val="27"/>
                <w:lang w:val="en-GB"/>
              </w:rPr>
            </w:pPr>
            <w:r w:rsidRPr="00132D0A">
              <w:rPr>
                <w:rFonts w:asciiTheme="majorHAnsi" w:hAnsiTheme="majorHAnsi"/>
                <w:sz w:val="27"/>
                <w:szCs w:val="27"/>
                <w:lang w:val="en-GB"/>
              </w:rPr>
              <w:t>5.7</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9C448B" w:rsidRPr="00132D0A" w14:paraId="001C620C" w14:textId="77777777" w:rsidTr="00BA5A41">
        <w:tc>
          <w:tcPr>
            <w:tcW w:w="4258" w:type="dxa"/>
          </w:tcPr>
          <w:p w14:paraId="458B9995" w14:textId="52F151E9" w:rsidR="009C448B" w:rsidRPr="00132D0A" w:rsidRDefault="00BA5A41" w:rsidP="00BA5A41">
            <w:pPr>
              <w:rPr>
                <w:rFonts w:asciiTheme="majorHAnsi" w:hAnsiTheme="majorHAnsi"/>
                <w:sz w:val="27"/>
                <w:szCs w:val="27"/>
                <w:lang w:val="en-GB"/>
              </w:rPr>
            </w:pPr>
            <w:r w:rsidRPr="00132D0A">
              <w:rPr>
                <w:rFonts w:asciiTheme="majorHAnsi" w:hAnsiTheme="majorHAnsi"/>
                <w:sz w:val="27"/>
                <w:szCs w:val="27"/>
                <w:lang w:val="en-GB"/>
              </w:rPr>
              <w:t>OTRANTO STRAIT</w:t>
            </w:r>
          </w:p>
          <w:p w14:paraId="0062BF57" w14:textId="77777777" w:rsidR="00BA5A41" w:rsidRPr="00132D0A" w:rsidRDefault="00BA5A41" w:rsidP="00BA5A41">
            <w:pPr>
              <w:rPr>
                <w:rFonts w:asciiTheme="majorHAnsi" w:hAnsiTheme="majorHAnsi"/>
                <w:sz w:val="27"/>
                <w:szCs w:val="27"/>
                <w:lang w:val="en-GB"/>
              </w:rPr>
            </w:pPr>
            <w:r w:rsidRPr="00132D0A">
              <w:rPr>
                <w:rFonts w:asciiTheme="majorHAnsi" w:hAnsiTheme="majorHAnsi"/>
                <w:sz w:val="27"/>
                <w:szCs w:val="27"/>
                <w:lang w:val="en-GB"/>
              </w:rPr>
              <w:t>SASENO</w:t>
            </w:r>
          </w:p>
          <w:p w14:paraId="7AA69B70" w14:textId="77777777" w:rsidR="00BA5A41" w:rsidRPr="00132D0A" w:rsidRDefault="00BA5A41" w:rsidP="00BA5A41">
            <w:pPr>
              <w:rPr>
                <w:rFonts w:asciiTheme="majorHAnsi" w:hAnsiTheme="majorHAnsi"/>
                <w:sz w:val="27"/>
                <w:szCs w:val="27"/>
                <w:lang w:val="en-GB"/>
              </w:rPr>
            </w:pPr>
            <w:r w:rsidRPr="00132D0A">
              <w:rPr>
                <w:rFonts w:asciiTheme="majorHAnsi" w:hAnsiTheme="majorHAnsi"/>
                <w:sz w:val="27"/>
                <w:szCs w:val="27"/>
                <w:lang w:val="en-GB"/>
              </w:rPr>
              <w:t>BAY OF VALONA</w:t>
            </w:r>
          </w:p>
          <w:p w14:paraId="51CA24C4" w14:textId="77777777" w:rsidR="00BA5A41" w:rsidRPr="00132D0A" w:rsidRDefault="00BA5A41" w:rsidP="00BA5A41">
            <w:pPr>
              <w:rPr>
                <w:rFonts w:asciiTheme="majorHAnsi" w:hAnsiTheme="majorHAnsi"/>
                <w:sz w:val="27"/>
                <w:szCs w:val="27"/>
                <w:lang w:val="en-GB"/>
              </w:rPr>
            </w:pPr>
            <w:r w:rsidRPr="00132D0A">
              <w:rPr>
                <w:rFonts w:asciiTheme="majorHAnsi" w:hAnsiTheme="majorHAnsi"/>
                <w:sz w:val="27"/>
                <w:szCs w:val="27"/>
                <w:lang w:val="en-GB"/>
              </w:rPr>
              <w:t>Valona</w:t>
            </w:r>
          </w:p>
          <w:p w14:paraId="5BAA2663" w14:textId="0EE04844" w:rsidR="00BA5A41" w:rsidRPr="00132D0A" w:rsidRDefault="00BA5A41" w:rsidP="00BA5A41">
            <w:pPr>
              <w:rPr>
                <w:rFonts w:asciiTheme="majorHAnsi" w:hAnsiTheme="majorHAnsi"/>
                <w:sz w:val="27"/>
                <w:szCs w:val="27"/>
                <w:lang w:val="en-GB"/>
              </w:rPr>
            </w:pPr>
            <w:r w:rsidRPr="00132D0A">
              <w:rPr>
                <w:rFonts w:asciiTheme="majorHAnsi" w:hAnsiTheme="majorHAnsi"/>
                <w:sz w:val="27"/>
                <w:szCs w:val="27"/>
                <w:lang w:val="en-GB"/>
              </w:rPr>
              <w:t>ALBANIA</w:t>
            </w:r>
          </w:p>
        </w:tc>
        <w:tc>
          <w:tcPr>
            <w:tcW w:w="4258" w:type="dxa"/>
          </w:tcPr>
          <w:p w14:paraId="298F78DC" w14:textId="77777777" w:rsidR="009C448B" w:rsidRPr="00132D0A" w:rsidRDefault="009C448B" w:rsidP="00BA5A41">
            <w:pPr>
              <w:rPr>
                <w:rFonts w:asciiTheme="majorHAnsi" w:hAnsiTheme="majorHAnsi"/>
                <w:sz w:val="27"/>
                <w:szCs w:val="27"/>
                <w:lang w:val="en-GB"/>
              </w:rPr>
            </w:pPr>
          </w:p>
        </w:tc>
      </w:tr>
    </w:tbl>
    <w:p w14:paraId="77B01F42" w14:textId="77777777" w:rsidR="009C448B" w:rsidRPr="00132D0A" w:rsidRDefault="009C448B" w:rsidP="00B4239A">
      <w:pPr>
        <w:rPr>
          <w:rFonts w:asciiTheme="majorHAnsi" w:hAnsiTheme="majorHAnsi"/>
          <w:sz w:val="27"/>
          <w:szCs w:val="27"/>
          <w:lang w:val="en-GB"/>
        </w:rPr>
      </w:pPr>
    </w:p>
    <w:p w14:paraId="4B0A50AA" w14:textId="546F3958" w:rsidR="00405385" w:rsidRPr="00132D0A" w:rsidRDefault="00091CF6" w:rsidP="00B4239A">
      <w:pPr>
        <w:rPr>
          <w:rFonts w:asciiTheme="majorHAnsi" w:hAnsiTheme="majorHAnsi"/>
          <w:b/>
          <w:sz w:val="27"/>
          <w:szCs w:val="27"/>
          <w:lang w:val="en-GB"/>
        </w:rPr>
      </w:pPr>
      <w:r w:rsidRPr="00132D0A">
        <w:rPr>
          <w:rFonts w:asciiTheme="majorHAnsi" w:hAnsiTheme="majorHAnsi"/>
          <w:b/>
          <w:sz w:val="27"/>
          <w:szCs w:val="27"/>
          <w:lang w:val="en-GB"/>
        </w:rPr>
        <w:t>Childhood P</w:t>
      </w:r>
      <w:r w:rsidR="00405385" w:rsidRPr="00132D0A">
        <w:rPr>
          <w:rFonts w:asciiTheme="majorHAnsi" w:hAnsiTheme="majorHAnsi"/>
          <w:b/>
          <w:sz w:val="27"/>
          <w:szCs w:val="27"/>
          <w:lang w:val="en-GB"/>
        </w:rPr>
        <w:t xml:space="preserve">aradise in the </w:t>
      </w:r>
      <w:r w:rsidRPr="00132D0A">
        <w:rPr>
          <w:rFonts w:asciiTheme="majorHAnsi" w:hAnsiTheme="majorHAnsi"/>
          <w:b/>
          <w:sz w:val="27"/>
          <w:szCs w:val="27"/>
          <w:lang w:val="en-GB"/>
        </w:rPr>
        <w:t>W</w:t>
      </w:r>
      <w:r w:rsidR="00405385" w:rsidRPr="00132D0A">
        <w:rPr>
          <w:rFonts w:asciiTheme="majorHAnsi" w:hAnsiTheme="majorHAnsi"/>
          <w:b/>
          <w:sz w:val="27"/>
          <w:szCs w:val="27"/>
          <w:lang w:val="en-GB"/>
        </w:rPr>
        <w:t xml:space="preserve">orld’s </w:t>
      </w:r>
      <w:r w:rsidRPr="00132D0A">
        <w:rPr>
          <w:rFonts w:asciiTheme="majorHAnsi" w:hAnsiTheme="majorHAnsi"/>
          <w:b/>
          <w:sz w:val="27"/>
          <w:szCs w:val="27"/>
          <w:lang w:val="en-GB"/>
        </w:rPr>
        <w:t>most D</w:t>
      </w:r>
      <w:r w:rsidR="00D82A9F" w:rsidRPr="00132D0A">
        <w:rPr>
          <w:rFonts w:asciiTheme="majorHAnsi" w:hAnsiTheme="majorHAnsi"/>
          <w:b/>
          <w:sz w:val="27"/>
          <w:szCs w:val="27"/>
          <w:lang w:val="en-GB"/>
        </w:rPr>
        <w:t>ismal</w:t>
      </w:r>
      <w:r w:rsidRPr="00132D0A">
        <w:rPr>
          <w:rFonts w:asciiTheme="majorHAnsi" w:hAnsiTheme="majorHAnsi"/>
          <w:b/>
          <w:sz w:val="27"/>
          <w:szCs w:val="27"/>
          <w:lang w:val="en-GB"/>
        </w:rPr>
        <w:t xml:space="preserve"> P</w:t>
      </w:r>
      <w:r w:rsidR="00405385" w:rsidRPr="00132D0A">
        <w:rPr>
          <w:rFonts w:asciiTheme="majorHAnsi" w:hAnsiTheme="majorHAnsi"/>
          <w:b/>
          <w:sz w:val="27"/>
          <w:szCs w:val="27"/>
          <w:lang w:val="en-GB"/>
        </w:rPr>
        <w:t>lace</w:t>
      </w:r>
    </w:p>
    <w:p w14:paraId="7E36D933" w14:textId="6818F683" w:rsidR="00405385" w:rsidRPr="00132D0A" w:rsidRDefault="00405385" w:rsidP="00B4239A">
      <w:pPr>
        <w:rPr>
          <w:rFonts w:asciiTheme="majorHAnsi" w:hAnsiTheme="majorHAnsi"/>
          <w:sz w:val="27"/>
          <w:szCs w:val="27"/>
          <w:lang w:val="en-GB"/>
        </w:rPr>
      </w:pPr>
      <w:r w:rsidRPr="00132D0A">
        <w:rPr>
          <w:rFonts w:asciiTheme="majorHAnsi" w:hAnsiTheme="majorHAnsi"/>
          <w:sz w:val="27"/>
          <w:szCs w:val="27"/>
          <w:lang w:val="en-GB"/>
        </w:rPr>
        <w:t xml:space="preserve">Homer’s epic poem </w:t>
      </w:r>
      <w:r w:rsidRPr="00132D0A">
        <w:rPr>
          <w:rFonts w:asciiTheme="majorHAnsi" w:hAnsiTheme="majorHAnsi"/>
          <w:sz w:val="27"/>
          <w:szCs w:val="27"/>
          <w:u w:val="single"/>
          <w:lang w:val="en-GB"/>
        </w:rPr>
        <w:t>The Odyssey,</w:t>
      </w:r>
      <w:r w:rsidRPr="00132D0A">
        <w:rPr>
          <w:rFonts w:asciiTheme="majorHAnsi" w:hAnsiTheme="majorHAnsi"/>
          <w:sz w:val="27"/>
          <w:szCs w:val="27"/>
          <w:lang w:val="en-GB"/>
        </w:rPr>
        <w:t xml:space="preserve"> from 700</w:t>
      </w:r>
      <w:r w:rsidR="001001FF" w:rsidRPr="00132D0A">
        <w:rPr>
          <w:rFonts w:asciiTheme="majorHAnsi" w:hAnsiTheme="majorHAnsi"/>
          <w:smallCaps/>
          <w:sz w:val="27"/>
          <w:szCs w:val="27"/>
          <w:lang w:val="en-GB"/>
        </w:rPr>
        <w:t>bc</w:t>
      </w:r>
      <w:r w:rsidRPr="00132D0A">
        <w:rPr>
          <w:rFonts w:asciiTheme="majorHAnsi" w:hAnsiTheme="majorHAnsi"/>
          <w:sz w:val="27"/>
          <w:szCs w:val="27"/>
          <w:lang w:val="en-GB"/>
        </w:rPr>
        <w:t xml:space="preserve">, describes Odysseus’s </w:t>
      </w:r>
      <w:r w:rsidR="001001FF" w:rsidRPr="00132D0A">
        <w:rPr>
          <w:rFonts w:asciiTheme="majorHAnsi" w:hAnsiTheme="majorHAnsi"/>
          <w:sz w:val="27"/>
          <w:szCs w:val="27"/>
          <w:lang w:val="en-GB"/>
        </w:rPr>
        <w:t>journey</w:t>
      </w:r>
      <w:r w:rsidRPr="00132D0A">
        <w:rPr>
          <w:rFonts w:asciiTheme="majorHAnsi" w:hAnsiTheme="majorHAnsi"/>
          <w:sz w:val="27"/>
          <w:szCs w:val="27"/>
          <w:lang w:val="en-GB"/>
        </w:rPr>
        <w:t xml:space="preserve"> hom</w:t>
      </w:r>
      <w:r w:rsidR="00E045D1" w:rsidRPr="00132D0A">
        <w:rPr>
          <w:rFonts w:asciiTheme="majorHAnsi" w:hAnsiTheme="majorHAnsi"/>
          <w:sz w:val="27"/>
          <w:szCs w:val="27"/>
          <w:lang w:val="en-GB"/>
        </w:rPr>
        <w:t>e</w:t>
      </w:r>
      <w:r w:rsidRPr="00132D0A">
        <w:rPr>
          <w:rFonts w:asciiTheme="majorHAnsi" w:hAnsiTheme="majorHAnsi"/>
          <w:sz w:val="27"/>
          <w:szCs w:val="27"/>
          <w:lang w:val="en-GB"/>
        </w:rPr>
        <w:t xml:space="preserve"> from the Trojan War. </w:t>
      </w:r>
      <w:r w:rsidR="00E045D1" w:rsidRPr="00132D0A">
        <w:rPr>
          <w:rFonts w:asciiTheme="majorHAnsi" w:hAnsiTheme="majorHAnsi"/>
          <w:sz w:val="27"/>
          <w:szCs w:val="27"/>
          <w:lang w:val="en-GB"/>
        </w:rPr>
        <w:t xml:space="preserve">Along the way, he sails past the island of Ogygia, home to </w:t>
      </w:r>
      <w:r w:rsidR="00C26893" w:rsidRPr="00132D0A">
        <w:rPr>
          <w:rFonts w:asciiTheme="majorHAnsi" w:hAnsiTheme="majorHAnsi"/>
          <w:sz w:val="27"/>
          <w:szCs w:val="27"/>
          <w:lang w:val="en-GB"/>
        </w:rPr>
        <w:t>a</w:t>
      </w:r>
      <w:r w:rsidR="00E045D1" w:rsidRPr="00132D0A">
        <w:rPr>
          <w:rFonts w:asciiTheme="majorHAnsi" w:hAnsiTheme="majorHAnsi"/>
          <w:sz w:val="27"/>
          <w:szCs w:val="27"/>
          <w:lang w:val="en-GB"/>
        </w:rPr>
        <w:t xml:space="preserve"> nymph </w:t>
      </w:r>
      <w:r w:rsidR="00C26893" w:rsidRPr="00132D0A">
        <w:rPr>
          <w:rFonts w:asciiTheme="majorHAnsi" w:hAnsiTheme="majorHAnsi"/>
          <w:sz w:val="27"/>
          <w:szCs w:val="27"/>
          <w:lang w:val="en-GB"/>
        </w:rPr>
        <w:t xml:space="preserve">called </w:t>
      </w:r>
      <w:r w:rsidR="00E045D1" w:rsidRPr="00132D0A">
        <w:rPr>
          <w:rFonts w:asciiTheme="majorHAnsi" w:hAnsiTheme="majorHAnsi"/>
          <w:sz w:val="27"/>
          <w:szCs w:val="27"/>
          <w:lang w:val="en-GB"/>
        </w:rPr>
        <w:t xml:space="preserve">Calypso, </w:t>
      </w:r>
      <w:r w:rsidR="00C26893" w:rsidRPr="00132D0A">
        <w:rPr>
          <w:rFonts w:asciiTheme="majorHAnsi" w:hAnsiTheme="majorHAnsi"/>
          <w:sz w:val="27"/>
          <w:szCs w:val="27"/>
          <w:lang w:val="en-GB"/>
        </w:rPr>
        <w:t xml:space="preserve">who is the </w:t>
      </w:r>
      <w:r w:rsidR="00E045D1" w:rsidRPr="00132D0A">
        <w:rPr>
          <w:rFonts w:asciiTheme="majorHAnsi" w:hAnsiTheme="majorHAnsi"/>
          <w:sz w:val="27"/>
          <w:szCs w:val="27"/>
          <w:lang w:val="en-GB"/>
        </w:rPr>
        <w:t>daughter of the Titan</w:t>
      </w:r>
      <w:r w:rsidR="001001FF" w:rsidRPr="00132D0A">
        <w:rPr>
          <w:rFonts w:asciiTheme="majorHAnsi" w:hAnsiTheme="majorHAnsi"/>
          <w:sz w:val="27"/>
          <w:szCs w:val="27"/>
          <w:lang w:val="en-GB"/>
        </w:rPr>
        <w:t xml:space="preserve"> Atlas</w:t>
      </w:r>
      <w:r w:rsidR="00E045D1" w:rsidRPr="00132D0A">
        <w:rPr>
          <w:rFonts w:asciiTheme="majorHAnsi" w:hAnsiTheme="majorHAnsi"/>
          <w:sz w:val="27"/>
          <w:szCs w:val="27"/>
          <w:lang w:val="en-GB"/>
        </w:rPr>
        <w:t xml:space="preserve">. She captures the ship and puts the warriors on </w:t>
      </w:r>
      <w:r w:rsidR="001001FF" w:rsidRPr="00132D0A">
        <w:rPr>
          <w:rFonts w:asciiTheme="majorHAnsi" w:hAnsiTheme="majorHAnsi"/>
          <w:sz w:val="27"/>
          <w:szCs w:val="27"/>
          <w:lang w:val="en-GB"/>
        </w:rPr>
        <w:t xml:space="preserve">a diet of </w:t>
      </w:r>
      <w:r w:rsidR="00E045D1" w:rsidRPr="00132D0A">
        <w:rPr>
          <w:rFonts w:asciiTheme="majorHAnsi" w:hAnsiTheme="majorHAnsi"/>
          <w:sz w:val="27"/>
          <w:szCs w:val="27"/>
          <w:lang w:val="en-GB"/>
        </w:rPr>
        <w:t>bread and water for seve</w:t>
      </w:r>
      <w:r w:rsidR="005B4BAA" w:rsidRPr="00132D0A">
        <w:rPr>
          <w:rFonts w:asciiTheme="majorHAnsi" w:hAnsiTheme="majorHAnsi"/>
          <w:sz w:val="27"/>
          <w:szCs w:val="27"/>
          <w:lang w:val="en-GB"/>
        </w:rPr>
        <w:t>n</w:t>
      </w:r>
      <w:r w:rsidR="00E045D1" w:rsidRPr="00132D0A">
        <w:rPr>
          <w:rFonts w:asciiTheme="majorHAnsi" w:hAnsiTheme="majorHAnsi"/>
          <w:sz w:val="27"/>
          <w:szCs w:val="27"/>
          <w:lang w:val="en-GB"/>
        </w:rPr>
        <w:t xml:space="preserve"> years.</w:t>
      </w:r>
    </w:p>
    <w:p w14:paraId="58600FE5" w14:textId="77777777" w:rsidR="00E045D1" w:rsidRPr="00132D0A" w:rsidRDefault="00E045D1" w:rsidP="00B4239A">
      <w:pPr>
        <w:rPr>
          <w:rFonts w:asciiTheme="majorHAnsi" w:hAnsiTheme="majorHAnsi"/>
          <w:sz w:val="27"/>
          <w:szCs w:val="27"/>
          <w:lang w:val="en-GB"/>
        </w:rPr>
      </w:pPr>
    </w:p>
    <w:p w14:paraId="7E2DA6C0" w14:textId="2F5C3850" w:rsidR="00E045D1" w:rsidRPr="00132D0A" w:rsidRDefault="00E045D1" w:rsidP="00B4239A">
      <w:pPr>
        <w:rPr>
          <w:rFonts w:asciiTheme="majorHAnsi" w:hAnsiTheme="majorHAnsi"/>
          <w:sz w:val="27"/>
          <w:szCs w:val="27"/>
          <w:lang w:val="en-GB"/>
        </w:rPr>
      </w:pPr>
      <w:r w:rsidRPr="00132D0A">
        <w:rPr>
          <w:rFonts w:asciiTheme="majorHAnsi" w:hAnsiTheme="majorHAnsi"/>
          <w:sz w:val="27"/>
          <w:szCs w:val="27"/>
          <w:lang w:val="en-GB"/>
        </w:rPr>
        <w:t xml:space="preserve">Historians are unanimous in the view that much of the Odyssey is based on actual events, and Ogygia is said to be identical to the little island of </w:t>
      </w:r>
      <w:r w:rsidR="005B4BAA" w:rsidRPr="00132D0A">
        <w:rPr>
          <w:rFonts w:asciiTheme="majorHAnsi" w:hAnsiTheme="majorHAnsi"/>
          <w:sz w:val="27"/>
          <w:szCs w:val="27"/>
          <w:lang w:val="en-GB"/>
        </w:rPr>
        <w:t>Saseno</w:t>
      </w:r>
      <w:r w:rsidRPr="00132D0A">
        <w:rPr>
          <w:rFonts w:asciiTheme="majorHAnsi" w:hAnsiTheme="majorHAnsi"/>
          <w:sz w:val="27"/>
          <w:szCs w:val="27"/>
          <w:lang w:val="en-GB"/>
        </w:rPr>
        <w:t xml:space="preserve"> by the mouth of the Adriatic Sea.</w:t>
      </w:r>
      <w:r w:rsidRPr="00132D0A">
        <w:rPr>
          <w:rStyle w:val="Sluttnotereferanse"/>
          <w:rFonts w:asciiTheme="majorHAnsi" w:hAnsiTheme="majorHAnsi"/>
          <w:sz w:val="27"/>
          <w:szCs w:val="27"/>
          <w:lang w:val="en-GB"/>
        </w:rPr>
        <w:endnoteReference w:id="191"/>
      </w:r>
      <w:r w:rsidR="000F5893" w:rsidRPr="00132D0A">
        <w:rPr>
          <w:rFonts w:asciiTheme="majorHAnsi" w:hAnsiTheme="majorHAnsi"/>
          <w:sz w:val="27"/>
          <w:szCs w:val="27"/>
          <w:lang w:val="en-GB"/>
        </w:rPr>
        <w:t xml:space="preserve"> </w:t>
      </w:r>
      <w:r w:rsidR="00C26893" w:rsidRPr="00132D0A">
        <w:rPr>
          <w:rFonts w:asciiTheme="majorHAnsi" w:hAnsiTheme="majorHAnsi"/>
          <w:sz w:val="27"/>
          <w:szCs w:val="27"/>
          <w:lang w:val="en-GB"/>
        </w:rPr>
        <w:t>One</w:t>
      </w:r>
      <w:r w:rsidR="000F5893" w:rsidRPr="00132D0A">
        <w:rPr>
          <w:rFonts w:asciiTheme="majorHAnsi" w:hAnsiTheme="majorHAnsi"/>
          <w:sz w:val="27"/>
          <w:szCs w:val="27"/>
          <w:lang w:val="en-GB"/>
        </w:rPr>
        <w:t xml:space="preserve"> </w:t>
      </w:r>
      <w:r w:rsidR="001001FF" w:rsidRPr="00132D0A">
        <w:rPr>
          <w:rFonts w:asciiTheme="majorHAnsi" w:hAnsiTheme="majorHAnsi"/>
          <w:sz w:val="27"/>
          <w:szCs w:val="27"/>
          <w:lang w:val="en-GB"/>
        </w:rPr>
        <w:t>objection to this</w:t>
      </w:r>
      <w:r w:rsidR="000F5893" w:rsidRPr="00132D0A">
        <w:rPr>
          <w:rFonts w:asciiTheme="majorHAnsi" w:hAnsiTheme="majorHAnsi"/>
          <w:sz w:val="27"/>
          <w:szCs w:val="27"/>
          <w:lang w:val="en-GB"/>
        </w:rPr>
        <w:t xml:space="preserve"> must be that </w:t>
      </w:r>
      <w:r w:rsidR="005B4BAA" w:rsidRPr="00132D0A">
        <w:rPr>
          <w:rFonts w:asciiTheme="majorHAnsi" w:hAnsiTheme="majorHAnsi"/>
          <w:sz w:val="27"/>
          <w:szCs w:val="27"/>
          <w:lang w:val="en-GB"/>
        </w:rPr>
        <w:t>Saseno</w:t>
      </w:r>
      <w:r w:rsidR="000F5893" w:rsidRPr="00132D0A">
        <w:rPr>
          <w:rFonts w:asciiTheme="majorHAnsi" w:hAnsiTheme="majorHAnsi"/>
          <w:sz w:val="27"/>
          <w:szCs w:val="27"/>
          <w:lang w:val="en-GB"/>
        </w:rPr>
        <w:t xml:space="preserve"> has absolutely no water sources. How</w:t>
      </w:r>
      <w:r w:rsidR="00267823" w:rsidRPr="00132D0A">
        <w:rPr>
          <w:rFonts w:asciiTheme="majorHAnsi" w:hAnsiTheme="majorHAnsi"/>
          <w:sz w:val="27"/>
          <w:szCs w:val="27"/>
          <w:lang w:val="en-GB"/>
        </w:rPr>
        <w:t xml:space="preserve"> even</w:t>
      </w:r>
      <w:r w:rsidR="001001FF" w:rsidRPr="00132D0A">
        <w:rPr>
          <w:rFonts w:asciiTheme="majorHAnsi" w:hAnsiTheme="majorHAnsi"/>
          <w:sz w:val="27"/>
          <w:szCs w:val="27"/>
          <w:lang w:val="en-GB"/>
        </w:rPr>
        <w:t xml:space="preserve"> </w:t>
      </w:r>
      <w:r w:rsidR="000F5893" w:rsidRPr="00132D0A">
        <w:rPr>
          <w:rFonts w:asciiTheme="majorHAnsi" w:hAnsiTheme="majorHAnsi"/>
          <w:sz w:val="27"/>
          <w:szCs w:val="27"/>
          <w:lang w:val="en-GB"/>
        </w:rPr>
        <w:t>a nymph could survive there, let alone in the company of Odysseus and his thirsty crew, is a mystery.</w:t>
      </w:r>
    </w:p>
    <w:p w14:paraId="5A8C6A3E" w14:textId="77777777" w:rsidR="000F5893" w:rsidRPr="00132D0A" w:rsidRDefault="000F5893" w:rsidP="00B4239A">
      <w:pPr>
        <w:rPr>
          <w:rFonts w:asciiTheme="majorHAnsi" w:hAnsiTheme="majorHAnsi"/>
          <w:sz w:val="27"/>
          <w:szCs w:val="27"/>
          <w:lang w:val="en-GB"/>
        </w:rPr>
      </w:pPr>
    </w:p>
    <w:p w14:paraId="06C96EF3" w14:textId="3AF09234" w:rsidR="00473F31" w:rsidRPr="00132D0A" w:rsidRDefault="000F5893" w:rsidP="00473F31">
      <w:pPr>
        <w:rPr>
          <w:rFonts w:asciiTheme="majorHAnsi" w:hAnsiTheme="majorHAnsi"/>
          <w:sz w:val="27"/>
          <w:szCs w:val="27"/>
          <w:lang w:val="en-GB"/>
        </w:rPr>
      </w:pPr>
      <w:r w:rsidRPr="00132D0A">
        <w:rPr>
          <w:rFonts w:asciiTheme="majorHAnsi" w:hAnsiTheme="majorHAnsi"/>
          <w:sz w:val="27"/>
          <w:szCs w:val="27"/>
          <w:lang w:val="en-GB"/>
        </w:rPr>
        <w:t xml:space="preserve">But although the island is dry as a bone and </w:t>
      </w:r>
      <w:r w:rsidR="00C26893" w:rsidRPr="00132D0A">
        <w:rPr>
          <w:rFonts w:asciiTheme="majorHAnsi" w:hAnsiTheme="majorHAnsi"/>
          <w:sz w:val="27"/>
          <w:szCs w:val="27"/>
          <w:lang w:val="en-GB"/>
        </w:rPr>
        <w:t xml:space="preserve">correspondingly </w:t>
      </w:r>
      <w:r w:rsidRPr="00132D0A">
        <w:rPr>
          <w:rFonts w:asciiTheme="majorHAnsi" w:hAnsiTheme="majorHAnsi"/>
          <w:sz w:val="27"/>
          <w:szCs w:val="27"/>
          <w:lang w:val="en-GB"/>
        </w:rPr>
        <w:t xml:space="preserve">barren, it has always been </w:t>
      </w:r>
      <w:r w:rsidR="00C26893" w:rsidRPr="00132D0A">
        <w:rPr>
          <w:rFonts w:asciiTheme="majorHAnsi" w:hAnsiTheme="majorHAnsi"/>
          <w:sz w:val="27"/>
          <w:szCs w:val="27"/>
          <w:lang w:val="en-GB"/>
        </w:rPr>
        <w:t>coveted</w:t>
      </w:r>
      <w:r w:rsidRPr="00132D0A">
        <w:rPr>
          <w:rFonts w:asciiTheme="majorHAnsi" w:hAnsiTheme="majorHAnsi"/>
          <w:sz w:val="27"/>
          <w:szCs w:val="27"/>
          <w:lang w:val="en-GB"/>
        </w:rPr>
        <w:t xml:space="preserve">. Long before modern times, it was already occupied by pirates – perhaps a more sober term for </w:t>
      </w:r>
      <w:r w:rsidR="001001FF" w:rsidRPr="00132D0A">
        <w:rPr>
          <w:rFonts w:asciiTheme="majorHAnsi" w:hAnsiTheme="majorHAnsi"/>
          <w:sz w:val="27"/>
          <w:szCs w:val="27"/>
          <w:lang w:val="en-GB"/>
        </w:rPr>
        <w:t xml:space="preserve">a </w:t>
      </w:r>
      <w:r w:rsidRPr="00132D0A">
        <w:rPr>
          <w:rFonts w:asciiTheme="majorHAnsi" w:hAnsiTheme="majorHAnsi"/>
          <w:sz w:val="27"/>
          <w:szCs w:val="27"/>
          <w:lang w:val="en-GB"/>
        </w:rPr>
        <w:t>nymph</w:t>
      </w:r>
      <w:r w:rsidR="00267823" w:rsidRPr="00132D0A">
        <w:rPr>
          <w:rFonts w:asciiTheme="majorHAnsi" w:hAnsiTheme="majorHAnsi"/>
          <w:sz w:val="27"/>
          <w:szCs w:val="27"/>
          <w:lang w:val="en-GB"/>
        </w:rPr>
        <w:t xml:space="preserve"> –</w:t>
      </w:r>
      <w:r w:rsidR="00C26893" w:rsidRPr="00132D0A">
        <w:rPr>
          <w:rFonts w:asciiTheme="majorHAnsi" w:hAnsiTheme="majorHAnsi"/>
          <w:sz w:val="27"/>
          <w:szCs w:val="27"/>
          <w:lang w:val="en-GB"/>
        </w:rPr>
        <w:t xml:space="preserve"> </w:t>
      </w:r>
      <w:r w:rsidR="00267823" w:rsidRPr="00132D0A">
        <w:rPr>
          <w:rFonts w:asciiTheme="majorHAnsi" w:hAnsiTheme="majorHAnsi"/>
          <w:sz w:val="27"/>
          <w:szCs w:val="27"/>
          <w:lang w:val="en-GB"/>
        </w:rPr>
        <w:t>then later</w:t>
      </w:r>
      <w:r w:rsidRPr="00132D0A">
        <w:rPr>
          <w:rFonts w:asciiTheme="majorHAnsi" w:hAnsiTheme="majorHAnsi"/>
          <w:sz w:val="27"/>
          <w:szCs w:val="27"/>
          <w:lang w:val="en-GB"/>
        </w:rPr>
        <w:t xml:space="preserve"> by great powers such as Turkey, Greece and England, and repeatedly by Italy. </w:t>
      </w:r>
      <w:r w:rsidR="001001FF" w:rsidRPr="00132D0A">
        <w:rPr>
          <w:rFonts w:asciiTheme="majorHAnsi" w:hAnsiTheme="majorHAnsi"/>
          <w:sz w:val="27"/>
          <w:szCs w:val="27"/>
          <w:lang w:val="en-GB"/>
        </w:rPr>
        <w:t>Its location</w:t>
      </w:r>
      <w:r w:rsidRPr="00132D0A">
        <w:rPr>
          <w:rFonts w:asciiTheme="majorHAnsi" w:hAnsiTheme="majorHAnsi"/>
          <w:sz w:val="27"/>
          <w:szCs w:val="27"/>
          <w:lang w:val="en-GB"/>
        </w:rPr>
        <w:t xml:space="preserve"> just outside the Bay of Valona (the Bay of </w:t>
      </w:r>
      <w:r w:rsidR="00473F31" w:rsidRPr="00132D0A">
        <w:rPr>
          <w:rFonts w:asciiTheme="majorHAnsi" w:hAnsiTheme="majorHAnsi"/>
          <w:sz w:val="27"/>
          <w:szCs w:val="27"/>
          <w:lang w:val="en-GB"/>
        </w:rPr>
        <w:t>Vlorë</w:t>
      </w:r>
      <w:r w:rsidR="001001FF" w:rsidRPr="00132D0A">
        <w:rPr>
          <w:rFonts w:asciiTheme="majorHAnsi" w:hAnsiTheme="majorHAnsi"/>
          <w:sz w:val="27"/>
          <w:szCs w:val="27"/>
          <w:lang w:val="en-GB"/>
        </w:rPr>
        <w:t xml:space="preserve"> in modern-day Albania) gave it full </w:t>
      </w:r>
      <w:r w:rsidRPr="00132D0A">
        <w:rPr>
          <w:rFonts w:asciiTheme="majorHAnsi" w:hAnsiTheme="majorHAnsi"/>
          <w:sz w:val="27"/>
          <w:szCs w:val="27"/>
          <w:lang w:val="en-GB"/>
        </w:rPr>
        <w:t>over</w:t>
      </w:r>
      <w:r w:rsidR="001001FF" w:rsidRPr="00132D0A">
        <w:rPr>
          <w:rFonts w:asciiTheme="majorHAnsi" w:hAnsiTheme="majorHAnsi"/>
          <w:sz w:val="27"/>
          <w:szCs w:val="27"/>
          <w:lang w:val="en-GB"/>
        </w:rPr>
        <w:t>sight of</w:t>
      </w:r>
      <w:r w:rsidRPr="00132D0A">
        <w:rPr>
          <w:rFonts w:asciiTheme="majorHAnsi" w:hAnsiTheme="majorHAnsi"/>
          <w:sz w:val="27"/>
          <w:szCs w:val="27"/>
          <w:lang w:val="en-GB"/>
        </w:rPr>
        <w:t xml:space="preserve"> shipping through the Otranto Strait, like a kind of Adriatic Gibraltar.</w:t>
      </w:r>
      <w:r w:rsidR="00473F31" w:rsidRPr="00132D0A">
        <w:rPr>
          <w:rFonts w:asciiTheme="majorHAnsi" w:hAnsiTheme="majorHAnsi"/>
          <w:sz w:val="27"/>
          <w:szCs w:val="27"/>
          <w:lang w:val="en-GB"/>
        </w:rPr>
        <w:t xml:space="preserve"> </w:t>
      </w:r>
    </w:p>
    <w:p w14:paraId="36BAF689" w14:textId="50AFBA76" w:rsidR="000F5893" w:rsidRPr="00132D0A" w:rsidRDefault="000F5893" w:rsidP="00473F31">
      <w:pPr>
        <w:ind w:firstLine="567"/>
        <w:rPr>
          <w:rFonts w:asciiTheme="majorHAnsi" w:hAnsiTheme="majorHAnsi"/>
          <w:sz w:val="27"/>
          <w:szCs w:val="27"/>
          <w:lang w:val="en-GB"/>
        </w:rPr>
      </w:pPr>
      <w:r w:rsidRPr="00132D0A">
        <w:rPr>
          <w:rFonts w:asciiTheme="majorHAnsi" w:hAnsiTheme="majorHAnsi"/>
          <w:sz w:val="27"/>
          <w:szCs w:val="27"/>
          <w:lang w:val="en-GB"/>
        </w:rPr>
        <w:t>In 1914, the island was being guarded by a dozen poorly equipped Gree</w:t>
      </w:r>
      <w:r w:rsidR="001001FF" w:rsidRPr="00132D0A">
        <w:rPr>
          <w:rFonts w:asciiTheme="majorHAnsi" w:hAnsiTheme="majorHAnsi"/>
          <w:sz w:val="27"/>
          <w:szCs w:val="27"/>
          <w:lang w:val="en-GB"/>
        </w:rPr>
        <w:t>k</w:t>
      </w:r>
      <w:r w:rsidRPr="00132D0A">
        <w:rPr>
          <w:rFonts w:asciiTheme="majorHAnsi" w:hAnsiTheme="majorHAnsi"/>
          <w:sz w:val="27"/>
          <w:szCs w:val="27"/>
          <w:lang w:val="en-GB"/>
        </w:rPr>
        <w:t xml:space="preserve"> soldiers. They </w:t>
      </w:r>
      <w:r w:rsidR="001001FF" w:rsidRPr="00132D0A">
        <w:rPr>
          <w:rFonts w:asciiTheme="majorHAnsi" w:hAnsiTheme="majorHAnsi"/>
          <w:sz w:val="27"/>
          <w:szCs w:val="27"/>
          <w:lang w:val="en-GB"/>
        </w:rPr>
        <w:t>surrendered</w:t>
      </w:r>
      <w:r w:rsidRPr="00132D0A">
        <w:rPr>
          <w:rFonts w:asciiTheme="majorHAnsi" w:hAnsiTheme="majorHAnsi"/>
          <w:sz w:val="27"/>
          <w:szCs w:val="27"/>
          <w:lang w:val="en-GB"/>
        </w:rPr>
        <w:t xml:space="preserve"> without a struggle when blue-clad</w:t>
      </w:r>
      <w:r w:rsidR="00591CA1" w:rsidRPr="00132D0A">
        <w:rPr>
          <w:rFonts w:asciiTheme="majorHAnsi" w:hAnsiTheme="majorHAnsi"/>
          <w:sz w:val="27"/>
          <w:szCs w:val="27"/>
          <w:lang w:val="en-GB"/>
        </w:rPr>
        <w:t xml:space="preserve">, </w:t>
      </w:r>
      <w:r w:rsidR="00D82A9F" w:rsidRPr="00132D0A">
        <w:rPr>
          <w:rFonts w:asciiTheme="majorHAnsi" w:hAnsiTheme="majorHAnsi"/>
          <w:sz w:val="27"/>
          <w:szCs w:val="27"/>
          <w:lang w:val="en-GB"/>
        </w:rPr>
        <w:t xml:space="preserve">plume-hatted </w:t>
      </w:r>
      <w:r w:rsidRPr="00132D0A">
        <w:rPr>
          <w:rFonts w:asciiTheme="majorHAnsi" w:hAnsiTheme="majorHAnsi"/>
          <w:sz w:val="27"/>
          <w:szCs w:val="27"/>
          <w:lang w:val="en-GB"/>
        </w:rPr>
        <w:t>Italian Bersaglieri</w:t>
      </w:r>
      <w:r w:rsidR="00D82A9F" w:rsidRPr="00132D0A">
        <w:rPr>
          <w:rFonts w:asciiTheme="majorHAnsi" w:hAnsiTheme="majorHAnsi"/>
          <w:sz w:val="27"/>
          <w:szCs w:val="27"/>
          <w:lang w:val="en-GB"/>
        </w:rPr>
        <w:t xml:space="preserve"> troops</w:t>
      </w:r>
      <w:r w:rsidR="00591CA1" w:rsidRPr="00132D0A">
        <w:rPr>
          <w:rFonts w:asciiTheme="majorHAnsi" w:hAnsiTheme="majorHAnsi"/>
          <w:sz w:val="27"/>
          <w:szCs w:val="27"/>
          <w:lang w:val="en-GB"/>
        </w:rPr>
        <w:t xml:space="preserve"> landed one evening late in October. The lack of water was an importan</w:t>
      </w:r>
      <w:r w:rsidR="001001FF" w:rsidRPr="00132D0A">
        <w:rPr>
          <w:rFonts w:asciiTheme="majorHAnsi" w:hAnsiTheme="majorHAnsi"/>
          <w:sz w:val="27"/>
          <w:szCs w:val="27"/>
          <w:lang w:val="en-GB"/>
        </w:rPr>
        <w:t>t reason why the invading force</w:t>
      </w:r>
      <w:r w:rsidR="00591CA1" w:rsidRPr="00132D0A">
        <w:rPr>
          <w:rFonts w:asciiTheme="majorHAnsi" w:hAnsiTheme="majorHAnsi"/>
          <w:sz w:val="27"/>
          <w:szCs w:val="27"/>
          <w:lang w:val="en-GB"/>
        </w:rPr>
        <w:t xml:space="preserve"> quickly continued to the mainland</w:t>
      </w:r>
      <w:r w:rsidR="00473F31" w:rsidRPr="00132D0A">
        <w:rPr>
          <w:rFonts w:asciiTheme="majorHAnsi" w:hAnsiTheme="majorHAnsi"/>
          <w:sz w:val="27"/>
          <w:szCs w:val="27"/>
          <w:lang w:val="en-GB"/>
        </w:rPr>
        <w:t xml:space="preserve">, where </w:t>
      </w:r>
      <w:r w:rsidR="001001FF" w:rsidRPr="00132D0A">
        <w:rPr>
          <w:rFonts w:asciiTheme="majorHAnsi" w:hAnsiTheme="majorHAnsi"/>
          <w:sz w:val="27"/>
          <w:szCs w:val="27"/>
          <w:lang w:val="en-GB"/>
        </w:rPr>
        <w:t>it</w:t>
      </w:r>
      <w:r w:rsidR="00473F31" w:rsidRPr="00132D0A">
        <w:rPr>
          <w:rFonts w:asciiTheme="majorHAnsi" w:hAnsiTheme="majorHAnsi"/>
          <w:sz w:val="27"/>
          <w:szCs w:val="27"/>
          <w:lang w:val="en-GB"/>
        </w:rPr>
        <w:t xml:space="preserve"> also occupied the </w:t>
      </w:r>
      <w:r w:rsidR="009D4C27" w:rsidRPr="00132D0A">
        <w:rPr>
          <w:rFonts w:asciiTheme="majorHAnsi" w:hAnsiTheme="majorHAnsi"/>
          <w:sz w:val="27"/>
          <w:szCs w:val="27"/>
          <w:lang w:val="en-GB"/>
        </w:rPr>
        <w:t>port</w:t>
      </w:r>
      <w:r w:rsidR="00591CA1" w:rsidRPr="00132D0A">
        <w:rPr>
          <w:rFonts w:asciiTheme="majorHAnsi" w:hAnsiTheme="majorHAnsi"/>
          <w:sz w:val="27"/>
          <w:szCs w:val="27"/>
          <w:lang w:val="en-GB"/>
        </w:rPr>
        <w:t xml:space="preserve"> of Valona, now </w:t>
      </w:r>
      <w:r w:rsidR="009D4C27" w:rsidRPr="00132D0A">
        <w:rPr>
          <w:rFonts w:asciiTheme="majorHAnsi" w:hAnsiTheme="majorHAnsi"/>
          <w:sz w:val="27"/>
          <w:szCs w:val="27"/>
          <w:lang w:val="en-GB"/>
        </w:rPr>
        <w:t>the port</w:t>
      </w:r>
      <w:r w:rsidR="00473F31" w:rsidRPr="00132D0A">
        <w:rPr>
          <w:rFonts w:asciiTheme="majorHAnsi" w:hAnsiTheme="majorHAnsi"/>
          <w:sz w:val="27"/>
          <w:szCs w:val="27"/>
          <w:lang w:val="en-GB"/>
        </w:rPr>
        <w:t xml:space="preserve"> of Vlorë</w:t>
      </w:r>
      <w:r w:rsidR="00591CA1" w:rsidRPr="00132D0A">
        <w:rPr>
          <w:rFonts w:asciiTheme="majorHAnsi" w:hAnsiTheme="majorHAnsi"/>
          <w:sz w:val="27"/>
          <w:szCs w:val="27"/>
          <w:lang w:val="en-GB"/>
        </w:rPr>
        <w:t>. Valona was recaptured by the</w:t>
      </w:r>
      <w:r w:rsidR="00C26893" w:rsidRPr="00132D0A">
        <w:rPr>
          <w:rFonts w:asciiTheme="majorHAnsi" w:hAnsiTheme="majorHAnsi"/>
          <w:sz w:val="27"/>
          <w:szCs w:val="27"/>
          <w:lang w:val="en-GB"/>
        </w:rPr>
        <w:t xml:space="preserve"> Albanians in 1920, and in the </w:t>
      </w:r>
      <w:r w:rsidR="00591CA1" w:rsidRPr="00132D0A">
        <w:rPr>
          <w:rFonts w:asciiTheme="majorHAnsi" w:hAnsiTheme="majorHAnsi"/>
          <w:sz w:val="27"/>
          <w:szCs w:val="27"/>
          <w:lang w:val="en-GB"/>
        </w:rPr>
        <w:t xml:space="preserve">years that followed, the Italians on </w:t>
      </w:r>
      <w:r w:rsidR="005B4BAA" w:rsidRPr="00132D0A">
        <w:rPr>
          <w:rFonts w:asciiTheme="majorHAnsi" w:hAnsiTheme="majorHAnsi"/>
          <w:sz w:val="27"/>
          <w:szCs w:val="27"/>
          <w:lang w:val="en-GB"/>
        </w:rPr>
        <w:t>Saseno</w:t>
      </w:r>
      <w:r w:rsidR="00591CA1" w:rsidRPr="00132D0A">
        <w:rPr>
          <w:rFonts w:asciiTheme="majorHAnsi" w:hAnsiTheme="majorHAnsi"/>
          <w:sz w:val="27"/>
          <w:szCs w:val="27"/>
          <w:lang w:val="en-GB"/>
        </w:rPr>
        <w:t xml:space="preserve"> had to content themselves with the slightly flatter water brought in </w:t>
      </w:r>
      <w:r w:rsidR="009D4C27" w:rsidRPr="00132D0A">
        <w:rPr>
          <w:rFonts w:asciiTheme="majorHAnsi" w:hAnsiTheme="majorHAnsi"/>
          <w:sz w:val="27"/>
          <w:szCs w:val="27"/>
          <w:lang w:val="en-GB"/>
        </w:rPr>
        <w:t>barrels</w:t>
      </w:r>
      <w:r w:rsidR="00591CA1" w:rsidRPr="00132D0A">
        <w:rPr>
          <w:rFonts w:asciiTheme="majorHAnsi" w:hAnsiTheme="majorHAnsi"/>
          <w:sz w:val="27"/>
          <w:szCs w:val="27"/>
          <w:lang w:val="en-GB"/>
        </w:rPr>
        <w:t xml:space="preserve"> from the Salento peninsula on the </w:t>
      </w:r>
      <w:r w:rsidR="00473F31" w:rsidRPr="00132D0A">
        <w:rPr>
          <w:rFonts w:asciiTheme="majorHAnsi" w:hAnsiTheme="majorHAnsi"/>
          <w:sz w:val="27"/>
          <w:szCs w:val="27"/>
          <w:lang w:val="en-GB"/>
        </w:rPr>
        <w:t>boot of Italy to the west.</w:t>
      </w:r>
      <w:r w:rsidR="00591CA1" w:rsidRPr="00132D0A">
        <w:rPr>
          <w:rFonts w:asciiTheme="majorHAnsi" w:hAnsiTheme="majorHAnsi"/>
          <w:sz w:val="27"/>
          <w:szCs w:val="27"/>
          <w:lang w:val="en-GB"/>
        </w:rPr>
        <w:t xml:space="preserve">  </w:t>
      </w:r>
    </w:p>
    <w:p w14:paraId="4E82E2A2" w14:textId="77777777" w:rsidR="00473F31" w:rsidRPr="00132D0A" w:rsidRDefault="00473F31" w:rsidP="00591CA1">
      <w:pPr>
        <w:ind w:firstLine="567"/>
        <w:rPr>
          <w:rFonts w:asciiTheme="majorHAnsi" w:hAnsiTheme="majorHAnsi"/>
          <w:sz w:val="27"/>
          <w:szCs w:val="27"/>
          <w:lang w:val="en-GB"/>
        </w:rPr>
      </w:pPr>
    </w:p>
    <w:p w14:paraId="0E3D3D77" w14:textId="3A25B2A0" w:rsidR="00473F31" w:rsidRPr="00132D0A" w:rsidRDefault="005B4BAA" w:rsidP="00473F31">
      <w:pPr>
        <w:rPr>
          <w:rFonts w:asciiTheme="majorHAnsi" w:hAnsiTheme="majorHAnsi"/>
          <w:sz w:val="27"/>
          <w:szCs w:val="27"/>
          <w:lang w:val="en-GB"/>
        </w:rPr>
      </w:pPr>
      <w:r w:rsidRPr="00132D0A">
        <w:rPr>
          <w:rFonts w:asciiTheme="majorHAnsi" w:hAnsiTheme="majorHAnsi"/>
          <w:sz w:val="27"/>
          <w:szCs w:val="27"/>
          <w:lang w:val="en-GB"/>
        </w:rPr>
        <w:t>Saseno</w:t>
      </w:r>
      <w:r w:rsidR="00C26893" w:rsidRPr="00132D0A">
        <w:rPr>
          <w:rFonts w:asciiTheme="majorHAnsi" w:hAnsiTheme="majorHAnsi"/>
          <w:sz w:val="27"/>
          <w:szCs w:val="27"/>
          <w:lang w:val="en-GB"/>
        </w:rPr>
        <w:t xml:space="preserve"> measures</w:t>
      </w:r>
      <w:r w:rsidR="00473F31" w:rsidRPr="00132D0A">
        <w:rPr>
          <w:rFonts w:asciiTheme="majorHAnsi" w:hAnsiTheme="majorHAnsi"/>
          <w:sz w:val="27"/>
          <w:szCs w:val="27"/>
          <w:lang w:val="en-GB"/>
        </w:rPr>
        <w:t xml:space="preserve"> less than </w:t>
      </w:r>
      <w:r w:rsidR="00B91F1C" w:rsidRPr="00132D0A">
        <w:rPr>
          <w:rFonts w:asciiTheme="majorHAnsi" w:hAnsiTheme="majorHAnsi"/>
          <w:sz w:val="27"/>
          <w:szCs w:val="27"/>
          <w:lang w:val="en-GB"/>
        </w:rPr>
        <w:t>6</w:t>
      </w:r>
      <w:r w:rsidR="000F7DD4" w:rsidRPr="00132D0A">
        <w:rPr>
          <w:rFonts w:asciiTheme="majorHAnsi" w:hAnsiTheme="majorHAnsi"/>
          <w:sz w:val="27"/>
          <w:szCs w:val="27"/>
          <w:lang w:val="en-GB"/>
        </w:rPr>
        <w:t xml:space="preserve"> km</w:t>
      </w:r>
      <w:r w:rsidR="00B91F1C" w:rsidRPr="00132D0A">
        <w:rPr>
          <w:rFonts w:asciiTheme="majorHAnsi" w:hAnsiTheme="majorHAnsi"/>
          <w:sz w:val="27"/>
          <w:szCs w:val="27"/>
          <w:vertAlign w:val="superscript"/>
          <w:lang w:val="en-GB"/>
        </w:rPr>
        <w:t>2</w:t>
      </w:r>
      <w:r w:rsidR="00473F31" w:rsidRPr="00132D0A">
        <w:rPr>
          <w:rFonts w:asciiTheme="majorHAnsi" w:hAnsiTheme="majorHAnsi"/>
          <w:sz w:val="27"/>
          <w:szCs w:val="27"/>
          <w:lang w:val="en-GB"/>
        </w:rPr>
        <w:t xml:space="preserve"> and emerges from the sea like the back of a mangy brown camel, </w:t>
      </w:r>
      <w:r w:rsidR="00C26893" w:rsidRPr="00132D0A">
        <w:rPr>
          <w:rFonts w:asciiTheme="majorHAnsi" w:hAnsiTheme="majorHAnsi"/>
          <w:sz w:val="27"/>
          <w:szCs w:val="27"/>
          <w:lang w:val="en-GB"/>
        </w:rPr>
        <w:t>its</w:t>
      </w:r>
      <w:r w:rsidR="00473F31" w:rsidRPr="00132D0A">
        <w:rPr>
          <w:rFonts w:asciiTheme="majorHAnsi" w:hAnsiTheme="majorHAnsi"/>
          <w:sz w:val="27"/>
          <w:szCs w:val="27"/>
          <w:lang w:val="en-GB"/>
        </w:rPr>
        <w:t xml:space="preserve"> two humps </w:t>
      </w:r>
      <w:r w:rsidR="00C26893" w:rsidRPr="00132D0A">
        <w:rPr>
          <w:rFonts w:asciiTheme="majorHAnsi" w:hAnsiTheme="majorHAnsi"/>
          <w:sz w:val="27"/>
          <w:szCs w:val="27"/>
          <w:lang w:val="en-GB"/>
        </w:rPr>
        <w:t>rising</w:t>
      </w:r>
      <w:r w:rsidR="00473F31" w:rsidRPr="00132D0A">
        <w:rPr>
          <w:rFonts w:asciiTheme="majorHAnsi" w:hAnsiTheme="majorHAnsi"/>
          <w:sz w:val="27"/>
          <w:szCs w:val="27"/>
          <w:lang w:val="en-GB"/>
        </w:rPr>
        <w:t xml:space="preserve"> to </w:t>
      </w:r>
      <w:r w:rsidR="001001FF" w:rsidRPr="00132D0A">
        <w:rPr>
          <w:rFonts w:asciiTheme="majorHAnsi" w:hAnsiTheme="majorHAnsi"/>
          <w:sz w:val="27"/>
          <w:szCs w:val="27"/>
          <w:lang w:val="en-GB"/>
        </w:rPr>
        <w:t>a height of just over</w:t>
      </w:r>
      <w:r w:rsidR="00473F31" w:rsidRPr="00132D0A">
        <w:rPr>
          <w:rFonts w:asciiTheme="majorHAnsi" w:hAnsiTheme="majorHAnsi"/>
          <w:sz w:val="27"/>
          <w:szCs w:val="27"/>
          <w:lang w:val="en-GB"/>
        </w:rPr>
        <w:t xml:space="preserve"> </w:t>
      </w:r>
      <w:r w:rsidR="00B91F1C" w:rsidRPr="00132D0A">
        <w:rPr>
          <w:rFonts w:asciiTheme="majorHAnsi" w:hAnsiTheme="majorHAnsi"/>
          <w:sz w:val="27"/>
          <w:szCs w:val="27"/>
          <w:lang w:val="en-GB"/>
        </w:rPr>
        <w:t>300</w:t>
      </w:r>
      <w:r w:rsidR="00267823" w:rsidRPr="00132D0A">
        <w:rPr>
          <w:rFonts w:asciiTheme="majorHAnsi" w:hAnsiTheme="majorHAnsi"/>
          <w:sz w:val="27"/>
          <w:szCs w:val="27"/>
          <w:lang w:val="en-GB"/>
        </w:rPr>
        <w:t xml:space="preserve"> </w:t>
      </w:r>
      <w:r w:rsidR="00B91F1C" w:rsidRPr="00132D0A">
        <w:rPr>
          <w:rFonts w:asciiTheme="majorHAnsi" w:hAnsiTheme="majorHAnsi"/>
          <w:sz w:val="27"/>
          <w:szCs w:val="27"/>
          <w:lang w:val="en-GB"/>
        </w:rPr>
        <w:t>m</w:t>
      </w:r>
      <w:r w:rsidR="00473F31" w:rsidRPr="00132D0A">
        <w:rPr>
          <w:rFonts w:asciiTheme="majorHAnsi" w:hAnsiTheme="majorHAnsi"/>
          <w:sz w:val="27"/>
          <w:szCs w:val="27"/>
          <w:lang w:val="en-GB"/>
        </w:rPr>
        <w:t>. On the western side, the Otranto Strait is met by steep cliffs, while the coast facing Albania in the east is calmer, with a narrow, stony shore between two sheltered bay</w:t>
      </w:r>
      <w:r w:rsidR="001001FF" w:rsidRPr="00132D0A">
        <w:rPr>
          <w:rFonts w:asciiTheme="majorHAnsi" w:hAnsiTheme="majorHAnsi"/>
          <w:sz w:val="27"/>
          <w:szCs w:val="27"/>
          <w:lang w:val="en-GB"/>
        </w:rPr>
        <w:t>s. St Nicholas Bay in the north was</w:t>
      </w:r>
      <w:r w:rsidR="00473F31" w:rsidRPr="00132D0A">
        <w:rPr>
          <w:rFonts w:asciiTheme="majorHAnsi" w:hAnsiTheme="majorHAnsi"/>
          <w:sz w:val="27"/>
          <w:szCs w:val="27"/>
          <w:lang w:val="en-GB"/>
        </w:rPr>
        <w:t xml:space="preserve"> viewed as the best, </w:t>
      </w:r>
      <w:r w:rsidR="001001FF" w:rsidRPr="00132D0A">
        <w:rPr>
          <w:rFonts w:asciiTheme="majorHAnsi" w:hAnsiTheme="majorHAnsi"/>
          <w:sz w:val="27"/>
          <w:szCs w:val="27"/>
          <w:lang w:val="en-GB"/>
        </w:rPr>
        <w:t xml:space="preserve">and was equipped with a </w:t>
      </w:r>
      <w:r w:rsidR="009D4C27" w:rsidRPr="00132D0A">
        <w:rPr>
          <w:rFonts w:asciiTheme="majorHAnsi" w:hAnsiTheme="majorHAnsi"/>
          <w:sz w:val="27"/>
          <w:szCs w:val="27"/>
          <w:lang w:val="en-GB"/>
        </w:rPr>
        <w:t>mole</w:t>
      </w:r>
      <w:r w:rsidR="00473F31" w:rsidRPr="00132D0A">
        <w:rPr>
          <w:rFonts w:asciiTheme="majorHAnsi" w:hAnsiTheme="majorHAnsi"/>
          <w:sz w:val="27"/>
          <w:szCs w:val="27"/>
          <w:lang w:val="en-GB"/>
        </w:rPr>
        <w:t xml:space="preserve"> and </w:t>
      </w:r>
      <w:r w:rsidR="005E4EE0" w:rsidRPr="00132D0A">
        <w:rPr>
          <w:rFonts w:asciiTheme="majorHAnsi" w:hAnsiTheme="majorHAnsi"/>
          <w:sz w:val="27"/>
          <w:szCs w:val="27"/>
          <w:lang w:val="en-GB"/>
        </w:rPr>
        <w:t xml:space="preserve">a </w:t>
      </w:r>
      <w:r w:rsidR="003A397F" w:rsidRPr="00132D0A">
        <w:rPr>
          <w:rFonts w:asciiTheme="majorHAnsi" w:hAnsiTheme="majorHAnsi"/>
          <w:sz w:val="27"/>
          <w:szCs w:val="27"/>
          <w:lang w:val="en-GB"/>
        </w:rPr>
        <w:t>quay</w:t>
      </w:r>
      <w:r w:rsidR="005E4EE0" w:rsidRPr="00132D0A">
        <w:rPr>
          <w:rFonts w:asciiTheme="majorHAnsi" w:hAnsiTheme="majorHAnsi"/>
          <w:sz w:val="27"/>
          <w:szCs w:val="27"/>
          <w:lang w:val="en-GB"/>
        </w:rPr>
        <w:t>.</w:t>
      </w:r>
    </w:p>
    <w:p w14:paraId="1292E331" w14:textId="70BDF6D8" w:rsidR="005E4EE0" w:rsidRPr="00132D0A" w:rsidRDefault="005E4EE0" w:rsidP="005E4EE0">
      <w:pPr>
        <w:ind w:firstLine="567"/>
        <w:rPr>
          <w:rFonts w:asciiTheme="majorHAnsi" w:hAnsiTheme="majorHAnsi"/>
          <w:sz w:val="27"/>
          <w:szCs w:val="27"/>
          <w:lang w:val="en-GB"/>
        </w:rPr>
      </w:pPr>
      <w:r w:rsidRPr="00132D0A">
        <w:rPr>
          <w:rFonts w:asciiTheme="majorHAnsi" w:hAnsiTheme="majorHAnsi"/>
          <w:sz w:val="27"/>
          <w:szCs w:val="27"/>
          <w:lang w:val="en-GB"/>
        </w:rPr>
        <w:t>And a naval base was soon built here, initially for small motor torpedo boats. The base was reinforced with a  flotilla of submarines after Mussolini took power in Italy in 1922 and declared, in good, old-fashioned Latin, that t</w:t>
      </w:r>
      <w:r w:rsidR="001001FF" w:rsidRPr="00132D0A">
        <w:rPr>
          <w:rFonts w:asciiTheme="majorHAnsi" w:hAnsiTheme="majorHAnsi"/>
          <w:sz w:val="27"/>
          <w:szCs w:val="27"/>
          <w:lang w:val="en-GB"/>
        </w:rPr>
        <w:t xml:space="preserve">he Mediterranean was </w:t>
      </w:r>
      <w:r w:rsidR="001001FF" w:rsidRPr="00132D0A">
        <w:rPr>
          <w:rFonts w:asciiTheme="majorHAnsi" w:hAnsiTheme="majorHAnsi"/>
          <w:sz w:val="27"/>
          <w:szCs w:val="27"/>
          <w:u w:val="single"/>
          <w:lang w:val="en-GB"/>
        </w:rPr>
        <w:t>Mare Nostrum</w:t>
      </w:r>
      <w:r w:rsidRPr="00132D0A">
        <w:rPr>
          <w:rFonts w:asciiTheme="majorHAnsi" w:hAnsiTheme="majorHAnsi"/>
          <w:sz w:val="27"/>
          <w:szCs w:val="27"/>
          <w:lang w:val="en-GB"/>
        </w:rPr>
        <w:t xml:space="preserve"> – our sea.</w:t>
      </w:r>
      <w:r w:rsidRPr="00132D0A">
        <w:rPr>
          <w:rStyle w:val="Sluttnotereferanse"/>
          <w:rFonts w:asciiTheme="majorHAnsi" w:hAnsiTheme="majorHAnsi"/>
          <w:sz w:val="27"/>
          <w:szCs w:val="27"/>
          <w:lang w:val="en-GB"/>
        </w:rPr>
        <w:endnoteReference w:id="192"/>
      </w:r>
      <w:r w:rsidRPr="00132D0A">
        <w:rPr>
          <w:rFonts w:asciiTheme="majorHAnsi" w:hAnsiTheme="majorHAnsi"/>
          <w:sz w:val="27"/>
          <w:szCs w:val="27"/>
          <w:lang w:val="en-GB"/>
        </w:rPr>
        <w:t xml:space="preserve"> U-boats were viewed as a crucial component of this strategy.</w:t>
      </w:r>
    </w:p>
    <w:p w14:paraId="589C4FB5" w14:textId="77777777" w:rsidR="000F5893" w:rsidRPr="00132D0A" w:rsidRDefault="000F5893" w:rsidP="00B4239A">
      <w:pPr>
        <w:rPr>
          <w:rFonts w:asciiTheme="majorHAnsi" w:hAnsiTheme="majorHAnsi"/>
          <w:sz w:val="27"/>
          <w:szCs w:val="27"/>
          <w:lang w:val="en-GB"/>
        </w:rPr>
      </w:pPr>
    </w:p>
    <w:p w14:paraId="4901B973" w14:textId="2DBBC8E2" w:rsidR="005E4EE0" w:rsidRPr="00132D0A" w:rsidRDefault="005E4EE0" w:rsidP="00B4239A">
      <w:pPr>
        <w:rPr>
          <w:rFonts w:asciiTheme="majorHAnsi" w:hAnsiTheme="majorHAnsi"/>
          <w:sz w:val="27"/>
          <w:szCs w:val="27"/>
          <w:lang w:val="en-GB"/>
        </w:rPr>
      </w:pPr>
      <w:r w:rsidRPr="00132D0A">
        <w:rPr>
          <w:rFonts w:asciiTheme="majorHAnsi" w:hAnsiTheme="majorHAnsi"/>
          <w:sz w:val="27"/>
          <w:szCs w:val="27"/>
          <w:lang w:val="en-GB"/>
        </w:rPr>
        <w:t xml:space="preserve">My stamp bears a portrait of King Victor Emmanuel III of Italy, with a well-groomed moustache and </w:t>
      </w:r>
      <w:r w:rsidR="00C26BA7" w:rsidRPr="00132D0A">
        <w:rPr>
          <w:rFonts w:asciiTheme="majorHAnsi" w:hAnsiTheme="majorHAnsi"/>
          <w:sz w:val="27"/>
          <w:szCs w:val="27"/>
          <w:lang w:val="en-GB"/>
        </w:rPr>
        <w:t>a courageous</w:t>
      </w:r>
      <w:r w:rsidRPr="00132D0A">
        <w:rPr>
          <w:rFonts w:asciiTheme="majorHAnsi" w:hAnsiTheme="majorHAnsi"/>
          <w:sz w:val="27"/>
          <w:szCs w:val="27"/>
          <w:lang w:val="en-GB"/>
        </w:rPr>
        <w:t xml:space="preserve"> gaze. But </w:t>
      </w:r>
      <w:r w:rsidR="001001FF" w:rsidRPr="00132D0A">
        <w:rPr>
          <w:rFonts w:asciiTheme="majorHAnsi" w:hAnsiTheme="majorHAnsi"/>
          <w:sz w:val="27"/>
          <w:szCs w:val="27"/>
          <w:lang w:val="en-GB"/>
        </w:rPr>
        <w:t>the image</w:t>
      </w:r>
      <w:r w:rsidRPr="00132D0A">
        <w:rPr>
          <w:rFonts w:asciiTheme="majorHAnsi" w:hAnsiTheme="majorHAnsi"/>
          <w:sz w:val="27"/>
          <w:szCs w:val="27"/>
          <w:lang w:val="en-GB"/>
        </w:rPr>
        <w:t xml:space="preserve"> is misleading, because he is </w:t>
      </w:r>
      <w:r w:rsidR="001001FF" w:rsidRPr="00132D0A">
        <w:rPr>
          <w:rFonts w:asciiTheme="majorHAnsi" w:hAnsiTheme="majorHAnsi"/>
          <w:sz w:val="27"/>
          <w:szCs w:val="27"/>
          <w:lang w:val="en-GB"/>
        </w:rPr>
        <w:t>generally</w:t>
      </w:r>
      <w:r w:rsidRPr="00132D0A">
        <w:rPr>
          <w:rFonts w:asciiTheme="majorHAnsi" w:hAnsiTheme="majorHAnsi"/>
          <w:sz w:val="27"/>
          <w:szCs w:val="27"/>
          <w:lang w:val="en-GB"/>
        </w:rPr>
        <w:t xml:space="preserve"> known to </w:t>
      </w:r>
      <w:r w:rsidR="001001FF" w:rsidRPr="00132D0A">
        <w:rPr>
          <w:rFonts w:asciiTheme="majorHAnsi" w:hAnsiTheme="majorHAnsi"/>
          <w:sz w:val="27"/>
          <w:szCs w:val="27"/>
          <w:lang w:val="en-GB"/>
        </w:rPr>
        <w:t>have been</w:t>
      </w:r>
      <w:r w:rsidRPr="00132D0A">
        <w:rPr>
          <w:rFonts w:asciiTheme="majorHAnsi" w:hAnsiTheme="majorHAnsi"/>
          <w:sz w:val="27"/>
          <w:szCs w:val="27"/>
          <w:lang w:val="en-GB"/>
        </w:rPr>
        <w:t xml:space="preserve"> a shy and reserved person. He disliked politics and kept his distance from it. One of the few exceptions to this was the cautious support he offered Mussolini, who spent the following years </w:t>
      </w:r>
      <w:r w:rsidR="001001FF" w:rsidRPr="00132D0A">
        <w:rPr>
          <w:rFonts w:asciiTheme="majorHAnsi" w:hAnsiTheme="majorHAnsi"/>
          <w:sz w:val="27"/>
          <w:szCs w:val="27"/>
          <w:lang w:val="en-GB"/>
        </w:rPr>
        <w:t xml:space="preserve">pretty much </w:t>
      </w:r>
      <w:r w:rsidR="00C26BA7" w:rsidRPr="00132D0A">
        <w:rPr>
          <w:rFonts w:asciiTheme="majorHAnsi" w:hAnsiTheme="majorHAnsi"/>
          <w:sz w:val="27"/>
          <w:szCs w:val="27"/>
          <w:lang w:val="en-GB"/>
        </w:rPr>
        <w:t>wreaking havoc</w:t>
      </w:r>
      <w:r w:rsidRPr="00132D0A">
        <w:rPr>
          <w:rFonts w:asciiTheme="majorHAnsi" w:hAnsiTheme="majorHAnsi"/>
          <w:sz w:val="27"/>
          <w:szCs w:val="27"/>
          <w:lang w:val="en-GB"/>
        </w:rPr>
        <w:t xml:space="preserve"> </w:t>
      </w:r>
      <w:r w:rsidR="00C26BA7" w:rsidRPr="00132D0A">
        <w:rPr>
          <w:rFonts w:asciiTheme="majorHAnsi" w:hAnsiTheme="majorHAnsi"/>
          <w:sz w:val="27"/>
          <w:szCs w:val="27"/>
          <w:lang w:val="en-GB"/>
        </w:rPr>
        <w:t>at will</w:t>
      </w:r>
      <w:r w:rsidRPr="00132D0A">
        <w:rPr>
          <w:rFonts w:asciiTheme="majorHAnsi" w:hAnsiTheme="majorHAnsi"/>
          <w:sz w:val="27"/>
          <w:szCs w:val="27"/>
          <w:lang w:val="en-GB"/>
        </w:rPr>
        <w:t>.</w:t>
      </w:r>
      <w:r w:rsidR="008922EB" w:rsidRPr="00132D0A">
        <w:rPr>
          <w:rFonts w:asciiTheme="majorHAnsi" w:hAnsiTheme="majorHAnsi"/>
          <w:sz w:val="27"/>
          <w:szCs w:val="27"/>
          <w:lang w:val="en-GB"/>
        </w:rPr>
        <w:t xml:space="preserve"> The plain, simple overprint of </w:t>
      </w:r>
      <w:r w:rsidR="004247D1" w:rsidRPr="00132D0A">
        <w:rPr>
          <w:rFonts w:asciiTheme="majorHAnsi" w:hAnsiTheme="majorHAnsi"/>
          <w:sz w:val="27"/>
          <w:szCs w:val="27"/>
          <w:lang w:val="en-GB"/>
        </w:rPr>
        <w:t>‘</w:t>
      </w:r>
      <w:r w:rsidR="008922EB" w:rsidRPr="00132D0A">
        <w:rPr>
          <w:rFonts w:asciiTheme="majorHAnsi" w:hAnsiTheme="majorHAnsi"/>
          <w:sz w:val="27"/>
          <w:szCs w:val="27"/>
          <w:lang w:val="en-GB"/>
        </w:rPr>
        <w:t>Saseno</w:t>
      </w:r>
      <w:r w:rsidR="004247D1" w:rsidRPr="00132D0A">
        <w:rPr>
          <w:rFonts w:asciiTheme="majorHAnsi" w:hAnsiTheme="majorHAnsi"/>
          <w:sz w:val="27"/>
          <w:szCs w:val="27"/>
          <w:lang w:val="en-GB"/>
        </w:rPr>
        <w:t>’</w:t>
      </w:r>
      <w:r w:rsidR="008922EB" w:rsidRPr="00132D0A">
        <w:rPr>
          <w:rFonts w:asciiTheme="majorHAnsi" w:hAnsiTheme="majorHAnsi"/>
          <w:sz w:val="27"/>
          <w:szCs w:val="27"/>
          <w:lang w:val="en-GB"/>
        </w:rPr>
        <w:t xml:space="preserve"> was only used in 1922. After that, they switched to </w:t>
      </w:r>
      <w:r w:rsidR="001001FF" w:rsidRPr="00132D0A">
        <w:rPr>
          <w:rFonts w:asciiTheme="majorHAnsi" w:hAnsiTheme="majorHAnsi"/>
          <w:sz w:val="27"/>
          <w:szCs w:val="27"/>
          <w:lang w:val="en-GB"/>
        </w:rPr>
        <w:t>regular</w:t>
      </w:r>
      <w:r w:rsidR="008922EB" w:rsidRPr="00132D0A">
        <w:rPr>
          <w:rFonts w:asciiTheme="majorHAnsi" w:hAnsiTheme="majorHAnsi"/>
          <w:sz w:val="27"/>
          <w:szCs w:val="27"/>
          <w:lang w:val="en-GB"/>
        </w:rPr>
        <w:t xml:space="preserve"> Italian stamps.</w:t>
      </w:r>
    </w:p>
    <w:p w14:paraId="392D5B04" w14:textId="4758D527" w:rsidR="008922EB" w:rsidRPr="00132D0A" w:rsidRDefault="008922EB" w:rsidP="008922EB">
      <w:pPr>
        <w:tabs>
          <w:tab w:val="left" w:pos="567"/>
        </w:tabs>
        <w:ind w:firstLine="567"/>
        <w:rPr>
          <w:rFonts w:asciiTheme="majorHAnsi" w:hAnsiTheme="majorHAnsi"/>
          <w:sz w:val="27"/>
          <w:szCs w:val="27"/>
          <w:lang w:val="en-GB"/>
        </w:rPr>
      </w:pPr>
      <w:r w:rsidRPr="00132D0A">
        <w:rPr>
          <w:rFonts w:asciiTheme="majorHAnsi" w:hAnsiTheme="majorHAnsi"/>
          <w:sz w:val="27"/>
          <w:szCs w:val="27"/>
          <w:lang w:val="en-GB"/>
        </w:rPr>
        <w:t xml:space="preserve">My specimen was most probably used on a letter from a </w:t>
      </w:r>
      <w:r w:rsidR="00132D0A">
        <w:rPr>
          <w:rFonts w:asciiTheme="majorHAnsi" w:hAnsiTheme="majorHAnsi"/>
          <w:sz w:val="27"/>
          <w:szCs w:val="27"/>
          <w:lang w:val="en-GB"/>
        </w:rPr>
        <w:t>marine</w:t>
      </w:r>
      <w:r w:rsidR="003C5D0C"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to his family </w:t>
      </w:r>
      <w:r w:rsidR="00B87A16" w:rsidRPr="00132D0A">
        <w:rPr>
          <w:rFonts w:asciiTheme="majorHAnsi" w:hAnsiTheme="majorHAnsi"/>
          <w:sz w:val="27"/>
          <w:szCs w:val="27"/>
          <w:lang w:val="en-GB"/>
        </w:rPr>
        <w:t>back home</w:t>
      </w:r>
      <w:r w:rsidRPr="00132D0A">
        <w:rPr>
          <w:rFonts w:asciiTheme="majorHAnsi" w:hAnsiTheme="majorHAnsi"/>
          <w:sz w:val="27"/>
          <w:szCs w:val="27"/>
          <w:lang w:val="en-GB"/>
        </w:rPr>
        <w:t xml:space="preserve">. The censor made sure it didn’t include any descriptions of exhausting patrols in </w:t>
      </w:r>
      <w:r w:rsidR="003A397F" w:rsidRPr="00132D0A">
        <w:rPr>
          <w:rFonts w:asciiTheme="majorHAnsi" w:hAnsiTheme="majorHAnsi"/>
          <w:sz w:val="27"/>
          <w:szCs w:val="27"/>
          <w:lang w:val="en-GB"/>
        </w:rPr>
        <w:t>rough seas</w:t>
      </w:r>
      <w:r w:rsidRPr="00132D0A">
        <w:rPr>
          <w:rFonts w:asciiTheme="majorHAnsi" w:hAnsiTheme="majorHAnsi"/>
          <w:sz w:val="27"/>
          <w:szCs w:val="27"/>
          <w:lang w:val="en-GB"/>
        </w:rPr>
        <w:t xml:space="preserve"> north along the Balkan coast. The sender, for his part, probably </w:t>
      </w:r>
      <w:r w:rsidR="00267823" w:rsidRPr="00132D0A">
        <w:rPr>
          <w:rFonts w:asciiTheme="majorHAnsi" w:hAnsiTheme="majorHAnsi"/>
          <w:sz w:val="27"/>
          <w:szCs w:val="27"/>
          <w:lang w:val="en-GB"/>
        </w:rPr>
        <w:t xml:space="preserve">also </w:t>
      </w:r>
      <w:r w:rsidRPr="00132D0A">
        <w:rPr>
          <w:rFonts w:asciiTheme="majorHAnsi" w:hAnsiTheme="majorHAnsi"/>
          <w:sz w:val="27"/>
          <w:szCs w:val="27"/>
          <w:lang w:val="en-GB"/>
        </w:rPr>
        <w:t xml:space="preserve">avoided mentioning </w:t>
      </w:r>
      <w:r w:rsidR="00B87A16" w:rsidRPr="00132D0A">
        <w:rPr>
          <w:rFonts w:asciiTheme="majorHAnsi" w:hAnsiTheme="majorHAnsi"/>
          <w:sz w:val="27"/>
          <w:szCs w:val="27"/>
          <w:lang w:val="en-GB"/>
        </w:rPr>
        <w:t>his ill-fated trysts with a soldier in the neighbouring barracks. But perhaps he told them about the swordfish they caught just off Corfu. They’d</w:t>
      </w:r>
      <w:r w:rsidRPr="00132D0A">
        <w:rPr>
          <w:rFonts w:asciiTheme="majorHAnsi" w:hAnsiTheme="majorHAnsi"/>
          <w:sz w:val="27"/>
          <w:szCs w:val="27"/>
          <w:lang w:val="en-GB"/>
        </w:rPr>
        <w:t xml:space="preserve"> </w:t>
      </w:r>
      <w:r w:rsidR="00B87A16" w:rsidRPr="00132D0A">
        <w:rPr>
          <w:rFonts w:asciiTheme="majorHAnsi" w:hAnsiTheme="majorHAnsi"/>
          <w:sz w:val="27"/>
          <w:szCs w:val="27"/>
          <w:lang w:val="en-GB"/>
        </w:rPr>
        <w:t xml:space="preserve">used a rotten mozzarella as bait and the fish had bitten right away. In the end, it’s all about </w:t>
      </w:r>
      <w:r w:rsidR="00193C37" w:rsidRPr="00132D0A">
        <w:rPr>
          <w:rFonts w:asciiTheme="majorHAnsi" w:hAnsiTheme="majorHAnsi"/>
          <w:sz w:val="27"/>
          <w:szCs w:val="27"/>
          <w:lang w:val="en-GB"/>
        </w:rPr>
        <w:t>missing people</w:t>
      </w:r>
      <w:r w:rsidR="00B87A16" w:rsidRPr="00132D0A">
        <w:rPr>
          <w:rFonts w:asciiTheme="majorHAnsi" w:hAnsiTheme="majorHAnsi"/>
          <w:sz w:val="27"/>
          <w:szCs w:val="27"/>
          <w:lang w:val="en-GB"/>
        </w:rPr>
        <w:t xml:space="preserve">, homesickness and unbearable boredom. For many conscripts, </w:t>
      </w:r>
      <w:r w:rsidR="001001FF" w:rsidRPr="00132D0A">
        <w:rPr>
          <w:rFonts w:asciiTheme="majorHAnsi" w:hAnsiTheme="majorHAnsi"/>
          <w:sz w:val="27"/>
          <w:szCs w:val="27"/>
          <w:lang w:val="en-GB"/>
        </w:rPr>
        <w:t>Saseno</w:t>
      </w:r>
      <w:r w:rsidR="00B87A16" w:rsidRPr="00132D0A">
        <w:rPr>
          <w:rFonts w:asciiTheme="majorHAnsi" w:hAnsiTheme="majorHAnsi"/>
          <w:sz w:val="27"/>
          <w:szCs w:val="27"/>
          <w:lang w:val="en-GB"/>
        </w:rPr>
        <w:t xml:space="preserve"> was the </w:t>
      </w:r>
      <w:r w:rsidR="00193C37" w:rsidRPr="00132D0A">
        <w:rPr>
          <w:rFonts w:asciiTheme="majorHAnsi" w:hAnsiTheme="majorHAnsi"/>
          <w:sz w:val="27"/>
          <w:szCs w:val="27"/>
          <w:lang w:val="en-GB"/>
        </w:rPr>
        <w:t>most dismal</w:t>
      </w:r>
      <w:r w:rsidR="00B87A16" w:rsidRPr="00132D0A">
        <w:rPr>
          <w:rFonts w:asciiTheme="majorHAnsi" w:hAnsiTheme="majorHAnsi"/>
          <w:sz w:val="27"/>
          <w:szCs w:val="27"/>
          <w:lang w:val="en-GB"/>
        </w:rPr>
        <w:t xml:space="preserve"> place in the world.</w:t>
      </w:r>
    </w:p>
    <w:p w14:paraId="755139E5" w14:textId="34938713" w:rsidR="00B87A16" w:rsidRPr="00132D0A" w:rsidRDefault="00B87A16" w:rsidP="008922EB">
      <w:pPr>
        <w:tabs>
          <w:tab w:val="left" w:pos="567"/>
        </w:tabs>
        <w:ind w:firstLine="567"/>
        <w:rPr>
          <w:rFonts w:asciiTheme="majorHAnsi" w:hAnsiTheme="majorHAnsi"/>
          <w:sz w:val="27"/>
          <w:szCs w:val="27"/>
          <w:lang w:val="en-GB"/>
        </w:rPr>
      </w:pPr>
      <w:r w:rsidRPr="00132D0A">
        <w:rPr>
          <w:rFonts w:asciiTheme="majorHAnsi" w:hAnsiTheme="majorHAnsi"/>
          <w:sz w:val="27"/>
          <w:szCs w:val="27"/>
          <w:lang w:val="en-GB"/>
        </w:rPr>
        <w:t xml:space="preserve"> </w:t>
      </w:r>
    </w:p>
    <w:p w14:paraId="1841EFA7" w14:textId="120D2970" w:rsidR="00B87A16" w:rsidRPr="00132D0A" w:rsidRDefault="00B87A16" w:rsidP="00B87A16">
      <w:pPr>
        <w:tabs>
          <w:tab w:val="left" w:pos="567"/>
        </w:tabs>
        <w:rPr>
          <w:rFonts w:asciiTheme="majorHAnsi" w:hAnsiTheme="majorHAnsi"/>
          <w:sz w:val="27"/>
          <w:szCs w:val="27"/>
          <w:lang w:val="en-GB"/>
        </w:rPr>
      </w:pPr>
      <w:r w:rsidRPr="00132D0A">
        <w:rPr>
          <w:rFonts w:asciiTheme="majorHAnsi" w:hAnsiTheme="majorHAnsi"/>
          <w:sz w:val="27"/>
          <w:szCs w:val="27"/>
          <w:lang w:val="en-GB"/>
        </w:rPr>
        <w:t xml:space="preserve">One person who took a quite different view was Rina Durante. She moved to the island as a three-year-old with her mother, father and three sisters – the only civilians among 1,500 soldiers. Her father was the commanding officer and they lived in a little house on the top of the southern hump, </w:t>
      </w:r>
      <w:r w:rsidR="00917222" w:rsidRPr="00132D0A">
        <w:rPr>
          <w:rFonts w:asciiTheme="majorHAnsi" w:hAnsiTheme="majorHAnsi"/>
          <w:sz w:val="27"/>
          <w:szCs w:val="27"/>
          <w:lang w:val="en-GB"/>
        </w:rPr>
        <w:t xml:space="preserve">far </w:t>
      </w:r>
      <w:r w:rsidR="001001FF" w:rsidRPr="00132D0A">
        <w:rPr>
          <w:rFonts w:asciiTheme="majorHAnsi" w:hAnsiTheme="majorHAnsi"/>
          <w:sz w:val="27"/>
          <w:szCs w:val="27"/>
          <w:lang w:val="en-GB"/>
        </w:rPr>
        <w:t xml:space="preserve">away </w:t>
      </w:r>
      <w:r w:rsidR="00917222" w:rsidRPr="00132D0A">
        <w:rPr>
          <w:rFonts w:asciiTheme="majorHAnsi" w:hAnsiTheme="majorHAnsi"/>
          <w:sz w:val="27"/>
          <w:szCs w:val="27"/>
          <w:lang w:val="en-GB"/>
        </w:rPr>
        <w:t xml:space="preserve">from the barracks – </w:t>
      </w:r>
      <w:r w:rsidR="00193C37" w:rsidRPr="00132D0A">
        <w:rPr>
          <w:rFonts w:asciiTheme="majorHAnsi" w:hAnsiTheme="majorHAnsi"/>
          <w:sz w:val="27"/>
          <w:szCs w:val="27"/>
          <w:lang w:val="en-GB"/>
        </w:rPr>
        <w:t xml:space="preserve">she said it was </w:t>
      </w:r>
      <w:r w:rsidR="00917222" w:rsidRPr="00132D0A">
        <w:rPr>
          <w:rFonts w:asciiTheme="majorHAnsi" w:hAnsiTheme="majorHAnsi"/>
          <w:sz w:val="27"/>
          <w:szCs w:val="27"/>
          <w:lang w:val="en-GB"/>
        </w:rPr>
        <w:t xml:space="preserve">like </w:t>
      </w:r>
      <w:r w:rsidR="0016290F" w:rsidRPr="00132D0A">
        <w:rPr>
          <w:rFonts w:asciiTheme="majorHAnsi" w:hAnsiTheme="majorHAnsi"/>
          <w:sz w:val="27"/>
          <w:szCs w:val="27"/>
          <w:lang w:val="en-GB"/>
        </w:rPr>
        <w:t>those</w:t>
      </w:r>
      <w:r w:rsidR="00917222" w:rsidRPr="00132D0A">
        <w:rPr>
          <w:rFonts w:asciiTheme="majorHAnsi" w:hAnsiTheme="majorHAnsi"/>
          <w:sz w:val="27"/>
          <w:szCs w:val="27"/>
          <w:lang w:val="en-GB"/>
        </w:rPr>
        <w:t xml:space="preserve"> tower</w:t>
      </w:r>
      <w:r w:rsidR="0016290F" w:rsidRPr="00132D0A">
        <w:rPr>
          <w:rFonts w:asciiTheme="majorHAnsi" w:hAnsiTheme="majorHAnsi"/>
          <w:sz w:val="27"/>
          <w:szCs w:val="27"/>
          <w:lang w:val="en-GB"/>
        </w:rPr>
        <w:t>s</w:t>
      </w:r>
      <w:r w:rsidR="00917222" w:rsidRPr="00132D0A">
        <w:rPr>
          <w:rFonts w:asciiTheme="majorHAnsi" w:hAnsiTheme="majorHAnsi"/>
          <w:sz w:val="27"/>
          <w:szCs w:val="27"/>
          <w:lang w:val="en-GB"/>
        </w:rPr>
        <w:t xml:space="preserve"> you only read about in </w:t>
      </w:r>
      <w:r w:rsidR="00193C37" w:rsidRPr="00132D0A">
        <w:rPr>
          <w:rFonts w:asciiTheme="majorHAnsi" w:hAnsiTheme="majorHAnsi"/>
          <w:sz w:val="27"/>
          <w:szCs w:val="27"/>
          <w:lang w:val="en-GB"/>
        </w:rPr>
        <w:t>romantic</w:t>
      </w:r>
      <w:r w:rsidR="001001FF" w:rsidRPr="00132D0A">
        <w:rPr>
          <w:rFonts w:asciiTheme="majorHAnsi" w:hAnsiTheme="majorHAnsi"/>
          <w:sz w:val="27"/>
          <w:szCs w:val="27"/>
          <w:lang w:val="en-GB"/>
        </w:rPr>
        <w:t xml:space="preserve"> novels</w:t>
      </w:r>
      <w:r w:rsidR="00917222" w:rsidRPr="00132D0A">
        <w:rPr>
          <w:rFonts w:asciiTheme="majorHAnsi" w:hAnsiTheme="majorHAnsi"/>
          <w:sz w:val="27"/>
          <w:szCs w:val="27"/>
          <w:lang w:val="en-GB"/>
        </w:rPr>
        <w:t>.</w:t>
      </w:r>
    </w:p>
    <w:p w14:paraId="3AAC1E43" w14:textId="2262ACDF" w:rsidR="009C448B" w:rsidRPr="00132D0A" w:rsidRDefault="00917222" w:rsidP="00917222">
      <w:pPr>
        <w:ind w:firstLine="567"/>
        <w:rPr>
          <w:rFonts w:asciiTheme="majorHAnsi" w:hAnsiTheme="majorHAnsi"/>
          <w:sz w:val="27"/>
          <w:szCs w:val="27"/>
          <w:lang w:val="en-GB"/>
        </w:rPr>
      </w:pPr>
      <w:r w:rsidRPr="00132D0A">
        <w:rPr>
          <w:rFonts w:asciiTheme="majorHAnsi" w:hAnsiTheme="majorHAnsi"/>
          <w:sz w:val="27"/>
          <w:szCs w:val="27"/>
          <w:lang w:val="en-GB"/>
        </w:rPr>
        <w:t>Rina Durante went on to become a notable journalist and author. S</w:t>
      </w:r>
      <w:r w:rsidR="001001FF" w:rsidRPr="00132D0A">
        <w:rPr>
          <w:rFonts w:asciiTheme="majorHAnsi" w:hAnsiTheme="majorHAnsi"/>
          <w:sz w:val="27"/>
          <w:szCs w:val="27"/>
          <w:lang w:val="en-GB"/>
        </w:rPr>
        <w:t>he was a socialist and feminist</w:t>
      </w:r>
      <w:r w:rsidRPr="00132D0A">
        <w:rPr>
          <w:rFonts w:asciiTheme="majorHAnsi" w:hAnsiTheme="majorHAnsi"/>
          <w:sz w:val="27"/>
          <w:szCs w:val="27"/>
          <w:lang w:val="en-GB"/>
        </w:rPr>
        <w:t xml:space="preserve"> who sympathised with </w:t>
      </w:r>
      <w:r w:rsidR="006E763B" w:rsidRPr="00132D0A">
        <w:rPr>
          <w:rFonts w:asciiTheme="majorHAnsi" w:hAnsiTheme="majorHAnsi"/>
          <w:sz w:val="27"/>
          <w:szCs w:val="27"/>
          <w:lang w:val="en-GB"/>
        </w:rPr>
        <w:t>the student radicals of</w:t>
      </w:r>
      <w:r w:rsidRPr="00132D0A">
        <w:rPr>
          <w:rFonts w:asciiTheme="majorHAnsi" w:hAnsiTheme="majorHAnsi"/>
          <w:sz w:val="27"/>
          <w:szCs w:val="27"/>
          <w:lang w:val="en-GB"/>
        </w:rPr>
        <w:t xml:space="preserve"> 1968. She constantly </w:t>
      </w:r>
      <w:r w:rsidR="006E763B" w:rsidRPr="00132D0A">
        <w:rPr>
          <w:rFonts w:asciiTheme="majorHAnsi" w:hAnsiTheme="majorHAnsi"/>
          <w:sz w:val="27"/>
          <w:szCs w:val="27"/>
          <w:lang w:val="en-GB"/>
        </w:rPr>
        <w:t>harked back</w:t>
      </w:r>
      <w:r w:rsidRPr="00132D0A">
        <w:rPr>
          <w:rFonts w:asciiTheme="majorHAnsi" w:hAnsiTheme="majorHAnsi"/>
          <w:sz w:val="27"/>
          <w:szCs w:val="27"/>
          <w:lang w:val="en-GB"/>
        </w:rPr>
        <w:t xml:space="preserve"> to her childhood experiences on the island, </w:t>
      </w:r>
      <w:r w:rsidR="00193C37" w:rsidRPr="00132D0A">
        <w:rPr>
          <w:rFonts w:asciiTheme="majorHAnsi" w:hAnsiTheme="majorHAnsi"/>
          <w:sz w:val="27"/>
          <w:szCs w:val="27"/>
          <w:lang w:val="en-GB"/>
        </w:rPr>
        <w:t>monochrome</w:t>
      </w:r>
      <w:r w:rsidR="001001FF" w:rsidRPr="00132D0A">
        <w:rPr>
          <w:rFonts w:asciiTheme="majorHAnsi" w:hAnsiTheme="majorHAnsi"/>
          <w:sz w:val="27"/>
          <w:szCs w:val="27"/>
          <w:lang w:val="en-GB"/>
        </w:rPr>
        <w:t xml:space="preserve"> yellow</w:t>
      </w:r>
      <w:r w:rsidRPr="00132D0A">
        <w:rPr>
          <w:rFonts w:asciiTheme="majorHAnsi" w:hAnsiTheme="majorHAnsi"/>
          <w:sz w:val="27"/>
          <w:szCs w:val="27"/>
          <w:lang w:val="en-GB"/>
        </w:rPr>
        <w:t xml:space="preserve"> in the summer when the bro</w:t>
      </w:r>
      <w:r w:rsidR="0099012A" w:rsidRPr="00132D0A">
        <w:rPr>
          <w:rFonts w:asciiTheme="majorHAnsi" w:hAnsiTheme="majorHAnsi"/>
          <w:sz w:val="27"/>
          <w:szCs w:val="27"/>
          <w:lang w:val="en-GB"/>
        </w:rPr>
        <w:t xml:space="preserve">om was in flower, </w:t>
      </w:r>
      <w:r w:rsidR="004247D1" w:rsidRPr="00132D0A">
        <w:rPr>
          <w:rFonts w:asciiTheme="majorHAnsi" w:hAnsiTheme="majorHAnsi"/>
          <w:sz w:val="27"/>
          <w:szCs w:val="27"/>
          <w:lang w:val="en-GB"/>
        </w:rPr>
        <w:t>‘</w:t>
      </w:r>
      <w:r w:rsidR="0099012A" w:rsidRPr="00132D0A">
        <w:rPr>
          <w:rFonts w:asciiTheme="majorHAnsi" w:hAnsiTheme="majorHAnsi"/>
          <w:sz w:val="27"/>
          <w:szCs w:val="27"/>
          <w:lang w:val="en-GB"/>
        </w:rPr>
        <w:t>like a gold</w:t>
      </w:r>
      <w:r w:rsidRPr="00132D0A">
        <w:rPr>
          <w:rFonts w:asciiTheme="majorHAnsi" w:hAnsiTheme="majorHAnsi"/>
          <w:sz w:val="27"/>
          <w:szCs w:val="27"/>
          <w:lang w:val="en-GB"/>
        </w:rPr>
        <w:t xml:space="preserve"> nugget in the azure sea.</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93"/>
      </w:r>
    </w:p>
    <w:p w14:paraId="1F571343" w14:textId="3E8EA26E" w:rsidR="00014478" w:rsidRPr="00132D0A" w:rsidRDefault="00917222" w:rsidP="00917222">
      <w:pPr>
        <w:ind w:firstLine="567"/>
        <w:rPr>
          <w:rFonts w:asciiTheme="majorHAnsi" w:hAnsiTheme="majorHAnsi"/>
          <w:sz w:val="27"/>
          <w:szCs w:val="27"/>
          <w:lang w:val="en-GB"/>
        </w:rPr>
      </w:pPr>
      <w:r w:rsidRPr="00132D0A">
        <w:rPr>
          <w:rFonts w:asciiTheme="majorHAnsi" w:hAnsiTheme="majorHAnsi"/>
          <w:sz w:val="27"/>
          <w:szCs w:val="27"/>
          <w:lang w:val="en-GB"/>
        </w:rPr>
        <w:t>She recalled t</w:t>
      </w:r>
      <w:r w:rsidR="0016290F" w:rsidRPr="00132D0A">
        <w:rPr>
          <w:rFonts w:asciiTheme="majorHAnsi" w:hAnsiTheme="majorHAnsi"/>
          <w:sz w:val="27"/>
          <w:szCs w:val="27"/>
          <w:lang w:val="en-GB"/>
        </w:rPr>
        <w:t>he rich, if specialized, fauna:</w:t>
      </w:r>
      <w:r w:rsidRPr="00132D0A">
        <w:rPr>
          <w:rFonts w:asciiTheme="majorHAnsi" w:hAnsiTheme="majorHAnsi"/>
          <w:sz w:val="27"/>
          <w:szCs w:val="27"/>
          <w:lang w:val="en-GB"/>
        </w:rPr>
        <w:t xml:space="preserve"> the </w:t>
      </w:r>
      <w:r w:rsidR="00014478" w:rsidRPr="00132D0A">
        <w:rPr>
          <w:rFonts w:asciiTheme="majorHAnsi" w:hAnsiTheme="majorHAnsi"/>
          <w:sz w:val="27"/>
          <w:szCs w:val="27"/>
          <w:lang w:val="en-GB"/>
        </w:rPr>
        <w:t xml:space="preserve">brown European copper skink, the Dalmatian wall lizard and the green Balkan lizard, rarely more than </w:t>
      </w:r>
      <w:r w:rsidR="00C44F05" w:rsidRPr="00132D0A">
        <w:rPr>
          <w:rFonts w:asciiTheme="majorHAnsi" w:hAnsiTheme="majorHAnsi"/>
          <w:sz w:val="27"/>
          <w:szCs w:val="27"/>
          <w:lang w:val="en-GB"/>
        </w:rPr>
        <w:t>20</w:t>
      </w:r>
      <w:r w:rsidR="006E763B" w:rsidRPr="00132D0A">
        <w:rPr>
          <w:rFonts w:asciiTheme="majorHAnsi" w:hAnsiTheme="majorHAnsi"/>
          <w:sz w:val="27"/>
          <w:szCs w:val="27"/>
          <w:lang w:val="en-GB"/>
        </w:rPr>
        <w:t xml:space="preserve"> </w:t>
      </w:r>
      <w:r w:rsidR="00C44F05" w:rsidRPr="00132D0A">
        <w:rPr>
          <w:rFonts w:asciiTheme="majorHAnsi" w:hAnsiTheme="majorHAnsi"/>
          <w:sz w:val="27"/>
          <w:szCs w:val="27"/>
          <w:lang w:val="en-GB"/>
        </w:rPr>
        <w:t>cm</w:t>
      </w:r>
      <w:r w:rsidR="00014478" w:rsidRPr="00132D0A">
        <w:rPr>
          <w:rFonts w:asciiTheme="majorHAnsi" w:hAnsiTheme="majorHAnsi"/>
          <w:sz w:val="27"/>
          <w:szCs w:val="27"/>
          <w:lang w:val="en-GB"/>
        </w:rPr>
        <w:t xml:space="preserve"> long. She remember</w:t>
      </w:r>
      <w:r w:rsidR="005B4BAA" w:rsidRPr="00132D0A">
        <w:rPr>
          <w:rFonts w:asciiTheme="majorHAnsi" w:hAnsiTheme="majorHAnsi"/>
          <w:sz w:val="27"/>
          <w:szCs w:val="27"/>
          <w:lang w:val="en-GB"/>
        </w:rPr>
        <w:t>ed</w:t>
      </w:r>
      <w:r w:rsidR="00014478" w:rsidRPr="00132D0A">
        <w:rPr>
          <w:rFonts w:asciiTheme="majorHAnsi" w:hAnsiTheme="majorHAnsi"/>
          <w:sz w:val="27"/>
          <w:szCs w:val="27"/>
          <w:lang w:val="en-GB"/>
        </w:rPr>
        <w:t xml:space="preserve"> the wire-h</w:t>
      </w:r>
      <w:r w:rsidR="0016290F" w:rsidRPr="00132D0A">
        <w:rPr>
          <w:rFonts w:asciiTheme="majorHAnsi" w:hAnsiTheme="majorHAnsi"/>
          <w:sz w:val="27"/>
          <w:szCs w:val="27"/>
          <w:lang w:val="en-GB"/>
        </w:rPr>
        <w:t>aired cat she got from a sailor</w:t>
      </w:r>
      <w:r w:rsidR="00014478" w:rsidRPr="00132D0A">
        <w:rPr>
          <w:rFonts w:asciiTheme="majorHAnsi" w:hAnsiTheme="majorHAnsi"/>
          <w:sz w:val="27"/>
          <w:szCs w:val="27"/>
          <w:lang w:val="en-GB"/>
        </w:rPr>
        <w:t xml:space="preserve"> and was allowed to keep despite her father</w:t>
      </w:r>
      <w:r w:rsidR="005B4BAA" w:rsidRPr="00132D0A">
        <w:rPr>
          <w:rFonts w:asciiTheme="majorHAnsi" w:hAnsiTheme="majorHAnsi"/>
          <w:sz w:val="27"/>
          <w:szCs w:val="27"/>
          <w:lang w:val="en-GB"/>
        </w:rPr>
        <w:t xml:space="preserve">’s stern </w:t>
      </w:r>
      <w:r w:rsidR="0016290F" w:rsidRPr="00132D0A">
        <w:rPr>
          <w:rFonts w:asciiTheme="majorHAnsi" w:hAnsiTheme="majorHAnsi"/>
          <w:sz w:val="27"/>
          <w:szCs w:val="27"/>
          <w:lang w:val="en-GB"/>
        </w:rPr>
        <w:t>objections</w:t>
      </w:r>
      <w:r w:rsidR="005B4BAA" w:rsidRPr="00132D0A">
        <w:rPr>
          <w:rFonts w:asciiTheme="majorHAnsi" w:hAnsiTheme="majorHAnsi"/>
          <w:sz w:val="27"/>
          <w:szCs w:val="27"/>
          <w:lang w:val="en-GB"/>
        </w:rPr>
        <w:t>. She remembered</w:t>
      </w:r>
      <w:r w:rsidR="00014478" w:rsidRPr="00132D0A">
        <w:rPr>
          <w:rFonts w:asciiTheme="majorHAnsi" w:hAnsiTheme="majorHAnsi"/>
          <w:sz w:val="27"/>
          <w:szCs w:val="27"/>
          <w:lang w:val="en-GB"/>
        </w:rPr>
        <w:t xml:space="preserve"> the sisterly love and bathing trips with diving.</w:t>
      </w:r>
    </w:p>
    <w:p w14:paraId="3D340561" w14:textId="424F8F41" w:rsidR="00014478" w:rsidRPr="00132D0A" w:rsidRDefault="00014478" w:rsidP="00917222">
      <w:pPr>
        <w:ind w:firstLine="567"/>
        <w:rPr>
          <w:rFonts w:asciiTheme="majorHAnsi" w:hAnsiTheme="majorHAnsi"/>
          <w:sz w:val="27"/>
          <w:szCs w:val="27"/>
          <w:lang w:val="en-GB"/>
        </w:rPr>
      </w:pPr>
      <w:r w:rsidRPr="00132D0A">
        <w:rPr>
          <w:rFonts w:asciiTheme="majorHAnsi" w:hAnsiTheme="majorHAnsi"/>
          <w:sz w:val="27"/>
          <w:szCs w:val="27"/>
          <w:lang w:val="en-GB"/>
        </w:rPr>
        <w:t xml:space="preserve">Rina loved </w:t>
      </w:r>
      <w:r w:rsidR="005B4BAA" w:rsidRPr="00132D0A">
        <w:rPr>
          <w:rFonts w:asciiTheme="majorHAnsi" w:hAnsiTheme="majorHAnsi"/>
          <w:sz w:val="27"/>
          <w:szCs w:val="27"/>
          <w:lang w:val="en-GB"/>
        </w:rPr>
        <w:t>Saseno</w:t>
      </w:r>
      <w:r w:rsidRPr="00132D0A">
        <w:rPr>
          <w:rFonts w:asciiTheme="majorHAnsi" w:hAnsiTheme="majorHAnsi"/>
          <w:sz w:val="27"/>
          <w:szCs w:val="27"/>
          <w:lang w:val="en-GB"/>
        </w:rPr>
        <w:t xml:space="preserve">, which the family had to leave in the end </w:t>
      </w:r>
      <w:r w:rsidR="0016290F" w:rsidRPr="00132D0A">
        <w:rPr>
          <w:rFonts w:asciiTheme="majorHAnsi" w:hAnsiTheme="majorHAnsi"/>
          <w:sz w:val="27"/>
          <w:szCs w:val="27"/>
          <w:lang w:val="en-GB"/>
        </w:rPr>
        <w:t>when</w:t>
      </w:r>
      <w:r w:rsidRPr="00132D0A">
        <w:rPr>
          <w:rFonts w:asciiTheme="majorHAnsi" w:hAnsiTheme="majorHAnsi"/>
          <w:sz w:val="27"/>
          <w:szCs w:val="27"/>
          <w:lang w:val="en-GB"/>
        </w:rPr>
        <w:t xml:space="preserve"> the Second World War</w:t>
      </w:r>
      <w:r w:rsidR="0016290F" w:rsidRPr="00132D0A">
        <w:rPr>
          <w:rFonts w:asciiTheme="majorHAnsi" w:hAnsiTheme="majorHAnsi"/>
          <w:sz w:val="27"/>
          <w:szCs w:val="27"/>
          <w:lang w:val="en-GB"/>
        </w:rPr>
        <w:t xml:space="preserve"> began</w:t>
      </w:r>
      <w:r w:rsidR="001001FF" w:rsidRPr="00132D0A">
        <w:rPr>
          <w:rFonts w:asciiTheme="majorHAnsi" w:hAnsiTheme="majorHAnsi"/>
          <w:sz w:val="27"/>
          <w:szCs w:val="27"/>
          <w:lang w:val="en-GB"/>
        </w:rPr>
        <w:t xml:space="preserve"> in 1939</w:t>
      </w:r>
      <w:r w:rsidRPr="00132D0A">
        <w:rPr>
          <w:rFonts w:asciiTheme="majorHAnsi" w:hAnsiTheme="majorHAnsi"/>
          <w:sz w:val="27"/>
          <w:szCs w:val="27"/>
          <w:lang w:val="en-GB"/>
        </w:rPr>
        <w:t>.</w:t>
      </w:r>
    </w:p>
    <w:p w14:paraId="32A5B2D0" w14:textId="77777777" w:rsidR="00014478" w:rsidRPr="00132D0A" w:rsidRDefault="00014478" w:rsidP="00917222">
      <w:pPr>
        <w:ind w:firstLine="567"/>
        <w:rPr>
          <w:rFonts w:asciiTheme="majorHAnsi" w:hAnsiTheme="majorHAnsi"/>
          <w:sz w:val="27"/>
          <w:szCs w:val="27"/>
          <w:lang w:val="en-GB"/>
        </w:rPr>
      </w:pPr>
    </w:p>
    <w:p w14:paraId="68388126" w14:textId="21A60893" w:rsidR="00014478" w:rsidRPr="00132D0A" w:rsidRDefault="001001FF" w:rsidP="00014478">
      <w:pPr>
        <w:rPr>
          <w:rFonts w:asciiTheme="majorHAnsi" w:hAnsiTheme="majorHAnsi"/>
          <w:sz w:val="27"/>
          <w:szCs w:val="27"/>
          <w:lang w:val="en-GB"/>
        </w:rPr>
      </w:pPr>
      <w:r w:rsidRPr="00132D0A">
        <w:rPr>
          <w:rFonts w:asciiTheme="majorHAnsi" w:hAnsiTheme="majorHAnsi"/>
          <w:sz w:val="27"/>
          <w:szCs w:val="27"/>
          <w:lang w:val="en-GB"/>
        </w:rPr>
        <w:t>For</w:t>
      </w:r>
      <w:r w:rsidR="00014478" w:rsidRPr="00132D0A">
        <w:rPr>
          <w:rFonts w:asciiTheme="majorHAnsi" w:hAnsiTheme="majorHAnsi"/>
          <w:sz w:val="27"/>
          <w:szCs w:val="27"/>
          <w:lang w:val="en-GB"/>
        </w:rPr>
        <w:t xml:space="preserve"> a period from 1943, the Germans took over the island, which was then captured by Albanian forces a year later and renamed Sazan.</w:t>
      </w:r>
    </w:p>
    <w:p w14:paraId="28393CDC" w14:textId="7B4EE2DD" w:rsidR="005B4BAA" w:rsidRPr="00132D0A" w:rsidRDefault="005B4BAA" w:rsidP="005B4BAA">
      <w:pPr>
        <w:ind w:firstLine="567"/>
        <w:rPr>
          <w:rFonts w:asciiTheme="majorHAnsi" w:hAnsiTheme="majorHAnsi"/>
          <w:sz w:val="27"/>
          <w:szCs w:val="27"/>
          <w:lang w:val="en-GB"/>
        </w:rPr>
      </w:pPr>
      <w:r w:rsidRPr="00132D0A">
        <w:rPr>
          <w:rFonts w:asciiTheme="majorHAnsi" w:hAnsiTheme="majorHAnsi"/>
          <w:sz w:val="27"/>
          <w:szCs w:val="27"/>
          <w:lang w:val="en-GB"/>
        </w:rPr>
        <w:t xml:space="preserve">During the early years of the Cold War, the Soviet navy established a major U-boat base here. This was later enlarged </w:t>
      </w:r>
      <w:r w:rsidR="00193C37" w:rsidRPr="00132D0A">
        <w:rPr>
          <w:rFonts w:asciiTheme="majorHAnsi" w:hAnsiTheme="majorHAnsi"/>
          <w:sz w:val="27"/>
          <w:szCs w:val="27"/>
          <w:lang w:val="en-GB"/>
        </w:rPr>
        <w:t>with</w:t>
      </w:r>
      <w:r w:rsidR="001001FF" w:rsidRPr="00132D0A">
        <w:rPr>
          <w:rFonts w:asciiTheme="majorHAnsi" w:hAnsiTheme="majorHAnsi"/>
          <w:sz w:val="27"/>
          <w:szCs w:val="27"/>
          <w:lang w:val="en-GB"/>
        </w:rPr>
        <w:t xml:space="preserve"> t</w:t>
      </w:r>
      <w:r w:rsidRPr="00132D0A">
        <w:rPr>
          <w:rFonts w:asciiTheme="majorHAnsi" w:hAnsiTheme="majorHAnsi"/>
          <w:sz w:val="27"/>
          <w:szCs w:val="27"/>
          <w:lang w:val="en-GB"/>
        </w:rPr>
        <w:t>he addition of a factory producing biological and chemical weapons. After a rapid cooling in relations between the Soviet Union and Albania, the base was closed in 1961. After that, the Albanians ran the facility themselves for several years, with support from China.</w:t>
      </w:r>
    </w:p>
    <w:p w14:paraId="36E0876F" w14:textId="77777777" w:rsidR="005B4BAA" w:rsidRPr="00132D0A" w:rsidRDefault="005B4BAA" w:rsidP="005B4BAA">
      <w:pPr>
        <w:ind w:firstLine="567"/>
        <w:rPr>
          <w:rFonts w:asciiTheme="majorHAnsi" w:hAnsiTheme="majorHAnsi"/>
          <w:sz w:val="27"/>
          <w:szCs w:val="27"/>
          <w:lang w:val="en-GB"/>
        </w:rPr>
      </w:pPr>
    </w:p>
    <w:p w14:paraId="662F1E8F" w14:textId="1944FA6E" w:rsidR="005B4BAA" w:rsidRPr="00132D0A" w:rsidRDefault="005B4BAA" w:rsidP="005B4BAA">
      <w:pPr>
        <w:rPr>
          <w:rFonts w:asciiTheme="majorHAnsi" w:hAnsiTheme="majorHAnsi"/>
          <w:sz w:val="27"/>
          <w:szCs w:val="27"/>
          <w:lang w:val="en-GB"/>
        </w:rPr>
      </w:pPr>
      <w:r w:rsidRPr="00132D0A">
        <w:rPr>
          <w:rFonts w:asciiTheme="majorHAnsi" w:hAnsiTheme="majorHAnsi"/>
          <w:sz w:val="27"/>
          <w:szCs w:val="27"/>
          <w:lang w:val="en-GB"/>
        </w:rPr>
        <w:t xml:space="preserve">Nowadays, the </w:t>
      </w:r>
      <w:r w:rsidR="00193C37" w:rsidRPr="00132D0A">
        <w:rPr>
          <w:rFonts w:asciiTheme="majorHAnsi" w:hAnsiTheme="majorHAnsi"/>
          <w:sz w:val="27"/>
          <w:szCs w:val="27"/>
          <w:lang w:val="en-GB"/>
        </w:rPr>
        <w:t>quay</w:t>
      </w:r>
      <w:r w:rsidRPr="00132D0A">
        <w:rPr>
          <w:rFonts w:asciiTheme="majorHAnsi" w:hAnsiTheme="majorHAnsi"/>
          <w:sz w:val="27"/>
          <w:szCs w:val="27"/>
          <w:lang w:val="en-GB"/>
        </w:rPr>
        <w:t xml:space="preserve"> in the bay of St. Nicholas has a little coastguard base, </w:t>
      </w:r>
      <w:r w:rsidR="001001FF" w:rsidRPr="00132D0A">
        <w:rPr>
          <w:rFonts w:asciiTheme="majorHAnsi" w:hAnsiTheme="majorHAnsi"/>
          <w:sz w:val="27"/>
          <w:szCs w:val="27"/>
          <w:lang w:val="en-GB"/>
        </w:rPr>
        <w:t>managed</w:t>
      </w:r>
      <w:r w:rsidRPr="00132D0A">
        <w:rPr>
          <w:rFonts w:asciiTheme="majorHAnsi" w:hAnsiTheme="majorHAnsi"/>
          <w:sz w:val="27"/>
          <w:szCs w:val="27"/>
          <w:lang w:val="en-GB"/>
        </w:rPr>
        <w:t xml:space="preserve"> jointly by Albania and Italy. Up on the nearest hump lie the remains of a group of </w:t>
      </w:r>
      <w:r w:rsidR="006E763B" w:rsidRPr="00132D0A">
        <w:rPr>
          <w:rFonts w:asciiTheme="majorHAnsi" w:hAnsiTheme="majorHAnsi"/>
          <w:sz w:val="27"/>
          <w:szCs w:val="27"/>
          <w:lang w:val="en-GB"/>
        </w:rPr>
        <w:t>faded yellow</w:t>
      </w:r>
      <w:r w:rsidRPr="00132D0A">
        <w:rPr>
          <w:rFonts w:asciiTheme="majorHAnsi" w:hAnsiTheme="majorHAnsi"/>
          <w:sz w:val="27"/>
          <w:szCs w:val="27"/>
          <w:lang w:val="en-GB"/>
        </w:rPr>
        <w:t xml:space="preserve"> military buildings in functional style, and here and there some much more intact specimens of the specially constructed Albanian bunkers</w:t>
      </w:r>
      <w:r w:rsidR="0099012A" w:rsidRPr="00132D0A">
        <w:rPr>
          <w:rFonts w:asciiTheme="majorHAnsi" w:hAnsiTheme="majorHAnsi"/>
          <w:sz w:val="27"/>
          <w:szCs w:val="27"/>
          <w:lang w:val="en-GB"/>
        </w:rPr>
        <w:t xml:space="preserve"> for civilians</w:t>
      </w:r>
      <w:r w:rsidRPr="00132D0A">
        <w:rPr>
          <w:rFonts w:asciiTheme="majorHAnsi" w:hAnsiTheme="majorHAnsi"/>
          <w:sz w:val="27"/>
          <w:szCs w:val="27"/>
          <w:lang w:val="en-GB"/>
        </w:rPr>
        <w:t xml:space="preserve">, thousands of which can be found elsewhere on the mainland. And </w:t>
      </w:r>
      <w:r w:rsidR="00E576AA" w:rsidRPr="00132D0A">
        <w:rPr>
          <w:rFonts w:asciiTheme="majorHAnsi" w:hAnsiTheme="majorHAnsi"/>
          <w:sz w:val="27"/>
          <w:szCs w:val="27"/>
          <w:lang w:val="en-GB"/>
        </w:rPr>
        <w:t xml:space="preserve">everywhere, </w:t>
      </w:r>
      <w:r w:rsidRPr="00132D0A">
        <w:rPr>
          <w:rFonts w:asciiTheme="majorHAnsi" w:hAnsiTheme="majorHAnsi"/>
          <w:sz w:val="27"/>
          <w:szCs w:val="27"/>
          <w:lang w:val="en-GB"/>
        </w:rPr>
        <w:t xml:space="preserve">scattered </w:t>
      </w:r>
      <w:r w:rsidR="0016290F" w:rsidRPr="00132D0A">
        <w:rPr>
          <w:rFonts w:asciiTheme="majorHAnsi" w:hAnsiTheme="majorHAnsi"/>
          <w:sz w:val="27"/>
          <w:szCs w:val="27"/>
          <w:lang w:val="en-GB"/>
        </w:rPr>
        <w:t>about at regular intervals</w:t>
      </w:r>
      <w:r w:rsidR="00E576AA"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are piles of rusting scrap metal, </w:t>
      </w:r>
      <w:r w:rsidR="0016290F" w:rsidRPr="00132D0A">
        <w:rPr>
          <w:rFonts w:asciiTheme="majorHAnsi" w:hAnsiTheme="majorHAnsi"/>
          <w:sz w:val="27"/>
          <w:szCs w:val="27"/>
          <w:lang w:val="en-GB"/>
        </w:rPr>
        <w:t>interspersed</w:t>
      </w:r>
      <w:r w:rsidRPr="00132D0A">
        <w:rPr>
          <w:rFonts w:asciiTheme="majorHAnsi" w:hAnsiTheme="majorHAnsi"/>
          <w:sz w:val="27"/>
          <w:szCs w:val="27"/>
          <w:lang w:val="en-GB"/>
        </w:rPr>
        <w:t xml:space="preserve"> with </w:t>
      </w:r>
      <w:r w:rsidR="0099012A" w:rsidRPr="00132D0A">
        <w:rPr>
          <w:rFonts w:asciiTheme="majorHAnsi" w:hAnsiTheme="majorHAnsi"/>
          <w:sz w:val="27"/>
          <w:szCs w:val="27"/>
          <w:lang w:val="en-GB"/>
        </w:rPr>
        <w:t>mounds</w:t>
      </w:r>
      <w:r w:rsidRPr="00132D0A">
        <w:rPr>
          <w:rFonts w:asciiTheme="majorHAnsi" w:hAnsiTheme="majorHAnsi"/>
          <w:sz w:val="27"/>
          <w:szCs w:val="27"/>
          <w:lang w:val="en-GB"/>
        </w:rPr>
        <w:t xml:space="preserve"> of gas masks from Soviet weapon experiments.</w:t>
      </w:r>
    </w:p>
    <w:p w14:paraId="0CC767C8" w14:textId="77777777" w:rsidR="0099012A" w:rsidRPr="00132D0A" w:rsidRDefault="0099012A" w:rsidP="005B4BAA">
      <w:pPr>
        <w:rPr>
          <w:rFonts w:asciiTheme="majorHAnsi" w:hAnsiTheme="majorHAnsi"/>
          <w:sz w:val="27"/>
          <w:szCs w:val="27"/>
          <w:lang w:val="en-GB"/>
        </w:rPr>
      </w:pPr>
    </w:p>
    <w:p w14:paraId="58E51735" w14:textId="32C27097" w:rsidR="0099012A" w:rsidRPr="00132D0A" w:rsidRDefault="0099012A" w:rsidP="0099012A">
      <w:pPr>
        <w:ind w:left="567"/>
        <w:rPr>
          <w:rFonts w:asciiTheme="majorHAnsi" w:hAnsiTheme="majorHAnsi"/>
          <w:sz w:val="27"/>
          <w:szCs w:val="27"/>
          <w:lang w:val="en-GB"/>
        </w:rPr>
      </w:pPr>
      <w:r w:rsidRPr="00132D0A">
        <w:rPr>
          <w:rFonts w:asciiTheme="majorHAnsi" w:hAnsiTheme="majorHAnsi"/>
          <w:sz w:val="27"/>
          <w:szCs w:val="27"/>
          <w:lang w:val="en-GB"/>
        </w:rPr>
        <w:t xml:space="preserve">[1922: </w:t>
      </w:r>
      <w:r w:rsidR="0016290F" w:rsidRPr="00132D0A">
        <w:rPr>
          <w:rFonts w:asciiTheme="majorHAnsi" w:hAnsiTheme="majorHAnsi"/>
          <w:sz w:val="27"/>
          <w:szCs w:val="27"/>
          <w:lang w:val="en-GB"/>
        </w:rPr>
        <w:t>Specimen</w:t>
      </w:r>
      <w:r w:rsidRPr="00132D0A">
        <w:rPr>
          <w:rFonts w:asciiTheme="majorHAnsi" w:hAnsiTheme="majorHAnsi"/>
          <w:sz w:val="27"/>
          <w:szCs w:val="27"/>
          <w:lang w:val="en-GB"/>
        </w:rPr>
        <w:t xml:space="preserve"> with overprin</w:t>
      </w:r>
      <w:r w:rsidR="0016290F" w:rsidRPr="00132D0A">
        <w:rPr>
          <w:rFonts w:asciiTheme="majorHAnsi" w:hAnsiTheme="majorHAnsi"/>
          <w:sz w:val="27"/>
          <w:szCs w:val="27"/>
          <w:lang w:val="en-GB"/>
        </w:rPr>
        <w:t>t on an Italian stamp from 1906</w:t>
      </w:r>
      <w:r w:rsidRPr="00132D0A">
        <w:rPr>
          <w:rFonts w:asciiTheme="majorHAnsi" w:hAnsiTheme="majorHAnsi"/>
          <w:sz w:val="27"/>
          <w:szCs w:val="27"/>
          <w:lang w:val="en-GB"/>
        </w:rPr>
        <w:t xml:space="preserve"> </w:t>
      </w:r>
      <w:r w:rsidR="0016290F" w:rsidRPr="00132D0A">
        <w:rPr>
          <w:rFonts w:asciiTheme="majorHAnsi" w:hAnsiTheme="majorHAnsi"/>
          <w:sz w:val="27"/>
          <w:szCs w:val="27"/>
          <w:lang w:val="en-GB"/>
        </w:rPr>
        <w:t>bearing</w:t>
      </w:r>
      <w:r w:rsidRPr="00132D0A">
        <w:rPr>
          <w:rFonts w:asciiTheme="majorHAnsi" w:hAnsiTheme="majorHAnsi"/>
          <w:sz w:val="27"/>
          <w:szCs w:val="27"/>
          <w:lang w:val="en-GB"/>
        </w:rPr>
        <w:t xml:space="preserve"> a portrait of King Victor Emmanuel III.]</w:t>
      </w:r>
    </w:p>
    <w:p w14:paraId="24EE3E1F" w14:textId="77777777" w:rsidR="0099012A" w:rsidRPr="00132D0A" w:rsidRDefault="0099012A" w:rsidP="0099012A">
      <w:pPr>
        <w:ind w:left="567"/>
        <w:rPr>
          <w:rFonts w:asciiTheme="majorHAnsi" w:hAnsiTheme="majorHAnsi"/>
          <w:sz w:val="27"/>
          <w:szCs w:val="27"/>
          <w:lang w:val="en-GB"/>
        </w:rPr>
      </w:pPr>
    </w:p>
    <w:p w14:paraId="29889CC1" w14:textId="480EB48F" w:rsidR="0099012A" w:rsidRPr="00132D0A" w:rsidRDefault="0099012A" w:rsidP="0099012A">
      <w:pPr>
        <w:ind w:firstLine="567"/>
        <w:rPr>
          <w:rFonts w:asciiTheme="majorHAnsi" w:hAnsiTheme="majorHAnsi"/>
          <w:sz w:val="27"/>
          <w:szCs w:val="27"/>
          <w:lang w:val="en-GB"/>
        </w:rPr>
      </w:pPr>
      <w:r w:rsidRPr="00132D0A">
        <w:rPr>
          <w:rFonts w:asciiTheme="majorHAnsi" w:hAnsiTheme="majorHAnsi"/>
          <w:sz w:val="27"/>
          <w:szCs w:val="27"/>
          <w:lang w:val="en-GB"/>
        </w:rPr>
        <w:t xml:space="preserve">The island looks </w:t>
      </w:r>
      <w:r w:rsidR="00E576AA" w:rsidRPr="00132D0A">
        <w:rPr>
          <w:rFonts w:asciiTheme="majorHAnsi" w:hAnsiTheme="majorHAnsi"/>
          <w:sz w:val="27"/>
          <w:szCs w:val="27"/>
          <w:lang w:val="en-GB"/>
        </w:rPr>
        <w:t>more dingy</w:t>
      </w:r>
      <w:r w:rsidRPr="00132D0A">
        <w:rPr>
          <w:rFonts w:asciiTheme="majorHAnsi" w:hAnsiTheme="majorHAnsi"/>
          <w:sz w:val="27"/>
          <w:szCs w:val="27"/>
          <w:lang w:val="en-GB"/>
        </w:rPr>
        <w:t xml:space="preserve"> than ever, and thin</w:t>
      </w:r>
      <w:r w:rsidR="001001FF" w:rsidRPr="00132D0A">
        <w:rPr>
          <w:rFonts w:asciiTheme="majorHAnsi" w:hAnsiTheme="majorHAnsi"/>
          <w:sz w:val="27"/>
          <w:szCs w:val="27"/>
          <w:lang w:val="en-GB"/>
        </w:rPr>
        <w:t>g</w:t>
      </w:r>
      <w:r w:rsidRPr="00132D0A">
        <w:rPr>
          <w:rFonts w:asciiTheme="majorHAnsi" w:hAnsiTheme="majorHAnsi"/>
          <w:sz w:val="27"/>
          <w:szCs w:val="27"/>
          <w:lang w:val="en-GB"/>
        </w:rPr>
        <w:t xml:space="preserve">s can only get worse. Forecasts indicate that the southern Adriatic will see a severe reduction in rainfall. At the same time, the temperature is set to rise at least five degrees over the course of this century. Soon, </w:t>
      </w:r>
      <w:r w:rsidR="00E576AA" w:rsidRPr="00132D0A">
        <w:rPr>
          <w:rFonts w:asciiTheme="majorHAnsi" w:hAnsiTheme="majorHAnsi"/>
          <w:sz w:val="27"/>
          <w:szCs w:val="27"/>
          <w:lang w:val="en-GB"/>
        </w:rPr>
        <w:t xml:space="preserve">there’ll be </w:t>
      </w:r>
      <w:r w:rsidR="0016290F" w:rsidRPr="00132D0A">
        <w:rPr>
          <w:rFonts w:asciiTheme="majorHAnsi" w:hAnsiTheme="majorHAnsi"/>
          <w:sz w:val="27"/>
          <w:szCs w:val="27"/>
          <w:lang w:val="en-GB"/>
        </w:rPr>
        <w:t xml:space="preserve">nothing left but </w:t>
      </w:r>
      <w:r w:rsidR="00E576AA" w:rsidRPr="00132D0A">
        <w:rPr>
          <w:rFonts w:asciiTheme="majorHAnsi" w:hAnsiTheme="majorHAnsi"/>
          <w:sz w:val="27"/>
          <w:szCs w:val="27"/>
          <w:lang w:val="en-GB"/>
        </w:rPr>
        <w:t>a</w:t>
      </w:r>
      <w:r w:rsidRPr="00132D0A">
        <w:rPr>
          <w:rFonts w:asciiTheme="majorHAnsi" w:hAnsiTheme="majorHAnsi"/>
          <w:sz w:val="27"/>
          <w:szCs w:val="27"/>
          <w:lang w:val="en-GB"/>
        </w:rPr>
        <w:t xml:space="preserve"> </w:t>
      </w:r>
      <w:r w:rsidR="001001FF" w:rsidRPr="00132D0A">
        <w:rPr>
          <w:rFonts w:asciiTheme="majorHAnsi" w:hAnsiTheme="majorHAnsi"/>
          <w:sz w:val="27"/>
          <w:szCs w:val="27"/>
          <w:lang w:val="en-GB"/>
        </w:rPr>
        <w:t>cloud</w:t>
      </w:r>
      <w:r w:rsidRPr="00132D0A">
        <w:rPr>
          <w:rFonts w:asciiTheme="majorHAnsi" w:hAnsiTheme="majorHAnsi"/>
          <w:sz w:val="27"/>
          <w:szCs w:val="27"/>
          <w:lang w:val="en-GB"/>
        </w:rPr>
        <w:t xml:space="preserve"> of dust. This </w:t>
      </w:r>
      <w:r w:rsidR="00E576AA" w:rsidRPr="00132D0A">
        <w:rPr>
          <w:rFonts w:asciiTheme="majorHAnsi" w:hAnsiTheme="majorHAnsi"/>
          <w:sz w:val="27"/>
          <w:szCs w:val="27"/>
          <w:lang w:val="en-GB"/>
        </w:rPr>
        <w:t>wouldn’t be a problem</w:t>
      </w:r>
      <w:r w:rsidRPr="00132D0A">
        <w:rPr>
          <w:rFonts w:asciiTheme="majorHAnsi" w:hAnsiTheme="majorHAnsi"/>
          <w:sz w:val="27"/>
          <w:szCs w:val="27"/>
          <w:lang w:val="en-GB"/>
        </w:rPr>
        <w:t xml:space="preserve"> for Greek gods, and </w:t>
      </w:r>
      <w:r w:rsidR="00E576AA" w:rsidRPr="00132D0A">
        <w:rPr>
          <w:rFonts w:asciiTheme="majorHAnsi" w:hAnsiTheme="majorHAnsi"/>
          <w:sz w:val="27"/>
          <w:szCs w:val="27"/>
          <w:lang w:val="en-GB"/>
        </w:rPr>
        <w:t>would almost certainly be good enough for</w:t>
      </w:r>
      <w:r w:rsidRPr="00132D0A">
        <w:rPr>
          <w:rFonts w:asciiTheme="majorHAnsi" w:hAnsiTheme="majorHAnsi"/>
          <w:sz w:val="27"/>
          <w:szCs w:val="27"/>
          <w:lang w:val="en-GB"/>
        </w:rPr>
        <w:t xml:space="preserve"> Rina Durante</w:t>
      </w:r>
      <w:r w:rsidR="00E576AA" w:rsidRPr="00132D0A">
        <w:rPr>
          <w:rFonts w:asciiTheme="majorHAnsi" w:hAnsiTheme="majorHAnsi"/>
          <w:sz w:val="27"/>
          <w:szCs w:val="27"/>
          <w:lang w:val="en-GB"/>
        </w:rPr>
        <w:t>,</w:t>
      </w:r>
      <w:r w:rsidRPr="00132D0A">
        <w:rPr>
          <w:rFonts w:asciiTheme="majorHAnsi" w:hAnsiTheme="majorHAnsi"/>
          <w:sz w:val="27"/>
          <w:szCs w:val="27"/>
          <w:lang w:val="en-GB"/>
        </w:rPr>
        <w:t xml:space="preserve"> who wanted, above all else, to see her island again. She made repeated attempts, even after the Iron Curtain</w:t>
      </w:r>
      <w:r w:rsidR="00FD5021" w:rsidRPr="00132D0A">
        <w:rPr>
          <w:rFonts w:asciiTheme="majorHAnsi" w:hAnsiTheme="majorHAnsi"/>
          <w:sz w:val="27"/>
          <w:szCs w:val="27"/>
          <w:lang w:val="en-GB"/>
        </w:rPr>
        <w:t xml:space="preserve"> had descended</w:t>
      </w:r>
      <w:r w:rsidRPr="00132D0A">
        <w:rPr>
          <w:rFonts w:asciiTheme="majorHAnsi" w:hAnsiTheme="majorHAnsi"/>
          <w:sz w:val="27"/>
          <w:szCs w:val="27"/>
          <w:lang w:val="en-GB"/>
        </w:rPr>
        <w:t>, but was always rebuffed because of the island’s military significance.</w:t>
      </w:r>
    </w:p>
    <w:p w14:paraId="70862403" w14:textId="2CB09D2D" w:rsidR="0099012A" w:rsidRPr="00132D0A" w:rsidRDefault="001001FF" w:rsidP="0099012A">
      <w:pPr>
        <w:ind w:firstLine="567"/>
        <w:rPr>
          <w:rFonts w:asciiTheme="majorHAnsi" w:hAnsiTheme="majorHAnsi"/>
          <w:sz w:val="27"/>
          <w:szCs w:val="27"/>
          <w:lang w:val="en-GB"/>
        </w:rPr>
      </w:pPr>
      <w:r w:rsidRPr="00132D0A">
        <w:rPr>
          <w:rFonts w:asciiTheme="majorHAnsi" w:hAnsiTheme="majorHAnsi"/>
          <w:sz w:val="27"/>
          <w:szCs w:val="27"/>
          <w:lang w:val="en-GB"/>
        </w:rPr>
        <w:t>Even so, s</w:t>
      </w:r>
      <w:r w:rsidR="0099012A" w:rsidRPr="00132D0A">
        <w:rPr>
          <w:rFonts w:asciiTheme="majorHAnsi" w:hAnsiTheme="majorHAnsi"/>
          <w:sz w:val="27"/>
          <w:szCs w:val="27"/>
          <w:lang w:val="en-GB"/>
        </w:rPr>
        <w:t xml:space="preserve">ome years after Rina’s death, the author and </w:t>
      </w:r>
      <w:r w:rsidR="003046B4" w:rsidRPr="00132D0A">
        <w:rPr>
          <w:rFonts w:asciiTheme="majorHAnsi" w:hAnsiTheme="majorHAnsi"/>
          <w:sz w:val="27"/>
          <w:szCs w:val="27"/>
          <w:lang w:val="en-GB"/>
        </w:rPr>
        <w:t>filmmaker</w:t>
      </w:r>
      <w:r w:rsidR="0099012A" w:rsidRPr="00132D0A">
        <w:rPr>
          <w:rFonts w:asciiTheme="majorHAnsi" w:hAnsiTheme="majorHAnsi"/>
          <w:sz w:val="27"/>
          <w:szCs w:val="27"/>
          <w:lang w:val="en-GB"/>
        </w:rPr>
        <w:t xml:space="preserve"> Caterina Gerardi – a close friend of Rina’s – managed to get permission to land there. She took a film crew with her and used the material in a documentary about Rina’s childhood.</w:t>
      </w:r>
    </w:p>
    <w:p w14:paraId="06C3FC88" w14:textId="77777777" w:rsidR="0099012A" w:rsidRPr="00132D0A" w:rsidRDefault="0099012A" w:rsidP="0099012A">
      <w:pPr>
        <w:ind w:firstLine="567"/>
        <w:rPr>
          <w:rFonts w:asciiTheme="majorHAnsi" w:hAnsiTheme="majorHAnsi"/>
          <w:sz w:val="27"/>
          <w:szCs w:val="27"/>
          <w:lang w:val="en-GB"/>
        </w:rPr>
      </w:pPr>
    </w:p>
    <w:p w14:paraId="633D599A" w14:textId="3C375EE6" w:rsidR="0099012A" w:rsidRPr="00132D0A" w:rsidRDefault="0099012A" w:rsidP="0099012A">
      <w:pPr>
        <w:ind w:firstLine="567"/>
        <w:rPr>
          <w:rFonts w:asciiTheme="majorHAnsi" w:hAnsiTheme="majorHAnsi"/>
          <w:b/>
          <w:sz w:val="27"/>
          <w:szCs w:val="27"/>
          <w:lang w:val="en-GB"/>
        </w:rPr>
      </w:pPr>
      <w:r w:rsidRPr="00132D0A">
        <w:rPr>
          <w:rFonts w:asciiTheme="majorHAnsi" w:hAnsiTheme="majorHAnsi"/>
          <w:b/>
          <w:sz w:val="27"/>
          <w:szCs w:val="27"/>
          <w:lang w:val="en-GB"/>
        </w:rPr>
        <w:t>Davis Abulafia (2011):</w:t>
      </w:r>
    </w:p>
    <w:p w14:paraId="4BC769EC" w14:textId="47E4B732" w:rsidR="0099012A" w:rsidRPr="00132D0A" w:rsidRDefault="0099012A" w:rsidP="0099012A">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The Great Sea: A Human History of the Mediterranean</w:t>
      </w:r>
    </w:p>
    <w:p w14:paraId="7BA57CED" w14:textId="77777777" w:rsidR="001001FF" w:rsidRPr="00132D0A" w:rsidRDefault="001001FF" w:rsidP="0099012A">
      <w:pPr>
        <w:ind w:firstLine="567"/>
        <w:rPr>
          <w:rFonts w:asciiTheme="majorHAnsi" w:hAnsiTheme="majorHAnsi"/>
          <w:sz w:val="27"/>
          <w:szCs w:val="27"/>
          <w:u w:val="single"/>
          <w:lang w:val="en-GB"/>
        </w:rPr>
      </w:pPr>
    </w:p>
    <w:p w14:paraId="01201C27" w14:textId="740AA4D1" w:rsidR="0099012A" w:rsidRPr="00132D0A" w:rsidRDefault="0099012A" w:rsidP="0099012A">
      <w:pPr>
        <w:ind w:firstLine="567"/>
        <w:rPr>
          <w:rFonts w:asciiTheme="majorHAnsi" w:hAnsiTheme="majorHAnsi"/>
          <w:b/>
          <w:sz w:val="27"/>
          <w:szCs w:val="27"/>
          <w:lang w:val="en-GB"/>
        </w:rPr>
      </w:pPr>
      <w:r w:rsidRPr="00132D0A">
        <w:rPr>
          <w:rFonts w:asciiTheme="majorHAnsi" w:hAnsiTheme="majorHAnsi"/>
          <w:b/>
          <w:sz w:val="27"/>
          <w:szCs w:val="27"/>
          <w:lang w:val="en-GB"/>
        </w:rPr>
        <w:t>Caterina Gerardi (2013):</w:t>
      </w:r>
    </w:p>
    <w:p w14:paraId="4B721E8B" w14:textId="06CBF1CE" w:rsidR="0099012A" w:rsidRPr="00132D0A" w:rsidRDefault="0099012A" w:rsidP="0099012A">
      <w:pPr>
        <w:ind w:left="567"/>
        <w:rPr>
          <w:rFonts w:asciiTheme="majorHAnsi" w:hAnsiTheme="majorHAnsi"/>
          <w:sz w:val="27"/>
          <w:szCs w:val="27"/>
          <w:u w:val="single"/>
          <w:lang w:val="en-GB"/>
        </w:rPr>
      </w:pPr>
      <w:r w:rsidRPr="00132D0A">
        <w:rPr>
          <w:rFonts w:asciiTheme="majorHAnsi" w:hAnsiTheme="majorHAnsi"/>
          <w:sz w:val="27"/>
          <w:szCs w:val="27"/>
          <w:u w:val="single"/>
          <w:lang w:val="en-GB"/>
        </w:rPr>
        <w:t>L’Isola di Rina. Ritorno a Saseno</w:t>
      </w:r>
      <w:r w:rsidRPr="00132D0A">
        <w:rPr>
          <w:rFonts w:asciiTheme="majorHAnsi" w:hAnsiTheme="majorHAnsi"/>
          <w:sz w:val="27"/>
          <w:szCs w:val="27"/>
          <w:lang w:val="en-GB"/>
        </w:rPr>
        <w:t>, with DVD</w:t>
      </w:r>
    </w:p>
    <w:p w14:paraId="10078D60" w14:textId="77777777" w:rsidR="0099012A" w:rsidRPr="00132D0A" w:rsidRDefault="0099012A" w:rsidP="005B4BAA">
      <w:pPr>
        <w:rPr>
          <w:rFonts w:asciiTheme="majorHAnsi" w:hAnsiTheme="majorHAnsi"/>
          <w:sz w:val="27"/>
          <w:szCs w:val="27"/>
          <w:lang w:val="en-GB"/>
        </w:rPr>
      </w:pPr>
    </w:p>
    <w:p w14:paraId="2955344F" w14:textId="77777777" w:rsidR="0099012A" w:rsidRPr="00132D0A" w:rsidRDefault="0099012A" w:rsidP="005B4BAA">
      <w:pPr>
        <w:rPr>
          <w:rFonts w:asciiTheme="majorHAnsi" w:hAnsiTheme="majorHAnsi"/>
          <w:sz w:val="27"/>
          <w:szCs w:val="27"/>
          <w:lang w:val="en-GB"/>
        </w:rPr>
      </w:pPr>
    </w:p>
    <w:p w14:paraId="44C47691" w14:textId="3BE8D96E" w:rsidR="0099012A" w:rsidRPr="00132D0A" w:rsidRDefault="0099012A" w:rsidP="0099012A">
      <w:pPr>
        <w:jc w:val="center"/>
        <w:rPr>
          <w:rFonts w:asciiTheme="majorHAnsi" w:hAnsiTheme="majorHAnsi"/>
          <w:sz w:val="27"/>
          <w:szCs w:val="27"/>
          <w:lang w:val="en-GB"/>
        </w:rPr>
      </w:pPr>
      <w:r w:rsidRPr="00132D0A">
        <w:rPr>
          <w:rFonts w:asciiTheme="majorHAnsi" w:hAnsiTheme="majorHAnsi"/>
          <w:sz w:val="27"/>
          <w:szCs w:val="27"/>
          <w:lang w:val="en-GB"/>
        </w:rPr>
        <w:t>Like a gold nugget in the azure sea</w:t>
      </w:r>
    </w:p>
    <w:p w14:paraId="6EEA1CC9" w14:textId="2FCD275A" w:rsidR="0099012A" w:rsidRPr="00132D0A" w:rsidRDefault="0099012A" w:rsidP="0099012A">
      <w:pPr>
        <w:jc w:val="center"/>
        <w:rPr>
          <w:rFonts w:asciiTheme="majorHAnsi" w:hAnsiTheme="majorHAnsi"/>
          <w:sz w:val="27"/>
          <w:szCs w:val="27"/>
          <w:lang w:val="en-GB"/>
        </w:rPr>
      </w:pPr>
      <w:r w:rsidRPr="00132D0A">
        <w:rPr>
          <w:rFonts w:asciiTheme="majorHAnsi" w:hAnsiTheme="majorHAnsi"/>
          <w:sz w:val="27"/>
          <w:szCs w:val="27"/>
          <w:lang w:val="en-GB"/>
        </w:rPr>
        <w:t>RINA DURANTE</w:t>
      </w:r>
    </w:p>
    <w:p w14:paraId="265F4455" w14:textId="77777777" w:rsidR="0099012A" w:rsidRPr="00132D0A" w:rsidRDefault="0099012A" w:rsidP="0099012A">
      <w:pPr>
        <w:jc w:val="center"/>
        <w:rPr>
          <w:rFonts w:asciiTheme="majorHAnsi" w:hAnsiTheme="majorHAnsi"/>
          <w:sz w:val="27"/>
          <w:szCs w:val="27"/>
          <w:lang w:val="en-GB"/>
        </w:rPr>
      </w:pPr>
    </w:p>
    <w:p w14:paraId="73544E47" w14:textId="77777777" w:rsidR="003046B4" w:rsidRPr="00132D0A" w:rsidRDefault="003046B4">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99012A" w:rsidRPr="00132D0A" w14:paraId="03329523" w14:textId="77777777" w:rsidTr="0099012A">
        <w:tc>
          <w:tcPr>
            <w:tcW w:w="4258" w:type="dxa"/>
          </w:tcPr>
          <w:p w14:paraId="2C8A2C3D" w14:textId="044BE099" w:rsidR="0099012A" w:rsidRPr="00132D0A" w:rsidRDefault="0099012A" w:rsidP="0099012A">
            <w:pPr>
              <w:rPr>
                <w:rFonts w:asciiTheme="majorHAnsi" w:hAnsiTheme="majorHAnsi"/>
                <w:sz w:val="27"/>
                <w:szCs w:val="27"/>
                <w:lang w:val="en-GB"/>
              </w:rPr>
            </w:pPr>
            <w:r w:rsidRPr="00132D0A">
              <w:rPr>
                <w:rFonts w:asciiTheme="majorHAnsi" w:hAnsiTheme="majorHAnsi"/>
                <w:sz w:val="27"/>
                <w:szCs w:val="27"/>
                <w:lang w:val="en-GB"/>
              </w:rPr>
              <w:br w:type="page"/>
            </w: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4BCFEFE2" w14:textId="77777777" w:rsidR="0099012A" w:rsidRPr="00132D0A" w:rsidRDefault="0099012A" w:rsidP="0099012A">
            <w:pPr>
              <w:rPr>
                <w:rFonts w:asciiTheme="majorHAnsi" w:hAnsiTheme="majorHAnsi"/>
                <w:sz w:val="27"/>
                <w:szCs w:val="27"/>
                <w:lang w:val="en-GB"/>
              </w:rPr>
            </w:pPr>
          </w:p>
        </w:tc>
      </w:tr>
      <w:tr w:rsidR="0099012A" w:rsidRPr="00132D0A" w14:paraId="73E3ECE2" w14:textId="77777777" w:rsidTr="0099012A">
        <w:tc>
          <w:tcPr>
            <w:tcW w:w="4258" w:type="dxa"/>
          </w:tcPr>
          <w:p w14:paraId="468FFFA2" w14:textId="34EF937E" w:rsidR="0099012A" w:rsidRPr="00132D0A" w:rsidRDefault="0099012A" w:rsidP="0099012A">
            <w:pPr>
              <w:rPr>
                <w:rFonts w:asciiTheme="majorHAnsi" w:hAnsiTheme="majorHAnsi"/>
                <w:sz w:val="27"/>
                <w:szCs w:val="27"/>
                <w:lang w:val="en-GB"/>
              </w:rPr>
            </w:pPr>
            <w:r w:rsidRPr="00132D0A">
              <w:rPr>
                <w:rFonts w:asciiTheme="majorHAnsi" w:hAnsiTheme="majorHAnsi"/>
                <w:sz w:val="27"/>
                <w:szCs w:val="27"/>
                <w:lang w:val="en-GB"/>
              </w:rPr>
              <w:t>1921-1944</w:t>
            </w:r>
          </w:p>
        </w:tc>
        <w:tc>
          <w:tcPr>
            <w:tcW w:w="4258" w:type="dxa"/>
          </w:tcPr>
          <w:p w14:paraId="1D4ED23B" w14:textId="77777777" w:rsidR="0099012A" w:rsidRPr="00132D0A" w:rsidRDefault="0099012A" w:rsidP="0099012A">
            <w:pPr>
              <w:rPr>
                <w:rFonts w:asciiTheme="majorHAnsi" w:hAnsiTheme="majorHAnsi"/>
                <w:sz w:val="27"/>
                <w:szCs w:val="27"/>
                <w:lang w:val="en-GB"/>
              </w:rPr>
            </w:pPr>
          </w:p>
        </w:tc>
      </w:tr>
      <w:tr w:rsidR="0099012A" w:rsidRPr="00132D0A" w14:paraId="1F6B6CC8" w14:textId="77777777" w:rsidTr="0099012A">
        <w:tc>
          <w:tcPr>
            <w:tcW w:w="4258" w:type="dxa"/>
          </w:tcPr>
          <w:p w14:paraId="0A0396F0" w14:textId="77777777" w:rsidR="0099012A" w:rsidRPr="00132D0A" w:rsidRDefault="0099012A" w:rsidP="0099012A">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46C219FA" w14:textId="77777777" w:rsidR="0099012A" w:rsidRPr="00132D0A" w:rsidRDefault="0099012A" w:rsidP="0099012A">
            <w:pPr>
              <w:rPr>
                <w:rFonts w:asciiTheme="majorHAnsi" w:hAnsiTheme="majorHAnsi"/>
                <w:sz w:val="27"/>
                <w:szCs w:val="27"/>
                <w:lang w:val="en-GB"/>
              </w:rPr>
            </w:pPr>
          </w:p>
        </w:tc>
      </w:tr>
      <w:tr w:rsidR="0099012A" w:rsidRPr="00132D0A" w14:paraId="4A4F032A" w14:textId="77777777" w:rsidTr="0099012A">
        <w:tc>
          <w:tcPr>
            <w:tcW w:w="4258" w:type="dxa"/>
          </w:tcPr>
          <w:p w14:paraId="7738E9C7" w14:textId="65FA06D0" w:rsidR="0099012A" w:rsidRPr="00132D0A" w:rsidRDefault="0099012A" w:rsidP="008E3793">
            <w:pPr>
              <w:pStyle w:val="ToC1"/>
              <w:tabs>
                <w:tab w:val="left" w:pos="2990"/>
              </w:tabs>
              <w:rPr>
                <w:rFonts w:asciiTheme="majorHAnsi" w:hAnsiTheme="majorHAnsi"/>
              </w:rPr>
            </w:pPr>
            <w:bookmarkStart w:id="42" w:name="_Toc347431777"/>
            <w:r w:rsidRPr="00132D0A">
              <w:t>TANNU TUVA</w:t>
            </w:r>
            <w:bookmarkEnd w:id="42"/>
          </w:p>
        </w:tc>
        <w:tc>
          <w:tcPr>
            <w:tcW w:w="4258" w:type="dxa"/>
          </w:tcPr>
          <w:p w14:paraId="5D6D6F2D" w14:textId="77777777" w:rsidR="0099012A" w:rsidRPr="00132D0A" w:rsidRDefault="0099012A" w:rsidP="0099012A">
            <w:pPr>
              <w:rPr>
                <w:rFonts w:asciiTheme="majorHAnsi" w:hAnsiTheme="majorHAnsi"/>
                <w:sz w:val="27"/>
                <w:szCs w:val="27"/>
                <w:lang w:val="en-GB"/>
              </w:rPr>
            </w:pPr>
          </w:p>
        </w:tc>
      </w:tr>
      <w:tr w:rsidR="0099012A" w:rsidRPr="00132D0A" w14:paraId="2969946D" w14:textId="77777777" w:rsidTr="0099012A">
        <w:trPr>
          <w:trHeight w:val="566"/>
        </w:trPr>
        <w:tc>
          <w:tcPr>
            <w:tcW w:w="4258" w:type="dxa"/>
          </w:tcPr>
          <w:p w14:paraId="543938B9" w14:textId="77777777" w:rsidR="0099012A" w:rsidRPr="00132D0A" w:rsidRDefault="0099012A" w:rsidP="0099012A">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32420293" w14:textId="77777777" w:rsidR="0099012A" w:rsidRPr="00132D0A" w:rsidRDefault="0099012A" w:rsidP="0099012A">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99012A" w:rsidRPr="00132D0A" w14:paraId="567F315C" w14:textId="77777777" w:rsidTr="0099012A">
        <w:tc>
          <w:tcPr>
            <w:tcW w:w="4258" w:type="dxa"/>
          </w:tcPr>
          <w:p w14:paraId="526FD6F7" w14:textId="43E442B0" w:rsidR="0099012A" w:rsidRPr="00132D0A" w:rsidRDefault="0099012A" w:rsidP="0099012A">
            <w:pPr>
              <w:rPr>
                <w:rFonts w:asciiTheme="majorHAnsi" w:hAnsiTheme="majorHAnsi"/>
                <w:sz w:val="27"/>
                <w:szCs w:val="27"/>
                <w:lang w:val="en-GB"/>
              </w:rPr>
            </w:pPr>
            <w:r w:rsidRPr="00132D0A">
              <w:rPr>
                <w:rFonts w:asciiTheme="majorHAnsi" w:hAnsiTheme="majorHAnsi"/>
                <w:sz w:val="27"/>
                <w:szCs w:val="27"/>
                <w:lang w:val="en-GB"/>
              </w:rPr>
              <w:t>95,400</w:t>
            </w:r>
          </w:p>
        </w:tc>
        <w:tc>
          <w:tcPr>
            <w:tcW w:w="4258" w:type="dxa"/>
          </w:tcPr>
          <w:p w14:paraId="27969281" w14:textId="5DFA5B94" w:rsidR="0099012A" w:rsidRPr="00132D0A" w:rsidRDefault="0099012A" w:rsidP="0099012A">
            <w:pPr>
              <w:rPr>
                <w:rFonts w:asciiTheme="majorHAnsi" w:hAnsiTheme="majorHAnsi"/>
                <w:sz w:val="27"/>
                <w:szCs w:val="27"/>
                <w:lang w:val="en-GB"/>
              </w:rPr>
            </w:pPr>
            <w:r w:rsidRPr="00132D0A">
              <w:rPr>
                <w:rFonts w:asciiTheme="majorHAnsi" w:hAnsiTheme="majorHAnsi"/>
                <w:sz w:val="27"/>
                <w:szCs w:val="27"/>
                <w:lang w:val="en-GB"/>
              </w:rPr>
              <w:t>170,500</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99012A" w:rsidRPr="00132D0A" w14:paraId="541B433E" w14:textId="77777777" w:rsidTr="0099012A">
        <w:tc>
          <w:tcPr>
            <w:tcW w:w="4258" w:type="dxa"/>
          </w:tcPr>
          <w:p w14:paraId="5AE95570" w14:textId="3BDE7739" w:rsidR="0099012A" w:rsidRPr="00132D0A" w:rsidRDefault="0099012A" w:rsidP="0099012A">
            <w:pPr>
              <w:rPr>
                <w:rFonts w:asciiTheme="majorHAnsi" w:hAnsiTheme="majorHAnsi"/>
                <w:sz w:val="27"/>
                <w:szCs w:val="27"/>
                <w:lang w:val="en-GB"/>
              </w:rPr>
            </w:pPr>
            <w:r w:rsidRPr="00132D0A">
              <w:rPr>
                <w:rFonts w:asciiTheme="majorHAnsi" w:hAnsiTheme="majorHAnsi"/>
                <w:sz w:val="27"/>
                <w:szCs w:val="27"/>
                <w:lang w:val="en-GB"/>
              </w:rPr>
              <w:t>CHINA</w:t>
            </w:r>
          </w:p>
          <w:p w14:paraId="13EBDCF7" w14:textId="77777777" w:rsidR="0099012A" w:rsidRPr="00132D0A" w:rsidRDefault="0099012A" w:rsidP="0099012A">
            <w:pPr>
              <w:rPr>
                <w:rFonts w:asciiTheme="majorHAnsi" w:hAnsiTheme="majorHAnsi"/>
                <w:sz w:val="27"/>
                <w:szCs w:val="27"/>
                <w:lang w:val="en-GB"/>
              </w:rPr>
            </w:pPr>
            <w:r w:rsidRPr="00132D0A">
              <w:rPr>
                <w:rFonts w:asciiTheme="majorHAnsi" w:hAnsiTheme="majorHAnsi"/>
                <w:sz w:val="27"/>
                <w:szCs w:val="27"/>
                <w:lang w:val="en-GB"/>
              </w:rPr>
              <w:t>Yenisei River</w:t>
            </w:r>
          </w:p>
          <w:p w14:paraId="4A50F2BD" w14:textId="77777777" w:rsidR="0099012A" w:rsidRPr="00132D0A" w:rsidRDefault="0099012A" w:rsidP="0099012A">
            <w:pPr>
              <w:rPr>
                <w:rFonts w:asciiTheme="majorHAnsi" w:hAnsiTheme="majorHAnsi"/>
                <w:sz w:val="27"/>
                <w:szCs w:val="27"/>
                <w:lang w:val="en-GB"/>
              </w:rPr>
            </w:pPr>
            <w:r w:rsidRPr="00132D0A">
              <w:rPr>
                <w:rFonts w:asciiTheme="majorHAnsi" w:hAnsiTheme="majorHAnsi"/>
                <w:sz w:val="27"/>
                <w:szCs w:val="27"/>
                <w:lang w:val="en-GB"/>
              </w:rPr>
              <w:t>SOVIET UNION</w:t>
            </w:r>
          </w:p>
          <w:p w14:paraId="425BC113" w14:textId="77777777" w:rsidR="0099012A" w:rsidRPr="00132D0A" w:rsidRDefault="0099012A" w:rsidP="0099012A">
            <w:pPr>
              <w:rPr>
                <w:rFonts w:asciiTheme="majorHAnsi" w:hAnsiTheme="majorHAnsi"/>
                <w:sz w:val="27"/>
                <w:szCs w:val="27"/>
                <w:lang w:val="en-GB"/>
              </w:rPr>
            </w:pPr>
            <w:r w:rsidRPr="00132D0A">
              <w:rPr>
                <w:rFonts w:asciiTheme="majorHAnsi" w:hAnsiTheme="majorHAnsi"/>
                <w:sz w:val="27"/>
                <w:szCs w:val="27"/>
                <w:lang w:val="en-GB"/>
              </w:rPr>
              <w:t>TANNU TUVA</w:t>
            </w:r>
          </w:p>
          <w:p w14:paraId="19C529BA" w14:textId="77777777" w:rsidR="0099012A" w:rsidRPr="00132D0A" w:rsidRDefault="0099012A" w:rsidP="0099012A">
            <w:pPr>
              <w:rPr>
                <w:rFonts w:asciiTheme="majorHAnsi" w:hAnsiTheme="majorHAnsi"/>
                <w:sz w:val="27"/>
                <w:szCs w:val="27"/>
                <w:lang w:val="en-GB"/>
              </w:rPr>
            </w:pPr>
            <w:r w:rsidRPr="00132D0A">
              <w:rPr>
                <w:rFonts w:asciiTheme="majorHAnsi" w:hAnsiTheme="majorHAnsi"/>
                <w:sz w:val="27"/>
                <w:szCs w:val="27"/>
                <w:lang w:val="en-GB"/>
              </w:rPr>
              <w:t>Kyzyl</w:t>
            </w:r>
          </w:p>
          <w:p w14:paraId="68956FBC" w14:textId="60909774" w:rsidR="0099012A" w:rsidRPr="00132D0A" w:rsidRDefault="0099012A" w:rsidP="0099012A">
            <w:pPr>
              <w:rPr>
                <w:rFonts w:asciiTheme="majorHAnsi" w:hAnsiTheme="majorHAnsi"/>
                <w:sz w:val="27"/>
                <w:szCs w:val="27"/>
                <w:lang w:val="en-GB"/>
              </w:rPr>
            </w:pPr>
            <w:r w:rsidRPr="00132D0A">
              <w:rPr>
                <w:rFonts w:asciiTheme="majorHAnsi" w:hAnsiTheme="majorHAnsi"/>
                <w:sz w:val="27"/>
                <w:szCs w:val="27"/>
                <w:lang w:val="en-GB"/>
              </w:rPr>
              <w:t>MONGOLIA</w:t>
            </w:r>
          </w:p>
        </w:tc>
        <w:tc>
          <w:tcPr>
            <w:tcW w:w="4258" w:type="dxa"/>
          </w:tcPr>
          <w:p w14:paraId="47EC6CEB" w14:textId="77777777" w:rsidR="0099012A" w:rsidRPr="00132D0A" w:rsidRDefault="0099012A" w:rsidP="0099012A">
            <w:pPr>
              <w:rPr>
                <w:rFonts w:asciiTheme="majorHAnsi" w:hAnsiTheme="majorHAnsi"/>
                <w:sz w:val="27"/>
                <w:szCs w:val="27"/>
                <w:lang w:val="en-GB"/>
              </w:rPr>
            </w:pPr>
          </w:p>
        </w:tc>
      </w:tr>
    </w:tbl>
    <w:p w14:paraId="48839190" w14:textId="77777777" w:rsidR="0099012A" w:rsidRPr="00132D0A" w:rsidRDefault="0099012A" w:rsidP="0099012A">
      <w:pPr>
        <w:jc w:val="center"/>
        <w:rPr>
          <w:rFonts w:asciiTheme="majorHAnsi" w:hAnsiTheme="majorHAnsi"/>
          <w:sz w:val="27"/>
          <w:szCs w:val="27"/>
          <w:lang w:val="en-GB"/>
        </w:rPr>
      </w:pPr>
    </w:p>
    <w:p w14:paraId="64859039" w14:textId="10FD5463" w:rsidR="00014478" w:rsidRPr="00132D0A" w:rsidRDefault="007605DE" w:rsidP="0099012A">
      <w:pPr>
        <w:rPr>
          <w:rFonts w:asciiTheme="majorHAnsi" w:hAnsiTheme="majorHAnsi"/>
          <w:b/>
          <w:sz w:val="27"/>
          <w:szCs w:val="27"/>
          <w:lang w:val="en-GB"/>
        </w:rPr>
      </w:pPr>
      <w:r w:rsidRPr="00132D0A">
        <w:rPr>
          <w:rFonts w:asciiTheme="majorHAnsi" w:hAnsiTheme="majorHAnsi"/>
          <w:b/>
          <w:sz w:val="27"/>
          <w:szCs w:val="27"/>
          <w:lang w:val="en-GB"/>
        </w:rPr>
        <w:t>Closed</w:t>
      </w:r>
      <w:r w:rsidR="00091CF6" w:rsidRPr="00132D0A">
        <w:rPr>
          <w:rFonts w:asciiTheme="majorHAnsi" w:hAnsiTheme="majorHAnsi"/>
          <w:b/>
          <w:sz w:val="27"/>
          <w:szCs w:val="27"/>
          <w:lang w:val="en-GB"/>
        </w:rPr>
        <w:t xml:space="preserve"> Country with Eccentric S</w:t>
      </w:r>
      <w:r w:rsidR="0099012A" w:rsidRPr="00132D0A">
        <w:rPr>
          <w:rFonts w:asciiTheme="majorHAnsi" w:hAnsiTheme="majorHAnsi"/>
          <w:b/>
          <w:sz w:val="27"/>
          <w:szCs w:val="27"/>
          <w:lang w:val="en-GB"/>
        </w:rPr>
        <w:t>tamps</w:t>
      </w:r>
    </w:p>
    <w:p w14:paraId="72FAD5BD" w14:textId="2C9111D6" w:rsidR="00014478" w:rsidRPr="00132D0A" w:rsidRDefault="0099012A" w:rsidP="0099012A">
      <w:pPr>
        <w:rPr>
          <w:rFonts w:asciiTheme="majorHAnsi" w:hAnsiTheme="majorHAnsi"/>
          <w:sz w:val="27"/>
          <w:szCs w:val="27"/>
          <w:lang w:val="en-GB"/>
        </w:rPr>
      </w:pPr>
      <w:r w:rsidRPr="00132D0A">
        <w:rPr>
          <w:rFonts w:asciiTheme="majorHAnsi" w:hAnsiTheme="majorHAnsi"/>
          <w:sz w:val="27"/>
          <w:szCs w:val="27"/>
          <w:lang w:val="en-GB"/>
        </w:rPr>
        <w:t xml:space="preserve">In his </w:t>
      </w:r>
      <w:r w:rsidR="003046B4" w:rsidRPr="00132D0A">
        <w:rPr>
          <w:rFonts w:asciiTheme="majorHAnsi" w:hAnsiTheme="majorHAnsi"/>
          <w:sz w:val="27"/>
          <w:szCs w:val="27"/>
          <w:lang w:val="en-GB"/>
        </w:rPr>
        <w:t xml:space="preserve">1931 </w:t>
      </w:r>
      <w:r w:rsidRPr="00132D0A">
        <w:rPr>
          <w:rFonts w:asciiTheme="majorHAnsi" w:hAnsiTheme="majorHAnsi"/>
          <w:sz w:val="27"/>
          <w:szCs w:val="27"/>
          <w:lang w:val="en-GB"/>
        </w:rPr>
        <w:t xml:space="preserve">book, </w:t>
      </w:r>
      <w:r w:rsidRPr="00132D0A">
        <w:rPr>
          <w:rFonts w:asciiTheme="majorHAnsi" w:hAnsiTheme="majorHAnsi"/>
          <w:sz w:val="27"/>
          <w:szCs w:val="27"/>
          <w:u w:val="single"/>
          <w:lang w:val="en-GB"/>
        </w:rPr>
        <w:t>Reise ins Asiatische Tuwa</w:t>
      </w:r>
      <w:r w:rsidR="006B5417" w:rsidRPr="00132D0A">
        <w:rPr>
          <w:rFonts w:asciiTheme="majorHAnsi" w:hAnsiTheme="majorHAnsi"/>
          <w:sz w:val="27"/>
          <w:szCs w:val="27"/>
          <w:lang w:val="en-GB"/>
        </w:rPr>
        <w:t xml:space="preserve">, the Austrian writer Otto Mänchen-Helfen tells of a </w:t>
      </w:r>
      <w:r w:rsidR="003046B4" w:rsidRPr="00132D0A">
        <w:rPr>
          <w:rFonts w:asciiTheme="majorHAnsi" w:hAnsiTheme="majorHAnsi"/>
          <w:sz w:val="27"/>
          <w:szCs w:val="27"/>
          <w:lang w:val="en-GB"/>
        </w:rPr>
        <w:t>rich, sporty English adventurer –</w:t>
      </w:r>
      <w:r w:rsidR="006B5417" w:rsidRPr="00132D0A">
        <w:rPr>
          <w:rFonts w:asciiTheme="majorHAnsi" w:hAnsiTheme="majorHAnsi"/>
          <w:sz w:val="27"/>
          <w:szCs w:val="27"/>
          <w:lang w:val="en-GB"/>
        </w:rPr>
        <w:t xml:space="preserve"> </w:t>
      </w:r>
      <w:r w:rsidR="003046B4" w:rsidRPr="00132D0A">
        <w:rPr>
          <w:rFonts w:asciiTheme="majorHAnsi" w:hAnsiTheme="majorHAnsi"/>
          <w:sz w:val="27"/>
          <w:szCs w:val="27"/>
          <w:lang w:val="en-GB"/>
        </w:rPr>
        <w:t>a bit</w:t>
      </w:r>
      <w:r w:rsidR="006B5417" w:rsidRPr="00132D0A">
        <w:rPr>
          <w:rFonts w:asciiTheme="majorHAnsi" w:hAnsiTheme="majorHAnsi"/>
          <w:sz w:val="27"/>
          <w:szCs w:val="27"/>
          <w:lang w:val="en-GB"/>
        </w:rPr>
        <w:t xml:space="preserve"> like a hero </w:t>
      </w:r>
      <w:r w:rsidR="007605DE" w:rsidRPr="00132D0A">
        <w:rPr>
          <w:rFonts w:asciiTheme="majorHAnsi" w:hAnsiTheme="majorHAnsi"/>
          <w:sz w:val="27"/>
          <w:szCs w:val="27"/>
          <w:lang w:val="en-GB"/>
        </w:rPr>
        <w:t>from</w:t>
      </w:r>
      <w:r w:rsidR="006B5417" w:rsidRPr="00132D0A">
        <w:rPr>
          <w:rFonts w:asciiTheme="majorHAnsi" w:hAnsiTheme="majorHAnsi"/>
          <w:sz w:val="27"/>
          <w:szCs w:val="27"/>
          <w:lang w:val="en-GB"/>
        </w:rPr>
        <w:t xml:space="preserve"> a Jules Vern</w:t>
      </w:r>
      <w:r w:rsidR="007605DE" w:rsidRPr="00132D0A">
        <w:rPr>
          <w:rFonts w:asciiTheme="majorHAnsi" w:hAnsiTheme="majorHAnsi"/>
          <w:sz w:val="27"/>
          <w:szCs w:val="27"/>
          <w:lang w:val="en-GB"/>
        </w:rPr>
        <w:t>e</w:t>
      </w:r>
      <w:r w:rsidR="006B5417" w:rsidRPr="00132D0A">
        <w:rPr>
          <w:rFonts w:asciiTheme="majorHAnsi" w:hAnsiTheme="majorHAnsi"/>
          <w:sz w:val="27"/>
          <w:szCs w:val="27"/>
          <w:lang w:val="en-GB"/>
        </w:rPr>
        <w:t xml:space="preserve"> novel. He travels all around the world with a single goal in mind: to place a monument in the geographic centre of all the parts of the world with the inscription </w:t>
      </w:r>
      <w:r w:rsidR="004247D1" w:rsidRPr="00132D0A">
        <w:rPr>
          <w:rFonts w:asciiTheme="majorHAnsi" w:hAnsiTheme="majorHAnsi"/>
          <w:sz w:val="27"/>
          <w:szCs w:val="27"/>
          <w:lang w:val="en-GB"/>
        </w:rPr>
        <w:t>‘</w:t>
      </w:r>
      <w:r w:rsidR="006B5417" w:rsidRPr="00132D0A">
        <w:rPr>
          <w:rFonts w:asciiTheme="majorHAnsi" w:hAnsiTheme="majorHAnsi"/>
          <w:sz w:val="27"/>
          <w:szCs w:val="27"/>
          <w:lang w:val="en-GB"/>
        </w:rPr>
        <w:t xml:space="preserve">I was here at the </w:t>
      </w:r>
      <w:r w:rsidR="00B11C62" w:rsidRPr="00132D0A">
        <w:rPr>
          <w:rFonts w:asciiTheme="majorHAnsi" w:hAnsiTheme="majorHAnsi"/>
          <w:sz w:val="27"/>
          <w:szCs w:val="27"/>
          <w:lang w:val="en-GB"/>
        </w:rPr>
        <w:t>centre</w:t>
      </w:r>
      <w:r w:rsidR="006B5417" w:rsidRPr="00132D0A">
        <w:rPr>
          <w:rFonts w:asciiTheme="majorHAnsi" w:hAnsiTheme="majorHAnsi"/>
          <w:sz w:val="27"/>
          <w:szCs w:val="27"/>
          <w:lang w:val="en-GB"/>
        </w:rPr>
        <w:t xml:space="preserve"> of this continent</w:t>
      </w:r>
      <w:r w:rsidR="004247D1" w:rsidRPr="00132D0A">
        <w:rPr>
          <w:rFonts w:asciiTheme="majorHAnsi" w:hAnsiTheme="majorHAnsi"/>
          <w:sz w:val="27"/>
          <w:szCs w:val="27"/>
          <w:lang w:val="en-GB"/>
        </w:rPr>
        <w:t>’</w:t>
      </w:r>
      <w:r w:rsidR="006B5417" w:rsidRPr="00132D0A">
        <w:rPr>
          <w:rFonts w:asciiTheme="majorHAnsi" w:hAnsiTheme="majorHAnsi"/>
          <w:sz w:val="27"/>
          <w:szCs w:val="27"/>
          <w:lang w:val="en-GB"/>
        </w:rPr>
        <w:t>, together with the date.</w:t>
      </w:r>
      <w:r w:rsidR="006B5417" w:rsidRPr="00132D0A">
        <w:rPr>
          <w:rStyle w:val="Sluttnotereferanse"/>
          <w:rFonts w:asciiTheme="majorHAnsi" w:hAnsiTheme="majorHAnsi"/>
          <w:sz w:val="27"/>
          <w:szCs w:val="27"/>
          <w:lang w:val="en-GB"/>
        </w:rPr>
        <w:endnoteReference w:id="194"/>
      </w:r>
      <w:r w:rsidR="003046B4" w:rsidRPr="00132D0A">
        <w:rPr>
          <w:rFonts w:asciiTheme="majorHAnsi" w:hAnsiTheme="majorHAnsi"/>
          <w:sz w:val="27"/>
          <w:szCs w:val="27"/>
          <w:lang w:val="en-GB"/>
        </w:rPr>
        <w:t xml:space="preserve"> It is easy to picture him.</w:t>
      </w:r>
      <w:r w:rsidR="006B5417" w:rsidRPr="00132D0A">
        <w:rPr>
          <w:rFonts w:asciiTheme="majorHAnsi" w:hAnsiTheme="majorHAnsi"/>
          <w:sz w:val="27"/>
          <w:szCs w:val="27"/>
          <w:lang w:val="en-GB"/>
        </w:rPr>
        <w:t xml:space="preserve"> </w:t>
      </w:r>
      <w:r w:rsidR="003046B4" w:rsidRPr="00132D0A">
        <w:rPr>
          <w:rFonts w:asciiTheme="majorHAnsi" w:hAnsiTheme="majorHAnsi"/>
          <w:sz w:val="27"/>
          <w:szCs w:val="27"/>
          <w:lang w:val="en-GB"/>
        </w:rPr>
        <w:t>C</w:t>
      </w:r>
      <w:r w:rsidR="006B5417" w:rsidRPr="00132D0A">
        <w:rPr>
          <w:rFonts w:asciiTheme="majorHAnsi" w:hAnsiTheme="majorHAnsi"/>
          <w:sz w:val="27"/>
          <w:szCs w:val="27"/>
          <w:lang w:val="en-GB"/>
        </w:rPr>
        <w:t xml:space="preserve">lean-shaven, tanned with </w:t>
      </w:r>
      <w:r w:rsidR="006E763B" w:rsidRPr="00132D0A">
        <w:rPr>
          <w:rFonts w:asciiTheme="majorHAnsi" w:hAnsiTheme="majorHAnsi"/>
          <w:sz w:val="27"/>
          <w:szCs w:val="27"/>
          <w:lang w:val="en-GB"/>
        </w:rPr>
        <w:t xml:space="preserve">a mop of </w:t>
      </w:r>
      <w:r w:rsidR="006B5417" w:rsidRPr="00132D0A">
        <w:rPr>
          <w:rFonts w:asciiTheme="majorHAnsi" w:hAnsiTheme="majorHAnsi"/>
          <w:sz w:val="27"/>
          <w:szCs w:val="27"/>
          <w:lang w:val="en-GB"/>
        </w:rPr>
        <w:t xml:space="preserve">fair hair and slightly worn khaki trousers laced up the sides. He peers </w:t>
      </w:r>
      <w:r w:rsidR="006E763B" w:rsidRPr="00132D0A">
        <w:rPr>
          <w:rFonts w:asciiTheme="majorHAnsi" w:hAnsiTheme="majorHAnsi"/>
          <w:sz w:val="27"/>
          <w:szCs w:val="27"/>
          <w:lang w:val="en-GB"/>
        </w:rPr>
        <w:t xml:space="preserve">out </w:t>
      </w:r>
      <w:r w:rsidR="006B5417" w:rsidRPr="00132D0A">
        <w:rPr>
          <w:rFonts w:asciiTheme="majorHAnsi" w:hAnsiTheme="majorHAnsi"/>
          <w:sz w:val="27"/>
          <w:szCs w:val="27"/>
          <w:lang w:val="en-GB"/>
        </w:rPr>
        <w:t xml:space="preserve">across the immense </w:t>
      </w:r>
      <w:r w:rsidR="003046B4" w:rsidRPr="00132D0A">
        <w:rPr>
          <w:rFonts w:asciiTheme="majorHAnsi" w:hAnsiTheme="majorHAnsi"/>
          <w:sz w:val="27"/>
          <w:szCs w:val="27"/>
          <w:lang w:val="en-GB"/>
        </w:rPr>
        <w:t>carpet</w:t>
      </w:r>
      <w:r w:rsidR="00286258" w:rsidRPr="00132D0A">
        <w:rPr>
          <w:rFonts w:asciiTheme="majorHAnsi" w:hAnsiTheme="majorHAnsi"/>
          <w:sz w:val="27"/>
          <w:szCs w:val="27"/>
          <w:lang w:val="en-GB"/>
        </w:rPr>
        <w:t xml:space="preserve"> of </w:t>
      </w:r>
      <w:r w:rsidR="006B5417" w:rsidRPr="00132D0A">
        <w:rPr>
          <w:rFonts w:asciiTheme="majorHAnsi" w:hAnsiTheme="majorHAnsi"/>
          <w:sz w:val="27"/>
          <w:szCs w:val="27"/>
          <w:lang w:val="en-GB"/>
        </w:rPr>
        <w:t>grass that stretch</w:t>
      </w:r>
      <w:r w:rsidR="003046B4" w:rsidRPr="00132D0A">
        <w:rPr>
          <w:rFonts w:asciiTheme="majorHAnsi" w:hAnsiTheme="majorHAnsi"/>
          <w:sz w:val="27"/>
          <w:szCs w:val="27"/>
          <w:lang w:val="en-GB"/>
        </w:rPr>
        <w:t>es</w:t>
      </w:r>
      <w:r w:rsidR="006B5417" w:rsidRPr="00132D0A">
        <w:rPr>
          <w:rFonts w:asciiTheme="majorHAnsi" w:hAnsiTheme="majorHAnsi"/>
          <w:sz w:val="27"/>
          <w:szCs w:val="27"/>
          <w:lang w:val="en-GB"/>
        </w:rPr>
        <w:t xml:space="preserve"> as far as the Alta</w:t>
      </w:r>
      <w:r w:rsidR="00286258" w:rsidRPr="00132D0A">
        <w:rPr>
          <w:rFonts w:asciiTheme="majorHAnsi" w:hAnsiTheme="majorHAnsi"/>
          <w:sz w:val="27"/>
          <w:szCs w:val="27"/>
          <w:lang w:val="en-GB"/>
        </w:rPr>
        <w:t>i</w:t>
      </w:r>
      <w:r w:rsidR="006B5417" w:rsidRPr="00132D0A">
        <w:rPr>
          <w:rFonts w:asciiTheme="majorHAnsi" w:hAnsiTheme="majorHAnsi"/>
          <w:sz w:val="27"/>
          <w:szCs w:val="27"/>
          <w:lang w:val="en-GB"/>
        </w:rPr>
        <w:t xml:space="preserve"> Mountains </w:t>
      </w:r>
      <w:r w:rsidR="007605DE" w:rsidRPr="00132D0A">
        <w:rPr>
          <w:rFonts w:asciiTheme="majorHAnsi" w:hAnsiTheme="majorHAnsi"/>
          <w:sz w:val="27"/>
          <w:szCs w:val="27"/>
          <w:lang w:val="en-GB"/>
        </w:rPr>
        <w:t xml:space="preserve">in </w:t>
      </w:r>
      <w:r w:rsidR="006B5417" w:rsidRPr="00132D0A">
        <w:rPr>
          <w:rFonts w:asciiTheme="majorHAnsi" w:hAnsiTheme="majorHAnsi"/>
          <w:sz w:val="27"/>
          <w:szCs w:val="27"/>
          <w:lang w:val="en-GB"/>
        </w:rPr>
        <w:t>the south. He stands</w:t>
      </w:r>
      <w:r w:rsidR="003046B4" w:rsidRPr="00132D0A">
        <w:rPr>
          <w:rFonts w:asciiTheme="majorHAnsi" w:hAnsiTheme="majorHAnsi"/>
          <w:sz w:val="27"/>
          <w:szCs w:val="27"/>
          <w:lang w:val="en-GB"/>
        </w:rPr>
        <w:t xml:space="preserve"> there</w:t>
      </w:r>
      <w:r w:rsidR="006B5417" w:rsidRPr="00132D0A">
        <w:rPr>
          <w:rFonts w:asciiTheme="majorHAnsi" w:hAnsiTheme="majorHAnsi"/>
          <w:sz w:val="27"/>
          <w:szCs w:val="27"/>
          <w:lang w:val="en-GB"/>
        </w:rPr>
        <w:t>, self-</w:t>
      </w:r>
      <w:r w:rsidR="007605DE" w:rsidRPr="00132D0A">
        <w:rPr>
          <w:rFonts w:asciiTheme="majorHAnsi" w:hAnsiTheme="majorHAnsi"/>
          <w:sz w:val="27"/>
          <w:szCs w:val="27"/>
          <w:lang w:val="en-GB"/>
        </w:rPr>
        <w:t>satisfied, hands on hips. He ha</w:t>
      </w:r>
      <w:r w:rsidR="003046B4" w:rsidRPr="00132D0A">
        <w:rPr>
          <w:rFonts w:asciiTheme="majorHAnsi" w:hAnsiTheme="majorHAnsi"/>
          <w:sz w:val="27"/>
          <w:szCs w:val="27"/>
          <w:lang w:val="en-GB"/>
        </w:rPr>
        <w:t>s</w:t>
      </w:r>
      <w:r w:rsidR="006B5417" w:rsidRPr="00132D0A">
        <w:rPr>
          <w:rFonts w:asciiTheme="majorHAnsi" w:hAnsiTheme="majorHAnsi"/>
          <w:sz w:val="27"/>
          <w:szCs w:val="27"/>
          <w:lang w:val="en-GB"/>
        </w:rPr>
        <w:t xml:space="preserve"> already </w:t>
      </w:r>
      <w:r w:rsidR="009938EB" w:rsidRPr="00132D0A">
        <w:rPr>
          <w:rFonts w:asciiTheme="majorHAnsi" w:hAnsiTheme="majorHAnsi"/>
          <w:sz w:val="27"/>
          <w:szCs w:val="27"/>
          <w:lang w:val="en-GB"/>
        </w:rPr>
        <w:t>dealt with</w:t>
      </w:r>
      <w:r w:rsidR="006B5417" w:rsidRPr="00132D0A">
        <w:rPr>
          <w:rFonts w:asciiTheme="majorHAnsi" w:hAnsiTheme="majorHAnsi"/>
          <w:sz w:val="27"/>
          <w:szCs w:val="27"/>
          <w:lang w:val="en-GB"/>
        </w:rPr>
        <w:t xml:space="preserve"> Africa, and North and S</w:t>
      </w:r>
      <w:r w:rsidR="007605DE" w:rsidRPr="00132D0A">
        <w:rPr>
          <w:rFonts w:asciiTheme="majorHAnsi" w:hAnsiTheme="majorHAnsi"/>
          <w:sz w:val="27"/>
          <w:szCs w:val="27"/>
          <w:lang w:val="en-GB"/>
        </w:rPr>
        <w:t>outh America. Now Asia, too, ha</w:t>
      </w:r>
      <w:r w:rsidR="003046B4" w:rsidRPr="00132D0A">
        <w:rPr>
          <w:rFonts w:asciiTheme="majorHAnsi" w:hAnsiTheme="majorHAnsi"/>
          <w:sz w:val="27"/>
          <w:szCs w:val="27"/>
          <w:lang w:val="en-GB"/>
        </w:rPr>
        <w:t>s</w:t>
      </w:r>
      <w:r w:rsidR="006B5417" w:rsidRPr="00132D0A">
        <w:rPr>
          <w:rFonts w:asciiTheme="majorHAnsi" w:hAnsiTheme="majorHAnsi"/>
          <w:sz w:val="27"/>
          <w:szCs w:val="27"/>
          <w:lang w:val="en-GB"/>
        </w:rPr>
        <w:t xml:space="preserve"> been conquered. </w:t>
      </w:r>
      <w:r w:rsidR="009938EB" w:rsidRPr="00132D0A">
        <w:rPr>
          <w:rFonts w:asciiTheme="majorHAnsi" w:hAnsiTheme="majorHAnsi"/>
          <w:sz w:val="27"/>
          <w:szCs w:val="27"/>
          <w:lang w:val="en-GB"/>
        </w:rPr>
        <w:t>He</w:t>
      </w:r>
      <w:r w:rsidR="006B5417" w:rsidRPr="00132D0A">
        <w:rPr>
          <w:rFonts w:asciiTheme="majorHAnsi" w:hAnsiTheme="majorHAnsi"/>
          <w:sz w:val="27"/>
          <w:szCs w:val="27"/>
          <w:lang w:val="en-GB"/>
        </w:rPr>
        <w:t xml:space="preserve"> feels as if he has </w:t>
      </w:r>
      <w:r w:rsidR="009938EB" w:rsidRPr="00132D0A">
        <w:rPr>
          <w:rFonts w:asciiTheme="majorHAnsi" w:hAnsiTheme="majorHAnsi"/>
          <w:sz w:val="27"/>
          <w:szCs w:val="27"/>
          <w:lang w:val="en-GB"/>
        </w:rPr>
        <w:t>subdued a beautiful</w:t>
      </w:r>
      <w:r w:rsidR="003046B4" w:rsidRPr="00132D0A">
        <w:rPr>
          <w:rFonts w:asciiTheme="majorHAnsi" w:hAnsiTheme="majorHAnsi"/>
          <w:sz w:val="27"/>
          <w:szCs w:val="27"/>
          <w:lang w:val="en-GB"/>
        </w:rPr>
        <w:t>, wilful</w:t>
      </w:r>
      <w:r w:rsidR="009938EB" w:rsidRPr="00132D0A">
        <w:rPr>
          <w:rFonts w:asciiTheme="majorHAnsi" w:hAnsiTheme="majorHAnsi"/>
          <w:sz w:val="27"/>
          <w:szCs w:val="27"/>
          <w:lang w:val="en-GB"/>
        </w:rPr>
        <w:t xml:space="preserve"> woman.</w:t>
      </w:r>
    </w:p>
    <w:p w14:paraId="08031C0E" w14:textId="77777777" w:rsidR="009938EB" w:rsidRPr="00132D0A" w:rsidRDefault="009938EB" w:rsidP="0099012A">
      <w:pPr>
        <w:rPr>
          <w:rFonts w:asciiTheme="majorHAnsi" w:hAnsiTheme="majorHAnsi"/>
          <w:sz w:val="27"/>
          <w:szCs w:val="27"/>
          <w:lang w:val="en-GB"/>
        </w:rPr>
      </w:pPr>
    </w:p>
    <w:p w14:paraId="7A57EC45" w14:textId="22C01663" w:rsidR="009938EB" w:rsidRPr="00132D0A" w:rsidRDefault="009938EB" w:rsidP="0099012A">
      <w:pPr>
        <w:rPr>
          <w:rFonts w:asciiTheme="majorHAnsi" w:hAnsiTheme="majorHAnsi"/>
          <w:sz w:val="27"/>
          <w:szCs w:val="27"/>
          <w:lang w:val="en-GB"/>
        </w:rPr>
      </w:pPr>
      <w:r w:rsidRPr="00132D0A">
        <w:rPr>
          <w:rFonts w:asciiTheme="majorHAnsi" w:hAnsiTheme="majorHAnsi"/>
          <w:sz w:val="27"/>
          <w:szCs w:val="27"/>
          <w:lang w:val="en-GB"/>
        </w:rPr>
        <w:t xml:space="preserve">The continent’s midpoint is said to be a hilltop </w:t>
      </w:r>
      <w:r w:rsidR="00805353" w:rsidRPr="00132D0A">
        <w:rPr>
          <w:rFonts w:asciiTheme="majorHAnsi" w:hAnsiTheme="majorHAnsi"/>
          <w:sz w:val="27"/>
          <w:szCs w:val="27"/>
          <w:lang w:val="en-GB"/>
        </w:rPr>
        <w:t xml:space="preserve">right </w:t>
      </w:r>
      <w:r w:rsidRPr="00132D0A">
        <w:rPr>
          <w:rFonts w:asciiTheme="majorHAnsi" w:hAnsiTheme="majorHAnsi"/>
          <w:sz w:val="27"/>
          <w:szCs w:val="27"/>
          <w:lang w:val="en-GB"/>
        </w:rPr>
        <w:t xml:space="preserve">beside the village of Saldam in Tannu Tuva. The memorial stone placed there will later be removed and replaced with a </w:t>
      </w:r>
      <w:r w:rsidR="003046B4" w:rsidRPr="00132D0A">
        <w:rPr>
          <w:rFonts w:asciiTheme="majorHAnsi" w:hAnsiTheme="majorHAnsi"/>
          <w:sz w:val="27"/>
          <w:szCs w:val="27"/>
          <w:lang w:val="en-GB"/>
        </w:rPr>
        <w:t xml:space="preserve">concrete </w:t>
      </w:r>
      <w:r w:rsidRPr="00132D0A">
        <w:rPr>
          <w:rFonts w:asciiTheme="majorHAnsi" w:hAnsiTheme="majorHAnsi"/>
          <w:sz w:val="27"/>
          <w:szCs w:val="27"/>
          <w:lang w:val="en-GB"/>
        </w:rPr>
        <w:t>Soviet sculpture.</w:t>
      </w:r>
    </w:p>
    <w:p w14:paraId="2950CC06" w14:textId="77777777" w:rsidR="009938EB" w:rsidRPr="00132D0A" w:rsidRDefault="009938EB" w:rsidP="0099012A">
      <w:pPr>
        <w:rPr>
          <w:rFonts w:asciiTheme="majorHAnsi" w:hAnsiTheme="majorHAnsi"/>
          <w:sz w:val="27"/>
          <w:szCs w:val="27"/>
          <w:lang w:val="en-GB"/>
        </w:rPr>
      </w:pPr>
    </w:p>
    <w:p w14:paraId="1BAFC398" w14:textId="330974F4" w:rsidR="009938EB" w:rsidRPr="00132D0A" w:rsidRDefault="009938EB" w:rsidP="0099012A">
      <w:pPr>
        <w:rPr>
          <w:rFonts w:asciiTheme="majorHAnsi" w:hAnsiTheme="majorHAnsi"/>
          <w:sz w:val="27"/>
          <w:szCs w:val="27"/>
          <w:lang w:val="en-GB"/>
        </w:rPr>
      </w:pPr>
      <w:r w:rsidRPr="00132D0A">
        <w:rPr>
          <w:rFonts w:asciiTheme="majorHAnsi" w:hAnsiTheme="majorHAnsi"/>
          <w:sz w:val="27"/>
          <w:szCs w:val="27"/>
          <w:lang w:val="en-GB"/>
        </w:rPr>
        <w:t xml:space="preserve">In the chaos that followed the Russian Revolution, Tannu Tuva was proclaimed an autonomous republic in 1921, with the </w:t>
      </w:r>
      <w:r w:rsidR="003146CC" w:rsidRPr="00132D0A">
        <w:rPr>
          <w:rFonts w:asciiTheme="majorHAnsi" w:hAnsiTheme="majorHAnsi"/>
          <w:sz w:val="27"/>
          <w:szCs w:val="27"/>
          <w:lang w:val="en-GB"/>
        </w:rPr>
        <w:t xml:space="preserve">Lamaist </w:t>
      </w:r>
      <w:r w:rsidRPr="00132D0A">
        <w:rPr>
          <w:rFonts w:asciiTheme="majorHAnsi" w:hAnsiTheme="majorHAnsi"/>
          <w:sz w:val="27"/>
          <w:szCs w:val="27"/>
          <w:lang w:val="en-GB"/>
        </w:rPr>
        <w:t>monk Donduk Kuular as prime minister and Buddhism as the state religion.</w:t>
      </w:r>
      <w:r w:rsidR="003146CC" w:rsidRPr="00132D0A">
        <w:rPr>
          <w:rFonts w:asciiTheme="majorHAnsi" w:hAnsiTheme="majorHAnsi"/>
          <w:sz w:val="27"/>
          <w:szCs w:val="27"/>
          <w:lang w:val="en-GB"/>
        </w:rPr>
        <w:t xml:space="preserve"> Eve</w:t>
      </w:r>
      <w:r w:rsidR="00286258" w:rsidRPr="00132D0A">
        <w:rPr>
          <w:rFonts w:asciiTheme="majorHAnsi" w:hAnsiTheme="majorHAnsi"/>
          <w:sz w:val="27"/>
          <w:szCs w:val="27"/>
          <w:lang w:val="en-GB"/>
        </w:rPr>
        <w:t>n so, the new country was very S</w:t>
      </w:r>
      <w:r w:rsidR="00805353" w:rsidRPr="00132D0A">
        <w:rPr>
          <w:rFonts w:asciiTheme="majorHAnsi" w:hAnsiTheme="majorHAnsi"/>
          <w:sz w:val="27"/>
          <w:szCs w:val="27"/>
          <w:lang w:val="en-GB"/>
        </w:rPr>
        <w:t>oviet-friendly, having been part of</w:t>
      </w:r>
      <w:r w:rsidR="003146CC" w:rsidRPr="00132D0A">
        <w:rPr>
          <w:rFonts w:asciiTheme="majorHAnsi" w:hAnsiTheme="majorHAnsi"/>
          <w:sz w:val="27"/>
          <w:szCs w:val="27"/>
          <w:lang w:val="en-GB"/>
        </w:rPr>
        <w:t xml:space="preserve"> the Tsarist</w:t>
      </w:r>
      <w:r w:rsidR="006E763B" w:rsidRPr="00132D0A">
        <w:rPr>
          <w:rFonts w:asciiTheme="majorHAnsi" w:hAnsiTheme="majorHAnsi"/>
          <w:sz w:val="27"/>
          <w:szCs w:val="27"/>
          <w:lang w:val="en-GB"/>
        </w:rPr>
        <w:t xml:space="preserve"> Russian</w:t>
      </w:r>
      <w:r w:rsidR="003146CC" w:rsidRPr="00132D0A">
        <w:rPr>
          <w:rFonts w:asciiTheme="majorHAnsi" w:hAnsiTheme="majorHAnsi"/>
          <w:sz w:val="27"/>
          <w:szCs w:val="27"/>
          <w:lang w:val="en-GB"/>
        </w:rPr>
        <w:t xml:space="preserve"> protect</w:t>
      </w:r>
      <w:r w:rsidR="0072350F" w:rsidRPr="00132D0A">
        <w:rPr>
          <w:rFonts w:asciiTheme="majorHAnsi" w:hAnsiTheme="majorHAnsi"/>
          <w:sz w:val="27"/>
          <w:szCs w:val="27"/>
          <w:lang w:val="en-GB"/>
        </w:rPr>
        <w:t>orate of Uriank</w:t>
      </w:r>
      <w:r w:rsidR="00E0195A" w:rsidRPr="00132D0A">
        <w:rPr>
          <w:rFonts w:asciiTheme="majorHAnsi" w:hAnsiTheme="majorHAnsi"/>
          <w:sz w:val="27"/>
          <w:szCs w:val="27"/>
          <w:lang w:val="en-GB"/>
        </w:rPr>
        <w:t>hai since 1911. Before that, t</w:t>
      </w:r>
      <w:r w:rsidR="003146CC" w:rsidRPr="00132D0A">
        <w:rPr>
          <w:rFonts w:asciiTheme="majorHAnsi" w:hAnsiTheme="majorHAnsi"/>
          <w:sz w:val="27"/>
          <w:szCs w:val="27"/>
          <w:lang w:val="en-GB"/>
        </w:rPr>
        <w:t xml:space="preserve">he area had </w:t>
      </w:r>
      <w:r w:rsidR="00E0195A" w:rsidRPr="00132D0A">
        <w:rPr>
          <w:rFonts w:asciiTheme="majorHAnsi" w:hAnsiTheme="majorHAnsi"/>
          <w:sz w:val="27"/>
          <w:szCs w:val="27"/>
          <w:lang w:val="en-GB"/>
        </w:rPr>
        <w:t>been alternately under</w:t>
      </w:r>
      <w:r w:rsidR="003146CC" w:rsidRPr="00132D0A">
        <w:rPr>
          <w:rFonts w:asciiTheme="majorHAnsi" w:hAnsiTheme="majorHAnsi"/>
          <w:sz w:val="27"/>
          <w:szCs w:val="27"/>
          <w:lang w:val="en-GB"/>
        </w:rPr>
        <w:t xml:space="preserve"> </w:t>
      </w:r>
      <w:r w:rsidR="00E0195A" w:rsidRPr="00132D0A">
        <w:rPr>
          <w:rFonts w:asciiTheme="majorHAnsi" w:hAnsiTheme="majorHAnsi"/>
          <w:sz w:val="27"/>
          <w:szCs w:val="27"/>
          <w:lang w:val="en-GB"/>
        </w:rPr>
        <w:t>Turkic</w:t>
      </w:r>
      <w:r w:rsidR="00F27C55" w:rsidRPr="00132D0A">
        <w:rPr>
          <w:rFonts w:asciiTheme="majorHAnsi" w:hAnsiTheme="majorHAnsi"/>
          <w:sz w:val="27"/>
          <w:szCs w:val="27"/>
          <w:lang w:val="en-GB"/>
        </w:rPr>
        <w:t>, Chinese and Mongolian</w:t>
      </w:r>
      <w:r w:rsidR="00E0195A" w:rsidRPr="00132D0A">
        <w:rPr>
          <w:rFonts w:asciiTheme="majorHAnsi" w:hAnsiTheme="majorHAnsi"/>
          <w:sz w:val="27"/>
          <w:szCs w:val="27"/>
          <w:lang w:val="en-GB"/>
        </w:rPr>
        <w:t xml:space="preserve"> rule</w:t>
      </w:r>
      <w:r w:rsidR="003146CC" w:rsidRPr="00132D0A">
        <w:rPr>
          <w:rFonts w:asciiTheme="majorHAnsi" w:hAnsiTheme="majorHAnsi"/>
          <w:sz w:val="27"/>
          <w:szCs w:val="27"/>
          <w:lang w:val="en-GB"/>
        </w:rPr>
        <w:t xml:space="preserve">. It was the size of Great Britain and consisted, in addition to the grassy plains, of occasional patches of forest alongside the small rivers that mark the source of the great river Yenisei. The population was largely nomadic, with a strong penchant for shamanism. They travelled round with their herds of camels, sheep and </w:t>
      </w:r>
      <w:r w:rsidR="003046B4" w:rsidRPr="00132D0A">
        <w:rPr>
          <w:rFonts w:asciiTheme="majorHAnsi" w:hAnsiTheme="majorHAnsi"/>
          <w:sz w:val="27"/>
          <w:szCs w:val="27"/>
          <w:lang w:val="en-GB"/>
        </w:rPr>
        <w:t>longhaired</w:t>
      </w:r>
      <w:r w:rsidR="003146CC" w:rsidRPr="00132D0A">
        <w:rPr>
          <w:rFonts w:asciiTheme="majorHAnsi" w:hAnsiTheme="majorHAnsi"/>
          <w:sz w:val="27"/>
          <w:szCs w:val="27"/>
          <w:lang w:val="en-GB"/>
        </w:rPr>
        <w:t xml:space="preserve"> yaks, </w:t>
      </w:r>
      <w:r w:rsidR="00805353" w:rsidRPr="00132D0A">
        <w:rPr>
          <w:rFonts w:asciiTheme="majorHAnsi" w:hAnsiTheme="majorHAnsi"/>
          <w:sz w:val="27"/>
          <w:szCs w:val="27"/>
          <w:lang w:val="en-GB"/>
        </w:rPr>
        <w:t>and lived</w:t>
      </w:r>
      <w:r w:rsidR="003146CC" w:rsidRPr="00132D0A">
        <w:rPr>
          <w:rFonts w:asciiTheme="majorHAnsi" w:hAnsiTheme="majorHAnsi"/>
          <w:sz w:val="27"/>
          <w:szCs w:val="27"/>
          <w:lang w:val="en-GB"/>
        </w:rPr>
        <w:t xml:space="preserve"> in yurts.</w:t>
      </w:r>
    </w:p>
    <w:p w14:paraId="5AA8AF26" w14:textId="25EA0C84" w:rsidR="003146CC" w:rsidRPr="00132D0A" w:rsidRDefault="003146CC" w:rsidP="007D062B">
      <w:pPr>
        <w:ind w:firstLine="567"/>
        <w:rPr>
          <w:rFonts w:asciiTheme="majorHAnsi" w:hAnsiTheme="majorHAnsi"/>
          <w:sz w:val="27"/>
          <w:szCs w:val="27"/>
          <w:highlight w:val="cyan"/>
          <w:lang w:val="en-GB"/>
        </w:rPr>
      </w:pPr>
      <w:r w:rsidRPr="00132D0A">
        <w:rPr>
          <w:rFonts w:asciiTheme="majorHAnsi" w:hAnsiTheme="majorHAnsi"/>
          <w:sz w:val="27"/>
          <w:szCs w:val="27"/>
          <w:lang w:val="en-GB"/>
        </w:rPr>
        <w:t xml:space="preserve">A yurt is a spacious tent that is easy to dismantle and transport </w:t>
      </w:r>
      <w:r w:rsidR="000F76ED" w:rsidRPr="00132D0A">
        <w:rPr>
          <w:rFonts w:asciiTheme="majorHAnsi" w:hAnsiTheme="majorHAnsi"/>
          <w:sz w:val="27"/>
          <w:szCs w:val="27"/>
          <w:lang w:val="en-GB"/>
        </w:rPr>
        <w:t>by</w:t>
      </w:r>
      <w:r w:rsidRPr="00132D0A">
        <w:rPr>
          <w:rFonts w:asciiTheme="majorHAnsi" w:hAnsiTheme="majorHAnsi"/>
          <w:sz w:val="27"/>
          <w:szCs w:val="27"/>
          <w:lang w:val="en-GB"/>
        </w:rPr>
        <w:t xml:space="preserve"> pack</w:t>
      </w:r>
      <w:r w:rsidR="000F76ED" w:rsidRPr="00132D0A">
        <w:rPr>
          <w:rFonts w:asciiTheme="majorHAnsi" w:hAnsiTheme="majorHAnsi"/>
          <w:sz w:val="27"/>
          <w:szCs w:val="27"/>
          <w:lang w:val="en-GB"/>
        </w:rPr>
        <w:t xml:space="preserve"> camel</w:t>
      </w:r>
      <w:r w:rsidRPr="00132D0A">
        <w:rPr>
          <w:rFonts w:asciiTheme="majorHAnsi" w:hAnsiTheme="majorHAnsi"/>
          <w:sz w:val="27"/>
          <w:szCs w:val="27"/>
          <w:lang w:val="en-GB"/>
        </w:rPr>
        <w:t xml:space="preserve">. </w:t>
      </w:r>
      <w:r w:rsidR="000F76ED" w:rsidRPr="00132D0A">
        <w:rPr>
          <w:rFonts w:asciiTheme="majorHAnsi" w:hAnsiTheme="majorHAnsi"/>
          <w:sz w:val="27"/>
          <w:szCs w:val="27"/>
          <w:lang w:val="en-GB"/>
        </w:rPr>
        <w:t xml:space="preserve">Its construction has remained unchanged </w:t>
      </w:r>
      <w:r w:rsidR="003046B4" w:rsidRPr="00132D0A">
        <w:rPr>
          <w:rFonts w:asciiTheme="majorHAnsi" w:hAnsiTheme="majorHAnsi"/>
          <w:sz w:val="27"/>
          <w:szCs w:val="27"/>
          <w:lang w:val="en-GB"/>
        </w:rPr>
        <w:t xml:space="preserve">for </w:t>
      </w:r>
      <w:r w:rsidR="000F76ED" w:rsidRPr="00132D0A">
        <w:rPr>
          <w:rFonts w:asciiTheme="majorHAnsi" w:hAnsiTheme="majorHAnsi"/>
          <w:sz w:val="27"/>
          <w:szCs w:val="27"/>
          <w:lang w:val="en-GB"/>
        </w:rPr>
        <w:t xml:space="preserve">three thousand years, and is based on a latticework of criss-crossed laths that form an encircling wall with a </w:t>
      </w:r>
      <w:r w:rsidR="00606FD9" w:rsidRPr="00132D0A">
        <w:rPr>
          <w:rFonts w:asciiTheme="majorHAnsi" w:hAnsiTheme="majorHAnsi"/>
          <w:sz w:val="27"/>
          <w:szCs w:val="27"/>
          <w:lang w:val="en-GB"/>
        </w:rPr>
        <w:t xml:space="preserve">gently </w:t>
      </w:r>
      <w:r w:rsidR="00286258" w:rsidRPr="00132D0A">
        <w:rPr>
          <w:rFonts w:asciiTheme="majorHAnsi" w:hAnsiTheme="majorHAnsi"/>
          <w:sz w:val="27"/>
          <w:szCs w:val="27"/>
          <w:lang w:val="en-GB"/>
        </w:rPr>
        <w:t>sloping</w:t>
      </w:r>
      <w:r w:rsidR="000F76ED" w:rsidRPr="00132D0A">
        <w:rPr>
          <w:rFonts w:asciiTheme="majorHAnsi" w:hAnsiTheme="majorHAnsi"/>
          <w:sz w:val="27"/>
          <w:szCs w:val="27"/>
          <w:lang w:val="en-GB"/>
        </w:rPr>
        <w:t xml:space="preserve"> conical roof. The </w:t>
      </w:r>
      <w:r w:rsidR="00805353" w:rsidRPr="00132D0A">
        <w:rPr>
          <w:rFonts w:asciiTheme="majorHAnsi" w:hAnsiTheme="majorHAnsi"/>
          <w:sz w:val="27"/>
          <w:szCs w:val="27"/>
          <w:lang w:val="en-GB"/>
        </w:rPr>
        <w:t xml:space="preserve">whole </w:t>
      </w:r>
      <w:r w:rsidR="000F76ED" w:rsidRPr="00132D0A">
        <w:rPr>
          <w:rFonts w:asciiTheme="majorHAnsi" w:hAnsiTheme="majorHAnsi"/>
          <w:sz w:val="27"/>
          <w:szCs w:val="27"/>
          <w:lang w:val="en-GB"/>
        </w:rPr>
        <w:t xml:space="preserve">structure is covered with </w:t>
      </w:r>
      <w:r w:rsidR="00286258" w:rsidRPr="00132D0A">
        <w:rPr>
          <w:rFonts w:asciiTheme="majorHAnsi" w:hAnsiTheme="majorHAnsi"/>
          <w:sz w:val="27"/>
          <w:szCs w:val="27"/>
          <w:lang w:val="en-GB"/>
        </w:rPr>
        <w:t xml:space="preserve">a layer of </w:t>
      </w:r>
      <w:r w:rsidR="000F76ED" w:rsidRPr="00132D0A">
        <w:rPr>
          <w:rFonts w:asciiTheme="majorHAnsi" w:hAnsiTheme="majorHAnsi"/>
          <w:sz w:val="27"/>
          <w:szCs w:val="27"/>
          <w:lang w:val="en-GB"/>
        </w:rPr>
        <w:t>thick wool felt, which keeps out both rain and winter cold. The interior of the yurt is furnished with a circle of benches around a central fireplace, where the Tuvans prepare their meals of meat and dairy products. During the evenings, they enjoy their</w:t>
      </w:r>
      <w:r w:rsidR="002C668F" w:rsidRPr="00132D0A">
        <w:rPr>
          <w:rFonts w:asciiTheme="majorHAnsi" w:hAnsiTheme="majorHAnsi"/>
          <w:sz w:val="27"/>
          <w:szCs w:val="27"/>
          <w:lang w:val="en-GB"/>
        </w:rPr>
        <w:t xml:space="preserve"> favourite delicacies of butter tea and </w:t>
      </w:r>
      <w:r w:rsidR="007D062B" w:rsidRPr="00132D0A">
        <w:rPr>
          <w:rFonts w:asciiTheme="majorHAnsi" w:hAnsiTheme="majorHAnsi"/>
          <w:sz w:val="27"/>
          <w:szCs w:val="27"/>
          <w:lang w:val="en-GB"/>
        </w:rPr>
        <w:t>Ts</w:t>
      </w:r>
      <w:r w:rsidR="002C668F" w:rsidRPr="00132D0A">
        <w:rPr>
          <w:rFonts w:asciiTheme="majorHAnsi" w:hAnsiTheme="majorHAnsi"/>
          <w:sz w:val="27"/>
          <w:szCs w:val="27"/>
          <w:lang w:val="en-GB"/>
        </w:rPr>
        <w:t xml:space="preserve">ampa rolls in the </w:t>
      </w:r>
      <w:r w:rsidR="00606FD9" w:rsidRPr="00132D0A">
        <w:rPr>
          <w:rFonts w:asciiTheme="majorHAnsi" w:hAnsiTheme="majorHAnsi"/>
          <w:sz w:val="27"/>
          <w:szCs w:val="27"/>
          <w:lang w:val="en-GB"/>
        </w:rPr>
        <w:t>dim</w:t>
      </w:r>
      <w:r w:rsidR="002C668F" w:rsidRPr="00132D0A">
        <w:rPr>
          <w:rFonts w:asciiTheme="majorHAnsi" w:hAnsiTheme="majorHAnsi"/>
          <w:sz w:val="27"/>
          <w:szCs w:val="27"/>
          <w:lang w:val="en-GB"/>
        </w:rPr>
        <w:t xml:space="preserve"> light of the wax lamps.</w:t>
      </w:r>
    </w:p>
    <w:p w14:paraId="690D81B3" w14:textId="4BB52E4D" w:rsidR="002C668F" w:rsidRPr="00132D0A" w:rsidRDefault="002C668F" w:rsidP="003146CC">
      <w:pPr>
        <w:ind w:firstLine="567"/>
        <w:rPr>
          <w:rFonts w:asciiTheme="majorHAnsi" w:hAnsiTheme="majorHAnsi"/>
          <w:sz w:val="27"/>
          <w:szCs w:val="27"/>
          <w:lang w:val="en-GB"/>
        </w:rPr>
      </w:pPr>
      <w:r w:rsidRPr="00132D0A">
        <w:rPr>
          <w:rFonts w:asciiTheme="majorHAnsi" w:hAnsiTheme="majorHAnsi"/>
          <w:sz w:val="27"/>
          <w:szCs w:val="27"/>
          <w:lang w:val="en-GB"/>
        </w:rPr>
        <w:t xml:space="preserve">Many of the families had given up the nomadic life. There was well-paid work to be had in the mines outside the capital of Kyzyl, and in the grassy hills north of the city, hundreds of yurts popped up. Many of them were decorated in bright colours with geometric patterns, as well as images of lions and tigers, fiery sun eagles and hissing dragons. They presented a great contrast </w:t>
      </w:r>
      <w:r w:rsidR="00606FD9" w:rsidRPr="00132D0A">
        <w:rPr>
          <w:rFonts w:asciiTheme="majorHAnsi" w:hAnsiTheme="majorHAnsi"/>
          <w:sz w:val="27"/>
          <w:szCs w:val="27"/>
          <w:lang w:val="en-GB"/>
        </w:rPr>
        <w:t>to</w:t>
      </w:r>
      <w:r w:rsidRPr="00132D0A">
        <w:rPr>
          <w:rFonts w:asciiTheme="majorHAnsi" w:hAnsiTheme="majorHAnsi"/>
          <w:sz w:val="27"/>
          <w:szCs w:val="27"/>
          <w:lang w:val="en-GB"/>
        </w:rPr>
        <w:t xml:space="preserve"> the unpainted, much more s</w:t>
      </w:r>
      <w:r w:rsidR="00606FD9" w:rsidRPr="00132D0A">
        <w:rPr>
          <w:rFonts w:asciiTheme="majorHAnsi" w:hAnsiTheme="majorHAnsi"/>
          <w:sz w:val="27"/>
          <w:szCs w:val="27"/>
          <w:lang w:val="en-GB"/>
        </w:rPr>
        <w:t>t</w:t>
      </w:r>
      <w:r w:rsidRPr="00132D0A">
        <w:rPr>
          <w:rFonts w:asciiTheme="majorHAnsi" w:hAnsiTheme="majorHAnsi"/>
          <w:sz w:val="27"/>
          <w:szCs w:val="27"/>
          <w:lang w:val="en-GB"/>
        </w:rPr>
        <w:t>olid wooden houses within the city, inhabited almost exclusively by Russian immigrants.</w:t>
      </w:r>
    </w:p>
    <w:p w14:paraId="1B7DDEE4" w14:textId="77777777" w:rsidR="002C668F" w:rsidRPr="00132D0A" w:rsidRDefault="002C668F" w:rsidP="003146CC">
      <w:pPr>
        <w:ind w:firstLine="567"/>
        <w:rPr>
          <w:rFonts w:asciiTheme="majorHAnsi" w:hAnsiTheme="majorHAnsi"/>
          <w:sz w:val="27"/>
          <w:szCs w:val="27"/>
          <w:lang w:val="en-GB"/>
        </w:rPr>
      </w:pPr>
    </w:p>
    <w:p w14:paraId="19334351" w14:textId="67721DCC" w:rsidR="002C668F" w:rsidRPr="00132D0A" w:rsidRDefault="00606FD9" w:rsidP="002C668F">
      <w:pPr>
        <w:rPr>
          <w:rFonts w:asciiTheme="majorHAnsi" w:hAnsiTheme="majorHAnsi"/>
          <w:sz w:val="27"/>
          <w:szCs w:val="27"/>
          <w:lang w:val="en-GB"/>
        </w:rPr>
      </w:pPr>
      <w:r w:rsidRPr="00132D0A">
        <w:rPr>
          <w:rFonts w:asciiTheme="majorHAnsi" w:hAnsiTheme="majorHAnsi"/>
          <w:sz w:val="27"/>
          <w:szCs w:val="27"/>
          <w:lang w:val="en-GB"/>
        </w:rPr>
        <w:t>In 1944, T</w:t>
      </w:r>
      <w:r w:rsidR="002C668F" w:rsidRPr="00132D0A">
        <w:rPr>
          <w:rFonts w:asciiTheme="majorHAnsi" w:hAnsiTheme="majorHAnsi"/>
          <w:sz w:val="27"/>
          <w:szCs w:val="27"/>
          <w:lang w:val="en-GB"/>
        </w:rPr>
        <w:t xml:space="preserve">annu Tuva was annexed by the rapidly expanding Soviet </w:t>
      </w:r>
      <w:r w:rsidR="00FD5AA0" w:rsidRPr="00132D0A">
        <w:rPr>
          <w:rFonts w:asciiTheme="majorHAnsi" w:hAnsiTheme="majorHAnsi"/>
          <w:sz w:val="27"/>
          <w:szCs w:val="27"/>
          <w:lang w:val="en-GB"/>
        </w:rPr>
        <w:t xml:space="preserve">Union and lost its autonomy for good. Quite how it happened is a little unclear, but it almost certainly had something to do with newly discovered natural resources – primarily uranium. It is important to </w:t>
      </w:r>
      <w:r w:rsidRPr="00132D0A">
        <w:rPr>
          <w:rFonts w:asciiTheme="majorHAnsi" w:hAnsiTheme="majorHAnsi"/>
          <w:sz w:val="27"/>
          <w:szCs w:val="27"/>
          <w:lang w:val="en-GB"/>
        </w:rPr>
        <w:t xml:space="preserve">remember that </w:t>
      </w:r>
      <w:r w:rsidR="004C36E7" w:rsidRPr="00132D0A">
        <w:rPr>
          <w:rFonts w:asciiTheme="majorHAnsi" w:hAnsiTheme="majorHAnsi"/>
          <w:sz w:val="27"/>
          <w:szCs w:val="27"/>
          <w:lang w:val="en-GB"/>
        </w:rPr>
        <w:t xml:space="preserve">the world </w:t>
      </w:r>
      <w:r w:rsidRPr="00132D0A">
        <w:rPr>
          <w:rFonts w:asciiTheme="majorHAnsi" w:hAnsiTheme="majorHAnsi"/>
          <w:sz w:val="27"/>
          <w:szCs w:val="27"/>
          <w:lang w:val="en-GB"/>
        </w:rPr>
        <w:t xml:space="preserve">was </w:t>
      </w:r>
      <w:r w:rsidR="004C36E7" w:rsidRPr="00132D0A">
        <w:rPr>
          <w:rFonts w:asciiTheme="majorHAnsi" w:hAnsiTheme="majorHAnsi"/>
          <w:sz w:val="27"/>
          <w:szCs w:val="27"/>
          <w:lang w:val="en-GB"/>
        </w:rPr>
        <w:t xml:space="preserve">then </w:t>
      </w:r>
      <w:r w:rsidRPr="00132D0A">
        <w:rPr>
          <w:rFonts w:asciiTheme="majorHAnsi" w:hAnsiTheme="majorHAnsi"/>
          <w:sz w:val="27"/>
          <w:szCs w:val="27"/>
          <w:lang w:val="en-GB"/>
        </w:rPr>
        <w:t xml:space="preserve">on the </w:t>
      </w:r>
      <w:r w:rsidR="004C36E7" w:rsidRPr="00132D0A">
        <w:rPr>
          <w:rFonts w:asciiTheme="majorHAnsi" w:hAnsiTheme="majorHAnsi"/>
          <w:sz w:val="27"/>
          <w:szCs w:val="27"/>
          <w:lang w:val="en-GB"/>
        </w:rPr>
        <w:t>brink</w:t>
      </w:r>
      <w:r w:rsidRPr="00132D0A">
        <w:rPr>
          <w:rFonts w:asciiTheme="majorHAnsi" w:hAnsiTheme="majorHAnsi"/>
          <w:sz w:val="27"/>
          <w:szCs w:val="27"/>
          <w:lang w:val="en-GB"/>
        </w:rPr>
        <w:t xml:space="preserve"> of the Atomic </w:t>
      </w:r>
      <w:r w:rsidR="0072350F" w:rsidRPr="00132D0A">
        <w:rPr>
          <w:rFonts w:asciiTheme="majorHAnsi" w:hAnsiTheme="majorHAnsi"/>
          <w:sz w:val="27"/>
          <w:szCs w:val="27"/>
          <w:lang w:val="en-GB"/>
        </w:rPr>
        <w:t>A</w:t>
      </w:r>
      <w:r w:rsidRPr="00132D0A">
        <w:rPr>
          <w:rFonts w:asciiTheme="majorHAnsi" w:hAnsiTheme="majorHAnsi"/>
          <w:sz w:val="27"/>
          <w:szCs w:val="27"/>
          <w:lang w:val="en-GB"/>
        </w:rPr>
        <w:t>ge</w:t>
      </w:r>
      <w:r w:rsidR="00FD5AA0" w:rsidRPr="00132D0A">
        <w:rPr>
          <w:rFonts w:asciiTheme="majorHAnsi" w:hAnsiTheme="majorHAnsi"/>
          <w:sz w:val="27"/>
          <w:szCs w:val="27"/>
          <w:lang w:val="en-GB"/>
        </w:rPr>
        <w:t>.</w:t>
      </w:r>
    </w:p>
    <w:p w14:paraId="4A6B4E3E" w14:textId="7DB117B1" w:rsidR="00FD5AA0" w:rsidRPr="00132D0A" w:rsidRDefault="00FD5AA0" w:rsidP="00FD5AA0">
      <w:pPr>
        <w:ind w:firstLine="567"/>
        <w:rPr>
          <w:rFonts w:asciiTheme="majorHAnsi" w:hAnsiTheme="majorHAnsi"/>
          <w:sz w:val="27"/>
          <w:szCs w:val="27"/>
          <w:lang w:val="en-GB"/>
        </w:rPr>
      </w:pPr>
      <w:r w:rsidRPr="00132D0A">
        <w:rPr>
          <w:rFonts w:asciiTheme="majorHAnsi" w:hAnsiTheme="majorHAnsi"/>
          <w:sz w:val="27"/>
          <w:szCs w:val="27"/>
          <w:lang w:val="en-GB"/>
        </w:rPr>
        <w:t>Otto Män</w:t>
      </w:r>
      <w:r w:rsidR="00606FD9" w:rsidRPr="00132D0A">
        <w:rPr>
          <w:rFonts w:asciiTheme="majorHAnsi" w:hAnsiTheme="majorHAnsi"/>
          <w:sz w:val="27"/>
          <w:szCs w:val="27"/>
          <w:lang w:val="en-GB"/>
        </w:rPr>
        <w:t>chen-Helfen was one of the few W</w:t>
      </w:r>
      <w:r w:rsidRPr="00132D0A">
        <w:rPr>
          <w:rFonts w:asciiTheme="majorHAnsi" w:hAnsiTheme="majorHAnsi"/>
          <w:sz w:val="27"/>
          <w:szCs w:val="27"/>
          <w:lang w:val="en-GB"/>
        </w:rPr>
        <w:t xml:space="preserve">est Europeans who got to see the </w:t>
      </w:r>
      <w:r w:rsidR="00805353" w:rsidRPr="00132D0A">
        <w:rPr>
          <w:rFonts w:asciiTheme="majorHAnsi" w:hAnsiTheme="majorHAnsi"/>
          <w:sz w:val="27"/>
          <w:szCs w:val="27"/>
          <w:lang w:val="en-GB"/>
        </w:rPr>
        <w:t xml:space="preserve">autonomous </w:t>
      </w:r>
      <w:r w:rsidRPr="00132D0A">
        <w:rPr>
          <w:rFonts w:asciiTheme="majorHAnsi" w:hAnsiTheme="majorHAnsi"/>
          <w:sz w:val="27"/>
          <w:szCs w:val="27"/>
          <w:lang w:val="en-GB"/>
        </w:rPr>
        <w:t xml:space="preserve">state of Tannu Tuva </w:t>
      </w:r>
      <w:r w:rsidR="00606FD9" w:rsidRPr="00132D0A">
        <w:rPr>
          <w:rFonts w:asciiTheme="majorHAnsi" w:hAnsiTheme="majorHAnsi"/>
          <w:sz w:val="27"/>
          <w:szCs w:val="27"/>
          <w:lang w:val="en-GB"/>
        </w:rPr>
        <w:t>with his own eyes</w:t>
      </w:r>
      <w:r w:rsidRPr="00132D0A">
        <w:rPr>
          <w:rFonts w:asciiTheme="majorHAnsi" w:hAnsiTheme="majorHAnsi"/>
          <w:sz w:val="27"/>
          <w:szCs w:val="27"/>
          <w:lang w:val="en-GB"/>
        </w:rPr>
        <w:t xml:space="preserve">. And even in 1929, he’d had great difficulties obtaining a visa: </w:t>
      </w:r>
      <w:r w:rsidR="004247D1" w:rsidRPr="00132D0A">
        <w:rPr>
          <w:rFonts w:asciiTheme="majorHAnsi" w:hAnsiTheme="majorHAnsi"/>
          <w:sz w:val="27"/>
          <w:szCs w:val="27"/>
          <w:lang w:val="en-GB"/>
        </w:rPr>
        <w:t>‘</w:t>
      </w:r>
      <w:r w:rsidRPr="00132D0A">
        <w:rPr>
          <w:rFonts w:asciiTheme="majorHAnsi" w:hAnsiTheme="majorHAnsi"/>
          <w:sz w:val="27"/>
          <w:szCs w:val="27"/>
          <w:lang w:val="en-GB"/>
        </w:rPr>
        <w:t>I ran to thousands of agencies and offices; obtained certificates, stamps, signatures and attestations; and filled in hundreds of columns of q</w:t>
      </w:r>
      <w:r w:rsidR="0046027B" w:rsidRPr="00132D0A">
        <w:rPr>
          <w:rFonts w:asciiTheme="majorHAnsi" w:hAnsiTheme="majorHAnsi"/>
          <w:sz w:val="27"/>
          <w:szCs w:val="27"/>
          <w:lang w:val="en-GB"/>
        </w:rPr>
        <w:t>uestionnaires (“</w:t>
      </w:r>
      <w:r w:rsidRPr="00132D0A">
        <w:rPr>
          <w:rFonts w:asciiTheme="majorHAnsi" w:hAnsiTheme="majorHAnsi"/>
          <w:sz w:val="27"/>
          <w:szCs w:val="27"/>
          <w:lang w:val="en-GB"/>
        </w:rPr>
        <w:t>What did you</w:t>
      </w:r>
      <w:r w:rsidR="0046027B" w:rsidRPr="00132D0A">
        <w:rPr>
          <w:rFonts w:asciiTheme="majorHAnsi" w:hAnsiTheme="majorHAnsi"/>
          <w:sz w:val="27"/>
          <w:szCs w:val="27"/>
          <w:lang w:val="en-GB"/>
        </w:rPr>
        <w:t xml:space="preserve"> do in the year 1917 and why?”</w:t>
      </w:r>
      <w:r w:rsidR="0002698B" w:rsidRPr="00132D0A">
        <w:rPr>
          <w:rFonts w:asciiTheme="majorHAnsi" w:hAnsiTheme="majorHAnsi"/>
          <w:sz w:val="27"/>
          <w:szCs w:val="27"/>
          <w:lang w:val="en-GB"/>
        </w:rPr>
        <w:t>)</w:t>
      </w:r>
      <w:r w:rsidRPr="00132D0A">
        <w:rPr>
          <w:rFonts w:asciiTheme="majorHAnsi" w:hAnsiTheme="majorHAnsi"/>
          <w:sz w:val="27"/>
          <w:szCs w:val="27"/>
          <w:lang w:val="en-GB"/>
        </w:rPr>
        <w:t>.</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195"/>
      </w:r>
    </w:p>
    <w:p w14:paraId="71B58E34" w14:textId="53686179" w:rsidR="003146CC" w:rsidRPr="00132D0A" w:rsidRDefault="00B578A1" w:rsidP="00B578A1">
      <w:pPr>
        <w:ind w:firstLine="567"/>
        <w:rPr>
          <w:rFonts w:asciiTheme="majorHAnsi" w:hAnsiTheme="majorHAnsi"/>
          <w:sz w:val="27"/>
          <w:szCs w:val="27"/>
          <w:lang w:val="en-GB"/>
        </w:rPr>
      </w:pPr>
      <w:r w:rsidRPr="00132D0A">
        <w:rPr>
          <w:rFonts w:asciiTheme="majorHAnsi" w:hAnsiTheme="majorHAnsi"/>
          <w:sz w:val="27"/>
          <w:szCs w:val="27"/>
          <w:lang w:val="en-GB"/>
        </w:rPr>
        <w:t>After the Soviets took over, the area was entirely shut off. Just outside Kyzyl, they established the Soviet Union Centre for the Development of Atomic Weapons, the equivalent to Los Alamos in the US</w:t>
      </w:r>
      <w:r w:rsidR="00D262F5" w:rsidRPr="00132D0A">
        <w:rPr>
          <w:rFonts w:asciiTheme="majorHAnsi" w:hAnsiTheme="majorHAnsi"/>
          <w:sz w:val="27"/>
          <w:szCs w:val="27"/>
          <w:lang w:val="en-GB"/>
        </w:rPr>
        <w:t>A</w:t>
      </w:r>
      <w:r w:rsidRPr="00132D0A">
        <w:rPr>
          <w:rFonts w:asciiTheme="majorHAnsi" w:hAnsiTheme="majorHAnsi"/>
          <w:sz w:val="27"/>
          <w:szCs w:val="27"/>
          <w:lang w:val="en-GB"/>
        </w:rPr>
        <w:t>. And the Cold War was under way.</w:t>
      </w:r>
    </w:p>
    <w:p w14:paraId="56FC8AAE" w14:textId="07296E0B" w:rsidR="00B578A1" w:rsidRPr="00132D0A" w:rsidRDefault="00B578A1" w:rsidP="00B578A1">
      <w:pPr>
        <w:ind w:firstLine="567"/>
        <w:rPr>
          <w:rFonts w:asciiTheme="majorHAnsi" w:hAnsiTheme="majorHAnsi"/>
          <w:sz w:val="27"/>
          <w:szCs w:val="27"/>
          <w:lang w:val="en-GB"/>
        </w:rPr>
      </w:pPr>
      <w:r w:rsidRPr="00132D0A">
        <w:rPr>
          <w:rFonts w:asciiTheme="majorHAnsi" w:hAnsiTheme="majorHAnsi"/>
          <w:sz w:val="27"/>
          <w:szCs w:val="27"/>
          <w:lang w:val="en-GB"/>
        </w:rPr>
        <w:t>On the other side of the planet, th</w:t>
      </w:r>
      <w:r w:rsidR="004C36E7" w:rsidRPr="00132D0A">
        <w:rPr>
          <w:rFonts w:asciiTheme="majorHAnsi" w:hAnsiTheme="majorHAnsi"/>
          <w:sz w:val="27"/>
          <w:szCs w:val="27"/>
          <w:lang w:val="en-GB"/>
        </w:rPr>
        <w:t>e American physicist and Nobel P</w:t>
      </w:r>
      <w:r w:rsidRPr="00132D0A">
        <w:rPr>
          <w:rFonts w:asciiTheme="majorHAnsi" w:hAnsiTheme="majorHAnsi"/>
          <w:sz w:val="27"/>
          <w:szCs w:val="27"/>
          <w:lang w:val="en-GB"/>
        </w:rPr>
        <w:t>rize</w:t>
      </w:r>
      <w:r w:rsidR="00606FD9"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winner </w:t>
      </w:r>
      <w:r w:rsidR="00606FD9" w:rsidRPr="00132D0A">
        <w:rPr>
          <w:rFonts w:asciiTheme="majorHAnsi" w:hAnsiTheme="majorHAnsi"/>
          <w:sz w:val="27"/>
          <w:szCs w:val="27"/>
          <w:lang w:val="en-GB"/>
        </w:rPr>
        <w:t>Richard Feynmann confesses</w:t>
      </w:r>
      <w:r w:rsidRPr="00132D0A">
        <w:rPr>
          <w:rFonts w:asciiTheme="majorHAnsi" w:hAnsiTheme="majorHAnsi"/>
          <w:sz w:val="27"/>
          <w:szCs w:val="27"/>
          <w:lang w:val="en-GB"/>
        </w:rPr>
        <w:t xml:space="preserve"> that he is obsessed with the idea of visiting Tannu Tuva, almost pathologically at times. After repeated failed attempts, he writes the book </w:t>
      </w:r>
      <w:r w:rsidRPr="00132D0A">
        <w:rPr>
          <w:rFonts w:asciiTheme="majorHAnsi" w:hAnsiTheme="majorHAnsi"/>
          <w:sz w:val="27"/>
          <w:szCs w:val="27"/>
          <w:u w:val="single"/>
          <w:lang w:val="en-GB"/>
        </w:rPr>
        <w:t>Tuv</w:t>
      </w:r>
      <w:r w:rsidR="00606FD9" w:rsidRPr="00132D0A">
        <w:rPr>
          <w:rFonts w:asciiTheme="majorHAnsi" w:hAnsiTheme="majorHAnsi"/>
          <w:sz w:val="27"/>
          <w:szCs w:val="27"/>
          <w:u w:val="single"/>
          <w:lang w:val="en-GB"/>
        </w:rPr>
        <w:t>a</w:t>
      </w:r>
      <w:r w:rsidRPr="00132D0A">
        <w:rPr>
          <w:rFonts w:asciiTheme="majorHAnsi" w:hAnsiTheme="majorHAnsi"/>
          <w:sz w:val="27"/>
          <w:szCs w:val="27"/>
          <w:u w:val="single"/>
          <w:lang w:val="en-GB"/>
        </w:rPr>
        <w:t xml:space="preserve"> or Bust</w:t>
      </w:r>
      <w:r w:rsidRPr="00132D0A">
        <w:rPr>
          <w:rFonts w:asciiTheme="majorHAnsi" w:hAnsiTheme="majorHAnsi"/>
          <w:sz w:val="27"/>
          <w:szCs w:val="27"/>
          <w:lang w:val="en-GB"/>
        </w:rPr>
        <w:t xml:space="preserve"> in 1991. And if we are to take him at his word – as, perhaps, we must </w:t>
      </w:r>
      <w:r w:rsidRPr="00132D0A">
        <w:rPr>
          <w:rFonts w:asciiTheme="majorHAnsi" w:hAnsiTheme="majorHAnsi"/>
          <w:sz w:val="27"/>
          <w:szCs w:val="27"/>
          <w:lang w:val="en-GB"/>
        </w:rPr>
        <w:softHyphen/>
        <w:t>– his interest is not primarily professional in nature: he is simply fascinated by the unique language, the two-</w:t>
      </w:r>
      <w:r w:rsidR="00606FD9" w:rsidRPr="00132D0A">
        <w:rPr>
          <w:rFonts w:asciiTheme="majorHAnsi" w:hAnsiTheme="majorHAnsi"/>
          <w:sz w:val="27"/>
          <w:szCs w:val="27"/>
          <w:lang w:val="en-GB"/>
        </w:rPr>
        <w:t>part</w:t>
      </w:r>
      <w:r w:rsidRPr="00132D0A">
        <w:rPr>
          <w:rFonts w:asciiTheme="majorHAnsi" w:hAnsiTheme="majorHAnsi"/>
          <w:sz w:val="27"/>
          <w:szCs w:val="27"/>
          <w:lang w:val="en-GB"/>
        </w:rPr>
        <w:t xml:space="preserve"> </w:t>
      </w:r>
      <w:r w:rsidR="004C36E7" w:rsidRPr="00132D0A">
        <w:rPr>
          <w:rFonts w:asciiTheme="majorHAnsi" w:hAnsiTheme="majorHAnsi"/>
          <w:sz w:val="27"/>
          <w:szCs w:val="27"/>
          <w:lang w:val="en-GB"/>
        </w:rPr>
        <w:t>throat singing</w:t>
      </w:r>
      <w:r w:rsidRPr="00132D0A">
        <w:rPr>
          <w:rFonts w:asciiTheme="majorHAnsi" w:hAnsiTheme="majorHAnsi"/>
          <w:sz w:val="27"/>
          <w:szCs w:val="27"/>
          <w:lang w:val="en-GB"/>
        </w:rPr>
        <w:t xml:space="preserve"> and, of all things, the stamps.</w:t>
      </w:r>
    </w:p>
    <w:p w14:paraId="7C901A1B" w14:textId="77777777" w:rsidR="00B578A1" w:rsidRPr="00132D0A" w:rsidRDefault="00B578A1" w:rsidP="00B578A1">
      <w:pPr>
        <w:ind w:firstLine="567"/>
        <w:rPr>
          <w:rFonts w:asciiTheme="majorHAnsi" w:hAnsiTheme="majorHAnsi"/>
          <w:sz w:val="27"/>
          <w:szCs w:val="27"/>
          <w:lang w:val="en-GB"/>
        </w:rPr>
      </w:pPr>
    </w:p>
    <w:p w14:paraId="0DC4B1C5" w14:textId="1FEE11CC" w:rsidR="00B578A1" w:rsidRPr="00132D0A" w:rsidRDefault="00B578A1" w:rsidP="00B578A1">
      <w:pPr>
        <w:rPr>
          <w:rFonts w:asciiTheme="majorHAnsi" w:hAnsiTheme="majorHAnsi"/>
          <w:sz w:val="27"/>
          <w:szCs w:val="27"/>
          <w:lang w:val="en-GB"/>
        </w:rPr>
      </w:pPr>
      <w:r w:rsidRPr="00132D0A">
        <w:rPr>
          <w:rFonts w:asciiTheme="majorHAnsi" w:hAnsiTheme="majorHAnsi"/>
          <w:sz w:val="27"/>
          <w:szCs w:val="27"/>
          <w:lang w:val="en-GB"/>
        </w:rPr>
        <w:t xml:space="preserve">Because the stamps of Tannu Tuva </w:t>
      </w:r>
      <w:r w:rsidR="00606FD9" w:rsidRPr="00132D0A">
        <w:rPr>
          <w:rFonts w:asciiTheme="majorHAnsi" w:hAnsiTheme="majorHAnsi"/>
          <w:sz w:val="27"/>
          <w:szCs w:val="27"/>
          <w:lang w:val="en-GB"/>
        </w:rPr>
        <w:t>developed into something unique</w:t>
      </w:r>
      <w:r w:rsidRPr="00132D0A">
        <w:rPr>
          <w:rFonts w:asciiTheme="majorHAnsi" w:hAnsiTheme="majorHAnsi"/>
          <w:sz w:val="27"/>
          <w:szCs w:val="27"/>
          <w:lang w:val="en-GB"/>
        </w:rPr>
        <w:t xml:space="preserve">. The first issues, in 1926, bore images of the Buddhist wheel of life, as well as numbers and text in </w:t>
      </w:r>
      <w:r w:rsidR="00606FD9" w:rsidRPr="00132D0A">
        <w:rPr>
          <w:rFonts w:asciiTheme="majorHAnsi" w:hAnsiTheme="majorHAnsi"/>
          <w:sz w:val="27"/>
          <w:szCs w:val="27"/>
          <w:lang w:val="en-GB"/>
        </w:rPr>
        <w:t xml:space="preserve">the </w:t>
      </w:r>
      <w:r w:rsidRPr="00132D0A">
        <w:rPr>
          <w:rFonts w:asciiTheme="majorHAnsi" w:hAnsiTheme="majorHAnsi"/>
          <w:sz w:val="27"/>
          <w:szCs w:val="27"/>
          <w:lang w:val="en-GB"/>
        </w:rPr>
        <w:t xml:space="preserve">Hudum </w:t>
      </w:r>
      <w:r w:rsidR="00606FD9" w:rsidRPr="00132D0A">
        <w:rPr>
          <w:rFonts w:asciiTheme="majorHAnsi" w:hAnsiTheme="majorHAnsi"/>
          <w:sz w:val="27"/>
          <w:szCs w:val="27"/>
          <w:lang w:val="en-GB"/>
        </w:rPr>
        <w:t>alphabet</w:t>
      </w:r>
      <w:r w:rsidRPr="00132D0A">
        <w:rPr>
          <w:rFonts w:asciiTheme="majorHAnsi" w:hAnsiTheme="majorHAnsi"/>
          <w:sz w:val="27"/>
          <w:szCs w:val="27"/>
          <w:lang w:val="en-GB"/>
        </w:rPr>
        <w:t xml:space="preserve">. Not especially original, in other words. But then came a series of surprisingly modern stamps, large and generally triangular or diamond-shaped. They bear </w:t>
      </w:r>
      <w:r w:rsidR="00DE5A83" w:rsidRPr="00132D0A">
        <w:rPr>
          <w:rFonts w:asciiTheme="majorHAnsi" w:hAnsiTheme="majorHAnsi"/>
          <w:sz w:val="27"/>
          <w:szCs w:val="27"/>
          <w:lang w:val="en-GB"/>
        </w:rPr>
        <w:t>exuberant</w:t>
      </w:r>
      <w:r w:rsidRPr="00132D0A">
        <w:rPr>
          <w:rFonts w:asciiTheme="majorHAnsi" w:hAnsiTheme="majorHAnsi"/>
          <w:sz w:val="27"/>
          <w:szCs w:val="27"/>
          <w:lang w:val="en-GB"/>
        </w:rPr>
        <w:t xml:space="preserve"> depictions of camels, lyn</w:t>
      </w:r>
      <w:r w:rsidR="00075CC1" w:rsidRPr="00132D0A">
        <w:rPr>
          <w:rFonts w:asciiTheme="majorHAnsi" w:hAnsiTheme="majorHAnsi"/>
          <w:sz w:val="27"/>
          <w:szCs w:val="27"/>
          <w:lang w:val="en-GB"/>
        </w:rPr>
        <w:t>xes, bears, yaks, horse</w:t>
      </w:r>
      <w:r w:rsidR="004C36E7" w:rsidRPr="00132D0A">
        <w:rPr>
          <w:rFonts w:asciiTheme="majorHAnsi" w:hAnsiTheme="majorHAnsi"/>
          <w:sz w:val="27"/>
          <w:szCs w:val="27"/>
          <w:lang w:val="en-GB"/>
        </w:rPr>
        <w:t xml:space="preserve"> </w:t>
      </w:r>
      <w:r w:rsidR="00075CC1" w:rsidRPr="00132D0A">
        <w:rPr>
          <w:rFonts w:asciiTheme="majorHAnsi" w:hAnsiTheme="majorHAnsi"/>
          <w:sz w:val="27"/>
          <w:szCs w:val="27"/>
          <w:lang w:val="en-GB"/>
        </w:rPr>
        <w:t>racing, hunting</w:t>
      </w:r>
      <w:r w:rsidRPr="00132D0A">
        <w:rPr>
          <w:rFonts w:asciiTheme="majorHAnsi" w:hAnsiTheme="majorHAnsi"/>
          <w:sz w:val="27"/>
          <w:szCs w:val="27"/>
          <w:lang w:val="en-GB"/>
        </w:rPr>
        <w:t xml:space="preserve"> and </w:t>
      </w:r>
      <w:r w:rsidR="00075CC1" w:rsidRPr="00132D0A">
        <w:rPr>
          <w:rFonts w:asciiTheme="majorHAnsi" w:hAnsiTheme="majorHAnsi"/>
          <w:sz w:val="27"/>
          <w:szCs w:val="27"/>
          <w:lang w:val="en-GB"/>
        </w:rPr>
        <w:t>wrestling. The assumption is that the idea came from the Hungarian stamp-collector, Bela Sekula, who was better known as a great forger of valuable Ethiopian stamps.</w:t>
      </w:r>
      <w:r w:rsidR="00075CC1" w:rsidRPr="00132D0A">
        <w:rPr>
          <w:rStyle w:val="Sluttnotereferanse"/>
          <w:rFonts w:asciiTheme="majorHAnsi" w:hAnsiTheme="majorHAnsi"/>
          <w:sz w:val="27"/>
          <w:szCs w:val="27"/>
          <w:lang w:val="en-GB"/>
        </w:rPr>
        <w:endnoteReference w:id="196"/>
      </w:r>
    </w:p>
    <w:p w14:paraId="4BDF3A6C" w14:textId="716FFD7A" w:rsidR="00075CC1" w:rsidRPr="00132D0A" w:rsidRDefault="00075CC1" w:rsidP="004C36E7">
      <w:pPr>
        <w:ind w:firstLine="567"/>
        <w:rPr>
          <w:rFonts w:asciiTheme="majorHAnsi" w:hAnsiTheme="majorHAnsi"/>
          <w:sz w:val="27"/>
          <w:szCs w:val="27"/>
          <w:lang w:val="en-GB"/>
        </w:rPr>
      </w:pPr>
      <w:r w:rsidRPr="00132D0A">
        <w:rPr>
          <w:rFonts w:asciiTheme="majorHAnsi" w:hAnsiTheme="majorHAnsi"/>
          <w:sz w:val="27"/>
          <w:szCs w:val="27"/>
          <w:lang w:val="en-GB"/>
        </w:rPr>
        <w:t xml:space="preserve">The stamps bear the inscription </w:t>
      </w:r>
      <w:r w:rsidR="004247D1" w:rsidRPr="00132D0A">
        <w:rPr>
          <w:rFonts w:asciiTheme="majorHAnsi" w:hAnsiTheme="majorHAnsi"/>
          <w:sz w:val="27"/>
          <w:szCs w:val="27"/>
          <w:lang w:val="en-GB"/>
        </w:rPr>
        <w:t>‘</w:t>
      </w:r>
      <w:r w:rsidRPr="00132D0A">
        <w:rPr>
          <w:rFonts w:asciiTheme="majorHAnsi" w:hAnsiTheme="majorHAnsi"/>
          <w:sz w:val="27"/>
          <w:szCs w:val="27"/>
          <w:lang w:val="en-GB"/>
        </w:rPr>
        <w:t>Postage Tuva</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in Roman script, as is usual on European stamps elsewhere. And there is little doubt that most are sold directly to collectors without passing through the country at all. All of them are designed in Moscow, printed in Moscow and also often postmarked Moscow,</w:t>
      </w:r>
      <w:r w:rsidR="00DE5A83" w:rsidRPr="00132D0A">
        <w:rPr>
          <w:rFonts w:asciiTheme="majorHAnsi" w:hAnsiTheme="majorHAnsi"/>
          <w:sz w:val="27"/>
          <w:szCs w:val="27"/>
          <w:lang w:val="en-GB"/>
        </w:rPr>
        <w:t xml:space="preserve"> and</w:t>
      </w:r>
      <w:r w:rsidRPr="00132D0A">
        <w:rPr>
          <w:rFonts w:asciiTheme="majorHAnsi" w:hAnsiTheme="majorHAnsi"/>
          <w:sz w:val="27"/>
          <w:szCs w:val="27"/>
          <w:lang w:val="en-GB"/>
        </w:rPr>
        <w:t xml:space="preserve"> </w:t>
      </w:r>
      <w:r w:rsidR="004C36E7" w:rsidRPr="00132D0A">
        <w:rPr>
          <w:rFonts w:asciiTheme="majorHAnsi" w:hAnsiTheme="majorHAnsi"/>
          <w:sz w:val="27"/>
          <w:szCs w:val="27"/>
          <w:lang w:val="en-GB"/>
        </w:rPr>
        <w:t xml:space="preserve">they </w:t>
      </w:r>
      <w:r w:rsidRPr="00132D0A">
        <w:rPr>
          <w:rFonts w:asciiTheme="majorHAnsi" w:hAnsiTheme="majorHAnsi"/>
          <w:sz w:val="27"/>
          <w:szCs w:val="27"/>
          <w:lang w:val="en-GB"/>
        </w:rPr>
        <w:t xml:space="preserve">generally </w:t>
      </w:r>
      <w:r w:rsidR="00DE5A83" w:rsidRPr="00132D0A">
        <w:rPr>
          <w:rFonts w:asciiTheme="majorHAnsi" w:hAnsiTheme="majorHAnsi"/>
          <w:sz w:val="27"/>
          <w:szCs w:val="27"/>
          <w:lang w:val="en-GB"/>
        </w:rPr>
        <w:t>bear</w:t>
      </w:r>
      <w:r w:rsidRPr="00132D0A">
        <w:rPr>
          <w:rFonts w:asciiTheme="majorHAnsi" w:hAnsiTheme="majorHAnsi"/>
          <w:sz w:val="27"/>
          <w:szCs w:val="27"/>
          <w:lang w:val="en-GB"/>
        </w:rPr>
        <w:t xml:space="preserve"> </w:t>
      </w:r>
      <w:r w:rsidR="007415D3" w:rsidRPr="00132D0A">
        <w:rPr>
          <w:rFonts w:asciiTheme="majorHAnsi" w:hAnsiTheme="majorHAnsi"/>
          <w:sz w:val="27"/>
          <w:szCs w:val="27"/>
          <w:lang w:val="en-GB"/>
        </w:rPr>
        <w:t xml:space="preserve">little relation to the reality of Tuva. Among others, we find motifs of airships over the steppe landscape, and camels racing trains, despite the absence of any evidence to indicate that Tannu Tuva was ever visited by an airship, </w:t>
      </w:r>
      <w:r w:rsidR="00DE5A83" w:rsidRPr="00132D0A">
        <w:rPr>
          <w:rFonts w:asciiTheme="majorHAnsi" w:hAnsiTheme="majorHAnsi"/>
          <w:sz w:val="27"/>
          <w:szCs w:val="27"/>
          <w:lang w:val="en-GB"/>
        </w:rPr>
        <w:t>or that so much as a single met</w:t>
      </w:r>
      <w:r w:rsidR="007415D3" w:rsidRPr="00132D0A">
        <w:rPr>
          <w:rFonts w:asciiTheme="majorHAnsi" w:hAnsiTheme="majorHAnsi"/>
          <w:sz w:val="27"/>
          <w:szCs w:val="27"/>
          <w:lang w:val="en-GB"/>
        </w:rPr>
        <w:t>r</w:t>
      </w:r>
      <w:r w:rsidR="00DE5A83" w:rsidRPr="00132D0A">
        <w:rPr>
          <w:rFonts w:asciiTheme="majorHAnsi" w:hAnsiTheme="majorHAnsi"/>
          <w:sz w:val="27"/>
          <w:szCs w:val="27"/>
          <w:lang w:val="en-GB"/>
        </w:rPr>
        <w:t>e</w:t>
      </w:r>
      <w:r w:rsidR="007415D3" w:rsidRPr="00132D0A">
        <w:rPr>
          <w:rFonts w:asciiTheme="majorHAnsi" w:hAnsiTheme="majorHAnsi"/>
          <w:sz w:val="27"/>
          <w:szCs w:val="27"/>
          <w:lang w:val="en-GB"/>
        </w:rPr>
        <w:t xml:space="preserve"> of railway </w:t>
      </w:r>
      <w:r w:rsidR="00DE5A83" w:rsidRPr="00132D0A">
        <w:rPr>
          <w:rFonts w:asciiTheme="majorHAnsi" w:hAnsiTheme="majorHAnsi"/>
          <w:sz w:val="27"/>
          <w:szCs w:val="27"/>
          <w:lang w:val="en-GB"/>
        </w:rPr>
        <w:t>track</w:t>
      </w:r>
      <w:r w:rsidR="007415D3" w:rsidRPr="00132D0A">
        <w:rPr>
          <w:rFonts w:asciiTheme="majorHAnsi" w:hAnsiTheme="majorHAnsi"/>
          <w:sz w:val="27"/>
          <w:szCs w:val="27"/>
          <w:lang w:val="en-GB"/>
        </w:rPr>
        <w:t xml:space="preserve"> was</w:t>
      </w:r>
      <w:r w:rsidRPr="00132D0A">
        <w:rPr>
          <w:rFonts w:asciiTheme="majorHAnsi" w:hAnsiTheme="majorHAnsi"/>
          <w:sz w:val="27"/>
          <w:szCs w:val="27"/>
          <w:lang w:val="en-GB"/>
        </w:rPr>
        <w:t xml:space="preserve"> </w:t>
      </w:r>
      <w:r w:rsidR="004C36E7" w:rsidRPr="00132D0A">
        <w:rPr>
          <w:rFonts w:asciiTheme="majorHAnsi" w:hAnsiTheme="majorHAnsi"/>
          <w:sz w:val="27"/>
          <w:szCs w:val="27"/>
          <w:lang w:val="en-GB"/>
        </w:rPr>
        <w:t xml:space="preserve">ever </w:t>
      </w:r>
      <w:r w:rsidR="007415D3" w:rsidRPr="00132D0A">
        <w:rPr>
          <w:rFonts w:asciiTheme="majorHAnsi" w:hAnsiTheme="majorHAnsi"/>
          <w:sz w:val="27"/>
          <w:szCs w:val="27"/>
          <w:lang w:val="en-GB"/>
        </w:rPr>
        <w:t>laid in the country.</w:t>
      </w:r>
    </w:p>
    <w:p w14:paraId="47AD5040" w14:textId="263BE9E4" w:rsidR="007415D3" w:rsidRPr="00132D0A" w:rsidRDefault="007415D3" w:rsidP="007415D3">
      <w:pPr>
        <w:ind w:firstLine="567"/>
        <w:rPr>
          <w:rFonts w:asciiTheme="majorHAnsi" w:hAnsiTheme="majorHAnsi"/>
          <w:sz w:val="27"/>
          <w:szCs w:val="27"/>
          <w:lang w:val="en-GB"/>
        </w:rPr>
      </w:pPr>
      <w:r w:rsidRPr="00132D0A">
        <w:rPr>
          <w:rFonts w:asciiTheme="majorHAnsi" w:hAnsiTheme="majorHAnsi"/>
          <w:sz w:val="27"/>
          <w:szCs w:val="27"/>
          <w:lang w:val="en-GB"/>
        </w:rPr>
        <w:t>The stamps that do have some local colour often prove to be nothing more than</w:t>
      </w:r>
      <w:r w:rsidR="00DE5A83"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mirror images of Otto Mänchen-Helfen’s photographs. The stamp with the camel driver is originally taken from his book. Although there was little need for stamps in Tannu Tuva, I reckon my specimen has actually been in the country. It isn’t just postmarked but is also simply too worn and ragged to have made its way straight </w:t>
      </w:r>
      <w:r w:rsidR="00DE5A83" w:rsidRPr="00132D0A">
        <w:rPr>
          <w:rFonts w:asciiTheme="majorHAnsi" w:hAnsiTheme="majorHAnsi"/>
          <w:sz w:val="27"/>
          <w:szCs w:val="27"/>
          <w:lang w:val="en-GB"/>
        </w:rPr>
        <w:t>in</w:t>
      </w:r>
      <w:r w:rsidRPr="00132D0A">
        <w:rPr>
          <w:rFonts w:asciiTheme="majorHAnsi" w:hAnsiTheme="majorHAnsi"/>
          <w:sz w:val="27"/>
          <w:szCs w:val="27"/>
          <w:lang w:val="en-GB"/>
        </w:rPr>
        <w:t xml:space="preserve">to a stamp album, regardless of how careless the stamp collector might have been. </w:t>
      </w:r>
    </w:p>
    <w:p w14:paraId="5EE156A1" w14:textId="77777777" w:rsidR="007415D3" w:rsidRPr="00132D0A" w:rsidRDefault="007415D3" w:rsidP="007415D3">
      <w:pPr>
        <w:ind w:firstLine="567"/>
        <w:rPr>
          <w:rFonts w:asciiTheme="majorHAnsi" w:hAnsiTheme="majorHAnsi"/>
          <w:sz w:val="27"/>
          <w:szCs w:val="27"/>
          <w:lang w:val="en-GB"/>
        </w:rPr>
      </w:pPr>
    </w:p>
    <w:p w14:paraId="05C54DE9" w14:textId="316BA1F0" w:rsidR="007415D3" w:rsidRPr="00132D0A" w:rsidRDefault="00493226" w:rsidP="00493226">
      <w:pPr>
        <w:rPr>
          <w:rFonts w:asciiTheme="majorHAnsi" w:hAnsiTheme="majorHAnsi"/>
          <w:sz w:val="27"/>
          <w:szCs w:val="27"/>
          <w:lang w:val="en-GB"/>
        </w:rPr>
      </w:pPr>
      <w:r w:rsidRPr="00132D0A">
        <w:rPr>
          <w:rFonts w:asciiTheme="majorHAnsi" w:hAnsiTheme="majorHAnsi"/>
          <w:sz w:val="27"/>
          <w:szCs w:val="27"/>
          <w:lang w:val="en-GB"/>
        </w:rPr>
        <w:t xml:space="preserve">Today, Tannu Tuva </w:t>
      </w:r>
      <w:r w:rsidR="00DE5A83" w:rsidRPr="00132D0A">
        <w:rPr>
          <w:rFonts w:asciiTheme="majorHAnsi" w:hAnsiTheme="majorHAnsi"/>
          <w:sz w:val="27"/>
          <w:szCs w:val="27"/>
          <w:lang w:val="en-GB"/>
        </w:rPr>
        <w:t>operates</w:t>
      </w:r>
      <w:r w:rsidRPr="00132D0A">
        <w:rPr>
          <w:rFonts w:asciiTheme="majorHAnsi" w:hAnsiTheme="majorHAnsi"/>
          <w:sz w:val="27"/>
          <w:szCs w:val="27"/>
          <w:lang w:val="en-GB"/>
        </w:rPr>
        <w:t xml:space="preserve"> as a satellite republic </w:t>
      </w:r>
      <w:r w:rsidR="004C36E7" w:rsidRPr="00132D0A">
        <w:rPr>
          <w:rFonts w:asciiTheme="majorHAnsi" w:hAnsiTheme="majorHAnsi"/>
          <w:sz w:val="27"/>
          <w:szCs w:val="27"/>
          <w:lang w:val="en-GB"/>
        </w:rPr>
        <w:t>of</w:t>
      </w:r>
      <w:r w:rsidRPr="00132D0A">
        <w:rPr>
          <w:rFonts w:asciiTheme="majorHAnsi" w:hAnsiTheme="majorHAnsi"/>
          <w:sz w:val="27"/>
          <w:szCs w:val="27"/>
          <w:lang w:val="en-GB"/>
        </w:rPr>
        <w:t xml:space="preserve"> the Russian Federation. It</w:t>
      </w:r>
      <w:r w:rsidR="0072350F" w:rsidRPr="00132D0A">
        <w:rPr>
          <w:rFonts w:asciiTheme="majorHAnsi" w:hAnsiTheme="majorHAnsi"/>
          <w:sz w:val="27"/>
          <w:szCs w:val="27"/>
          <w:lang w:val="en-GB"/>
        </w:rPr>
        <w:t xml:space="preserve"> ha</w:t>
      </w:r>
      <w:r w:rsidRPr="00132D0A">
        <w:rPr>
          <w:rFonts w:asciiTheme="majorHAnsi" w:hAnsiTheme="majorHAnsi"/>
          <w:sz w:val="27"/>
          <w:szCs w:val="27"/>
          <w:lang w:val="en-GB"/>
        </w:rPr>
        <w:t xml:space="preserve">s </w:t>
      </w:r>
      <w:r w:rsidR="0072350F" w:rsidRPr="00132D0A">
        <w:rPr>
          <w:rFonts w:asciiTheme="majorHAnsi" w:hAnsiTheme="majorHAnsi"/>
          <w:sz w:val="27"/>
          <w:szCs w:val="27"/>
          <w:lang w:val="en-GB"/>
        </w:rPr>
        <w:t xml:space="preserve">a </w:t>
      </w:r>
      <w:r w:rsidRPr="00132D0A">
        <w:rPr>
          <w:rFonts w:asciiTheme="majorHAnsi" w:hAnsiTheme="majorHAnsi"/>
          <w:sz w:val="27"/>
          <w:szCs w:val="27"/>
          <w:lang w:val="en-GB"/>
        </w:rPr>
        <w:t xml:space="preserve">population </w:t>
      </w:r>
      <w:r w:rsidR="0072350F" w:rsidRPr="00132D0A">
        <w:rPr>
          <w:rFonts w:asciiTheme="majorHAnsi" w:hAnsiTheme="majorHAnsi"/>
          <w:sz w:val="27"/>
          <w:szCs w:val="27"/>
          <w:lang w:val="en-GB"/>
        </w:rPr>
        <w:t>of</w:t>
      </w:r>
      <w:r w:rsidRPr="00132D0A">
        <w:rPr>
          <w:rFonts w:asciiTheme="majorHAnsi" w:hAnsiTheme="majorHAnsi"/>
          <w:sz w:val="27"/>
          <w:szCs w:val="27"/>
          <w:lang w:val="en-GB"/>
        </w:rPr>
        <w:t xml:space="preserve"> just over </w:t>
      </w:r>
      <w:r w:rsidR="0072350F" w:rsidRPr="00132D0A">
        <w:rPr>
          <w:rFonts w:asciiTheme="majorHAnsi" w:hAnsiTheme="majorHAnsi"/>
          <w:sz w:val="27"/>
          <w:szCs w:val="27"/>
          <w:lang w:val="en-GB"/>
        </w:rPr>
        <w:t>three hundred thousand</w:t>
      </w:r>
      <w:r w:rsidRPr="00132D0A">
        <w:rPr>
          <w:rFonts w:asciiTheme="majorHAnsi" w:hAnsiTheme="majorHAnsi"/>
          <w:sz w:val="27"/>
          <w:szCs w:val="27"/>
          <w:lang w:val="en-GB"/>
        </w:rPr>
        <w:t>, of whom two-thirds are deemed to be ethnic Tuvans. Many still live as nomads, while the Russians pursue mining and more conventional agriculture.</w:t>
      </w:r>
    </w:p>
    <w:p w14:paraId="45C31985" w14:textId="77777777" w:rsidR="00493226" w:rsidRPr="00132D0A" w:rsidRDefault="00493226" w:rsidP="00493226">
      <w:pPr>
        <w:rPr>
          <w:rFonts w:asciiTheme="majorHAnsi" w:hAnsiTheme="majorHAnsi"/>
          <w:sz w:val="27"/>
          <w:szCs w:val="27"/>
          <w:lang w:val="en-GB"/>
        </w:rPr>
      </w:pPr>
    </w:p>
    <w:p w14:paraId="49D37EC4" w14:textId="66D2AC7D" w:rsidR="00493226" w:rsidRPr="00132D0A" w:rsidRDefault="00493226" w:rsidP="00493226">
      <w:pPr>
        <w:ind w:left="567"/>
        <w:rPr>
          <w:rFonts w:asciiTheme="majorHAnsi" w:hAnsiTheme="majorHAnsi"/>
          <w:sz w:val="27"/>
          <w:szCs w:val="27"/>
          <w:lang w:val="en-GB"/>
        </w:rPr>
      </w:pPr>
      <w:r w:rsidRPr="00132D0A">
        <w:rPr>
          <w:rFonts w:asciiTheme="majorHAnsi" w:hAnsiTheme="majorHAnsi"/>
          <w:sz w:val="27"/>
          <w:szCs w:val="27"/>
          <w:lang w:val="en-GB"/>
        </w:rPr>
        <w:t xml:space="preserve">[1936: Motif with camel driver, based on a  photograph in Otto Mänchen-Helfen’s 1931 book, </w:t>
      </w:r>
      <w:r w:rsidR="00132D0A">
        <w:rPr>
          <w:rFonts w:asciiTheme="majorHAnsi" w:hAnsiTheme="majorHAnsi"/>
          <w:sz w:val="27"/>
          <w:szCs w:val="27"/>
          <w:u w:val="single"/>
          <w:lang w:val="en-GB"/>
        </w:rPr>
        <w:t>Reise ins A</w:t>
      </w:r>
      <w:r w:rsidRPr="00132D0A">
        <w:rPr>
          <w:rFonts w:asciiTheme="majorHAnsi" w:hAnsiTheme="majorHAnsi"/>
          <w:sz w:val="27"/>
          <w:szCs w:val="27"/>
          <w:u w:val="single"/>
          <w:lang w:val="en-GB"/>
        </w:rPr>
        <w:t>siatische Tuwa</w:t>
      </w:r>
      <w:r w:rsidRPr="00132D0A">
        <w:rPr>
          <w:rFonts w:asciiTheme="majorHAnsi" w:hAnsiTheme="majorHAnsi"/>
          <w:sz w:val="27"/>
          <w:szCs w:val="27"/>
          <w:lang w:val="en-GB"/>
        </w:rPr>
        <w:t>.]</w:t>
      </w:r>
    </w:p>
    <w:p w14:paraId="488205BA" w14:textId="77777777" w:rsidR="003146CC" w:rsidRPr="00132D0A" w:rsidRDefault="003146CC" w:rsidP="0099012A">
      <w:pPr>
        <w:rPr>
          <w:rFonts w:asciiTheme="majorHAnsi" w:hAnsiTheme="majorHAnsi"/>
          <w:sz w:val="27"/>
          <w:szCs w:val="27"/>
          <w:lang w:val="en-GB"/>
        </w:rPr>
      </w:pPr>
    </w:p>
    <w:p w14:paraId="6318D97D" w14:textId="0D77DE42" w:rsidR="00493226" w:rsidRPr="00132D0A" w:rsidRDefault="00493226" w:rsidP="00A175C4">
      <w:pPr>
        <w:ind w:firstLine="567"/>
        <w:rPr>
          <w:rFonts w:asciiTheme="majorHAnsi" w:hAnsiTheme="majorHAnsi"/>
          <w:sz w:val="27"/>
          <w:szCs w:val="27"/>
          <w:lang w:val="en-GB"/>
        </w:rPr>
      </w:pPr>
      <w:r w:rsidRPr="00132D0A">
        <w:rPr>
          <w:rFonts w:asciiTheme="majorHAnsi" w:hAnsiTheme="majorHAnsi"/>
          <w:sz w:val="27"/>
          <w:szCs w:val="27"/>
          <w:lang w:val="en-GB"/>
        </w:rPr>
        <w:t xml:space="preserve">The Norwegian Johnny Haglund travelled through the area in the early 2000s, and </w:t>
      </w:r>
      <w:r w:rsidR="0072350F" w:rsidRPr="00132D0A">
        <w:rPr>
          <w:rFonts w:asciiTheme="majorHAnsi" w:hAnsiTheme="majorHAnsi"/>
          <w:sz w:val="27"/>
          <w:szCs w:val="27"/>
          <w:lang w:val="en-GB"/>
        </w:rPr>
        <w:t>maintained</w:t>
      </w:r>
      <w:r w:rsidRPr="00132D0A">
        <w:rPr>
          <w:rFonts w:asciiTheme="majorHAnsi" w:hAnsiTheme="majorHAnsi"/>
          <w:sz w:val="27"/>
          <w:szCs w:val="27"/>
          <w:lang w:val="en-GB"/>
        </w:rPr>
        <w:t xml:space="preserve"> that the small villages built up</w:t>
      </w:r>
      <w:r w:rsidR="009F795C" w:rsidRPr="00132D0A">
        <w:rPr>
          <w:rFonts w:asciiTheme="majorHAnsi" w:hAnsiTheme="majorHAnsi"/>
          <w:sz w:val="27"/>
          <w:szCs w:val="27"/>
          <w:lang w:val="en-GB"/>
        </w:rPr>
        <w:t xml:space="preserve"> under Stalin had barely seen a spade or hammer since. The buildings, roads, electricity supply and sewage system were either </w:t>
      </w:r>
      <w:r w:rsidR="00805353" w:rsidRPr="00132D0A">
        <w:rPr>
          <w:rFonts w:asciiTheme="majorHAnsi" w:hAnsiTheme="majorHAnsi"/>
          <w:sz w:val="27"/>
          <w:szCs w:val="27"/>
          <w:lang w:val="en-GB"/>
        </w:rPr>
        <w:t>out of order</w:t>
      </w:r>
      <w:r w:rsidR="009F795C" w:rsidRPr="00132D0A">
        <w:rPr>
          <w:rFonts w:asciiTheme="majorHAnsi" w:hAnsiTheme="majorHAnsi"/>
          <w:sz w:val="27"/>
          <w:szCs w:val="27"/>
          <w:lang w:val="en-GB"/>
        </w:rPr>
        <w:t xml:space="preserve"> or </w:t>
      </w:r>
      <w:r w:rsidR="00A175C4" w:rsidRPr="00132D0A">
        <w:rPr>
          <w:rFonts w:asciiTheme="majorHAnsi" w:hAnsiTheme="majorHAnsi"/>
          <w:sz w:val="27"/>
          <w:szCs w:val="27"/>
          <w:lang w:val="en-GB"/>
        </w:rPr>
        <w:t xml:space="preserve">in a wretched </w:t>
      </w:r>
      <w:r w:rsidR="00DE5A83" w:rsidRPr="00132D0A">
        <w:rPr>
          <w:rFonts w:asciiTheme="majorHAnsi" w:hAnsiTheme="majorHAnsi"/>
          <w:sz w:val="27"/>
          <w:szCs w:val="27"/>
          <w:lang w:val="en-GB"/>
        </w:rPr>
        <w:t>state</w:t>
      </w:r>
      <w:r w:rsidR="00A175C4" w:rsidRPr="00132D0A">
        <w:rPr>
          <w:rFonts w:asciiTheme="majorHAnsi" w:hAnsiTheme="majorHAnsi"/>
          <w:sz w:val="27"/>
          <w:szCs w:val="27"/>
          <w:lang w:val="en-GB"/>
        </w:rPr>
        <w:t xml:space="preserve">. But the villages were still inhabited and people drank their butter tea and </w:t>
      </w:r>
      <w:r w:rsidR="00DE5A83" w:rsidRPr="00132D0A">
        <w:rPr>
          <w:rFonts w:asciiTheme="majorHAnsi" w:hAnsiTheme="majorHAnsi"/>
          <w:sz w:val="27"/>
          <w:szCs w:val="27"/>
          <w:lang w:val="en-GB"/>
        </w:rPr>
        <w:t>still kept</w:t>
      </w:r>
      <w:r w:rsidR="00A175C4" w:rsidRPr="00132D0A">
        <w:rPr>
          <w:rFonts w:asciiTheme="majorHAnsi" w:hAnsiTheme="majorHAnsi"/>
          <w:sz w:val="27"/>
          <w:szCs w:val="27"/>
          <w:lang w:val="en-GB"/>
        </w:rPr>
        <w:t xml:space="preserve"> their shamans. The shamans had </w:t>
      </w:r>
      <w:r w:rsidR="0072350F" w:rsidRPr="00132D0A">
        <w:rPr>
          <w:rFonts w:asciiTheme="majorHAnsi" w:hAnsiTheme="majorHAnsi"/>
          <w:sz w:val="27"/>
          <w:szCs w:val="27"/>
          <w:lang w:val="en-GB"/>
        </w:rPr>
        <w:t>abandoned</w:t>
      </w:r>
      <w:r w:rsidR="00A175C4" w:rsidRPr="00132D0A">
        <w:rPr>
          <w:rFonts w:asciiTheme="majorHAnsi" w:hAnsiTheme="majorHAnsi"/>
          <w:sz w:val="27"/>
          <w:szCs w:val="27"/>
          <w:lang w:val="en-GB"/>
        </w:rPr>
        <w:t xml:space="preserve"> their ritual slippers spun from asbestos, known as </w:t>
      </w:r>
      <w:r w:rsidR="00DE5A83" w:rsidRPr="00132D0A">
        <w:rPr>
          <w:rFonts w:asciiTheme="majorHAnsi" w:hAnsiTheme="majorHAnsi"/>
          <w:sz w:val="27"/>
          <w:szCs w:val="27"/>
          <w:lang w:val="en-GB"/>
        </w:rPr>
        <w:t>rockwool</w:t>
      </w:r>
      <w:r w:rsidR="00A175C4" w:rsidRPr="00132D0A">
        <w:rPr>
          <w:rFonts w:asciiTheme="majorHAnsi" w:hAnsiTheme="majorHAnsi"/>
          <w:sz w:val="27"/>
          <w:szCs w:val="27"/>
          <w:lang w:val="en-GB"/>
        </w:rPr>
        <w:t>, and no longer danced on burning coals, but they hadn’t stopped cleansing souls: Haglund, who had been warned in advance not to go outdoors after dark, def</w:t>
      </w:r>
      <w:r w:rsidR="00DE5A83" w:rsidRPr="00132D0A">
        <w:rPr>
          <w:rFonts w:asciiTheme="majorHAnsi" w:hAnsiTheme="majorHAnsi"/>
          <w:sz w:val="27"/>
          <w:szCs w:val="27"/>
          <w:lang w:val="en-GB"/>
        </w:rPr>
        <w:t>ied the warnings and quickly met</w:t>
      </w:r>
      <w:r w:rsidR="00A175C4" w:rsidRPr="00132D0A">
        <w:rPr>
          <w:rFonts w:asciiTheme="majorHAnsi" w:hAnsiTheme="majorHAnsi"/>
          <w:sz w:val="27"/>
          <w:szCs w:val="27"/>
          <w:lang w:val="en-GB"/>
        </w:rPr>
        <w:t xml:space="preserve"> a couple of shamans equipped with drums and whips. They at once insist</w:t>
      </w:r>
      <w:r w:rsidR="004C36E7" w:rsidRPr="00132D0A">
        <w:rPr>
          <w:rFonts w:asciiTheme="majorHAnsi" w:hAnsiTheme="majorHAnsi"/>
          <w:sz w:val="27"/>
          <w:szCs w:val="27"/>
          <w:lang w:val="en-GB"/>
        </w:rPr>
        <w:t>ed</w:t>
      </w:r>
      <w:r w:rsidR="00A175C4" w:rsidRPr="00132D0A">
        <w:rPr>
          <w:rFonts w:asciiTheme="majorHAnsi" w:hAnsiTheme="majorHAnsi"/>
          <w:sz w:val="27"/>
          <w:szCs w:val="27"/>
          <w:lang w:val="en-GB"/>
        </w:rPr>
        <w:t xml:space="preserve"> that he must be cleansed and g</w:t>
      </w:r>
      <w:r w:rsidR="004C36E7" w:rsidRPr="00132D0A">
        <w:rPr>
          <w:rFonts w:asciiTheme="majorHAnsi" w:hAnsiTheme="majorHAnsi"/>
          <w:sz w:val="27"/>
          <w:szCs w:val="27"/>
          <w:lang w:val="en-GB"/>
        </w:rPr>
        <w:t>a</w:t>
      </w:r>
      <w:r w:rsidR="00A175C4" w:rsidRPr="00132D0A">
        <w:rPr>
          <w:rFonts w:asciiTheme="majorHAnsi" w:hAnsiTheme="majorHAnsi"/>
          <w:sz w:val="27"/>
          <w:szCs w:val="27"/>
          <w:lang w:val="en-GB"/>
        </w:rPr>
        <w:t xml:space="preserve">ve him a thorough </w:t>
      </w:r>
      <w:r w:rsidR="009A1E98" w:rsidRPr="00132D0A">
        <w:rPr>
          <w:rFonts w:asciiTheme="majorHAnsi" w:hAnsiTheme="majorHAnsi"/>
          <w:sz w:val="27"/>
          <w:szCs w:val="27"/>
          <w:lang w:val="en-GB"/>
        </w:rPr>
        <w:t xml:space="preserve">going-over, following the </w:t>
      </w:r>
      <w:r w:rsidR="0072350F" w:rsidRPr="00132D0A">
        <w:rPr>
          <w:rFonts w:asciiTheme="majorHAnsi" w:hAnsiTheme="majorHAnsi"/>
          <w:sz w:val="27"/>
          <w:szCs w:val="27"/>
          <w:lang w:val="en-GB"/>
        </w:rPr>
        <w:t>well-known principle</w:t>
      </w:r>
      <w:r w:rsidR="009A1E98" w:rsidRPr="00132D0A">
        <w:rPr>
          <w:rFonts w:asciiTheme="majorHAnsi" w:hAnsiTheme="majorHAnsi"/>
          <w:sz w:val="27"/>
          <w:szCs w:val="27"/>
          <w:lang w:val="en-GB"/>
        </w:rPr>
        <w:t xml:space="preserve"> of </w:t>
      </w:r>
      <w:r w:rsidR="004247D1" w:rsidRPr="00132D0A">
        <w:rPr>
          <w:rFonts w:asciiTheme="majorHAnsi" w:hAnsiTheme="majorHAnsi"/>
          <w:sz w:val="27"/>
          <w:szCs w:val="27"/>
          <w:lang w:val="en-GB"/>
        </w:rPr>
        <w:t>‘</w:t>
      </w:r>
      <w:r w:rsidR="00805353" w:rsidRPr="00132D0A">
        <w:rPr>
          <w:rFonts w:asciiTheme="majorHAnsi" w:hAnsiTheme="majorHAnsi"/>
          <w:sz w:val="27"/>
          <w:szCs w:val="27"/>
          <w:lang w:val="en-GB"/>
        </w:rPr>
        <w:t>casting out</w:t>
      </w:r>
      <w:r w:rsidR="009A1E98" w:rsidRPr="00132D0A">
        <w:rPr>
          <w:rFonts w:asciiTheme="majorHAnsi" w:hAnsiTheme="majorHAnsi"/>
          <w:sz w:val="27"/>
          <w:szCs w:val="27"/>
          <w:lang w:val="en-GB"/>
        </w:rPr>
        <w:t xml:space="preserve"> evil with evil</w:t>
      </w:r>
      <w:r w:rsidR="004247D1" w:rsidRPr="00132D0A">
        <w:rPr>
          <w:rFonts w:asciiTheme="majorHAnsi" w:hAnsiTheme="majorHAnsi"/>
          <w:sz w:val="27"/>
          <w:szCs w:val="27"/>
          <w:lang w:val="en-GB"/>
        </w:rPr>
        <w:t>’</w:t>
      </w:r>
      <w:r w:rsidR="009A1E98" w:rsidRPr="00132D0A">
        <w:rPr>
          <w:rFonts w:asciiTheme="majorHAnsi" w:hAnsiTheme="majorHAnsi"/>
          <w:sz w:val="27"/>
          <w:szCs w:val="27"/>
          <w:lang w:val="en-GB"/>
        </w:rPr>
        <w:t>.</w:t>
      </w:r>
      <w:r w:rsidR="009A1E98" w:rsidRPr="00132D0A">
        <w:rPr>
          <w:rStyle w:val="Sluttnotereferanse"/>
          <w:rFonts w:asciiTheme="majorHAnsi" w:hAnsiTheme="majorHAnsi"/>
          <w:sz w:val="27"/>
          <w:szCs w:val="27"/>
          <w:lang w:val="en-GB"/>
        </w:rPr>
        <w:endnoteReference w:id="197"/>
      </w:r>
      <w:r w:rsidR="00A175C4" w:rsidRPr="00132D0A">
        <w:rPr>
          <w:rFonts w:asciiTheme="majorHAnsi" w:hAnsiTheme="majorHAnsi"/>
          <w:sz w:val="27"/>
          <w:szCs w:val="27"/>
          <w:lang w:val="en-GB"/>
        </w:rPr>
        <w:t xml:space="preserve"> </w:t>
      </w:r>
    </w:p>
    <w:p w14:paraId="604A7B32" w14:textId="77777777" w:rsidR="0002698B" w:rsidRPr="00132D0A" w:rsidRDefault="0002698B" w:rsidP="00A175C4">
      <w:pPr>
        <w:ind w:firstLine="567"/>
        <w:rPr>
          <w:rFonts w:asciiTheme="majorHAnsi" w:hAnsiTheme="majorHAnsi"/>
          <w:sz w:val="27"/>
          <w:szCs w:val="27"/>
          <w:lang w:val="en-GB"/>
        </w:rPr>
      </w:pPr>
    </w:p>
    <w:p w14:paraId="0433F041" w14:textId="77777777" w:rsidR="004C36E7" w:rsidRPr="00132D0A" w:rsidRDefault="004C36E7" w:rsidP="00A175C4">
      <w:pPr>
        <w:ind w:firstLine="567"/>
        <w:rPr>
          <w:rFonts w:asciiTheme="majorHAnsi" w:hAnsiTheme="majorHAnsi"/>
          <w:sz w:val="27"/>
          <w:szCs w:val="27"/>
          <w:lang w:val="en-GB"/>
        </w:rPr>
      </w:pPr>
    </w:p>
    <w:p w14:paraId="579498B2" w14:textId="77777777" w:rsidR="004C36E7" w:rsidRPr="00132D0A" w:rsidRDefault="004C36E7" w:rsidP="00A175C4">
      <w:pPr>
        <w:ind w:firstLine="567"/>
        <w:rPr>
          <w:rFonts w:asciiTheme="majorHAnsi" w:hAnsiTheme="majorHAnsi"/>
          <w:sz w:val="27"/>
          <w:szCs w:val="27"/>
          <w:lang w:val="en-GB"/>
        </w:rPr>
      </w:pPr>
    </w:p>
    <w:p w14:paraId="0A672687" w14:textId="323DAC7C" w:rsidR="0002698B" w:rsidRPr="00132D0A" w:rsidRDefault="0002698B" w:rsidP="0002698B">
      <w:pPr>
        <w:ind w:firstLine="567"/>
        <w:jc w:val="center"/>
        <w:rPr>
          <w:rFonts w:asciiTheme="majorHAnsi" w:hAnsiTheme="majorHAnsi"/>
          <w:sz w:val="27"/>
          <w:szCs w:val="27"/>
          <w:lang w:val="en-GB"/>
        </w:rPr>
      </w:pPr>
      <w:r w:rsidRPr="00132D0A">
        <w:rPr>
          <w:rFonts w:asciiTheme="majorHAnsi" w:hAnsiTheme="majorHAnsi"/>
          <w:sz w:val="27"/>
          <w:szCs w:val="27"/>
          <w:lang w:val="en-GB"/>
        </w:rPr>
        <w:t>I ran to thousands of agencies and offices; obtained certificates, stamps, signatures and attestations; and filled in hundreds of columns of questionnaires (‘What did you do in the year 1917 and why?’)</w:t>
      </w:r>
    </w:p>
    <w:p w14:paraId="6DDA3DB2" w14:textId="348C44B0" w:rsidR="0002698B" w:rsidRPr="00132D0A" w:rsidRDefault="004C36E7" w:rsidP="0002698B">
      <w:pPr>
        <w:ind w:firstLine="567"/>
        <w:jc w:val="center"/>
        <w:rPr>
          <w:rFonts w:asciiTheme="majorHAnsi" w:hAnsiTheme="majorHAnsi"/>
          <w:sz w:val="27"/>
          <w:szCs w:val="27"/>
          <w:lang w:val="en-GB"/>
        </w:rPr>
      </w:pPr>
      <w:r w:rsidRPr="00132D0A">
        <w:rPr>
          <w:rFonts w:asciiTheme="majorHAnsi" w:hAnsiTheme="majorHAnsi"/>
          <w:sz w:val="27"/>
          <w:szCs w:val="27"/>
          <w:lang w:val="en-GB"/>
        </w:rPr>
        <w:t>OTTO MÄNCHEN-HELFEN</w:t>
      </w:r>
    </w:p>
    <w:p w14:paraId="19FAAACF" w14:textId="77777777" w:rsidR="0002698B" w:rsidRPr="00132D0A" w:rsidRDefault="0002698B" w:rsidP="0002698B">
      <w:pPr>
        <w:ind w:firstLine="567"/>
        <w:jc w:val="center"/>
        <w:rPr>
          <w:rFonts w:asciiTheme="majorHAnsi" w:hAnsiTheme="majorHAnsi"/>
          <w:sz w:val="27"/>
          <w:szCs w:val="27"/>
          <w:lang w:val="en-GB"/>
        </w:rPr>
      </w:pPr>
    </w:p>
    <w:p w14:paraId="45FF62E5" w14:textId="77777777" w:rsidR="0002698B" w:rsidRPr="00132D0A" w:rsidRDefault="0002698B" w:rsidP="0002698B">
      <w:pPr>
        <w:ind w:firstLine="567"/>
        <w:jc w:val="center"/>
        <w:rPr>
          <w:rFonts w:asciiTheme="majorHAnsi" w:hAnsiTheme="majorHAnsi"/>
          <w:sz w:val="27"/>
          <w:szCs w:val="27"/>
          <w:lang w:val="en-GB"/>
        </w:rPr>
      </w:pPr>
    </w:p>
    <w:p w14:paraId="1CA9BBF9" w14:textId="42425CE8" w:rsidR="0002698B" w:rsidRPr="00132D0A" w:rsidRDefault="0002698B" w:rsidP="0002698B">
      <w:pPr>
        <w:rPr>
          <w:rFonts w:asciiTheme="majorHAnsi" w:hAnsiTheme="majorHAnsi"/>
          <w:b/>
          <w:sz w:val="27"/>
          <w:szCs w:val="27"/>
          <w:lang w:val="en-GB"/>
        </w:rPr>
      </w:pPr>
      <w:r w:rsidRPr="00132D0A">
        <w:rPr>
          <w:rFonts w:asciiTheme="majorHAnsi" w:hAnsiTheme="majorHAnsi"/>
          <w:b/>
          <w:sz w:val="27"/>
          <w:szCs w:val="27"/>
          <w:lang w:val="en-GB"/>
        </w:rPr>
        <w:t>Otto Mänchen-Helfen (1931):</w:t>
      </w:r>
    </w:p>
    <w:p w14:paraId="369D0E82" w14:textId="3B5AD645" w:rsidR="0002698B" w:rsidRPr="00132D0A" w:rsidRDefault="0002698B" w:rsidP="0002698B">
      <w:pPr>
        <w:rPr>
          <w:rFonts w:asciiTheme="majorHAnsi" w:hAnsiTheme="majorHAnsi"/>
          <w:sz w:val="27"/>
          <w:szCs w:val="27"/>
          <w:u w:val="single"/>
          <w:lang w:val="en-GB"/>
        </w:rPr>
      </w:pPr>
      <w:r w:rsidRPr="00132D0A">
        <w:rPr>
          <w:rFonts w:asciiTheme="majorHAnsi" w:hAnsiTheme="majorHAnsi"/>
          <w:sz w:val="27"/>
          <w:szCs w:val="27"/>
          <w:u w:val="single"/>
          <w:lang w:val="en-GB"/>
        </w:rPr>
        <w:t xml:space="preserve">Reise ins Asiatische Tuwa </w:t>
      </w:r>
    </w:p>
    <w:p w14:paraId="14E80396" w14:textId="77777777" w:rsidR="00D967CB" w:rsidRPr="00132D0A" w:rsidRDefault="00D967CB" w:rsidP="0002698B">
      <w:pPr>
        <w:rPr>
          <w:rFonts w:asciiTheme="majorHAnsi" w:hAnsiTheme="majorHAnsi"/>
          <w:sz w:val="27"/>
          <w:szCs w:val="27"/>
          <w:u w:val="single"/>
          <w:lang w:val="en-GB"/>
        </w:rPr>
      </w:pPr>
    </w:p>
    <w:p w14:paraId="06F2F54B" w14:textId="0F828DD7" w:rsidR="0002698B" w:rsidRPr="00132D0A" w:rsidRDefault="0002698B" w:rsidP="0002698B">
      <w:pPr>
        <w:rPr>
          <w:rFonts w:asciiTheme="majorHAnsi" w:hAnsiTheme="majorHAnsi"/>
          <w:b/>
          <w:sz w:val="27"/>
          <w:szCs w:val="27"/>
          <w:lang w:val="en-GB"/>
        </w:rPr>
      </w:pPr>
      <w:r w:rsidRPr="00132D0A">
        <w:rPr>
          <w:rFonts w:asciiTheme="majorHAnsi" w:hAnsiTheme="majorHAnsi"/>
          <w:b/>
          <w:sz w:val="27"/>
          <w:szCs w:val="27"/>
          <w:lang w:val="en-GB"/>
        </w:rPr>
        <w:t>Richard Feynmann &amp; Ralph  Leighton (1991):</w:t>
      </w:r>
    </w:p>
    <w:p w14:paraId="20CA649D" w14:textId="68D06FB6" w:rsidR="0002698B" w:rsidRPr="00132D0A" w:rsidRDefault="0002698B" w:rsidP="0002698B">
      <w:pPr>
        <w:rPr>
          <w:rFonts w:asciiTheme="majorHAnsi" w:hAnsiTheme="majorHAnsi"/>
          <w:sz w:val="27"/>
          <w:szCs w:val="27"/>
          <w:lang w:val="en-GB"/>
        </w:rPr>
      </w:pPr>
      <w:r w:rsidRPr="00132D0A">
        <w:rPr>
          <w:rFonts w:asciiTheme="majorHAnsi" w:hAnsiTheme="majorHAnsi"/>
          <w:sz w:val="27"/>
          <w:szCs w:val="27"/>
          <w:u w:val="single"/>
          <w:lang w:val="en-GB"/>
        </w:rPr>
        <w:t>Tuva or Bust</w:t>
      </w:r>
      <w:r w:rsidRPr="00132D0A">
        <w:rPr>
          <w:rFonts w:asciiTheme="majorHAnsi" w:hAnsiTheme="majorHAnsi"/>
          <w:sz w:val="27"/>
          <w:szCs w:val="27"/>
          <w:lang w:val="en-GB"/>
        </w:rPr>
        <w:t xml:space="preserve"> (including throat-singing CD)</w:t>
      </w:r>
    </w:p>
    <w:p w14:paraId="1F5A8A56" w14:textId="77777777" w:rsidR="0002698B" w:rsidRPr="00132D0A" w:rsidRDefault="0002698B" w:rsidP="0002698B">
      <w:pPr>
        <w:rPr>
          <w:rFonts w:asciiTheme="majorHAnsi" w:hAnsiTheme="majorHAnsi"/>
          <w:sz w:val="27"/>
          <w:szCs w:val="27"/>
          <w:lang w:val="en-GB"/>
        </w:rPr>
      </w:pPr>
    </w:p>
    <w:p w14:paraId="6F79CA53" w14:textId="35E7101F" w:rsidR="0002698B" w:rsidRPr="00132D0A" w:rsidRDefault="0002698B" w:rsidP="0002698B">
      <w:pPr>
        <w:rPr>
          <w:rFonts w:asciiTheme="majorHAnsi" w:hAnsiTheme="majorHAnsi"/>
          <w:sz w:val="27"/>
          <w:szCs w:val="27"/>
          <w:lang w:val="en-GB"/>
        </w:rPr>
      </w:pPr>
      <w:r w:rsidRPr="00132D0A">
        <w:rPr>
          <w:rFonts w:asciiTheme="majorHAnsi" w:hAnsiTheme="majorHAnsi"/>
          <w:sz w:val="27"/>
          <w:szCs w:val="27"/>
          <w:lang w:val="en-GB"/>
        </w:rPr>
        <w:t xml:space="preserve">Butter Tea (five </w:t>
      </w:r>
      <w:r w:rsidR="00CB1696" w:rsidRPr="00132D0A">
        <w:rPr>
          <w:rFonts w:asciiTheme="majorHAnsi" w:hAnsiTheme="majorHAnsi"/>
          <w:sz w:val="27"/>
          <w:szCs w:val="27"/>
          <w:lang w:val="en-GB"/>
        </w:rPr>
        <w:t>portions</w:t>
      </w:r>
      <w:r w:rsidRPr="00132D0A">
        <w:rPr>
          <w:rFonts w:asciiTheme="majorHAnsi" w:hAnsiTheme="majorHAnsi"/>
          <w:sz w:val="27"/>
          <w:szCs w:val="27"/>
          <w:lang w:val="en-GB"/>
        </w:rPr>
        <w:t>)</w:t>
      </w:r>
    </w:p>
    <w:p w14:paraId="2E53BE20" w14:textId="001C8430" w:rsidR="0002698B" w:rsidRPr="00132D0A" w:rsidRDefault="0002698B" w:rsidP="0002698B">
      <w:pPr>
        <w:rPr>
          <w:rFonts w:asciiTheme="majorHAnsi" w:hAnsiTheme="majorHAnsi"/>
          <w:sz w:val="27"/>
          <w:szCs w:val="27"/>
          <w:lang w:val="en-GB"/>
        </w:rPr>
      </w:pPr>
      <w:r w:rsidRPr="00132D0A">
        <w:rPr>
          <w:rFonts w:asciiTheme="majorHAnsi" w:hAnsiTheme="majorHAnsi"/>
          <w:sz w:val="27"/>
          <w:szCs w:val="27"/>
          <w:lang w:val="en-GB"/>
        </w:rPr>
        <w:t>100</w:t>
      </w:r>
      <w:r w:rsidR="0072350F" w:rsidRPr="00132D0A">
        <w:rPr>
          <w:rFonts w:asciiTheme="majorHAnsi" w:hAnsiTheme="majorHAnsi"/>
          <w:sz w:val="27"/>
          <w:szCs w:val="27"/>
          <w:lang w:val="en-GB"/>
        </w:rPr>
        <w:t xml:space="preserve"> </w:t>
      </w:r>
      <w:r w:rsidRPr="00132D0A">
        <w:rPr>
          <w:rFonts w:asciiTheme="majorHAnsi" w:hAnsiTheme="majorHAnsi"/>
          <w:sz w:val="27"/>
          <w:szCs w:val="27"/>
          <w:lang w:val="en-GB"/>
        </w:rPr>
        <w:t>g tea</w:t>
      </w:r>
      <w:r w:rsidR="00805353" w:rsidRPr="00132D0A">
        <w:rPr>
          <w:rFonts w:asciiTheme="majorHAnsi" w:hAnsiTheme="majorHAnsi"/>
          <w:sz w:val="27"/>
          <w:szCs w:val="27"/>
          <w:lang w:val="en-GB"/>
        </w:rPr>
        <w:t xml:space="preserve"> </w:t>
      </w:r>
      <w:r w:rsidRPr="00132D0A">
        <w:rPr>
          <w:rFonts w:asciiTheme="majorHAnsi" w:hAnsiTheme="majorHAnsi"/>
          <w:sz w:val="27"/>
          <w:szCs w:val="27"/>
          <w:lang w:val="en-GB"/>
        </w:rPr>
        <w:t>leaves</w:t>
      </w:r>
    </w:p>
    <w:p w14:paraId="162994A3" w14:textId="5437DF38" w:rsidR="0002698B" w:rsidRPr="00132D0A" w:rsidRDefault="0002698B" w:rsidP="0002698B">
      <w:pPr>
        <w:rPr>
          <w:rFonts w:asciiTheme="majorHAnsi" w:hAnsiTheme="majorHAnsi"/>
          <w:sz w:val="27"/>
          <w:szCs w:val="27"/>
          <w:lang w:val="en-GB"/>
        </w:rPr>
      </w:pPr>
      <w:r w:rsidRPr="00132D0A">
        <w:rPr>
          <w:rFonts w:asciiTheme="majorHAnsi" w:hAnsiTheme="majorHAnsi"/>
          <w:sz w:val="27"/>
          <w:szCs w:val="27"/>
          <w:lang w:val="en-GB"/>
        </w:rPr>
        <w:t>1 litre water</w:t>
      </w:r>
    </w:p>
    <w:p w14:paraId="7E7B5569" w14:textId="4A96392E" w:rsidR="0002698B" w:rsidRPr="00132D0A" w:rsidRDefault="0002698B" w:rsidP="0002698B">
      <w:pPr>
        <w:rPr>
          <w:rFonts w:asciiTheme="majorHAnsi" w:hAnsiTheme="majorHAnsi"/>
          <w:sz w:val="27"/>
          <w:szCs w:val="27"/>
          <w:lang w:val="en-GB"/>
        </w:rPr>
      </w:pPr>
      <w:r w:rsidRPr="00132D0A">
        <w:rPr>
          <w:rFonts w:asciiTheme="majorHAnsi" w:hAnsiTheme="majorHAnsi"/>
          <w:sz w:val="27"/>
          <w:szCs w:val="27"/>
          <w:lang w:val="en-GB"/>
        </w:rPr>
        <w:t>200</w:t>
      </w:r>
      <w:r w:rsidR="0072350F" w:rsidRPr="00132D0A">
        <w:rPr>
          <w:rFonts w:asciiTheme="majorHAnsi" w:hAnsiTheme="majorHAnsi"/>
          <w:sz w:val="27"/>
          <w:szCs w:val="27"/>
          <w:lang w:val="en-GB"/>
        </w:rPr>
        <w:t xml:space="preserve"> </w:t>
      </w:r>
      <w:r w:rsidRPr="00132D0A">
        <w:rPr>
          <w:rFonts w:asciiTheme="majorHAnsi" w:hAnsiTheme="majorHAnsi"/>
          <w:sz w:val="27"/>
          <w:szCs w:val="27"/>
          <w:lang w:val="en-GB"/>
        </w:rPr>
        <w:t>g butter (preferably from yaks)</w:t>
      </w:r>
    </w:p>
    <w:p w14:paraId="5C8896D4" w14:textId="1D3194DA" w:rsidR="0002698B" w:rsidRPr="00132D0A" w:rsidRDefault="0002698B" w:rsidP="0002698B">
      <w:pPr>
        <w:rPr>
          <w:rFonts w:asciiTheme="majorHAnsi" w:hAnsiTheme="majorHAnsi"/>
          <w:sz w:val="27"/>
          <w:szCs w:val="27"/>
          <w:lang w:val="en-GB"/>
        </w:rPr>
      </w:pPr>
      <w:r w:rsidRPr="00132D0A">
        <w:rPr>
          <w:rFonts w:asciiTheme="majorHAnsi" w:hAnsiTheme="majorHAnsi"/>
          <w:sz w:val="27"/>
          <w:szCs w:val="27"/>
          <w:lang w:val="en-GB"/>
        </w:rPr>
        <w:t>Salt</w:t>
      </w:r>
    </w:p>
    <w:p w14:paraId="40DDFDCF" w14:textId="77777777" w:rsidR="0002698B" w:rsidRPr="00132D0A" w:rsidRDefault="0002698B" w:rsidP="0002698B">
      <w:pPr>
        <w:rPr>
          <w:rFonts w:asciiTheme="majorHAnsi" w:hAnsiTheme="majorHAnsi"/>
          <w:sz w:val="27"/>
          <w:szCs w:val="27"/>
          <w:lang w:val="en-GB"/>
        </w:rPr>
      </w:pPr>
    </w:p>
    <w:p w14:paraId="01BBD045" w14:textId="7F79DAAC" w:rsidR="0002698B" w:rsidRPr="00132D0A" w:rsidRDefault="0002698B" w:rsidP="0002698B">
      <w:pPr>
        <w:rPr>
          <w:rFonts w:asciiTheme="majorHAnsi" w:hAnsiTheme="majorHAnsi"/>
          <w:sz w:val="27"/>
          <w:szCs w:val="27"/>
          <w:lang w:val="en-GB"/>
        </w:rPr>
      </w:pPr>
      <w:r w:rsidRPr="00132D0A">
        <w:rPr>
          <w:rFonts w:asciiTheme="majorHAnsi" w:hAnsiTheme="majorHAnsi"/>
          <w:sz w:val="27"/>
          <w:szCs w:val="27"/>
          <w:lang w:val="en-GB"/>
        </w:rPr>
        <w:t>Mix the tea</w:t>
      </w:r>
      <w:r w:rsidR="00805353"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leaves in the water, </w:t>
      </w:r>
      <w:r w:rsidR="00805353" w:rsidRPr="00132D0A">
        <w:rPr>
          <w:rFonts w:asciiTheme="majorHAnsi" w:hAnsiTheme="majorHAnsi"/>
          <w:sz w:val="27"/>
          <w:szCs w:val="27"/>
          <w:lang w:val="en-GB"/>
        </w:rPr>
        <w:t>boil</w:t>
      </w:r>
      <w:r w:rsidRPr="00132D0A">
        <w:rPr>
          <w:rFonts w:asciiTheme="majorHAnsi" w:hAnsiTheme="majorHAnsi"/>
          <w:sz w:val="27"/>
          <w:szCs w:val="27"/>
          <w:lang w:val="en-GB"/>
        </w:rPr>
        <w:t xml:space="preserve"> for twelve hours, skimming off the scum. Top up with water as needed. Pour the mixture into a closed container </w:t>
      </w:r>
      <w:r w:rsidR="00805353" w:rsidRPr="00132D0A">
        <w:rPr>
          <w:rFonts w:asciiTheme="majorHAnsi" w:hAnsiTheme="majorHAnsi"/>
          <w:sz w:val="27"/>
          <w:szCs w:val="27"/>
          <w:lang w:val="en-GB"/>
        </w:rPr>
        <w:t>with</w:t>
      </w:r>
      <w:r w:rsidRPr="00132D0A">
        <w:rPr>
          <w:rFonts w:asciiTheme="majorHAnsi" w:hAnsiTheme="majorHAnsi"/>
          <w:sz w:val="27"/>
          <w:szCs w:val="27"/>
          <w:lang w:val="en-GB"/>
        </w:rPr>
        <w:t xml:space="preserve"> butter and a little salt, then shake. It should have the consistency of thick oil. Serve in a ceramic mug.</w:t>
      </w:r>
    </w:p>
    <w:p w14:paraId="3DD4914F" w14:textId="77777777" w:rsidR="0002698B" w:rsidRPr="00132D0A" w:rsidRDefault="0002698B" w:rsidP="0002698B">
      <w:pPr>
        <w:rPr>
          <w:rFonts w:asciiTheme="majorHAnsi" w:hAnsiTheme="majorHAnsi"/>
          <w:sz w:val="27"/>
          <w:szCs w:val="27"/>
          <w:lang w:val="en-GB"/>
        </w:rPr>
      </w:pPr>
    </w:p>
    <w:p w14:paraId="47D3014E" w14:textId="5E7698AC" w:rsidR="0002698B" w:rsidRPr="00132D0A" w:rsidRDefault="0002698B" w:rsidP="0002698B">
      <w:pPr>
        <w:rPr>
          <w:rFonts w:asciiTheme="majorHAnsi" w:hAnsiTheme="majorHAnsi"/>
          <w:sz w:val="27"/>
          <w:szCs w:val="27"/>
          <w:lang w:val="en-GB"/>
        </w:rPr>
      </w:pPr>
      <w:r w:rsidRPr="00132D0A">
        <w:rPr>
          <w:rFonts w:asciiTheme="majorHAnsi" w:hAnsiTheme="majorHAnsi"/>
          <w:sz w:val="27"/>
          <w:szCs w:val="27"/>
          <w:lang w:val="en-GB"/>
        </w:rPr>
        <w:t xml:space="preserve">Tsampa (five </w:t>
      </w:r>
      <w:r w:rsidR="00CB1696" w:rsidRPr="00132D0A">
        <w:rPr>
          <w:rFonts w:asciiTheme="majorHAnsi" w:hAnsiTheme="majorHAnsi"/>
          <w:sz w:val="27"/>
          <w:szCs w:val="27"/>
          <w:lang w:val="en-GB"/>
        </w:rPr>
        <w:t>portions</w:t>
      </w:r>
      <w:r w:rsidRPr="00132D0A">
        <w:rPr>
          <w:rFonts w:asciiTheme="majorHAnsi" w:hAnsiTheme="majorHAnsi"/>
          <w:sz w:val="27"/>
          <w:szCs w:val="27"/>
          <w:lang w:val="en-GB"/>
        </w:rPr>
        <w:t>)</w:t>
      </w:r>
    </w:p>
    <w:p w14:paraId="04E5DDE3" w14:textId="18660E57" w:rsidR="0002698B" w:rsidRPr="00132D0A" w:rsidRDefault="0002698B" w:rsidP="0002698B">
      <w:pPr>
        <w:rPr>
          <w:rFonts w:asciiTheme="majorHAnsi" w:hAnsiTheme="majorHAnsi"/>
          <w:sz w:val="27"/>
          <w:szCs w:val="27"/>
          <w:lang w:val="en-GB"/>
        </w:rPr>
      </w:pPr>
      <w:r w:rsidRPr="00132D0A">
        <w:rPr>
          <w:rFonts w:asciiTheme="majorHAnsi" w:hAnsiTheme="majorHAnsi"/>
          <w:sz w:val="27"/>
          <w:szCs w:val="27"/>
          <w:lang w:val="en-GB"/>
        </w:rPr>
        <w:t>Butter tea</w:t>
      </w:r>
    </w:p>
    <w:p w14:paraId="5B7AFDC3" w14:textId="39BD697B" w:rsidR="0002698B" w:rsidRPr="00132D0A" w:rsidRDefault="0002698B" w:rsidP="0002698B">
      <w:pPr>
        <w:rPr>
          <w:rFonts w:asciiTheme="majorHAnsi" w:hAnsiTheme="majorHAnsi"/>
          <w:sz w:val="27"/>
          <w:szCs w:val="27"/>
          <w:lang w:val="en-GB"/>
        </w:rPr>
      </w:pPr>
      <w:r w:rsidRPr="00132D0A">
        <w:rPr>
          <w:rFonts w:asciiTheme="majorHAnsi" w:hAnsiTheme="majorHAnsi"/>
          <w:sz w:val="27"/>
          <w:szCs w:val="27"/>
          <w:lang w:val="en-GB"/>
        </w:rPr>
        <w:t>Barley meal</w:t>
      </w:r>
    </w:p>
    <w:p w14:paraId="1BA733A9" w14:textId="642B9FBD" w:rsidR="0002698B" w:rsidRPr="00132D0A" w:rsidRDefault="0002698B" w:rsidP="0002698B">
      <w:pPr>
        <w:rPr>
          <w:rFonts w:asciiTheme="majorHAnsi" w:hAnsiTheme="majorHAnsi"/>
          <w:sz w:val="27"/>
          <w:szCs w:val="27"/>
          <w:lang w:val="en-GB"/>
        </w:rPr>
      </w:pPr>
      <w:r w:rsidRPr="00132D0A">
        <w:rPr>
          <w:rFonts w:asciiTheme="majorHAnsi" w:hAnsiTheme="majorHAnsi"/>
          <w:sz w:val="27"/>
          <w:szCs w:val="27"/>
          <w:lang w:val="en-GB"/>
        </w:rPr>
        <w:br/>
        <w:t xml:space="preserve">Toast the barley meal in a frying pan on a low heat. Pour a little butter tea into the bottom of a bowl </w:t>
      </w:r>
      <w:r w:rsidR="00805353" w:rsidRPr="00132D0A">
        <w:rPr>
          <w:rFonts w:asciiTheme="majorHAnsi" w:hAnsiTheme="majorHAnsi"/>
          <w:sz w:val="27"/>
          <w:szCs w:val="27"/>
          <w:lang w:val="en-GB"/>
        </w:rPr>
        <w:t>then</w:t>
      </w:r>
      <w:r w:rsidRPr="00132D0A">
        <w:rPr>
          <w:rFonts w:asciiTheme="majorHAnsi" w:hAnsiTheme="majorHAnsi"/>
          <w:sz w:val="27"/>
          <w:szCs w:val="27"/>
          <w:lang w:val="en-GB"/>
        </w:rPr>
        <w:t xml:space="preserve"> stir in the meal </w:t>
      </w:r>
      <w:r w:rsidR="00805353" w:rsidRPr="00132D0A">
        <w:rPr>
          <w:rFonts w:asciiTheme="majorHAnsi" w:hAnsiTheme="majorHAnsi"/>
          <w:sz w:val="27"/>
          <w:szCs w:val="27"/>
          <w:lang w:val="en-GB"/>
        </w:rPr>
        <w:t>and shape into</w:t>
      </w:r>
      <w:r w:rsidRPr="00132D0A">
        <w:rPr>
          <w:rFonts w:asciiTheme="majorHAnsi" w:hAnsiTheme="majorHAnsi"/>
          <w:sz w:val="27"/>
          <w:szCs w:val="27"/>
          <w:lang w:val="en-GB"/>
        </w:rPr>
        <w:t xml:space="preserve"> rolls. Keep adding tea until the rol</w:t>
      </w:r>
      <w:r w:rsidR="00805353" w:rsidRPr="00132D0A">
        <w:rPr>
          <w:rFonts w:asciiTheme="majorHAnsi" w:hAnsiTheme="majorHAnsi"/>
          <w:sz w:val="27"/>
          <w:szCs w:val="27"/>
          <w:lang w:val="en-GB"/>
        </w:rPr>
        <w:t>l</w:t>
      </w:r>
      <w:r w:rsidRPr="00132D0A">
        <w:rPr>
          <w:rFonts w:asciiTheme="majorHAnsi" w:hAnsiTheme="majorHAnsi"/>
          <w:sz w:val="27"/>
          <w:szCs w:val="27"/>
          <w:lang w:val="en-GB"/>
        </w:rPr>
        <w:t>s become moist and slightly sticky. Eat with butter tea.</w:t>
      </w:r>
    </w:p>
    <w:p w14:paraId="7181D3DD" w14:textId="77777777" w:rsidR="0002698B" w:rsidRPr="00132D0A" w:rsidRDefault="0002698B" w:rsidP="0002698B">
      <w:pPr>
        <w:jc w:val="both"/>
        <w:rPr>
          <w:rFonts w:asciiTheme="majorHAnsi" w:hAnsiTheme="majorHAnsi"/>
          <w:sz w:val="27"/>
          <w:szCs w:val="27"/>
          <w:lang w:val="en-GB"/>
        </w:rPr>
      </w:pPr>
    </w:p>
    <w:p w14:paraId="4077786D" w14:textId="77777777" w:rsidR="0002698B" w:rsidRPr="00132D0A" w:rsidRDefault="0002698B" w:rsidP="0002698B">
      <w:pPr>
        <w:ind w:firstLine="567"/>
        <w:jc w:val="center"/>
        <w:rPr>
          <w:rFonts w:asciiTheme="majorHAnsi" w:hAnsiTheme="majorHAnsi"/>
          <w:sz w:val="27"/>
          <w:szCs w:val="27"/>
          <w:lang w:val="en-GB"/>
        </w:rPr>
      </w:pPr>
    </w:p>
    <w:p w14:paraId="4B5C751D" w14:textId="0A4CADAE" w:rsidR="007D062B" w:rsidRPr="00132D0A" w:rsidRDefault="007D062B">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7D062B" w:rsidRPr="00132D0A" w14:paraId="4B7292E9" w14:textId="77777777" w:rsidTr="007D062B">
        <w:tc>
          <w:tcPr>
            <w:tcW w:w="4258" w:type="dxa"/>
          </w:tcPr>
          <w:p w14:paraId="2BFFD9A2" w14:textId="77777777" w:rsidR="007D062B" w:rsidRPr="00132D0A" w:rsidRDefault="007D062B" w:rsidP="007D062B">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114CD420" w14:textId="77777777" w:rsidR="007D062B" w:rsidRPr="00132D0A" w:rsidRDefault="007D062B" w:rsidP="007D062B">
            <w:pPr>
              <w:rPr>
                <w:rFonts w:asciiTheme="majorHAnsi" w:hAnsiTheme="majorHAnsi"/>
                <w:sz w:val="27"/>
                <w:szCs w:val="27"/>
                <w:lang w:val="en-GB"/>
              </w:rPr>
            </w:pPr>
          </w:p>
        </w:tc>
      </w:tr>
      <w:tr w:rsidR="007D062B" w:rsidRPr="00132D0A" w14:paraId="442A35E4" w14:textId="77777777" w:rsidTr="007D062B">
        <w:tc>
          <w:tcPr>
            <w:tcW w:w="4258" w:type="dxa"/>
          </w:tcPr>
          <w:p w14:paraId="057AD2D5" w14:textId="3B0166ED" w:rsidR="007D062B" w:rsidRPr="00132D0A" w:rsidRDefault="007D062B" w:rsidP="007D062B">
            <w:pPr>
              <w:rPr>
                <w:rFonts w:asciiTheme="majorHAnsi" w:hAnsiTheme="majorHAnsi"/>
                <w:sz w:val="27"/>
                <w:szCs w:val="27"/>
                <w:lang w:val="en-GB"/>
              </w:rPr>
            </w:pPr>
            <w:r w:rsidRPr="00132D0A">
              <w:rPr>
                <w:rFonts w:asciiTheme="majorHAnsi" w:hAnsiTheme="majorHAnsi"/>
                <w:sz w:val="27"/>
                <w:szCs w:val="27"/>
                <w:lang w:val="en-GB"/>
              </w:rPr>
              <w:t>1923-1956</w:t>
            </w:r>
          </w:p>
        </w:tc>
        <w:tc>
          <w:tcPr>
            <w:tcW w:w="4258" w:type="dxa"/>
          </w:tcPr>
          <w:p w14:paraId="53F6F538" w14:textId="77777777" w:rsidR="007D062B" w:rsidRPr="00132D0A" w:rsidRDefault="007D062B" w:rsidP="007D062B">
            <w:pPr>
              <w:rPr>
                <w:rFonts w:asciiTheme="majorHAnsi" w:hAnsiTheme="majorHAnsi"/>
                <w:sz w:val="27"/>
                <w:szCs w:val="27"/>
                <w:lang w:val="en-GB"/>
              </w:rPr>
            </w:pPr>
          </w:p>
        </w:tc>
      </w:tr>
      <w:tr w:rsidR="007D062B" w:rsidRPr="00132D0A" w14:paraId="5B235660" w14:textId="77777777" w:rsidTr="007D062B">
        <w:tc>
          <w:tcPr>
            <w:tcW w:w="4258" w:type="dxa"/>
          </w:tcPr>
          <w:p w14:paraId="22624FC9" w14:textId="77777777" w:rsidR="007D062B" w:rsidRPr="00132D0A" w:rsidRDefault="007D062B" w:rsidP="007D062B">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309B9156" w14:textId="77777777" w:rsidR="007D062B" w:rsidRPr="00132D0A" w:rsidRDefault="007D062B" w:rsidP="007D062B">
            <w:pPr>
              <w:rPr>
                <w:rFonts w:asciiTheme="majorHAnsi" w:hAnsiTheme="majorHAnsi"/>
                <w:sz w:val="27"/>
                <w:szCs w:val="27"/>
                <w:lang w:val="en-GB"/>
              </w:rPr>
            </w:pPr>
          </w:p>
        </w:tc>
      </w:tr>
      <w:tr w:rsidR="007D062B" w:rsidRPr="00132D0A" w14:paraId="50A750D5" w14:textId="77777777" w:rsidTr="007D062B">
        <w:tc>
          <w:tcPr>
            <w:tcW w:w="4258" w:type="dxa"/>
          </w:tcPr>
          <w:p w14:paraId="75B57B4F" w14:textId="4D8A5CEE" w:rsidR="007D062B" w:rsidRPr="00132D0A" w:rsidRDefault="007D062B" w:rsidP="008E3793">
            <w:pPr>
              <w:pStyle w:val="ToC1"/>
              <w:tabs>
                <w:tab w:val="left" w:pos="2990"/>
              </w:tabs>
              <w:rPr>
                <w:rFonts w:asciiTheme="majorHAnsi" w:hAnsiTheme="majorHAnsi"/>
              </w:rPr>
            </w:pPr>
            <w:bookmarkStart w:id="43" w:name="_Toc347431778"/>
            <w:r w:rsidRPr="00132D0A">
              <w:t>TANG</w:t>
            </w:r>
            <w:r w:rsidR="00E02F8C" w:rsidRPr="00132D0A">
              <w:t>I</w:t>
            </w:r>
            <w:r w:rsidRPr="00132D0A">
              <w:t>ER INTERNATIONAL ZONE</w:t>
            </w:r>
            <w:bookmarkEnd w:id="43"/>
          </w:p>
        </w:tc>
        <w:tc>
          <w:tcPr>
            <w:tcW w:w="4258" w:type="dxa"/>
          </w:tcPr>
          <w:p w14:paraId="4E488F1E" w14:textId="77777777" w:rsidR="007D062B" w:rsidRPr="00132D0A" w:rsidRDefault="007D062B" w:rsidP="007D062B">
            <w:pPr>
              <w:rPr>
                <w:rFonts w:asciiTheme="majorHAnsi" w:hAnsiTheme="majorHAnsi"/>
                <w:sz w:val="27"/>
                <w:szCs w:val="27"/>
                <w:lang w:val="en-GB"/>
              </w:rPr>
            </w:pPr>
          </w:p>
        </w:tc>
      </w:tr>
      <w:tr w:rsidR="007D062B" w:rsidRPr="00132D0A" w14:paraId="45A9AC14" w14:textId="77777777" w:rsidTr="007D062B">
        <w:trPr>
          <w:trHeight w:val="566"/>
        </w:trPr>
        <w:tc>
          <w:tcPr>
            <w:tcW w:w="4258" w:type="dxa"/>
          </w:tcPr>
          <w:p w14:paraId="3DD4DA8A" w14:textId="77777777" w:rsidR="007D062B" w:rsidRPr="00132D0A" w:rsidRDefault="007D062B" w:rsidP="007D062B">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29D0ADD6" w14:textId="77777777" w:rsidR="007D062B" w:rsidRPr="00132D0A" w:rsidRDefault="007D062B" w:rsidP="007D062B">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7D062B" w:rsidRPr="00132D0A" w14:paraId="20670835" w14:textId="77777777" w:rsidTr="007D062B">
        <w:tc>
          <w:tcPr>
            <w:tcW w:w="4258" w:type="dxa"/>
          </w:tcPr>
          <w:p w14:paraId="193B6418" w14:textId="1CAD6DC1" w:rsidR="007D062B" w:rsidRPr="00132D0A" w:rsidRDefault="007D062B" w:rsidP="007D062B">
            <w:pPr>
              <w:rPr>
                <w:rFonts w:asciiTheme="majorHAnsi" w:hAnsiTheme="majorHAnsi"/>
                <w:sz w:val="27"/>
                <w:szCs w:val="27"/>
                <w:lang w:val="en-GB"/>
              </w:rPr>
            </w:pPr>
            <w:r w:rsidRPr="00132D0A">
              <w:rPr>
                <w:rFonts w:asciiTheme="majorHAnsi" w:hAnsiTheme="majorHAnsi"/>
                <w:sz w:val="27"/>
                <w:szCs w:val="27"/>
                <w:lang w:val="en-GB"/>
              </w:rPr>
              <w:t>150,000</w:t>
            </w:r>
          </w:p>
        </w:tc>
        <w:tc>
          <w:tcPr>
            <w:tcW w:w="4258" w:type="dxa"/>
          </w:tcPr>
          <w:p w14:paraId="167BA49E" w14:textId="2FE13060" w:rsidR="007D062B" w:rsidRPr="00132D0A" w:rsidRDefault="007D062B" w:rsidP="007D062B">
            <w:pPr>
              <w:rPr>
                <w:rFonts w:asciiTheme="majorHAnsi" w:hAnsiTheme="majorHAnsi"/>
                <w:sz w:val="27"/>
                <w:szCs w:val="27"/>
                <w:lang w:val="en-GB"/>
              </w:rPr>
            </w:pPr>
            <w:r w:rsidRPr="00132D0A">
              <w:rPr>
                <w:rFonts w:asciiTheme="majorHAnsi" w:hAnsiTheme="majorHAnsi"/>
                <w:sz w:val="27"/>
                <w:szCs w:val="27"/>
                <w:lang w:val="en-GB"/>
              </w:rPr>
              <w:t>373</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7D062B" w:rsidRPr="00132D0A" w14:paraId="0F07D84B" w14:textId="77777777" w:rsidTr="007D062B">
        <w:tc>
          <w:tcPr>
            <w:tcW w:w="4258" w:type="dxa"/>
          </w:tcPr>
          <w:p w14:paraId="0A290BE1" w14:textId="24854923" w:rsidR="007D062B" w:rsidRPr="00132D0A" w:rsidRDefault="007D062B" w:rsidP="007D062B">
            <w:pPr>
              <w:rPr>
                <w:rFonts w:asciiTheme="majorHAnsi" w:hAnsiTheme="majorHAnsi"/>
                <w:sz w:val="27"/>
                <w:szCs w:val="27"/>
                <w:lang w:val="en-GB"/>
              </w:rPr>
            </w:pPr>
            <w:r w:rsidRPr="00132D0A">
              <w:rPr>
                <w:rFonts w:asciiTheme="majorHAnsi" w:hAnsiTheme="majorHAnsi"/>
                <w:sz w:val="27"/>
                <w:szCs w:val="27"/>
                <w:lang w:val="en-GB"/>
              </w:rPr>
              <w:t>ATLANTIC OCEAN</w:t>
            </w:r>
          </w:p>
          <w:p w14:paraId="23D0AA3B" w14:textId="171F51C8" w:rsidR="00EA14D0" w:rsidRPr="00132D0A" w:rsidRDefault="00EA14D0" w:rsidP="007D062B">
            <w:pPr>
              <w:rPr>
                <w:rFonts w:asciiTheme="majorHAnsi" w:hAnsiTheme="majorHAnsi"/>
                <w:sz w:val="27"/>
                <w:szCs w:val="27"/>
                <w:lang w:val="en-GB"/>
              </w:rPr>
            </w:pPr>
            <w:r w:rsidRPr="00132D0A">
              <w:rPr>
                <w:rFonts w:asciiTheme="majorHAnsi" w:hAnsiTheme="majorHAnsi"/>
                <w:sz w:val="27"/>
                <w:szCs w:val="27"/>
                <w:lang w:val="en-GB"/>
              </w:rPr>
              <w:t>Cape Spartel</w:t>
            </w:r>
          </w:p>
          <w:p w14:paraId="5E378E9A" w14:textId="0AD3BF3F" w:rsidR="007D062B" w:rsidRPr="00132D0A" w:rsidRDefault="007D062B" w:rsidP="007D062B">
            <w:pPr>
              <w:rPr>
                <w:rFonts w:asciiTheme="majorHAnsi" w:hAnsiTheme="majorHAnsi"/>
                <w:sz w:val="27"/>
                <w:szCs w:val="27"/>
                <w:lang w:val="en-GB"/>
              </w:rPr>
            </w:pPr>
            <w:r w:rsidRPr="00132D0A">
              <w:rPr>
                <w:rFonts w:asciiTheme="majorHAnsi" w:hAnsiTheme="majorHAnsi"/>
                <w:sz w:val="27"/>
                <w:szCs w:val="27"/>
                <w:lang w:val="en-GB"/>
              </w:rPr>
              <w:t>TANG</w:t>
            </w:r>
            <w:r w:rsidR="00E02F8C" w:rsidRPr="00132D0A">
              <w:rPr>
                <w:rFonts w:asciiTheme="majorHAnsi" w:hAnsiTheme="majorHAnsi"/>
                <w:sz w:val="27"/>
                <w:szCs w:val="27"/>
                <w:lang w:val="en-GB"/>
              </w:rPr>
              <w:t>IER INTER</w:t>
            </w:r>
            <w:r w:rsidRPr="00132D0A">
              <w:rPr>
                <w:rFonts w:asciiTheme="majorHAnsi" w:hAnsiTheme="majorHAnsi"/>
                <w:sz w:val="27"/>
                <w:szCs w:val="27"/>
                <w:lang w:val="en-GB"/>
              </w:rPr>
              <w:t>NATIONAL ZONE</w:t>
            </w:r>
          </w:p>
          <w:p w14:paraId="40E52DA0" w14:textId="77777777" w:rsidR="007D062B" w:rsidRPr="00132D0A" w:rsidRDefault="007D062B" w:rsidP="007D062B">
            <w:pPr>
              <w:rPr>
                <w:rFonts w:asciiTheme="majorHAnsi" w:hAnsiTheme="majorHAnsi"/>
                <w:sz w:val="27"/>
                <w:szCs w:val="27"/>
                <w:lang w:val="en-GB"/>
              </w:rPr>
            </w:pPr>
            <w:r w:rsidRPr="00132D0A">
              <w:rPr>
                <w:rFonts w:asciiTheme="majorHAnsi" w:hAnsiTheme="majorHAnsi"/>
                <w:sz w:val="27"/>
                <w:szCs w:val="27"/>
                <w:lang w:val="en-GB"/>
              </w:rPr>
              <w:t>SPAIN</w:t>
            </w:r>
          </w:p>
          <w:p w14:paraId="26A68192" w14:textId="501BF40C" w:rsidR="007D062B" w:rsidRPr="00132D0A" w:rsidRDefault="007D062B" w:rsidP="007D062B">
            <w:pPr>
              <w:rPr>
                <w:rFonts w:asciiTheme="majorHAnsi" w:hAnsiTheme="majorHAnsi"/>
                <w:sz w:val="27"/>
                <w:szCs w:val="27"/>
                <w:lang w:val="en-GB"/>
              </w:rPr>
            </w:pPr>
            <w:r w:rsidRPr="00132D0A">
              <w:rPr>
                <w:rFonts w:asciiTheme="majorHAnsi" w:hAnsiTheme="majorHAnsi"/>
                <w:sz w:val="27"/>
                <w:szCs w:val="27"/>
                <w:lang w:val="en-GB"/>
              </w:rPr>
              <w:t>Tang</w:t>
            </w:r>
            <w:r w:rsidR="00E02F8C" w:rsidRPr="00132D0A">
              <w:rPr>
                <w:rFonts w:asciiTheme="majorHAnsi" w:hAnsiTheme="majorHAnsi"/>
                <w:sz w:val="27"/>
                <w:szCs w:val="27"/>
                <w:lang w:val="en-GB"/>
              </w:rPr>
              <w:t>i</w:t>
            </w:r>
            <w:r w:rsidRPr="00132D0A">
              <w:rPr>
                <w:rFonts w:asciiTheme="majorHAnsi" w:hAnsiTheme="majorHAnsi"/>
                <w:sz w:val="27"/>
                <w:szCs w:val="27"/>
                <w:lang w:val="en-GB"/>
              </w:rPr>
              <w:t>er</w:t>
            </w:r>
          </w:p>
          <w:p w14:paraId="2004EB15" w14:textId="77777777" w:rsidR="007D062B" w:rsidRPr="00132D0A" w:rsidRDefault="007D062B" w:rsidP="007D062B">
            <w:pPr>
              <w:rPr>
                <w:rFonts w:asciiTheme="majorHAnsi" w:hAnsiTheme="majorHAnsi"/>
                <w:sz w:val="27"/>
                <w:szCs w:val="27"/>
                <w:lang w:val="en-GB"/>
              </w:rPr>
            </w:pPr>
            <w:r w:rsidRPr="00132D0A">
              <w:rPr>
                <w:rFonts w:asciiTheme="majorHAnsi" w:hAnsiTheme="majorHAnsi"/>
                <w:sz w:val="27"/>
                <w:szCs w:val="27"/>
                <w:lang w:val="en-GB"/>
              </w:rPr>
              <w:t>SPANISH MOROCCO</w:t>
            </w:r>
          </w:p>
          <w:p w14:paraId="65024E5E" w14:textId="07E7D7B6" w:rsidR="007D062B" w:rsidRPr="00132D0A" w:rsidRDefault="00EA14D0" w:rsidP="007D062B">
            <w:pPr>
              <w:rPr>
                <w:rFonts w:asciiTheme="majorHAnsi" w:hAnsiTheme="majorHAnsi"/>
                <w:sz w:val="27"/>
                <w:szCs w:val="27"/>
                <w:lang w:val="en-GB"/>
              </w:rPr>
            </w:pPr>
            <w:r w:rsidRPr="00132D0A">
              <w:rPr>
                <w:rFonts w:asciiTheme="majorHAnsi" w:hAnsiTheme="majorHAnsi"/>
                <w:sz w:val="27"/>
                <w:szCs w:val="27"/>
                <w:lang w:val="en-GB"/>
              </w:rPr>
              <w:t>GIBRALTA</w:t>
            </w:r>
            <w:r w:rsidR="007D062B" w:rsidRPr="00132D0A">
              <w:rPr>
                <w:rFonts w:asciiTheme="majorHAnsi" w:hAnsiTheme="majorHAnsi"/>
                <w:sz w:val="27"/>
                <w:szCs w:val="27"/>
                <w:lang w:val="en-GB"/>
              </w:rPr>
              <w:t>R (GB)</w:t>
            </w:r>
          </w:p>
          <w:p w14:paraId="2BB2A5AF" w14:textId="5238FCD3" w:rsidR="007D062B" w:rsidRPr="00132D0A" w:rsidRDefault="007D062B" w:rsidP="007D062B">
            <w:pPr>
              <w:rPr>
                <w:rFonts w:asciiTheme="majorHAnsi" w:hAnsiTheme="majorHAnsi"/>
                <w:sz w:val="27"/>
                <w:szCs w:val="27"/>
                <w:lang w:val="en-GB"/>
              </w:rPr>
            </w:pPr>
            <w:r w:rsidRPr="00132D0A">
              <w:rPr>
                <w:rFonts w:asciiTheme="majorHAnsi" w:hAnsiTheme="majorHAnsi"/>
                <w:sz w:val="27"/>
                <w:szCs w:val="27"/>
                <w:lang w:val="en-GB"/>
              </w:rPr>
              <w:t>MEDITERRANEAN</w:t>
            </w:r>
            <w:r w:rsidR="000316D9" w:rsidRPr="00132D0A">
              <w:rPr>
                <w:rFonts w:asciiTheme="majorHAnsi" w:hAnsiTheme="majorHAnsi"/>
                <w:sz w:val="27"/>
                <w:szCs w:val="27"/>
                <w:lang w:val="en-GB"/>
              </w:rPr>
              <w:t xml:space="preserve"> SEA</w:t>
            </w:r>
          </w:p>
        </w:tc>
        <w:tc>
          <w:tcPr>
            <w:tcW w:w="4258" w:type="dxa"/>
          </w:tcPr>
          <w:p w14:paraId="7F8AE889" w14:textId="77777777" w:rsidR="007D062B" w:rsidRPr="00132D0A" w:rsidRDefault="007D062B" w:rsidP="007D062B">
            <w:pPr>
              <w:rPr>
                <w:rFonts w:asciiTheme="majorHAnsi" w:hAnsiTheme="majorHAnsi"/>
                <w:sz w:val="27"/>
                <w:szCs w:val="27"/>
                <w:lang w:val="en-GB"/>
              </w:rPr>
            </w:pPr>
          </w:p>
        </w:tc>
      </w:tr>
    </w:tbl>
    <w:p w14:paraId="3AAF968C" w14:textId="77777777" w:rsidR="00493226" w:rsidRPr="00132D0A" w:rsidRDefault="00493226" w:rsidP="007D062B">
      <w:pPr>
        <w:rPr>
          <w:rFonts w:asciiTheme="majorHAnsi" w:hAnsiTheme="majorHAnsi"/>
          <w:sz w:val="27"/>
          <w:szCs w:val="27"/>
          <w:lang w:val="en-GB"/>
        </w:rPr>
      </w:pPr>
    </w:p>
    <w:p w14:paraId="2774A8EE" w14:textId="0D7E6C0C" w:rsidR="007D062B" w:rsidRPr="00132D0A" w:rsidRDefault="007D062B" w:rsidP="007D062B">
      <w:pPr>
        <w:rPr>
          <w:rFonts w:asciiTheme="majorHAnsi" w:hAnsiTheme="majorHAnsi"/>
          <w:b/>
          <w:sz w:val="27"/>
          <w:szCs w:val="27"/>
          <w:lang w:val="en-GB"/>
        </w:rPr>
      </w:pPr>
      <w:r w:rsidRPr="00132D0A">
        <w:rPr>
          <w:rFonts w:asciiTheme="majorHAnsi" w:hAnsiTheme="majorHAnsi"/>
          <w:b/>
          <w:sz w:val="27"/>
          <w:szCs w:val="27"/>
          <w:lang w:val="en-GB"/>
        </w:rPr>
        <w:t xml:space="preserve">A </w:t>
      </w:r>
      <w:r w:rsidR="00091CF6" w:rsidRPr="00132D0A">
        <w:rPr>
          <w:rFonts w:asciiTheme="majorHAnsi" w:hAnsiTheme="majorHAnsi"/>
          <w:b/>
          <w:sz w:val="27"/>
          <w:szCs w:val="27"/>
          <w:lang w:val="en-GB"/>
        </w:rPr>
        <w:t>M</w:t>
      </w:r>
      <w:r w:rsidR="00263023" w:rsidRPr="00132D0A">
        <w:rPr>
          <w:rFonts w:asciiTheme="majorHAnsi" w:hAnsiTheme="majorHAnsi"/>
          <w:b/>
          <w:sz w:val="27"/>
          <w:szCs w:val="27"/>
          <w:lang w:val="en-GB"/>
        </w:rPr>
        <w:t>odern</w:t>
      </w:r>
      <w:r w:rsidR="00091CF6" w:rsidRPr="00132D0A">
        <w:rPr>
          <w:rFonts w:asciiTheme="majorHAnsi" w:hAnsiTheme="majorHAnsi"/>
          <w:b/>
          <w:sz w:val="27"/>
          <w:szCs w:val="27"/>
          <w:lang w:val="en-GB"/>
        </w:rPr>
        <w:t>-D</w:t>
      </w:r>
      <w:r w:rsidRPr="00132D0A">
        <w:rPr>
          <w:rFonts w:asciiTheme="majorHAnsi" w:hAnsiTheme="majorHAnsi"/>
          <w:b/>
          <w:sz w:val="27"/>
          <w:szCs w:val="27"/>
          <w:lang w:val="en-GB"/>
        </w:rPr>
        <w:t>ay Sodom</w:t>
      </w:r>
    </w:p>
    <w:p w14:paraId="41816A0F" w14:textId="30E1EAC7" w:rsidR="007D062B" w:rsidRPr="00132D0A" w:rsidRDefault="00E02F8C" w:rsidP="007D062B">
      <w:pPr>
        <w:rPr>
          <w:rFonts w:asciiTheme="majorHAnsi" w:hAnsiTheme="majorHAnsi"/>
          <w:sz w:val="27"/>
          <w:szCs w:val="27"/>
          <w:lang w:val="en-GB"/>
        </w:rPr>
      </w:pPr>
      <w:r w:rsidRPr="00132D0A">
        <w:rPr>
          <w:rFonts w:asciiTheme="majorHAnsi" w:hAnsiTheme="majorHAnsi"/>
          <w:sz w:val="27"/>
          <w:szCs w:val="27"/>
          <w:lang w:val="en-GB"/>
        </w:rPr>
        <w:t xml:space="preserve">The lighthouse on Cape Spartel stands, </w:t>
      </w:r>
      <w:r w:rsidR="00263023" w:rsidRPr="00132D0A">
        <w:rPr>
          <w:rFonts w:asciiTheme="majorHAnsi" w:hAnsiTheme="majorHAnsi"/>
          <w:sz w:val="27"/>
          <w:szCs w:val="27"/>
          <w:lang w:val="en-GB"/>
        </w:rPr>
        <w:t xml:space="preserve">yellow masonry </w:t>
      </w:r>
      <w:r w:rsidRPr="00132D0A">
        <w:rPr>
          <w:rFonts w:asciiTheme="majorHAnsi" w:hAnsiTheme="majorHAnsi"/>
          <w:sz w:val="27"/>
          <w:szCs w:val="27"/>
          <w:lang w:val="en-GB"/>
        </w:rPr>
        <w:t xml:space="preserve">shining, on a cliff </w:t>
      </w:r>
      <w:r w:rsidR="00B91F1C" w:rsidRPr="00132D0A">
        <w:rPr>
          <w:rFonts w:asciiTheme="majorHAnsi" w:hAnsiTheme="majorHAnsi"/>
          <w:sz w:val="27"/>
          <w:szCs w:val="27"/>
          <w:lang w:val="en-GB"/>
        </w:rPr>
        <w:t>300</w:t>
      </w:r>
      <w:r w:rsidR="0072350F" w:rsidRPr="00132D0A">
        <w:rPr>
          <w:rFonts w:asciiTheme="majorHAnsi" w:hAnsiTheme="majorHAnsi"/>
          <w:sz w:val="27"/>
          <w:szCs w:val="27"/>
          <w:lang w:val="en-GB"/>
        </w:rPr>
        <w:t xml:space="preserve"> </w:t>
      </w:r>
      <w:r w:rsidR="00B91F1C" w:rsidRPr="00132D0A">
        <w:rPr>
          <w:rFonts w:asciiTheme="majorHAnsi" w:hAnsiTheme="majorHAnsi"/>
          <w:sz w:val="27"/>
          <w:szCs w:val="27"/>
          <w:lang w:val="en-GB"/>
        </w:rPr>
        <w:t>m</w:t>
      </w:r>
      <w:r w:rsidRPr="00132D0A">
        <w:rPr>
          <w:rFonts w:asciiTheme="majorHAnsi" w:hAnsiTheme="majorHAnsi"/>
          <w:sz w:val="27"/>
          <w:szCs w:val="27"/>
          <w:lang w:val="en-GB"/>
        </w:rPr>
        <w:t xml:space="preserve"> above the </w:t>
      </w:r>
      <w:r w:rsidR="0072350F" w:rsidRPr="00132D0A">
        <w:rPr>
          <w:rFonts w:asciiTheme="majorHAnsi" w:hAnsiTheme="majorHAnsi"/>
          <w:sz w:val="27"/>
          <w:szCs w:val="27"/>
          <w:lang w:val="en-GB"/>
        </w:rPr>
        <w:t>turbulent</w:t>
      </w:r>
      <w:r w:rsidRPr="00132D0A">
        <w:rPr>
          <w:rFonts w:asciiTheme="majorHAnsi" w:hAnsiTheme="majorHAnsi"/>
          <w:sz w:val="27"/>
          <w:szCs w:val="27"/>
          <w:lang w:val="en-GB"/>
        </w:rPr>
        <w:t xml:space="preserve"> Atlantic Ocean. The tower </w:t>
      </w:r>
      <w:r w:rsidR="001C542F" w:rsidRPr="00132D0A">
        <w:rPr>
          <w:rFonts w:asciiTheme="majorHAnsi" w:hAnsiTheme="majorHAnsi"/>
          <w:sz w:val="27"/>
          <w:szCs w:val="27"/>
          <w:lang w:val="en-GB"/>
        </w:rPr>
        <w:t>containing</w:t>
      </w:r>
      <w:r w:rsidRPr="00132D0A">
        <w:rPr>
          <w:rFonts w:asciiTheme="majorHAnsi" w:hAnsiTheme="majorHAnsi"/>
          <w:sz w:val="27"/>
          <w:szCs w:val="27"/>
          <w:lang w:val="en-GB"/>
        </w:rPr>
        <w:t xml:space="preserve"> the </w:t>
      </w:r>
      <w:r w:rsidR="00263023" w:rsidRPr="00132D0A">
        <w:rPr>
          <w:rFonts w:asciiTheme="majorHAnsi" w:hAnsiTheme="majorHAnsi"/>
          <w:sz w:val="27"/>
          <w:szCs w:val="27"/>
          <w:lang w:val="en-GB"/>
        </w:rPr>
        <w:t>ve</w:t>
      </w:r>
      <w:r w:rsidR="005F011D" w:rsidRPr="00132D0A">
        <w:rPr>
          <w:rFonts w:asciiTheme="majorHAnsi" w:hAnsiTheme="majorHAnsi"/>
          <w:sz w:val="27"/>
          <w:szCs w:val="27"/>
          <w:lang w:val="en-GB"/>
        </w:rPr>
        <w:t>rdigris</w:t>
      </w:r>
      <w:r w:rsidR="00263023" w:rsidRPr="00132D0A">
        <w:rPr>
          <w:rFonts w:asciiTheme="majorHAnsi" w:hAnsiTheme="majorHAnsi"/>
          <w:sz w:val="27"/>
          <w:szCs w:val="27"/>
          <w:lang w:val="en-GB"/>
        </w:rPr>
        <w:t xml:space="preserve">-coated </w:t>
      </w:r>
      <w:r w:rsidR="005F011D" w:rsidRPr="00132D0A">
        <w:rPr>
          <w:rFonts w:asciiTheme="majorHAnsi" w:hAnsiTheme="majorHAnsi"/>
          <w:sz w:val="27"/>
          <w:szCs w:val="27"/>
          <w:lang w:val="en-GB"/>
        </w:rPr>
        <w:t>lantern</w:t>
      </w:r>
      <w:r w:rsidRPr="00132D0A">
        <w:rPr>
          <w:rFonts w:asciiTheme="majorHAnsi" w:hAnsiTheme="majorHAnsi"/>
          <w:sz w:val="27"/>
          <w:szCs w:val="27"/>
          <w:lang w:val="en-GB"/>
        </w:rPr>
        <w:t xml:space="preserve"> is square and built in the style of a Moorish fortress, </w:t>
      </w:r>
      <w:r w:rsidR="00EA14D0" w:rsidRPr="00132D0A">
        <w:rPr>
          <w:rFonts w:asciiTheme="majorHAnsi" w:hAnsiTheme="majorHAnsi"/>
          <w:sz w:val="27"/>
          <w:szCs w:val="27"/>
          <w:lang w:val="en-GB"/>
        </w:rPr>
        <w:t xml:space="preserve">complete </w:t>
      </w:r>
      <w:r w:rsidRPr="00132D0A">
        <w:rPr>
          <w:rFonts w:asciiTheme="majorHAnsi" w:hAnsiTheme="majorHAnsi"/>
          <w:sz w:val="27"/>
          <w:szCs w:val="27"/>
          <w:lang w:val="en-GB"/>
        </w:rPr>
        <w:t xml:space="preserve">with </w:t>
      </w:r>
      <w:r w:rsidR="00EA14D0" w:rsidRPr="00132D0A">
        <w:rPr>
          <w:rFonts w:asciiTheme="majorHAnsi" w:hAnsiTheme="majorHAnsi"/>
          <w:sz w:val="27"/>
          <w:szCs w:val="27"/>
          <w:lang w:val="en-GB"/>
        </w:rPr>
        <w:t>embrasures</w:t>
      </w:r>
      <w:r w:rsidRPr="00132D0A">
        <w:rPr>
          <w:rFonts w:asciiTheme="majorHAnsi" w:hAnsiTheme="majorHAnsi"/>
          <w:sz w:val="27"/>
          <w:szCs w:val="27"/>
          <w:lang w:val="en-GB"/>
        </w:rPr>
        <w:t>. The lighthouse was completed in 1864, an international collaboration in which the</w:t>
      </w:r>
      <w:r w:rsidR="00AB1632" w:rsidRPr="00132D0A">
        <w:rPr>
          <w:rFonts w:asciiTheme="majorHAnsi" w:hAnsiTheme="majorHAnsi"/>
          <w:sz w:val="27"/>
          <w:szCs w:val="27"/>
          <w:lang w:val="en-GB"/>
        </w:rPr>
        <w:t xml:space="preserve"> USA </w:t>
      </w:r>
      <w:r w:rsidRPr="00132D0A">
        <w:rPr>
          <w:rFonts w:asciiTheme="majorHAnsi" w:hAnsiTheme="majorHAnsi"/>
          <w:sz w:val="27"/>
          <w:szCs w:val="27"/>
          <w:lang w:val="en-GB"/>
        </w:rPr>
        <w:t>and Europe’s major shipping nations – including Sweden –</w:t>
      </w:r>
      <w:r w:rsidR="001C542F"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signed a reciprocal agreement for </w:t>
      </w:r>
      <w:r w:rsidR="005F011D" w:rsidRPr="00132D0A">
        <w:rPr>
          <w:rFonts w:asciiTheme="majorHAnsi" w:hAnsiTheme="majorHAnsi"/>
          <w:sz w:val="27"/>
          <w:szCs w:val="27"/>
          <w:lang w:val="en-GB"/>
        </w:rPr>
        <w:t>its</w:t>
      </w:r>
      <w:r w:rsidRPr="00132D0A">
        <w:rPr>
          <w:rFonts w:asciiTheme="majorHAnsi" w:hAnsiTheme="majorHAnsi"/>
          <w:sz w:val="27"/>
          <w:szCs w:val="27"/>
          <w:lang w:val="en-GB"/>
        </w:rPr>
        <w:t xml:space="preserve"> management and maintenance </w:t>
      </w:r>
      <w:r w:rsidR="00007580" w:rsidRPr="00132D0A">
        <w:rPr>
          <w:rFonts w:asciiTheme="majorHAnsi" w:hAnsiTheme="majorHAnsi"/>
          <w:sz w:val="27"/>
          <w:szCs w:val="27"/>
          <w:lang w:val="en-GB"/>
        </w:rPr>
        <w:t>in perpetuity.</w:t>
      </w:r>
    </w:p>
    <w:p w14:paraId="32ACB84C" w14:textId="77777777" w:rsidR="00007580" w:rsidRPr="00132D0A" w:rsidRDefault="00007580" w:rsidP="007D062B">
      <w:pPr>
        <w:rPr>
          <w:rFonts w:asciiTheme="majorHAnsi" w:hAnsiTheme="majorHAnsi"/>
          <w:sz w:val="27"/>
          <w:szCs w:val="27"/>
          <w:lang w:val="en-GB"/>
        </w:rPr>
      </w:pPr>
    </w:p>
    <w:p w14:paraId="27270FC1" w14:textId="2CCC8B59" w:rsidR="00007580" w:rsidRPr="00132D0A" w:rsidRDefault="00007580" w:rsidP="007D062B">
      <w:pPr>
        <w:rPr>
          <w:rFonts w:asciiTheme="majorHAnsi" w:hAnsiTheme="majorHAnsi"/>
          <w:sz w:val="27"/>
          <w:szCs w:val="27"/>
          <w:lang w:val="en-GB"/>
        </w:rPr>
      </w:pPr>
      <w:r w:rsidRPr="00132D0A">
        <w:rPr>
          <w:rFonts w:asciiTheme="majorHAnsi" w:hAnsiTheme="majorHAnsi"/>
          <w:sz w:val="27"/>
          <w:szCs w:val="27"/>
          <w:lang w:val="en-GB"/>
        </w:rPr>
        <w:t xml:space="preserve">Far to the north you can see the mouth of the Mediterranean, </w:t>
      </w:r>
      <w:r w:rsidR="0006031E" w:rsidRPr="00132D0A">
        <w:rPr>
          <w:rFonts w:asciiTheme="majorHAnsi" w:hAnsiTheme="majorHAnsi"/>
          <w:sz w:val="27"/>
          <w:szCs w:val="27"/>
          <w:lang w:val="en-GB"/>
        </w:rPr>
        <w:t xml:space="preserve">as well as </w:t>
      </w:r>
      <w:r w:rsidRPr="00132D0A">
        <w:rPr>
          <w:rFonts w:asciiTheme="majorHAnsi" w:hAnsiTheme="majorHAnsi"/>
          <w:sz w:val="27"/>
          <w:szCs w:val="27"/>
          <w:lang w:val="en-GB"/>
        </w:rPr>
        <w:t xml:space="preserve">the Spanish mainland and Gibraltar. And if you turn around, you gaze across a landscape that was entirely covered by dense forest two thousand years ago, </w:t>
      </w:r>
      <w:r w:rsidR="00263023" w:rsidRPr="00132D0A">
        <w:rPr>
          <w:rFonts w:asciiTheme="majorHAnsi" w:hAnsiTheme="majorHAnsi"/>
          <w:sz w:val="27"/>
          <w:szCs w:val="27"/>
          <w:lang w:val="en-GB"/>
        </w:rPr>
        <w:t>and</w:t>
      </w:r>
      <w:r w:rsidRPr="00132D0A">
        <w:rPr>
          <w:rFonts w:asciiTheme="majorHAnsi" w:hAnsiTheme="majorHAnsi"/>
          <w:sz w:val="27"/>
          <w:szCs w:val="27"/>
          <w:lang w:val="en-GB"/>
        </w:rPr>
        <w:t xml:space="preserve"> </w:t>
      </w:r>
      <w:r w:rsidR="00263023" w:rsidRPr="00132D0A">
        <w:rPr>
          <w:rFonts w:asciiTheme="majorHAnsi" w:hAnsiTheme="majorHAnsi"/>
          <w:sz w:val="27"/>
          <w:szCs w:val="27"/>
          <w:lang w:val="en-GB"/>
        </w:rPr>
        <w:t xml:space="preserve">roamed by </w:t>
      </w:r>
      <w:r w:rsidRPr="00132D0A">
        <w:rPr>
          <w:rFonts w:asciiTheme="majorHAnsi" w:hAnsiTheme="majorHAnsi"/>
          <w:sz w:val="27"/>
          <w:szCs w:val="27"/>
          <w:lang w:val="en-GB"/>
        </w:rPr>
        <w:t>great herds</w:t>
      </w:r>
      <w:r w:rsidR="00263023" w:rsidRPr="00132D0A">
        <w:rPr>
          <w:rFonts w:asciiTheme="majorHAnsi" w:hAnsiTheme="majorHAnsi"/>
          <w:sz w:val="27"/>
          <w:szCs w:val="27"/>
          <w:lang w:val="en-GB"/>
        </w:rPr>
        <w:t xml:space="preserve"> of elephant</w:t>
      </w:r>
      <w:r w:rsidRPr="00132D0A">
        <w:rPr>
          <w:rFonts w:asciiTheme="majorHAnsi" w:hAnsiTheme="majorHAnsi"/>
          <w:sz w:val="27"/>
          <w:szCs w:val="27"/>
          <w:lang w:val="en-GB"/>
        </w:rPr>
        <w:t xml:space="preserve">. </w:t>
      </w:r>
      <w:r w:rsidR="0072350F" w:rsidRPr="00132D0A">
        <w:rPr>
          <w:rFonts w:asciiTheme="majorHAnsi" w:hAnsiTheme="majorHAnsi"/>
          <w:sz w:val="27"/>
          <w:szCs w:val="27"/>
          <w:lang w:val="en-GB"/>
        </w:rPr>
        <w:t>Towards the beginning of the 1900s</w:t>
      </w:r>
      <w:r w:rsidRPr="00132D0A">
        <w:rPr>
          <w:rFonts w:asciiTheme="majorHAnsi" w:hAnsiTheme="majorHAnsi"/>
          <w:sz w:val="27"/>
          <w:szCs w:val="27"/>
          <w:lang w:val="en-GB"/>
        </w:rPr>
        <w:t xml:space="preserve">, the area looks much more barren, </w:t>
      </w:r>
      <w:r w:rsidR="00B72740" w:rsidRPr="00132D0A">
        <w:rPr>
          <w:rFonts w:asciiTheme="majorHAnsi" w:hAnsiTheme="majorHAnsi"/>
          <w:sz w:val="27"/>
          <w:szCs w:val="27"/>
          <w:lang w:val="en-GB"/>
        </w:rPr>
        <w:t>and there are signs that a</w:t>
      </w:r>
      <w:r w:rsidRPr="00132D0A">
        <w:rPr>
          <w:rFonts w:asciiTheme="majorHAnsi" w:hAnsiTheme="majorHAnsi"/>
          <w:sz w:val="27"/>
          <w:szCs w:val="27"/>
          <w:lang w:val="en-GB"/>
        </w:rPr>
        <w:t xml:space="preserve"> desert</w:t>
      </w:r>
      <w:r w:rsidR="00B72740" w:rsidRPr="00132D0A">
        <w:rPr>
          <w:rFonts w:asciiTheme="majorHAnsi" w:hAnsiTheme="majorHAnsi"/>
          <w:sz w:val="27"/>
          <w:szCs w:val="27"/>
          <w:lang w:val="en-GB"/>
        </w:rPr>
        <w:t xml:space="preserve"> is forming</w:t>
      </w:r>
      <w:r w:rsidRPr="00132D0A">
        <w:rPr>
          <w:rFonts w:asciiTheme="majorHAnsi" w:hAnsiTheme="majorHAnsi"/>
          <w:sz w:val="27"/>
          <w:szCs w:val="27"/>
          <w:lang w:val="en-GB"/>
        </w:rPr>
        <w:t xml:space="preserve">. Towards the west lies Tangier, its white houses stacked like shoeboxes in the hills around the harbour. </w:t>
      </w:r>
      <w:r w:rsidR="00263023" w:rsidRPr="00132D0A">
        <w:rPr>
          <w:rFonts w:asciiTheme="majorHAnsi" w:hAnsiTheme="majorHAnsi"/>
          <w:sz w:val="27"/>
          <w:szCs w:val="27"/>
          <w:lang w:val="en-GB"/>
        </w:rPr>
        <w:t>From</w:t>
      </w:r>
      <w:r w:rsidRPr="00132D0A">
        <w:rPr>
          <w:rFonts w:asciiTheme="majorHAnsi" w:hAnsiTheme="majorHAnsi"/>
          <w:sz w:val="27"/>
          <w:szCs w:val="27"/>
          <w:lang w:val="en-GB"/>
        </w:rPr>
        <w:t xml:space="preserve"> a distance, it is impossible to make out what is going on in there, but the farmers and </w:t>
      </w:r>
      <w:r w:rsidR="0006031E" w:rsidRPr="00132D0A">
        <w:rPr>
          <w:rFonts w:asciiTheme="majorHAnsi" w:hAnsiTheme="majorHAnsi"/>
          <w:sz w:val="27"/>
          <w:szCs w:val="27"/>
          <w:lang w:val="en-GB"/>
        </w:rPr>
        <w:t>locals</w:t>
      </w:r>
      <w:r w:rsidRPr="00132D0A">
        <w:rPr>
          <w:rFonts w:asciiTheme="majorHAnsi" w:hAnsiTheme="majorHAnsi"/>
          <w:sz w:val="27"/>
          <w:szCs w:val="27"/>
          <w:lang w:val="en-GB"/>
        </w:rPr>
        <w:t xml:space="preserve"> in the </w:t>
      </w:r>
      <w:r w:rsidR="00B72740" w:rsidRPr="00132D0A">
        <w:rPr>
          <w:rFonts w:asciiTheme="majorHAnsi" w:hAnsiTheme="majorHAnsi"/>
          <w:sz w:val="27"/>
          <w:szCs w:val="27"/>
          <w:lang w:val="en-GB"/>
        </w:rPr>
        <w:t>periphery</w:t>
      </w:r>
      <w:r w:rsidRPr="00132D0A">
        <w:rPr>
          <w:rFonts w:asciiTheme="majorHAnsi" w:hAnsiTheme="majorHAnsi"/>
          <w:sz w:val="27"/>
          <w:szCs w:val="27"/>
          <w:lang w:val="en-GB"/>
        </w:rPr>
        <w:t xml:space="preserve"> must have viewed what was then </w:t>
      </w:r>
      <w:r w:rsidR="00263023" w:rsidRPr="00132D0A">
        <w:rPr>
          <w:rFonts w:asciiTheme="majorHAnsi" w:hAnsiTheme="majorHAnsi"/>
          <w:sz w:val="27"/>
          <w:szCs w:val="27"/>
          <w:lang w:val="en-GB"/>
        </w:rPr>
        <w:t>called</w:t>
      </w:r>
      <w:r w:rsidRPr="00132D0A">
        <w:rPr>
          <w:rFonts w:asciiTheme="majorHAnsi" w:hAnsiTheme="majorHAnsi"/>
          <w:sz w:val="27"/>
          <w:szCs w:val="27"/>
          <w:lang w:val="en-GB"/>
        </w:rPr>
        <w:t xml:space="preserve"> the Tangier International Zone as something like a new Sodom, a </w:t>
      </w:r>
      <w:r w:rsidR="0006031E" w:rsidRPr="00132D0A">
        <w:rPr>
          <w:rFonts w:asciiTheme="majorHAnsi" w:hAnsiTheme="majorHAnsi"/>
          <w:sz w:val="27"/>
          <w:szCs w:val="27"/>
          <w:lang w:val="en-GB"/>
        </w:rPr>
        <w:t>morass</w:t>
      </w:r>
      <w:r w:rsidR="00872289" w:rsidRPr="00132D0A">
        <w:rPr>
          <w:rFonts w:asciiTheme="majorHAnsi" w:hAnsiTheme="majorHAnsi"/>
          <w:sz w:val="27"/>
          <w:szCs w:val="27"/>
          <w:lang w:val="en-GB"/>
        </w:rPr>
        <w:t xml:space="preserve"> of sin </w:t>
      </w:r>
      <w:r w:rsidRPr="00132D0A">
        <w:rPr>
          <w:rFonts w:asciiTheme="majorHAnsi" w:hAnsiTheme="majorHAnsi"/>
          <w:sz w:val="27"/>
          <w:szCs w:val="27"/>
          <w:lang w:val="en-GB"/>
        </w:rPr>
        <w:t>– the very manifestation of Allah’s wrath.</w:t>
      </w:r>
    </w:p>
    <w:p w14:paraId="3279CBF5" w14:textId="77777777" w:rsidR="00007580" w:rsidRPr="00132D0A" w:rsidRDefault="00007580" w:rsidP="007D062B">
      <w:pPr>
        <w:rPr>
          <w:rFonts w:asciiTheme="majorHAnsi" w:hAnsiTheme="majorHAnsi"/>
          <w:sz w:val="27"/>
          <w:szCs w:val="27"/>
          <w:lang w:val="en-GB"/>
        </w:rPr>
      </w:pPr>
    </w:p>
    <w:p w14:paraId="13A666C5" w14:textId="3D1A47DF" w:rsidR="00687B1B" w:rsidRPr="00132D0A" w:rsidRDefault="00007580" w:rsidP="007D062B">
      <w:pPr>
        <w:rPr>
          <w:rFonts w:asciiTheme="majorHAnsi" w:hAnsiTheme="majorHAnsi"/>
          <w:sz w:val="27"/>
          <w:szCs w:val="27"/>
          <w:lang w:val="en-GB"/>
        </w:rPr>
      </w:pPr>
      <w:r w:rsidRPr="00132D0A">
        <w:rPr>
          <w:rFonts w:asciiTheme="majorHAnsi" w:hAnsiTheme="majorHAnsi"/>
          <w:sz w:val="27"/>
          <w:szCs w:val="27"/>
          <w:lang w:val="en-GB"/>
        </w:rPr>
        <w:t xml:space="preserve">Many </w:t>
      </w:r>
      <w:r w:rsidR="00263023" w:rsidRPr="00132D0A">
        <w:rPr>
          <w:rFonts w:asciiTheme="majorHAnsi" w:hAnsiTheme="majorHAnsi"/>
          <w:sz w:val="27"/>
          <w:szCs w:val="27"/>
          <w:lang w:val="en-GB"/>
        </w:rPr>
        <w:t xml:space="preserve">people </w:t>
      </w:r>
      <w:r w:rsidRPr="00132D0A">
        <w:rPr>
          <w:rFonts w:asciiTheme="majorHAnsi" w:hAnsiTheme="majorHAnsi"/>
          <w:sz w:val="27"/>
          <w:szCs w:val="27"/>
          <w:lang w:val="en-GB"/>
        </w:rPr>
        <w:t xml:space="preserve">had wanted to </w:t>
      </w:r>
      <w:r w:rsidR="00687B1B" w:rsidRPr="00132D0A">
        <w:rPr>
          <w:rFonts w:asciiTheme="majorHAnsi" w:hAnsiTheme="majorHAnsi"/>
          <w:sz w:val="27"/>
          <w:szCs w:val="27"/>
          <w:lang w:val="en-GB"/>
        </w:rPr>
        <w:t>have a piece of this headland</w:t>
      </w:r>
      <w:r w:rsidR="001C542F" w:rsidRPr="00132D0A">
        <w:rPr>
          <w:rFonts w:asciiTheme="majorHAnsi" w:hAnsiTheme="majorHAnsi"/>
          <w:sz w:val="27"/>
          <w:szCs w:val="27"/>
          <w:lang w:val="en-GB"/>
        </w:rPr>
        <w:t>, including</w:t>
      </w:r>
      <w:r w:rsidR="00687B1B" w:rsidRPr="00132D0A">
        <w:rPr>
          <w:rFonts w:asciiTheme="majorHAnsi" w:hAnsiTheme="majorHAnsi"/>
          <w:sz w:val="27"/>
          <w:szCs w:val="27"/>
          <w:lang w:val="en-GB"/>
        </w:rPr>
        <w:t xml:space="preserve"> the British, who already had Gibraltar. After Germany’s Kaiser Wilhelm began to cultivate an association with the local Sharif in Tangier, they feared that their free access </w:t>
      </w:r>
      <w:r w:rsidR="0006031E" w:rsidRPr="00132D0A">
        <w:rPr>
          <w:rFonts w:asciiTheme="majorHAnsi" w:hAnsiTheme="majorHAnsi"/>
          <w:sz w:val="27"/>
          <w:szCs w:val="27"/>
          <w:lang w:val="en-GB"/>
        </w:rPr>
        <w:t>in and out of</w:t>
      </w:r>
      <w:r w:rsidR="00687B1B" w:rsidRPr="00132D0A">
        <w:rPr>
          <w:rFonts w:asciiTheme="majorHAnsi" w:hAnsiTheme="majorHAnsi"/>
          <w:sz w:val="27"/>
          <w:szCs w:val="27"/>
          <w:lang w:val="en-GB"/>
        </w:rPr>
        <w:t xml:space="preserve"> the Mediterranean might be under threat.</w:t>
      </w:r>
    </w:p>
    <w:p w14:paraId="5678C0E2" w14:textId="424B62E5" w:rsidR="00007580" w:rsidRPr="00132D0A" w:rsidRDefault="00687B1B" w:rsidP="00687B1B">
      <w:pPr>
        <w:ind w:firstLine="567"/>
        <w:rPr>
          <w:rFonts w:asciiTheme="majorHAnsi" w:hAnsiTheme="majorHAnsi"/>
          <w:sz w:val="27"/>
          <w:szCs w:val="27"/>
          <w:lang w:val="en-GB"/>
        </w:rPr>
      </w:pPr>
      <w:r w:rsidRPr="00132D0A">
        <w:rPr>
          <w:rFonts w:asciiTheme="majorHAnsi" w:hAnsiTheme="majorHAnsi"/>
          <w:sz w:val="27"/>
          <w:szCs w:val="27"/>
          <w:lang w:val="en-GB"/>
        </w:rPr>
        <w:t>They felt safer after their victory in the First World War, but nonetheless too</w:t>
      </w:r>
      <w:r w:rsidR="0006031E" w:rsidRPr="00132D0A">
        <w:rPr>
          <w:rFonts w:asciiTheme="majorHAnsi" w:hAnsiTheme="majorHAnsi"/>
          <w:sz w:val="27"/>
          <w:szCs w:val="27"/>
          <w:lang w:val="en-GB"/>
        </w:rPr>
        <w:t>k</w:t>
      </w:r>
      <w:r w:rsidRPr="00132D0A">
        <w:rPr>
          <w:rFonts w:asciiTheme="majorHAnsi" w:hAnsiTheme="majorHAnsi"/>
          <w:sz w:val="27"/>
          <w:szCs w:val="27"/>
          <w:lang w:val="en-GB"/>
        </w:rPr>
        <w:t xml:space="preserve"> the initiative of </w:t>
      </w:r>
      <w:r w:rsidR="0006031E" w:rsidRPr="00132D0A">
        <w:rPr>
          <w:rFonts w:asciiTheme="majorHAnsi" w:hAnsiTheme="majorHAnsi"/>
          <w:sz w:val="27"/>
          <w:szCs w:val="27"/>
          <w:lang w:val="en-GB"/>
        </w:rPr>
        <w:t>creating</w:t>
      </w:r>
      <w:r w:rsidRPr="00132D0A">
        <w:rPr>
          <w:rFonts w:asciiTheme="majorHAnsi" w:hAnsiTheme="majorHAnsi"/>
          <w:sz w:val="27"/>
          <w:szCs w:val="27"/>
          <w:lang w:val="en-GB"/>
        </w:rPr>
        <w:t xml:space="preserve"> the Tangier International Zone</w:t>
      </w:r>
      <w:r w:rsidR="00B72740" w:rsidRPr="00132D0A">
        <w:rPr>
          <w:rFonts w:asciiTheme="majorHAnsi" w:hAnsiTheme="majorHAnsi"/>
          <w:sz w:val="27"/>
          <w:szCs w:val="27"/>
          <w:lang w:val="en-GB"/>
        </w:rPr>
        <w:t>.</w:t>
      </w:r>
      <w:r w:rsidRPr="00132D0A">
        <w:rPr>
          <w:rFonts w:asciiTheme="majorHAnsi" w:hAnsiTheme="majorHAnsi"/>
          <w:sz w:val="27"/>
          <w:szCs w:val="27"/>
          <w:lang w:val="en-GB"/>
        </w:rPr>
        <w:t xml:space="preserve"> It was formally established in 1923 through an agreement between the Sultan of Morocco and the same countries that had previously taken responsibility for the lighthouse. The zone would encompass the city of Tangier and the </w:t>
      </w:r>
      <w:r w:rsidR="00B72740" w:rsidRPr="00132D0A">
        <w:rPr>
          <w:rFonts w:asciiTheme="majorHAnsi" w:hAnsiTheme="majorHAnsi"/>
          <w:sz w:val="27"/>
          <w:szCs w:val="27"/>
          <w:lang w:val="en-GB"/>
        </w:rPr>
        <w:t>immediately surrounding</w:t>
      </w:r>
      <w:r w:rsidRPr="00132D0A">
        <w:rPr>
          <w:rFonts w:asciiTheme="majorHAnsi" w:hAnsiTheme="majorHAnsi"/>
          <w:sz w:val="27"/>
          <w:szCs w:val="27"/>
          <w:lang w:val="en-GB"/>
        </w:rPr>
        <w:t xml:space="preserve"> areas. It would be entirely demilitarized and </w:t>
      </w:r>
      <w:r w:rsidR="0097065A" w:rsidRPr="00132D0A">
        <w:rPr>
          <w:rFonts w:asciiTheme="majorHAnsi" w:hAnsiTheme="majorHAnsi"/>
          <w:sz w:val="27"/>
          <w:szCs w:val="27"/>
          <w:lang w:val="en-GB"/>
        </w:rPr>
        <w:t xml:space="preserve">administered by diplomats from the different </w:t>
      </w:r>
      <w:r w:rsidR="0006031E" w:rsidRPr="00132D0A">
        <w:rPr>
          <w:rFonts w:asciiTheme="majorHAnsi" w:hAnsiTheme="majorHAnsi"/>
          <w:sz w:val="27"/>
          <w:szCs w:val="27"/>
          <w:lang w:val="en-GB"/>
        </w:rPr>
        <w:t xml:space="preserve">signatory </w:t>
      </w:r>
      <w:r w:rsidR="001C542F" w:rsidRPr="00132D0A">
        <w:rPr>
          <w:rFonts w:asciiTheme="majorHAnsi" w:hAnsiTheme="majorHAnsi"/>
          <w:sz w:val="27"/>
          <w:szCs w:val="27"/>
          <w:lang w:val="en-GB"/>
        </w:rPr>
        <w:t>countries</w:t>
      </w:r>
      <w:r w:rsidR="0097065A" w:rsidRPr="00132D0A">
        <w:rPr>
          <w:rFonts w:asciiTheme="majorHAnsi" w:hAnsiTheme="majorHAnsi"/>
          <w:sz w:val="27"/>
          <w:szCs w:val="27"/>
          <w:lang w:val="en-GB"/>
        </w:rPr>
        <w:t xml:space="preserve">, in collaboration with a small group of local representatives. And the whole thing would </w:t>
      </w:r>
      <w:r w:rsidR="001C542F" w:rsidRPr="00132D0A">
        <w:rPr>
          <w:rFonts w:asciiTheme="majorHAnsi" w:hAnsiTheme="majorHAnsi"/>
          <w:sz w:val="27"/>
          <w:szCs w:val="27"/>
          <w:lang w:val="en-GB"/>
        </w:rPr>
        <w:t>follow</w:t>
      </w:r>
      <w:r w:rsidR="0097065A" w:rsidRPr="00132D0A">
        <w:rPr>
          <w:rFonts w:asciiTheme="majorHAnsi" w:hAnsiTheme="majorHAnsi"/>
          <w:sz w:val="27"/>
          <w:szCs w:val="27"/>
          <w:lang w:val="en-GB"/>
        </w:rPr>
        <w:t xml:space="preserve"> the principle of </w:t>
      </w:r>
      <w:r w:rsidR="0006031E" w:rsidRPr="00132D0A">
        <w:rPr>
          <w:rFonts w:asciiTheme="majorHAnsi" w:hAnsiTheme="majorHAnsi"/>
          <w:sz w:val="27"/>
          <w:szCs w:val="27"/>
          <w:lang w:val="en-GB"/>
        </w:rPr>
        <w:t>the least possible state intervention</w:t>
      </w:r>
      <w:r w:rsidR="0097065A" w:rsidRPr="00132D0A">
        <w:rPr>
          <w:rFonts w:asciiTheme="majorHAnsi" w:hAnsiTheme="majorHAnsi"/>
          <w:sz w:val="27"/>
          <w:szCs w:val="27"/>
          <w:lang w:val="en-GB"/>
        </w:rPr>
        <w:t xml:space="preserve">. All forms of economic regulation were ruled out, as was anything that smacked of taxation and tariffs. </w:t>
      </w:r>
      <w:r w:rsidR="0006031E" w:rsidRPr="00132D0A">
        <w:rPr>
          <w:rFonts w:asciiTheme="majorHAnsi" w:hAnsiTheme="majorHAnsi"/>
          <w:sz w:val="27"/>
          <w:szCs w:val="27"/>
          <w:lang w:val="en-GB"/>
        </w:rPr>
        <w:t>That also eliminated</w:t>
      </w:r>
      <w:r w:rsidR="0064072D" w:rsidRPr="00132D0A">
        <w:rPr>
          <w:rFonts w:asciiTheme="majorHAnsi" w:hAnsiTheme="majorHAnsi"/>
          <w:sz w:val="27"/>
          <w:szCs w:val="27"/>
          <w:lang w:val="en-GB"/>
        </w:rPr>
        <w:t xml:space="preserve"> the</w:t>
      </w:r>
      <w:r w:rsidR="0097065A" w:rsidRPr="00132D0A">
        <w:rPr>
          <w:rFonts w:asciiTheme="majorHAnsi" w:hAnsiTheme="majorHAnsi"/>
          <w:sz w:val="27"/>
          <w:szCs w:val="27"/>
          <w:lang w:val="en-GB"/>
        </w:rPr>
        <w:t xml:space="preserve"> basis for any kind of social security net</w:t>
      </w:r>
      <w:r w:rsidR="0064072D" w:rsidRPr="00132D0A">
        <w:rPr>
          <w:rFonts w:asciiTheme="majorHAnsi" w:hAnsiTheme="majorHAnsi"/>
          <w:sz w:val="27"/>
          <w:szCs w:val="27"/>
          <w:lang w:val="en-GB"/>
        </w:rPr>
        <w:t xml:space="preserve"> related to health and poverty. What little remained of the legal system was managed by four international judges and the cases had to be extremely serious to be considered at all.</w:t>
      </w:r>
    </w:p>
    <w:p w14:paraId="52C10E0F" w14:textId="6918DFD7" w:rsidR="0064072D" w:rsidRPr="00132D0A" w:rsidRDefault="0064072D" w:rsidP="00687B1B">
      <w:pPr>
        <w:ind w:firstLine="567"/>
        <w:rPr>
          <w:rFonts w:asciiTheme="majorHAnsi" w:hAnsiTheme="majorHAnsi"/>
          <w:sz w:val="27"/>
          <w:szCs w:val="27"/>
          <w:lang w:val="en-GB"/>
        </w:rPr>
      </w:pPr>
      <w:r w:rsidRPr="00132D0A">
        <w:rPr>
          <w:rFonts w:asciiTheme="majorHAnsi" w:hAnsiTheme="majorHAnsi"/>
          <w:sz w:val="27"/>
          <w:szCs w:val="27"/>
          <w:lang w:val="en-GB"/>
        </w:rPr>
        <w:t>The zone didn’t hav</w:t>
      </w:r>
      <w:r w:rsidR="0072350F" w:rsidRPr="00132D0A">
        <w:rPr>
          <w:rFonts w:asciiTheme="majorHAnsi" w:hAnsiTheme="majorHAnsi"/>
          <w:sz w:val="27"/>
          <w:szCs w:val="27"/>
          <w:lang w:val="en-GB"/>
        </w:rPr>
        <w:t>e its own postal service either</w:t>
      </w:r>
      <w:r w:rsidRPr="00132D0A">
        <w:rPr>
          <w:rFonts w:asciiTheme="majorHAnsi" w:hAnsiTheme="majorHAnsi"/>
          <w:sz w:val="27"/>
          <w:szCs w:val="27"/>
          <w:lang w:val="en-GB"/>
        </w:rPr>
        <w:t xml:space="preserve"> but three parallel systems: one British, one Spanish and one French. And it was up to the inhabitants themselves to decide which one they wanted to use. It was said that the Spanish stamps were cheapest and the British </w:t>
      </w:r>
      <w:r w:rsidR="0006031E" w:rsidRPr="00132D0A">
        <w:rPr>
          <w:rFonts w:asciiTheme="majorHAnsi" w:hAnsiTheme="majorHAnsi"/>
          <w:sz w:val="27"/>
          <w:szCs w:val="27"/>
          <w:lang w:val="en-GB"/>
        </w:rPr>
        <w:t>the most expensive, but also</w:t>
      </w:r>
      <w:r w:rsidRPr="00132D0A">
        <w:rPr>
          <w:rFonts w:asciiTheme="majorHAnsi" w:hAnsiTheme="majorHAnsi"/>
          <w:sz w:val="27"/>
          <w:szCs w:val="27"/>
          <w:lang w:val="en-GB"/>
        </w:rPr>
        <w:t xml:space="preserve"> the most reliable. And the French </w:t>
      </w:r>
      <w:r w:rsidR="003A773D" w:rsidRPr="00132D0A">
        <w:rPr>
          <w:rFonts w:asciiTheme="majorHAnsi" w:hAnsiTheme="majorHAnsi"/>
          <w:sz w:val="27"/>
          <w:szCs w:val="27"/>
          <w:lang w:val="en-GB"/>
        </w:rPr>
        <w:t xml:space="preserve">stamps </w:t>
      </w:r>
      <w:r w:rsidRPr="00132D0A">
        <w:rPr>
          <w:rFonts w:asciiTheme="majorHAnsi" w:hAnsiTheme="majorHAnsi"/>
          <w:sz w:val="27"/>
          <w:szCs w:val="27"/>
          <w:lang w:val="en-GB"/>
        </w:rPr>
        <w:t>were unquestionably the most artistic.</w:t>
      </w:r>
      <w:r w:rsidRPr="00132D0A">
        <w:rPr>
          <w:rStyle w:val="Sluttnotereferanse"/>
          <w:rFonts w:asciiTheme="majorHAnsi" w:hAnsiTheme="majorHAnsi"/>
          <w:sz w:val="27"/>
          <w:szCs w:val="27"/>
          <w:lang w:val="en-GB"/>
        </w:rPr>
        <w:endnoteReference w:id="198"/>
      </w:r>
      <w:r w:rsidR="000A3F1B" w:rsidRPr="00132D0A">
        <w:rPr>
          <w:rFonts w:asciiTheme="majorHAnsi" w:hAnsiTheme="majorHAnsi"/>
          <w:sz w:val="27"/>
          <w:szCs w:val="27"/>
          <w:lang w:val="en-GB"/>
        </w:rPr>
        <w:t xml:space="preserve"> While the British used stamps from home overprinted with </w:t>
      </w:r>
      <w:r w:rsidR="003A773D" w:rsidRPr="00132D0A">
        <w:rPr>
          <w:rFonts w:asciiTheme="majorHAnsi" w:hAnsiTheme="majorHAnsi"/>
          <w:sz w:val="27"/>
          <w:szCs w:val="27"/>
          <w:lang w:val="en-GB"/>
        </w:rPr>
        <w:t xml:space="preserve">the word </w:t>
      </w:r>
      <w:r w:rsidR="000A3F1B" w:rsidRPr="00132D0A">
        <w:rPr>
          <w:rFonts w:asciiTheme="majorHAnsi" w:hAnsiTheme="majorHAnsi"/>
          <w:sz w:val="27"/>
          <w:szCs w:val="27"/>
          <w:lang w:val="en-GB"/>
        </w:rPr>
        <w:t>Tangier, and followed the</w:t>
      </w:r>
      <w:r w:rsidR="001C542F" w:rsidRPr="00132D0A">
        <w:rPr>
          <w:rFonts w:asciiTheme="majorHAnsi" w:hAnsiTheme="majorHAnsi"/>
          <w:sz w:val="27"/>
          <w:szCs w:val="27"/>
          <w:lang w:val="en-GB"/>
        </w:rPr>
        <w:t>ir</w:t>
      </w:r>
      <w:r w:rsidR="000A3F1B" w:rsidRPr="00132D0A">
        <w:rPr>
          <w:rFonts w:asciiTheme="majorHAnsi" w:hAnsiTheme="majorHAnsi"/>
          <w:sz w:val="27"/>
          <w:szCs w:val="27"/>
          <w:lang w:val="en-GB"/>
        </w:rPr>
        <w:t xml:space="preserve"> tradition of using </w:t>
      </w:r>
      <w:r w:rsidR="0006031E" w:rsidRPr="00132D0A">
        <w:rPr>
          <w:rFonts w:asciiTheme="majorHAnsi" w:hAnsiTheme="majorHAnsi"/>
          <w:sz w:val="27"/>
          <w:szCs w:val="27"/>
          <w:lang w:val="en-GB"/>
        </w:rPr>
        <w:t>solemn</w:t>
      </w:r>
      <w:r w:rsidR="000A3F1B" w:rsidRPr="00132D0A">
        <w:rPr>
          <w:rFonts w:asciiTheme="majorHAnsi" w:hAnsiTheme="majorHAnsi"/>
          <w:sz w:val="27"/>
          <w:szCs w:val="27"/>
          <w:lang w:val="en-GB"/>
        </w:rPr>
        <w:t xml:space="preserve"> portraits of King Edward VIII and other monarchs, the French based their stamps on issues from the colony of </w:t>
      </w:r>
      <w:r w:rsidR="0006031E" w:rsidRPr="00132D0A">
        <w:rPr>
          <w:rFonts w:asciiTheme="majorHAnsi" w:hAnsiTheme="majorHAnsi"/>
          <w:sz w:val="27"/>
          <w:szCs w:val="27"/>
          <w:lang w:val="en-GB"/>
        </w:rPr>
        <w:t xml:space="preserve">French </w:t>
      </w:r>
      <w:r w:rsidR="000A3F1B" w:rsidRPr="00132D0A">
        <w:rPr>
          <w:rFonts w:asciiTheme="majorHAnsi" w:hAnsiTheme="majorHAnsi"/>
          <w:sz w:val="27"/>
          <w:szCs w:val="27"/>
          <w:lang w:val="en-GB"/>
        </w:rPr>
        <w:t xml:space="preserve">Morocco. </w:t>
      </w:r>
      <w:r w:rsidR="001C542F" w:rsidRPr="00132D0A">
        <w:rPr>
          <w:rFonts w:asciiTheme="majorHAnsi" w:hAnsiTheme="majorHAnsi"/>
          <w:sz w:val="27"/>
          <w:szCs w:val="27"/>
          <w:lang w:val="en-GB"/>
        </w:rPr>
        <w:t>Mine</w:t>
      </w:r>
      <w:r w:rsidR="000A3F1B" w:rsidRPr="00132D0A">
        <w:rPr>
          <w:rFonts w:asciiTheme="majorHAnsi" w:hAnsiTheme="majorHAnsi"/>
          <w:sz w:val="27"/>
          <w:szCs w:val="27"/>
          <w:lang w:val="en-GB"/>
        </w:rPr>
        <w:t xml:space="preserve"> is designed by Luc-Olivier Merson, and the postmark partially conceals a </w:t>
      </w:r>
      <w:r w:rsidR="003A773D" w:rsidRPr="00132D0A">
        <w:rPr>
          <w:rFonts w:asciiTheme="majorHAnsi" w:hAnsiTheme="majorHAnsi"/>
          <w:sz w:val="27"/>
          <w:szCs w:val="27"/>
          <w:lang w:val="en-GB"/>
        </w:rPr>
        <w:t>seated</w:t>
      </w:r>
      <w:r w:rsidR="000A3F1B" w:rsidRPr="00132D0A">
        <w:rPr>
          <w:rFonts w:asciiTheme="majorHAnsi" w:hAnsiTheme="majorHAnsi"/>
          <w:sz w:val="27"/>
          <w:szCs w:val="27"/>
          <w:lang w:val="en-GB"/>
        </w:rPr>
        <w:t xml:space="preserve"> Berber woman on the right. She is staring slightly flirtatiously at the buyer of the stamp. With </w:t>
      </w:r>
      <w:r w:rsidR="0006031E" w:rsidRPr="00132D0A">
        <w:rPr>
          <w:rFonts w:asciiTheme="majorHAnsi" w:hAnsiTheme="majorHAnsi"/>
          <w:sz w:val="27"/>
          <w:szCs w:val="27"/>
          <w:lang w:val="en-GB"/>
        </w:rPr>
        <w:t xml:space="preserve">her </w:t>
      </w:r>
      <w:r w:rsidR="000A3F1B" w:rsidRPr="00132D0A">
        <w:rPr>
          <w:rFonts w:asciiTheme="majorHAnsi" w:hAnsiTheme="majorHAnsi"/>
          <w:sz w:val="27"/>
          <w:szCs w:val="27"/>
          <w:lang w:val="en-GB"/>
        </w:rPr>
        <w:t xml:space="preserve">strong upper arms and clad in something reminiscent of </w:t>
      </w:r>
      <w:r w:rsidR="003A773D" w:rsidRPr="00132D0A">
        <w:rPr>
          <w:rFonts w:asciiTheme="majorHAnsi" w:hAnsiTheme="majorHAnsi"/>
          <w:sz w:val="27"/>
          <w:szCs w:val="27"/>
          <w:lang w:val="en-GB"/>
        </w:rPr>
        <w:t>chain mail</w:t>
      </w:r>
      <w:r w:rsidR="000A3F1B" w:rsidRPr="00132D0A">
        <w:rPr>
          <w:rFonts w:asciiTheme="majorHAnsi" w:hAnsiTheme="majorHAnsi"/>
          <w:sz w:val="27"/>
          <w:szCs w:val="27"/>
          <w:lang w:val="en-GB"/>
        </w:rPr>
        <w:t xml:space="preserve">, she </w:t>
      </w:r>
      <w:r w:rsidR="0006031E" w:rsidRPr="00132D0A">
        <w:rPr>
          <w:rFonts w:asciiTheme="majorHAnsi" w:hAnsiTheme="majorHAnsi"/>
          <w:sz w:val="27"/>
          <w:szCs w:val="27"/>
          <w:lang w:val="en-GB"/>
        </w:rPr>
        <w:t>looks</w:t>
      </w:r>
      <w:r w:rsidR="000A3F1B" w:rsidRPr="00132D0A">
        <w:rPr>
          <w:rFonts w:asciiTheme="majorHAnsi" w:hAnsiTheme="majorHAnsi"/>
          <w:sz w:val="27"/>
          <w:szCs w:val="27"/>
          <w:lang w:val="en-GB"/>
        </w:rPr>
        <w:t xml:space="preserve"> more than ready to deal with the harvest season. The Spanish quickly </w:t>
      </w:r>
      <w:r w:rsidR="0072350F" w:rsidRPr="00132D0A">
        <w:rPr>
          <w:rFonts w:asciiTheme="majorHAnsi" w:hAnsiTheme="majorHAnsi"/>
          <w:sz w:val="27"/>
          <w:szCs w:val="27"/>
          <w:lang w:val="en-GB"/>
        </w:rPr>
        <w:t>followed up</w:t>
      </w:r>
      <w:r w:rsidR="000A3F1B" w:rsidRPr="00132D0A">
        <w:rPr>
          <w:rFonts w:asciiTheme="majorHAnsi" w:hAnsiTheme="majorHAnsi"/>
          <w:sz w:val="27"/>
          <w:szCs w:val="27"/>
          <w:lang w:val="en-GB"/>
        </w:rPr>
        <w:t xml:space="preserve"> this use of local colour</w:t>
      </w:r>
      <w:r w:rsidR="0006031E" w:rsidRPr="00132D0A">
        <w:rPr>
          <w:rFonts w:asciiTheme="majorHAnsi" w:hAnsiTheme="majorHAnsi"/>
          <w:sz w:val="27"/>
          <w:szCs w:val="27"/>
          <w:lang w:val="en-GB"/>
        </w:rPr>
        <w:t xml:space="preserve"> </w:t>
      </w:r>
      <w:r w:rsidR="0072350F" w:rsidRPr="00132D0A">
        <w:rPr>
          <w:rFonts w:asciiTheme="majorHAnsi" w:hAnsiTheme="majorHAnsi"/>
          <w:sz w:val="27"/>
          <w:szCs w:val="27"/>
          <w:lang w:val="en-GB"/>
        </w:rPr>
        <w:t>with</w:t>
      </w:r>
      <w:r w:rsidR="000A3F1B" w:rsidRPr="00132D0A">
        <w:rPr>
          <w:rFonts w:asciiTheme="majorHAnsi" w:hAnsiTheme="majorHAnsi"/>
          <w:sz w:val="27"/>
          <w:szCs w:val="27"/>
          <w:lang w:val="en-GB"/>
        </w:rPr>
        <w:t xml:space="preserve"> issues specific to Tangier, including </w:t>
      </w:r>
      <w:r w:rsidR="0006031E" w:rsidRPr="00132D0A">
        <w:rPr>
          <w:rFonts w:asciiTheme="majorHAnsi" w:hAnsiTheme="majorHAnsi"/>
          <w:sz w:val="27"/>
          <w:szCs w:val="27"/>
          <w:lang w:val="en-GB"/>
        </w:rPr>
        <w:t>the portrait of an anonymous M</w:t>
      </w:r>
      <w:r w:rsidR="000A3F1B" w:rsidRPr="00132D0A">
        <w:rPr>
          <w:rFonts w:asciiTheme="majorHAnsi" w:hAnsiTheme="majorHAnsi"/>
          <w:sz w:val="27"/>
          <w:szCs w:val="27"/>
          <w:lang w:val="en-GB"/>
        </w:rPr>
        <w:t xml:space="preserve">oor. He is looking over his shoulder, evident </w:t>
      </w:r>
      <w:r w:rsidR="0006031E" w:rsidRPr="00132D0A">
        <w:rPr>
          <w:rFonts w:asciiTheme="majorHAnsi" w:hAnsiTheme="majorHAnsi"/>
          <w:sz w:val="27"/>
          <w:szCs w:val="27"/>
          <w:lang w:val="en-GB"/>
        </w:rPr>
        <w:t xml:space="preserve">fear </w:t>
      </w:r>
      <w:r w:rsidR="003A773D" w:rsidRPr="00132D0A">
        <w:rPr>
          <w:rFonts w:asciiTheme="majorHAnsi" w:hAnsiTheme="majorHAnsi"/>
          <w:sz w:val="27"/>
          <w:szCs w:val="27"/>
          <w:lang w:val="en-GB"/>
        </w:rPr>
        <w:t>in his gaze. We can never know</w:t>
      </w:r>
      <w:r w:rsidR="000A3F1B" w:rsidRPr="00132D0A">
        <w:rPr>
          <w:rFonts w:asciiTheme="majorHAnsi" w:hAnsiTheme="majorHAnsi"/>
          <w:sz w:val="27"/>
          <w:szCs w:val="27"/>
          <w:lang w:val="en-GB"/>
        </w:rPr>
        <w:t xml:space="preserve"> whether this was intentional on the designer’s part, but there is little doubt that this portrait </w:t>
      </w:r>
      <w:r w:rsidR="0006031E" w:rsidRPr="00132D0A">
        <w:rPr>
          <w:rFonts w:asciiTheme="majorHAnsi" w:hAnsiTheme="majorHAnsi"/>
          <w:sz w:val="27"/>
          <w:szCs w:val="27"/>
          <w:lang w:val="en-GB"/>
        </w:rPr>
        <w:t>pretty much</w:t>
      </w:r>
      <w:r w:rsidR="000A3F1B" w:rsidRPr="00132D0A">
        <w:rPr>
          <w:rFonts w:asciiTheme="majorHAnsi" w:hAnsiTheme="majorHAnsi"/>
          <w:sz w:val="27"/>
          <w:szCs w:val="27"/>
          <w:lang w:val="en-GB"/>
        </w:rPr>
        <w:t xml:space="preserve"> sums up the prevailing atmosphere – at least among the indigenous population. Because at least one in three of Tangier’s inhabitants were involved in some shady business or another.</w:t>
      </w:r>
      <w:r w:rsidR="000A3F1B" w:rsidRPr="00132D0A">
        <w:rPr>
          <w:rStyle w:val="Sluttnotereferanse"/>
          <w:rFonts w:asciiTheme="majorHAnsi" w:hAnsiTheme="majorHAnsi"/>
          <w:sz w:val="27"/>
          <w:szCs w:val="27"/>
          <w:lang w:val="en-GB"/>
        </w:rPr>
        <w:endnoteReference w:id="199"/>
      </w:r>
      <w:r w:rsidR="00DE138D" w:rsidRPr="00132D0A">
        <w:rPr>
          <w:rFonts w:asciiTheme="majorHAnsi" w:hAnsiTheme="majorHAnsi"/>
          <w:sz w:val="27"/>
          <w:szCs w:val="27"/>
          <w:lang w:val="en-GB"/>
        </w:rPr>
        <w:t xml:space="preserve"> Most commonly, this was smuggling, money-laundering and international </w:t>
      </w:r>
      <w:r w:rsidR="003A773D" w:rsidRPr="00132D0A">
        <w:rPr>
          <w:rFonts w:asciiTheme="majorHAnsi" w:hAnsiTheme="majorHAnsi"/>
          <w:sz w:val="27"/>
          <w:szCs w:val="27"/>
          <w:lang w:val="en-GB"/>
        </w:rPr>
        <w:t>arms dealing</w:t>
      </w:r>
      <w:r w:rsidR="00DE138D" w:rsidRPr="00132D0A">
        <w:rPr>
          <w:rFonts w:asciiTheme="majorHAnsi" w:hAnsiTheme="majorHAnsi"/>
          <w:sz w:val="27"/>
          <w:szCs w:val="27"/>
          <w:lang w:val="en-GB"/>
        </w:rPr>
        <w:t xml:space="preserve">. An array of international banks and </w:t>
      </w:r>
      <w:r w:rsidR="0006031E" w:rsidRPr="00132D0A">
        <w:rPr>
          <w:rFonts w:asciiTheme="majorHAnsi" w:hAnsiTheme="majorHAnsi"/>
          <w:sz w:val="27"/>
          <w:szCs w:val="27"/>
          <w:lang w:val="en-GB"/>
        </w:rPr>
        <w:t xml:space="preserve">several </w:t>
      </w:r>
      <w:r w:rsidR="00DE138D" w:rsidRPr="00132D0A">
        <w:rPr>
          <w:rFonts w:asciiTheme="majorHAnsi" w:hAnsiTheme="majorHAnsi"/>
          <w:sz w:val="27"/>
          <w:szCs w:val="27"/>
          <w:lang w:val="en-GB"/>
        </w:rPr>
        <w:t xml:space="preserve">thousand post-box companies </w:t>
      </w:r>
      <w:r w:rsidR="001C542F" w:rsidRPr="00132D0A">
        <w:rPr>
          <w:rFonts w:asciiTheme="majorHAnsi" w:hAnsiTheme="majorHAnsi"/>
          <w:sz w:val="27"/>
          <w:szCs w:val="27"/>
          <w:lang w:val="en-GB"/>
        </w:rPr>
        <w:t>stood</w:t>
      </w:r>
      <w:r w:rsidR="00DE138D" w:rsidRPr="00132D0A">
        <w:rPr>
          <w:rFonts w:asciiTheme="majorHAnsi" w:hAnsiTheme="majorHAnsi"/>
          <w:sz w:val="27"/>
          <w:szCs w:val="27"/>
          <w:lang w:val="en-GB"/>
        </w:rPr>
        <w:t xml:space="preserve"> ready to offer their services and take care of all the </w:t>
      </w:r>
      <w:r w:rsidR="0006031E" w:rsidRPr="00132D0A">
        <w:rPr>
          <w:rFonts w:asciiTheme="majorHAnsi" w:hAnsiTheme="majorHAnsi"/>
          <w:sz w:val="27"/>
          <w:szCs w:val="27"/>
          <w:lang w:val="en-GB"/>
        </w:rPr>
        <w:t>cash flows</w:t>
      </w:r>
      <w:r w:rsidR="00DE138D" w:rsidRPr="00132D0A">
        <w:rPr>
          <w:rFonts w:asciiTheme="majorHAnsi" w:hAnsiTheme="majorHAnsi"/>
          <w:sz w:val="27"/>
          <w:szCs w:val="27"/>
          <w:lang w:val="en-GB"/>
        </w:rPr>
        <w:t>.</w:t>
      </w:r>
    </w:p>
    <w:p w14:paraId="557E966F" w14:textId="77777777" w:rsidR="00DE138D" w:rsidRPr="00132D0A" w:rsidRDefault="00DE138D" w:rsidP="00687B1B">
      <w:pPr>
        <w:ind w:firstLine="567"/>
        <w:rPr>
          <w:rFonts w:asciiTheme="majorHAnsi" w:hAnsiTheme="majorHAnsi"/>
          <w:sz w:val="27"/>
          <w:szCs w:val="27"/>
          <w:lang w:val="en-GB"/>
        </w:rPr>
      </w:pPr>
    </w:p>
    <w:p w14:paraId="54C5E9C1" w14:textId="10F84F90" w:rsidR="00DE138D" w:rsidRPr="00132D0A" w:rsidRDefault="00940018" w:rsidP="00DE138D">
      <w:pPr>
        <w:rPr>
          <w:rFonts w:asciiTheme="majorHAnsi" w:hAnsiTheme="majorHAnsi"/>
          <w:sz w:val="27"/>
          <w:szCs w:val="27"/>
          <w:lang w:val="en-GB"/>
        </w:rPr>
      </w:pPr>
      <w:r w:rsidRPr="00132D0A">
        <w:rPr>
          <w:rFonts w:asciiTheme="majorHAnsi" w:hAnsiTheme="majorHAnsi"/>
          <w:sz w:val="27"/>
          <w:szCs w:val="27"/>
          <w:lang w:val="en-GB"/>
        </w:rPr>
        <w:t>The</w:t>
      </w:r>
      <w:r w:rsidR="00DE138D" w:rsidRPr="00132D0A">
        <w:rPr>
          <w:rFonts w:asciiTheme="majorHAnsi" w:hAnsiTheme="majorHAnsi"/>
          <w:sz w:val="27"/>
          <w:szCs w:val="27"/>
          <w:lang w:val="en-GB"/>
        </w:rPr>
        <w:t xml:space="preserve"> economic liberalism was accompanied by </w:t>
      </w:r>
      <w:r w:rsidRPr="00132D0A">
        <w:rPr>
          <w:rFonts w:asciiTheme="majorHAnsi" w:hAnsiTheme="majorHAnsi"/>
          <w:sz w:val="27"/>
          <w:szCs w:val="27"/>
          <w:lang w:val="en-GB"/>
        </w:rPr>
        <w:t>a culture that was also liberally inclined. Camel caravans laden with opium and has</w:t>
      </w:r>
      <w:r w:rsidR="0006031E" w:rsidRPr="00132D0A">
        <w:rPr>
          <w:rFonts w:asciiTheme="majorHAnsi" w:hAnsiTheme="majorHAnsi"/>
          <w:sz w:val="27"/>
          <w:szCs w:val="27"/>
          <w:lang w:val="en-GB"/>
        </w:rPr>
        <w:t>h</w:t>
      </w:r>
      <w:r w:rsidRPr="00132D0A">
        <w:rPr>
          <w:rFonts w:asciiTheme="majorHAnsi" w:hAnsiTheme="majorHAnsi"/>
          <w:sz w:val="27"/>
          <w:szCs w:val="27"/>
          <w:lang w:val="en-GB"/>
        </w:rPr>
        <w:t xml:space="preserve"> came in regularly from the Rif Mountains in the south, and the city centre soon had more than thirty </w:t>
      </w:r>
      <w:r w:rsidR="0006031E" w:rsidRPr="00132D0A">
        <w:rPr>
          <w:rFonts w:asciiTheme="majorHAnsi" w:hAnsiTheme="majorHAnsi"/>
          <w:sz w:val="27"/>
          <w:szCs w:val="27"/>
          <w:lang w:val="en-GB"/>
        </w:rPr>
        <w:t>brothels</w:t>
      </w:r>
      <w:r w:rsidRPr="00132D0A">
        <w:rPr>
          <w:rFonts w:asciiTheme="majorHAnsi" w:hAnsiTheme="majorHAnsi"/>
          <w:sz w:val="27"/>
          <w:szCs w:val="27"/>
          <w:lang w:val="en-GB"/>
        </w:rPr>
        <w:t xml:space="preserve"> for both heterosexuals and homosexuals, generally offering child prostitutes as well.</w:t>
      </w:r>
    </w:p>
    <w:p w14:paraId="41A0F5F7" w14:textId="2FC582B5" w:rsidR="00940018" w:rsidRPr="00132D0A" w:rsidRDefault="00940018" w:rsidP="00940018">
      <w:pPr>
        <w:ind w:firstLine="567"/>
        <w:rPr>
          <w:rFonts w:asciiTheme="majorHAnsi" w:hAnsiTheme="majorHAnsi"/>
          <w:sz w:val="27"/>
          <w:szCs w:val="27"/>
          <w:lang w:val="en-GB"/>
        </w:rPr>
      </w:pPr>
      <w:r w:rsidRPr="00132D0A">
        <w:rPr>
          <w:rFonts w:asciiTheme="majorHAnsi" w:hAnsiTheme="majorHAnsi"/>
          <w:sz w:val="27"/>
          <w:szCs w:val="27"/>
          <w:lang w:val="en-GB"/>
        </w:rPr>
        <w:t xml:space="preserve">The Tangier International Zone therefore attracted a </w:t>
      </w:r>
      <w:r w:rsidR="0006031E" w:rsidRPr="00132D0A">
        <w:rPr>
          <w:rFonts w:asciiTheme="majorHAnsi" w:hAnsiTheme="majorHAnsi"/>
          <w:sz w:val="27"/>
          <w:szCs w:val="27"/>
          <w:lang w:val="en-GB"/>
        </w:rPr>
        <w:t>motley</w:t>
      </w:r>
      <w:r w:rsidRPr="00132D0A">
        <w:rPr>
          <w:rFonts w:asciiTheme="majorHAnsi" w:hAnsiTheme="majorHAnsi"/>
          <w:sz w:val="27"/>
          <w:szCs w:val="27"/>
          <w:lang w:val="en-GB"/>
        </w:rPr>
        <w:t xml:space="preserve"> selection of </w:t>
      </w:r>
      <w:r w:rsidR="00E0195A" w:rsidRPr="00132D0A">
        <w:rPr>
          <w:rFonts w:asciiTheme="majorHAnsi" w:hAnsiTheme="majorHAnsi"/>
          <w:sz w:val="27"/>
          <w:szCs w:val="27"/>
          <w:lang w:val="en-GB"/>
        </w:rPr>
        <w:t>characters</w:t>
      </w:r>
      <w:r w:rsidRPr="00132D0A">
        <w:rPr>
          <w:rFonts w:asciiTheme="majorHAnsi" w:hAnsiTheme="majorHAnsi"/>
          <w:sz w:val="27"/>
          <w:szCs w:val="27"/>
          <w:lang w:val="en-GB"/>
        </w:rPr>
        <w:t xml:space="preserve"> who weren’t just after economic profit but also wanted their special </w:t>
      </w:r>
      <w:r w:rsidR="001C542F" w:rsidRPr="00132D0A">
        <w:rPr>
          <w:rFonts w:asciiTheme="majorHAnsi" w:hAnsiTheme="majorHAnsi"/>
          <w:sz w:val="27"/>
          <w:szCs w:val="27"/>
          <w:lang w:val="en-GB"/>
        </w:rPr>
        <w:t>requirements</w:t>
      </w:r>
      <w:r w:rsidR="003A773D" w:rsidRPr="00132D0A">
        <w:rPr>
          <w:rFonts w:asciiTheme="majorHAnsi" w:hAnsiTheme="majorHAnsi"/>
          <w:sz w:val="27"/>
          <w:szCs w:val="27"/>
          <w:lang w:val="en-GB"/>
        </w:rPr>
        <w:t xml:space="preserve"> </w:t>
      </w:r>
      <w:r w:rsidR="001C542F" w:rsidRPr="00132D0A">
        <w:rPr>
          <w:rFonts w:asciiTheme="majorHAnsi" w:hAnsiTheme="majorHAnsi"/>
          <w:sz w:val="27"/>
          <w:szCs w:val="27"/>
          <w:lang w:val="en-GB"/>
        </w:rPr>
        <w:t>met</w:t>
      </w:r>
      <w:r w:rsidRPr="00132D0A">
        <w:rPr>
          <w:rFonts w:asciiTheme="majorHAnsi" w:hAnsiTheme="majorHAnsi"/>
          <w:sz w:val="27"/>
          <w:szCs w:val="27"/>
          <w:lang w:val="en-GB"/>
        </w:rPr>
        <w:t xml:space="preserve">. In addition, there were many who had fled prison sentences in their own countries for murder, bankruptcy, war crimes, conscientious objection or prohibited political activism. It all added up to </w:t>
      </w:r>
      <w:r w:rsidR="004247D1" w:rsidRPr="00132D0A">
        <w:rPr>
          <w:rFonts w:asciiTheme="majorHAnsi" w:hAnsiTheme="majorHAnsi"/>
          <w:sz w:val="27"/>
          <w:szCs w:val="27"/>
          <w:lang w:val="en-GB"/>
        </w:rPr>
        <w:t>‘</w:t>
      </w:r>
      <w:r w:rsidRPr="00132D0A">
        <w:rPr>
          <w:rFonts w:asciiTheme="majorHAnsi" w:hAnsiTheme="majorHAnsi"/>
          <w:sz w:val="27"/>
          <w:szCs w:val="27"/>
          <w:lang w:val="en-GB"/>
        </w:rPr>
        <w:t>a place where nations, languages and cultures could mix promiscuously</w:t>
      </w:r>
      <w:r w:rsidR="004247D1" w:rsidRPr="00132D0A">
        <w:rPr>
          <w:rFonts w:asciiTheme="majorHAnsi" w:hAnsiTheme="majorHAnsi"/>
          <w:sz w:val="27"/>
          <w:szCs w:val="27"/>
          <w:lang w:val="en-GB"/>
        </w:rPr>
        <w:t>’</w:t>
      </w:r>
      <w:r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200"/>
      </w:r>
      <w:r w:rsidR="00A465F8" w:rsidRPr="00132D0A">
        <w:rPr>
          <w:rFonts w:asciiTheme="majorHAnsi" w:hAnsiTheme="majorHAnsi"/>
          <w:sz w:val="27"/>
          <w:szCs w:val="27"/>
          <w:lang w:val="en-GB"/>
        </w:rPr>
        <w:t xml:space="preserve"> And the package included a growing group of eccentrics, beatniks and hipsters from the USA. One of them was the author, Paul Bowles, who bought himself a little house in the upper </w:t>
      </w:r>
      <w:r w:rsidR="0006031E" w:rsidRPr="00132D0A">
        <w:rPr>
          <w:rFonts w:asciiTheme="majorHAnsi" w:hAnsiTheme="majorHAnsi"/>
          <w:sz w:val="27"/>
          <w:szCs w:val="27"/>
          <w:lang w:val="en-GB"/>
        </w:rPr>
        <w:t>part</w:t>
      </w:r>
      <w:r w:rsidR="00A465F8" w:rsidRPr="00132D0A">
        <w:rPr>
          <w:rFonts w:asciiTheme="majorHAnsi" w:hAnsiTheme="majorHAnsi"/>
          <w:sz w:val="27"/>
          <w:szCs w:val="27"/>
          <w:lang w:val="en-GB"/>
        </w:rPr>
        <w:t xml:space="preserve"> of the old town, the Medina – </w:t>
      </w:r>
      <w:r w:rsidR="004247D1" w:rsidRPr="00132D0A">
        <w:rPr>
          <w:rFonts w:asciiTheme="majorHAnsi" w:hAnsiTheme="majorHAnsi"/>
          <w:sz w:val="27"/>
          <w:szCs w:val="27"/>
          <w:lang w:val="en-GB"/>
        </w:rPr>
        <w:t>‘</w:t>
      </w:r>
      <w:r w:rsidR="00A465F8" w:rsidRPr="00132D0A">
        <w:rPr>
          <w:rFonts w:asciiTheme="majorHAnsi" w:hAnsiTheme="majorHAnsi"/>
          <w:sz w:val="27"/>
          <w:szCs w:val="27"/>
          <w:lang w:val="en-GB"/>
        </w:rPr>
        <w:t>A very small and uncomfortable shoe box stood on end</w:t>
      </w:r>
      <w:r w:rsidR="004247D1" w:rsidRPr="00132D0A">
        <w:rPr>
          <w:rFonts w:asciiTheme="majorHAnsi" w:hAnsiTheme="majorHAnsi"/>
          <w:sz w:val="27"/>
          <w:szCs w:val="27"/>
          <w:lang w:val="en-GB"/>
        </w:rPr>
        <w:t>’</w:t>
      </w:r>
      <w:r w:rsidR="00A465F8" w:rsidRPr="00132D0A">
        <w:rPr>
          <w:rFonts w:asciiTheme="majorHAnsi" w:hAnsiTheme="majorHAnsi"/>
          <w:sz w:val="27"/>
          <w:szCs w:val="27"/>
          <w:lang w:val="en-GB"/>
        </w:rPr>
        <w:t>.</w:t>
      </w:r>
      <w:r w:rsidR="00A465F8" w:rsidRPr="00132D0A">
        <w:rPr>
          <w:rStyle w:val="Sluttnotereferanse"/>
          <w:rFonts w:asciiTheme="majorHAnsi" w:hAnsiTheme="majorHAnsi"/>
          <w:sz w:val="27"/>
          <w:szCs w:val="27"/>
          <w:lang w:val="en-GB"/>
        </w:rPr>
        <w:endnoteReference w:id="201"/>
      </w:r>
      <w:r w:rsidR="006634E7" w:rsidRPr="00132D0A">
        <w:rPr>
          <w:rFonts w:asciiTheme="majorHAnsi" w:hAnsiTheme="majorHAnsi"/>
          <w:sz w:val="27"/>
          <w:szCs w:val="27"/>
          <w:lang w:val="en-GB"/>
        </w:rPr>
        <w:t xml:space="preserve"> He loved Tangier from the first instant:</w:t>
      </w:r>
    </w:p>
    <w:p w14:paraId="06E4EA7A" w14:textId="77777777" w:rsidR="006634E7" w:rsidRPr="00132D0A" w:rsidRDefault="006634E7" w:rsidP="006634E7">
      <w:pPr>
        <w:ind w:left="567"/>
        <w:rPr>
          <w:rFonts w:asciiTheme="majorHAnsi" w:hAnsiTheme="majorHAnsi"/>
          <w:sz w:val="27"/>
          <w:szCs w:val="27"/>
          <w:lang w:val="en-GB"/>
        </w:rPr>
      </w:pPr>
    </w:p>
    <w:p w14:paraId="1D40ECBC" w14:textId="19DA6837" w:rsidR="006634E7" w:rsidRPr="00132D0A" w:rsidRDefault="006634E7" w:rsidP="006634E7">
      <w:pPr>
        <w:ind w:left="567"/>
        <w:rPr>
          <w:rFonts w:asciiTheme="majorHAnsi" w:hAnsiTheme="majorHAnsi"/>
          <w:sz w:val="27"/>
          <w:szCs w:val="27"/>
          <w:lang w:val="en-GB"/>
        </w:rPr>
      </w:pPr>
      <w:r w:rsidRPr="00132D0A">
        <w:rPr>
          <w:rFonts w:asciiTheme="majorHAnsi" w:hAnsiTheme="majorHAnsi"/>
          <w:sz w:val="27"/>
          <w:szCs w:val="27"/>
          <w:lang w:val="en-GB"/>
        </w:rPr>
        <w:t xml:space="preserve">Its passageways were full of people </w:t>
      </w:r>
      <w:r w:rsidR="00734B89" w:rsidRPr="00132D0A">
        <w:rPr>
          <w:rFonts w:asciiTheme="majorHAnsi" w:hAnsiTheme="majorHAnsi"/>
          <w:sz w:val="27"/>
          <w:szCs w:val="27"/>
          <w:lang w:val="en-GB"/>
        </w:rPr>
        <w:t>in bright outlandish costumes…</w:t>
      </w:r>
      <w:r w:rsidRPr="00132D0A">
        <w:rPr>
          <w:rFonts w:asciiTheme="majorHAnsi" w:hAnsiTheme="majorHAnsi"/>
          <w:sz w:val="27"/>
          <w:szCs w:val="27"/>
          <w:lang w:val="en-GB"/>
        </w:rPr>
        <w:t xml:space="preserve"> the back streets of the Medina, crooked, sometimes leading through short tunnels beneath the houses, sometimes up long flights of stairs, lend themselves t</w:t>
      </w:r>
      <w:r w:rsidR="00734B89" w:rsidRPr="00132D0A">
        <w:rPr>
          <w:rFonts w:asciiTheme="majorHAnsi" w:hAnsiTheme="majorHAnsi"/>
          <w:sz w:val="27"/>
          <w:szCs w:val="27"/>
          <w:lang w:val="en-GB"/>
        </w:rPr>
        <w:t>o solitary speculative walks…</w:t>
      </w:r>
      <w:r w:rsidRPr="00132D0A">
        <w:rPr>
          <w:rFonts w:asciiTheme="majorHAnsi" w:hAnsiTheme="majorHAnsi"/>
          <w:sz w:val="27"/>
          <w:szCs w:val="27"/>
          <w:lang w:val="en-GB"/>
        </w:rPr>
        <w:t>at the end of each street there is almost always natural view, so that the eye automatically skims over that which is near at hand to dwell on a vignette of harbour with ships, or mountain ranges, or sea with distant coastline.</w:t>
      </w:r>
      <w:r w:rsidRPr="00132D0A">
        <w:rPr>
          <w:rStyle w:val="Sluttnotereferanse"/>
          <w:rFonts w:asciiTheme="majorHAnsi" w:hAnsiTheme="majorHAnsi"/>
          <w:sz w:val="27"/>
          <w:szCs w:val="27"/>
          <w:lang w:val="en-GB"/>
        </w:rPr>
        <w:endnoteReference w:id="202"/>
      </w:r>
    </w:p>
    <w:p w14:paraId="5BD7A3BF" w14:textId="77777777" w:rsidR="006634E7" w:rsidRPr="00132D0A" w:rsidRDefault="006634E7" w:rsidP="006634E7">
      <w:pPr>
        <w:ind w:left="567"/>
        <w:rPr>
          <w:rFonts w:asciiTheme="majorHAnsi" w:hAnsiTheme="majorHAnsi"/>
          <w:sz w:val="27"/>
          <w:szCs w:val="27"/>
          <w:lang w:val="en-GB"/>
        </w:rPr>
      </w:pPr>
    </w:p>
    <w:p w14:paraId="7D2F4462" w14:textId="7194EAC8" w:rsidR="007D062B" w:rsidRPr="00132D0A" w:rsidRDefault="006634E7" w:rsidP="006634E7">
      <w:pPr>
        <w:rPr>
          <w:rFonts w:asciiTheme="majorHAnsi" w:hAnsiTheme="majorHAnsi"/>
          <w:sz w:val="27"/>
          <w:szCs w:val="27"/>
          <w:lang w:val="en-GB"/>
        </w:rPr>
      </w:pPr>
      <w:r w:rsidRPr="00132D0A">
        <w:rPr>
          <w:rFonts w:asciiTheme="majorHAnsi" w:hAnsiTheme="majorHAnsi"/>
          <w:sz w:val="27"/>
          <w:szCs w:val="27"/>
          <w:lang w:val="en-GB"/>
        </w:rPr>
        <w:t xml:space="preserve">Bowles </w:t>
      </w:r>
      <w:r w:rsidR="00F7466A" w:rsidRPr="00132D0A">
        <w:rPr>
          <w:rFonts w:asciiTheme="majorHAnsi" w:hAnsiTheme="majorHAnsi"/>
          <w:sz w:val="27"/>
          <w:szCs w:val="27"/>
          <w:lang w:val="en-GB"/>
        </w:rPr>
        <w:t>was joined by</w:t>
      </w:r>
      <w:r w:rsidR="004F7002" w:rsidRPr="00132D0A">
        <w:rPr>
          <w:rFonts w:asciiTheme="majorHAnsi" w:hAnsiTheme="majorHAnsi"/>
          <w:sz w:val="27"/>
          <w:szCs w:val="27"/>
          <w:lang w:val="en-GB"/>
        </w:rPr>
        <w:t xml:space="preserve"> his fellow-writers</w:t>
      </w:r>
      <w:r w:rsidRPr="00132D0A">
        <w:rPr>
          <w:rFonts w:asciiTheme="majorHAnsi" w:hAnsiTheme="majorHAnsi"/>
          <w:sz w:val="27"/>
          <w:szCs w:val="27"/>
          <w:lang w:val="en-GB"/>
        </w:rPr>
        <w:t xml:space="preserve"> Truman Capote, Tennessee Williams, Allen Ginsberg and William Burroughs, who all hurled themselves into an extravagant </w:t>
      </w:r>
      <w:r w:rsidR="00AE3E55" w:rsidRPr="00132D0A">
        <w:rPr>
          <w:rFonts w:asciiTheme="majorHAnsi" w:hAnsiTheme="majorHAnsi"/>
          <w:sz w:val="27"/>
          <w:szCs w:val="27"/>
          <w:lang w:val="en-GB"/>
        </w:rPr>
        <w:t>social life</w:t>
      </w:r>
      <w:r w:rsidRPr="00132D0A">
        <w:rPr>
          <w:rFonts w:asciiTheme="majorHAnsi" w:hAnsiTheme="majorHAnsi"/>
          <w:sz w:val="27"/>
          <w:szCs w:val="27"/>
          <w:lang w:val="en-GB"/>
        </w:rPr>
        <w:t xml:space="preserve"> </w:t>
      </w:r>
      <w:r w:rsidR="0006031E" w:rsidRPr="00132D0A">
        <w:rPr>
          <w:rFonts w:asciiTheme="majorHAnsi" w:hAnsiTheme="majorHAnsi"/>
          <w:sz w:val="27"/>
          <w:szCs w:val="27"/>
          <w:lang w:val="en-GB"/>
        </w:rPr>
        <w:t xml:space="preserve">bank-rolled by </w:t>
      </w:r>
      <w:r w:rsidRPr="00132D0A">
        <w:rPr>
          <w:rFonts w:asciiTheme="majorHAnsi" w:hAnsiTheme="majorHAnsi"/>
          <w:sz w:val="27"/>
          <w:szCs w:val="27"/>
          <w:lang w:val="en-GB"/>
        </w:rPr>
        <w:t>filthy rich</w:t>
      </w:r>
      <w:r w:rsidR="00734B89" w:rsidRPr="00132D0A">
        <w:rPr>
          <w:rFonts w:asciiTheme="majorHAnsi" w:hAnsiTheme="majorHAnsi"/>
          <w:sz w:val="27"/>
          <w:szCs w:val="27"/>
          <w:lang w:val="en-GB"/>
        </w:rPr>
        <w:t xml:space="preserve"> patrons</w:t>
      </w:r>
      <w:r w:rsidR="00AE3E55"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such as Barbara Hutton, the Woolworth heiress. And </w:t>
      </w:r>
      <w:r w:rsidR="00734B89" w:rsidRPr="00132D0A">
        <w:rPr>
          <w:rFonts w:asciiTheme="majorHAnsi" w:hAnsiTheme="majorHAnsi"/>
          <w:sz w:val="27"/>
          <w:szCs w:val="27"/>
          <w:lang w:val="en-GB"/>
        </w:rPr>
        <w:t xml:space="preserve">when they weren’t </w:t>
      </w:r>
      <w:r w:rsidR="00AE3E55" w:rsidRPr="00132D0A">
        <w:rPr>
          <w:rFonts w:asciiTheme="majorHAnsi" w:hAnsiTheme="majorHAnsi"/>
          <w:sz w:val="27"/>
          <w:szCs w:val="27"/>
          <w:lang w:val="en-GB"/>
        </w:rPr>
        <w:t>partying</w:t>
      </w:r>
      <w:r w:rsidR="00F755B7" w:rsidRPr="00132D0A">
        <w:rPr>
          <w:rFonts w:asciiTheme="majorHAnsi" w:hAnsiTheme="majorHAnsi"/>
          <w:sz w:val="27"/>
          <w:szCs w:val="27"/>
          <w:lang w:val="en-GB"/>
        </w:rPr>
        <w:t xml:space="preserve"> they carried on writing what would later become cult books –</w:t>
      </w:r>
      <w:r w:rsidR="00AE3E55" w:rsidRPr="00132D0A">
        <w:rPr>
          <w:rFonts w:asciiTheme="majorHAnsi" w:hAnsiTheme="majorHAnsi"/>
          <w:sz w:val="27"/>
          <w:szCs w:val="27"/>
          <w:lang w:val="en-GB"/>
        </w:rPr>
        <w:t xml:space="preserve"> </w:t>
      </w:r>
      <w:r w:rsidR="00F755B7" w:rsidRPr="00132D0A">
        <w:rPr>
          <w:rFonts w:asciiTheme="majorHAnsi" w:hAnsiTheme="majorHAnsi"/>
          <w:sz w:val="27"/>
          <w:szCs w:val="27"/>
          <w:lang w:val="en-GB"/>
        </w:rPr>
        <w:t xml:space="preserve">with all </w:t>
      </w:r>
      <w:r w:rsidR="0006031E" w:rsidRPr="00132D0A">
        <w:rPr>
          <w:rFonts w:asciiTheme="majorHAnsi" w:hAnsiTheme="majorHAnsi"/>
          <w:sz w:val="27"/>
          <w:szCs w:val="27"/>
          <w:lang w:val="en-GB"/>
        </w:rPr>
        <w:t xml:space="preserve">the </w:t>
      </w:r>
      <w:r w:rsidR="00F755B7" w:rsidRPr="00132D0A">
        <w:rPr>
          <w:rFonts w:asciiTheme="majorHAnsi" w:hAnsiTheme="majorHAnsi"/>
          <w:sz w:val="27"/>
          <w:szCs w:val="27"/>
          <w:lang w:val="en-GB"/>
        </w:rPr>
        <w:t>concentration</w:t>
      </w:r>
      <w:r w:rsidR="00AE3E55" w:rsidRPr="00132D0A">
        <w:rPr>
          <w:rFonts w:asciiTheme="majorHAnsi" w:hAnsiTheme="majorHAnsi"/>
          <w:sz w:val="27"/>
          <w:szCs w:val="27"/>
          <w:lang w:val="en-GB"/>
        </w:rPr>
        <w:t xml:space="preserve"> that required</w:t>
      </w:r>
      <w:r w:rsidR="00F755B7" w:rsidRPr="00132D0A">
        <w:rPr>
          <w:rFonts w:asciiTheme="majorHAnsi" w:hAnsiTheme="majorHAnsi"/>
          <w:sz w:val="27"/>
          <w:szCs w:val="27"/>
          <w:lang w:val="en-GB"/>
        </w:rPr>
        <w:t>. Few cities have meant more to American literature than Tangier.</w:t>
      </w:r>
      <w:r w:rsidR="00CB7F24" w:rsidRPr="00132D0A">
        <w:rPr>
          <w:rStyle w:val="Sluttnotereferanse"/>
          <w:rFonts w:asciiTheme="majorHAnsi" w:hAnsiTheme="majorHAnsi"/>
          <w:sz w:val="27"/>
          <w:szCs w:val="27"/>
          <w:lang w:val="en-GB"/>
        </w:rPr>
        <w:endnoteReference w:id="203"/>
      </w:r>
    </w:p>
    <w:p w14:paraId="0633BC88" w14:textId="77777777" w:rsidR="00F755B7" w:rsidRPr="00132D0A" w:rsidRDefault="00F755B7" w:rsidP="006634E7">
      <w:pPr>
        <w:rPr>
          <w:rFonts w:asciiTheme="majorHAnsi" w:hAnsiTheme="majorHAnsi"/>
          <w:sz w:val="27"/>
          <w:szCs w:val="27"/>
          <w:lang w:val="en-GB"/>
        </w:rPr>
      </w:pPr>
    </w:p>
    <w:p w14:paraId="2EF68C24" w14:textId="521A9D2E" w:rsidR="00F755B7" w:rsidRPr="00132D0A" w:rsidRDefault="00F755B7" w:rsidP="00F755B7">
      <w:pPr>
        <w:ind w:left="567"/>
        <w:rPr>
          <w:rFonts w:asciiTheme="majorHAnsi" w:hAnsiTheme="majorHAnsi"/>
          <w:sz w:val="27"/>
          <w:szCs w:val="27"/>
          <w:lang w:val="en-GB"/>
        </w:rPr>
      </w:pPr>
      <w:r w:rsidRPr="00132D0A">
        <w:rPr>
          <w:rFonts w:asciiTheme="majorHAnsi" w:hAnsiTheme="majorHAnsi"/>
          <w:sz w:val="27"/>
          <w:szCs w:val="27"/>
          <w:lang w:val="en-GB"/>
        </w:rPr>
        <w:t>[1936: Issue from the English post office, overprint on a British stamp of Edward VIII from the same year.</w:t>
      </w:r>
    </w:p>
    <w:p w14:paraId="3DADDD96" w14:textId="5E1315DA" w:rsidR="00F755B7" w:rsidRPr="00132D0A" w:rsidRDefault="00F755B7" w:rsidP="00F755B7">
      <w:pPr>
        <w:ind w:left="567"/>
        <w:rPr>
          <w:rFonts w:asciiTheme="majorHAnsi" w:hAnsiTheme="majorHAnsi"/>
          <w:sz w:val="27"/>
          <w:szCs w:val="27"/>
          <w:lang w:val="en-GB"/>
        </w:rPr>
      </w:pPr>
      <w:r w:rsidRPr="00132D0A">
        <w:rPr>
          <w:rFonts w:asciiTheme="majorHAnsi" w:hAnsiTheme="majorHAnsi"/>
          <w:sz w:val="27"/>
          <w:szCs w:val="27"/>
          <w:lang w:val="en-GB"/>
        </w:rPr>
        <w:t>1948: Portrait of a Moor on an issue from the Spanish post office.</w:t>
      </w:r>
    </w:p>
    <w:p w14:paraId="21C001D5" w14:textId="7A37064D" w:rsidR="00F755B7" w:rsidRPr="00132D0A" w:rsidRDefault="00F755B7" w:rsidP="00F755B7">
      <w:pPr>
        <w:ind w:left="567"/>
        <w:rPr>
          <w:rFonts w:asciiTheme="majorHAnsi" w:hAnsiTheme="majorHAnsi"/>
          <w:sz w:val="27"/>
          <w:szCs w:val="27"/>
          <w:lang w:val="en-GB"/>
        </w:rPr>
      </w:pPr>
      <w:r w:rsidRPr="00132D0A">
        <w:rPr>
          <w:rFonts w:asciiTheme="majorHAnsi" w:hAnsiTheme="majorHAnsi"/>
          <w:sz w:val="27"/>
          <w:szCs w:val="27"/>
          <w:lang w:val="en-GB"/>
        </w:rPr>
        <w:t>1918: Issue from the French post office with an overprint on a 1902 stamp from French Morocco.]</w:t>
      </w:r>
    </w:p>
    <w:p w14:paraId="436B03C4" w14:textId="77777777" w:rsidR="00F755B7" w:rsidRPr="00132D0A" w:rsidRDefault="00F755B7" w:rsidP="006634E7">
      <w:pPr>
        <w:rPr>
          <w:rFonts w:asciiTheme="majorHAnsi" w:hAnsiTheme="majorHAnsi"/>
          <w:sz w:val="27"/>
          <w:szCs w:val="27"/>
          <w:lang w:val="en-GB"/>
        </w:rPr>
      </w:pPr>
    </w:p>
    <w:p w14:paraId="2BF9AF8F" w14:textId="1FB92561" w:rsidR="00F755B7" w:rsidRPr="00132D0A" w:rsidRDefault="00F755B7" w:rsidP="006634E7">
      <w:pPr>
        <w:rPr>
          <w:rFonts w:asciiTheme="majorHAnsi" w:hAnsiTheme="majorHAnsi"/>
          <w:sz w:val="27"/>
          <w:szCs w:val="27"/>
          <w:lang w:val="en-GB"/>
        </w:rPr>
      </w:pPr>
      <w:r w:rsidRPr="00132D0A">
        <w:rPr>
          <w:rFonts w:asciiTheme="majorHAnsi" w:hAnsiTheme="majorHAnsi"/>
          <w:sz w:val="27"/>
          <w:szCs w:val="27"/>
          <w:lang w:val="en-GB"/>
        </w:rPr>
        <w:t>It all came to an abrupt end on 29 October 1956. The re</w:t>
      </w:r>
      <w:r w:rsidR="00734B89" w:rsidRPr="00132D0A">
        <w:rPr>
          <w:rFonts w:asciiTheme="majorHAnsi" w:hAnsiTheme="majorHAnsi"/>
          <w:sz w:val="27"/>
          <w:szCs w:val="27"/>
          <w:lang w:val="en-GB"/>
        </w:rPr>
        <w:t xml:space="preserve">st of Morocco had recently </w:t>
      </w:r>
      <w:r w:rsidR="00E062D0" w:rsidRPr="00132D0A">
        <w:rPr>
          <w:rFonts w:asciiTheme="majorHAnsi" w:hAnsiTheme="majorHAnsi"/>
          <w:sz w:val="27"/>
          <w:szCs w:val="27"/>
          <w:lang w:val="en-GB"/>
        </w:rPr>
        <w:t xml:space="preserve">gained its independence </w:t>
      </w:r>
      <w:r w:rsidRPr="00132D0A">
        <w:rPr>
          <w:rFonts w:asciiTheme="majorHAnsi" w:hAnsiTheme="majorHAnsi"/>
          <w:sz w:val="27"/>
          <w:szCs w:val="27"/>
          <w:lang w:val="en-GB"/>
        </w:rPr>
        <w:t xml:space="preserve">from the colonial powers of Spain and France. It </w:t>
      </w:r>
      <w:r w:rsidR="0006031E" w:rsidRPr="00132D0A">
        <w:rPr>
          <w:rFonts w:asciiTheme="majorHAnsi" w:hAnsiTheme="majorHAnsi"/>
          <w:sz w:val="27"/>
          <w:szCs w:val="27"/>
          <w:lang w:val="en-GB"/>
        </w:rPr>
        <w:t>w</w:t>
      </w:r>
      <w:r w:rsidRPr="00132D0A">
        <w:rPr>
          <w:rFonts w:asciiTheme="majorHAnsi" w:hAnsiTheme="majorHAnsi"/>
          <w:sz w:val="27"/>
          <w:szCs w:val="27"/>
          <w:lang w:val="en-GB"/>
        </w:rPr>
        <w:t xml:space="preserve">as </w:t>
      </w:r>
      <w:r w:rsidR="00E062D0" w:rsidRPr="00132D0A">
        <w:rPr>
          <w:rFonts w:asciiTheme="majorHAnsi" w:hAnsiTheme="majorHAnsi"/>
          <w:sz w:val="27"/>
          <w:szCs w:val="27"/>
          <w:lang w:val="en-GB"/>
        </w:rPr>
        <w:t>clear</w:t>
      </w:r>
      <w:r w:rsidRPr="00132D0A">
        <w:rPr>
          <w:rFonts w:asciiTheme="majorHAnsi" w:hAnsiTheme="majorHAnsi"/>
          <w:sz w:val="27"/>
          <w:szCs w:val="27"/>
          <w:lang w:val="en-GB"/>
        </w:rPr>
        <w:t xml:space="preserve"> that the Tangier International Zone could</w:t>
      </w:r>
      <w:r w:rsidR="0006031E" w:rsidRPr="00132D0A">
        <w:rPr>
          <w:rFonts w:asciiTheme="majorHAnsi" w:hAnsiTheme="majorHAnsi"/>
          <w:sz w:val="27"/>
          <w:szCs w:val="27"/>
          <w:lang w:val="en-GB"/>
        </w:rPr>
        <w:t xml:space="preserve"> no</w:t>
      </w:r>
      <w:r w:rsidRPr="00132D0A">
        <w:rPr>
          <w:rFonts w:asciiTheme="majorHAnsi" w:hAnsiTheme="majorHAnsi"/>
          <w:sz w:val="27"/>
          <w:szCs w:val="27"/>
          <w:lang w:val="en-GB"/>
        </w:rPr>
        <w:t>t continue</w:t>
      </w:r>
      <w:r w:rsidR="0006031E" w:rsidRPr="00132D0A">
        <w:rPr>
          <w:rFonts w:asciiTheme="majorHAnsi" w:hAnsiTheme="majorHAnsi"/>
          <w:sz w:val="27"/>
          <w:szCs w:val="27"/>
          <w:lang w:val="en-GB"/>
        </w:rPr>
        <w:t xml:space="preserve"> to exist</w:t>
      </w:r>
      <w:r w:rsidRPr="00132D0A">
        <w:rPr>
          <w:rFonts w:asciiTheme="majorHAnsi" w:hAnsiTheme="majorHAnsi"/>
          <w:sz w:val="27"/>
          <w:szCs w:val="27"/>
          <w:lang w:val="en-GB"/>
        </w:rPr>
        <w:t xml:space="preserve">, even under a </w:t>
      </w:r>
      <w:r w:rsidR="0006031E" w:rsidRPr="00132D0A">
        <w:rPr>
          <w:rFonts w:asciiTheme="majorHAnsi" w:hAnsiTheme="majorHAnsi"/>
          <w:sz w:val="27"/>
          <w:szCs w:val="27"/>
          <w:lang w:val="en-GB"/>
        </w:rPr>
        <w:t>fairly</w:t>
      </w:r>
      <w:r w:rsidRPr="00132D0A">
        <w:rPr>
          <w:rFonts w:asciiTheme="majorHAnsi" w:hAnsiTheme="majorHAnsi"/>
          <w:sz w:val="27"/>
          <w:szCs w:val="27"/>
          <w:lang w:val="en-GB"/>
        </w:rPr>
        <w:t xml:space="preserve"> liberal </w:t>
      </w:r>
      <w:r w:rsidR="00E062D0" w:rsidRPr="00132D0A">
        <w:rPr>
          <w:rFonts w:asciiTheme="majorHAnsi" w:hAnsiTheme="majorHAnsi"/>
          <w:sz w:val="27"/>
          <w:szCs w:val="27"/>
          <w:lang w:val="en-GB"/>
        </w:rPr>
        <w:t>Islamic</w:t>
      </w:r>
      <w:r w:rsidRPr="00132D0A">
        <w:rPr>
          <w:rFonts w:asciiTheme="majorHAnsi" w:hAnsiTheme="majorHAnsi"/>
          <w:sz w:val="27"/>
          <w:szCs w:val="27"/>
          <w:lang w:val="en-GB"/>
        </w:rPr>
        <w:t xml:space="preserve"> </w:t>
      </w:r>
      <w:r w:rsidR="0006031E" w:rsidRPr="00132D0A">
        <w:rPr>
          <w:rFonts w:asciiTheme="majorHAnsi" w:hAnsiTheme="majorHAnsi"/>
          <w:sz w:val="27"/>
          <w:szCs w:val="27"/>
          <w:lang w:val="en-GB"/>
        </w:rPr>
        <w:t>regime</w:t>
      </w:r>
      <w:r w:rsidRPr="00132D0A">
        <w:rPr>
          <w:rFonts w:asciiTheme="majorHAnsi" w:hAnsiTheme="majorHAnsi"/>
          <w:sz w:val="27"/>
          <w:szCs w:val="27"/>
          <w:lang w:val="en-GB"/>
        </w:rPr>
        <w:t>. The bordellos were closed overnight, and all trade in narcotics was prohibited. What little remained of western extravagance was handled by the loc</w:t>
      </w:r>
      <w:r w:rsidR="00CB7F24" w:rsidRPr="00132D0A">
        <w:rPr>
          <w:rFonts w:asciiTheme="majorHAnsi" w:hAnsiTheme="majorHAnsi"/>
          <w:sz w:val="27"/>
          <w:szCs w:val="27"/>
          <w:lang w:val="en-GB"/>
        </w:rPr>
        <w:t xml:space="preserve">al Coca-Cola bottler, which </w:t>
      </w:r>
      <w:r w:rsidR="00E062D0" w:rsidRPr="00132D0A">
        <w:rPr>
          <w:rFonts w:asciiTheme="majorHAnsi" w:hAnsiTheme="majorHAnsi"/>
          <w:sz w:val="27"/>
          <w:szCs w:val="27"/>
          <w:lang w:val="en-GB"/>
        </w:rPr>
        <w:t>was quick to</w:t>
      </w:r>
      <w:r w:rsidRPr="00132D0A">
        <w:rPr>
          <w:rFonts w:asciiTheme="majorHAnsi" w:hAnsiTheme="majorHAnsi"/>
          <w:sz w:val="27"/>
          <w:szCs w:val="27"/>
          <w:lang w:val="en-GB"/>
        </w:rPr>
        <w:t xml:space="preserve"> </w:t>
      </w:r>
      <w:r w:rsidR="00E062D0" w:rsidRPr="00132D0A">
        <w:rPr>
          <w:rFonts w:asciiTheme="majorHAnsi" w:hAnsiTheme="majorHAnsi"/>
          <w:sz w:val="27"/>
          <w:szCs w:val="27"/>
          <w:lang w:val="en-GB"/>
        </w:rPr>
        <w:t>donate</w:t>
      </w:r>
      <w:r w:rsidRPr="00132D0A">
        <w:rPr>
          <w:rFonts w:asciiTheme="majorHAnsi" w:hAnsiTheme="majorHAnsi"/>
          <w:sz w:val="27"/>
          <w:szCs w:val="27"/>
          <w:lang w:val="en-GB"/>
        </w:rPr>
        <w:t xml:space="preserve"> a thousand crates of soft drinks to the </w:t>
      </w:r>
      <w:r w:rsidR="00CB7F24" w:rsidRPr="00132D0A">
        <w:rPr>
          <w:rFonts w:asciiTheme="majorHAnsi" w:hAnsiTheme="majorHAnsi"/>
          <w:sz w:val="27"/>
          <w:szCs w:val="27"/>
          <w:lang w:val="en-GB"/>
        </w:rPr>
        <w:t>popular celebration</w:t>
      </w:r>
      <w:r w:rsidRPr="00132D0A">
        <w:rPr>
          <w:rFonts w:asciiTheme="majorHAnsi" w:hAnsiTheme="majorHAnsi"/>
          <w:sz w:val="27"/>
          <w:szCs w:val="27"/>
          <w:lang w:val="en-GB"/>
        </w:rPr>
        <w:t xml:space="preserve"> that followed.</w:t>
      </w:r>
      <w:r w:rsidRPr="00132D0A">
        <w:rPr>
          <w:rStyle w:val="Sluttnotereferanse"/>
          <w:rFonts w:asciiTheme="majorHAnsi" w:hAnsiTheme="majorHAnsi"/>
          <w:sz w:val="27"/>
          <w:szCs w:val="27"/>
          <w:lang w:val="en-GB"/>
        </w:rPr>
        <w:endnoteReference w:id="204"/>
      </w:r>
      <w:r w:rsidR="00CB7F24" w:rsidRPr="00132D0A">
        <w:rPr>
          <w:rFonts w:asciiTheme="majorHAnsi" w:hAnsiTheme="majorHAnsi"/>
          <w:sz w:val="27"/>
          <w:szCs w:val="27"/>
          <w:lang w:val="en-GB"/>
        </w:rPr>
        <w:t xml:space="preserve"> </w:t>
      </w:r>
    </w:p>
    <w:p w14:paraId="53D7BF56" w14:textId="5C56EF07" w:rsidR="00575F64" w:rsidRPr="00132D0A" w:rsidRDefault="00575F64" w:rsidP="00575F64">
      <w:pPr>
        <w:ind w:firstLine="567"/>
        <w:rPr>
          <w:rFonts w:asciiTheme="majorHAnsi" w:hAnsiTheme="majorHAnsi"/>
          <w:sz w:val="27"/>
          <w:szCs w:val="27"/>
          <w:lang w:val="en-GB"/>
        </w:rPr>
      </w:pPr>
      <w:r w:rsidRPr="00132D0A">
        <w:rPr>
          <w:rFonts w:asciiTheme="majorHAnsi" w:hAnsiTheme="majorHAnsi"/>
          <w:sz w:val="27"/>
          <w:szCs w:val="27"/>
          <w:lang w:val="en-GB"/>
        </w:rPr>
        <w:t xml:space="preserve">After that, Tangier entered a phase of industrialization and modernization. The city changed its appearance entirely. Paul Bowles, who hadn’t yet </w:t>
      </w:r>
      <w:r w:rsidR="0006031E" w:rsidRPr="00132D0A">
        <w:rPr>
          <w:rFonts w:asciiTheme="majorHAnsi" w:hAnsiTheme="majorHAnsi"/>
          <w:sz w:val="27"/>
          <w:szCs w:val="27"/>
          <w:lang w:val="en-GB"/>
        </w:rPr>
        <w:t>managed</w:t>
      </w:r>
      <w:r w:rsidRPr="00132D0A">
        <w:rPr>
          <w:rFonts w:asciiTheme="majorHAnsi" w:hAnsiTheme="majorHAnsi"/>
          <w:sz w:val="27"/>
          <w:szCs w:val="27"/>
          <w:lang w:val="en-GB"/>
        </w:rPr>
        <w:t xml:space="preserve"> to leave, nonetheless found some consolation.</w:t>
      </w:r>
    </w:p>
    <w:p w14:paraId="7D654595" w14:textId="77777777" w:rsidR="00575F64" w:rsidRPr="00132D0A" w:rsidRDefault="00575F64" w:rsidP="00575F64">
      <w:pPr>
        <w:ind w:firstLine="567"/>
        <w:rPr>
          <w:rFonts w:asciiTheme="majorHAnsi" w:hAnsiTheme="majorHAnsi"/>
          <w:sz w:val="27"/>
          <w:szCs w:val="27"/>
          <w:lang w:val="en-GB"/>
        </w:rPr>
      </w:pPr>
    </w:p>
    <w:p w14:paraId="54E0A86D" w14:textId="33F747E5" w:rsidR="00575F64" w:rsidRPr="00132D0A" w:rsidRDefault="00575F64" w:rsidP="00575F64">
      <w:pPr>
        <w:ind w:left="567"/>
        <w:rPr>
          <w:rFonts w:asciiTheme="majorHAnsi" w:hAnsiTheme="majorHAnsi"/>
          <w:sz w:val="27"/>
          <w:szCs w:val="27"/>
          <w:lang w:val="en-GB"/>
        </w:rPr>
      </w:pPr>
      <w:r w:rsidRPr="00132D0A">
        <w:rPr>
          <w:rFonts w:asciiTheme="majorHAnsi" w:hAnsiTheme="majorHAnsi"/>
          <w:sz w:val="27"/>
          <w:szCs w:val="27"/>
          <w:lang w:val="en-GB"/>
        </w:rPr>
        <w:t xml:space="preserve">There must be few places in the world which have altered visually to such an extent in </w:t>
      </w:r>
      <w:r w:rsidR="00E062D0" w:rsidRPr="00132D0A">
        <w:rPr>
          <w:rFonts w:asciiTheme="majorHAnsi" w:hAnsiTheme="majorHAnsi"/>
          <w:sz w:val="27"/>
          <w:szCs w:val="27"/>
          <w:lang w:val="en-GB"/>
        </w:rPr>
        <w:t>the past quarter of a century…</w:t>
      </w:r>
      <w:r w:rsidRPr="00132D0A">
        <w:rPr>
          <w:rFonts w:asciiTheme="majorHAnsi" w:hAnsiTheme="majorHAnsi"/>
          <w:sz w:val="27"/>
          <w:szCs w:val="27"/>
          <w:lang w:val="en-GB"/>
        </w:rPr>
        <w:t>with everything old being systematically destroyed and the new European buildings are almost without exception eyesores, while the ones the Moroccans put up are even worse, how is it that Tangier escapes becoming an aesthetic nightmare?</w:t>
      </w:r>
      <w:r w:rsidRPr="00132D0A">
        <w:rPr>
          <w:rStyle w:val="Sluttnotereferanse"/>
          <w:rFonts w:asciiTheme="majorHAnsi" w:hAnsiTheme="majorHAnsi"/>
          <w:sz w:val="27"/>
          <w:szCs w:val="27"/>
          <w:lang w:val="en-GB"/>
        </w:rPr>
        <w:endnoteReference w:id="205"/>
      </w:r>
    </w:p>
    <w:p w14:paraId="78E43027" w14:textId="77777777" w:rsidR="00575F64" w:rsidRPr="00132D0A" w:rsidRDefault="00575F64" w:rsidP="00575F64">
      <w:pPr>
        <w:ind w:left="567"/>
        <w:rPr>
          <w:rFonts w:asciiTheme="majorHAnsi" w:hAnsiTheme="majorHAnsi"/>
          <w:sz w:val="27"/>
          <w:szCs w:val="27"/>
          <w:lang w:val="en-GB"/>
        </w:rPr>
      </w:pPr>
    </w:p>
    <w:p w14:paraId="65184B84" w14:textId="14C4C1BF" w:rsidR="00575F64" w:rsidRPr="00132D0A" w:rsidRDefault="00575F64" w:rsidP="00575F64">
      <w:pPr>
        <w:ind w:left="567"/>
        <w:rPr>
          <w:rFonts w:asciiTheme="majorHAnsi" w:hAnsiTheme="majorHAnsi"/>
          <w:b/>
          <w:sz w:val="27"/>
          <w:szCs w:val="27"/>
          <w:lang w:val="en-GB"/>
        </w:rPr>
      </w:pPr>
      <w:r w:rsidRPr="00132D0A">
        <w:rPr>
          <w:rFonts w:asciiTheme="majorHAnsi" w:hAnsiTheme="majorHAnsi"/>
          <w:b/>
          <w:sz w:val="27"/>
          <w:szCs w:val="27"/>
          <w:lang w:val="en-GB"/>
        </w:rPr>
        <w:t>Paul Bowles (1958):</w:t>
      </w:r>
    </w:p>
    <w:p w14:paraId="7015F0D3" w14:textId="2B5542F5" w:rsidR="00575F64" w:rsidRPr="00132D0A" w:rsidRDefault="00575F64" w:rsidP="00575F64">
      <w:pPr>
        <w:ind w:left="567"/>
        <w:rPr>
          <w:rFonts w:asciiTheme="majorHAnsi" w:hAnsiTheme="majorHAnsi"/>
          <w:sz w:val="27"/>
          <w:szCs w:val="27"/>
          <w:u w:val="single"/>
          <w:lang w:val="en-GB"/>
        </w:rPr>
      </w:pPr>
      <w:r w:rsidRPr="00132D0A">
        <w:rPr>
          <w:rFonts w:asciiTheme="majorHAnsi" w:hAnsiTheme="majorHAnsi"/>
          <w:sz w:val="27"/>
          <w:szCs w:val="27"/>
          <w:u w:val="single"/>
          <w:lang w:val="en-GB"/>
        </w:rPr>
        <w:t>The Worlds of Tangier</w:t>
      </w:r>
    </w:p>
    <w:p w14:paraId="0E1CC347" w14:textId="77777777" w:rsidR="0006031E" w:rsidRPr="00132D0A" w:rsidRDefault="0006031E" w:rsidP="00575F64">
      <w:pPr>
        <w:ind w:left="567"/>
        <w:rPr>
          <w:rFonts w:asciiTheme="majorHAnsi" w:hAnsiTheme="majorHAnsi"/>
          <w:sz w:val="27"/>
          <w:szCs w:val="27"/>
          <w:u w:val="single"/>
          <w:lang w:val="en-GB"/>
        </w:rPr>
      </w:pPr>
    </w:p>
    <w:p w14:paraId="5B496FDC" w14:textId="0D2812EC" w:rsidR="00575F64" w:rsidRPr="00132D0A" w:rsidRDefault="00575F64" w:rsidP="00575F64">
      <w:pPr>
        <w:ind w:left="567"/>
        <w:rPr>
          <w:rFonts w:asciiTheme="majorHAnsi" w:hAnsiTheme="majorHAnsi"/>
          <w:b/>
          <w:sz w:val="27"/>
          <w:szCs w:val="27"/>
          <w:lang w:val="en-GB"/>
        </w:rPr>
      </w:pPr>
      <w:r w:rsidRPr="00132D0A">
        <w:rPr>
          <w:rFonts w:asciiTheme="majorHAnsi" w:hAnsiTheme="majorHAnsi"/>
          <w:b/>
          <w:sz w:val="27"/>
          <w:szCs w:val="27"/>
          <w:lang w:val="en-GB"/>
        </w:rPr>
        <w:t>Graham Stuart (1955):</w:t>
      </w:r>
    </w:p>
    <w:p w14:paraId="00F68A66" w14:textId="73B4DC1A" w:rsidR="00575F64" w:rsidRPr="00132D0A" w:rsidRDefault="00575F64" w:rsidP="00575F64">
      <w:pPr>
        <w:ind w:left="567"/>
        <w:rPr>
          <w:rFonts w:asciiTheme="majorHAnsi" w:hAnsiTheme="majorHAnsi"/>
          <w:sz w:val="27"/>
          <w:szCs w:val="27"/>
          <w:u w:val="single"/>
          <w:lang w:val="en-GB"/>
        </w:rPr>
      </w:pPr>
      <w:r w:rsidRPr="00132D0A">
        <w:rPr>
          <w:rFonts w:asciiTheme="majorHAnsi" w:hAnsiTheme="majorHAnsi"/>
          <w:sz w:val="27"/>
          <w:szCs w:val="27"/>
          <w:u w:val="single"/>
          <w:lang w:val="en-GB"/>
        </w:rPr>
        <w:t>The International City of Tangier</w:t>
      </w:r>
    </w:p>
    <w:p w14:paraId="556A8D20" w14:textId="73329BD0" w:rsidR="00575F64" w:rsidRPr="00132D0A" w:rsidRDefault="00575F64" w:rsidP="00575F64">
      <w:pPr>
        <w:ind w:left="567"/>
        <w:rPr>
          <w:rFonts w:asciiTheme="majorHAnsi" w:hAnsiTheme="majorHAnsi"/>
          <w:b/>
          <w:sz w:val="27"/>
          <w:szCs w:val="27"/>
          <w:lang w:val="en-GB"/>
        </w:rPr>
      </w:pPr>
      <w:r w:rsidRPr="00132D0A">
        <w:rPr>
          <w:rFonts w:asciiTheme="majorHAnsi" w:hAnsiTheme="majorHAnsi"/>
          <w:sz w:val="27"/>
          <w:szCs w:val="27"/>
          <w:lang w:val="en-GB"/>
        </w:rPr>
        <w:br/>
      </w:r>
      <w:r w:rsidRPr="00132D0A">
        <w:rPr>
          <w:rFonts w:asciiTheme="majorHAnsi" w:hAnsiTheme="majorHAnsi"/>
          <w:b/>
          <w:sz w:val="27"/>
          <w:szCs w:val="27"/>
          <w:lang w:val="en-GB"/>
        </w:rPr>
        <w:t>Tangier (1946):</w:t>
      </w:r>
    </w:p>
    <w:p w14:paraId="7C6CC0EF" w14:textId="7C720691" w:rsidR="00575F64" w:rsidRPr="00132D0A" w:rsidRDefault="00575F64" w:rsidP="00575F64">
      <w:pPr>
        <w:ind w:left="567"/>
        <w:rPr>
          <w:rFonts w:asciiTheme="majorHAnsi" w:hAnsiTheme="majorHAnsi"/>
          <w:sz w:val="27"/>
          <w:szCs w:val="27"/>
          <w:lang w:val="en-GB"/>
        </w:rPr>
      </w:pPr>
      <w:r w:rsidRPr="00132D0A">
        <w:rPr>
          <w:rFonts w:asciiTheme="majorHAnsi" w:hAnsiTheme="majorHAnsi"/>
          <w:sz w:val="27"/>
          <w:szCs w:val="27"/>
          <w:lang w:val="en-GB"/>
        </w:rPr>
        <w:t>Script Alice D.G. Miller</w:t>
      </w:r>
    </w:p>
    <w:p w14:paraId="779078AA" w14:textId="00CC5EBB" w:rsidR="00575F64" w:rsidRPr="00132D0A" w:rsidRDefault="00575F64" w:rsidP="00575F64">
      <w:pPr>
        <w:ind w:left="567"/>
        <w:rPr>
          <w:rFonts w:asciiTheme="majorHAnsi" w:hAnsiTheme="majorHAnsi"/>
          <w:sz w:val="27"/>
          <w:szCs w:val="27"/>
          <w:lang w:val="en-GB"/>
        </w:rPr>
      </w:pPr>
      <w:r w:rsidRPr="00132D0A">
        <w:rPr>
          <w:rFonts w:asciiTheme="majorHAnsi" w:hAnsiTheme="majorHAnsi"/>
          <w:sz w:val="27"/>
          <w:szCs w:val="27"/>
          <w:lang w:val="en-GB"/>
        </w:rPr>
        <w:t>Dir</w:t>
      </w:r>
      <w:r w:rsidR="00CB1696" w:rsidRPr="00132D0A">
        <w:rPr>
          <w:rFonts w:asciiTheme="majorHAnsi" w:hAnsiTheme="majorHAnsi"/>
          <w:sz w:val="27"/>
          <w:szCs w:val="27"/>
          <w:lang w:val="en-GB"/>
        </w:rPr>
        <w:t>e</w:t>
      </w:r>
      <w:r w:rsidRPr="00132D0A">
        <w:rPr>
          <w:rFonts w:asciiTheme="majorHAnsi" w:hAnsiTheme="majorHAnsi"/>
          <w:sz w:val="27"/>
          <w:szCs w:val="27"/>
          <w:lang w:val="en-GB"/>
        </w:rPr>
        <w:t>ctor George Waggner</w:t>
      </w:r>
    </w:p>
    <w:p w14:paraId="10966B49" w14:textId="77777777" w:rsidR="00575F64" w:rsidRPr="00132D0A" w:rsidRDefault="00575F64" w:rsidP="00575F64">
      <w:pPr>
        <w:ind w:left="567"/>
        <w:rPr>
          <w:rFonts w:asciiTheme="majorHAnsi" w:hAnsiTheme="majorHAnsi"/>
          <w:sz w:val="27"/>
          <w:szCs w:val="27"/>
          <w:lang w:val="en-GB"/>
        </w:rPr>
      </w:pPr>
    </w:p>
    <w:p w14:paraId="55B34AAE" w14:textId="5B1507A4" w:rsidR="00575F64" w:rsidRPr="00132D0A" w:rsidRDefault="00E062D0" w:rsidP="00575F64">
      <w:pPr>
        <w:ind w:left="567"/>
        <w:jc w:val="center"/>
        <w:rPr>
          <w:rFonts w:asciiTheme="majorHAnsi" w:hAnsiTheme="majorHAnsi"/>
          <w:sz w:val="27"/>
          <w:szCs w:val="27"/>
          <w:lang w:val="en-GB"/>
        </w:rPr>
      </w:pPr>
      <w:r w:rsidRPr="00132D0A">
        <w:rPr>
          <w:rFonts w:asciiTheme="majorHAnsi" w:hAnsiTheme="majorHAnsi"/>
          <w:sz w:val="27"/>
          <w:szCs w:val="27"/>
          <w:lang w:val="en-GB"/>
        </w:rPr>
        <w:t>A</w:t>
      </w:r>
      <w:r w:rsidR="00575F64" w:rsidRPr="00132D0A">
        <w:rPr>
          <w:rFonts w:asciiTheme="majorHAnsi" w:hAnsiTheme="majorHAnsi"/>
          <w:sz w:val="27"/>
          <w:szCs w:val="27"/>
          <w:lang w:val="en-GB"/>
        </w:rPr>
        <w:t xml:space="preserve">t the end of each street there is almost </w:t>
      </w:r>
    </w:p>
    <w:p w14:paraId="1E6E8463" w14:textId="77777777" w:rsidR="00575F64" w:rsidRPr="00132D0A" w:rsidRDefault="00575F64" w:rsidP="00575F64">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always natural view, so that the eye automatically </w:t>
      </w:r>
    </w:p>
    <w:p w14:paraId="03D07CAA" w14:textId="77777777" w:rsidR="00575F64" w:rsidRPr="00132D0A" w:rsidRDefault="00575F64" w:rsidP="00575F64">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skims over that which is near at hand </w:t>
      </w:r>
    </w:p>
    <w:p w14:paraId="11AB9B4A" w14:textId="77777777" w:rsidR="00575F64" w:rsidRPr="00132D0A" w:rsidRDefault="00575F64" w:rsidP="00575F64">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to dwell on a vignette of harbour </w:t>
      </w:r>
    </w:p>
    <w:p w14:paraId="32FD580A" w14:textId="77777777" w:rsidR="00575F64" w:rsidRPr="00132D0A" w:rsidRDefault="00575F64" w:rsidP="00575F64">
      <w:pPr>
        <w:ind w:left="567"/>
        <w:jc w:val="center"/>
        <w:rPr>
          <w:rFonts w:asciiTheme="majorHAnsi" w:hAnsiTheme="majorHAnsi"/>
          <w:sz w:val="27"/>
          <w:szCs w:val="27"/>
          <w:lang w:val="en-GB"/>
        </w:rPr>
      </w:pPr>
      <w:r w:rsidRPr="00132D0A">
        <w:rPr>
          <w:rFonts w:asciiTheme="majorHAnsi" w:hAnsiTheme="majorHAnsi"/>
          <w:sz w:val="27"/>
          <w:szCs w:val="27"/>
          <w:lang w:val="en-GB"/>
        </w:rPr>
        <w:t xml:space="preserve">with ships, or mountain ranges, or sea </w:t>
      </w:r>
    </w:p>
    <w:p w14:paraId="759E7FD8" w14:textId="3C2751C6" w:rsidR="00575F64" w:rsidRPr="00132D0A" w:rsidRDefault="00575F64" w:rsidP="00575F64">
      <w:pPr>
        <w:ind w:left="567"/>
        <w:jc w:val="center"/>
        <w:rPr>
          <w:rFonts w:asciiTheme="majorHAnsi" w:hAnsiTheme="majorHAnsi"/>
          <w:sz w:val="27"/>
          <w:szCs w:val="27"/>
          <w:lang w:val="en-GB"/>
        </w:rPr>
      </w:pPr>
      <w:r w:rsidRPr="00132D0A">
        <w:rPr>
          <w:rFonts w:asciiTheme="majorHAnsi" w:hAnsiTheme="majorHAnsi"/>
          <w:sz w:val="27"/>
          <w:szCs w:val="27"/>
          <w:lang w:val="en-GB"/>
        </w:rPr>
        <w:t>with distant coastline</w:t>
      </w:r>
    </w:p>
    <w:p w14:paraId="4B78E01C" w14:textId="773A8170" w:rsidR="00575F64" w:rsidRPr="00132D0A" w:rsidRDefault="00575F64" w:rsidP="00575F64">
      <w:pPr>
        <w:ind w:left="567"/>
        <w:jc w:val="center"/>
        <w:rPr>
          <w:rFonts w:asciiTheme="majorHAnsi" w:hAnsiTheme="majorHAnsi"/>
          <w:sz w:val="27"/>
          <w:szCs w:val="27"/>
          <w:lang w:val="en-GB"/>
        </w:rPr>
      </w:pPr>
      <w:r w:rsidRPr="00132D0A">
        <w:rPr>
          <w:rFonts w:asciiTheme="majorHAnsi" w:hAnsiTheme="majorHAnsi"/>
          <w:sz w:val="27"/>
          <w:szCs w:val="27"/>
          <w:lang w:val="en-GB"/>
        </w:rPr>
        <w:t>PAUL BOWLES</w:t>
      </w:r>
    </w:p>
    <w:p w14:paraId="0CCC5AEB" w14:textId="40CA4FF1" w:rsidR="00017593" w:rsidRPr="00132D0A" w:rsidRDefault="00017593">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017593" w:rsidRPr="00132D0A" w14:paraId="3912F936" w14:textId="77777777" w:rsidTr="00017593">
        <w:tc>
          <w:tcPr>
            <w:tcW w:w="4258" w:type="dxa"/>
          </w:tcPr>
          <w:p w14:paraId="61C702D1" w14:textId="77777777" w:rsidR="00017593" w:rsidRPr="00132D0A" w:rsidRDefault="00017593" w:rsidP="00017593">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2AC3EAC9" w14:textId="77777777" w:rsidR="00017593" w:rsidRPr="00132D0A" w:rsidRDefault="00017593" w:rsidP="00017593">
            <w:pPr>
              <w:rPr>
                <w:rFonts w:asciiTheme="majorHAnsi" w:hAnsiTheme="majorHAnsi"/>
                <w:sz w:val="27"/>
                <w:szCs w:val="27"/>
                <w:lang w:val="en-GB"/>
              </w:rPr>
            </w:pPr>
          </w:p>
        </w:tc>
      </w:tr>
      <w:tr w:rsidR="00017593" w:rsidRPr="00132D0A" w14:paraId="124D1D70" w14:textId="77777777" w:rsidTr="00017593">
        <w:tc>
          <w:tcPr>
            <w:tcW w:w="4258" w:type="dxa"/>
          </w:tcPr>
          <w:p w14:paraId="27EF5E71" w14:textId="5D9A6C45" w:rsidR="00017593" w:rsidRPr="00132D0A" w:rsidRDefault="00017593" w:rsidP="00017593">
            <w:pPr>
              <w:rPr>
                <w:rFonts w:asciiTheme="majorHAnsi" w:hAnsiTheme="majorHAnsi"/>
                <w:sz w:val="27"/>
                <w:szCs w:val="27"/>
                <w:lang w:val="en-GB"/>
              </w:rPr>
            </w:pPr>
            <w:r w:rsidRPr="00132D0A">
              <w:rPr>
                <w:rFonts w:asciiTheme="majorHAnsi" w:hAnsiTheme="majorHAnsi"/>
                <w:sz w:val="27"/>
                <w:szCs w:val="27"/>
                <w:lang w:val="en-GB"/>
              </w:rPr>
              <w:t>1938-1939</w:t>
            </w:r>
          </w:p>
        </w:tc>
        <w:tc>
          <w:tcPr>
            <w:tcW w:w="4258" w:type="dxa"/>
          </w:tcPr>
          <w:p w14:paraId="2506D604" w14:textId="77777777" w:rsidR="00017593" w:rsidRPr="00132D0A" w:rsidRDefault="00017593" w:rsidP="00017593">
            <w:pPr>
              <w:rPr>
                <w:rFonts w:asciiTheme="majorHAnsi" w:hAnsiTheme="majorHAnsi"/>
                <w:sz w:val="27"/>
                <w:szCs w:val="27"/>
                <w:lang w:val="en-GB"/>
              </w:rPr>
            </w:pPr>
          </w:p>
        </w:tc>
      </w:tr>
      <w:tr w:rsidR="00017593" w:rsidRPr="00132D0A" w14:paraId="3B03C455" w14:textId="77777777" w:rsidTr="00017593">
        <w:tc>
          <w:tcPr>
            <w:tcW w:w="4258" w:type="dxa"/>
          </w:tcPr>
          <w:p w14:paraId="336F1E31" w14:textId="77777777" w:rsidR="00017593" w:rsidRPr="00132D0A" w:rsidRDefault="00017593" w:rsidP="00017593">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48E602BC" w14:textId="77777777" w:rsidR="00017593" w:rsidRPr="00132D0A" w:rsidRDefault="00017593" w:rsidP="00017593">
            <w:pPr>
              <w:rPr>
                <w:rFonts w:asciiTheme="majorHAnsi" w:hAnsiTheme="majorHAnsi"/>
                <w:sz w:val="27"/>
                <w:szCs w:val="27"/>
                <w:lang w:val="en-GB"/>
              </w:rPr>
            </w:pPr>
          </w:p>
        </w:tc>
      </w:tr>
      <w:tr w:rsidR="00017593" w:rsidRPr="00132D0A" w14:paraId="24E5DFA4" w14:textId="77777777" w:rsidTr="00017593">
        <w:tc>
          <w:tcPr>
            <w:tcW w:w="4258" w:type="dxa"/>
          </w:tcPr>
          <w:p w14:paraId="1A8FC926" w14:textId="70F762E9" w:rsidR="00017593" w:rsidRPr="00132D0A" w:rsidRDefault="00017593" w:rsidP="008E3793">
            <w:pPr>
              <w:pStyle w:val="ToC1"/>
              <w:tabs>
                <w:tab w:val="left" w:pos="2990"/>
              </w:tabs>
              <w:rPr>
                <w:rFonts w:asciiTheme="majorHAnsi" w:hAnsiTheme="majorHAnsi"/>
              </w:rPr>
            </w:pPr>
            <w:bookmarkStart w:id="44" w:name="_Toc347431779"/>
            <w:r w:rsidRPr="00132D0A">
              <w:t>HATAY</w:t>
            </w:r>
            <w:bookmarkEnd w:id="44"/>
          </w:p>
        </w:tc>
        <w:tc>
          <w:tcPr>
            <w:tcW w:w="4258" w:type="dxa"/>
          </w:tcPr>
          <w:p w14:paraId="1924693C" w14:textId="77777777" w:rsidR="00017593" w:rsidRPr="00132D0A" w:rsidRDefault="00017593" w:rsidP="00017593">
            <w:pPr>
              <w:rPr>
                <w:rFonts w:asciiTheme="majorHAnsi" w:hAnsiTheme="majorHAnsi"/>
                <w:sz w:val="27"/>
                <w:szCs w:val="27"/>
                <w:lang w:val="en-GB"/>
              </w:rPr>
            </w:pPr>
          </w:p>
        </w:tc>
      </w:tr>
      <w:tr w:rsidR="00017593" w:rsidRPr="00132D0A" w14:paraId="1E064451" w14:textId="77777777" w:rsidTr="00017593">
        <w:trPr>
          <w:trHeight w:val="566"/>
        </w:trPr>
        <w:tc>
          <w:tcPr>
            <w:tcW w:w="4258" w:type="dxa"/>
          </w:tcPr>
          <w:p w14:paraId="21C15CF0" w14:textId="77777777" w:rsidR="00017593" w:rsidRPr="00132D0A" w:rsidRDefault="00017593" w:rsidP="00017593">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12172C2C" w14:textId="77777777" w:rsidR="00017593" w:rsidRPr="00132D0A" w:rsidRDefault="00017593" w:rsidP="00017593">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017593" w:rsidRPr="00132D0A" w14:paraId="37DDA877" w14:textId="77777777" w:rsidTr="00017593">
        <w:tc>
          <w:tcPr>
            <w:tcW w:w="4258" w:type="dxa"/>
          </w:tcPr>
          <w:p w14:paraId="717790F8" w14:textId="08387500" w:rsidR="00017593" w:rsidRPr="00132D0A" w:rsidRDefault="00017593" w:rsidP="00017593">
            <w:pPr>
              <w:rPr>
                <w:rFonts w:asciiTheme="majorHAnsi" w:hAnsiTheme="majorHAnsi"/>
                <w:sz w:val="27"/>
                <w:szCs w:val="27"/>
                <w:lang w:val="en-GB"/>
              </w:rPr>
            </w:pPr>
            <w:r w:rsidRPr="00132D0A">
              <w:rPr>
                <w:rFonts w:asciiTheme="majorHAnsi" w:hAnsiTheme="majorHAnsi"/>
                <w:sz w:val="27"/>
                <w:szCs w:val="27"/>
                <w:lang w:val="en-GB"/>
              </w:rPr>
              <w:t>234,379</w:t>
            </w:r>
          </w:p>
        </w:tc>
        <w:tc>
          <w:tcPr>
            <w:tcW w:w="4258" w:type="dxa"/>
          </w:tcPr>
          <w:p w14:paraId="1301671E" w14:textId="2595CCC7" w:rsidR="00017593" w:rsidRPr="00132D0A" w:rsidRDefault="00017593" w:rsidP="00017593">
            <w:pPr>
              <w:rPr>
                <w:rFonts w:asciiTheme="majorHAnsi" w:hAnsiTheme="majorHAnsi"/>
                <w:sz w:val="27"/>
                <w:szCs w:val="27"/>
                <w:lang w:val="en-GB"/>
              </w:rPr>
            </w:pPr>
            <w:r w:rsidRPr="00132D0A">
              <w:rPr>
                <w:rFonts w:asciiTheme="majorHAnsi" w:hAnsiTheme="majorHAnsi"/>
                <w:sz w:val="27"/>
                <w:szCs w:val="27"/>
                <w:lang w:val="en-GB"/>
              </w:rPr>
              <w:t>4,700</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017593" w:rsidRPr="00132D0A" w14:paraId="2EB2AC7C" w14:textId="77777777" w:rsidTr="00017593">
        <w:tc>
          <w:tcPr>
            <w:tcW w:w="4258" w:type="dxa"/>
          </w:tcPr>
          <w:p w14:paraId="41560339" w14:textId="6F48132D" w:rsidR="00017593" w:rsidRPr="00132D0A" w:rsidRDefault="00017593" w:rsidP="00017593">
            <w:pPr>
              <w:rPr>
                <w:rFonts w:asciiTheme="majorHAnsi" w:hAnsiTheme="majorHAnsi"/>
                <w:sz w:val="27"/>
                <w:szCs w:val="27"/>
                <w:lang w:val="en-GB"/>
              </w:rPr>
            </w:pPr>
            <w:r w:rsidRPr="00132D0A">
              <w:rPr>
                <w:rFonts w:asciiTheme="majorHAnsi" w:hAnsiTheme="majorHAnsi"/>
                <w:sz w:val="27"/>
                <w:szCs w:val="27"/>
                <w:lang w:val="en-GB"/>
              </w:rPr>
              <w:t>MEDITERRANEAN</w:t>
            </w:r>
            <w:r w:rsidR="00B02C8C" w:rsidRPr="00132D0A">
              <w:rPr>
                <w:rFonts w:asciiTheme="majorHAnsi" w:hAnsiTheme="majorHAnsi"/>
                <w:sz w:val="27"/>
                <w:szCs w:val="27"/>
                <w:lang w:val="en-GB"/>
              </w:rPr>
              <w:t xml:space="preserve"> </w:t>
            </w:r>
            <w:r w:rsidR="000316D9" w:rsidRPr="00132D0A">
              <w:rPr>
                <w:rFonts w:asciiTheme="majorHAnsi" w:hAnsiTheme="majorHAnsi"/>
                <w:sz w:val="27"/>
                <w:szCs w:val="27"/>
                <w:lang w:val="en-GB"/>
              </w:rPr>
              <w:t>SEA</w:t>
            </w:r>
          </w:p>
          <w:p w14:paraId="39AA3767" w14:textId="77777777" w:rsidR="00017593" w:rsidRPr="00132D0A" w:rsidRDefault="00017593" w:rsidP="00017593">
            <w:pPr>
              <w:rPr>
                <w:rFonts w:asciiTheme="majorHAnsi" w:hAnsiTheme="majorHAnsi"/>
                <w:sz w:val="27"/>
                <w:szCs w:val="27"/>
                <w:lang w:val="en-GB"/>
              </w:rPr>
            </w:pPr>
            <w:r w:rsidRPr="00132D0A">
              <w:rPr>
                <w:rFonts w:asciiTheme="majorHAnsi" w:hAnsiTheme="majorHAnsi"/>
                <w:sz w:val="27"/>
                <w:szCs w:val="27"/>
                <w:lang w:val="en-GB"/>
              </w:rPr>
              <w:t>CYPRUS (GB)</w:t>
            </w:r>
          </w:p>
          <w:p w14:paraId="521C4574" w14:textId="77777777" w:rsidR="00017593" w:rsidRPr="00132D0A" w:rsidRDefault="00017593" w:rsidP="00017593">
            <w:pPr>
              <w:rPr>
                <w:rFonts w:asciiTheme="majorHAnsi" w:hAnsiTheme="majorHAnsi"/>
                <w:sz w:val="27"/>
                <w:szCs w:val="27"/>
                <w:lang w:val="en-GB"/>
              </w:rPr>
            </w:pPr>
            <w:r w:rsidRPr="00132D0A">
              <w:rPr>
                <w:rFonts w:asciiTheme="majorHAnsi" w:hAnsiTheme="majorHAnsi"/>
                <w:sz w:val="27"/>
                <w:szCs w:val="27"/>
                <w:lang w:val="en-GB"/>
              </w:rPr>
              <w:t>TURKEY</w:t>
            </w:r>
          </w:p>
          <w:p w14:paraId="480F7CF2" w14:textId="77777777" w:rsidR="00017593" w:rsidRPr="00132D0A" w:rsidRDefault="00017593" w:rsidP="00017593">
            <w:pPr>
              <w:rPr>
                <w:rFonts w:asciiTheme="majorHAnsi" w:hAnsiTheme="majorHAnsi"/>
                <w:sz w:val="27"/>
                <w:szCs w:val="27"/>
                <w:lang w:val="en-GB"/>
              </w:rPr>
            </w:pPr>
            <w:r w:rsidRPr="00132D0A">
              <w:rPr>
                <w:rFonts w:asciiTheme="majorHAnsi" w:hAnsiTheme="majorHAnsi"/>
                <w:sz w:val="27"/>
                <w:szCs w:val="27"/>
                <w:lang w:val="en-GB"/>
              </w:rPr>
              <w:t>Alexandretta</w:t>
            </w:r>
          </w:p>
          <w:p w14:paraId="4C2C0C7C" w14:textId="77777777" w:rsidR="00017593" w:rsidRPr="00132D0A" w:rsidRDefault="00017593" w:rsidP="00017593">
            <w:pPr>
              <w:rPr>
                <w:rFonts w:asciiTheme="majorHAnsi" w:hAnsiTheme="majorHAnsi"/>
                <w:sz w:val="27"/>
                <w:szCs w:val="27"/>
                <w:lang w:val="en-GB"/>
              </w:rPr>
            </w:pPr>
            <w:r w:rsidRPr="00132D0A">
              <w:rPr>
                <w:rFonts w:asciiTheme="majorHAnsi" w:hAnsiTheme="majorHAnsi"/>
                <w:sz w:val="27"/>
                <w:szCs w:val="27"/>
                <w:lang w:val="en-GB"/>
              </w:rPr>
              <w:t>HATAY</w:t>
            </w:r>
          </w:p>
          <w:p w14:paraId="4D94AA68" w14:textId="1E85A083" w:rsidR="00017593" w:rsidRPr="00132D0A" w:rsidRDefault="00017593" w:rsidP="00017593">
            <w:pPr>
              <w:rPr>
                <w:rFonts w:asciiTheme="majorHAnsi" w:hAnsiTheme="majorHAnsi"/>
                <w:sz w:val="27"/>
                <w:szCs w:val="27"/>
                <w:lang w:val="en-GB"/>
              </w:rPr>
            </w:pPr>
            <w:r w:rsidRPr="00132D0A">
              <w:rPr>
                <w:rFonts w:asciiTheme="majorHAnsi" w:hAnsiTheme="majorHAnsi"/>
                <w:sz w:val="27"/>
                <w:szCs w:val="27"/>
                <w:lang w:val="en-GB"/>
              </w:rPr>
              <w:t>SYRIA (FR)</w:t>
            </w:r>
          </w:p>
        </w:tc>
        <w:tc>
          <w:tcPr>
            <w:tcW w:w="4258" w:type="dxa"/>
          </w:tcPr>
          <w:p w14:paraId="5B5A3511" w14:textId="77777777" w:rsidR="00017593" w:rsidRPr="00132D0A" w:rsidRDefault="00017593" w:rsidP="00017593">
            <w:pPr>
              <w:rPr>
                <w:rFonts w:asciiTheme="majorHAnsi" w:hAnsiTheme="majorHAnsi"/>
                <w:sz w:val="27"/>
                <w:szCs w:val="27"/>
                <w:lang w:val="en-GB"/>
              </w:rPr>
            </w:pPr>
          </w:p>
        </w:tc>
      </w:tr>
    </w:tbl>
    <w:p w14:paraId="2C69A9F1" w14:textId="77777777" w:rsidR="00917222" w:rsidRPr="00132D0A" w:rsidRDefault="00917222" w:rsidP="0002698B">
      <w:pPr>
        <w:ind w:firstLine="567"/>
        <w:jc w:val="center"/>
        <w:rPr>
          <w:rFonts w:asciiTheme="majorHAnsi" w:hAnsiTheme="majorHAnsi"/>
          <w:sz w:val="27"/>
          <w:szCs w:val="27"/>
          <w:lang w:val="en-GB"/>
        </w:rPr>
      </w:pPr>
    </w:p>
    <w:p w14:paraId="6CA950C6" w14:textId="2A086F7D" w:rsidR="00017593" w:rsidRPr="00132D0A" w:rsidRDefault="00017593" w:rsidP="00017593">
      <w:pPr>
        <w:rPr>
          <w:rFonts w:asciiTheme="majorHAnsi" w:hAnsiTheme="majorHAnsi"/>
          <w:b/>
          <w:sz w:val="27"/>
          <w:szCs w:val="27"/>
          <w:lang w:val="en-GB"/>
        </w:rPr>
      </w:pPr>
      <w:r w:rsidRPr="00132D0A">
        <w:rPr>
          <w:rFonts w:asciiTheme="majorHAnsi" w:hAnsiTheme="majorHAnsi"/>
          <w:b/>
          <w:sz w:val="27"/>
          <w:szCs w:val="27"/>
          <w:lang w:val="en-GB"/>
        </w:rPr>
        <w:t xml:space="preserve">Genocide and </w:t>
      </w:r>
      <w:r w:rsidR="000316D9" w:rsidRPr="00132D0A">
        <w:rPr>
          <w:rFonts w:asciiTheme="majorHAnsi" w:hAnsiTheme="majorHAnsi"/>
          <w:b/>
          <w:sz w:val="27"/>
          <w:szCs w:val="27"/>
          <w:lang w:val="en-GB"/>
        </w:rPr>
        <w:t>a R</w:t>
      </w:r>
      <w:r w:rsidRPr="00132D0A">
        <w:rPr>
          <w:rFonts w:asciiTheme="majorHAnsi" w:hAnsiTheme="majorHAnsi"/>
          <w:b/>
          <w:sz w:val="27"/>
          <w:szCs w:val="27"/>
          <w:lang w:val="en-GB"/>
        </w:rPr>
        <w:t xml:space="preserve">igged </w:t>
      </w:r>
      <w:r w:rsidR="000316D9" w:rsidRPr="00132D0A">
        <w:rPr>
          <w:rFonts w:asciiTheme="majorHAnsi" w:hAnsiTheme="majorHAnsi"/>
          <w:b/>
          <w:sz w:val="27"/>
          <w:szCs w:val="27"/>
          <w:lang w:val="en-GB"/>
        </w:rPr>
        <w:t>R</w:t>
      </w:r>
      <w:r w:rsidRPr="00132D0A">
        <w:rPr>
          <w:rFonts w:asciiTheme="majorHAnsi" w:hAnsiTheme="majorHAnsi"/>
          <w:b/>
          <w:sz w:val="27"/>
          <w:szCs w:val="27"/>
          <w:lang w:val="en-GB"/>
        </w:rPr>
        <w:t>eferendum</w:t>
      </w:r>
    </w:p>
    <w:p w14:paraId="3C059196" w14:textId="3FA30F3D" w:rsidR="00017593" w:rsidRPr="00132D0A" w:rsidRDefault="00017593" w:rsidP="00017593">
      <w:pPr>
        <w:rPr>
          <w:rFonts w:asciiTheme="majorHAnsi" w:hAnsiTheme="majorHAnsi"/>
          <w:sz w:val="27"/>
          <w:szCs w:val="27"/>
          <w:lang w:val="en-GB"/>
        </w:rPr>
      </w:pPr>
      <w:r w:rsidRPr="00132D0A">
        <w:rPr>
          <w:rFonts w:asciiTheme="majorHAnsi" w:hAnsiTheme="majorHAnsi"/>
          <w:sz w:val="27"/>
          <w:szCs w:val="27"/>
          <w:lang w:val="en-GB"/>
        </w:rPr>
        <w:t xml:space="preserve">On 15 September 1915, the Ottoman Secretary of the Interior, Talaat Pasha, issued a directive </w:t>
      </w:r>
      <w:r w:rsidR="00B02C8C" w:rsidRPr="00132D0A">
        <w:rPr>
          <w:rFonts w:asciiTheme="majorHAnsi" w:hAnsiTheme="majorHAnsi"/>
          <w:sz w:val="27"/>
          <w:szCs w:val="27"/>
          <w:lang w:val="en-GB"/>
        </w:rPr>
        <w:t>on the deportation</w:t>
      </w:r>
      <w:r w:rsidRPr="00132D0A">
        <w:rPr>
          <w:rFonts w:asciiTheme="majorHAnsi" w:hAnsiTheme="majorHAnsi"/>
          <w:sz w:val="27"/>
          <w:szCs w:val="27"/>
          <w:lang w:val="en-GB"/>
        </w:rPr>
        <w:t xml:space="preserve"> </w:t>
      </w:r>
      <w:r w:rsidR="00F33FF4" w:rsidRPr="00132D0A">
        <w:rPr>
          <w:rFonts w:asciiTheme="majorHAnsi" w:hAnsiTheme="majorHAnsi"/>
          <w:sz w:val="27"/>
          <w:szCs w:val="27"/>
          <w:lang w:val="en-GB"/>
        </w:rPr>
        <w:t xml:space="preserve">of </w:t>
      </w:r>
      <w:r w:rsidRPr="00132D0A">
        <w:rPr>
          <w:rFonts w:asciiTheme="majorHAnsi" w:hAnsiTheme="majorHAnsi"/>
          <w:sz w:val="27"/>
          <w:szCs w:val="27"/>
          <w:lang w:val="en-GB"/>
        </w:rPr>
        <w:t>all Armenians living in Turkey.</w:t>
      </w:r>
    </w:p>
    <w:p w14:paraId="19448A8A" w14:textId="3CAEF69E" w:rsidR="00017593" w:rsidRPr="00132D0A" w:rsidRDefault="00017593" w:rsidP="00017593">
      <w:pPr>
        <w:ind w:left="567"/>
        <w:rPr>
          <w:rFonts w:asciiTheme="majorHAnsi" w:hAnsiTheme="majorHAnsi"/>
          <w:sz w:val="27"/>
          <w:szCs w:val="27"/>
          <w:lang w:val="en-GB"/>
        </w:rPr>
      </w:pPr>
      <w:r w:rsidRPr="00132D0A">
        <w:rPr>
          <w:rFonts w:asciiTheme="majorHAnsi" w:hAnsiTheme="majorHAnsi"/>
          <w:sz w:val="27"/>
          <w:szCs w:val="27"/>
          <w:lang w:val="en-GB"/>
        </w:rPr>
        <w:t xml:space="preserve"> </w:t>
      </w:r>
    </w:p>
    <w:p w14:paraId="7C10DD43" w14:textId="0A42103C" w:rsidR="00017593" w:rsidRPr="00132D0A" w:rsidRDefault="00017593" w:rsidP="00017593">
      <w:pPr>
        <w:ind w:left="567"/>
        <w:rPr>
          <w:rFonts w:asciiTheme="majorHAnsi" w:hAnsiTheme="majorHAnsi"/>
          <w:sz w:val="27"/>
          <w:szCs w:val="27"/>
          <w:lang w:val="en-GB"/>
        </w:rPr>
      </w:pPr>
      <w:r w:rsidRPr="00132D0A">
        <w:rPr>
          <w:rFonts w:asciiTheme="majorHAnsi" w:hAnsiTheme="majorHAnsi"/>
          <w:sz w:val="27"/>
          <w:szCs w:val="27"/>
          <w:lang w:val="en-GB"/>
        </w:rPr>
        <w:t xml:space="preserve">Anybody who </w:t>
      </w:r>
      <w:r w:rsidR="0001768F" w:rsidRPr="00132D0A">
        <w:rPr>
          <w:rFonts w:asciiTheme="majorHAnsi" w:hAnsiTheme="majorHAnsi"/>
          <w:sz w:val="27"/>
          <w:szCs w:val="27"/>
          <w:lang w:val="en-GB"/>
        </w:rPr>
        <w:t>opposes</w:t>
      </w:r>
      <w:r w:rsidRPr="00132D0A">
        <w:rPr>
          <w:rFonts w:asciiTheme="majorHAnsi" w:hAnsiTheme="majorHAnsi"/>
          <w:sz w:val="27"/>
          <w:szCs w:val="27"/>
          <w:lang w:val="en-GB"/>
        </w:rPr>
        <w:t xml:space="preserve"> this order cannot be reckoned a friend of the </w:t>
      </w:r>
      <w:r w:rsidR="0001768F" w:rsidRPr="00132D0A">
        <w:rPr>
          <w:rFonts w:asciiTheme="majorHAnsi" w:hAnsiTheme="majorHAnsi"/>
          <w:sz w:val="27"/>
          <w:szCs w:val="27"/>
          <w:lang w:val="en-GB"/>
        </w:rPr>
        <w:t>regime</w:t>
      </w:r>
      <w:r w:rsidRPr="00132D0A">
        <w:rPr>
          <w:rFonts w:asciiTheme="majorHAnsi" w:hAnsiTheme="majorHAnsi"/>
          <w:sz w:val="27"/>
          <w:szCs w:val="27"/>
          <w:lang w:val="en-GB"/>
        </w:rPr>
        <w:t xml:space="preserve">. </w:t>
      </w:r>
      <w:r w:rsidR="0001768F" w:rsidRPr="00132D0A">
        <w:rPr>
          <w:rFonts w:asciiTheme="majorHAnsi" w:hAnsiTheme="majorHAnsi"/>
          <w:sz w:val="27"/>
          <w:szCs w:val="27"/>
          <w:lang w:val="en-GB"/>
        </w:rPr>
        <w:t>Regardless of whether they are</w:t>
      </w:r>
      <w:r w:rsidRPr="00132D0A">
        <w:rPr>
          <w:rFonts w:asciiTheme="majorHAnsi" w:hAnsiTheme="majorHAnsi"/>
          <w:sz w:val="27"/>
          <w:szCs w:val="27"/>
          <w:lang w:val="en-GB"/>
        </w:rPr>
        <w:t xml:space="preserve"> women, children or sick, </w:t>
      </w:r>
      <w:r w:rsidR="0001768F" w:rsidRPr="00132D0A">
        <w:rPr>
          <w:rFonts w:asciiTheme="majorHAnsi" w:hAnsiTheme="majorHAnsi"/>
          <w:sz w:val="27"/>
          <w:szCs w:val="27"/>
          <w:lang w:val="en-GB"/>
        </w:rPr>
        <w:t xml:space="preserve">no matter </w:t>
      </w:r>
      <w:r w:rsidRPr="00132D0A">
        <w:rPr>
          <w:rFonts w:asciiTheme="majorHAnsi" w:hAnsiTheme="majorHAnsi"/>
          <w:sz w:val="27"/>
          <w:szCs w:val="27"/>
          <w:lang w:val="en-GB"/>
        </w:rPr>
        <w:t xml:space="preserve">how </w:t>
      </w:r>
      <w:r w:rsidR="000117BC" w:rsidRPr="00132D0A">
        <w:rPr>
          <w:rFonts w:asciiTheme="majorHAnsi" w:hAnsiTheme="majorHAnsi"/>
          <w:sz w:val="27"/>
          <w:szCs w:val="27"/>
          <w:lang w:val="en-GB"/>
        </w:rPr>
        <w:t>grim</w:t>
      </w:r>
      <w:r w:rsidR="0001768F" w:rsidRPr="00132D0A">
        <w:rPr>
          <w:rFonts w:asciiTheme="majorHAnsi" w:hAnsiTheme="majorHAnsi"/>
          <w:sz w:val="27"/>
          <w:szCs w:val="27"/>
          <w:lang w:val="en-GB"/>
        </w:rPr>
        <w:t xml:space="preserve"> the means of destruction can seem, an end must be made to their existence, without </w:t>
      </w:r>
      <w:r w:rsidR="000117BC" w:rsidRPr="00132D0A">
        <w:rPr>
          <w:rFonts w:asciiTheme="majorHAnsi" w:hAnsiTheme="majorHAnsi"/>
          <w:sz w:val="27"/>
          <w:szCs w:val="27"/>
          <w:lang w:val="en-GB"/>
        </w:rPr>
        <w:t>heed to</w:t>
      </w:r>
      <w:r w:rsidR="0001768F" w:rsidRPr="00132D0A">
        <w:rPr>
          <w:rFonts w:asciiTheme="majorHAnsi" w:hAnsiTheme="majorHAnsi"/>
          <w:sz w:val="27"/>
          <w:szCs w:val="27"/>
          <w:lang w:val="en-GB"/>
        </w:rPr>
        <w:t xml:space="preserve"> feelings or conscience.</w:t>
      </w:r>
      <w:r w:rsidR="0001768F" w:rsidRPr="00132D0A">
        <w:rPr>
          <w:rStyle w:val="Sluttnotereferanse"/>
          <w:rFonts w:asciiTheme="majorHAnsi" w:hAnsiTheme="majorHAnsi"/>
          <w:sz w:val="27"/>
          <w:szCs w:val="27"/>
          <w:lang w:val="en-GB"/>
        </w:rPr>
        <w:endnoteReference w:id="206"/>
      </w:r>
      <w:r w:rsidRPr="00132D0A">
        <w:rPr>
          <w:rFonts w:asciiTheme="majorHAnsi" w:hAnsiTheme="majorHAnsi"/>
          <w:sz w:val="27"/>
          <w:szCs w:val="27"/>
          <w:lang w:val="en-GB"/>
        </w:rPr>
        <w:t xml:space="preserve"> </w:t>
      </w:r>
    </w:p>
    <w:p w14:paraId="23758FE3" w14:textId="77777777" w:rsidR="000117BC" w:rsidRPr="00132D0A" w:rsidRDefault="000117BC" w:rsidP="00017593">
      <w:pPr>
        <w:ind w:left="567"/>
        <w:rPr>
          <w:rFonts w:asciiTheme="majorHAnsi" w:hAnsiTheme="majorHAnsi"/>
          <w:sz w:val="27"/>
          <w:szCs w:val="27"/>
          <w:lang w:val="en-GB"/>
        </w:rPr>
      </w:pPr>
    </w:p>
    <w:p w14:paraId="6B1B9854" w14:textId="7BA995B5" w:rsidR="000117BC" w:rsidRPr="00132D0A" w:rsidRDefault="000117BC" w:rsidP="000117BC">
      <w:pPr>
        <w:rPr>
          <w:rFonts w:asciiTheme="majorHAnsi" w:hAnsiTheme="majorHAnsi"/>
          <w:sz w:val="27"/>
          <w:szCs w:val="27"/>
          <w:lang w:val="en-GB"/>
        </w:rPr>
      </w:pPr>
      <w:r w:rsidRPr="00132D0A">
        <w:rPr>
          <w:rFonts w:asciiTheme="majorHAnsi" w:hAnsiTheme="majorHAnsi"/>
          <w:sz w:val="27"/>
          <w:szCs w:val="27"/>
          <w:lang w:val="en-GB"/>
        </w:rPr>
        <w:t xml:space="preserve">After several hundred years of flourishing ethnic diversity, a strongly nationalistic movement had developed in the Turkish part of the Ottoman empire. </w:t>
      </w:r>
      <w:r w:rsidR="00F33FF4" w:rsidRPr="00132D0A">
        <w:rPr>
          <w:rFonts w:asciiTheme="majorHAnsi" w:hAnsiTheme="majorHAnsi"/>
          <w:sz w:val="27"/>
          <w:szCs w:val="27"/>
          <w:lang w:val="en-GB"/>
        </w:rPr>
        <w:t>It</w:t>
      </w:r>
      <w:r w:rsidRPr="00132D0A">
        <w:rPr>
          <w:rFonts w:asciiTheme="majorHAnsi" w:hAnsiTheme="majorHAnsi"/>
          <w:sz w:val="27"/>
          <w:szCs w:val="27"/>
          <w:lang w:val="en-GB"/>
        </w:rPr>
        <w:t xml:space="preserve"> demanded ethnic cleansing.</w:t>
      </w:r>
      <w:r w:rsidRPr="00132D0A">
        <w:rPr>
          <w:rStyle w:val="Sluttnotereferanse"/>
          <w:rFonts w:asciiTheme="majorHAnsi" w:hAnsiTheme="majorHAnsi"/>
          <w:sz w:val="27"/>
          <w:szCs w:val="27"/>
          <w:lang w:val="en-GB"/>
        </w:rPr>
        <w:endnoteReference w:id="207"/>
      </w:r>
      <w:r w:rsidRPr="00132D0A">
        <w:rPr>
          <w:rFonts w:asciiTheme="majorHAnsi" w:hAnsiTheme="majorHAnsi"/>
          <w:sz w:val="27"/>
          <w:szCs w:val="27"/>
          <w:lang w:val="en-GB"/>
        </w:rPr>
        <w:t xml:space="preserve"> Initially, it was a matter of </w:t>
      </w:r>
      <w:r w:rsidR="004F7002" w:rsidRPr="00132D0A">
        <w:rPr>
          <w:rFonts w:asciiTheme="majorHAnsi" w:hAnsiTheme="majorHAnsi"/>
          <w:sz w:val="27"/>
          <w:szCs w:val="27"/>
          <w:lang w:val="en-GB"/>
        </w:rPr>
        <w:t>getting rid of</w:t>
      </w:r>
      <w:r w:rsidRPr="00132D0A">
        <w:rPr>
          <w:rFonts w:asciiTheme="majorHAnsi" w:hAnsiTheme="majorHAnsi"/>
          <w:sz w:val="27"/>
          <w:szCs w:val="27"/>
          <w:lang w:val="en-GB"/>
        </w:rPr>
        <w:t xml:space="preserve"> the Armenians, an increasingly numerous Caucasian group. Before the end of 1916, between half a million and a million of them were killed in the massacre that would </w:t>
      </w:r>
      <w:r w:rsidR="00B02C8C" w:rsidRPr="00132D0A">
        <w:rPr>
          <w:rFonts w:asciiTheme="majorHAnsi" w:hAnsiTheme="majorHAnsi"/>
          <w:sz w:val="27"/>
          <w:szCs w:val="27"/>
          <w:lang w:val="en-GB"/>
        </w:rPr>
        <w:t>later be</w:t>
      </w:r>
      <w:r w:rsidRPr="00132D0A">
        <w:rPr>
          <w:rFonts w:asciiTheme="majorHAnsi" w:hAnsiTheme="majorHAnsi"/>
          <w:sz w:val="27"/>
          <w:szCs w:val="27"/>
          <w:lang w:val="en-GB"/>
        </w:rPr>
        <w:t xml:space="preserve"> known as the Armenian genocide.</w:t>
      </w:r>
    </w:p>
    <w:p w14:paraId="71DE2CCD" w14:textId="77777777" w:rsidR="000117BC" w:rsidRPr="00132D0A" w:rsidRDefault="000117BC" w:rsidP="000117BC">
      <w:pPr>
        <w:rPr>
          <w:rFonts w:asciiTheme="majorHAnsi" w:hAnsiTheme="majorHAnsi"/>
          <w:sz w:val="27"/>
          <w:szCs w:val="27"/>
          <w:lang w:val="en-GB"/>
        </w:rPr>
      </w:pPr>
    </w:p>
    <w:p w14:paraId="3A0E598B" w14:textId="61D97C18" w:rsidR="000117BC" w:rsidRPr="00132D0A" w:rsidRDefault="000117BC" w:rsidP="000117BC">
      <w:pPr>
        <w:rPr>
          <w:rFonts w:asciiTheme="majorHAnsi" w:hAnsiTheme="majorHAnsi"/>
          <w:sz w:val="27"/>
          <w:szCs w:val="27"/>
          <w:lang w:val="en-GB"/>
        </w:rPr>
      </w:pPr>
      <w:r w:rsidRPr="00132D0A">
        <w:rPr>
          <w:rFonts w:asciiTheme="majorHAnsi" w:hAnsiTheme="majorHAnsi"/>
          <w:sz w:val="27"/>
          <w:szCs w:val="27"/>
          <w:lang w:val="en-GB"/>
        </w:rPr>
        <w:t xml:space="preserve">The persecution had extended down </w:t>
      </w:r>
      <w:r w:rsidR="00B02C8C" w:rsidRPr="00132D0A">
        <w:rPr>
          <w:rFonts w:asciiTheme="majorHAnsi" w:hAnsiTheme="majorHAnsi"/>
          <w:sz w:val="27"/>
          <w:szCs w:val="27"/>
          <w:lang w:val="en-GB"/>
        </w:rPr>
        <w:t>as far as</w:t>
      </w:r>
      <w:r w:rsidRPr="00132D0A">
        <w:rPr>
          <w:rFonts w:asciiTheme="majorHAnsi" w:hAnsiTheme="majorHAnsi"/>
          <w:sz w:val="27"/>
          <w:szCs w:val="27"/>
          <w:lang w:val="en-GB"/>
        </w:rPr>
        <w:t xml:space="preserve"> the Hatay area in the south. This was the very gateway to the Arabian Peninsula, where </w:t>
      </w:r>
      <w:r w:rsidR="00F33FF4" w:rsidRPr="00132D0A">
        <w:rPr>
          <w:rFonts w:asciiTheme="majorHAnsi" w:hAnsiTheme="majorHAnsi"/>
          <w:sz w:val="27"/>
          <w:szCs w:val="27"/>
          <w:lang w:val="en-GB"/>
        </w:rPr>
        <w:t>military leaders</w:t>
      </w:r>
      <w:r w:rsidRPr="00132D0A">
        <w:rPr>
          <w:rFonts w:asciiTheme="majorHAnsi" w:hAnsiTheme="majorHAnsi"/>
          <w:sz w:val="27"/>
          <w:szCs w:val="27"/>
          <w:lang w:val="en-GB"/>
        </w:rPr>
        <w:t xml:space="preserve"> such as Alexander the Great and Richard</w:t>
      </w:r>
      <w:r w:rsidR="00F33FF4" w:rsidRPr="00132D0A">
        <w:rPr>
          <w:rFonts w:asciiTheme="majorHAnsi" w:hAnsiTheme="majorHAnsi"/>
          <w:sz w:val="27"/>
          <w:szCs w:val="27"/>
          <w:lang w:val="en-GB"/>
        </w:rPr>
        <w:t xml:space="preserve"> the</w:t>
      </w:r>
      <w:r w:rsidRPr="00132D0A">
        <w:rPr>
          <w:rFonts w:asciiTheme="majorHAnsi" w:hAnsiTheme="majorHAnsi"/>
          <w:sz w:val="27"/>
          <w:szCs w:val="27"/>
          <w:lang w:val="en-GB"/>
        </w:rPr>
        <w:t xml:space="preserve"> Lionheart had </w:t>
      </w:r>
      <w:r w:rsidR="001C542F" w:rsidRPr="00132D0A">
        <w:rPr>
          <w:rFonts w:asciiTheme="majorHAnsi" w:hAnsiTheme="majorHAnsi"/>
          <w:sz w:val="27"/>
          <w:szCs w:val="27"/>
          <w:lang w:val="en-GB"/>
        </w:rPr>
        <w:t>passed</w:t>
      </w:r>
      <w:r w:rsidRPr="00132D0A">
        <w:rPr>
          <w:rFonts w:asciiTheme="majorHAnsi" w:hAnsiTheme="majorHAnsi"/>
          <w:sz w:val="27"/>
          <w:szCs w:val="27"/>
          <w:lang w:val="en-GB"/>
        </w:rPr>
        <w:t xml:space="preserve"> through with their armies. And every time, they had left the area </w:t>
      </w:r>
      <w:r w:rsidR="00B02C8C" w:rsidRPr="00132D0A">
        <w:rPr>
          <w:rFonts w:asciiTheme="majorHAnsi" w:hAnsiTheme="majorHAnsi"/>
          <w:sz w:val="27"/>
          <w:szCs w:val="27"/>
          <w:lang w:val="en-GB"/>
        </w:rPr>
        <w:t>ravaged</w:t>
      </w:r>
      <w:r w:rsidRPr="00132D0A">
        <w:rPr>
          <w:rFonts w:asciiTheme="majorHAnsi" w:hAnsiTheme="majorHAnsi"/>
          <w:sz w:val="27"/>
          <w:szCs w:val="27"/>
          <w:lang w:val="en-GB"/>
        </w:rPr>
        <w:t>. Because there was a lot worth taking from the extensive and fertile shores of the Orontes</w:t>
      </w:r>
      <w:r w:rsidR="004F7002" w:rsidRPr="00132D0A">
        <w:rPr>
          <w:rFonts w:asciiTheme="majorHAnsi" w:hAnsiTheme="majorHAnsi"/>
          <w:sz w:val="27"/>
          <w:szCs w:val="27"/>
          <w:lang w:val="en-GB"/>
        </w:rPr>
        <w:t xml:space="preserve"> River</w:t>
      </w:r>
      <w:r w:rsidRPr="00132D0A">
        <w:rPr>
          <w:rFonts w:asciiTheme="majorHAnsi" w:hAnsiTheme="majorHAnsi"/>
          <w:sz w:val="27"/>
          <w:szCs w:val="27"/>
          <w:lang w:val="en-GB"/>
        </w:rPr>
        <w:t>. At the same time, the population had become an ever-more diverse mixture of Syrians, Greeks, Circassians, Jews, Kurds and Armenians – in addition to a large group of Turks.</w:t>
      </w:r>
    </w:p>
    <w:p w14:paraId="40C8464F" w14:textId="4B640DF4" w:rsidR="000117BC" w:rsidRPr="00132D0A" w:rsidRDefault="000117BC" w:rsidP="000117BC">
      <w:pPr>
        <w:rPr>
          <w:rFonts w:asciiTheme="majorHAnsi" w:hAnsiTheme="majorHAnsi"/>
          <w:sz w:val="27"/>
          <w:szCs w:val="27"/>
          <w:lang w:val="en-GB"/>
        </w:rPr>
      </w:pPr>
      <w:r w:rsidRPr="00132D0A">
        <w:rPr>
          <w:rFonts w:asciiTheme="majorHAnsi" w:hAnsiTheme="majorHAnsi"/>
          <w:sz w:val="27"/>
          <w:szCs w:val="27"/>
          <w:lang w:val="en-GB"/>
        </w:rPr>
        <w:t xml:space="preserve">After the Ottomans were defeated in the First World War, France and England carved up the central parts of the Middle East between them. The </w:t>
      </w:r>
      <w:r w:rsidR="004F7002" w:rsidRPr="00132D0A">
        <w:rPr>
          <w:rFonts w:asciiTheme="majorHAnsi" w:hAnsiTheme="majorHAnsi"/>
          <w:sz w:val="27"/>
          <w:szCs w:val="27"/>
          <w:lang w:val="en-GB"/>
        </w:rPr>
        <w:t>basis for division was determined</w:t>
      </w:r>
      <w:r w:rsidR="006E372B" w:rsidRPr="00132D0A">
        <w:rPr>
          <w:rFonts w:asciiTheme="majorHAnsi" w:hAnsiTheme="majorHAnsi"/>
          <w:sz w:val="27"/>
          <w:szCs w:val="27"/>
          <w:lang w:val="en-GB"/>
        </w:rPr>
        <w:t xml:space="preserve"> </w:t>
      </w:r>
      <w:r w:rsidR="00997F19" w:rsidRPr="00132D0A">
        <w:rPr>
          <w:rFonts w:asciiTheme="majorHAnsi" w:hAnsiTheme="majorHAnsi"/>
          <w:sz w:val="27"/>
          <w:szCs w:val="27"/>
          <w:lang w:val="en-GB"/>
        </w:rPr>
        <w:t xml:space="preserve">by </w:t>
      </w:r>
      <w:r w:rsidR="006E372B" w:rsidRPr="00132D0A">
        <w:rPr>
          <w:rFonts w:asciiTheme="majorHAnsi" w:hAnsiTheme="majorHAnsi"/>
          <w:sz w:val="27"/>
          <w:szCs w:val="27"/>
          <w:lang w:val="en-GB"/>
        </w:rPr>
        <w:t xml:space="preserve">oil, both deposits and transport routes. The French got the northern sector, including the Hatay area, which they named Alexandretta after the </w:t>
      </w:r>
      <w:r w:rsidR="00B02C8C" w:rsidRPr="00132D0A">
        <w:rPr>
          <w:rFonts w:asciiTheme="majorHAnsi" w:hAnsiTheme="majorHAnsi"/>
          <w:sz w:val="27"/>
          <w:szCs w:val="27"/>
          <w:lang w:val="en-GB"/>
        </w:rPr>
        <w:t xml:space="preserve">port </w:t>
      </w:r>
      <w:r w:rsidR="006E372B" w:rsidRPr="00132D0A">
        <w:rPr>
          <w:rFonts w:asciiTheme="majorHAnsi" w:hAnsiTheme="majorHAnsi"/>
          <w:sz w:val="27"/>
          <w:szCs w:val="27"/>
          <w:lang w:val="en-GB"/>
        </w:rPr>
        <w:t xml:space="preserve">of the same name. They were quickly challenged by the Turkish Republic, which had grown out of the ruins of the Ottoman Empire. The leaders of the republic were no less nationalistically inclined than their predecessors, and early in the 1930s, they declared that the Hatay area had been a Turkish homeland for forty generations, and that it was now time for it to return to Turkish </w:t>
      </w:r>
      <w:r w:rsidR="00B02C8C" w:rsidRPr="00132D0A">
        <w:rPr>
          <w:rFonts w:asciiTheme="majorHAnsi" w:hAnsiTheme="majorHAnsi"/>
          <w:sz w:val="27"/>
          <w:szCs w:val="27"/>
          <w:lang w:val="en-GB"/>
        </w:rPr>
        <w:t>rule</w:t>
      </w:r>
      <w:r w:rsidR="006E372B" w:rsidRPr="00132D0A">
        <w:rPr>
          <w:rFonts w:asciiTheme="majorHAnsi" w:hAnsiTheme="majorHAnsi"/>
          <w:sz w:val="27"/>
          <w:szCs w:val="27"/>
          <w:lang w:val="en-GB"/>
        </w:rPr>
        <w:t>.</w:t>
      </w:r>
    </w:p>
    <w:p w14:paraId="7B8C0A6D" w14:textId="0626D70E" w:rsidR="006E372B" w:rsidRPr="00132D0A" w:rsidRDefault="006E372B" w:rsidP="006E372B">
      <w:pPr>
        <w:ind w:firstLine="567"/>
        <w:rPr>
          <w:rFonts w:asciiTheme="majorHAnsi" w:hAnsiTheme="majorHAnsi"/>
          <w:sz w:val="27"/>
          <w:szCs w:val="27"/>
          <w:lang w:val="en-GB"/>
        </w:rPr>
      </w:pPr>
      <w:r w:rsidRPr="00132D0A">
        <w:rPr>
          <w:rFonts w:asciiTheme="majorHAnsi" w:hAnsiTheme="majorHAnsi"/>
          <w:sz w:val="27"/>
          <w:szCs w:val="27"/>
          <w:lang w:val="en-GB"/>
        </w:rPr>
        <w:t>In order to calm things down, the League of Nations, France and Great Britain drew up a constitution th</w:t>
      </w:r>
      <w:r w:rsidR="00F56368" w:rsidRPr="00132D0A">
        <w:rPr>
          <w:rFonts w:asciiTheme="majorHAnsi" w:hAnsiTheme="majorHAnsi"/>
          <w:sz w:val="27"/>
          <w:szCs w:val="27"/>
          <w:lang w:val="en-GB"/>
        </w:rPr>
        <w:t>a</w:t>
      </w:r>
      <w:r w:rsidRPr="00132D0A">
        <w:rPr>
          <w:rFonts w:asciiTheme="majorHAnsi" w:hAnsiTheme="majorHAnsi"/>
          <w:sz w:val="27"/>
          <w:szCs w:val="27"/>
          <w:lang w:val="en-GB"/>
        </w:rPr>
        <w:t xml:space="preserve">t would </w:t>
      </w:r>
      <w:r w:rsidR="00F56368" w:rsidRPr="00132D0A">
        <w:rPr>
          <w:rFonts w:asciiTheme="majorHAnsi" w:hAnsiTheme="majorHAnsi"/>
          <w:sz w:val="27"/>
          <w:szCs w:val="27"/>
          <w:lang w:val="en-GB"/>
        </w:rPr>
        <w:t>be the</w:t>
      </w:r>
      <w:r w:rsidRPr="00132D0A">
        <w:rPr>
          <w:rFonts w:asciiTheme="majorHAnsi" w:hAnsiTheme="majorHAnsi"/>
          <w:sz w:val="27"/>
          <w:szCs w:val="27"/>
          <w:lang w:val="en-GB"/>
        </w:rPr>
        <w:t xml:space="preserve"> basis for establishing a neutral and independent country in the area.</w:t>
      </w:r>
    </w:p>
    <w:p w14:paraId="1B86459C" w14:textId="77777777" w:rsidR="006E372B" w:rsidRPr="00132D0A" w:rsidRDefault="006E372B" w:rsidP="006E372B">
      <w:pPr>
        <w:ind w:firstLine="567"/>
        <w:rPr>
          <w:rFonts w:asciiTheme="majorHAnsi" w:hAnsiTheme="majorHAnsi"/>
          <w:sz w:val="27"/>
          <w:szCs w:val="27"/>
          <w:lang w:val="en-GB"/>
        </w:rPr>
      </w:pPr>
    </w:p>
    <w:p w14:paraId="0DD2EE54" w14:textId="15DEA15F" w:rsidR="006E372B" w:rsidRPr="00132D0A" w:rsidRDefault="00F56368" w:rsidP="00F56368">
      <w:pPr>
        <w:rPr>
          <w:rFonts w:asciiTheme="majorHAnsi" w:hAnsiTheme="majorHAnsi"/>
          <w:sz w:val="27"/>
          <w:szCs w:val="27"/>
          <w:lang w:val="en-GB"/>
        </w:rPr>
      </w:pPr>
      <w:r w:rsidRPr="00132D0A">
        <w:rPr>
          <w:rFonts w:asciiTheme="majorHAnsi" w:hAnsiTheme="majorHAnsi"/>
          <w:sz w:val="27"/>
          <w:szCs w:val="27"/>
          <w:lang w:val="en-GB"/>
        </w:rPr>
        <w:t xml:space="preserve">The Republic of Hatay, </w:t>
      </w:r>
      <w:r w:rsidR="00997F19" w:rsidRPr="00132D0A">
        <w:rPr>
          <w:rFonts w:asciiTheme="majorHAnsi" w:hAnsiTheme="majorHAnsi"/>
          <w:sz w:val="27"/>
          <w:szCs w:val="27"/>
          <w:lang w:val="en-GB"/>
        </w:rPr>
        <w:t>Hatay De</w:t>
      </w:r>
      <w:r w:rsidRPr="00132D0A">
        <w:rPr>
          <w:rFonts w:asciiTheme="majorHAnsi" w:hAnsiTheme="majorHAnsi"/>
          <w:sz w:val="27"/>
          <w:szCs w:val="27"/>
          <w:lang w:val="en-GB"/>
        </w:rPr>
        <w:t xml:space="preserve">vleti in Turkish, was proclaimed on 4 July 1938. To secure democratic elections, the League of Nations sent a delegation to register all men over twenty-one with voting rights. </w:t>
      </w:r>
      <w:r w:rsidR="00A00CC7" w:rsidRPr="00132D0A">
        <w:rPr>
          <w:rFonts w:asciiTheme="majorHAnsi" w:hAnsiTheme="majorHAnsi"/>
          <w:sz w:val="27"/>
          <w:szCs w:val="27"/>
          <w:lang w:val="en-GB"/>
        </w:rPr>
        <w:t>Jonas Lie, the</w:t>
      </w:r>
      <w:r w:rsidR="00B02C8C" w:rsidRPr="00132D0A">
        <w:rPr>
          <w:rFonts w:asciiTheme="majorHAnsi" w:hAnsiTheme="majorHAnsi"/>
          <w:sz w:val="27"/>
          <w:szCs w:val="27"/>
          <w:lang w:val="en-GB"/>
        </w:rPr>
        <w:t>n a</w:t>
      </w:r>
      <w:r w:rsidR="00A00CC7" w:rsidRPr="00132D0A">
        <w:rPr>
          <w:rFonts w:asciiTheme="majorHAnsi" w:hAnsiTheme="majorHAnsi"/>
          <w:sz w:val="27"/>
          <w:szCs w:val="27"/>
          <w:lang w:val="en-GB"/>
        </w:rPr>
        <w:t xml:space="preserve"> police official, was Norway’s representative. He </w:t>
      </w:r>
      <w:r w:rsidR="00C017F0" w:rsidRPr="00132D0A">
        <w:rPr>
          <w:rFonts w:asciiTheme="majorHAnsi" w:hAnsiTheme="majorHAnsi"/>
          <w:sz w:val="27"/>
          <w:szCs w:val="27"/>
          <w:lang w:val="en-GB"/>
        </w:rPr>
        <w:t>had</w:t>
      </w:r>
      <w:r w:rsidR="00A00CC7" w:rsidRPr="00132D0A">
        <w:rPr>
          <w:rFonts w:asciiTheme="majorHAnsi" w:hAnsiTheme="majorHAnsi"/>
          <w:sz w:val="27"/>
          <w:szCs w:val="27"/>
          <w:lang w:val="en-GB"/>
        </w:rPr>
        <w:t xml:space="preserve"> also </w:t>
      </w:r>
      <w:r w:rsidR="00C017F0" w:rsidRPr="00132D0A">
        <w:rPr>
          <w:rFonts w:asciiTheme="majorHAnsi" w:hAnsiTheme="majorHAnsi"/>
          <w:sz w:val="27"/>
          <w:szCs w:val="27"/>
          <w:lang w:val="en-GB"/>
        </w:rPr>
        <w:t>made a name for himself</w:t>
      </w:r>
      <w:r w:rsidR="00A00CC7" w:rsidRPr="00132D0A">
        <w:rPr>
          <w:rFonts w:asciiTheme="majorHAnsi" w:hAnsiTheme="majorHAnsi"/>
          <w:sz w:val="27"/>
          <w:szCs w:val="27"/>
          <w:lang w:val="en-GB"/>
        </w:rPr>
        <w:t xml:space="preserve"> as a talented crime writer under the pseudonym </w:t>
      </w:r>
      <w:r w:rsidR="00997F19" w:rsidRPr="00132D0A">
        <w:rPr>
          <w:rFonts w:asciiTheme="majorHAnsi" w:hAnsiTheme="majorHAnsi"/>
          <w:sz w:val="27"/>
          <w:szCs w:val="27"/>
          <w:lang w:val="en-GB"/>
        </w:rPr>
        <w:t xml:space="preserve">of </w:t>
      </w:r>
      <w:r w:rsidR="00A00CC7" w:rsidRPr="00132D0A">
        <w:rPr>
          <w:rFonts w:asciiTheme="majorHAnsi" w:hAnsiTheme="majorHAnsi"/>
          <w:sz w:val="27"/>
          <w:szCs w:val="27"/>
          <w:lang w:val="en-GB"/>
        </w:rPr>
        <w:t xml:space="preserve">Max Mauser, and had just published his novel </w:t>
      </w:r>
      <w:r w:rsidR="00A00CC7" w:rsidRPr="00132D0A">
        <w:rPr>
          <w:rFonts w:asciiTheme="majorHAnsi" w:hAnsiTheme="majorHAnsi"/>
          <w:sz w:val="27"/>
          <w:szCs w:val="27"/>
          <w:u w:val="single"/>
          <w:lang w:val="en-GB"/>
        </w:rPr>
        <w:t>Fetish</w:t>
      </w:r>
      <w:r w:rsidR="00A00CC7" w:rsidRPr="00132D0A">
        <w:rPr>
          <w:rFonts w:asciiTheme="majorHAnsi" w:hAnsiTheme="majorHAnsi"/>
          <w:sz w:val="27"/>
          <w:szCs w:val="27"/>
          <w:lang w:val="en-GB"/>
        </w:rPr>
        <w:t>, set in the African jungle. The delegation too</w:t>
      </w:r>
      <w:r w:rsidR="00B02C8C" w:rsidRPr="00132D0A">
        <w:rPr>
          <w:rFonts w:asciiTheme="majorHAnsi" w:hAnsiTheme="majorHAnsi"/>
          <w:sz w:val="27"/>
          <w:szCs w:val="27"/>
          <w:lang w:val="en-GB"/>
        </w:rPr>
        <w:t>k</w:t>
      </w:r>
      <w:r w:rsidR="00A00CC7" w:rsidRPr="00132D0A">
        <w:rPr>
          <w:rFonts w:asciiTheme="majorHAnsi" w:hAnsiTheme="majorHAnsi"/>
          <w:sz w:val="27"/>
          <w:szCs w:val="27"/>
          <w:lang w:val="en-GB"/>
        </w:rPr>
        <w:t xml:space="preserve"> the Orient Express from Berlin</w:t>
      </w:r>
      <w:r w:rsidR="00C017F0" w:rsidRPr="00132D0A">
        <w:rPr>
          <w:rFonts w:asciiTheme="majorHAnsi" w:hAnsiTheme="majorHAnsi"/>
          <w:sz w:val="27"/>
          <w:szCs w:val="27"/>
          <w:lang w:val="en-GB"/>
        </w:rPr>
        <w:t>, giving</w:t>
      </w:r>
      <w:r w:rsidR="00A00CC7" w:rsidRPr="00132D0A">
        <w:rPr>
          <w:rFonts w:asciiTheme="majorHAnsi" w:hAnsiTheme="majorHAnsi"/>
          <w:sz w:val="27"/>
          <w:szCs w:val="27"/>
          <w:lang w:val="en-GB"/>
        </w:rPr>
        <w:t xml:space="preserve"> Jonas Lie time to </w:t>
      </w:r>
      <w:r w:rsidR="00B02C8C" w:rsidRPr="00132D0A">
        <w:rPr>
          <w:rFonts w:asciiTheme="majorHAnsi" w:hAnsiTheme="majorHAnsi"/>
          <w:sz w:val="27"/>
          <w:szCs w:val="27"/>
          <w:lang w:val="en-GB"/>
        </w:rPr>
        <w:t>absorb himself</w:t>
      </w:r>
      <w:r w:rsidR="00A00CC7" w:rsidRPr="00132D0A">
        <w:rPr>
          <w:rFonts w:asciiTheme="majorHAnsi" w:hAnsiTheme="majorHAnsi"/>
          <w:sz w:val="27"/>
          <w:szCs w:val="27"/>
          <w:lang w:val="en-GB"/>
        </w:rPr>
        <w:t xml:space="preserve"> in T.E. Lawrence’s </w:t>
      </w:r>
      <w:r w:rsidR="00A00CC7" w:rsidRPr="00132D0A">
        <w:rPr>
          <w:rFonts w:asciiTheme="majorHAnsi" w:hAnsiTheme="majorHAnsi"/>
          <w:sz w:val="27"/>
          <w:szCs w:val="27"/>
          <w:u w:val="single"/>
          <w:lang w:val="en-GB"/>
        </w:rPr>
        <w:t>The Seven Pillars of Wisdom</w:t>
      </w:r>
      <w:r w:rsidR="00A00CC7" w:rsidRPr="00132D0A">
        <w:rPr>
          <w:rFonts w:asciiTheme="majorHAnsi" w:hAnsiTheme="majorHAnsi"/>
          <w:sz w:val="27"/>
          <w:szCs w:val="27"/>
          <w:lang w:val="en-GB"/>
        </w:rPr>
        <w:t xml:space="preserve">, which partly </w:t>
      </w:r>
      <w:r w:rsidR="004F7002" w:rsidRPr="00132D0A">
        <w:rPr>
          <w:rFonts w:asciiTheme="majorHAnsi" w:hAnsiTheme="majorHAnsi"/>
          <w:sz w:val="27"/>
          <w:szCs w:val="27"/>
          <w:lang w:val="en-GB"/>
        </w:rPr>
        <w:t>took place</w:t>
      </w:r>
      <w:r w:rsidR="00A00CC7" w:rsidRPr="00132D0A">
        <w:rPr>
          <w:rFonts w:asciiTheme="majorHAnsi" w:hAnsiTheme="majorHAnsi"/>
          <w:sz w:val="27"/>
          <w:szCs w:val="27"/>
          <w:lang w:val="en-GB"/>
        </w:rPr>
        <w:t xml:space="preserve"> in the area he was travelling to.</w:t>
      </w:r>
      <w:r w:rsidR="00A00CC7" w:rsidRPr="00132D0A">
        <w:rPr>
          <w:rStyle w:val="Sluttnotereferanse"/>
          <w:rFonts w:asciiTheme="majorHAnsi" w:hAnsiTheme="majorHAnsi"/>
          <w:sz w:val="27"/>
          <w:szCs w:val="27"/>
          <w:lang w:val="en-GB"/>
        </w:rPr>
        <w:endnoteReference w:id="208"/>
      </w:r>
      <w:r w:rsidR="00A00CC7" w:rsidRPr="00132D0A">
        <w:rPr>
          <w:rFonts w:asciiTheme="majorHAnsi" w:hAnsiTheme="majorHAnsi"/>
          <w:sz w:val="27"/>
          <w:szCs w:val="27"/>
          <w:lang w:val="en-GB"/>
        </w:rPr>
        <w:t xml:space="preserve"> Once there, he </w:t>
      </w:r>
      <w:r w:rsidR="00C017F0" w:rsidRPr="00132D0A">
        <w:rPr>
          <w:rFonts w:asciiTheme="majorHAnsi" w:hAnsiTheme="majorHAnsi"/>
          <w:sz w:val="27"/>
          <w:szCs w:val="27"/>
          <w:lang w:val="en-GB"/>
        </w:rPr>
        <w:t>was given the task of</w:t>
      </w:r>
      <w:r w:rsidR="00A00CC7" w:rsidRPr="00132D0A">
        <w:rPr>
          <w:rFonts w:asciiTheme="majorHAnsi" w:hAnsiTheme="majorHAnsi"/>
          <w:sz w:val="27"/>
          <w:szCs w:val="27"/>
          <w:lang w:val="en-GB"/>
        </w:rPr>
        <w:t xml:space="preserve"> registering </w:t>
      </w:r>
      <w:r w:rsidR="00520C98" w:rsidRPr="00132D0A">
        <w:rPr>
          <w:rFonts w:asciiTheme="majorHAnsi" w:hAnsiTheme="majorHAnsi"/>
          <w:sz w:val="27"/>
          <w:szCs w:val="27"/>
          <w:lang w:val="en-GB"/>
        </w:rPr>
        <w:t>those entitled to vote</w:t>
      </w:r>
      <w:r w:rsidR="00A00CC7" w:rsidRPr="00132D0A">
        <w:rPr>
          <w:rFonts w:asciiTheme="majorHAnsi" w:hAnsiTheme="majorHAnsi"/>
          <w:sz w:val="27"/>
          <w:szCs w:val="27"/>
          <w:lang w:val="en-GB"/>
        </w:rPr>
        <w:t xml:space="preserve"> in the Amanus Mountains.</w:t>
      </w:r>
    </w:p>
    <w:p w14:paraId="67533378" w14:textId="77777777" w:rsidR="00520C98" w:rsidRPr="00132D0A" w:rsidRDefault="00520C98" w:rsidP="00F56368">
      <w:pPr>
        <w:rPr>
          <w:rFonts w:asciiTheme="majorHAnsi" w:hAnsiTheme="majorHAnsi"/>
          <w:sz w:val="27"/>
          <w:szCs w:val="27"/>
          <w:lang w:val="en-GB"/>
        </w:rPr>
      </w:pPr>
    </w:p>
    <w:p w14:paraId="7DEA6E7D" w14:textId="4C5EC7D8" w:rsidR="00520C98" w:rsidRPr="00132D0A" w:rsidRDefault="00520C98" w:rsidP="00520C98">
      <w:pPr>
        <w:ind w:left="567"/>
        <w:rPr>
          <w:rFonts w:asciiTheme="majorHAnsi" w:hAnsiTheme="majorHAnsi"/>
          <w:sz w:val="27"/>
          <w:szCs w:val="27"/>
          <w:lang w:val="en-GB"/>
        </w:rPr>
      </w:pPr>
      <w:r w:rsidRPr="00132D0A">
        <w:rPr>
          <w:rFonts w:asciiTheme="majorHAnsi" w:hAnsiTheme="majorHAnsi"/>
          <w:sz w:val="27"/>
          <w:szCs w:val="27"/>
          <w:lang w:val="en-GB"/>
        </w:rPr>
        <w:t>The landscape lies exhausted in the oppressive heat, the sun burns from a sky that has not seen a cloud for months, it scorches, white-hot and annihilating, over every li</w:t>
      </w:r>
      <w:r w:rsidR="00AC51FF" w:rsidRPr="00132D0A">
        <w:rPr>
          <w:rFonts w:asciiTheme="majorHAnsi" w:hAnsiTheme="majorHAnsi"/>
          <w:sz w:val="27"/>
          <w:szCs w:val="27"/>
          <w:lang w:val="en-GB"/>
        </w:rPr>
        <w:t>ving thing…</w:t>
      </w:r>
      <w:r w:rsidR="004F7002" w:rsidRPr="00132D0A">
        <w:rPr>
          <w:rFonts w:asciiTheme="majorHAnsi" w:hAnsiTheme="majorHAnsi"/>
          <w:sz w:val="27"/>
          <w:szCs w:val="27"/>
          <w:lang w:val="en-GB"/>
        </w:rPr>
        <w:t>.B</w:t>
      </w:r>
      <w:r w:rsidRPr="00132D0A">
        <w:rPr>
          <w:rFonts w:asciiTheme="majorHAnsi" w:hAnsiTheme="majorHAnsi"/>
          <w:sz w:val="27"/>
          <w:szCs w:val="27"/>
          <w:lang w:val="en-GB"/>
        </w:rPr>
        <w:t xml:space="preserve">efore us lies the mighty plain, </w:t>
      </w:r>
      <w:r w:rsidR="00AC51FF" w:rsidRPr="00132D0A">
        <w:rPr>
          <w:rFonts w:asciiTheme="majorHAnsi" w:hAnsiTheme="majorHAnsi"/>
          <w:sz w:val="27"/>
          <w:szCs w:val="27"/>
          <w:lang w:val="en-GB"/>
        </w:rPr>
        <w:t>surrounded by mountains. The Oro</w:t>
      </w:r>
      <w:r w:rsidRPr="00132D0A">
        <w:rPr>
          <w:rFonts w:asciiTheme="majorHAnsi" w:hAnsiTheme="majorHAnsi"/>
          <w:sz w:val="27"/>
          <w:szCs w:val="27"/>
          <w:lang w:val="en-GB"/>
        </w:rPr>
        <w:t>ntes winds its sluggish, dirty yellow ribbon across it, on its way to the Mediterranean.</w:t>
      </w:r>
      <w:r w:rsidRPr="00132D0A">
        <w:rPr>
          <w:rStyle w:val="Sluttnotereferanse"/>
          <w:rFonts w:asciiTheme="majorHAnsi" w:hAnsiTheme="majorHAnsi"/>
          <w:sz w:val="27"/>
          <w:szCs w:val="27"/>
          <w:lang w:val="en-GB"/>
        </w:rPr>
        <w:endnoteReference w:id="209"/>
      </w:r>
    </w:p>
    <w:p w14:paraId="076B8002" w14:textId="77777777" w:rsidR="00017593" w:rsidRPr="00132D0A" w:rsidRDefault="00017593" w:rsidP="00017593">
      <w:pPr>
        <w:rPr>
          <w:rFonts w:asciiTheme="majorHAnsi" w:hAnsiTheme="majorHAnsi"/>
          <w:sz w:val="27"/>
          <w:szCs w:val="27"/>
          <w:lang w:val="en-GB"/>
        </w:rPr>
      </w:pPr>
    </w:p>
    <w:p w14:paraId="3AEE497F" w14:textId="25AD1CA9" w:rsidR="00520C98" w:rsidRPr="00132D0A" w:rsidRDefault="00520C98" w:rsidP="00017593">
      <w:pPr>
        <w:rPr>
          <w:rFonts w:asciiTheme="majorHAnsi" w:hAnsiTheme="majorHAnsi"/>
          <w:sz w:val="27"/>
          <w:szCs w:val="27"/>
          <w:lang w:val="en-GB"/>
        </w:rPr>
      </w:pPr>
      <w:r w:rsidRPr="00132D0A">
        <w:rPr>
          <w:rFonts w:asciiTheme="majorHAnsi" w:hAnsiTheme="majorHAnsi"/>
          <w:sz w:val="27"/>
          <w:szCs w:val="27"/>
          <w:lang w:val="en-GB"/>
        </w:rPr>
        <w:t xml:space="preserve">In the Amanus Mountains </w:t>
      </w:r>
      <w:r w:rsidR="00AC51FF" w:rsidRPr="00132D0A">
        <w:rPr>
          <w:rFonts w:asciiTheme="majorHAnsi" w:hAnsiTheme="majorHAnsi"/>
          <w:sz w:val="27"/>
          <w:szCs w:val="27"/>
          <w:lang w:val="en-GB"/>
        </w:rPr>
        <w:t>is</w:t>
      </w:r>
      <w:r w:rsidR="0050296F" w:rsidRPr="00132D0A">
        <w:rPr>
          <w:rFonts w:asciiTheme="majorHAnsi" w:hAnsiTheme="majorHAnsi"/>
          <w:sz w:val="27"/>
          <w:szCs w:val="27"/>
          <w:lang w:val="en-GB"/>
        </w:rPr>
        <w:t xml:space="preserve"> a group of Armenian villages. During t</w:t>
      </w:r>
      <w:r w:rsidRPr="00132D0A">
        <w:rPr>
          <w:rFonts w:asciiTheme="majorHAnsi" w:hAnsiTheme="majorHAnsi"/>
          <w:sz w:val="27"/>
          <w:szCs w:val="27"/>
          <w:lang w:val="en-GB"/>
        </w:rPr>
        <w:t xml:space="preserve">he </w:t>
      </w:r>
      <w:r w:rsidR="0050296F" w:rsidRPr="00132D0A">
        <w:rPr>
          <w:rFonts w:asciiTheme="majorHAnsi" w:hAnsiTheme="majorHAnsi"/>
          <w:sz w:val="27"/>
          <w:szCs w:val="27"/>
          <w:lang w:val="en-GB"/>
        </w:rPr>
        <w:t xml:space="preserve">devastation caused by the Ottomans </w:t>
      </w:r>
      <w:r w:rsidR="00AC51FF" w:rsidRPr="00132D0A">
        <w:rPr>
          <w:rFonts w:asciiTheme="majorHAnsi" w:hAnsiTheme="majorHAnsi"/>
          <w:sz w:val="27"/>
          <w:szCs w:val="27"/>
          <w:lang w:val="en-GB"/>
        </w:rPr>
        <w:t>during</w:t>
      </w:r>
      <w:r w:rsidR="0050296F" w:rsidRPr="00132D0A">
        <w:rPr>
          <w:rFonts w:asciiTheme="majorHAnsi" w:hAnsiTheme="majorHAnsi"/>
          <w:sz w:val="27"/>
          <w:szCs w:val="27"/>
          <w:lang w:val="en-GB"/>
        </w:rPr>
        <w:t xml:space="preserve"> the First World War, the inhabitants fled to the top of Musa Dagh mountain and entrenched themselves there for forty days until they were eve</w:t>
      </w:r>
      <w:r w:rsidR="00AC51FF" w:rsidRPr="00132D0A">
        <w:rPr>
          <w:rFonts w:asciiTheme="majorHAnsi" w:hAnsiTheme="majorHAnsi"/>
          <w:sz w:val="27"/>
          <w:szCs w:val="27"/>
          <w:lang w:val="en-GB"/>
        </w:rPr>
        <w:t xml:space="preserve">ntually </w:t>
      </w:r>
      <w:r w:rsidR="00C017F0" w:rsidRPr="00132D0A">
        <w:rPr>
          <w:rFonts w:asciiTheme="majorHAnsi" w:hAnsiTheme="majorHAnsi"/>
          <w:sz w:val="27"/>
          <w:szCs w:val="27"/>
          <w:lang w:val="en-GB"/>
        </w:rPr>
        <w:t>rescued</w:t>
      </w:r>
      <w:r w:rsidR="00AC51FF" w:rsidRPr="00132D0A">
        <w:rPr>
          <w:rFonts w:asciiTheme="majorHAnsi" w:hAnsiTheme="majorHAnsi"/>
          <w:sz w:val="27"/>
          <w:szCs w:val="27"/>
          <w:lang w:val="en-GB"/>
        </w:rPr>
        <w:t xml:space="preserve"> by French naval forces</w:t>
      </w:r>
      <w:r w:rsidR="0050296F" w:rsidRPr="00132D0A">
        <w:rPr>
          <w:rFonts w:asciiTheme="majorHAnsi" w:hAnsiTheme="majorHAnsi"/>
          <w:sz w:val="27"/>
          <w:szCs w:val="27"/>
          <w:lang w:val="en-GB"/>
        </w:rPr>
        <w:t>.</w:t>
      </w:r>
      <w:r w:rsidR="0050296F" w:rsidRPr="00132D0A">
        <w:rPr>
          <w:rStyle w:val="Sluttnotereferanse"/>
          <w:rFonts w:asciiTheme="majorHAnsi" w:hAnsiTheme="majorHAnsi"/>
          <w:sz w:val="27"/>
          <w:szCs w:val="27"/>
          <w:lang w:val="en-GB"/>
        </w:rPr>
        <w:endnoteReference w:id="210"/>
      </w:r>
      <w:r w:rsidR="0050296F" w:rsidRPr="00132D0A">
        <w:rPr>
          <w:rFonts w:asciiTheme="majorHAnsi" w:hAnsiTheme="majorHAnsi"/>
          <w:sz w:val="27"/>
          <w:szCs w:val="27"/>
          <w:lang w:val="en-GB"/>
        </w:rPr>
        <w:t xml:space="preserve"> Now many of them had returned.</w:t>
      </w:r>
    </w:p>
    <w:p w14:paraId="04489CE7" w14:textId="2275F6F5" w:rsidR="0050296F" w:rsidRPr="00132D0A" w:rsidRDefault="0050296F" w:rsidP="0050296F">
      <w:pPr>
        <w:ind w:firstLine="567"/>
        <w:rPr>
          <w:rFonts w:asciiTheme="majorHAnsi" w:hAnsiTheme="majorHAnsi"/>
          <w:sz w:val="27"/>
          <w:szCs w:val="27"/>
          <w:lang w:val="en-GB"/>
        </w:rPr>
      </w:pPr>
      <w:r w:rsidRPr="00132D0A">
        <w:rPr>
          <w:rFonts w:asciiTheme="majorHAnsi" w:hAnsiTheme="majorHAnsi"/>
          <w:sz w:val="27"/>
          <w:szCs w:val="27"/>
          <w:lang w:val="en-GB"/>
        </w:rPr>
        <w:t xml:space="preserve">Between the lines, we can detect hints of the crime writer </w:t>
      </w:r>
      <w:r w:rsidR="00AC51FF" w:rsidRPr="00132D0A">
        <w:rPr>
          <w:rFonts w:asciiTheme="majorHAnsi" w:hAnsiTheme="majorHAnsi"/>
          <w:sz w:val="27"/>
          <w:szCs w:val="27"/>
          <w:lang w:val="en-GB"/>
        </w:rPr>
        <w:t>in</w:t>
      </w:r>
      <w:r w:rsidRPr="00132D0A">
        <w:rPr>
          <w:rFonts w:asciiTheme="majorHAnsi" w:hAnsiTheme="majorHAnsi"/>
          <w:sz w:val="27"/>
          <w:szCs w:val="27"/>
          <w:lang w:val="en-GB"/>
        </w:rPr>
        <w:t xml:space="preserve"> Jonas Lie</w:t>
      </w:r>
      <w:r w:rsidR="00AC51FF" w:rsidRPr="00132D0A">
        <w:rPr>
          <w:rFonts w:asciiTheme="majorHAnsi" w:hAnsiTheme="majorHAnsi"/>
          <w:sz w:val="27"/>
          <w:szCs w:val="27"/>
          <w:lang w:val="en-GB"/>
        </w:rPr>
        <w:t>’s</w:t>
      </w:r>
      <w:r w:rsidRPr="00132D0A">
        <w:rPr>
          <w:rFonts w:asciiTheme="majorHAnsi" w:hAnsiTheme="majorHAnsi"/>
          <w:sz w:val="27"/>
          <w:szCs w:val="27"/>
          <w:lang w:val="en-GB"/>
        </w:rPr>
        <w:t xml:space="preserve"> </w:t>
      </w:r>
      <w:r w:rsidR="00AC51FF" w:rsidRPr="00132D0A">
        <w:rPr>
          <w:rFonts w:asciiTheme="majorHAnsi" w:hAnsiTheme="majorHAnsi"/>
          <w:sz w:val="27"/>
          <w:szCs w:val="27"/>
          <w:lang w:val="en-GB"/>
        </w:rPr>
        <w:t>description of</w:t>
      </w:r>
      <w:r w:rsidRPr="00132D0A">
        <w:rPr>
          <w:rFonts w:asciiTheme="majorHAnsi" w:hAnsiTheme="majorHAnsi"/>
          <w:sz w:val="27"/>
          <w:szCs w:val="27"/>
          <w:lang w:val="en-GB"/>
        </w:rPr>
        <w:t xml:space="preserve"> his meeting with the Armenian chief, Kalustian, in the village of Bitas.</w:t>
      </w:r>
    </w:p>
    <w:p w14:paraId="5FDF6213" w14:textId="77777777" w:rsidR="0050296F" w:rsidRPr="00132D0A" w:rsidRDefault="0050296F" w:rsidP="0050296F">
      <w:pPr>
        <w:ind w:firstLine="567"/>
        <w:rPr>
          <w:rFonts w:asciiTheme="majorHAnsi" w:hAnsiTheme="majorHAnsi"/>
          <w:sz w:val="27"/>
          <w:szCs w:val="27"/>
          <w:lang w:val="en-GB"/>
        </w:rPr>
      </w:pPr>
    </w:p>
    <w:p w14:paraId="7E790251" w14:textId="7D3141DA" w:rsidR="0050296F" w:rsidRPr="00132D0A" w:rsidRDefault="0050296F" w:rsidP="0050296F">
      <w:pPr>
        <w:ind w:left="567"/>
        <w:rPr>
          <w:rFonts w:asciiTheme="majorHAnsi" w:hAnsiTheme="majorHAnsi"/>
          <w:sz w:val="27"/>
          <w:szCs w:val="27"/>
          <w:lang w:val="en-GB"/>
        </w:rPr>
      </w:pPr>
      <w:r w:rsidRPr="00132D0A">
        <w:rPr>
          <w:rFonts w:asciiTheme="majorHAnsi" w:hAnsiTheme="majorHAnsi"/>
          <w:sz w:val="27"/>
          <w:szCs w:val="27"/>
          <w:lang w:val="en-GB"/>
        </w:rPr>
        <w:t xml:space="preserve">He was a broad-shouldered, tall, friendly man </w:t>
      </w:r>
      <w:r w:rsidR="00E36974" w:rsidRPr="00132D0A">
        <w:rPr>
          <w:rFonts w:asciiTheme="majorHAnsi" w:hAnsiTheme="majorHAnsi"/>
          <w:sz w:val="27"/>
          <w:szCs w:val="27"/>
          <w:lang w:val="en-GB"/>
        </w:rPr>
        <w:t xml:space="preserve">in his prime, with a powerful, weather-beaten face. Passion, grief and anxiety had chiselled deep furrows. His voice was deep with an undertone of </w:t>
      </w:r>
      <w:r w:rsidR="00F839D2" w:rsidRPr="00132D0A">
        <w:rPr>
          <w:rFonts w:asciiTheme="majorHAnsi" w:hAnsiTheme="majorHAnsi"/>
          <w:sz w:val="27"/>
          <w:szCs w:val="27"/>
          <w:lang w:val="en-GB"/>
        </w:rPr>
        <w:t>intensity</w:t>
      </w:r>
      <w:r w:rsidR="00E36974" w:rsidRPr="00132D0A">
        <w:rPr>
          <w:rFonts w:asciiTheme="majorHAnsi" w:hAnsiTheme="majorHAnsi"/>
          <w:sz w:val="27"/>
          <w:szCs w:val="27"/>
          <w:lang w:val="en-GB"/>
        </w:rPr>
        <w:t>.</w:t>
      </w:r>
      <w:r w:rsidR="00E36974" w:rsidRPr="00132D0A">
        <w:rPr>
          <w:rStyle w:val="Sluttnotereferanse"/>
          <w:rFonts w:asciiTheme="majorHAnsi" w:hAnsiTheme="majorHAnsi"/>
          <w:sz w:val="27"/>
          <w:szCs w:val="27"/>
          <w:lang w:val="en-GB"/>
        </w:rPr>
        <w:endnoteReference w:id="211"/>
      </w:r>
      <w:r w:rsidR="00E36974" w:rsidRPr="00132D0A">
        <w:rPr>
          <w:rFonts w:asciiTheme="majorHAnsi" w:hAnsiTheme="majorHAnsi"/>
          <w:sz w:val="27"/>
          <w:szCs w:val="27"/>
          <w:lang w:val="en-GB"/>
        </w:rPr>
        <w:t xml:space="preserve"> </w:t>
      </w:r>
    </w:p>
    <w:p w14:paraId="65B84CD1" w14:textId="77777777" w:rsidR="00C017F0" w:rsidRPr="00132D0A" w:rsidRDefault="00C017F0" w:rsidP="00017593">
      <w:pPr>
        <w:rPr>
          <w:rFonts w:asciiTheme="majorHAnsi" w:hAnsiTheme="majorHAnsi"/>
          <w:sz w:val="27"/>
          <w:szCs w:val="27"/>
          <w:lang w:val="en-GB"/>
        </w:rPr>
      </w:pPr>
    </w:p>
    <w:p w14:paraId="628658E3" w14:textId="2499C211" w:rsidR="00520C98" w:rsidRPr="00132D0A" w:rsidRDefault="00E36974" w:rsidP="00017593">
      <w:pPr>
        <w:rPr>
          <w:rFonts w:asciiTheme="majorHAnsi" w:hAnsiTheme="majorHAnsi"/>
          <w:sz w:val="27"/>
          <w:szCs w:val="27"/>
          <w:lang w:val="en-GB"/>
        </w:rPr>
      </w:pPr>
      <w:r w:rsidRPr="00132D0A">
        <w:rPr>
          <w:rFonts w:asciiTheme="majorHAnsi" w:hAnsiTheme="majorHAnsi"/>
          <w:sz w:val="27"/>
          <w:szCs w:val="27"/>
          <w:lang w:val="en-GB"/>
        </w:rPr>
        <w:t xml:space="preserve">And Lie takes </w:t>
      </w:r>
      <w:r w:rsidR="00AC51FF" w:rsidRPr="00132D0A">
        <w:rPr>
          <w:rFonts w:asciiTheme="majorHAnsi" w:hAnsiTheme="majorHAnsi"/>
          <w:sz w:val="27"/>
          <w:szCs w:val="27"/>
          <w:lang w:val="en-GB"/>
        </w:rPr>
        <w:t>the</w:t>
      </w:r>
      <w:r w:rsidRPr="00132D0A">
        <w:rPr>
          <w:rFonts w:asciiTheme="majorHAnsi" w:hAnsiTheme="majorHAnsi"/>
          <w:sz w:val="27"/>
          <w:szCs w:val="27"/>
          <w:lang w:val="en-GB"/>
        </w:rPr>
        <w:t xml:space="preserve"> time</w:t>
      </w:r>
      <w:r w:rsidR="00AC51FF" w:rsidRPr="00132D0A">
        <w:rPr>
          <w:rFonts w:asciiTheme="majorHAnsi" w:hAnsiTheme="majorHAnsi"/>
          <w:sz w:val="27"/>
          <w:szCs w:val="27"/>
          <w:lang w:val="en-GB"/>
        </w:rPr>
        <w:t xml:space="preserve"> to</w:t>
      </w:r>
      <w:r w:rsidRPr="00132D0A">
        <w:rPr>
          <w:rFonts w:asciiTheme="majorHAnsi" w:hAnsiTheme="majorHAnsi"/>
          <w:sz w:val="27"/>
          <w:szCs w:val="27"/>
          <w:lang w:val="en-GB"/>
        </w:rPr>
        <w:t xml:space="preserve"> inspect the chief’s considerable bo</w:t>
      </w:r>
      <w:r w:rsidR="00AC51FF" w:rsidRPr="00132D0A">
        <w:rPr>
          <w:rFonts w:asciiTheme="majorHAnsi" w:hAnsiTheme="majorHAnsi"/>
          <w:sz w:val="27"/>
          <w:szCs w:val="27"/>
          <w:lang w:val="en-GB"/>
        </w:rPr>
        <w:t>o</w:t>
      </w:r>
      <w:r w:rsidRPr="00132D0A">
        <w:rPr>
          <w:rFonts w:asciiTheme="majorHAnsi" w:hAnsiTheme="majorHAnsi"/>
          <w:sz w:val="27"/>
          <w:szCs w:val="27"/>
          <w:lang w:val="en-GB"/>
        </w:rPr>
        <w:t xml:space="preserve">k collection. He’s impressed: </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Neither Hitler’s </w:t>
      </w:r>
      <w:r w:rsidRPr="00132D0A">
        <w:rPr>
          <w:rFonts w:asciiTheme="majorHAnsi" w:hAnsiTheme="majorHAnsi"/>
          <w:sz w:val="27"/>
          <w:szCs w:val="27"/>
          <w:u w:val="single"/>
          <w:lang w:val="en-GB"/>
        </w:rPr>
        <w:t>Mein Kampf</w:t>
      </w:r>
      <w:r w:rsidRPr="00132D0A">
        <w:rPr>
          <w:rFonts w:asciiTheme="majorHAnsi" w:hAnsiTheme="majorHAnsi"/>
          <w:sz w:val="27"/>
          <w:szCs w:val="27"/>
          <w:lang w:val="en-GB"/>
        </w:rPr>
        <w:t xml:space="preserve"> nor Mussolini’s war jou</w:t>
      </w:r>
      <w:r w:rsidR="0046027B" w:rsidRPr="00132D0A">
        <w:rPr>
          <w:rFonts w:asciiTheme="majorHAnsi" w:hAnsiTheme="majorHAnsi"/>
          <w:sz w:val="27"/>
          <w:szCs w:val="27"/>
          <w:lang w:val="en-GB"/>
        </w:rPr>
        <w:t>r</w:t>
      </w:r>
      <w:r w:rsidRPr="00132D0A">
        <w:rPr>
          <w:rFonts w:asciiTheme="majorHAnsi" w:hAnsiTheme="majorHAnsi"/>
          <w:sz w:val="27"/>
          <w:szCs w:val="27"/>
          <w:lang w:val="en-GB"/>
        </w:rPr>
        <w:t>nal were missing from this Armenian leader’s collection.</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212"/>
      </w:r>
    </w:p>
    <w:p w14:paraId="263235B8" w14:textId="77777777" w:rsidR="00520C98" w:rsidRPr="00132D0A" w:rsidRDefault="00520C98" w:rsidP="00017593">
      <w:pPr>
        <w:rPr>
          <w:rFonts w:asciiTheme="majorHAnsi" w:hAnsiTheme="majorHAnsi"/>
          <w:sz w:val="27"/>
          <w:szCs w:val="27"/>
          <w:lang w:val="en-GB"/>
        </w:rPr>
      </w:pPr>
    </w:p>
    <w:p w14:paraId="7E067F4F" w14:textId="3CA1471E" w:rsidR="00E36974" w:rsidRPr="00132D0A" w:rsidRDefault="00E36974" w:rsidP="00017593">
      <w:pPr>
        <w:rPr>
          <w:rFonts w:asciiTheme="majorHAnsi" w:hAnsiTheme="majorHAnsi"/>
          <w:sz w:val="27"/>
          <w:szCs w:val="27"/>
          <w:lang w:val="en-GB"/>
        </w:rPr>
      </w:pPr>
      <w:r w:rsidRPr="00132D0A">
        <w:rPr>
          <w:rFonts w:asciiTheme="majorHAnsi" w:hAnsiTheme="majorHAnsi"/>
          <w:sz w:val="27"/>
          <w:szCs w:val="27"/>
          <w:lang w:val="en-GB"/>
        </w:rPr>
        <w:t xml:space="preserve">The ethnic Turks </w:t>
      </w:r>
      <w:r w:rsidR="00AC51FF" w:rsidRPr="00132D0A">
        <w:rPr>
          <w:rFonts w:asciiTheme="majorHAnsi" w:hAnsiTheme="majorHAnsi"/>
          <w:sz w:val="27"/>
          <w:szCs w:val="27"/>
          <w:lang w:val="en-GB"/>
        </w:rPr>
        <w:t>win</w:t>
      </w:r>
      <w:r w:rsidRPr="00132D0A">
        <w:rPr>
          <w:rFonts w:asciiTheme="majorHAnsi" w:hAnsiTheme="majorHAnsi"/>
          <w:sz w:val="27"/>
          <w:szCs w:val="27"/>
          <w:lang w:val="en-GB"/>
        </w:rPr>
        <w:t xml:space="preserve"> the parliamentary majority. They immediately introduce Turkish laws, Turkish currency and Turkish as the main language. In Turkey, President Kemal Atatürk has already </w:t>
      </w:r>
      <w:r w:rsidR="00AC51FF" w:rsidRPr="00132D0A">
        <w:rPr>
          <w:rFonts w:asciiTheme="majorHAnsi" w:hAnsiTheme="majorHAnsi"/>
          <w:sz w:val="27"/>
          <w:szCs w:val="27"/>
          <w:lang w:val="en-GB"/>
        </w:rPr>
        <w:t>finished</w:t>
      </w:r>
      <w:r w:rsidRPr="00132D0A">
        <w:rPr>
          <w:rFonts w:asciiTheme="majorHAnsi" w:hAnsiTheme="majorHAnsi"/>
          <w:sz w:val="27"/>
          <w:szCs w:val="27"/>
          <w:lang w:val="en-GB"/>
        </w:rPr>
        <w:t xml:space="preserve"> his sketch of the national flag and he orders the newly formed republic to adopt a series of stamps with himself as their motif. Turkey is a secular state, and Atatürk appears in refined European clothing, with a </w:t>
      </w:r>
      <w:r w:rsidR="00AC51FF" w:rsidRPr="00132D0A">
        <w:rPr>
          <w:rFonts w:asciiTheme="majorHAnsi" w:hAnsiTheme="majorHAnsi"/>
          <w:sz w:val="27"/>
          <w:szCs w:val="27"/>
          <w:lang w:val="en-GB"/>
        </w:rPr>
        <w:t xml:space="preserve">pale </w:t>
      </w:r>
      <w:r w:rsidRPr="00132D0A">
        <w:rPr>
          <w:rFonts w:asciiTheme="majorHAnsi" w:hAnsiTheme="majorHAnsi"/>
          <w:sz w:val="27"/>
          <w:szCs w:val="27"/>
          <w:lang w:val="en-GB"/>
        </w:rPr>
        <w:t>bow-tie over a modest shirt collar. At first glance, he looks surprisingly mild. He positively oozes democracy. But at the same time, there is something glassy and cold about it all.</w:t>
      </w:r>
    </w:p>
    <w:p w14:paraId="191B4C87" w14:textId="2D52DA40" w:rsidR="00E36974" w:rsidRPr="00132D0A" w:rsidRDefault="00E36974" w:rsidP="00E36974">
      <w:pPr>
        <w:ind w:firstLine="567"/>
        <w:rPr>
          <w:rFonts w:asciiTheme="majorHAnsi" w:hAnsiTheme="majorHAnsi"/>
          <w:sz w:val="27"/>
          <w:szCs w:val="27"/>
          <w:lang w:val="en-GB"/>
        </w:rPr>
      </w:pPr>
      <w:r w:rsidRPr="00132D0A">
        <w:rPr>
          <w:rFonts w:asciiTheme="majorHAnsi" w:hAnsiTheme="majorHAnsi"/>
          <w:sz w:val="27"/>
          <w:szCs w:val="27"/>
          <w:lang w:val="en-GB"/>
        </w:rPr>
        <w:t xml:space="preserve">The election result terrifies the Armenians. Along with large groups of Arabs, Greeks, Jews and Kurds, many of them flee </w:t>
      </w:r>
      <w:r w:rsidR="00AC51FF" w:rsidRPr="00132D0A">
        <w:rPr>
          <w:rFonts w:asciiTheme="majorHAnsi" w:hAnsiTheme="majorHAnsi"/>
          <w:sz w:val="27"/>
          <w:szCs w:val="27"/>
          <w:lang w:val="en-GB"/>
        </w:rPr>
        <w:t>across</w:t>
      </w:r>
      <w:r w:rsidRPr="00132D0A">
        <w:rPr>
          <w:rFonts w:asciiTheme="majorHAnsi" w:hAnsiTheme="majorHAnsi"/>
          <w:sz w:val="27"/>
          <w:szCs w:val="27"/>
          <w:lang w:val="en-GB"/>
        </w:rPr>
        <w:t xml:space="preserve"> the borders, to south and east. This</w:t>
      </w:r>
      <w:r w:rsidR="00C017F0"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is </w:t>
      </w:r>
      <w:r w:rsidR="00E0664A" w:rsidRPr="00132D0A">
        <w:rPr>
          <w:rFonts w:asciiTheme="majorHAnsi" w:hAnsiTheme="majorHAnsi"/>
          <w:sz w:val="27"/>
          <w:szCs w:val="27"/>
          <w:lang w:val="en-GB"/>
        </w:rPr>
        <w:t>hastened by the large Turkish forces that are sent in to uphold law and order.</w:t>
      </w:r>
    </w:p>
    <w:p w14:paraId="045CEB3D" w14:textId="390AC446" w:rsidR="00E0664A" w:rsidRPr="00132D0A" w:rsidRDefault="00E0664A" w:rsidP="00E36974">
      <w:pPr>
        <w:ind w:firstLine="567"/>
        <w:rPr>
          <w:rFonts w:asciiTheme="majorHAnsi" w:hAnsiTheme="majorHAnsi"/>
          <w:sz w:val="27"/>
          <w:szCs w:val="27"/>
          <w:lang w:val="en-GB"/>
        </w:rPr>
      </w:pPr>
      <w:r w:rsidRPr="00132D0A">
        <w:rPr>
          <w:rFonts w:asciiTheme="majorHAnsi" w:hAnsiTheme="majorHAnsi"/>
          <w:sz w:val="27"/>
          <w:szCs w:val="27"/>
          <w:lang w:val="en-GB"/>
        </w:rPr>
        <w:t xml:space="preserve">Eventually, compelling proof emerges that the election was fixed through the use of </w:t>
      </w:r>
      <w:r w:rsidR="004F7002" w:rsidRPr="00132D0A">
        <w:rPr>
          <w:rFonts w:asciiTheme="majorHAnsi" w:hAnsiTheme="majorHAnsi"/>
          <w:sz w:val="27"/>
          <w:szCs w:val="27"/>
          <w:lang w:val="en-GB"/>
        </w:rPr>
        <w:t>falsified</w:t>
      </w:r>
      <w:r w:rsidRPr="00132D0A">
        <w:rPr>
          <w:rFonts w:asciiTheme="majorHAnsi" w:hAnsiTheme="majorHAnsi"/>
          <w:sz w:val="27"/>
          <w:szCs w:val="27"/>
          <w:lang w:val="en-GB"/>
        </w:rPr>
        <w:t xml:space="preserve"> polling lists, the bribery of Christian Alawites and </w:t>
      </w:r>
      <w:r w:rsidR="00F839D2" w:rsidRPr="00132D0A">
        <w:rPr>
          <w:rFonts w:asciiTheme="majorHAnsi" w:hAnsiTheme="majorHAnsi"/>
          <w:sz w:val="27"/>
          <w:szCs w:val="27"/>
          <w:lang w:val="en-GB"/>
        </w:rPr>
        <w:t xml:space="preserve">the </w:t>
      </w:r>
      <w:r w:rsidR="00AC51FF" w:rsidRPr="00132D0A">
        <w:rPr>
          <w:rFonts w:asciiTheme="majorHAnsi" w:hAnsiTheme="majorHAnsi"/>
          <w:sz w:val="27"/>
          <w:szCs w:val="27"/>
          <w:lang w:val="en-GB"/>
        </w:rPr>
        <w:t>systematic</w:t>
      </w:r>
      <w:r w:rsidRPr="00132D0A">
        <w:rPr>
          <w:rFonts w:asciiTheme="majorHAnsi" w:hAnsiTheme="majorHAnsi"/>
          <w:sz w:val="27"/>
          <w:szCs w:val="27"/>
          <w:lang w:val="en-GB"/>
        </w:rPr>
        <w:t xml:space="preserve"> exclusion of both Arabs and Armenians.</w:t>
      </w:r>
      <w:r w:rsidRPr="00132D0A">
        <w:rPr>
          <w:rStyle w:val="Sluttnotereferanse"/>
          <w:rFonts w:asciiTheme="majorHAnsi" w:hAnsiTheme="majorHAnsi"/>
          <w:sz w:val="27"/>
          <w:szCs w:val="27"/>
          <w:lang w:val="en-GB"/>
        </w:rPr>
        <w:endnoteReference w:id="213"/>
      </w:r>
      <w:r w:rsidR="007638C8" w:rsidRPr="00132D0A">
        <w:rPr>
          <w:rFonts w:asciiTheme="majorHAnsi" w:hAnsiTheme="majorHAnsi"/>
          <w:sz w:val="27"/>
          <w:szCs w:val="27"/>
          <w:lang w:val="en-GB"/>
        </w:rPr>
        <w:t xml:space="preserve"> But none of this is discovered by the re</w:t>
      </w:r>
      <w:r w:rsidR="00C017F0" w:rsidRPr="00132D0A">
        <w:rPr>
          <w:rFonts w:asciiTheme="majorHAnsi" w:hAnsiTheme="majorHAnsi"/>
          <w:sz w:val="27"/>
          <w:szCs w:val="27"/>
          <w:lang w:val="en-GB"/>
        </w:rPr>
        <w:t xml:space="preserve">presentatives of the League of </w:t>
      </w:r>
      <w:r w:rsidR="007638C8" w:rsidRPr="00132D0A">
        <w:rPr>
          <w:rFonts w:asciiTheme="majorHAnsi" w:hAnsiTheme="majorHAnsi"/>
          <w:sz w:val="27"/>
          <w:szCs w:val="27"/>
          <w:lang w:val="en-GB"/>
        </w:rPr>
        <w:t xml:space="preserve">Nations, and the </w:t>
      </w:r>
      <w:r w:rsidR="004F7002" w:rsidRPr="00132D0A">
        <w:rPr>
          <w:rFonts w:asciiTheme="majorHAnsi" w:hAnsiTheme="majorHAnsi"/>
          <w:sz w:val="27"/>
          <w:szCs w:val="27"/>
          <w:lang w:val="en-GB"/>
        </w:rPr>
        <w:t>Turks win the day</w:t>
      </w:r>
      <w:r w:rsidR="007638C8" w:rsidRPr="00132D0A">
        <w:rPr>
          <w:rFonts w:asciiTheme="majorHAnsi" w:hAnsiTheme="majorHAnsi"/>
          <w:sz w:val="27"/>
          <w:szCs w:val="27"/>
          <w:lang w:val="en-GB"/>
        </w:rPr>
        <w:t xml:space="preserve">. Later that same autumn, they win another plebiscite, this time on whether </w:t>
      </w:r>
      <w:r w:rsidR="004F7002" w:rsidRPr="00132D0A">
        <w:rPr>
          <w:rFonts w:asciiTheme="majorHAnsi" w:hAnsiTheme="majorHAnsi"/>
          <w:sz w:val="27"/>
          <w:szCs w:val="27"/>
          <w:lang w:val="en-GB"/>
        </w:rPr>
        <w:t>Hatay should</w:t>
      </w:r>
      <w:r w:rsidR="007638C8" w:rsidRPr="00132D0A">
        <w:rPr>
          <w:rFonts w:asciiTheme="majorHAnsi" w:hAnsiTheme="majorHAnsi"/>
          <w:sz w:val="27"/>
          <w:szCs w:val="27"/>
          <w:lang w:val="en-GB"/>
        </w:rPr>
        <w:t xml:space="preserve"> permanently become part of Turkey. France has few objections, but takes the opportunity to ensure that Turkey signs a treaty guaranteeing its neutrality in the event that war breaks out again in Europe</w:t>
      </w:r>
      <w:r w:rsidR="00DC3E2F" w:rsidRPr="00132D0A">
        <w:rPr>
          <w:rFonts w:asciiTheme="majorHAnsi" w:hAnsiTheme="majorHAnsi"/>
          <w:sz w:val="27"/>
          <w:szCs w:val="27"/>
          <w:lang w:val="en-GB"/>
        </w:rPr>
        <w:t>.</w:t>
      </w:r>
      <w:r w:rsidR="007638C8" w:rsidRPr="00132D0A">
        <w:rPr>
          <w:rStyle w:val="Sluttnotereferanse"/>
          <w:rFonts w:asciiTheme="majorHAnsi" w:hAnsiTheme="majorHAnsi"/>
          <w:sz w:val="27"/>
          <w:szCs w:val="27"/>
          <w:lang w:val="en-GB"/>
        </w:rPr>
        <w:endnoteReference w:id="214"/>
      </w:r>
      <w:r w:rsidR="00DC3E2F" w:rsidRPr="00132D0A">
        <w:rPr>
          <w:rFonts w:asciiTheme="majorHAnsi" w:hAnsiTheme="majorHAnsi"/>
          <w:sz w:val="27"/>
          <w:szCs w:val="27"/>
          <w:lang w:val="en-GB"/>
        </w:rPr>
        <w:t xml:space="preserve"> On 29 June 1939, the parliament in Hatay is formally dissolved and the country is placed under Turkish rule. Here, it soon acquires the status of a separate province.</w:t>
      </w:r>
    </w:p>
    <w:p w14:paraId="7C4D673F" w14:textId="77777777" w:rsidR="00DC3E2F" w:rsidRPr="00132D0A" w:rsidRDefault="00DC3E2F" w:rsidP="00E36974">
      <w:pPr>
        <w:ind w:firstLine="567"/>
        <w:rPr>
          <w:rFonts w:asciiTheme="majorHAnsi" w:hAnsiTheme="majorHAnsi"/>
          <w:sz w:val="27"/>
          <w:szCs w:val="27"/>
          <w:lang w:val="en-GB"/>
        </w:rPr>
      </w:pPr>
    </w:p>
    <w:p w14:paraId="0A3AAC1C" w14:textId="1D04AC7E" w:rsidR="00DC3E2F" w:rsidRPr="00132D0A" w:rsidRDefault="00DC3E2F" w:rsidP="0095074C">
      <w:pPr>
        <w:ind w:left="567"/>
        <w:rPr>
          <w:rFonts w:asciiTheme="majorHAnsi" w:hAnsiTheme="majorHAnsi"/>
          <w:sz w:val="27"/>
          <w:szCs w:val="27"/>
          <w:lang w:val="en-GB"/>
        </w:rPr>
      </w:pPr>
      <w:r w:rsidRPr="00132D0A">
        <w:rPr>
          <w:rFonts w:asciiTheme="majorHAnsi" w:hAnsiTheme="majorHAnsi"/>
          <w:sz w:val="27"/>
          <w:szCs w:val="27"/>
          <w:lang w:val="en-GB"/>
        </w:rPr>
        <w:t xml:space="preserve">[1939: </w:t>
      </w:r>
      <w:r w:rsidR="0095074C" w:rsidRPr="00132D0A">
        <w:rPr>
          <w:rFonts w:asciiTheme="majorHAnsi" w:hAnsiTheme="majorHAnsi"/>
          <w:sz w:val="27"/>
          <w:szCs w:val="27"/>
          <w:lang w:val="en-GB"/>
        </w:rPr>
        <w:t xml:space="preserve">Issue with overprint on Turkish stamp from 1931 </w:t>
      </w:r>
      <w:r w:rsidR="00C017F0" w:rsidRPr="00132D0A">
        <w:rPr>
          <w:rFonts w:asciiTheme="majorHAnsi" w:hAnsiTheme="majorHAnsi"/>
          <w:sz w:val="27"/>
          <w:szCs w:val="27"/>
          <w:lang w:val="en-GB"/>
        </w:rPr>
        <w:t>bearing</w:t>
      </w:r>
      <w:r w:rsidR="0095074C" w:rsidRPr="00132D0A">
        <w:rPr>
          <w:rFonts w:asciiTheme="majorHAnsi" w:hAnsiTheme="majorHAnsi"/>
          <w:sz w:val="27"/>
          <w:szCs w:val="27"/>
          <w:lang w:val="en-GB"/>
        </w:rPr>
        <w:t xml:space="preserve"> a portrait of President Kemal Atatürk.]</w:t>
      </w:r>
    </w:p>
    <w:p w14:paraId="63ECB077" w14:textId="77777777" w:rsidR="00DC3E2F" w:rsidRPr="00132D0A" w:rsidRDefault="00DC3E2F" w:rsidP="00DC3E2F">
      <w:pPr>
        <w:rPr>
          <w:rFonts w:asciiTheme="majorHAnsi" w:hAnsiTheme="majorHAnsi"/>
          <w:sz w:val="27"/>
          <w:szCs w:val="27"/>
          <w:lang w:val="en-GB"/>
        </w:rPr>
      </w:pPr>
    </w:p>
    <w:p w14:paraId="3F7B9923" w14:textId="7F2C49D3" w:rsidR="0095074C" w:rsidRPr="00132D0A" w:rsidRDefault="0095074C" w:rsidP="00DC3E2F">
      <w:pPr>
        <w:rPr>
          <w:rFonts w:asciiTheme="majorHAnsi" w:hAnsiTheme="majorHAnsi"/>
          <w:sz w:val="27"/>
          <w:szCs w:val="27"/>
          <w:lang w:val="en-GB"/>
        </w:rPr>
      </w:pPr>
      <w:r w:rsidRPr="00132D0A">
        <w:rPr>
          <w:rFonts w:asciiTheme="majorHAnsi" w:hAnsiTheme="majorHAnsi"/>
          <w:sz w:val="27"/>
          <w:szCs w:val="27"/>
          <w:lang w:val="en-GB"/>
        </w:rPr>
        <w:t>Back home in Norway, Jonas Lie eventually abandoned his crime-writing career. He became a member of Nasjonal Samling</w:t>
      </w:r>
      <w:r w:rsidR="00AC51FF" w:rsidRPr="00132D0A">
        <w:rPr>
          <w:rFonts w:asciiTheme="majorHAnsi" w:hAnsiTheme="majorHAnsi"/>
          <w:sz w:val="27"/>
          <w:szCs w:val="27"/>
          <w:lang w:val="en-GB"/>
        </w:rPr>
        <w:t xml:space="preserve">, </w:t>
      </w:r>
      <w:r w:rsidR="00263023" w:rsidRPr="00132D0A">
        <w:rPr>
          <w:rFonts w:asciiTheme="majorHAnsi" w:hAnsiTheme="majorHAnsi"/>
          <w:sz w:val="27"/>
          <w:szCs w:val="27"/>
          <w:lang w:val="en-GB"/>
        </w:rPr>
        <w:t>Norway’</w:t>
      </w:r>
      <w:r w:rsidR="00F839D2" w:rsidRPr="00132D0A">
        <w:rPr>
          <w:rFonts w:asciiTheme="majorHAnsi" w:hAnsiTheme="majorHAnsi"/>
          <w:sz w:val="27"/>
          <w:szCs w:val="27"/>
          <w:lang w:val="en-GB"/>
        </w:rPr>
        <w:t>s</w:t>
      </w:r>
      <w:r w:rsidR="00AC51FF" w:rsidRPr="00132D0A">
        <w:rPr>
          <w:rFonts w:asciiTheme="majorHAnsi" w:hAnsiTheme="majorHAnsi"/>
          <w:sz w:val="27"/>
          <w:szCs w:val="27"/>
          <w:lang w:val="en-GB"/>
        </w:rPr>
        <w:t xml:space="preserve"> </w:t>
      </w:r>
      <w:r w:rsidR="00F839D2" w:rsidRPr="00132D0A">
        <w:rPr>
          <w:rFonts w:asciiTheme="majorHAnsi" w:hAnsiTheme="majorHAnsi"/>
          <w:sz w:val="27"/>
          <w:szCs w:val="27"/>
          <w:lang w:val="en-GB"/>
        </w:rPr>
        <w:t>national socialist</w:t>
      </w:r>
      <w:r w:rsidR="00AC51FF" w:rsidRPr="00132D0A">
        <w:rPr>
          <w:rFonts w:asciiTheme="majorHAnsi" w:hAnsiTheme="majorHAnsi"/>
          <w:sz w:val="27"/>
          <w:szCs w:val="27"/>
          <w:lang w:val="en-GB"/>
        </w:rPr>
        <w:t xml:space="preserve"> party,</w:t>
      </w:r>
      <w:r w:rsidRPr="00132D0A">
        <w:rPr>
          <w:rFonts w:asciiTheme="majorHAnsi" w:hAnsiTheme="majorHAnsi"/>
          <w:sz w:val="27"/>
          <w:szCs w:val="27"/>
          <w:lang w:val="en-GB"/>
        </w:rPr>
        <w:t xml:space="preserve"> and later became a cabinet minister in Quisling’s government.</w:t>
      </w:r>
    </w:p>
    <w:p w14:paraId="25F9489D" w14:textId="070488F1" w:rsidR="0095074C" w:rsidRPr="00132D0A" w:rsidRDefault="0095074C" w:rsidP="0095074C">
      <w:pPr>
        <w:ind w:firstLine="567"/>
        <w:rPr>
          <w:rFonts w:asciiTheme="majorHAnsi" w:hAnsiTheme="majorHAnsi"/>
          <w:sz w:val="27"/>
          <w:szCs w:val="27"/>
          <w:lang w:val="en-GB"/>
        </w:rPr>
      </w:pPr>
      <w:r w:rsidRPr="00132D0A">
        <w:rPr>
          <w:rFonts w:asciiTheme="majorHAnsi" w:hAnsiTheme="majorHAnsi"/>
          <w:sz w:val="27"/>
          <w:szCs w:val="27"/>
          <w:lang w:val="en-GB"/>
        </w:rPr>
        <w:t xml:space="preserve">In the Province of Hatay, severe restrictions were imposed to reinforce the position of Turkish culture and language. For a long time, Turkish was mandatory even in private conversations. There has been some softening over the years, but Turkish is still </w:t>
      </w:r>
      <w:r w:rsidR="00263023" w:rsidRPr="00132D0A">
        <w:rPr>
          <w:rFonts w:asciiTheme="majorHAnsi" w:hAnsiTheme="majorHAnsi"/>
          <w:sz w:val="27"/>
          <w:szCs w:val="27"/>
          <w:lang w:val="en-GB"/>
        </w:rPr>
        <w:t>the only language used</w:t>
      </w:r>
      <w:r w:rsidRPr="00132D0A">
        <w:rPr>
          <w:rFonts w:asciiTheme="majorHAnsi" w:hAnsiTheme="majorHAnsi"/>
          <w:sz w:val="27"/>
          <w:szCs w:val="27"/>
          <w:lang w:val="en-GB"/>
        </w:rPr>
        <w:t xml:space="preserve"> in schools.</w:t>
      </w:r>
    </w:p>
    <w:p w14:paraId="1BE87DD1" w14:textId="77777777" w:rsidR="0095074C" w:rsidRPr="00132D0A" w:rsidRDefault="0095074C" w:rsidP="0095074C">
      <w:pPr>
        <w:ind w:firstLine="567"/>
        <w:rPr>
          <w:rFonts w:asciiTheme="majorHAnsi" w:hAnsiTheme="majorHAnsi"/>
          <w:sz w:val="27"/>
          <w:szCs w:val="27"/>
          <w:lang w:val="en-GB"/>
        </w:rPr>
      </w:pPr>
    </w:p>
    <w:p w14:paraId="53A85738" w14:textId="79F38B68" w:rsidR="0095074C" w:rsidRPr="00132D0A" w:rsidRDefault="0095074C" w:rsidP="0095074C">
      <w:pPr>
        <w:ind w:firstLine="567"/>
        <w:rPr>
          <w:rFonts w:asciiTheme="majorHAnsi" w:hAnsiTheme="majorHAnsi"/>
          <w:b/>
          <w:sz w:val="27"/>
          <w:szCs w:val="27"/>
          <w:lang w:val="en-GB"/>
        </w:rPr>
      </w:pPr>
      <w:r w:rsidRPr="00132D0A">
        <w:rPr>
          <w:rFonts w:asciiTheme="majorHAnsi" w:hAnsiTheme="majorHAnsi"/>
          <w:b/>
          <w:sz w:val="27"/>
          <w:szCs w:val="27"/>
          <w:lang w:val="en-GB"/>
        </w:rPr>
        <w:t>Franz Werfel (1934):</w:t>
      </w:r>
    </w:p>
    <w:p w14:paraId="7C26DCDA" w14:textId="73F76B65" w:rsidR="0095074C" w:rsidRPr="00132D0A" w:rsidRDefault="0095074C" w:rsidP="0095074C">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Forty Days on Musa Dagh</w:t>
      </w:r>
    </w:p>
    <w:p w14:paraId="61191C36" w14:textId="77777777" w:rsidR="00F839D2" w:rsidRPr="00132D0A" w:rsidRDefault="00F839D2" w:rsidP="0095074C">
      <w:pPr>
        <w:ind w:firstLine="567"/>
        <w:rPr>
          <w:rFonts w:asciiTheme="majorHAnsi" w:hAnsiTheme="majorHAnsi"/>
          <w:b/>
          <w:sz w:val="27"/>
          <w:szCs w:val="27"/>
          <w:lang w:val="en-GB"/>
        </w:rPr>
      </w:pPr>
    </w:p>
    <w:p w14:paraId="2EE9122D" w14:textId="314FF552" w:rsidR="0095074C" w:rsidRPr="00132D0A" w:rsidRDefault="0095074C" w:rsidP="0095074C">
      <w:pPr>
        <w:ind w:firstLine="567"/>
        <w:rPr>
          <w:rFonts w:asciiTheme="majorHAnsi" w:hAnsiTheme="majorHAnsi"/>
          <w:b/>
          <w:sz w:val="27"/>
          <w:szCs w:val="27"/>
          <w:lang w:val="en-GB"/>
        </w:rPr>
      </w:pPr>
      <w:r w:rsidRPr="00132D0A">
        <w:rPr>
          <w:rFonts w:asciiTheme="majorHAnsi" w:hAnsiTheme="majorHAnsi"/>
          <w:b/>
          <w:sz w:val="27"/>
          <w:szCs w:val="27"/>
          <w:lang w:val="en-GB"/>
        </w:rPr>
        <w:t>Jonas Lie (1940):</w:t>
      </w:r>
    </w:p>
    <w:p w14:paraId="4113D7F0" w14:textId="5163E81C" w:rsidR="0095074C" w:rsidRPr="00132D0A" w:rsidRDefault="0095074C" w:rsidP="0095074C">
      <w:pPr>
        <w:ind w:firstLine="567"/>
        <w:rPr>
          <w:rFonts w:asciiTheme="majorHAnsi" w:hAnsiTheme="majorHAnsi"/>
          <w:sz w:val="27"/>
          <w:szCs w:val="27"/>
          <w:lang w:val="en-GB"/>
        </w:rPr>
      </w:pPr>
      <w:r w:rsidRPr="00132D0A">
        <w:rPr>
          <w:rFonts w:asciiTheme="majorHAnsi" w:hAnsiTheme="majorHAnsi"/>
          <w:sz w:val="27"/>
          <w:szCs w:val="27"/>
          <w:u w:val="single"/>
          <w:lang w:val="en-GB"/>
        </w:rPr>
        <w:t xml:space="preserve">I </w:t>
      </w:r>
      <w:r w:rsidR="004247D1" w:rsidRPr="00132D0A">
        <w:rPr>
          <w:rFonts w:asciiTheme="majorHAnsi" w:hAnsiTheme="majorHAnsi"/>
          <w:sz w:val="27"/>
          <w:szCs w:val="27"/>
          <w:u w:val="single"/>
          <w:lang w:val="en-GB"/>
        </w:rPr>
        <w:t>‘</w:t>
      </w:r>
      <w:r w:rsidRPr="00132D0A">
        <w:rPr>
          <w:rFonts w:asciiTheme="majorHAnsi" w:hAnsiTheme="majorHAnsi"/>
          <w:sz w:val="27"/>
          <w:szCs w:val="27"/>
          <w:u w:val="single"/>
          <w:lang w:val="en-GB"/>
        </w:rPr>
        <w:t>fred</w:t>
      </w:r>
      <w:r w:rsidR="004247D1" w:rsidRPr="00132D0A">
        <w:rPr>
          <w:rFonts w:asciiTheme="majorHAnsi" w:hAnsiTheme="majorHAnsi"/>
          <w:sz w:val="27"/>
          <w:szCs w:val="27"/>
          <w:u w:val="single"/>
          <w:lang w:val="en-GB"/>
        </w:rPr>
        <w:t>’</w:t>
      </w:r>
      <w:r w:rsidRPr="00132D0A">
        <w:rPr>
          <w:rFonts w:asciiTheme="majorHAnsi" w:hAnsiTheme="majorHAnsi"/>
          <w:sz w:val="27"/>
          <w:szCs w:val="27"/>
          <w:u w:val="single"/>
          <w:lang w:val="en-GB"/>
        </w:rPr>
        <w:t xml:space="preserve"> og ufred</w:t>
      </w:r>
      <w:r w:rsidRPr="00132D0A">
        <w:rPr>
          <w:rFonts w:asciiTheme="majorHAnsi" w:hAnsiTheme="majorHAnsi"/>
          <w:sz w:val="27"/>
          <w:szCs w:val="27"/>
          <w:lang w:val="en-GB"/>
        </w:rPr>
        <w:t xml:space="preserve"> </w:t>
      </w:r>
    </w:p>
    <w:p w14:paraId="0F380A7F" w14:textId="77777777" w:rsidR="0095074C" w:rsidRPr="00132D0A" w:rsidRDefault="0095074C" w:rsidP="0095074C">
      <w:pPr>
        <w:ind w:firstLine="567"/>
        <w:rPr>
          <w:rFonts w:asciiTheme="majorHAnsi" w:hAnsiTheme="majorHAnsi"/>
          <w:sz w:val="27"/>
          <w:szCs w:val="27"/>
          <w:lang w:val="en-GB"/>
        </w:rPr>
      </w:pPr>
    </w:p>
    <w:p w14:paraId="07E1DEEF" w14:textId="77777777" w:rsidR="0095074C" w:rsidRPr="00132D0A" w:rsidRDefault="0095074C" w:rsidP="0095074C">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The landscape lies exhausted in the </w:t>
      </w:r>
    </w:p>
    <w:p w14:paraId="45060131" w14:textId="77777777" w:rsidR="0095074C" w:rsidRPr="00132D0A" w:rsidRDefault="0095074C" w:rsidP="0095074C">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oppressive heat, the sun burns from </w:t>
      </w:r>
    </w:p>
    <w:p w14:paraId="5245E374" w14:textId="77777777" w:rsidR="0095074C" w:rsidRPr="00132D0A" w:rsidRDefault="0095074C" w:rsidP="0095074C">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a sky that has not seen a cloud for </w:t>
      </w:r>
    </w:p>
    <w:p w14:paraId="01ADCA1E" w14:textId="77777777" w:rsidR="0095074C" w:rsidRPr="00132D0A" w:rsidRDefault="0095074C" w:rsidP="0095074C">
      <w:pPr>
        <w:ind w:firstLine="567"/>
        <w:jc w:val="center"/>
        <w:rPr>
          <w:rFonts w:asciiTheme="majorHAnsi" w:hAnsiTheme="majorHAnsi"/>
          <w:sz w:val="27"/>
          <w:szCs w:val="27"/>
          <w:lang w:val="en-GB"/>
        </w:rPr>
      </w:pPr>
      <w:r w:rsidRPr="00132D0A">
        <w:rPr>
          <w:rFonts w:asciiTheme="majorHAnsi" w:hAnsiTheme="majorHAnsi"/>
          <w:sz w:val="27"/>
          <w:szCs w:val="27"/>
          <w:lang w:val="en-GB"/>
        </w:rPr>
        <w:t xml:space="preserve">months, it scorches, white-hot and </w:t>
      </w:r>
    </w:p>
    <w:p w14:paraId="75E009E8" w14:textId="032F8A7D" w:rsidR="0095074C" w:rsidRPr="00132D0A" w:rsidRDefault="0095074C" w:rsidP="0095074C">
      <w:pPr>
        <w:ind w:firstLine="567"/>
        <w:jc w:val="center"/>
        <w:rPr>
          <w:rFonts w:asciiTheme="majorHAnsi" w:hAnsiTheme="majorHAnsi"/>
          <w:sz w:val="27"/>
          <w:szCs w:val="27"/>
          <w:lang w:val="en-GB"/>
        </w:rPr>
      </w:pPr>
      <w:r w:rsidRPr="00132D0A">
        <w:rPr>
          <w:rFonts w:asciiTheme="majorHAnsi" w:hAnsiTheme="majorHAnsi"/>
          <w:sz w:val="27"/>
          <w:szCs w:val="27"/>
          <w:lang w:val="en-GB"/>
        </w:rPr>
        <w:t>annihilating, over every living thing</w:t>
      </w:r>
    </w:p>
    <w:p w14:paraId="51E0899F" w14:textId="2E0C69AE" w:rsidR="0095074C" w:rsidRPr="00132D0A" w:rsidRDefault="0095074C" w:rsidP="0095074C">
      <w:pPr>
        <w:ind w:firstLine="567"/>
        <w:jc w:val="center"/>
        <w:rPr>
          <w:rFonts w:asciiTheme="majorHAnsi" w:hAnsiTheme="majorHAnsi"/>
          <w:sz w:val="27"/>
          <w:szCs w:val="27"/>
          <w:lang w:val="en-GB"/>
        </w:rPr>
      </w:pPr>
      <w:r w:rsidRPr="00132D0A">
        <w:rPr>
          <w:rFonts w:asciiTheme="majorHAnsi" w:hAnsiTheme="majorHAnsi"/>
          <w:sz w:val="27"/>
          <w:szCs w:val="27"/>
          <w:lang w:val="en-GB"/>
        </w:rPr>
        <w:t>JONAS LIE</w:t>
      </w:r>
    </w:p>
    <w:p w14:paraId="5C025D24" w14:textId="2D3F1101" w:rsidR="0095074C" w:rsidRPr="00132D0A" w:rsidRDefault="0095074C">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95074C" w:rsidRPr="00132D0A" w14:paraId="07FB8724" w14:textId="77777777" w:rsidTr="0095074C">
        <w:tc>
          <w:tcPr>
            <w:tcW w:w="4258" w:type="dxa"/>
          </w:tcPr>
          <w:p w14:paraId="067D83E8" w14:textId="77777777" w:rsidR="0095074C" w:rsidRPr="00132D0A" w:rsidRDefault="0095074C" w:rsidP="0095074C">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183A19C6" w14:textId="77777777" w:rsidR="0095074C" w:rsidRPr="00132D0A" w:rsidRDefault="0095074C" w:rsidP="0095074C">
            <w:pPr>
              <w:rPr>
                <w:rFonts w:asciiTheme="majorHAnsi" w:hAnsiTheme="majorHAnsi"/>
                <w:sz w:val="27"/>
                <w:szCs w:val="27"/>
                <w:lang w:val="en-GB"/>
              </w:rPr>
            </w:pPr>
          </w:p>
        </w:tc>
      </w:tr>
      <w:tr w:rsidR="0095074C" w:rsidRPr="00132D0A" w14:paraId="7B461452" w14:textId="77777777" w:rsidTr="0095074C">
        <w:tc>
          <w:tcPr>
            <w:tcW w:w="4258" w:type="dxa"/>
          </w:tcPr>
          <w:p w14:paraId="577C2B1F" w14:textId="3F6B8736" w:rsidR="0095074C" w:rsidRPr="00132D0A" w:rsidRDefault="0095074C" w:rsidP="0095074C">
            <w:pPr>
              <w:rPr>
                <w:rFonts w:asciiTheme="majorHAnsi" w:hAnsiTheme="majorHAnsi"/>
                <w:sz w:val="27"/>
                <w:szCs w:val="27"/>
                <w:lang w:val="en-GB"/>
              </w:rPr>
            </w:pPr>
            <w:r w:rsidRPr="00132D0A">
              <w:rPr>
                <w:rFonts w:asciiTheme="majorHAnsi" w:hAnsiTheme="majorHAnsi"/>
                <w:sz w:val="27"/>
                <w:szCs w:val="27"/>
                <w:lang w:val="en-GB"/>
              </w:rPr>
              <w:t>1940-1945</w:t>
            </w:r>
          </w:p>
        </w:tc>
        <w:tc>
          <w:tcPr>
            <w:tcW w:w="4258" w:type="dxa"/>
          </w:tcPr>
          <w:p w14:paraId="518F2332" w14:textId="77777777" w:rsidR="0095074C" w:rsidRPr="00132D0A" w:rsidRDefault="0095074C" w:rsidP="0095074C">
            <w:pPr>
              <w:rPr>
                <w:rFonts w:asciiTheme="majorHAnsi" w:hAnsiTheme="majorHAnsi"/>
                <w:sz w:val="27"/>
                <w:szCs w:val="27"/>
                <w:lang w:val="en-GB"/>
              </w:rPr>
            </w:pPr>
          </w:p>
        </w:tc>
      </w:tr>
      <w:tr w:rsidR="0095074C" w:rsidRPr="00132D0A" w14:paraId="4E446CE3" w14:textId="77777777" w:rsidTr="0095074C">
        <w:tc>
          <w:tcPr>
            <w:tcW w:w="4258" w:type="dxa"/>
          </w:tcPr>
          <w:p w14:paraId="4A8681DA" w14:textId="77777777" w:rsidR="0095074C" w:rsidRPr="00132D0A" w:rsidRDefault="0095074C" w:rsidP="0095074C">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25306FF9" w14:textId="77777777" w:rsidR="0095074C" w:rsidRPr="00132D0A" w:rsidRDefault="0095074C" w:rsidP="0095074C">
            <w:pPr>
              <w:rPr>
                <w:rFonts w:asciiTheme="majorHAnsi" w:hAnsiTheme="majorHAnsi"/>
                <w:sz w:val="27"/>
                <w:szCs w:val="27"/>
                <w:lang w:val="en-GB"/>
              </w:rPr>
            </w:pPr>
          </w:p>
        </w:tc>
      </w:tr>
      <w:tr w:rsidR="0095074C" w:rsidRPr="00132D0A" w14:paraId="62C271AD" w14:textId="77777777" w:rsidTr="0095074C">
        <w:tc>
          <w:tcPr>
            <w:tcW w:w="4258" w:type="dxa"/>
          </w:tcPr>
          <w:p w14:paraId="32121A9B" w14:textId="1B2EEA8D" w:rsidR="0095074C" w:rsidRPr="00132D0A" w:rsidRDefault="0095074C" w:rsidP="008E3793">
            <w:pPr>
              <w:pStyle w:val="ToC1"/>
              <w:tabs>
                <w:tab w:val="left" w:pos="2990"/>
              </w:tabs>
              <w:rPr>
                <w:rFonts w:asciiTheme="majorHAnsi" w:hAnsiTheme="majorHAnsi"/>
              </w:rPr>
            </w:pPr>
            <w:bookmarkStart w:id="45" w:name="_Toc347431780"/>
            <w:r w:rsidRPr="00132D0A">
              <w:t>THE CHANNEL ISLANDS</w:t>
            </w:r>
            <w:bookmarkEnd w:id="45"/>
          </w:p>
        </w:tc>
        <w:tc>
          <w:tcPr>
            <w:tcW w:w="4258" w:type="dxa"/>
          </w:tcPr>
          <w:p w14:paraId="7B93737D" w14:textId="77777777" w:rsidR="0095074C" w:rsidRPr="00132D0A" w:rsidRDefault="0095074C" w:rsidP="0095074C">
            <w:pPr>
              <w:rPr>
                <w:rFonts w:asciiTheme="majorHAnsi" w:hAnsiTheme="majorHAnsi"/>
                <w:sz w:val="27"/>
                <w:szCs w:val="27"/>
                <w:lang w:val="en-GB"/>
              </w:rPr>
            </w:pPr>
          </w:p>
        </w:tc>
      </w:tr>
      <w:tr w:rsidR="0095074C" w:rsidRPr="00132D0A" w14:paraId="42530CBB" w14:textId="77777777" w:rsidTr="0095074C">
        <w:trPr>
          <w:trHeight w:val="566"/>
        </w:trPr>
        <w:tc>
          <w:tcPr>
            <w:tcW w:w="4258" w:type="dxa"/>
          </w:tcPr>
          <w:p w14:paraId="588FF002" w14:textId="77777777" w:rsidR="0095074C" w:rsidRPr="00132D0A" w:rsidRDefault="0095074C" w:rsidP="0095074C">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24F767BA" w14:textId="77777777" w:rsidR="0095074C" w:rsidRPr="00132D0A" w:rsidRDefault="0095074C" w:rsidP="0095074C">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95074C" w:rsidRPr="00132D0A" w14:paraId="7296F993" w14:textId="77777777" w:rsidTr="0095074C">
        <w:tc>
          <w:tcPr>
            <w:tcW w:w="4258" w:type="dxa"/>
          </w:tcPr>
          <w:p w14:paraId="071C4AB0" w14:textId="71E8E515" w:rsidR="0095074C" w:rsidRPr="00132D0A" w:rsidRDefault="0095074C" w:rsidP="0095074C">
            <w:pPr>
              <w:rPr>
                <w:rFonts w:asciiTheme="majorHAnsi" w:hAnsiTheme="majorHAnsi"/>
                <w:sz w:val="27"/>
                <w:szCs w:val="27"/>
                <w:lang w:val="en-GB"/>
              </w:rPr>
            </w:pPr>
            <w:r w:rsidRPr="00132D0A">
              <w:rPr>
                <w:rFonts w:asciiTheme="majorHAnsi" w:hAnsiTheme="majorHAnsi"/>
                <w:sz w:val="27"/>
                <w:szCs w:val="27"/>
                <w:lang w:val="en-GB"/>
              </w:rPr>
              <w:t>66,000</w:t>
            </w:r>
          </w:p>
        </w:tc>
        <w:tc>
          <w:tcPr>
            <w:tcW w:w="4258" w:type="dxa"/>
          </w:tcPr>
          <w:p w14:paraId="6369F2DD" w14:textId="1A3A35B8" w:rsidR="0095074C" w:rsidRPr="00132D0A" w:rsidRDefault="0095074C" w:rsidP="0095074C">
            <w:pPr>
              <w:rPr>
                <w:rFonts w:asciiTheme="majorHAnsi" w:hAnsiTheme="majorHAnsi"/>
                <w:sz w:val="27"/>
                <w:szCs w:val="27"/>
                <w:lang w:val="en-GB"/>
              </w:rPr>
            </w:pPr>
            <w:r w:rsidRPr="00132D0A">
              <w:rPr>
                <w:rFonts w:asciiTheme="majorHAnsi" w:hAnsiTheme="majorHAnsi"/>
                <w:sz w:val="27"/>
                <w:szCs w:val="27"/>
                <w:lang w:val="en-GB"/>
              </w:rPr>
              <w:t>194</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95074C" w:rsidRPr="00132D0A" w14:paraId="5C79958F" w14:textId="77777777" w:rsidTr="0095074C">
        <w:tc>
          <w:tcPr>
            <w:tcW w:w="4258" w:type="dxa"/>
          </w:tcPr>
          <w:p w14:paraId="13B1AC7E" w14:textId="5FF035C3" w:rsidR="0095074C" w:rsidRPr="00132D0A" w:rsidRDefault="0095074C" w:rsidP="0095074C">
            <w:pPr>
              <w:rPr>
                <w:rFonts w:asciiTheme="majorHAnsi" w:hAnsiTheme="majorHAnsi"/>
                <w:sz w:val="27"/>
                <w:szCs w:val="27"/>
                <w:lang w:val="en-GB"/>
              </w:rPr>
            </w:pPr>
            <w:r w:rsidRPr="00132D0A">
              <w:rPr>
                <w:rFonts w:asciiTheme="majorHAnsi" w:hAnsiTheme="majorHAnsi"/>
                <w:sz w:val="27"/>
                <w:szCs w:val="27"/>
                <w:lang w:val="en-GB"/>
              </w:rPr>
              <w:t>THE ENGLISH CHANNEL</w:t>
            </w:r>
          </w:p>
          <w:p w14:paraId="1F76AFE7" w14:textId="77777777" w:rsidR="0095074C" w:rsidRPr="00132D0A" w:rsidRDefault="0095074C" w:rsidP="0095074C">
            <w:pPr>
              <w:rPr>
                <w:rFonts w:asciiTheme="majorHAnsi" w:hAnsiTheme="majorHAnsi"/>
                <w:sz w:val="27"/>
                <w:szCs w:val="27"/>
                <w:lang w:val="en-GB"/>
              </w:rPr>
            </w:pPr>
            <w:r w:rsidRPr="00132D0A">
              <w:rPr>
                <w:rFonts w:asciiTheme="majorHAnsi" w:hAnsiTheme="majorHAnsi"/>
                <w:sz w:val="27"/>
                <w:szCs w:val="27"/>
                <w:lang w:val="en-GB"/>
              </w:rPr>
              <w:t>Guernsey</w:t>
            </w:r>
          </w:p>
          <w:p w14:paraId="4AD6F698" w14:textId="77777777" w:rsidR="00162EAC" w:rsidRPr="00132D0A" w:rsidRDefault="0095074C" w:rsidP="0095074C">
            <w:pPr>
              <w:rPr>
                <w:rFonts w:asciiTheme="majorHAnsi" w:hAnsiTheme="majorHAnsi"/>
                <w:sz w:val="27"/>
                <w:szCs w:val="27"/>
                <w:lang w:val="en-GB"/>
              </w:rPr>
            </w:pPr>
            <w:r w:rsidRPr="00132D0A">
              <w:rPr>
                <w:rFonts w:asciiTheme="majorHAnsi" w:hAnsiTheme="majorHAnsi"/>
                <w:sz w:val="27"/>
                <w:szCs w:val="27"/>
                <w:lang w:val="en-GB"/>
              </w:rPr>
              <w:t>Alderney</w:t>
            </w:r>
            <w:r w:rsidR="00162EAC" w:rsidRPr="00132D0A">
              <w:rPr>
                <w:rFonts w:asciiTheme="majorHAnsi" w:hAnsiTheme="majorHAnsi"/>
                <w:sz w:val="27"/>
                <w:szCs w:val="27"/>
                <w:lang w:val="en-GB"/>
              </w:rPr>
              <w:t xml:space="preserve"> </w:t>
            </w:r>
          </w:p>
          <w:p w14:paraId="680AAD76" w14:textId="33BEF0F9" w:rsidR="0095074C" w:rsidRPr="00132D0A" w:rsidRDefault="00162EAC" w:rsidP="0095074C">
            <w:pPr>
              <w:rPr>
                <w:rFonts w:asciiTheme="majorHAnsi" w:hAnsiTheme="majorHAnsi"/>
                <w:sz w:val="27"/>
                <w:szCs w:val="27"/>
                <w:lang w:val="en-GB"/>
              </w:rPr>
            </w:pPr>
            <w:r w:rsidRPr="00132D0A">
              <w:rPr>
                <w:rFonts w:asciiTheme="majorHAnsi" w:hAnsiTheme="majorHAnsi"/>
                <w:sz w:val="27"/>
                <w:szCs w:val="27"/>
                <w:lang w:val="en-GB"/>
              </w:rPr>
              <w:t>THE CHANNEL ISLANDS</w:t>
            </w:r>
          </w:p>
          <w:p w14:paraId="263EC3C0" w14:textId="3F2F4C6F" w:rsidR="0095074C" w:rsidRPr="00132D0A" w:rsidRDefault="0095074C" w:rsidP="0095074C">
            <w:pPr>
              <w:rPr>
                <w:rFonts w:asciiTheme="majorHAnsi" w:hAnsiTheme="majorHAnsi"/>
                <w:sz w:val="27"/>
                <w:szCs w:val="27"/>
                <w:lang w:val="en-GB"/>
              </w:rPr>
            </w:pPr>
            <w:r w:rsidRPr="00132D0A">
              <w:rPr>
                <w:rFonts w:asciiTheme="majorHAnsi" w:hAnsiTheme="majorHAnsi"/>
                <w:sz w:val="27"/>
                <w:szCs w:val="27"/>
                <w:lang w:val="en-GB"/>
              </w:rPr>
              <w:t>Sark</w:t>
            </w:r>
            <w:r w:rsidR="00162EAC" w:rsidRPr="00132D0A">
              <w:rPr>
                <w:rFonts w:asciiTheme="majorHAnsi" w:hAnsiTheme="majorHAnsi"/>
                <w:sz w:val="27"/>
                <w:szCs w:val="27"/>
                <w:lang w:val="en-GB"/>
              </w:rPr>
              <w:t xml:space="preserve"> </w:t>
            </w:r>
          </w:p>
          <w:p w14:paraId="4F7894C5" w14:textId="77777777" w:rsidR="0095074C" w:rsidRPr="00132D0A" w:rsidRDefault="0095074C" w:rsidP="0095074C">
            <w:pPr>
              <w:rPr>
                <w:rFonts w:asciiTheme="majorHAnsi" w:hAnsiTheme="majorHAnsi"/>
                <w:sz w:val="27"/>
                <w:szCs w:val="27"/>
                <w:lang w:val="en-GB"/>
              </w:rPr>
            </w:pPr>
            <w:r w:rsidRPr="00132D0A">
              <w:rPr>
                <w:rFonts w:asciiTheme="majorHAnsi" w:hAnsiTheme="majorHAnsi"/>
                <w:sz w:val="27"/>
                <w:szCs w:val="27"/>
                <w:lang w:val="en-GB"/>
              </w:rPr>
              <w:t>Jersey</w:t>
            </w:r>
          </w:p>
          <w:p w14:paraId="24F16ED2" w14:textId="1D4B5EC5" w:rsidR="0095074C" w:rsidRPr="00132D0A" w:rsidRDefault="0095074C" w:rsidP="0095074C">
            <w:pPr>
              <w:rPr>
                <w:rFonts w:asciiTheme="majorHAnsi" w:hAnsiTheme="majorHAnsi"/>
                <w:sz w:val="27"/>
                <w:szCs w:val="27"/>
                <w:lang w:val="en-GB"/>
              </w:rPr>
            </w:pPr>
            <w:r w:rsidRPr="00132D0A">
              <w:rPr>
                <w:rFonts w:asciiTheme="majorHAnsi" w:hAnsiTheme="majorHAnsi"/>
                <w:sz w:val="27"/>
                <w:szCs w:val="27"/>
                <w:lang w:val="en-GB"/>
              </w:rPr>
              <w:t>FRANCE</w:t>
            </w:r>
          </w:p>
        </w:tc>
        <w:tc>
          <w:tcPr>
            <w:tcW w:w="4258" w:type="dxa"/>
          </w:tcPr>
          <w:p w14:paraId="5D352FDA" w14:textId="77777777" w:rsidR="0095074C" w:rsidRPr="00132D0A" w:rsidRDefault="0095074C" w:rsidP="0095074C">
            <w:pPr>
              <w:rPr>
                <w:rFonts w:asciiTheme="majorHAnsi" w:hAnsiTheme="majorHAnsi"/>
                <w:sz w:val="27"/>
                <w:szCs w:val="27"/>
                <w:lang w:val="en-GB"/>
              </w:rPr>
            </w:pPr>
          </w:p>
        </w:tc>
      </w:tr>
    </w:tbl>
    <w:p w14:paraId="02C46CC3" w14:textId="77777777" w:rsidR="00C61BE3" w:rsidRPr="00132D0A" w:rsidRDefault="00C61BE3" w:rsidP="0095074C">
      <w:pPr>
        <w:rPr>
          <w:rFonts w:asciiTheme="majorHAnsi" w:hAnsiTheme="majorHAnsi"/>
          <w:b/>
          <w:sz w:val="27"/>
          <w:szCs w:val="27"/>
          <w:lang w:val="en-GB"/>
        </w:rPr>
      </w:pPr>
    </w:p>
    <w:p w14:paraId="677C1034" w14:textId="291AF7C4" w:rsidR="007638C8" w:rsidRPr="00132D0A" w:rsidRDefault="0095074C" w:rsidP="0095074C">
      <w:pPr>
        <w:rPr>
          <w:rFonts w:asciiTheme="majorHAnsi" w:hAnsiTheme="majorHAnsi"/>
          <w:b/>
          <w:sz w:val="27"/>
          <w:szCs w:val="27"/>
          <w:lang w:val="en-GB"/>
        </w:rPr>
      </w:pPr>
      <w:r w:rsidRPr="00132D0A">
        <w:rPr>
          <w:rFonts w:asciiTheme="majorHAnsi" w:hAnsiTheme="majorHAnsi"/>
          <w:b/>
          <w:sz w:val="27"/>
          <w:szCs w:val="27"/>
          <w:lang w:val="en-GB"/>
        </w:rPr>
        <w:t xml:space="preserve">Sabotage </w:t>
      </w:r>
      <w:r w:rsidR="004F7002" w:rsidRPr="00132D0A">
        <w:rPr>
          <w:rFonts w:asciiTheme="majorHAnsi" w:hAnsiTheme="majorHAnsi"/>
          <w:b/>
          <w:sz w:val="27"/>
          <w:szCs w:val="27"/>
          <w:lang w:val="en-GB"/>
        </w:rPr>
        <w:t>with</w:t>
      </w:r>
      <w:r w:rsidR="00FE6E8A" w:rsidRPr="00132D0A">
        <w:rPr>
          <w:rFonts w:asciiTheme="majorHAnsi" w:hAnsiTheme="majorHAnsi"/>
          <w:b/>
          <w:sz w:val="27"/>
          <w:szCs w:val="27"/>
          <w:lang w:val="en-GB"/>
        </w:rPr>
        <w:t xml:space="preserve"> Stamp</w:t>
      </w:r>
      <w:r w:rsidR="004F7002" w:rsidRPr="00132D0A">
        <w:rPr>
          <w:rFonts w:asciiTheme="majorHAnsi" w:hAnsiTheme="majorHAnsi"/>
          <w:b/>
          <w:sz w:val="27"/>
          <w:szCs w:val="27"/>
          <w:lang w:val="en-GB"/>
        </w:rPr>
        <w:t>s</w:t>
      </w:r>
    </w:p>
    <w:p w14:paraId="119ECD6E" w14:textId="77C06C8B" w:rsidR="00520C98" w:rsidRPr="00132D0A" w:rsidRDefault="0095074C" w:rsidP="00017593">
      <w:pPr>
        <w:rPr>
          <w:rFonts w:asciiTheme="majorHAnsi" w:hAnsiTheme="majorHAnsi"/>
          <w:sz w:val="27"/>
          <w:szCs w:val="27"/>
          <w:lang w:val="en-GB"/>
        </w:rPr>
      </w:pPr>
      <w:r w:rsidRPr="00132D0A">
        <w:rPr>
          <w:rFonts w:asciiTheme="majorHAnsi" w:hAnsiTheme="majorHAnsi"/>
          <w:sz w:val="27"/>
          <w:szCs w:val="27"/>
          <w:lang w:val="en-GB"/>
        </w:rPr>
        <w:t xml:space="preserve">For the German parachutists slowly descending through the </w:t>
      </w:r>
      <w:r w:rsidR="009D04B6" w:rsidRPr="00132D0A">
        <w:rPr>
          <w:rFonts w:asciiTheme="majorHAnsi" w:hAnsiTheme="majorHAnsi"/>
          <w:sz w:val="27"/>
          <w:szCs w:val="27"/>
          <w:lang w:val="en-GB"/>
        </w:rPr>
        <w:t>good-weather clouds</w:t>
      </w:r>
      <w:r w:rsidRPr="00132D0A">
        <w:rPr>
          <w:rFonts w:asciiTheme="majorHAnsi" w:hAnsiTheme="majorHAnsi"/>
          <w:sz w:val="27"/>
          <w:szCs w:val="27"/>
          <w:lang w:val="en-GB"/>
        </w:rPr>
        <w:t xml:space="preserve"> in summer 1940, the Channel Islands must have looked </w:t>
      </w:r>
      <w:r w:rsidR="009D04B6" w:rsidRPr="00132D0A">
        <w:rPr>
          <w:rFonts w:asciiTheme="majorHAnsi" w:hAnsiTheme="majorHAnsi"/>
          <w:sz w:val="27"/>
          <w:szCs w:val="27"/>
          <w:lang w:val="en-GB"/>
        </w:rPr>
        <w:t>like a collection of intensely green grass</w:t>
      </w:r>
      <w:r w:rsidR="00162EAC" w:rsidRPr="00132D0A">
        <w:rPr>
          <w:rFonts w:asciiTheme="majorHAnsi" w:hAnsiTheme="majorHAnsi"/>
          <w:sz w:val="27"/>
          <w:szCs w:val="27"/>
          <w:lang w:val="en-GB"/>
        </w:rPr>
        <w:t>y</w:t>
      </w:r>
      <w:r w:rsidR="009D04B6" w:rsidRPr="00132D0A">
        <w:rPr>
          <w:rFonts w:asciiTheme="majorHAnsi" w:hAnsiTheme="majorHAnsi"/>
          <w:sz w:val="27"/>
          <w:szCs w:val="27"/>
          <w:lang w:val="en-GB"/>
        </w:rPr>
        <w:t xml:space="preserve"> hillocks scattered at random across the blue sea. A hint of brown at the very edge of the shoreline testified to a considerable tidal range. And the further they descended, the clearer it became that the main industry here must be agriculture, and that it was an easy business. It was all gentle slopes with no sign of mountains or forest areas. And at the end of the </w:t>
      </w:r>
      <w:r w:rsidR="00C61BE3" w:rsidRPr="00132D0A">
        <w:rPr>
          <w:rFonts w:asciiTheme="majorHAnsi" w:hAnsiTheme="majorHAnsi"/>
          <w:sz w:val="27"/>
          <w:szCs w:val="27"/>
          <w:lang w:val="en-GB"/>
        </w:rPr>
        <w:t>shallow</w:t>
      </w:r>
      <w:r w:rsidR="009D04B6" w:rsidRPr="00132D0A">
        <w:rPr>
          <w:rFonts w:asciiTheme="majorHAnsi" w:hAnsiTheme="majorHAnsi"/>
          <w:sz w:val="27"/>
          <w:szCs w:val="27"/>
          <w:lang w:val="en-GB"/>
        </w:rPr>
        <w:t xml:space="preserve"> </w:t>
      </w:r>
      <w:r w:rsidR="00D505CE" w:rsidRPr="00132D0A">
        <w:rPr>
          <w:rFonts w:asciiTheme="majorHAnsi" w:hAnsiTheme="majorHAnsi"/>
          <w:sz w:val="27"/>
          <w:szCs w:val="27"/>
          <w:lang w:val="en-GB"/>
        </w:rPr>
        <w:t>coves lay small, whitewashed villages and the occasional larger harbour town with quays and breakwater.</w:t>
      </w:r>
    </w:p>
    <w:p w14:paraId="59713A06" w14:textId="77777777" w:rsidR="00D505CE" w:rsidRPr="00132D0A" w:rsidRDefault="00D505CE" w:rsidP="00017593">
      <w:pPr>
        <w:rPr>
          <w:rFonts w:asciiTheme="majorHAnsi" w:hAnsiTheme="majorHAnsi"/>
          <w:sz w:val="27"/>
          <w:szCs w:val="27"/>
          <w:lang w:val="en-GB"/>
        </w:rPr>
      </w:pPr>
    </w:p>
    <w:p w14:paraId="157ACAFE" w14:textId="4053CCE8" w:rsidR="00D505CE" w:rsidRPr="00132D0A" w:rsidRDefault="00D505CE" w:rsidP="00017593">
      <w:pPr>
        <w:rPr>
          <w:rFonts w:asciiTheme="majorHAnsi" w:hAnsiTheme="majorHAnsi"/>
          <w:sz w:val="27"/>
          <w:szCs w:val="27"/>
          <w:lang w:val="en-GB"/>
        </w:rPr>
      </w:pPr>
      <w:r w:rsidRPr="00132D0A">
        <w:rPr>
          <w:rFonts w:asciiTheme="majorHAnsi" w:hAnsiTheme="majorHAnsi"/>
          <w:sz w:val="27"/>
          <w:szCs w:val="27"/>
          <w:lang w:val="en-GB"/>
        </w:rPr>
        <w:t xml:space="preserve">Julia Tremayne lives on the island of Sark, in the middle of the group of islands, and just a few </w:t>
      </w:r>
      <w:r w:rsidR="001024CB" w:rsidRPr="00132D0A">
        <w:rPr>
          <w:rFonts w:asciiTheme="majorHAnsi" w:hAnsiTheme="majorHAnsi"/>
          <w:sz w:val="27"/>
          <w:szCs w:val="27"/>
          <w:lang w:val="en-GB"/>
        </w:rPr>
        <w:t>nautical</w:t>
      </w:r>
      <w:r w:rsidRPr="00132D0A">
        <w:rPr>
          <w:rFonts w:asciiTheme="majorHAnsi" w:hAnsiTheme="majorHAnsi"/>
          <w:sz w:val="27"/>
          <w:szCs w:val="27"/>
          <w:lang w:val="en-GB"/>
        </w:rPr>
        <w:t xml:space="preserve"> miles off the coast</w:t>
      </w:r>
      <w:r w:rsidR="001024CB" w:rsidRPr="00132D0A">
        <w:rPr>
          <w:rFonts w:asciiTheme="majorHAnsi" w:hAnsiTheme="majorHAnsi"/>
          <w:sz w:val="27"/>
          <w:szCs w:val="27"/>
          <w:lang w:val="en-GB"/>
        </w:rPr>
        <w:t xml:space="preserve"> of France</w:t>
      </w:r>
      <w:r w:rsidRPr="00132D0A">
        <w:rPr>
          <w:rFonts w:asciiTheme="majorHAnsi" w:hAnsiTheme="majorHAnsi"/>
          <w:sz w:val="27"/>
          <w:szCs w:val="27"/>
          <w:lang w:val="en-GB"/>
        </w:rPr>
        <w:t>. On 3 July 1940, she summarizes the events of recent days in her diary.</w:t>
      </w:r>
    </w:p>
    <w:p w14:paraId="19C68F45" w14:textId="77777777" w:rsidR="00D505CE" w:rsidRPr="00132D0A" w:rsidRDefault="00D505CE" w:rsidP="00017593">
      <w:pPr>
        <w:rPr>
          <w:rFonts w:asciiTheme="majorHAnsi" w:hAnsiTheme="majorHAnsi"/>
          <w:sz w:val="27"/>
          <w:szCs w:val="27"/>
          <w:lang w:val="en-GB"/>
        </w:rPr>
      </w:pPr>
    </w:p>
    <w:p w14:paraId="22CA40CD" w14:textId="472A1985" w:rsidR="00D505CE" w:rsidRPr="00132D0A" w:rsidRDefault="00D505CE" w:rsidP="00D505CE">
      <w:pPr>
        <w:ind w:left="567"/>
        <w:rPr>
          <w:rFonts w:asciiTheme="majorHAnsi" w:hAnsiTheme="majorHAnsi"/>
          <w:sz w:val="27"/>
          <w:szCs w:val="27"/>
          <w:lang w:val="en-GB"/>
        </w:rPr>
      </w:pPr>
      <w:r w:rsidRPr="00132D0A">
        <w:rPr>
          <w:rFonts w:asciiTheme="majorHAnsi" w:hAnsiTheme="majorHAnsi"/>
          <w:sz w:val="27"/>
          <w:szCs w:val="27"/>
          <w:lang w:val="en-GB"/>
        </w:rPr>
        <w:t>Everybody says they seem very nice and if we keep to all the rules laid down, thin</w:t>
      </w:r>
      <w:r w:rsidR="001024CB" w:rsidRPr="00132D0A">
        <w:rPr>
          <w:rFonts w:asciiTheme="majorHAnsi" w:hAnsiTheme="majorHAnsi"/>
          <w:sz w:val="27"/>
          <w:szCs w:val="27"/>
          <w:lang w:val="en-GB"/>
        </w:rPr>
        <w:t>gs will go on much as usual. No-</w:t>
      </w:r>
      <w:r w:rsidRPr="00132D0A">
        <w:rPr>
          <w:rFonts w:asciiTheme="majorHAnsi" w:hAnsiTheme="majorHAnsi"/>
          <w:sz w:val="27"/>
          <w:szCs w:val="27"/>
          <w:lang w:val="en-GB"/>
        </w:rPr>
        <w:t>one must be out after 11pm, no spirits sold in hotels, only beer, all guns to be given up, the nat</w:t>
      </w:r>
      <w:r w:rsidR="00B11C62" w:rsidRPr="00132D0A">
        <w:rPr>
          <w:rFonts w:asciiTheme="majorHAnsi" w:hAnsiTheme="majorHAnsi"/>
          <w:sz w:val="27"/>
          <w:szCs w:val="27"/>
          <w:lang w:val="en-GB"/>
        </w:rPr>
        <w:t>ional anthem is not to be sung.…</w:t>
      </w:r>
      <w:r w:rsidRPr="00132D0A">
        <w:rPr>
          <w:rFonts w:asciiTheme="majorHAnsi" w:hAnsiTheme="majorHAnsi"/>
          <w:sz w:val="27"/>
          <w:szCs w:val="27"/>
          <w:lang w:val="en-GB"/>
        </w:rPr>
        <w:t xml:space="preserve"> Worst of all the swastika is flying over Bel Air. Who would have thought we would have lived to see that in this beautiful little Island that I have loved for nearly forty years.</w:t>
      </w:r>
      <w:r w:rsidRPr="00132D0A">
        <w:rPr>
          <w:rStyle w:val="Sluttnotereferanse"/>
          <w:rFonts w:asciiTheme="majorHAnsi" w:hAnsiTheme="majorHAnsi"/>
          <w:sz w:val="27"/>
          <w:szCs w:val="27"/>
          <w:lang w:val="en-GB"/>
        </w:rPr>
        <w:endnoteReference w:id="215"/>
      </w:r>
    </w:p>
    <w:p w14:paraId="0847EE50" w14:textId="77777777" w:rsidR="0095074C" w:rsidRPr="00132D0A" w:rsidRDefault="0095074C" w:rsidP="00017593">
      <w:pPr>
        <w:rPr>
          <w:rFonts w:asciiTheme="majorHAnsi" w:hAnsiTheme="majorHAnsi"/>
          <w:sz w:val="27"/>
          <w:szCs w:val="27"/>
          <w:lang w:val="en-GB"/>
        </w:rPr>
      </w:pPr>
    </w:p>
    <w:p w14:paraId="27D1284E" w14:textId="6721952B" w:rsidR="00D505CE" w:rsidRPr="00132D0A" w:rsidRDefault="00D505CE" w:rsidP="00017593">
      <w:pPr>
        <w:rPr>
          <w:rFonts w:asciiTheme="majorHAnsi" w:hAnsiTheme="majorHAnsi"/>
          <w:sz w:val="27"/>
          <w:szCs w:val="27"/>
          <w:lang w:val="en-GB"/>
        </w:rPr>
      </w:pPr>
      <w:r w:rsidRPr="00132D0A">
        <w:rPr>
          <w:rFonts w:asciiTheme="majorHAnsi" w:hAnsiTheme="majorHAnsi"/>
          <w:sz w:val="27"/>
          <w:szCs w:val="27"/>
          <w:lang w:val="en-GB"/>
        </w:rPr>
        <w:t xml:space="preserve">After </w:t>
      </w:r>
      <w:r w:rsidR="00971FDA" w:rsidRPr="00132D0A">
        <w:rPr>
          <w:rFonts w:asciiTheme="majorHAnsi" w:hAnsiTheme="majorHAnsi"/>
          <w:sz w:val="27"/>
          <w:szCs w:val="27"/>
          <w:lang w:val="en-GB"/>
        </w:rPr>
        <w:t xml:space="preserve">several hundred years of </w:t>
      </w:r>
      <w:r w:rsidRPr="00132D0A">
        <w:rPr>
          <w:rFonts w:asciiTheme="majorHAnsi" w:hAnsiTheme="majorHAnsi"/>
          <w:sz w:val="27"/>
          <w:szCs w:val="27"/>
          <w:lang w:val="en-GB"/>
        </w:rPr>
        <w:t xml:space="preserve">being plundered by Vikings and Norman dukes </w:t>
      </w:r>
      <w:r w:rsidR="00971FDA" w:rsidRPr="00132D0A">
        <w:rPr>
          <w:rFonts w:asciiTheme="majorHAnsi" w:hAnsiTheme="majorHAnsi"/>
          <w:sz w:val="27"/>
          <w:szCs w:val="27"/>
          <w:lang w:val="en-GB"/>
        </w:rPr>
        <w:t>the Channel Islands came un</w:t>
      </w:r>
      <w:r w:rsidR="00162EAC" w:rsidRPr="00132D0A">
        <w:rPr>
          <w:rFonts w:asciiTheme="majorHAnsi" w:hAnsiTheme="majorHAnsi"/>
          <w:sz w:val="27"/>
          <w:szCs w:val="27"/>
          <w:lang w:val="en-GB"/>
        </w:rPr>
        <w:t>der British rule in the 1200s. Even so, t</w:t>
      </w:r>
      <w:r w:rsidR="00971FDA" w:rsidRPr="00132D0A">
        <w:rPr>
          <w:rFonts w:asciiTheme="majorHAnsi" w:hAnsiTheme="majorHAnsi"/>
          <w:sz w:val="27"/>
          <w:szCs w:val="27"/>
          <w:lang w:val="en-GB"/>
        </w:rPr>
        <w:t xml:space="preserve">hey retained a </w:t>
      </w:r>
      <w:r w:rsidR="0059390E" w:rsidRPr="00132D0A">
        <w:rPr>
          <w:rFonts w:asciiTheme="majorHAnsi" w:hAnsiTheme="majorHAnsi"/>
          <w:sz w:val="27"/>
          <w:szCs w:val="27"/>
          <w:lang w:val="en-GB"/>
        </w:rPr>
        <w:t>degree of</w:t>
      </w:r>
      <w:r w:rsidR="00971FDA" w:rsidRPr="00132D0A">
        <w:rPr>
          <w:rFonts w:asciiTheme="majorHAnsi" w:hAnsiTheme="majorHAnsi"/>
          <w:sz w:val="27"/>
          <w:szCs w:val="27"/>
          <w:lang w:val="en-GB"/>
        </w:rPr>
        <w:t xml:space="preserve"> autonomy, </w:t>
      </w:r>
      <w:r w:rsidR="001024CB" w:rsidRPr="00132D0A">
        <w:rPr>
          <w:rFonts w:asciiTheme="majorHAnsi" w:hAnsiTheme="majorHAnsi"/>
          <w:sz w:val="27"/>
          <w:szCs w:val="27"/>
          <w:lang w:val="en-GB"/>
        </w:rPr>
        <w:t>with</w:t>
      </w:r>
      <w:r w:rsidR="00971FDA" w:rsidRPr="00132D0A">
        <w:rPr>
          <w:rFonts w:asciiTheme="majorHAnsi" w:hAnsiTheme="majorHAnsi"/>
          <w:sz w:val="27"/>
          <w:szCs w:val="27"/>
          <w:lang w:val="en-GB"/>
        </w:rPr>
        <w:t xml:space="preserve"> two official districts, or bailiwicks, each ruled by a bailiff selected by the British. In the south was Jersey, named after the largest island in the group, and in the north was Guernsey, named for the second largest.</w:t>
      </w:r>
    </w:p>
    <w:p w14:paraId="0DF57040" w14:textId="4247C7D6" w:rsidR="00971FDA" w:rsidRPr="00132D0A" w:rsidRDefault="00971FDA" w:rsidP="00971FDA">
      <w:pPr>
        <w:ind w:firstLine="567"/>
        <w:rPr>
          <w:rFonts w:asciiTheme="majorHAnsi" w:hAnsiTheme="majorHAnsi"/>
          <w:sz w:val="27"/>
          <w:szCs w:val="27"/>
          <w:lang w:val="en-GB"/>
        </w:rPr>
      </w:pPr>
      <w:r w:rsidRPr="00132D0A">
        <w:rPr>
          <w:rFonts w:asciiTheme="majorHAnsi" w:hAnsiTheme="majorHAnsi"/>
          <w:sz w:val="27"/>
          <w:szCs w:val="27"/>
          <w:lang w:val="en-GB"/>
        </w:rPr>
        <w:t>At the outbreak of the Second World War, 92</w:t>
      </w:r>
      <w:r w:rsidR="00162EAC" w:rsidRPr="00132D0A">
        <w:rPr>
          <w:rFonts w:asciiTheme="majorHAnsi" w:hAnsiTheme="majorHAnsi"/>
          <w:sz w:val="27"/>
          <w:szCs w:val="27"/>
          <w:lang w:val="en-GB"/>
        </w:rPr>
        <w:t>,000 people were living on the C</w:t>
      </w:r>
      <w:r w:rsidRPr="00132D0A">
        <w:rPr>
          <w:rFonts w:asciiTheme="majorHAnsi" w:hAnsiTheme="majorHAnsi"/>
          <w:sz w:val="27"/>
          <w:szCs w:val="27"/>
          <w:lang w:val="en-GB"/>
        </w:rPr>
        <w:t xml:space="preserve">hannel Islands. After </w:t>
      </w:r>
      <w:r w:rsidR="009E1786" w:rsidRPr="00132D0A">
        <w:rPr>
          <w:rFonts w:asciiTheme="majorHAnsi" w:hAnsiTheme="majorHAnsi"/>
          <w:sz w:val="27"/>
          <w:szCs w:val="27"/>
          <w:lang w:val="en-GB"/>
        </w:rPr>
        <w:t>withdraw</w:t>
      </w:r>
      <w:r w:rsidR="00162EAC" w:rsidRPr="00132D0A">
        <w:rPr>
          <w:rFonts w:asciiTheme="majorHAnsi" w:hAnsiTheme="majorHAnsi"/>
          <w:sz w:val="27"/>
          <w:szCs w:val="27"/>
          <w:lang w:val="en-GB"/>
        </w:rPr>
        <w:t>ing from the European continent</w:t>
      </w:r>
      <w:r w:rsidR="009E1786" w:rsidRPr="00132D0A">
        <w:rPr>
          <w:rFonts w:asciiTheme="majorHAnsi" w:hAnsiTheme="majorHAnsi"/>
          <w:sz w:val="27"/>
          <w:szCs w:val="27"/>
          <w:lang w:val="en-GB"/>
        </w:rPr>
        <w:t>, the British declared that the group of islands played no strategic role one way or another. In June 1940, a mass evacuation took place, in which around twenty-five per cent of the population was transported by ship to England. These were almost all children, as well as young boys and men of conscription age.</w:t>
      </w:r>
    </w:p>
    <w:p w14:paraId="77F72515" w14:textId="7721F9DF" w:rsidR="009E1786" w:rsidRPr="00132D0A" w:rsidRDefault="009E1786" w:rsidP="00971FDA">
      <w:pPr>
        <w:ind w:firstLine="567"/>
        <w:rPr>
          <w:rFonts w:asciiTheme="majorHAnsi" w:hAnsiTheme="majorHAnsi"/>
          <w:sz w:val="27"/>
          <w:szCs w:val="27"/>
          <w:lang w:val="en-GB"/>
        </w:rPr>
      </w:pPr>
      <w:r w:rsidRPr="00132D0A">
        <w:rPr>
          <w:rFonts w:asciiTheme="majorHAnsi" w:hAnsiTheme="majorHAnsi"/>
          <w:sz w:val="27"/>
          <w:szCs w:val="27"/>
          <w:lang w:val="en-GB"/>
        </w:rPr>
        <w:t xml:space="preserve">The Germans didn’t view the Channel Islands as a strategic coup either. For Hitler, it was primarily about the propaganda gain of occupying his first few square metres of British soil. So everything proceeded peacefully: not a shot was fired. And the Germans only made changes that were absolutely necessary. In addition to </w:t>
      </w:r>
      <w:r w:rsidR="00632D60" w:rsidRPr="00132D0A">
        <w:rPr>
          <w:rFonts w:asciiTheme="majorHAnsi" w:hAnsiTheme="majorHAnsi"/>
          <w:sz w:val="27"/>
          <w:szCs w:val="27"/>
          <w:lang w:val="en-GB"/>
        </w:rPr>
        <w:t>limiting</w:t>
      </w:r>
      <w:r w:rsidRPr="00132D0A">
        <w:rPr>
          <w:rFonts w:asciiTheme="majorHAnsi" w:hAnsiTheme="majorHAnsi"/>
          <w:sz w:val="27"/>
          <w:szCs w:val="27"/>
          <w:lang w:val="en-GB"/>
        </w:rPr>
        <w:t xml:space="preserve"> sales of spirits, the</w:t>
      </w:r>
      <w:r w:rsidR="00632D60" w:rsidRPr="00132D0A">
        <w:rPr>
          <w:rFonts w:asciiTheme="majorHAnsi" w:hAnsiTheme="majorHAnsi"/>
          <w:sz w:val="27"/>
          <w:szCs w:val="27"/>
          <w:lang w:val="en-GB"/>
        </w:rPr>
        <w:t>y changed the</w:t>
      </w:r>
      <w:r w:rsidRPr="00132D0A">
        <w:rPr>
          <w:rFonts w:asciiTheme="majorHAnsi" w:hAnsiTheme="majorHAnsi"/>
          <w:sz w:val="27"/>
          <w:szCs w:val="27"/>
          <w:lang w:val="en-GB"/>
        </w:rPr>
        <w:t xml:space="preserve"> time zone from Greenwich Mean Time to Central European Time, and </w:t>
      </w:r>
      <w:r w:rsidR="004029FE" w:rsidRPr="00132D0A">
        <w:rPr>
          <w:rFonts w:asciiTheme="majorHAnsi" w:hAnsiTheme="majorHAnsi"/>
          <w:sz w:val="27"/>
          <w:szCs w:val="27"/>
          <w:lang w:val="en-GB"/>
        </w:rPr>
        <w:t xml:space="preserve">switched driving </w:t>
      </w:r>
      <w:r w:rsidR="00162EAC" w:rsidRPr="00132D0A">
        <w:rPr>
          <w:rFonts w:asciiTheme="majorHAnsi" w:hAnsiTheme="majorHAnsi"/>
          <w:sz w:val="27"/>
          <w:szCs w:val="27"/>
          <w:lang w:val="en-GB"/>
        </w:rPr>
        <w:t>from</w:t>
      </w:r>
      <w:r w:rsidR="004029FE" w:rsidRPr="00132D0A">
        <w:rPr>
          <w:rFonts w:asciiTheme="majorHAnsi" w:hAnsiTheme="majorHAnsi"/>
          <w:sz w:val="27"/>
          <w:szCs w:val="27"/>
          <w:lang w:val="en-GB"/>
        </w:rPr>
        <w:t xml:space="preserve"> the</w:t>
      </w:r>
      <w:r w:rsidRPr="00132D0A">
        <w:rPr>
          <w:rFonts w:asciiTheme="majorHAnsi" w:hAnsiTheme="majorHAnsi"/>
          <w:sz w:val="27"/>
          <w:szCs w:val="27"/>
          <w:lang w:val="en-GB"/>
        </w:rPr>
        <w:t xml:space="preserve"> </w:t>
      </w:r>
      <w:r w:rsidR="001024CB" w:rsidRPr="00132D0A">
        <w:rPr>
          <w:rFonts w:asciiTheme="majorHAnsi" w:hAnsiTheme="majorHAnsi"/>
          <w:sz w:val="27"/>
          <w:szCs w:val="27"/>
          <w:lang w:val="en-GB"/>
        </w:rPr>
        <w:t>left</w:t>
      </w:r>
      <w:r w:rsidR="004029FE" w:rsidRPr="00132D0A">
        <w:rPr>
          <w:rFonts w:asciiTheme="majorHAnsi" w:hAnsiTheme="majorHAnsi"/>
          <w:sz w:val="27"/>
          <w:szCs w:val="27"/>
          <w:lang w:val="en-GB"/>
        </w:rPr>
        <w:t>-</w:t>
      </w:r>
      <w:r w:rsidR="001024CB" w:rsidRPr="00132D0A">
        <w:rPr>
          <w:rFonts w:asciiTheme="majorHAnsi" w:hAnsiTheme="majorHAnsi"/>
          <w:sz w:val="27"/>
          <w:szCs w:val="27"/>
          <w:lang w:val="en-GB"/>
        </w:rPr>
        <w:t xml:space="preserve"> to</w:t>
      </w:r>
      <w:r w:rsidR="004029FE" w:rsidRPr="00132D0A">
        <w:rPr>
          <w:rFonts w:asciiTheme="majorHAnsi" w:hAnsiTheme="majorHAnsi"/>
          <w:sz w:val="27"/>
          <w:szCs w:val="27"/>
          <w:lang w:val="en-GB"/>
        </w:rPr>
        <w:t xml:space="preserve"> the</w:t>
      </w:r>
      <w:r w:rsidR="001024CB" w:rsidRPr="00132D0A">
        <w:rPr>
          <w:rFonts w:asciiTheme="majorHAnsi" w:hAnsiTheme="majorHAnsi"/>
          <w:sz w:val="27"/>
          <w:szCs w:val="27"/>
          <w:lang w:val="en-GB"/>
        </w:rPr>
        <w:t xml:space="preserve"> </w:t>
      </w:r>
      <w:r w:rsidRPr="00132D0A">
        <w:rPr>
          <w:rFonts w:asciiTheme="majorHAnsi" w:hAnsiTheme="majorHAnsi"/>
          <w:sz w:val="27"/>
          <w:szCs w:val="27"/>
          <w:lang w:val="en-GB"/>
        </w:rPr>
        <w:t>right</w:t>
      </w:r>
      <w:r w:rsidR="004029FE" w:rsidRPr="00132D0A">
        <w:rPr>
          <w:rFonts w:asciiTheme="majorHAnsi" w:hAnsiTheme="majorHAnsi"/>
          <w:sz w:val="27"/>
          <w:szCs w:val="27"/>
          <w:lang w:val="en-GB"/>
        </w:rPr>
        <w:t>-hand side of the road</w:t>
      </w:r>
      <w:r w:rsidRPr="00132D0A">
        <w:rPr>
          <w:rFonts w:asciiTheme="majorHAnsi" w:hAnsiTheme="majorHAnsi"/>
          <w:sz w:val="27"/>
          <w:szCs w:val="27"/>
          <w:lang w:val="en-GB"/>
        </w:rPr>
        <w:t>.</w:t>
      </w:r>
      <w:r w:rsidR="00632D60" w:rsidRPr="00132D0A">
        <w:rPr>
          <w:rFonts w:asciiTheme="majorHAnsi" w:hAnsiTheme="majorHAnsi"/>
          <w:sz w:val="27"/>
          <w:szCs w:val="27"/>
          <w:lang w:val="en-GB"/>
        </w:rPr>
        <w:t xml:space="preserve"> They also </w:t>
      </w:r>
      <w:r w:rsidR="00162EAC" w:rsidRPr="00132D0A">
        <w:rPr>
          <w:rFonts w:asciiTheme="majorHAnsi" w:hAnsiTheme="majorHAnsi"/>
          <w:sz w:val="27"/>
          <w:szCs w:val="27"/>
          <w:lang w:val="en-GB"/>
        </w:rPr>
        <w:t>set to work</w:t>
      </w:r>
      <w:r w:rsidR="00074463" w:rsidRPr="00132D0A">
        <w:rPr>
          <w:rFonts w:asciiTheme="majorHAnsi" w:hAnsiTheme="majorHAnsi"/>
          <w:sz w:val="27"/>
          <w:szCs w:val="27"/>
          <w:lang w:val="en-GB"/>
        </w:rPr>
        <w:t xml:space="preserve"> building bunkers and tunnels that were supposed to form part of the so-called Atlantic Wall, a fortification of several hundred coastal forts that was to stretch from the Spanish border in the south to Finnmark in the north. The work was done by prisoners-of-war from Eastern Europe and North Africa, who were imprisoned in several large camps.</w:t>
      </w:r>
    </w:p>
    <w:p w14:paraId="4AC470AB" w14:textId="77777777" w:rsidR="00074463" w:rsidRPr="00132D0A" w:rsidRDefault="00074463" w:rsidP="00971FDA">
      <w:pPr>
        <w:ind w:firstLine="567"/>
        <w:rPr>
          <w:rFonts w:asciiTheme="majorHAnsi" w:hAnsiTheme="majorHAnsi"/>
          <w:sz w:val="27"/>
          <w:szCs w:val="27"/>
          <w:lang w:val="en-GB"/>
        </w:rPr>
      </w:pPr>
    </w:p>
    <w:p w14:paraId="7AAB816A" w14:textId="106459A7" w:rsidR="00074463" w:rsidRPr="00132D0A" w:rsidRDefault="00074463" w:rsidP="00074463">
      <w:pPr>
        <w:rPr>
          <w:rFonts w:asciiTheme="majorHAnsi" w:hAnsiTheme="majorHAnsi"/>
          <w:sz w:val="27"/>
          <w:szCs w:val="27"/>
          <w:lang w:val="en-GB"/>
        </w:rPr>
      </w:pPr>
      <w:r w:rsidRPr="00132D0A">
        <w:rPr>
          <w:rFonts w:asciiTheme="majorHAnsi" w:hAnsiTheme="majorHAnsi"/>
          <w:sz w:val="27"/>
          <w:szCs w:val="27"/>
          <w:lang w:val="en-GB"/>
        </w:rPr>
        <w:t>The Germans felt secure. Most of the young men had left the islan</w:t>
      </w:r>
      <w:r w:rsidR="00030FE6" w:rsidRPr="00132D0A">
        <w:rPr>
          <w:rFonts w:asciiTheme="majorHAnsi" w:hAnsiTheme="majorHAnsi"/>
          <w:sz w:val="27"/>
          <w:szCs w:val="27"/>
          <w:lang w:val="en-GB"/>
        </w:rPr>
        <w:t xml:space="preserve">d, </w:t>
      </w:r>
      <w:r w:rsidR="001024CB" w:rsidRPr="00132D0A">
        <w:rPr>
          <w:rFonts w:asciiTheme="majorHAnsi" w:hAnsiTheme="majorHAnsi"/>
          <w:sz w:val="27"/>
          <w:szCs w:val="27"/>
          <w:lang w:val="en-GB"/>
        </w:rPr>
        <w:t>and</w:t>
      </w:r>
      <w:r w:rsidR="00030FE6" w:rsidRPr="00132D0A">
        <w:rPr>
          <w:rFonts w:asciiTheme="majorHAnsi" w:hAnsiTheme="majorHAnsi"/>
          <w:sz w:val="27"/>
          <w:szCs w:val="27"/>
          <w:lang w:val="en-GB"/>
        </w:rPr>
        <w:t xml:space="preserve"> the landscape </w:t>
      </w:r>
      <w:r w:rsidR="00BB2DA4" w:rsidRPr="00132D0A">
        <w:rPr>
          <w:rFonts w:asciiTheme="majorHAnsi" w:hAnsiTheme="majorHAnsi"/>
          <w:sz w:val="27"/>
          <w:szCs w:val="27"/>
          <w:lang w:val="en-GB"/>
        </w:rPr>
        <w:t xml:space="preserve">was easy to keep under surveillance and ill-suited to resistance </w:t>
      </w:r>
      <w:r w:rsidR="00162EAC" w:rsidRPr="00132D0A">
        <w:rPr>
          <w:rFonts w:asciiTheme="majorHAnsi" w:hAnsiTheme="majorHAnsi"/>
          <w:sz w:val="27"/>
          <w:szCs w:val="27"/>
          <w:lang w:val="en-GB"/>
        </w:rPr>
        <w:t>fighting</w:t>
      </w:r>
      <w:r w:rsidR="00BB2DA4" w:rsidRPr="00132D0A">
        <w:rPr>
          <w:rFonts w:asciiTheme="majorHAnsi" w:hAnsiTheme="majorHAnsi"/>
          <w:sz w:val="27"/>
          <w:szCs w:val="27"/>
          <w:lang w:val="en-GB"/>
        </w:rPr>
        <w:t>. The</w:t>
      </w:r>
      <w:r w:rsidR="004F7002" w:rsidRPr="00132D0A">
        <w:rPr>
          <w:rFonts w:asciiTheme="majorHAnsi" w:hAnsiTheme="majorHAnsi"/>
          <w:sz w:val="27"/>
          <w:szCs w:val="27"/>
          <w:lang w:val="en-GB"/>
        </w:rPr>
        <w:t>ir</w:t>
      </w:r>
      <w:r w:rsidR="00BB2DA4" w:rsidRPr="00132D0A">
        <w:rPr>
          <w:rFonts w:asciiTheme="majorHAnsi" w:hAnsiTheme="majorHAnsi"/>
          <w:sz w:val="27"/>
          <w:szCs w:val="27"/>
          <w:lang w:val="en-GB"/>
        </w:rPr>
        <w:t xml:space="preserve"> main problem was all</w:t>
      </w:r>
      <w:r w:rsidR="0059390E" w:rsidRPr="00132D0A">
        <w:rPr>
          <w:rFonts w:asciiTheme="majorHAnsi" w:hAnsiTheme="majorHAnsi"/>
          <w:sz w:val="27"/>
          <w:szCs w:val="27"/>
          <w:lang w:val="en-GB"/>
        </w:rPr>
        <w:t xml:space="preserve"> the V-</w:t>
      </w:r>
      <w:r w:rsidR="00162EAC" w:rsidRPr="00132D0A">
        <w:rPr>
          <w:rFonts w:asciiTheme="majorHAnsi" w:hAnsiTheme="majorHAnsi"/>
          <w:sz w:val="27"/>
          <w:szCs w:val="27"/>
          <w:lang w:val="en-GB"/>
        </w:rPr>
        <w:t>signs painted on the wall</w:t>
      </w:r>
      <w:r w:rsidR="0059390E" w:rsidRPr="00132D0A">
        <w:rPr>
          <w:rFonts w:asciiTheme="majorHAnsi" w:hAnsiTheme="majorHAnsi"/>
          <w:sz w:val="27"/>
          <w:szCs w:val="27"/>
          <w:lang w:val="en-GB"/>
        </w:rPr>
        <w:t>s and lamp</w:t>
      </w:r>
      <w:r w:rsidR="00BB2DA4" w:rsidRPr="00132D0A">
        <w:rPr>
          <w:rFonts w:asciiTheme="majorHAnsi" w:hAnsiTheme="majorHAnsi"/>
          <w:sz w:val="27"/>
          <w:szCs w:val="27"/>
          <w:lang w:val="en-GB"/>
        </w:rPr>
        <w:t xml:space="preserve">posts under the cover of </w:t>
      </w:r>
      <w:r w:rsidR="00162EAC" w:rsidRPr="00132D0A">
        <w:rPr>
          <w:rFonts w:asciiTheme="majorHAnsi" w:hAnsiTheme="majorHAnsi"/>
          <w:sz w:val="27"/>
          <w:szCs w:val="27"/>
          <w:lang w:val="en-GB"/>
        </w:rPr>
        <w:t>darkness</w:t>
      </w:r>
      <w:r w:rsidR="00BB2DA4" w:rsidRPr="00132D0A">
        <w:rPr>
          <w:rFonts w:asciiTheme="majorHAnsi" w:hAnsiTheme="majorHAnsi"/>
          <w:sz w:val="27"/>
          <w:szCs w:val="27"/>
          <w:lang w:val="en-GB"/>
        </w:rPr>
        <w:t xml:space="preserve">. </w:t>
      </w:r>
      <w:r w:rsidR="004F7002" w:rsidRPr="00132D0A">
        <w:rPr>
          <w:rFonts w:asciiTheme="majorHAnsi" w:hAnsiTheme="majorHAnsi"/>
          <w:sz w:val="27"/>
          <w:szCs w:val="27"/>
          <w:lang w:val="en-GB"/>
        </w:rPr>
        <w:t>T</w:t>
      </w:r>
      <w:r w:rsidR="0048453B" w:rsidRPr="00132D0A">
        <w:rPr>
          <w:rFonts w:asciiTheme="majorHAnsi" w:hAnsiTheme="majorHAnsi"/>
          <w:sz w:val="27"/>
          <w:szCs w:val="27"/>
          <w:lang w:val="en-GB"/>
        </w:rPr>
        <w:t>h</w:t>
      </w:r>
      <w:r w:rsidR="001024CB" w:rsidRPr="00132D0A">
        <w:rPr>
          <w:rFonts w:asciiTheme="majorHAnsi" w:hAnsiTheme="majorHAnsi"/>
          <w:sz w:val="27"/>
          <w:szCs w:val="27"/>
          <w:lang w:val="en-GB"/>
        </w:rPr>
        <w:t xml:space="preserve">e Germans </w:t>
      </w:r>
      <w:r w:rsidR="004F7002" w:rsidRPr="00132D0A">
        <w:rPr>
          <w:rFonts w:asciiTheme="majorHAnsi" w:hAnsiTheme="majorHAnsi"/>
          <w:sz w:val="27"/>
          <w:szCs w:val="27"/>
          <w:lang w:val="en-GB"/>
        </w:rPr>
        <w:t>dealt with this by appealing</w:t>
      </w:r>
      <w:r w:rsidR="001024CB" w:rsidRPr="00132D0A">
        <w:rPr>
          <w:rFonts w:asciiTheme="majorHAnsi" w:hAnsiTheme="majorHAnsi"/>
          <w:sz w:val="27"/>
          <w:szCs w:val="27"/>
          <w:lang w:val="en-GB"/>
        </w:rPr>
        <w:t xml:space="preserve"> for informer</w:t>
      </w:r>
      <w:r w:rsidR="0048453B" w:rsidRPr="00132D0A">
        <w:rPr>
          <w:rFonts w:asciiTheme="majorHAnsi" w:hAnsiTheme="majorHAnsi"/>
          <w:sz w:val="27"/>
          <w:szCs w:val="27"/>
          <w:lang w:val="en-GB"/>
        </w:rPr>
        <w:t>s, putting up posters on all public buildings.</w:t>
      </w:r>
    </w:p>
    <w:p w14:paraId="30140D87" w14:textId="77777777" w:rsidR="0048453B" w:rsidRPr="00132D0A" w:rsidRDefault="0048453B" w:rsidP="00074463">
      <w:pPr>
        <w:rPr>
          <w:rFonts w:asciiTheme="majorHAnsi" w:hAnsiTheme="majorHAnsi"/>
          <w:sz w:val="27"/>
          <w:szCs w:val="27"/>
          <w:lang w:val="en-GB"/>
        </w:rPr>
      </w:pPr>
    </w:p>
    <w:p w14:paraId="3C410078" w14:textId="11FC33C8" w:rsidR="0048453B" w:rsidRPr="00132D0A" w:rsidRDefault="0048453B" w:rsidP="0048453B">
      <w:pPr>
        <w:ind w:left="567"/>
        <w:rPr>
          <w:rFonts w:asciiTheme="majorHAnsi" w:hAnsiTheme="majorHAnsi"/>
          <w:sz w:val="27"/>
          <w:szCs w:val="27"/>
          <w:lang w:val="en-GB"/>
        </w:rPr>
      </w:pPr>
      <w:r w:rsidRPr="00132D0A">
        <w:rPr>
          <w:rFonts w:asciiTheme="majorHAnsi" w:hAnsiTheme="majorHAnsi"/>
          <w:sz w:val="27"/>
          <w:szCs w:val="27"/>
          <w:lang w:val="en-GB"/>
        </w:rPr>
        <w:t>A reward will be given to any person giving information about anyone who marks on any visible place the letter V or any other words or signs calculated to offend the German Authorities.</w:t>
      </w:r>
      <w:r w:rsidRPr="00132D0A">
        <w:rPr>
          <w:rStyle w:val="Sluttnotereferanse"/>
          <w:rFonts w:asciiTheme="majorHAnsi" w:hAnsiTheme="majorHAnsi"/>
          <w:sz w:val="27"/>
          <w:szCs w:val="27"/>
          <w:lang w:val="en-GB"/>
        </w:rPr>
        <w:endnoteReference w:id="216"/>
      </w:r>
    </w:p>
    <w:p w14:paraId="4467FC03" w14:textId="77777777" w:rsidR="0048453B" w:rsidRPr="00132D0A" w:rsidRDefault="0048453B" w:rsidP="0048453B">
      <w:pPr>
        <w:ind w:left="567"/>
        <w:rPr>
          <w:rFonts w:asciiTheme="majorHAnsi" w:hAnsiTheme="majorHAnsi"/>
          <w:sz w:val="27"/>
          <w:szCs w:val="27"/>
          <w:lang w:val="en-GB"/>
        </w:rPr>
      </w:pPr>
    </w:p>
    <w:p w14:paraId="2E3914F0" w14:textId="565E32CF" w:rsidR="0048453B" w:rsidRPr="00132D0A" w:rsidRDefault="0048453B" w:rsidP="0048453B">
      <w:pPr>
        <w:rPr>
          <w:rFonts w:asciiTheme="majorHAnsi" w:hAnsiTheme="majorHAnsi"/>
          <w:sz w:val="27"/>
          <w:szCs w:val="27"/>
          <w:lang w:val="en-GB"/>
        </w:rPr>
      </w:pPr>
      <w:r w:rsidRPr="00132D0A">
        <w:rPr>
          <w:rFonts w:asciiTheme="majorHAnsi" w:hAnsiTheme="majorHAnsi"/>
          <w:sz w:val="27"/>
          <w:szCs w:val="27"/>
          <w:lang w:val="en-GB"/>
        </w:rPr>
        <w:t xml:space="preserve">Like rulers elsewhere, they also started </w:t>
      </w:r>
      <w:r w:rsidR="00162EAC" w:rsidRPr="00132D0A">
        <w:rPr>
          <w:rFonts w:asciiTheme="majorHAnsi" w:hAnsiTheme="majorHAnsi"/>
          <w:sz w:val="27"/>
          <w:szCs w:val="27"/>
          <w:lang w:val="en-GB"/>
        </w:rPr>
        <w:t>issuing</w:t>
      </w:r>
      <w:r w:rsidRPr="00132D0A">
        <w:rPr>
          <w:rFonts w:asciiTheme="majorHAnsi" w:hAnsiTheme="majorHAnsi"/>
          <w:sz w:val="27"/>
          <w:szCs w:val="27"/>
          <w:lang w:val="en-GB"/>
        </w:rPr>
        <w:t xml:space="preserve"> stamps. To avoid provoking the inhabitants unnecessarily, they dropped the most obvious solution of using German stamps with portraits of Hindenburg, </w:t>
      </w:r>
      <w:r w:rsidR="00B601F7" w:rsidRPr="00132D0A">
        <w:rPr>
          <w:rFonts w:asciiTheme="majorHAnsi" w:hAnsiTheme="majorHAnsi"/>
          <w:sz w:val="27"/>
          <w:szCs w:val="27"/>
          <w:lang w:val="en-GB"/>
        </w:rPr>
        <w:t>Mutter</w:t>
      </w:r>
      <w:r w:rsidRPr="00132D0A">
        <w:rPr>
          <w:rFonts w:asciiTheme="majorHAnsi" w:hAnsiTheme="majorHAnsi"/>
          <w:sz w:val="27"/>
          <w:szCs w:val="27"/>
          <w:lang w:val="en-GB"/>
        </w:rPr>
        <w:t xml:space="preserve"> Germania or even Hitler himself. Instead, they </w:t>
      </w:r>
      <w:r w:rsidR="00162EAC" w:rsidRPr="00132D0A">
        <w:rPr>
          <w:rFonts w:asciiTheme="majorHAnsi" w:hAnsiTheme="majorHAnsi"/>
          <w:sz w:val="27"/>
          <w:szCs w:val="27"/>
          <w:lang w:val="en-GB"/>
        </w:rPr>
        <w:t>turned</w:t>
      </w:r>
      <w:r w:rsidRPr="00132D0A">
        <w:rPr>
          <w:rFonts w:asciiTheme="majorHAnsi" w:hAnsiTheme="majorHAnsi"/>
          <w:sz w:val="27"/>
          <w:szCs w:val="27"/>
          <w:lang w:val="en-GB"/>
        </w:rPr>
        <w:t xml:space="preserve"> to local designers.</w:t>
      </w:r>
    </w:p>
    <w:p w14:paraId="010B6F5E" w14:textId="1EA163E3" w:rsidR="0048453B" w:rsidRPr="00132D0A" w:rsidRDefault="00162EAC" w:rsidP="0048453B">
      <w:pPr>
        <w:ind w:firstLine="567"/>
        <w:rPr>
          <w:rFonts w:asciiTheme="majorHAnsi" w:hAnsiTheme="majorHAnsi"/>
          <w:sz w:val="27"/>
          <w:szCs w:val="27"/>
          <w:lang w:val="en-GB"/>
        </w:rPr>
      </w:pPr>
      <w:r w:rsidRPr="00132D0A">
        <w:rPr>
          <w:rFonts w:asciiTheme="majorHAnsi" w:hAnsiTheme="majorHAnsi"/>
          <w:sz w:val="27"/>
          <w:szCs w:val="27"/>
          <w:lang w:val="en-GB"/>
        </w:rPr>
        <w:t xml:space="preserve">On Guernsey, </w:t>
      </w:r>
      <w:r w:rsidR="0048453B" w:rsidRPr="00132D0A">
        <w:rPr>
          <w:rFonts w:asciiTheme="majorHAnsi" w:hAnsiTheme="majorHAnsi"/>
          <w:sz w:val="27"/>
          <w:szCs w:val="27"/>
          <w:lang w:val="en-GB"/>
        </w:rPr>
        <w:t xml:space="preserve">Edward William Vaudin was given the job. He was probably a patriot, because we can see that he </w:t>
      </w:r>
      <w:r w:rsidR="00744F67" w:rsidRPr="00132D0A">
        <w:rPr>
          <w:rFonts w:asciiTheme="majorHAnsi" w:hAnsiTheme="majorHAnsi"/>
          <w:sz w:val="27"/>
          <w:szCs w:val="27"/>
          <w:lang w:val="en-GB"/>
        </w:rPr>
        <w:t>exploited</w:t>
      </w:r>
      <w:r w:rsidR="0048453B" w:rsidRPr="00132D0A">
        <w:rPr>
          <w:rFonts w:asciiTheme="majorHAnsi" w:hAnsiTheme="majorHAnsi"/>
          <w:sz w:val="27"/>
          <w:szCs w:val="27"/>
          <w:lang w:val="en-GB"/>
        </w:rPr>
        <w:t xml:space="preserve"> the situation to start his own small and very private resistance </w:t>
      </w:r>
      <w:r w:rsidR="004F7002" w:rsidRPr="00132D0A">
        <w:rPr>
          <w:rFonts w:asciiTheme="majorHAnsi" w:hAnsiTheme="majorHAnsi"/>
          <w:sz w:val="27"/>
          <w:szCs w:val="27"/>
          <w:lang w:val="en-GB"/>
        </w:rPr>
        <w:t>effort</w:t>
      </w:r>
      <w:r w:rsidR="0048453B" w:rsidRPr="00132D0A">
        <w:rPr>
          <w:rFonts w:asciiTheme="majorHAnsi" w:hAnsiTheme="majorHAnsi"/>
          <w:sz w:val="27"/>
          <w:szCs w:val="27"/>
          <w:lang w:val="en-GB"/>
        </w:rPr>
        <w:t xml:space="preserve">. If we magnify the stamps, we can just </w:t>
      </w:r>
      <w:r w:rsidR="00744F67" w:rsidRPr="00132D0A">
        <w:rPr>
          <w:rFonts w:asciiTheme="majorHAnsi" w:hAnsiTheme="majorHAnsi"/>
          <w:sz w:val="27"/>
          <w:szCs w:val="27"/>
          <w:lang w:val="en-GB"/>
        </w:rPr>
        <w:t xml:space="preserve">about </w:t>
      </w:r>
      <w:r w:rsidR="0048453B" w:rsidRPr="00132D0A">
        <w:rPr>
          <w:rFonts w:asciiTheme="majorHAnsi" w:hAnsiTheme="majorHAnsi"/>
          <w:sz w:val="27"/>
          <w:szCs w:val="27"/>
          <w:lang w:val="en-GB"/>
        </w:rPr>
        <w:t xml:space="preserve">see a microscopic V in each of the corners. Still, they were so small that the Germans either didn’t see them or chose to overlook them. And it’s uncertain whether other people noticed the sabotage, since the design, paper quality and perforations were so </w:t>
      </w:r>
      <w:r w:rsidR="00096164" w:rsidRPr="00132D0A">
        <w:rPr>
          <w:rFonts w:asciiTheme="majorHAnsi" w:hAnsiTheme="majorHAnsi"/>
          <w:sz w:val="27"/>
          <w:szCs w:val="27"/>
          <w:lang w:val="en-GB"/>
        </w:rPr>
        <w:t xml:space="preserve">shoddy. </w:t>
      </w:r>
    </w:p>
    <w:p w14:paraId="1604768C" w14:textId="71345903" w:rsidR="00096164" w:rsidRPr="00132D0A" w:rsidRDefault="00096164" w:rsidP="0048453B">
      <w:pPr>
        <w:ind w:firstLine="567"/>
        <w:rPr>
          <w:rFonts w:asciiTheme="majorHAnsi" w:hAnsiTheme="majorHAnsi"/>
          <w:sz w:val="27"/>
          <w:szCs w:val="27"/>
          <w:lang w:val="en-GB"/>
        </w:rPr>
      </w:pPr>
      <w:r w:rsidRPr="00132D0A">
        <w:rPr>
          <w:rFonts w:asciiTheme="majorHAnsi" w:hAnsiTheme="majorHAnsi"/>
          <w:sz w:val="27"/>
          <w:szCs w:val="27"/>
          <w:lang w:val="en-GB"/>
        </w:rPr>
        <w:t>The greatest provocation, though, was the ce</w:t>
      </w:r>
      <w:r w:rsidR="00744F67" w:rsidRPr="00132D0A">
        <w:rPr>
          <w:rFonts w:asciiTheme="majorHAnsi" w:hAnsiTheme="majorHAnsi"/>
          <w:sz w:val="27"/>
          <w:szCs w:val="27"/>
          <w:lang w:val="en-GB"/>
        </w:rPr>
        <w:t>ntral motif of three lions. The</w:t>
      </w:r>
      <w:r w:rsidRPr="00132D0A">
        <w:rPr>
          <w:rFonts w:asciiTheme="majorHAnsi" w:hAnsiTheme="majorHAnsi"/>
          <w:sz w:val="27"/>
          <w:szCs w:val="27"/>
          <w:lang w:val="en-GB"/>
        </w:rPr>
        <w:t xml:space="preserve"> Germans assumed this was a reference to the local bailiff’s family coat of arms and let it pass. In fact, it was a direct copy of the coat of arms of the British king, George VI, which had been handed down since the times of Richard the Lionheart.</w:t>
      </w:r>
    </w:p>
    <w:p w14:paraId="5C1C77CC" w14:textId="2A3BE52A" w:rsidR="00096164" w:rsidRPr="00132D0A" w:rsidRDefault="00096164" w:rsidP="0048453B">
      <w:pPr>
        <w:ind w:firstLine="567"/>
        <w:rPr>
          <w:rFonts w:asciiTheme="majorHAnsi" w:hAnsiTheme="majorHAnsi"/>
          <w:sz w:val="27"/>
          <w:szCs w:val="27"/>
          <w:lang w:val="en-GB"/>
        </w:rPr>
      </w:pPr>
      <w:r w:rsidRPr="00132D0A">
        <w:rPr>
          <w:rFonts w:asciiTheme="majorHAnsi" w:hAnsiTheme="majorHAnsi"/>
          <w:sz w:val="27"/>
          <w:szCs w:val="27"/>
          <w:lang w:val="en-GB"/>
        </w:rPr>
        <w:t>On Jersey, the designer Edmund Blampiet was even more cryptic when he set to work after Field Commander Knackfuss gave him the job of producing a series of</w:t>
      </w:r>
      <w:r w:rsidR="00744F67" w:rsidRPr="00132D0A">
        <w:rPr>
          <w:rFonts w:asciiTheme="majorHAnsi" w:hAnsiTheme="majorHAnsi"/>
          <w:sz w:val="27"/>
          <w:szCs w:val="27"/>
          <w:lang w:val="en-GB"/>
        </w:rPr>
        <w:t xml:space="preserve"> stamps with local landscapes. One</w:t>
      </w:r>
      <w:r w:rsidRPr="00132D0A">
        <w:rPr>
          <w:rFonts w:asciiTheme="majorHAnsi" w:hAnsiTheme="majorHAnsi"/>
          <w:sz w:val="27"/>
          <w:szCs w:val="27"/>
          <w:lang w:val="en-GB"/>
        </w:rPr>
        <w:t xml:space="preserve"> motif of seaweed gatherer</w:t>
      </w:r>
      <w:r w:rsidR="00B601F7" w:rsidRPr="00132D0A">
        <w:rPr>
          <w:rFonts w:asciiTheme="majorHAnsi" w:hAnsiTheme="majorHAnsi"/>
          <w:sz w:val="27"/>
          <w:szCs w:val="27"/>
          <w:lang w:val="en-GB"/>
        </w:rPr>
        <w:t>s</w:t>
      </w:r>
      <w:r w:rsidRPr="00132D0A">
        <w:rPr>
          <w:rFonts w:asciiTheme="majorHAnsi" w:hAnsiTheme="majorHAnsi"/>
          <w:sz w:val="27"/>
          <w:szCs w:val="27"/>
          <w:lang w:val="en-GB"/>
        </w:rPr>
        <w:t xml:space="preserve"> on the threepenny stamp incorporated an inverted V over the value, as well as a pair of flourishes that could be read as the initials GR for George Rex, in other words probably a tribute to King George.</w:t>
      </w:r>
    </w:p>
    <w:p w14:paraId="369AB856" w14:textId="77777777" w:rsidR="00096164" w:rsidRPr="00132D0A" w:rsidRDefault="00096164" w:rsidP="0048453B">
      <w:pPr>
        <w:ind w:firstLine="567"/>
        <w:rPr>
          <w:rFonts w:asciiTheme="majorHAnsi" w:hAnsiTheme="majorHAnsi"/>
          <w:sz w:val="27"/>
          <w:szCs w:val="27"/>
          <w:lang w:val="en-GB"/>
        </w:rPr>
      </w:pPr>
    </w:p>
    <w:p w14:paraId="26235FCE" w14:textId="1CFA6798" w:rsidR="00096164" w:rsidRPr="00132D0A" w:rsidRDefault="00744F67" w:rsidP="00096164">
      <w:pPr>
        <w:rPr>
          <w:rFonts w:asciiTheme="majorHAnsi" w:hAnsiTheme="majorHAnsi"/>
          <w:sz w:val="27"/>
          <w:szCs w:val="27"/>
          <w:lang w:val="en-GB"/>
        </w:rPr>
      </w:pPr>
      <w:r w:rsidRPr="00132D0A">
        <w:rPr>
          <w:rFonts w:asciiTheme="majorHAnsi" w:hAnsiTheme="majorHAnsi"/>
          <w:sz w:val="27"/>
          <w:szCs w:val="27"/>
          <w:lang w:val="en-GB"/>
        </w:rPr>
        <w:t>At h</w:t>
      </w:r>
      <w:r w:rsidR="000B6595" w:rsidRPr="00132D0A">
        <w:rPr>
          <w:rFonts w:asciiTheme="majorHAnsi" w:hAnsiTheme="majorHAnsi"/>
          <w:sz w:val="27"/>
          <w:szCs w:val="27"/>
          <w:lang w:val="en-GB"/>
        </w:rPr>
        <w:t>ome on Sark, Julia Trema</w:t>
      </w:r>
      <w:r w:rsidR="00096164" w:rsidRPr="00132D0A">
        <w:rPr>
          <w:rFonts w:asciiTheme="majorHAnsi" w:hAnsiTheme="majorHAnsi"/>
          <w:sz w:val="27"/>
          <w:szCs w:val="27"/>
          <w:lang w:val="en-GB"/>
        </w:rPr>
        <w:t>y</w:t>
      </w:r>
      <w:r w:rsidR="000B6595" w:rsidRPr="00132D0A">
        <w:rPr>
          <w:rFonts w:asciiTheme="majorHAnsi" w:hAnsiTheme="majorHAnsi"/>
          <w:sz w:val="27"/>
          <w:szCs w:val="27"/>
          <w:lang w:val="en-GB"/>
        </w:rPr>
        <w:t>ne</w:t>
      </w:r>
      <w:r w:rsidR="00096164" w:rsidRPr="00132D0A">
        <w:rPr>
          <w:rFonts w:asciiTheme="majorHAnsi" w:hAnsiTheme="majorHAnsi"/>
          <w:sz w:val="27"/>
          <w:szCs w:val="27"/>
          <w:lang w:val="en-GB"/>
        </w:rPr>
        <w:t xml:space="preserve"> continues to jot down her impressions from the island, where the large German contingent have now taken lodgings in many of the private homes. </w:t>
      </w:r>
      <w:r w:rsidR="004247D1" w:rsidRPr="00132D0A">
        <w:rPr>
          <w:rFonts w:asciiTheme="majorHAnsi" w:hAnsiTheme="majorHAnsi"/>
          <w:sz w:val="27"/>
          <w:szCs w:val="27"/>
          <w:lang w:val="en-GB"/>
        </w:rPr>
        <w:t>‘</w:t>
      </w:r>
      <w:r w:rsidR="00096164" w:rsidRPr="00132D0A">
        <w:rPr>
          <w:rFonts w:asciiTheme="majorHAnsi" w:hAnsiTheme="majorHAnsi"/>
          <w:sz w:val="27"/>
          <w:szCs w:val="27"/>
          <w:lang w:val="en-GB"/>
        </w:rPr>
        <w:t>I expect the German troops are revel</w:t>
      </w:r>
      <w:r w:rsidR="000B6595" w:rsidRPr="00132D0A">
        <w:rPr>
          <w:rFonts w:asciiTheme="majorHAnsi" w:hAnsiTheme="majorHAnsi"/>
          <w:sz w:val="27"/>
          <w:szCs w:val="27"/>
          <w:lang w:val="en-GB"/>
        </w:rPr>
        <w:t>l</w:t>
      </w:r>
      <w:r w:rsidR="00096164" w:rsidRPr="00132D0A">
        <w:rPr>
          <w:rFonts w:asciiTheme="majorHAnsi" w:hAnsiTheme="majorHAnsi"/>
          <w:sz w:val="27"/>
          <w:szCs w:val="27"/>
          <w:lang w:val="en-GB"/>
        </w:rPr>
        <w:t>ing in the luxury – plenty of good Sark butter, home-killed meat, home-made bread, gallons of milk and the shops well-stocked.</w:t>
      </w:r>
      <w:r w:rsidR="004247D1" w:rsidRPr="00132D0A">
        <w:rPr>
          <w:rFonts w:asciiTheme="majorHAnsi" w:hAnsiTheme="majorHAnsi"/>
          <w:sz w:val="27"/>
          <w:szCs w:val="27"/>
          <w:lang w:val="en-GB"/>
        </w:rPr>
        <w:t>’</w:t>
      </w:r>
      <w:r w:rsidR="000B6595" w:rsidRPr="00132D0A">
        <w:rPr>
          <w:rStyle w:val="Sluttnotereferanse"/>
          <w:rFonts w:asciiTheme="majorHAnsi" w:hAnsiTheme="majorHAnsi"/>
          <w:sz w:val="27"/>
          <w:szCs w:val="27"/>
          <w:lang w:val="en-GB"/>
        </w:rPr>
        <w:endnoteReference w:id="217"/>
      </w:r>
    </w:p>
    <w:p w14:paraId="6E39460A" w14:textId="1B8B86F0" w:rsidR="000B6595" w:rsidRPr="00132D0A" w:rsidRDefault="000B6595" w:rsidP="000B6595">
      <w:pPr>
        <w:ind w:firstLine="567"/>
        <w:rPr>
          <w:rFonts w:asciiTheme="majorHAnsi" w:hAnsiTheme="majorHAnsi"/>
          <w:sz w:val="27"/>
          <w:szCs w:val="27"/>
          <w:lang w:val="en-GB"/>
        </w:rPr>
      </w:pPr>
      <w:r w:rsidRPr="00132D0A">
        <w:rPr>
          <w:rFonts w:asciiTheme="majorHAnsi" w:hAnsiTheme="majorHAnsi"/>
          <w:sz w:val="27"/>
          <w:szCs w:val="27"/>
          <w:lang w:val="en-GB"/>
        </w:rPr>
        <w:t xml:space="preserve">The </w:t>
      </w:r>
      <w:r w:rsidR="00744F67" w:rsidRPr="00132D0A">
        <w:rPr>
          <w:rFonts w:asciiTheme="majorHAnsi" w:hAnsiTheme="majorHAnsi"/>
          <w:sz w:val="27"/>
          <w:szCs w:val="27"/>
          <w:lang w:val="en-GB"/>
        </w:rPr>
        <w:t xml:space="preserve">island’s </w:t>
      </w:r>
      <w:r w:rsidR="0059390E" w:rsidRPr="00132D0A">
        <w:rPr>
          <w:rFonts w:asciiTheme="majorHAnsi" w:hAnsiTheme="majorHAnsi"/>
          <w:sz w:val="27"/>
          <w:szCs w:val="27"/>
          <w:lang w:val="en-GB"/>
        </w:rPr>
        <w:t>aristocratic</w:t>
      </w:r>
      <w:r w:rsidRPr="00132D0A">
        <w:rPr>
          <w:rFonts w:asciiTheme="majorHAnsi" w:hAnsiTheme="majorHAnsi"/>
          <w:sz w:val="27"/>
          <w:szCs w:val="27"/>
          <w:lang w:val="en-GB"/>
        </w:rPr>
        <w:t xml:space="preserve"> </w:t>
      </w:r>
      <w:r w:rsidR="00D27FD7" w:rsidRPr="00132D0A">
        <w:rPr>
          <w:rFonts w:asciiTheme="majorHAnsi" w:hAnsiTheme="majorHAnsi"/>
          <w:sz w:val="27"/>
          <w:szCs w:val="27"/>
          <w:lang w:val="en-GB"/>
        </w:rPr>
        <w:t>leader</w:t>
      </w:r>
      <w:r w:rsidRPr="00132D0A">
        <w:rPr>
          <w:rFonts w:asciiTheme="majorHAnsi" w:hAnsiTheme="majorHAnsi"/>
          <w:sz w:val="27"/>
          <w:szCs w:val="27"/>
          <w:lang w:val="en-GB"/>
        </w:rPr>
        <w:t xml:space="preserve">, The Dame of Sark, had run </w:t>
      </w:r>
      <w:r w:rsidR="00D27FD7" w:rsidRPr="00132D0A">
        <w:rPr>
          <w:rFonts w:asciiTheme="majorHAnsi" w:hAnsiTheme="majorHAnsi"/>
          <w:sz w:val="27"/>
          <w:szCs w:val="27"/>
          <w:lang w:val="en-GB"/>
        </w:rPr>
        <w:t>it</w:t>
      </w:r>
      <w:r w:rsidRPr="00132D0A">
        <w:rPr>
          <w:rFonts w:asciiTheme="majorHAnsi" w:hAnsiTheme="majorHAnsi"/>
          <w:sz w:val="27"/>
          <w:szCs w:val="27"/>
          <w:lang w:val="en-GB"/>
        </w:rPr>
        <w:t xml:space="preserve"> </w:t>
      </w:r>
      <w:r w:rsidR="00744F67" w:rsidRPr="00132D0A">
        <w:rPr>
          <w:rFonts w:asciiTheme="majorHAnsi" w:hAnsiTheme="majorHAnsi"/>
          <w:sz w:val="27"/>
          <w:szCs w:val="27"/>
          <w:lang w:val="en-GB"/>
        </w:rPr>
        <w:t>like</w:t>
      </w:r>
      <w:r w:rsidRPr="00132D0A">
        <w:rPr>
          <w:rFonts w:asciiTheme="majorHAnsi" w:hAnsiTheme="majorHAnsi"/>
          <w:sz w:val="27"/>
          <w:szCs w:val="27"/>
          <w:lang w:val="en-GB"/>
        </w:rPr>
        <w:t xml:space="preserve"> her own little feudal society for many years. She didn’t like drunkenness and had prohibited it long before. At the same time, she </w:t>
      </w:r>
      <w:r w:rsidR="0059390E" w:rsidRPr="00132D0A">
        <w:rPr>
          <w:rFonts w:asciiTheme="majorHAnsi" w:hAnsiTheme="majorHAnsi"/>
          <w:sz w:val="27"/>
          <w:szCs w:val="27"/>
          <w:lang w:val="en-GB"/>
        </w:rPr>
        <w:t>was working</w:t>
      </w:r>
      <w:r w:rsidRPr="00132D0A">
        <w:rPr>
          <w:rFonts w:asciiTheme="majorHAnsi" w:hAnsiTheme="majorHAnsi"/>
          <w:sz w:val="27"/>
          <w:szCs w:val="27"/>
          <w:lang w:val="en-GB"/>
        </w:rPr>
        <w:t xml:space="preserve"> to transform the island into an exclusive tourist destination, and had also placed a prohibition on all use of noisy vehicles. </w:t>
      </w:r>
      <w:r w:rsidR="00BA37EC" w:rsidRPr="00132D0A">
        <w:rPr>
          <w:rFonts w:asciiTheme="majorHAnsi" w:hAnsiTheme="majorHAnsi"/>
          <w:sz w:val="27"/>
          <w:szCs w:val="27"/>
          <w:lang w:val="en-GB"/>
        </w:rPr>
        <w:t xml:space="preserve">All travel should be </w:t>
      </w:r>
      <w:r w:rsidR="00744F67" w:rsidRPr="00132D0A">
        <w:rPr>
          <w:rFonts w:asciiTheme="majorHAnsi" w:hAnsiTheme="majorHAnsi"/>
          <w:sz w:val="27"/>
          <w:szCs w:val="27"/>
          <w:lang w:val="en-GB"/>
        </w:rPr>
        <w:t>by</w:t>
      </w:r>
      <w:r w:rsidR="00BA37EC" w:rsidRPr="00132D0A">
        <w:rPr>
          <w:rFonts w:asciiTheme="majorHAnsi" w:hAnsiTheme="majorHAnsi"/>
          <w:sz w:val="27"/>
          <w:szCs w:val="27"/>
          <w:lang w:val="en-GB"/>
        </w:rPr>
        <w:t xml:space="preserve"> foot or </w:t>
      </w:r>
      <w:r w:rsidR="00744F67" w:rsidRPr="00132D0A">
        <w:rPr>
          <w:rFonts w:asciiTheme="majorHAnsi" w:hAnsiTheme="majorHAnsi"/>
          <w:sz w:val="27"/>
          <w:szCs w:val="27"/>
          <w:lang w:val="en-GB"/>
        </w:rPr>
        <w:t>if necessary</w:t>
      </w:r>
      <w:r w:rsidR="00BA37EC" w:rsidRPr="00132D0A">
        <w:rPr>
          <w:rFonts w:asciiTheme="majorHAnsi" w:hAnsiTheme="majorHAnsi"/>
          <w:sz w:val="27"/>
          <w:szCs w:val="27"/>
          <w:lang w:val="en-GB"/>
        </w:rPr>
        <w:t xml:space="preserve"> by horse and cart. The Germans largely accepted her decree</w:t>
      </w:r>
      <w:r w:rsidR="00744F67" w:rsidRPr="00132D0A">
        <w:rPr>
          <w:rFonts w:asciiTheme="majorHAnsi" w:hAnsiTheme="majorHAnsi"/>
          <w:sz w:val="27"/>
          <w:szCs w:val="27"/>
          <w:lang w:val="en-GB"/>
        </w:rPr>
        <w:t>s</w:t>
      </w:r>
      <w:r w:rsidR="00BA37EC" w:rsidRPr="00132D0A">
        <w:rPr>
          <w:rFonts w:asciiTheme="majorHAnsi" w:hAnsiTheme="majorHAnsi"/>
          <w:sz w:val="27"/>
          <w:szCs w:val="27"/>
          <w:lang w:val="en-GB"/>
        </w:rPr>
        <w:t xml:space="preserve">. They even agreed to bow, kiss her hand and then bow again when they </w:t>
      </w:r>
      <w:r w:rsidR="00744F67" w:rsidRPr="00132D0A">
        <w:rPr>
          <w:rFonts w:asciiTheme="majorHAnsi" w:hAnsiTheme="majorHAnsi"/>
          <w:sz w:val="27"/>
          <w:szCs w:val="27"/>
          <w:lang w:val="en-GB"/>
        </w:rPr>
        <w:t>visited</w:t>
      </w:r>
      <w:r w:rsidR="00BA37EC" w:rsidRPr="00132D0A">
        <w:rPr>
          <w:rFonts w:asciiTheme="majorHAnsi" w:hAnsiTheme="majorHAnsi"/>
          <w:sz w:val="27"/>
          <w:szCs w:val="27"/>
          <w:lang w:val="en-GB"/>
        </w:rPr>
        <w:t xml:space="preserve"> her. And the Dame of Sark was pleased, especially because </w:t>
      </w:r>
      <w:r w:rsidR="00D27FD7" w:rsidRPr="00132D0A">
        <w:rPr>
          <w:rFonts w:asciiTheme="majorHAnsi" w:hAnsiTheme="majorHAnsi"/>
          <w:sz w:val="27"/>
          <w:szCs w:val="27"/>
          <w:lang w:val="en-GB"/>
        </w:rPr>
        <w:t>several</w:t>
      </w:r>
      <w:r w:rsidR="00BA37EC" w:rsidRPr="00132D0A">
        <w:rPr>
          <w:rFonts w:asciiTheme="majorHAnsi" w:hAnsiTheme="majorHAnsi"/>
          <w:sz w:val="27"/>
          <w:szCs w:val="27"/>
          <w:lang w:val="en-GB"/>
        </w:rPr>
        <w:t xml:space="preserve"> of the German officers were of noble extraction. The level of </w:t>
      </w:r>
      <w:r w:rsidR="00D27FD7" w:rsidRPr="00132D0A">
        <w:rPr>
          <w:rFonts w:asciiTheme="majorHAnsi" w:hAnsiTheme="majorHAnsi"/>
          <w:sz w:val="27"/>
          <w:szCs w:val="27"/>
          <w:lang w:val="en-GB"/>
        </w:rPr>
        <w:t>refinement</w:t>
      </w:r>
      <w:r w:rsidR="00BA37EC" w:rsidRPr="00132D0A">
        <w:rPr>
          <w:rFonts w:asciiTheme="majorHAnsi" w:hAnsiTheme="majorHAnsi"/>
          <w:sz w:val="27"/>
          <w:szCs w:val="27"/>
          <w:lang w:val="en-GB"/>
        </w:rPr>
        <w:t xml:space="preserve"> on the island had never been higher.</w:t>
      </w:r>
    </w:p>
    <w:p w14:paraId="37D04612" w14:textId="77777777" w:rsidR="00BA37EC" w:rsidRPr="00132D0A" w:rsidRDefault="00BA37EC" w:rsidP="000B6595">
      <w:pPr>
        <w:ind w:firstLine="567"/>
        <w:rPr>
          <w:rFonts w:asciiTheme="majorHAnsi" w:hAnsiTheme="majorHAnsi"/>
          <w:sz w:val="27"/>
          <w:szCs w:val="27"/>
          <w:lang w:val="en-GB"/>
        </w:rPr>
      </w:pPr>
    </w:p>
    <w:p w14:paraId="0F8A43BB" w14:textId="4A7725E4" w:rsidR="00BA37EC" w:rsidRPr="00132D0A" w:rsidRDefault="00BA37EC" w:rsidP="00BA37EC">
      <w:pPr>
        <w:ind w:left="567"/>
        <w:rPr>
          <w:rFonts w:asciiTheme="majorHAnsi" w:hAnsiTheme="majorHAnsi"/>
          <w:sz w:val="27"/>
          <w:szCs w:val="27"/>
          <w:lang w:val="en-GB"/>
        </w:rPr>
      </w:pPr>
      <w:r w:rsidRPr="00132D0A">
        <w:rPr>
          <w:rFonts w:asciiTheme="majorHAnsi" w:hAnsiTheme="majorHAnsi"/>
          <w:sz w:val="27"/>
          <w:szCs w:val="27"/>
          <w:lang w:val="en-GB"/>
        </w:rPr>
        <w:t>[1941: Local issue from Guernsey with the coat of arms of the British king, George VI</w:t>
      </w:r>
    </w:p>
    <w:p w14:paraId="46551E45" w14:textId="730E84A8" w:rsidR="00BA37EC" w:rsidRPr="00132D0A" w:rsidRDefault="00BA37EC" w:rsidP="00BA37EC">
      <w:pPr>
        <w:ind w:left="567"/>
        <w:rPr>
          <w:rFonts w:asciiTheme="majorHAnsi" w:hAnsiTheme="majorHAnsi"/>
          <w:sz w:val="27"/>
          <w:szCs w:val="27"/>
          <w:lang w:val="en-GB"/>
        </w:rPr>
      </w:pPr>
      <w:r w:rsidRPr="00132D0A">
        <w:rPr>
          <w:rFonts w:asciiTheme="majorHAnsi" w:hAnsiTheme="majorHAnsi"/>
          <w:sz w:val="27"/>
          <w:szCs w:val="27"/>
          <w:lang w:val="en-GB"/>
        </w:rPr>
        <w:t>1943:</w:t>
      </w:r>
      <w:r w:rsidR="00D27FD7" w:rsidRPr="00132D0A">
        <w:rPr>
          <w:rFonts w:asciiTheme="majorHAnsi" w:hAnsiTheme="majorHAnsi"/>
          <w:sz w:val="27"/>
          <w:szCs w:val="27"/>
          <w:lang w:val="en-GB"/>
        </w:rPr>
        <w:t xml:space="preserve"> Local issue from Jersey with </w:t>
      </w:r>
      <w:r w:rsidRPr="00132D0A">
        <w:rPr>
          <w:rFonts w:asciiTheme="majorHAnsi" w:hAnsiTheme="majorHAnsi"/>
          <w:sz w:val="27"/>
          <w:szCs w:val="27"/>
          <w:lang w:val="en-GB"/>
        </w:rPr>
        <w:t>seaweed collector</w:t>
      </w:r>
      <w:r w:rsidR="00D27FD7" w:rsidRPr="00132D0A">
        <w:rPr>
          <w:rFonts w:asciiTheme="majorHAnsi" w:hAnsiTheme="majorHAnsi"/>
          <w:sz w:val="27"/>
          <w:szCs w:val="27"/>
          <w:lang w:val="en-GB"/>
        </w:rPr>
        <w:t>s</w:t>
      </w:r>
      <w:r w:rsidRPr="00132D0A">
        <w:rPr>
          <w:rFonts w:asciiTheme="majorHAnsi" w:hAnsiTheme="majorHAnsi"/>
          <w:sz w:val="27"/>
          <w:szCs w:val="27"/>
          <w:lang w:val="en-GB"/>
        </w:rPr>
        <w:t>]</w:t>
      </w:r>
    </w:p>
    <w:p w14:paraId="57F57A16" w14:textId="77777777" w:rsidR="00BA37EC" w:rsidRPr="00132D0A" w:rsidRDefault="00BA37EC" w:rsidP="00BA37EC">
      <w:pPr>
        <w:ind w:left="567"/>
        <w:rPr>
          <w:rFonts w:asciiTheme="majorHAnsi" w:hAnsiTheme="majorHAnsi"/>
          <w:sz w:val="27"/>
          <w:szCs w:val="27"/>
          <w:lang w:val="en-GB"/>
        </w:rPr>
      </w:pPr>
    </w:p>
    <w:p w14:paraId="7605BF0E" w14:textId="4E6F90ED" w:rsidR="00BA37EC" w:rsidRPr="00132D0A" w:rsidRDefault="00BA37EC" w:rsidP="00BA37EC">
      <w:pPr>
        <w:rPr>
          <w:rFonts w:asciiTheme="majorHAnsi" w:hAnsiTheme="majorHAnsi"/>
          <w:sz w:val="27"/>
          <w:szCs w:val="27"/>
          <w:lang w:val="en-GB"/>
        </w:rPr>
      </w:pPr>
      <w:r w:rsidRPr="00132D0A">
        <w:rPr>
          <w:rFonts w:asciiTheme="majorHAnsi" w:hAnsiTheme="majorHAnsi"/>
          <w:sz w:val="27"/>
          <w:szCs w:val="27"/>
          <w:lang w:val="en-GB"/>
        </w:rPr>
        <w:t xml:space="preserve">On D-Day, 6 June 1944, the Allied Forces sailed past the Channel Islands on their way to the European mainland. And </w:t>
      </w:r>
      <w:r w:rsidR="00744F67" w:rsidRPr="00132D0A">
        <w:rPr>
          <w:rFonts w:asciiTheme="majorHAnsi" w:hAnsiTheme="majorHAnsi"/>
          <w:sz w:val="27"/>
          <w:szCs w:val="27"/>
          <w:lang w:val="en-GB"/>
        </w:rPr>
        <w:t>once</w:t>
      </w:r>
      <w:r w:rsidRPr="00132D0A">
        <w:rPr>
          <w:rFonts w:asciiTheme="majorHAnsi" w:hAnsiTheme="majorHAnsi"/>
          <w:sz w:val="27"/>
          <w:szCs w:val="27"/>
          <w:lang w:val="en-GB"/>
        </w:rPr>
        <w:t xml:space="preserve"> they advanced further into</w:t>
      </w:r>
    </w:p>
    <w:p w14:paraId="7B4AAAC8" w14:textId="0DE15331" w:rsidR="00BA37EC" w:rsidRPr="00132D0A" w:rsidRDefault="00BA37EC" w:rsidP="00BA37EC">
      <w:pPr>
        <w:rPr>
          <w:rFonts w:asciiTheme="majorHAnsi" w:hAnsiTheme="majorHAnsi"/>
          <w:sz w:val="27"/>
          <w:szCs w:val="27"/>
          <w:lang w:val="en-GB"/>
        </w:rPr>
      </w:pPr>
      <w:r w:rsidRPr="00132D0A">
        <w:rPr>
          <w:rFonts w:asciiTheme="majorHAnsi" w:hAnsiTheme="majorHAnsi"/>
          <w:sz w:val="27"/>
          <w:szCs w:val="27"/>
          <w:lang w:val="en-GB"/>
        </w:rPr>
        <w:t xml:space="preserve"> France, the island group was pretty much isolated. The supply lines for food and other goods from the continent </w:t>
      </w:r>
      <w:r w:rsidR="00D27FD7" w:rsidRPr="00132D0A">
        <w:rPr>
          <w:rFonts w:asciiTheme="majorHAnsi" w:hAnsiTheme="majorHAnsi"/>
          <w:sz w:val="27"/>
          <w:szCs w:val="27"/>
          <w:lang w:val="en-GB"/>
        </w:rPr>
        <w:t>were</w:t>
      </w:r>
      <w:r w:rsidRPr="00132D0A">
        <w:rPr>
          <w:rFonts w:asciiTheme="majorHAnsi" w:hAnsiTheme="majorHAnsi"/>
          <w:sz w:val="27"/>
          <w:szCs w:val="27"/>
          <w:lang w:val="en-GB"/>
        </w:rPr>
        <w:t xml:space="preserve"> broken. Despite st</w:t>
      </w:r>
      <w:r w:rsidR="003C5434" w:rsidRPr="00132D0A">
        <w:rPr>
          <w:rFonts w:asciiTheme="majorHAnsi" w:hAnsiTheme="majorHAnsi"/>
          <w:sz w:val="27"/>
          <w:szCs w:val="27"/>
          <w:lang w:val="en-GB"/>
        </w:rPr>
        <w:t>rict rationing, both the island</w:t>
      </w:r>
      <w:r w:rsidRPr="00132D0A">
        <w:rPr>
          <w:rFonts w:asciiTheme="majorHAnsi" w:hAnsiTheme="majorHAnsi"/>
          <w:sz w:val="27"/>
          <w:szCs w:val="27"/>
          <w:lang w:val="en-GB"/>
        </w:rPr>
        <w:t>s</w:t>
      </w:r>
      <w:r w:rsidR="003C5434" w:rsidRPr="00132D0A">
        <w:rPr>
          <w:rFonts w:asciiTheme="majorHAnsi" w:hAnsiTheme="majorHAnsi"/>
          <w:sz w:val="27"/>
          <w:szCs w:val="27"/>
          <w:lang w:val="en-GB"/>
        </w:rPr>
        <w:t>’</w:t>
      </w:r>
      <w:r w:rsidRPr="00132D0A">
        <w:rPr>
          <w:rFonts w:asciiTheme="majorHAnsi" w:hAnsiTheme="majorHAnsi"/>
          <w:sz w:val="27"/>
          <w:szCs w:val="27"/>
          <w:lang w:val="en-GB"/>
        </w:rPr>
        <w:t xml:space="preserve"> inhabitants and the German soldiers </w:t>
      </w:r>
      <w:r w:rsidR="00744F67" w:rsidRPr="00132D0A">
        <w:rPr>
          <w:rFonts w:asciiTheme="majorHAnsi" w:hAnsiTheme="majorHAnsi"/>
          <w:sz w:val="27"/>
          <w:szCs w:val="27"/>
          <w:lang w:val="en-GB"/>
        </w:rPr>
        <w:t>endured</w:t>
      </w:r>
      <w:r w:rsidRPr="00132D0A">
        <w:rPr>
          <w:rFonts w:asciiTheme="majorHAnsi" w:hAnsiTheme="majorHAnsi"/>
          <w:sz w:val="27"/>
          <w:szCs w:val="27"/>
          <w:lang w:val="en-GB"/>
        </w:rPr>
        <w:t xml:space="preserve"> several months of hunger and want.</w:t>
      </w:r>
    </w:p>
    <w:p w14:paraId="293C96B0" w14:textId="426604FF" w:rsidR="00BA37EC" w:rsidRPr="00132D0A" w:rsidRDefault="00BA37EC" w:rsidP="00BA37EC">
      <w:pPr>
        <w:ind w:firstLine="567"/>
        <w:rPr>
          <w:rFonts w:asciiTheme="majorHAnsi" w:hAnsiTheme="majorHAnsi"/>
          <w:sz w:val="27"/>
          <w:szCs w:val="27"/>
          <w:lang w:val="en-GB"/>
        </w:rPr>
      </w:pPr>
      <w:r w:rsidRPr="00132D0A">
        <w:rPr>
          <w:rFonts w:asciiTheme="majorHAnsi" w:hAnsiTheme="majorHAnsi"/>
          <w:sz w:val="27"/>
          <w:szCs w:val="27"/>
          <w:lang w:val="en-GB"/>
        </w:rPr>
        <w:t xml:space="preserve"> The Channel Islands were liberated before the Second World War ended in Europe – Sark as late as 10 May 1945. As those who had been evacuated returned over the late summer and autumn, it became clear that much had changed. </w:t>
      </w:r>
      <w:r w:rsidR="00D27FD7" w:rsidRPr="00132D0A">
        <w:rPr>
          <w:rFonts w:asciiTheme="majorHAnsi" w:hAnsiTheme="majorHAnsi"/>
          <w:sz w:val="27"/>
          <w:szCs w:val="27"/>
          <w:lang w:val="en-GB"/>
        </w:rPr>
        <w:t>Property ownership</w:t>
      </w:r>
      <w:r w:rsidR="00DA5A39" w:rsidRPr="00132D0A">
        <w:rPr>
          <w:rFonts w:asciiTheme="majorHAnsi" w:hAnsiTheme="majorHAnsi"/>
          <w:sz w:val="27"/>
          <w:szCs w:val="27"/>
          <w:lang w:val="en-GB"/>
        </w:rPr>
        <w:t xml:space="preserve"> </w:t>
      </w:r>
      <w:r w:rsidR="00D27FD7" w:rsidRPr="00132D0A">
        <w:rPr>
          <w:rFonts w:asciiTheme="majorHAnsi" w:hAnsiTheme="majorHAnsi"/>
          <w:sz w:val="27"/>
          <w:szCs w:val="27"/>
          <w:lang w:val="en-GB"/>
        </w:rPr>
        <w:t>was</w:t>
      </w:r>
      <w:r w:rsidR="00DA5A39" w:rsidRPr="00132D0A">
        <w:rPr>
          <w:rFonts w:asciiTheme="majorHAnsi" w:hAnsiTheme="majorHAnsi"/>
          <w:sz w:val="27"/>
          <w:szCs w:val="27"/>
          <w:lang w:val="en-GB"/>
        </w:rPr>
        <w:t xml:space="preserve"> </w:t>
      </w:r>
      <w:r w:rsidR="00514446" w:rsidRPr="00132D0A">
        <w:rPr>
          <w:rFonts w:asciiTheme="majorHAnsi" w:hAnsiTheme="majorHAnsi"/>
          <w:sz w:val="27"/>
          <w:szCs w:val="27"/>
          <w:lang w:val="en-GB"/>
        </w:rPr>
        <w:t>in a mess and the children had lost their local dialects.</w:t>
      </w:r>
    </w:p>
    <w:p w14:paraId="09079A48" w14:textId="0649C630" w:rsidR="00514446" w:rsidRPr="00132D0A" w:rsidRDefault="002A28EC" w:rsidP="00BA37EC">
      <w:pPr>
        <w:ind w:firstLine="567"/>
        <w:rPr>
          <w:rFonts w:asciiTheme="majorHAnsi" w:hAnsiTheme="majorHAnsi"/>
          <w:sz w:val="27"/>
          <w:szCs w:val="27"/>
          <w:lang w:val="en-GB"/>
        </w:rPr>
      </w:pPr>
      <w:r w:rsidRPr="00132D0A">
        <w:rPr>
          <w:rFonts w:asciiTheme="majorHAnsi" w:hAnsiTheme="majorHAnsi"/>
          <w:sz w:val="27"/>
          <w:szCs w:val="27"/>
          <w:lang w:val="en-GB"/>
        </w:rPr>
        <w:t>Bit by bit</w:t>
      </w:r>
      <w:r w:rsidR="00514446" w:rsidRPr="00132D0A">
        <w:rPr>
          <w:rFonts w:asciiTheme="majorHAnsi" w:hAnsiTheme="majorHAnsi"/>
          <w:sz w:val="27"/>
          <w:szCs w:val="27"/>
          <w:lang w:val="en-GB"/>
        </w:rPr>
        <w:t xml:space="preserve">, </w:t>
      </w:r>
      <w:r w:rsidRPr="00132D0A">
        <w:rPr>
          <w:rFonts w:asciiTheme="majorHAnsi" w:hAnsiTheme="majorHAnsi"/>
          <w:sz w:val="27"/>
          <w:szCs w:val="27"/>
          <w:lang w:val="en-GB"/>
        </w:rPr>
        <w:t>things sorted themselves out</w:t>
      </w:r>
      <w:r w:rsidR="00514446" w:rsidRPr="00132D0A">
        <w:rPr>
          <w:rFonts w:asciiTheme="majorHAnsi" w:hAnsiTheme="majorHAnsi"/>
          <w:sz w:val="27"/>
          <w:szCs w:val="27"/>
          <w:lang w:val="en-GB"/>
        </w:rPr>
        <w:t xml:space="preserve">. Between the ruins of the German fortifications, the tourist industry reached new heights while the archipelago established itself as a tax haven along the lines of Bermuda. And on Sark, a handful of tractors got special dispensation to waive the prohibition </w:t>
      </w:r>
      <w:r w:rsidR="003C5434" w:rsidRPr="00132D0A">
        <w:rPr>
          <w:rFonts w:asciiTheme="majorHAnsi" w:hAnsiTheme="majorHAnsi"/>
          <w:sz w:val="27"/>
          <w:szCs w:val="27"/>
          <w:lang w:val="en-GB"/>
        </w:rPr>
        <w:t>on</w:t>
      </w:r>
      <w:r w:rsidR="00514446" w:rsidRPr="00132D0A">
        <w:rPr>
          <w:rFonts w:asciiTheme="majorHAnsi" w:hAnsiTheme="majorHAnsi"/>
          <w:sz w:val="27"/>
          <w:szCs w:val="27"/>
          <w:lang w:val="en-GB"/>
        </w:rPr>
        <w:t xml:space="preserve"> motor traffic.</w:t>
      </w:r>
    </w:p>
    <w:p w14:paraId="5BBB0F9C" w14:textId="77777777" w:rsidR="00514446" w:rsidRPr="00132D0A" w:rsidRDefault="00514446" w:rsidP="00BA37EC">
      <w:pPr>
        <w:ind w:firstLine="567"/>
        <w:rPr>
          <w:rFonts w:asciiTheme="majorHAnsi" w:hAnsiTheme="majorHAnsi"/>
          <w:sz w:val="27"/>
          <w:szCs w:val="27"/>
          <w:lang w:val="en-GB"/>
        </w:rPr>
      </w:pPr>
    </w:p>
    <w:p w14:paraId="3252B980" w14:textId="5297AE3C" w:rsidR="00514446" w:rsidRPr="00132D0A" w:rsidRDefault="00514446" w:rsidP="00514446">
      <w:pPr>
        <w:tabs>
          <w:tab w:val="left" w:pos="0"/>
        </w:tabs>
        <w:rPr>
          <w:rFonts w:asciiTheme="majorHAnsi" w:hAnsiTheme="majorHAnsi"/>
          <w:b/>
          <w:sz w:val="27"/>
          <w:szCs w:val="27"/>
          <w:lang w:val="en-GB"/>
        </w:rPr>
      </w:pPr>
      <w:r w:rsidRPr="00132D0A">
        <w:rPr>
          <w:rFonts w:asciiTheme="majorHAnsi" w:hAnsiTheme="majorHAnsi"/>
          <w:b/>
          <w:sz w:val="27"/>
          <w:szCs w:val="27"/>
          <w:lang w:val="en-GB"/>
        </w:rPr>
        <w:t>Simon Hamon (2015):</w:t>
      </w:r>
    </w:p>
    <w:p w14:paraId="2AA33792" w14:textId="02C3A1B6" w:rsidR="00514446" w:rsidRPr="00132D0A" w:rsidRDefault="00514446" w:rsidP="00514446">
      <w:pPr>
        <w:tabs>
          <w:tab w:val="left" w:pos="0"/>
        </w:tabs>
        <w:rPr>
          <w:rFonts w:asciiTheme="majorHAnsi" w:hAnsiTheme="majorHAnsi"/>
          <w:sz w:val="27"/>
          <w:szCs w:val="27"/>
          <w:u w:val="single"/>
          <w:lang w:val="en-GB"/>
        </w:rPr>
      </w:pPr>
      <w:r w:rsidRPr="00132D0A">
        <w:rPr>
          <w:rFonts w:asciiTheme="majorHAnsi" w:hAnsiTheme="majorHAnsi"/>
          <w:sz w:val="27"/>
          <w:szCs w:val="27"/>
          <w:u w:val="single"/>
          <w:lang w:val="en-GB"/>
        </w:rPr>
        <w:t>Channel Islands Invaded: The German Attack on the British Islands in 1940 Told Through Eye-Witness Accounts, Newspaper Reports, Parliamentary Debates, Memoirs and Diaries</w:t>
      </w:r>
    </w:p>
    <w:p w14:paraId="1D469C51" w14:textId="77777777" w:rsidR="00514446" w:rsidRPr="00132D0A" w:rsidRDefault="00514446" w:rsidP="00514446">
      <w:pPr>
        <w:rPr>
          <w:rFonts w:asciiTheme="majorHAnsi" w:hAnsiTheme="majorHAnsi"/>
          <w:sz w:val="27"/>
          <w:szCs w:val="27"/>
          <w:lang w:val="en-GB"/>
        </w:rPr>
      </w:pPr>
    </w:p>
    <w:p w14:paraId="171D309E" w14:textId="77777777" w:rsidR="00514446" w:rsidRPr="00132D0A" w:rsidRDefault="00514446" w:rsidP="00514446">
      <w:pPr>
        <w:jc w:val="center"/>
        <w:rPr>
          <w:rFonts w:asciiTheme="majorHAnsi" w:hAnsiTheme="majorHAnsi"/>
          <w:sz w:val="27"/>
          <w:szCs w:val="27"/>
          <w:lang w:val="en-GB"/>
        </w:rPr>
      </w:pPr>
      <w:r w:rsidRPr="00132D0A">
        <w:rPr>
          <w:rFonts w:asciiTheme="majorHAnsi" w:hAnsiTheme="majorHAnsi"/>
          <w:sz w:val="27"/>
          <w:szCs w:val="27"/>
          <w:lang w:val="en-GB"/>
        </w:rPr>
        <w:t xml:space="preserve">Worst of all the swastika is flying </w:t>
      </w:r>
    </w:p>
    <w:p w14:paraId="61C33EBE" w14:textId="77777777" w:rsidR="00514446" w:rsidRPr="00132D0A" w:rsidRDefault="00514446" w:rsidP="00514446">
      <w:pPr>
        <w:jc w:val="center"/>
        <w:rPr>
          <w:rFonts w:asciiTheme="majorHAnsi" w:hAnsiTheme="majorHAnsi"/>
          <w:sz w:val="27"/>
          <w:szCs w:val="27"/>
          <w:lang w:val="en-GB"/>
        </w:rPr>
      </w:pPr>
      <w:r w:rsidRPr="00132D0A">
        <w:rPr>
          <w:rFonts w:asciiTheme="majorHAnsi" w:hAnsiTheme="majorHAnsi"/>
          <w:sz w:val="27"/>
          <w:szCs w:val="27"/>
          <w:lang w:val="en-GB"/>
        </w:rPr>
        <w:t xml:space="preserve">over Bel Air. Who would have thought </w:t>
      </w:r>
    </w:p>
    <w:p w14:paraId="45237FCF" w14:textId="77777777" w:rsidR="00514446" w:rsidRPr="00132D0A" w:rsidRDefault="00514446" w:rsidP="00514446">
      <w:pPr>
        <w:jc w:val="center"/>
        <w:rPr>
          <w:rFonts w:asciiTheme="majorHAnsi" w:hAnsiTheme="majorHAnsi"/>
          <w:sz w:val="27"/>
          <w:szCs w:val="27"/>
          <w:lang w:val="en-GB"/>
        </w:rPr>
      </w:pPr>
      <w:r w:rsidRPr="00132D0A">
        <w:rPr>
          <w:rFonts w:asciiTheme="majorHAnsi" w:hAnsiTheme="majorHAnsi"/>
          <w:sz w:val="27"/>
          <w:szCs w:val="27"/>
          <w:lang w:val="en-GB"/>
        </w:rPr>
        <w:t xml:space="preserve">we would have lived to see that in </w:t>
      </w:r>
    </w:p>
    <w:p w14:paraId="3CFEDCB1" w14:textId="77777777" w:rsidR="00514446" w:rsidRPr="00132D0A" w:rsidRDefault="00514446" w:rsidP="00514446">
      <w:pPr>
        <w:jc w:val="center"/>
        <w:rPr>
          <w:rFonts w:asciiTheme="majorHAnsi" w:hAnsiTheme="majorHAnsi"/>
          <w:sz w:val="27"/>
          <w:szCs w:val="27"/>
          <w:lang w:val="en-GB"/>
        </w:rPr>
      </w:pPr>
      <w:r w:rsidRPr="00132D0A">
        <w:rPr>
          <w:rFonts w:asciiTheme="majorHAnsi" w:hAnsiTheme="majorHAnsi"/>
          <w:sz w:val="27"/>
          <w:szCs w:val="27"/>
          <w:lang w:val="en-GB"/>
        </w:rPr>
        <w:t xml:space="preserve">this beautiful little Island that I </w:t>
      </w:r>
    </w:p>
    <w:p w14:paraId="74A4177F" w14:textId="18654673" w:rsidR="00514446" w:rsidRPr="00132D0A" w:rsidRDefault="00514446" w:rsidP="00514446">
      <w:pPr>
        <w:jc w:val="center"/>
        <w:rPr>
          <w:rFonts w:asciiTheme="majorHAnsi" w:hAnsiTheme="majorHAnsi"/>
          <w:sz w:val="27"/>
          <w:szCs w:val="27"/>
          <w:lang w:val="en-GB"/>
        </w:rPr>
      </w:pPr>
      <w:r w:rsidRPr="00132D0A">
        <w:rPr>
          <w:rFonts w:asciiTheme="majorHAnsi" w:hAnsiTheme="majorHAnsi"/>
          <w:sz w:val="27"/>
          <w:szCs w:val="27"/>
          <w:lang w:val="en-GB"/>
        </w:rPr>
        <w:t>have loved for nearly forty years</w:t>
      </w:r>
    </w:p>
    <w:p w14:paraId="004C5C95" w14:textId="0C887974" w:rsidR="00514446" w:rsidRPr="00132D0A" w:rsidRDefault="00514446" w:rsidP="00514446">
      <w:pPr>
        <w:jc w:val="center"/>
        <w:rPr>
          <w:rFonts w:asciiTheme="majorHAnsi" w:hAnsiTheme="majorHAnsi"/>
          <w:sz w:val="27"/>
          <w:szCs w:val="27"/>
          <w:lang w:val="en-GB"/>
        </w:rPr>
      </w:pPr>
      <w:r w:rsidRPr="00132D0A">
        <w:rPr>
          <w:rFonts w:asciiTheme="majorHAnsi" w:hAnsiTheme="majorHAnsi"/>
          <w:sz w:val="27"/>
          <w:szCs w:val="27"/>
          <w:lang w:val="en-GB"/>
        </w:rPr>
        <w:t>JULIA TREMAYNE</w:t>
      </w:r>
    </w:p>
    <w:p w14:paraId="754C89DF" w14:textId="6AA808E4" w:rsidR="00514446" w:rsidRPr="00132D0A" w:rsidRDefault="00514446">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514446" w:rsidRPr="00132D0A" w14:paraId="46888B47" w14:textId="77777777" w:rsidTr="00514446">
        <w:tc>
          <w:tcPr>
            <w:tcW w:w="4258" w:type="dxa"/>
          </w:tcPr>
          <w:p w14:paraId="33492572" w14:textId="77777777" w:rsidR="00514446" w:rsidRPr="00132D0A" w:rsidRDefault="00514446" w:rsidP="00514446">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182E6294" w14:textId="77777777" w:rsidR="00514446" w:rsidRPr="00132D0A" w:rsidRDefault="00514446" w:rsidP="00514446">
            <w:pPr>
              <w:rPr>
                <w:rFonts w:asciiTheme="majorHAnsi" w:hAnsiTheme="majorHAnsi"/>
                <w:sz w:val="27"/>
                <w:szCs w:val="27"/>
                <w:lang w:val="en-GB"/>
              </w:rPr>
            </w:pPr>
          </w:p>
        </w:tc>
      </w:tr>
      <w:tr w:rsidR="00514446" w:rsidRPr="00132D0A" w14:paraId="15051F48" w14:textId="77777777" w:rsidTr="00514446">
        <w:tc>
          <w:tcPr>
            <w:tcW w:w="4258" w:type="dxa"/>
          </w:tcPr>
          <w:p w14:paraId="7F53EF84" w14:textId="52DBD9B8" w:rsidR="00514446" w:rsidRPr="00132D0A" w:rsidRDefault="00514446" w:rsidP="00514446">
            <w:pPr>
              <w:rPr>
                <w:rFonts w:asciiTheme="majorHAnsi" w:hAnsiTheme="majorHAnsi"/>
                <w:sz w:val="27"/>
                <w:szCs w:val="27"/>
                <w:lang w:val="en-GB"/>
              </w:rPr>
            </w:pPr>
            <w:r w:rsidRPr="00132D0A">
              <w:rPr>
                <w:rFonts w:asciiTheme="majorHAnsi" w:hAnsiTheme="majorHAnsi"/>
                <w:sz w:val="27"/>
                <w:szCs w:val="27"/>
                <w:lang w:val="en-GB"/>
              </w:rPr>
              <w:t>1944</w:t>
            </w:r>
          </w:p>
        </w:tc>
        <w:tc>
          <w:tcPr>
            <w:tcW w:w="4258" w:type="dxa"/>
          </w:tcPr>
          <w:p w14:paraId="52189B28" w14:textId="77777777" w:rsidR="00514446" w:rsidRPr="00132D0A" w:rsidRDefault="00514446" w:rsidP="00514446">
            <w:pPr>
              <w:rPr>
                <w:rFonts w:asciiTheme="majorHAnsi" w:hAnsiTheme="majorHAnsi"/>
                <w:sz w:val="27"/>
                <w:szCs w:val="27"/>
                <w:lang w:val="en-GB"/>
              </w:rPr>
            </w:pPr>
          </w:p>
        </w:tc>
      </w:tr>
      <w:tr w:rsidR="00514446" w:rsidRPr="00132D0A" w14:paraId="4924628F" w14:textId="77777777" w:rsidTr="00514446">
        <w:tc>
          <w:tcPr>
            <w:tcW w:w="4258" w:type="dxa"/>
          </w:tcPr>
          <w:p w14:paraId="008DC728" w14:textId="77777777" w:rsidR="00514446" w:rsidRPr="00132D0A" w:rsidRDefault="00514446" w:rsidP="00514446">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5A1DED45" w14:textId="77777777" w:rsidR="00514446" w:rsidRPr="00132D0A" w:rsidRDefault="00514446" w:rsidP="00514446">
            <w:pPr>
              <w:rPr>
                <w:rFonts w:asciiTheme="majorHAnsi" w:hAnsiTheme="majorHAnsi"/>
                <w:sz w:val="27"/>
                <w:szCs w:val="27"/>
                <w:lang w:val="en-GB"/>
              </w:rPr>
            </w:pPr>
          </w:p>
        </w:tc>
      </w:tr>
      <w:tr w:rsidR="00514446" w:rsidRPr="00132D0A" w14:paraId="0D00491E" w14:textId="77777777" w:rsidTr="00514446">
        <w:tc>
          <w:tcPr>
            <w:tcW w:w="4258" w:type="dxa"/>
          </w:tcPr>
          <w:p w14:paraId="13E5DBDF" w14:textId="66A49458" w:rsidR="00514446" w:rsidRPr="00132D0A" w:rsidRDefault="00514446" w:rsidP="008E3793">
            <w:pPr>
              <w:pStyle w:val="ToC1"/>
              <w:tabs>
                <w:tab w:val="left" w:pos="2990"/>
              </w:tabs>
              <w:rPr>
                <w:rFonts w:asciiTheme="majorHAnsi" w:hAnsiTheme="majorHAnsi"/>
              </w:rPr>
            </w:pPr>
            <w:bookmarkStart w:id="46" w:name="_Toc347431781"/>
            <w:r w:rsidRPr="00132D0A">
              <w:t>SOUTH SHETLAND ISLANDS</w:t>
            </w:r>
            <w:bookmarkEnd w:id="46"/>
          </w:p>
        </w:tc>
        <w:tc>
          <w:tcPr>
            <w:tcW w:w="4258" w:type="dxa"/>
          </w:tcPr>
          <w:p w14:paraId="7430BE45" w14:textId="77777777" w:rsidR="00514446" w:rsidRPr="00132D0A" w:rsidRDefault="00514446" w:rsidP="00514446">
            <w:pPr>
              <w:rPr>
                <w:rFonts w:asciiTheme="majorHAnsi" w:hAnsiTheme="majorHAnsi"/>
                <w:sz w:val="27"/>
                <w:szCs w:val="27"/>
                <w:lang w:val="en-GB"/>
              </w:rPr>
            </w:pPr>
          </w:p>
        </w:tc>
      </w:tr>
      <w:tr w:rsidR="00514446" w:rsidRPr="00132D0A" w14:paraId="6148832F" w14:textId="77777777" w:rsidTr="00514446">
        <w:trPr>
          <w:trHeight w:val="566"/>
        </w:trPr>
        <w:tc>
          <w:tcPr>
            <w:tcW w:w="4258" w:type="dxa"/>
          </w:tcPr>
          <w:p w14:paraId="5F01B4AD" w14:textId="77777777" w:rsidR="00514446" w:rsidRPr="00132D0A" w:rsidRDefault="00514446" w:rsidP="00514446">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5F7D3433" w14:textId="77777777" w:rsidR="00514446" w:rsidRPr="00132D0A" w:rsidRDefault="00514446" w:rsidP="00514446">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514446" w:rsidRPr="00132D0A" w14:paraId="697BD03F" w14:textId="77777777" w:rsidTr="00514446">
        <w:tc>
          <w:tcPr>
            <w:tcW w:w="4258" w:type="dxa"/>
          </w:tcPr>
          <w:p w14:paraId="35DD892D" w14:textId="573C5B4F" w:rsidR="00514446" w:rsidRPr="00132D0A" w:rsidRDefault="00514446" w:rsidP="00514446">
            <w:pPr>
              <w:rPr>
                <w:rFonts w:asciiTheme="majorHAnsi" w:hAnsiTheme="majorHAnsi"/>
                <w:sz w:val="27"/>
                <w:szCs w:val="27"/>
                <w:lang w:val="en-GB"/>
              </w:rPr>
            </w:pPr>
            <w:r w:rsidRPr="00132D0A">
              <w:rPr>
                <w:rFonts w:asciiTheme="majorHAnsi" w:hAnsiTheme="majorHAnsi"/>
                <w:sz w:val="27"/>
                <w:szCs w:val="27"/>
                <w:lang w:val="en-GB"/>
              </w:rPr>
              <w:t>NO FIXED POPULATION</w:t>
            </w:r>
          </w:p>
        </w:tc>
        <w:tc>
          <w:tcPr>
            <w:tcW w:w="4258" w:type="dxa"/>
          </w:tcPr>
          <w:p w14:paraId="0EE45ACB" w14:textId="12A1FC0C" w:rsidR="00514446" w:rsidRPr="00132D0A" w:rsidRDefault="00514446" w:rsidP="00514446">
            <w:pPr>
              <w:rPr>
                <w:rFonts w:asciiTheme="majorHAnsi" w:hAnsiTheme="majorHAnsi"/>
                <w:sz w:val="27"/>
                <w:szCs w:val="27"/>
                <w:lang w:val="en-GB"/>
              </w:rPr>
            </w:pPr>
            <w:r w:rsidRPr="00132D0A">
              <w:rPr>
                <w:rFonts w:asciiTheme="majorHAnsi" w:hAnsiTheme="majorHAnsi"/>
                <w:sz w:val="27"/>
                <w:szCs w:val="27"/>
                <w:lang w:val="en-GB"/>
              </w:rPr>
              <w:t>3,687</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514446" w:rsidRPr="00132D0A" w14:paraId="1427C715" w14:textId="77777777" w:rsidTr="00514446">
        <w:tc>
          <w:tcPr>
            <w:tcW w:w="4258" w:type="dxa"/>
          </w:tcPr>
          <w:p w14:paraId="0F44C8E3" w14:textId="76F0C132" w:rsidR="00514446" w:rsidRPr="00132D0A" w:rsidRDefault="00514446" w:rsidP="00514446">
            <w:pPr>
              <w:rPr>
                <w:rFonts w:asciiTheme="majorHAnsi" w:hAnsiTheme="majorHAnsi"/>
                <w:sz w:val="27"/>
                <w:szCs w:val="27"/>
                <w:lang w:val="en-GB"/>
              </w:rPr>
            </w:pPr>
            <w:r w:rsidRPr="00132D0A">
              <w:rPr>
                <w:rFonts w:asciiTheme="majorHAnsi" w:hAnsiTheme="majorHAnsi"/>
                <w:sz w:val="27"/>
                <w:szCs w:val="27"/>
                <w:lang w:val="en-GB"/>
              </w:rPr>
              <w:t>CHILE</w:t>
            </w:r>
          </w:p>
          <w:p w14:paraId="67330FC3" w14:textId="77777777" w:rsidR="00514446" w:rsidRPr="00132D0A" w:rsidRDefault="00514446" w:rsidP="00514446">
            <w:pPr>
              <w:rPr>
                <w:rFonts w:asciiTheme="majorHAnsi" w:hAnsiTheme="majorHAnsi"/>
                <w:sz w:val="27"/>
                <w:szCs w:val="27"/>
                <w:lang w:val="en-GB"/>
              </w:rPr>
            </w:pPr>
            <w:r w:rsidRPr="00132D0A">
              <w:rPr>
                <w:rFonts w:asciiTheme="majorHAnsi" w:hAnsiTheme="majorHAnsi"/>
                <w:sz w:val="27"/>
                <w:szCs w:val="27"/>
                <w:lang w:val="en-GB"/>
              </w:rPr>
              <w:t>ARGENTINA</w:t>
            </w:r>
          </w:p>
          <w:p w14:paraId="27B75729" w14:textId="77777777" w:rsidR="00514446" w:rsidRPr="00132D0A" w:rsidRDefault="00514446" w:rsidP="00514446">
            <w:pPr>
              <w:rPr>
                <w:rFonts w:asciiTheme="majorHAnsi" w:hAnsiTheme="majorHAnsi"/>
                <w:sz w:val="27"/>
                <w:szCs w:val="27"/>
                <w:lang w:val="en-GB"/>
              </w:rPr>
            </w:pPr>
            <w:r w:rsidRPr="00132D0A">
              <w:rPr>
                <w:rFonts w:asciiTheme="majorHAnsi" w:hAnsiTheme="majorHAnsi"/>
                <w:sz w:val="27"/>
                <w:szCs w:val="27"/>
                <w:lang w:val="en-GB"/>
              </w:rPr>
              <w:t>Cape Horn</w:t>
            </w:r>
          </w:p>
          <w:p w14:paraId="354DBA57" w14:textId="77777777" w:rsidR="00514446" w:rsidRPr="00132D0A" w:rsidRDefault="00514446" w:rsidP="00514446">
            <w:pPr>
              <w:rPr>
                <w:rFonts w:asciiTheme="majorHAnsi" w:hAnsiTheme="majorHAnsi"/>
                <w:sz w:val="27"/>
                <w:szCs w:val="27"/>
                <w:lang w:val="en-GB"/>
              </w:rPr>
            </w:pPr>
            <w:r w:rsidRPr="00132D0A">
              <w:rPr>
                <w:rFonts w:asciiTheme="majorHAnsi" w:hAnsiTheme="majorHAnsi"/>
                <w:sz w:val="27"/>
                <w:szCs w:val="27"/>
                <w:lang w:val="en-GB"/>
              </w:rPr>
              <w:t>SOUTH SHETLAND ISLANDS</w:t>
            </w:r>
          </w:p>
          <w:p w14:paraId="4E3440B7" w14:textId="77777777" w:rsidR="00514446" w:rsidRPr="00132D0A" w:rsidRDefault="00514446" w:rsidP="00514446">
            <w:pPr>
              <w:rPr>
                <w:rFonts w:asciiTheme="majorHAnsi" w:hAnsiTheme="majorHAnsi"/>
                <w:sz w:val="27"/>
                <w:szCs w:val="27"/>
                <w:lang w:val="en-GB"/>
              </w:rPr>
            </w:pPr>
            <w:r w:rsidRPr="00132D0A">
              <w:rPr>
                <w:rFonts w:asciiTheme="majorHAnsi" w:hAnsiTheme="majorHAnsi"/>
                <w:sz w:val="27"/>
                <w:szCs w:val="27"/>
                <w:lang w:val="en-GB"/>
              </w:rPr>
              <w:t>Deception Island</w:t>
            </w:r>
          </w:p>
          <w:p w14:paraId="2C9E8964" w14:textId="77777777" w:rsidR="00514446" w:rsidRPr="00132D0A" w:rsidRDefault="00514446" w:rsidP="00514446">
            <w:pPr>
              <w:rPr>
                <w:rFonts w:asciiTheme="majorHAnsi" w:hAnsiTheme="majorHAnsi"/>
                <w:sz w:val="27"/>
                <w:szCs w:val="27"/>
                <w:lang w:val="en-GB"/>
              </w:rPr>
            </w:pPr>
            <w:r w:rsidRPr="00132D0A">
              <w:rPr>
                <w:rFonts w:asciiTheme="majorHAnsi" w:hAnsiTheme="majorHAnsi"/>
                <w:sz w:val="27"/>
                <w:szCs w:val="27"/>
                <w:lang w:val="en-GB"/>
              </w:rPr>
              <w:t>ANTARCTIC</w:t>
            </w:r>
          </w:p>
          <w:p w14:paraId="5BC449A5" w14:textId="20A9D0A6" w:rsidR="00514446" w:rsidRPr="00132D0A" w:rsidRDefault="00514446" w:rsidP="00514446">
            <w:pPr>
              <w:rPr>
                <w:rFonts w:asciiTheme="majorHAnsi" w:hAnsiTheme="majorHAnsi"/>
                <w:sz w:val="27"/>
                <w:szCs w:val="27"/>
                <w:lang w:val="en-GB"/>
              </w:rPr>
            </w:pPr>
            <w:r w:rsidRPr="00132D0A">
              <w:rPr>
                <w:rFonts w:asciiTheme="majorHAnsi" w:hAnsiTheme="majorHAnsi"/>
                <w:sz w:val="27"/>
                <w:szCs w:val="27"/>
                <w:lang w:val="en-GB"/>
              </w:rPr>
              <w:t>FALKLAND ISLANDS</w:t>
            </w:r>
            <w:r w:rsidR="000316D9" w:rsidRPr="00132D0A">
              <w:rPr>
                <w:rFonts w:asciiTheme="majorHAnsi" w:hAnsiTheme="majorHAnsi"/>
                <w:sz w:val="27"/>
                <w:szCs w:val="27"/>
                <w:lang w:val="en-GB"/>
              </w:rPr>
              <w:t xml:space="preserve"> (GB)</w:t>
            </w:r>
          </w:p>
          <w:p w14:paraId="307653EF" w14:textId="393E6DCD" w:rsidR="00514446" w:rsidRPr="00132D0A" w:rsidRDefault="00701C91" w:rsidP="00514446">
            <w:pPr>
              <w:rPr>
                <w:rFonts w:asciiTheme="majorHAnsi" w:hAnsiTheme="majorHAnsi"/>
                <w:sz w:val="27"/>
                <w:szCs w:val="27"/>
                <w:lang w:val="en-GB"/>
              </w:rPr>
            </w:pPr>
            <w:r w:rsidRPr="00132D0A">
              <w:rPr>
                <w:rFonts w:asciiTheme="majorHAnsi" w:hAnsiTheme="majorHAnsi"/>
                <w:sz w:val="27"/>
                <w:szCs w:val="27"/>
                <w:lang w:val="en-GB"/>
              </w:rPr>
              <w:t>WEDDEL SEA</w:t>
            </w:r>
          </w:p>
          <w:p w14:paraId="072D7BBD" w14:textId="77777777" w:rsidR="00701C91" w:rsidRPr="00132D0A" w:rsidRDefault="00701C91" w:rsidP="00514446">
            <w:pPr>
              <w:rPr>
                <w:rFonts w:asciiTheme="majorHAnsi" w:hAnsiTheme="majorHAnsi"/>
                <w:sz w:val="27"/>
                <w:szCs w:val="27"/>
                <w:lang w:val="en-GB"/>
              </w:rPr>
            </w:pPr>
            <w:r w:rsidRPr="00132D0A">
              <w:rPr>
                <w:rFonts w:asciiTheme="majorHAnsi" w:hAnsiTheme="majorHAnsi"/>
                <w:sz w:val="27"/>
                <w:szCs w:val="27"/>
                <w:lang w:val="en-GB"/>
              </w:rPr>
              <w:t>Elephant Island</w:t>
            </w:r>
          </w:p>
          <w:p w14:paraId="4DF0EB0F" w14:textId="0D309C92" w:rsidR="00701C91" w:rsidRPr="00132D0A" w:rsidRDefault="00701C91" w:rsidP="00514446">
            <w:pPr>
              <w:rPr>
                <w:rFonts w:asciiTheme="majorHAnsi" w:hAnsiTheme="majorHAnsi"/>
                <w:sz w:val="27"/>
                <w:szCs w:val="27"/>
                <w:lang w:val="en-GB"/>
              </w:rPr>
            </w:pPr>
            <w:r w:rsidRPr="00132D0A">
              <w:rPr>
                <w:rFonts w:asciiTheme="majorHAnsi" w:hAnsiTheme="majorHAnsi"/>
                <w:sz w:val="27"/>
                <w:szCs w:val="27"/>
                <w:lang w:val="en-GB"/>
              </w:rPr>
              <w:t>King George Island</w:t>
            </w:r>
          </w:p>
        </w:tc>
        <w:tc>
          <w:tcPr>
            <w:tcW w:w="4258" w:type="dxa"/>
          </w:tcPr>
          <w:p w14:paraId="2E76870D" w14:textId="77777777" w:rsidR="00514446" w:rsidRPr="00132D0A" w:rsidRDefault="00514446" w:rsidP="00514446">
            <w:pPr>
              <w:rPr>
                <w:rFonts w:asciiTheme="majorHAnsi" w:hAnsiTheme="majorHAnsi"/>
                <w:sz w:val="27"/>
                <w:szCs w:val="27"/>
                <w:lang w:val="en-GB"/>
              </w:rPr>
            </w:pPr>
          </w:p>
        </w:tc>
      </w:tr>
    </w:tbl>
    <w:p w14:paraId="4B6A126C" w14:textId="77777777" w:rsidR="0048453B" w:rsidRPr="00132D0A" w:rsidRDefault="0048453B" w:rsidP="0048453B">
      <w:pPr>
        <w:ind w:left="567"/>
        <w:rPr>
          <w:rFonts w:asciiTheme="majorHAnsi" w:hAnsiTheme="majorHAnsi"/>
          <w:sz w:val="27"/>
          <w:szCs w:val="27"/>
          <w:lang w:val="en-GB"/>
        </w:rPr>
      </w:pPr>
    </w:p>
    <w:p w14:paraId="2B072193" w14:textId="24A85890" w:rsidR="00701C91" w:rsidRPr="00132D0A" w:rsidRDefault="00FE6E8A" w:rsidP="00701C91">
      <w:pPr>
        <w:jc w:val="both"/>
        <w:rPr>
          <w:rFonts w:asciiTheme="majorHAnsi" w:hAnsiTheme="majorHAnsi"/>
          <w:b/>
          <w:sz w:val="27"/>
          <w:szCs w:val="27"/>
          <w:lang w:val="en-GB"/>
        </w:rPr>
      </w:pPr>
      <w:r w:rsidRPr="00132D0A">
        <w:rPr>
          <w:rFonts w:asciiTheme="majorHAnsi" w:hAnsiTheme="majorHAnsi"/>
          <w:b/>
          <w:sz w:val="27"/>
          <w:szCs w:val="27"/>
          <w:lang w:val="en-GB"/>
        </w:rPr>
        <w:t>P</w:t>
      </w:r>
      <w:r w:rsidR="00701C91" w:rsidRPr="00132D0A">
        <w:rPr>
          <w:rFonts w:asciiTheme="majorHAnsi" w:hAnsiTheme="majorHAnsi"/>
          <w:b/>
          <w:sz w:val="27"/>
          <w:szCs w:val="27"/>
          <w:lang w:val="en-GB"/>
        </w:rPr>
        <w:t xml:space="preserve">enguins in the </w:t>
      </w:r>
      <w:r w:rsidRPr="00132D0A">
        <w:rPr>
          <w:rFonts w:asciiTheme="majorHAnsi" w:hAnsiTheme="majorHAnsi"/>
          <w:b/>
          <w:sz w:val="27"/>
          <w:szCs w:val="27"/>
          <w:lang w:val="en-GB"/>
        </w:rPr>
        <w:t>Furnace</w:t>
      </w:r>
    </w:p>
    <w:p w14:paraId="4B9FBE8C" w14:textId="5400B3B4" w:rsidR="00701C91" w:rsidRPr="00132D0A" w:rsidRDefault="00701C91" w:rsidP="00701C91">
      <w:pPr>
        <w:jc w:val="both"/>
        <w:rPr>
          <w:rFonts w:asciiTheme="majorHAnsi" w:hAnsiTheme="majorHAnsi"/>
          <w:sz w:val="27"/>
          <w:szCs w:val="27"/>
          <w:lang w:val="en-GB"/>
        </w:rPr>
      </w:pPr>
      <w:r w:rsidRPr="00132D0A">
        <w:rPr>
          <w:rFonts w:asciiTheme="majorHAnsi" w:hAnsiTheme="majorHAnsi"/>
          <w:sz w:val="27"/>
          <w:szCs w:val="27"/>
          <w:lang w:val="en-GB"/>
        </w:rPr>
        <w:t xml:space="preserve">At </w:t>
      </w:r>
      <w:r w:rsidR="00744F67" w:rsidRPr="00132D0A">
        <w:rPr>
          <w:rFonts w:asciiTheme="majorHAnsi" w:hAnsiTheme="majorHAnsi"/>
          <w:sz w:val="27"/>
          <w:szCs w:val="27"/>
          <w:lang w:val="en-GB"/>
        </w:rPr>
        <w:t>first it reminds me of</w:t>
      </w:r>
      <w:r w:rsidRPr="00132D0A">
        <w:rPr>
          <w:rFonts w:asciiTheme="majorHAnsi" w:hAnsiTheme="majorHAnsi"/>
          <w:sz w:val="27"/>
          <w:szCs w:val="27"/>
          <w:lang w:val="en-GB"/>
        </w:rPr>
        <w:t xml:space="preserve"> a </w:t>
      </w:r>
      <w:r w:rsidR="00B14745" w:rsidRPr="00132D0A">
        <w:rPr>
          <w:rFonts w:asciiTheme="majorHAnsi" w:hAnsiTheme="majorHAnsi"/>
          <w:sz w:val="27"/>
          <w:szCs w:val="27"/>
          <w:lang w:val="en-GB"/>
        </w:rPr>
        <w:t xml:space="preserve">classic </w:t>
      </w:r>
      <w:r w:rsidRPr="00132D0A">
        <w:rPr>
          <w:rFonts w:asciiTheme="majorHAnsi" w:hAnsiTheme="majorHAnsi"/>
          <w:sz w:val="27"/>
          <w:szCs w:val="27"/>
          <w:lang w:val="en-GB"/>
        </w:rPr>
        <w:t xml:space="preserve">Disney cartoon </w:t>
      </w:r>
      <w:r w:rsidR="00B14745" w:rsidRPr="00132D0A">
        <w:rPr>
          <w:rFonts w:asciiTheme="majorHAnsi" w:hAnsiTheme="majorHAnsi"/>
          <w:sz w:val="27"/>
          <w:szCs w:val="27"/>
          <w:lang w:val="en-GB"/>
        </w:rPr>
        <w:t>where</w:t>
      </w:r>
      <w:r w:rsidRPr="00132D0A">
        <w:rPr>
          <w:rFonts w:asciiTheme="majorHAnsi" w:hAnsiTheme="majorHAnsi"/>
          <w:sz w:val="27"/>
          <w:szCs w:val="27"/>
          <w:lang w:val="en-GB"/>
        </w:rPr>
        <w:t xml:space="preserve"> the toys </w:t>
      </w:r>
      <w:r w:rsidR="003C5434" w:rsidRPr="00132D0A">
        <w:rPr>
          <w:rFonts w:asciiTheme="majorHAnsi" w:hAnsiTheme="majorHAnsi"/>
          <w:sz w:val="27"/>
          <w:szCs w:val="27"/>
          <w:lang w:val="en-GB"/>
        </w:rPr>
        <w:t xml:space="preserve">in a Christmas present factory </w:t>
      </w:r>
      <w:r w:rsidR="00B14745" w:rsidRPr="00132D0A">
        <w:rPr>
          <w:rFonts w:asciiTheme="majorHAnsi" w:hAnsiTheme="majorHAnsi"/>
          <w:sz w:val="27"/>
          <w:szCs w:val="27"/>
          <w:lang w:val="en-GB"/>
        </w:rPr>
        <w:t>are queuing</w:t>
      </w:r>
      <w:r w:rsidRPr="00132D0A">
        <w:rPr>
          <w:rFonts w:asciiTheme="majorHAnsi" w:hAnsiTheme="majorHAnsi"/>
          <w:sz w:val="27"/>
          <w:szCs w:val="27"/>
          <w:lang w:val="en-GB"/>
        </w:rPr>
        <w:t xml:space="preserve"> up to be painted by eager elves. </w:t>
      </w:r>
      <w:r w:rsidR="0059390E" w:rsidRPr="00132D0A">
        <w:rPr>
          <w:rFonts w:asciiTheme="majorHAnsi" w:hAnsiTheme="majorHAnsi"/>
          <w:sz w:val="27"/>
          <w:szCs w:val="27"/>
          <w:lang w:val="en-GB"/>
        </w:rPr>
        <w:t>In</w:t>
      </w:r>
      <w:r w:rsidRPr="00132D0A">
        <w:rPr>
          <w:rFonts w:asciiTheme="majorHAnsi" w:hAnsiTheme="majorHAnsi"/>
          <w:sz w:val="27"/>
          <w:szCs w:val="27"/>
          <w:lang w:val="en-GB"/>
        </w:rPr>
        <w:t xml:space="preserve"> South Shetland, </w:t>
      </w:r>
      <w:r w:rsidR="0059390E" w:rsidRPr="00132D0A">
        <w:rPr>
          <w:rFonts w:asciiTheme="majorHAnsi" w:hAnsiTheme="majorHAnsi"/>
          <w:sz w:val="27"/>
          <w:szCs w:val="27"/>
          <w:lang w:val="en-GB"/>
        </w:rPr>
        <w:t xml:space="preserve">though, </w:t>
      </w:r>
      <w:r w:rsidR="00B14745" w:rsidRPr="00132D0A">
        <w:rPr>
          <w:rFonts w:asciiTheme="majorHAnsi" w:hAnsiTheme="majorHAnsi"/>
          <w:sz w:val="27"/>
          <w:szCs w:val="27"/>
          <w:lang w:val="en-GB"/>
        </w:rPr>
        <w:t>these aren’t</w:t>
      </w:r>
      <w:r w:rsidRPr="00132D0A">
        <w:rPr>
          <w:rFonts w:asciiTheme="majorHAnsi" w:hAnsiTheme="majorHAnsi"/>
          <w:sz w:val="27"/>
          <w:szCs w:val="27"/>
          <w:lang w:val="en-GB"/>
        </w:rPr>
        <w:t xml:space="preserve"> toys but real penguins – </w:t>
      </w:r>
      <w:r w:rsidR="00B14745" w:rsidRPr="00132D0A">
        <w:rPr>
          <w:rFonts w:asciiTheme="majorHAnsi" w:hAnsiTheme="majorHAnsi"/>
          <w:sz w:val="27"/>
          <w:szCs w:val="27"/>
          <w:lang w:val="en-GB"/>
        </w:rPr>
        <w:t xml:space="preserve">dressed as always in their suits, chattering and erect, inquisitive. And they’re not waiting in line to be painted, but to serve as fuel in the enormous cod-liver oil refinery on Deception Island. They are </w:t>
      </w:r>
      <w:r w:rsidR="00C84E89" w:rsidRPr="00132D0A">
        <w:rPr>
          <w:rFonts w:asciiTheme="majorHAnsi" w:hAnsiTheme="majorHAnsi"/>
          <w:sz w:val="27"/>
          <w:szCs w:val="27"/>
          <w:lang w:val="en-GB"/>
        </w:rPr>
        <w:t>hoisted</w:t>
      </w:r>
      <w:r w:rsidR="00B14745" w:rsidRPr="00132D0A">
        <w:rPr>
          <w:rFonts w:asciiTheme="majorHAnsi" w:hAnsiTheme="majorHAnsi"/>
          <w:sz w:val="27"/>
          <w:szCs w:val="27"/>
          <w:lang w:val="en-GB"/>
        </w:rPr>
        <w:t xml:space="preserve"> </w:t>
      </w:r>
      <w:r w:rsidR="00C84E89" w:rsidRPr="00132D0A">
        <w:rPr>
          <w:rFonts w:asciiTheme="majorHAnsi" w:hAnsiTheme="majorHAnsi"/>
          <w:sz w:val="27"/>
          <w:szCs w:val="27"/>
          <w:lang w:val="en-GB"/>
        </w:rPr>
        <w:t xml:space="preserve">up by their </w:t>
      </w:r>
      <w:r w:rsidR="00B601CC" w:rsidRPr="00132D0A">
        <w:rPr>
          <w:rFonts w:asciiTheme="majorHAnsi" w:hAnsiTheme="majorHAnsi"/>
          <w:sz w:val="27"/>
          <w:szCs w:val="27"/>
          <w:lang w:val="en-GB"/>
        </w:rPr>
        <w:t>wings</w:t>
      </w:r>
      <w:r w:rsidR="00C84E89" w:rsidRPr="00132D0A">
        <w:rPr>
          <w:rFonts w:asciiTheme="majorHAnsi" w:hAnsiTheme="majorHAnsi"/>
          <w:sz w:val="27"/>
          <w:szCs w:val="27"/>
          <w:lang w:val="en-GB"/>
        </w:rPr>
        <w:t xml:space="preserve"> and heaved in one after the other. The fatty bundles make the bonfires </w:t>
      </w:r>
      <w:r w:rsidR="00744F67" w:rsidRPr="00132D0A">
        <w:rPr>
          <w:rFonts w:asciiTheme="majorHAnsi" w:hAnsiTheme="majorHAnsi"/>
          <w:sz w:val="27"/>
          <w:szCs w:val="27"/>
          <w:lang w:val="en-GB"/>
        </w:rPr>
        <w:t>flare</w:t>
      </w:r>
      <w:r w:rsidR="00C84E89" w:rsidRPr="00132D0A">
        <w:rPr>
          <w:rFonts w:asciiTheme="majorHAnsi" w:hAnsiTheme="majorHAnsi"/>
          <w:sz w:val="27"/>
          <w:szCs w:val="27"/>
          <w:lang w:val="en-GB"/>
        </w:rPr>
        <w:t>.</w:t>
      </w:r>
    </w:p>
    <w:p w14:paraId="0C4834F4" w14:textId="77777777" w:rsidR="00C84E89" w:rsidRPr="00132D0A" w:rsidRDefault="00C84E89" w:rsidP="00701C91">
      <w:pPr>
        <w:jc w:val="both"/>
        <w:rPr>
          <w:rFonts w:asciiTheme="majorHAnsi" w:hAnsiTheme="majorHAnsi"/>
          <w:sz w:val="27"/>
          <w:szCs w:val="27"/>
          <w:lang w:val="en-GB"/>
        </w:rPr>
      </w:pPr>
    </w:p>
    <w:p w14:paraId="4EC7B8C0" w14:textId="39FADB34" w:rsidR="00C84E89" w:rsidRPr="00132D0A" w:rsidRDefault="00C84E89" w:rsidP="00701C91">
      <w:pPr>
        <w:jc w:val="both"/>
        <w:rPr>
          <w:rFonts w:asciiTheme="majorHAnsi" w:hAnsiTheme="majorHAnsi"/>
          <w:sz w:val="27"/>
          <w:szCs w:val="27"/>
          <w:lang w:val="en-GB"/>
        </w:rPr>
      </w:pPr>
      <w:r w:rsidRPr="00132D0A">
        <w:rPr>
          <w:rFonts w:asciiTheme="majorHAnsi" w:hAnsiTheme="majorHAnsi"/>
          <w:sz w:val="27"/>
          <w:szCs w:val="27"/>
          <w:lang w:val="en-GB"/>
        </w:rPr>
        <w:t xml:space="preserve">If we include animal blood, none of the areas in this book have seen more blood than the South Shetland Islands. In addition to the penguins, enormous numbers of seals and whales were caught and slaughtered up until the 1960s, </w:t>
      </w:r>
      <w:r w:rsidR="003C5434" w:rsidRPr="00132D0A">
        <w:rPr>
          <w:rFonts w:asciiTheme="majorHAnsi" w:hAnsiTheme="majorHAnsi"/>
          <w:sz w:val="27"/>
          <w:szCs w:val="27"/>
          <w:lang w:val="en-GB"/>
        </w:rPr>
        <w:t xml:space="preserve">to be used </w:t>
      </w:r>
      <w:r w:rsidRPr="00132D0A">
        <w:rPr>
          <w:rFonts w:asciiTheme="majorHAnsi" w:hAnsiTheme="majorHAnsi"/>
          <w:sz w:val="27"/>
          <w:szCs w:val="27"/>
          <w:lang w:val="en-GB"/>
        </w:rPr>
        <w:t>as raw material for cod-liver oil, margarine and feed concentrate. A single blue whale contains ten thousand litres of blood. Without wishing to draw comparisons, by the way, this corresponds to two thousand human beings; or to put it another way, the combined blood loss of the Norwegian military forces throughout the whole of the Second World War.</w:t>
      </w:r>
    </w:p>
    <w:p w14:paraId="6AA90A6B" w14:textId="26F925AA" w:rsidR="00C84E89" w:rsidRPr="00132D0A" w:rsidRDefault="003C5434" w:rsidP="00C84E89">
      <w:pPr>
        <w:ind w:firstLine="567"/>
        <w:jc w:val="both"/>
        <w:rPr>
          <w:rFonts w:asciiTheme="majorHAnsi" w:hAnsiTheme="majorHAnsi"/>
          <w:sz w:val="27"/>
          <w:szCs w:val="27"/>
          <w:lang w:val="en-GB"/>
        </w:rPr>
      </w:pPr>
      <w:r w:rsidRPr="00132D0A">
        <w:rPr>
          <w:rFonts w:asciiTheme="majorHAnsi" w:hAnsiTheme="majorHAnsi"/>
          <w:sz w:val="27"/>
          <w:szCs w:val="27"/>
          <w:lang w:val="en-GB"/>
        </w:rPr>
        <w:t>Even by</w:t>
      </w:r>
      <w:r w:rsidR="00744F67" w:rsidRPr="00132D0A">
        <w:rPr>
          <w:rFonts w:asciiTheme="majorHAnsi" w:hAnsiTheme="majorHAnsi"/>
          <w:sz w:val="27"/>
          <w:szCs w:val="27"/>
          <w:lang w:val="en-GB"/>
        </w:rPr>
        <w:t xml:space="preserve"> </w:t>
      </w:r>
      <w:r w:rsidR="00C84E89" w:rsidRPr="00132D0A">
        <w:rPr>
          <w:rFonts w:asciiTheme="majorHAnsi" w:hAnsiTheme="majorHAnsi"/>
          <w:sz w:val="27"/>
          <w:szCs w:val="27"/>
          <w:lang w:val="en-GB"/>
        </w:rPr>
        <w:t xml:space="preserve">the 1914-1915 season, </w:t>
      </w:r>
      <w:r w:rsidRPr="00132D0A">
        <w:rPr>
          <w:rFonts w:asciiTheme="majorHAnsi" w:hAnsiTheme="majorHAnsi"/>
          <w:sz w:val="27"/>
          <w:szCs w:val="27"/>
          <w:lang w:val="en-GB"/>
        </w:rPr>
        <w:t xml:space="preserve">as many as </w:t>
      </w:r>
      <w:r w:rsidR="00C84E89" w:rsidRPr="00132D0A">
        <w:rPr>
          <w:rFonts w:asciiTheme="majorHAnsi" w:hAnsiTheme="majorHAnsi"/>
          <w:sz w:val="27"/>
          <w:szCs w:val="27"/>
          <w:lang w:val="en-GB"/>
        </w:rPr>
        <w:t xml:space="preserve">1,800 blue whales </w:t>
      </w:r>
      <w:r w:rsidR="00744F67" w:rsidRPr="00132D0A">
        <w:rPr>
          <w:rFonts w:asciiTheme="majorHAnsi" w:hAnsiTheme="majorHAnsi"/>
          <w:sz w:val="27"/>
          <w:szCs w:val="27"/>
          <w:lang w:val="en-GB"/>
        </w:rPr>
        <w:t>were</w:t>
      </w:r>
      <w:r w:rsidR="00C84E89" w:rsidRPr="00132D0A">
        <w:rPr>
          <w:rFonts w:asciiTheme="majorHAnsi" w:hAnsiTheme="majorHAnsi"/>
          <w:sz w:val="27"/>
          <w:szCs w:val="27"/>
          <w:lang w:val="en-GB"/>
        </w:rPr>
        <w:t xml:space="preserve"> dragged ashore on the South Shetland Islands</w:t>
      </w:r>
      <w:r w:rsidR="0059390E" w:rsidRPr="00132D0A">
        <w:rPr>
          <w:rFonts w:asciiTheme="majorHAnsi" w:hAnsiTheme="majorHAnsi"/>
          <w:sz w:val="27"/>
          <w:szCs w:val="27"/>
          <w:lang w:val="en-GB"/>
        </w:rPr>
        <w:t>.</w:t>
      </w:r>
      <w:r w:rsidR="006A398D" w:rsidRPr="00132D0A">
        <w:rPr>
          <w:rStyle w:val="Sluttnotereferanse"/>
          <w:rFonts w:asciiTheme="majorHAnsi" w:hAnsiTheme="majorHAnsi"/>
          <w:sz w:val="27"/>
          <w:szCs w:val="27"/>
          <w:lang w:val="en-GB"/>
        </w:rPr>
        <w:endnoteReference w:id="218"/>
      </w:r>
      <w:r w:rsidR="00C84E89" w:rsidRPr="00132D0A">
        <w:rPr>
          <w:rFonts w:asciiTheme="majorHAnsi" w:hAnsiTheme="majorHAnsi"/>
          <w:sz w:val="27"/>
          <w:szCs w:val="27"/>
          <w:lang w:val="en-GB"/>
        </w:rPr>
        <w:t xml:space="preserve"> Towards 1930, </w:t>
      </w:r>
      <w:r w:rsidR="00744F67" w:rsidRPr="00132D0A">
        <w:rPr>
          <w:rFonts w:asciiTheme="majorHAnsi" w:hAnsiTheme="majorHAnsi"/>
          <w:sz w:val="27"/>
          <w:szCs w:val="27"/>
          <w:lang w:val="en-GB"/>
        </w:rPr>
        <w:t>the number had</w:t>
      </w:r>
      <w:r w:rsidR="00C84E89" w:rsidRPr="00132D0A">
        <w:rPr>
          <w:rFonts w:asciiTheme="majorHAnsi" w:hAnsiTheme="majorHAnsi"/>
          <w:sz w:val="27"/>
          <w:szCs w:val="27"/>
          <w:lang w:val="en-GB"/>
        </w:rPr>
        <w:t xml:space="preserve"> doubled, supplemented by the capture of other whales, such as finbacks, humpback whales and sperm whales.</w:t>
      </w:r>
    </w:p>
    <w:p w14:paraId="4EE2B67F" w14:textId="77777777" w:rsidR="00C84E89" w:rsidRPr="00132D0A" w:rsidRDefault="00C84E89" w:rsidP="00C84E89">
      <w:pPr>
        <w:ind w:firstLine="567"/>
        <w:jc w:val="both"/>
        <w:rPr>
          <w:rFonts w:asciiTheme="majorHAnsi" w:hAnsiTheme="majorHAnsi"/>
          <w:sz w:val="27"/>
          <w:szCs w:val="27"/>
          <w:lang w:val="en-GB"/>
        </w:rPr>
      </w:pPr>
    </w:p>
    <w:p w14:paraId="4B46EE98" w14:textId="5825827C" w:rsidR="00C84E89" w:rsidRPr="00132D0A" w:rsidRDefault="00C84E89" w:rsidP="00C84E89">
      <w:pPr>
        <w:jc w:val="both"/>
        <w:rPr>
          <w:rFonts w:asciiTheme="majorHAnsi" w:hAnsiTheme="majorHAnsi"/>
          <w:sz w:val="27"/>
          <w:szCs w:val="27"/>
          <w:lang w:val="en-GB"/>
        </w:rPr>
      </w:pPr>
      <w:r w:rsidRPr="00132D0A">
        <w:rPr>
          <w:rFonts w:asciiTheme="majorHAnsi" w:hAnsiTheme="majorHAnsi"/>
          <w:sz w:val="27"/>
          <w:szCs w:val="27"/>
          <w:lang w:val="en-GB"/>
        </w:rPr>
        <w:t xml:space="preserve">The South Shetland Islands lie </w:t>
      </w:r>
      <w:r w:rsidR="008E5FFC" w:rsidRPr="00132D0A">
        <w:rPr>
          <w:rFonts w:asciiTheme="majorHAnsi" w:hAnsiTheme="majorHAnsi"/>
          <w:sz w:val="27"/>
          <w:szCs w:val="27"/>
          <w:lang w:val="en-GB"/>
        </w:rPr>
        <w:t>close to the Antarctic continent and are a continuation of the Andes in the north. The archipelago consists of a dozen larger and a number of smal</w:t>
      </w:r>
      <w:r w:rsidR="003D13F5" w:rsidRPr="00132D0A">
        <w:rPr>
          <w:rFonts w:asciiTheme="majorHAnsi" w:hAnsiTheme="majorHAnsi"/>
          <w:sz w:val="27"/>
          <w:szCs w:val="27"/>
          <w:lang w:val="en-GB"/>
        </w:rPr>
        <w:t>ler islands, whose combined are</w:t>
      </w:r>
      <w:r w:rsidR="008E5FFC" w:rsidRPr="00132D0A">
        <w:rPr>
          <w:rFonts w:asciiTheme="majorHAnsi" w:hAnsiTheme="majorHAnsi"/>
          <w:sz w:val="27"/>
          <w:szCs w:val="27"/>
          <w:lang w:val="en-GB"/>
        </w:rPr>
        <w:t>a is</w:t>
      </w:r>
      <w:r w:rsidR="00744F67" w:rsidRPr="00132D0A">
        <w:rPr>
          <w:rFonts w:asciiTheme="majorHAnsi" w:hAnsiTheme="majorHAnsi"/>
          <w:sz w:val="27"/>
          <w:szCs w:val="27"/>
          <w:lang w:val="en-GB"/>
        </w:rPr>
        <w:t xml:space="preserve"> a little larger than Funen</w:t>
      </w:r>
      <w:r w:rsidR="003D13F5" w:rsidRPr="00132D0A">
        <w:rPr>
          <w:rFonts w:asciiTheme="majorHAnsi" w:hAnsiTheme="majorHAnsi"/>
          <w:sz w:val="27"/>
          <w:szCs w:val="27"/>
          <w:lang w:val="en-GB"/>
        </w:rPr>
        <w:t xml:space="preserve"> in Denmark. Although most of </w:t>
      </w:r>
      <w:r w:rsidR="0059390E" w:rsidRPr="00132D0A">
        <w:rPr>
          <w:rFonts w:asciiTheme="majorHAnsi" w:hAnsiTheme="majorHAnsi"/>
          <w:sz w:val="27"/>
          <w:szCs w:val="27"/>
          <w:lang w:val="en-GB"/>
        </w:rPr>
        <w:t>the land</w:t>
      </w:r>
      <w:r w:rsidR="003D13F5" w:rsidRPr="00132D0A">
        <w:rPr>
          <w:rFonts w:asciiTheme="majorHAnsi" w:hAnsiTheme="majorHAnsi"/>
          <w:sz w:val="27"/>
          <w:szCs w:val="27"/>
          <w:lang w:val="en-GB"/>
        </w:rPr>
        <w:t xml:space="preserve"> is covered with permanent glaciers and the surrounding seas are frozen throughout the winter half of t</w:t>
      </w:r>
      <w:r w:rsidR="00744F67" w:rsidRPr="00132D0A">
        <w:rPr>
          <w:rFonts w:asciiTheme="majorHAnsi" w:hAnsiTheme="majorHAnsi"/>
          <w:sz w:val="27"/>
          <w:szCs w:val="27"/>
          <w:lang w:val="en-GB"/>
        </w:rPr>
        <w:t>he year, there is plenty of lif</w:t>
      </w:r>
      <w:r w:rsidR="003D13F5" w:rsidRPr="00132D0A">
        <w:rPr>
          <w:rFonts w:asciiTheme="majorHAnsi" w:hAnsiTheme="majorHAnsi"/>
          <w:sz w:val="27"/>
          <w:szCs w:val="27"/>
          <w:lang w:val="en-GB"/>
        </w:rPr>
        <w:t xml:space="preserve">e here, on </w:t>
      </w:r>
      <w:r w:rsidR="00744F67" w:rsidRPr="00132D0A">
        <w:rPr>
          <w:rFonts w:asciiTheme="majorHAnsi" w:hAnsiTheme="majorHAnsi"/>
          <w:sz w:val="27"/>
          <w:szCs w:val="27"/>
          <w:lang w:val="en-GB"/>
        </w:rPr>
        <w:t xml:space="preserve">both </w:t>
      </w:r>
      <w:r w:rsidR="003D13F5" w:rsidRPr="00132D0A">
        <w:rPr>
          <w:rFonts w:asciiTheme="majorHAnsi" w:hAnsiTheme="majorHAnsi"/>
          <w:sz w:val="27"/>
          <w:szCs w:val="27"/>
          <w:lang w:val="en-GB"/>
        </w:rPr>
        <w:t xml:space="preserve">land </w:t>
      </w:r>
      <w:r w:rsidR="00744F67" w:rsidRPr="00132D0A">
        <w:rPr>
          <w:rFonts w:asciiTheme="majorHAnsi" w:hAnsiTheme="majorHAnsi"/>
          <w:sz w:val="27"/>
          <w:szCs w:val="27"/>
          <w:lang w:val="en-GB"/>
        </w:rPr>
        <w:t>and</w:t>
      </w:r>
      <w:r w:rsidR="003D13F5" w:rsidRPr="00132D0A">
        <w:rPr>
          <w:rFonts w:asciiTheme="majorHAnsi" w:hAnsiTheme="majorHAnsi"/>
          <w:sz w:val="27"/>
          <w:szCs w:val="27"/>
          <w:lang w:val="en-GB"/>
        </w:rPr>
        <w:t xml:space="preserve"> sea. Through the summer, hundreds of types of lichen colour the mountainsides orange, </w:t>
      </w:r>
      <w:r w:rsidR="00B601CC" w:rsidRPr="00132D0A">
        <w:rPr>
          <w:rFonts w:asciiTheme="majorHAnsi" w:hAnsiTheme="majorHAnsi"/>
          <w:sz w:val="27"/>
          <w:szCs w:val="27"/>
          <w:lang w:val="en-GB"/>
        </w:rPr>
        <w:t>yellow</w:t>
      </w:r>
      <w:r w:rsidR="003D13F5" w:rsidRPr="00132D0A">
        <w:rPr>
          <w:rFonts w:asciiTheme="majorHAnsi" w:hAnsiTheme="majorHAnsi"/>
          <w:sz w:val="27"/>
          <w:szCs w:val="27"/>
          <w:lang w:val="en-GB"/>
        </w:rPr>
        <w:t xml:space="preserve"> and rust red, and the many bird mountains teem with gulls, petrels and storm petrels.</w:t>
      </w:r>
    </w:p>
    <w:p w14:paraId="68F43744" w14:textId="0A0192B0" w:rsidR="003D13F5" w:rsidRPr="00132D0A" w:rsidRDefault="003D13F5" w:rsidP="003D13F5">
      <w:pPr>
        <w:ind w:firstLine="567"/>
        <w:jc w:val="both"/>
        <w:rPr>
          <w:rFonts w:asciiTheme="majorHAnsi" w:hAnsiTheme="majorHAnsi"/>
          <w:sz w:val="27"/>
          <w:szCs w:val="27"/>
          <w:lang w:val="en-GB"/>
        </w:rPr>
      </w:pPr>
      <w:r w:rsidRPr="00132D0A">
        <w:rPr>
          <w:rFonts w:asciiTheme="majorHAnsi" w:hAnsiTheme="majorHAnsi"/>
          <w:sz w:val="27"/>
          <w:szCs w:val="27"/>
          <w:lang w:val="en-GB"/>
        </w:rPr>
        <w:t>It was the large</w:t>
      </w:r>
      <w:r w:rsidR="006A398D" w:rsidRPr="00132D0A">
        <w:rPr>
          <w:rFonts w:asciiTheme="majorHAnsi" w:hAnsiTheme="majorHAnsi"/>
          <w:sz w:val="27"/>
          <w:szCs w:val="27"/>
          <w:lang w:val="en-GB"/>
        </w:rPr>
        <w:t xml:space="preserve"> population of fur seals that drew the British trappers to the islands in the 1820s. Later came the whalers. And it was </w:t>
      </w:r>
      <w:r w:rsidR="00744F67" w:rsidRPr="00132D0A">
        <w:rPr>
          <w:rFonts w:asciiTheme="majorHAnsi" w:hAnsiTheme="majorHAnsi"/>
          <w:sz w:val="27"/>
          <w:szCs w:val="27"/>
          <w:lang w:val="en-GB"/>
        </w:rPr>
        <w:t>whaling</w:t>
      </w:r>
      <w:r w:rsidR="006A398D" w:rsidRPr="00132D0A">
        <w:rPr>
          <w:rFonts w:asciiTheme="majorHAnsi" w:hAnsiTheme="majorHAnsi"/>
          <w:sz w:val="27"/>
          <w:szCs w:val="27"/>
          <w:lang w:val="en-GB"/>
        </w:rPr>
        <w:t xml:space="preserve"> interests that prompted the Norwegian government to seek a clarification of the legal situation in the area just after the dissolution of the union with Sweden in 1905. Until then, the Antarctic had been tr</w:t>
      </w:r>
      <w:r w:rsidR="00744F67" w:rsidRPr="00132D0A">
        <w:rPr>
          <w:rFonts w:asciiTheme="majorHAnsi" w:hAnsiTheme="majorHAnsi"/>
          <w:sz w:val="27"/>
          <w:szCs w:val="27"/>
          <w:lang w:val="en-GB"/>
        </w:rPr>
        <w:t>eated as ownerless territory, a</w:t>
      </w:r>
      <w:r w:rsidR="006A398D" w:rsidRPr="00132D0A">
        <w:rPr>
          <w:rFonts w:asciiTheme="majorHAnsi" w:hAnsiTheme="majorHAnsi"/>
          <w:sz w:val="27"/>
          <w:szCs w:val="27"/>
          <w:lang w:val="en-GB"/>
        </w:rPr>
        <w:t xml:space="preserve"> </w:t>
      </w:r>
      <w:r w:rsidR="006A398D" w:rsidRPr="00132D0A">
        <w:rPr>
          <w:rFonts w:asciiTheme="majorHAnsi" w:hAnsiTheme="majorHAnsi"/>
          <w:sz w:val="27"/>
          <w:szCs w:val="27"/>
          <w:u w:val="single"/>
          <w:lang w:val="en-GB"/>
        </w:rPr>
        <w:t>terra nullius</w:t>
      </w:r>
      <w:r w:rsidR="006A398D" w:rsidRPr="00132D0A">
        <w:rPr>
          <w:rFonts w:asciiTheme="majorHAnsi" w:hAnsiTheme="majorHAnsi"/>
          <w:sz w:val="27"/>
          <w:szCs w:val="27"/>
          <w:lang w:val="en-GB"/>
        </w:rPr>
        <w:t xml:space="preserve">. First of all Norway went to its big brother, England, which – after pausing briefly for thought and perhaps from </w:t>
      </w:r>
      <w:r w:rsidR="00744F67" w:rsidRPr="00132D0A">
        <w:rPr>
          <w:rFonts w:asciiTheme="majorHAnsi" w:hAnsiTheme="majorHAnsi"/>
          <w:sz w:val="27"/>
          <w:szCs w:val="27"/>
          <w:lang w:val="en-GB"/>
        </w:rPr>
        <w:t>force of</w:t>
      </w:r>
      <w:r w:rsidR="006A398D" w:rsidRPr="00132D0A">
        <w:rPr>
          <w:rFonts w:asciiTheme="majorHAnsi" w:hAnsiTheme="majorHAnsi"/>
          <w:sz w:val="27"/>
          <w:szCs w:val="27"/>
          <w:lang w:val="en-GB"/>
        </w:rPr>
        <w:t xml:space="preserve"> habit – declared that the South Shetland Islands should be considered British. But until further notice, the English were not especially particular about international recognition for their claim. And the Norwegian whalers were allowed to continue as before.</w:t>
      </w:r>
    </w:p>
    <w:p w14:paraId="23B754E8" w14:textId="77777777" w:rsidR="006A398D" w:rsidRPr="00132D0A" w:rsidRDefault="006A398D" w:rsidP="003D13F5">
      <w:pPr>
        <w:ind w:firstLine="567"/>
        <w:jc w:val="both"/>
        <w:rPr>
          <w:rFonts w:asciiTheme="majorHAnsi" w:hAnsiTheme="majorHAnsi"/>
          <w:sz w:val="27"/>
          <w:szCs w:val="27"/>
          <w:lang w:val="en-GB"/>
        </w:rPr>
      </w:pPr>
    </w:p>
    <w:p w14:paraId="1820C67A" w14:textId="1C23CEDD" w:rsidR="006A398D" w:rsidRPr="00132D0A" w:rsidRDefault="006A398D" w:rsidP="006A398D">
      <w:pPr>
        <w:jc w:val="both"/>
        <w:rPr>
          <w:rFonts w:asciiTheme="majorHAnsi" w:hAnsiTheme="majorHAnsi"/>
          <w:sz w:val="27"/>
          <w:szCs w:val="27"/>
          <w:lang w:val="en-GB"/>
        </w:rPr>
      </w:pPr>
      <w:r w:rsidRPr="00132D0A">
        <w:rPr>
          <w:rFonts w:asciiTheme="majorHAnsi" w:hAnsiTheme="majorHAnsi"/>
          <w:sz w:val="27"/>
          <w:szCs w:val="27"/>
          <w:lang w:val="en-GB"/>
        </w:rPr>
        <w:t>Axel F. Mathiesen writes about a</w:t>
      </w:r>
      <w:r w:rsidR="000A21A0"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morning in the field. He is standing on the bridge and watching schools of whales blowing: </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Frozen breath! How wonderfully it harmonizes with the </w:t>
      </w:r>
      <w:r w:rsidR="00B601CC" w:rsidRPr="00132D0A">
        <w:rPr>
          <w:rFonts w:asciiTheme="majorHAnsi" w:hAnsiTheme="majorHAnsi"/>
          <w:sz w:val="27"/>
          <w:szCs w:val="27"/>
          <w:lang w:val="en-GB"/>
        </w:rPr>
        <w:t>white</w:t>
      </w:r>
      <w:r w:rsidRPr="00132D0A">
        <w:rPr>
          <w:rFonts w:asciiTheme="majorHAnsi" w:hAnsiTheme="majorHAnsi"/>
          <w:sz w:val="27"/>
          <w:szCs w:val="27"/>
          <w:lang w:val="en-GB"/>
        </w:rPr>
        <w:t xml:space="preserve"> nature out here.</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219"/>
      </w:r>
    </w:p>
    <w:p w14:paraId="4A8E2C15" w14:textId="17213DA0" w:rsidR="0095074C" w:rsidRPr="00132D0A" w:rsidRDefault="006A398D" w:rsidP="006A398D">
      <w:pPr>
        <w:ind w:firstLine="567"/>
        <w:jc w:val="both"/>
        <w:rPr>
          <w:rFonts w:asciiTheme="majorHAnsi" w:hAnsiTheme="majorHAnsi"/>
          <w:sz w:val="27"/>
          <w:szCs w:val="27"/>
          <w:lang w:val="en-GB"/>
        </w:rPr>
      </w:pPr>
      <w:r w:rsidRPr="00132D0A">
        <w:rPr>
          <w:rFonts w:asciiTheme="majorHAnsi" w:hAnsiTheme="majorHAnsi"/>
          <w:sz w:val="27"/>
          <w:szCs w:val="27"/>
          <w:lang w:val="en-GB"/>
        </w:rPr>
        <w:t>Once the day’s catch of whale carcasses has been made fast alongside the boat,</w:t>
      </w:r>
      <w:r w:rsidR="002822E7" w:rsidRPr="00132D0A">
        <w:rPr>
          <w:rFonts w:asciiTheme="majorHAnsi" w:hAnsiTheme="majorHAnsi"/>
          <w:sz w:val="27"/>
          <w:szCs w:val="27"/>
          <w:lang w:val="en-GB"/>
        </w:rPr>
        <w:t xml:space="preserve"> the ship sails to Deception</w:t>
      </w:r>
      <w:r w:rsidR="00744F67" w:rsidRPr="00132D0A">
        <w:rPr>
          <w:rFonts w:asciiTheme="majorHAnsi" w:hAnsiTheme="majorHAnsi"/>
          <w:sz w:val="27"/>
          <w:szCs w:val="27"/>
          <w:lang w:val="en-GB"/>
        </w:rPr>
        <w:t xml:space="preserve"> Island</w:t>
      </w:r>
      <w:r w:rsidR="002822E7" w:rsidRPr="00132D0A">
        <w:rPr>
          <w:rFonts w:asciiTheme="majorHAnsi" w:hAnsiTheme="majorHAnsi"/>
          <w:sz w:val="27"/>
          <w:szCs w:val="27"/>
          <w:lang w:val="en-GB"/>
        </w:rPr>
        <w:t xml:space="preserve"> in the south of the archipelago. This isn’t one of the largest islands, but has the best harbour in the area. It is volcanic in origin: a crater that was flooded and is linked to the sea via a little channel wide enough for even the larger ships to pass through. Inside lies the bay, an area of more than </w:t>
      </w:r>
      <w:r w:rsidR="00C44F05" w:rsidRPr="00132D0A">
        <w:rPr>
          <w:rFonts w:asciiTheme="majorHAnsi" w:hAnsiTheme="majorHAnsi"/>
          <w:sz w:val="27"/>
          <w:szCs w:val="27"/>
          <w:lang w:val="en-GB"/>
        </w:rPr>
        <w:t>30</w:t>
      </w:r>
      <w:r w:rsidR="000F7DD4" w:rsidRPr="00132D0A">
        <w:rPr>
          <w:rFonts w:asciiTheme="majorHAnsi" w:hAnsiTheme="majorHAnsi"/>
          <w:sz w:val="27"/>
          <w:szCs w:val="27"/>
          <w:lang w:val="en-GB"/>
        </w:rPr>
        <w:t xml:space="preserve"> km</w:t>
      </w:r>
      <w:r w:rsidR="00C44F05" w:rsidRPr="00132D0A">
        <w:rPr>
          <w:rFonts w:asciiTheme="majorHAnsi" w:hAnsiTheme="majorHAnsi"/>
          <w:sz w:val="27"/>
          <w:szCs w:val="27"/>
          <w:vertAlign w:val="superscript"/>
          <w:lang w:val="en-GB"/>
        </w:rPr>
        <w:t>2</w:t>
      </w:r>
      <w:r w:rsidR="002822E7" w:rsidRPr="00132D0A">
        <w:rPr>
          <w:rFonts w:asciiTheme="majorHAnsi" w:hAnsiTheme="majorHAnsi"/>
          <w:sz w:val="27"/>
          <w:szCs w:val="27"/>
          <w:lang w:val="en-GB"/>
        </w:rPr>
        <w:t>, sheltered and with first-class harbour con</w:t>
      </w:r>
      <w:r w:rsidR="00744F67" w:rsidRPr="00132D0A">
        <w:rPr>
          <w:rFonts w:asciiTheme="majorHAnsi" w:hAnsiTheme="majorHAnsi"/>
          <w:sz w:val="27"/>
          <w:szCs w:val="27"/>
          <w:lang w:val="en-GB"/>
        </w:rPr>
        <w:t>ditions. The ash-black mountain</w:t>
      </w:r>
      <w:r w:rsidR="002822E7" w:rsidRPr="00132D0A">
        <w:rPr>
          <w:rFonts w:asciiTheme="majorHAnsi" w:hAnsiTheme="majorHAnsi"/>
          <w:sz w:val="27"/>
          <w:szCs w:val="27"/>
          <w:lang w:val="en-GB"/>
        </w:rPr>
        <w:t xml:space="preserve">sides </w:t>
      </w:r>
      <w:r w:rsidR="00744F67" w:rsidRPr="00132D0A">
        <w:rPr>
          <w:rFonts w:asciiTheme="majorHAnsi" w:hAnsiTheme="majorHAnsi"/>
          <w:sz w:val="27"/>
          <w:szCs w:val="27"/>
          <w:lang w:val="en-GB"/>
        </w:rPr>
        <w:t>rise nearly</w:t>
      </w:r>
      <w:r w:rsidR="002822E7" w:rsidRPr="00132D0A">
        <w:rPr>
          <w:rFonts w:asciiTheme="majorHAnsi" w:hAnsiTheme="majorHAnsi"/>
          <w:sz w:val="27"/>
          <w:szCs w:val="27"/>
          <w:lang w:val="en-GB"/>
        </w:rPr>
        <w:t xml:space="preserve"> </w:t>
      </w:r>
      <w:r w:rsidR="00B91F1C" w:rsidRPr="00132D0A">
        <w:rPr>
          <w:rFonts w:asciiTheme="majorHAnsi" w:hAnsiTheme="majorHAnsi"/>
          <w:sz w:val="27"/>
          <w:szCs w:val="27"/>
          <w:lang w:val="en-GB"/>
        </w:rPr>
        <w:t>500m</w:t>
      </w:r>
      <w:r w:rsidR="002822E7" w:rsidRPr="00132D0A">
        <w:rPr>
          <w:rFonts w:asciiTheme="majorHAnsi" w:hAnsiTheme="majorHAnsi"/>
          <w:sz w:val="27"/>
          <w:szCs w:val="27"/>
          <w:lang w:val="en-GB"/>
        </w:rPr>
        <w:t xml:space="preserve"> into the air. There’s smoke and steam here and there, and the air carries a faint whiff of sulphur.</w:t>
      </w:r>
    </w:p>
    <w:p w14:paraId="3D0D1870" w14:textId="4D58F3B0" w:rsidR="002822E7" w:rsidRPr="00132D0A" w:rsidRDefault="00B601CC" w:rsidP="006A398D">
      <w:pPr>
        <w:ind w:firstLine="567"/>
        <w:jc w:val="both"/>
        <w:rPr>
          <w:rFonts w:asciiTheme="majorHAnsi" w:hAnsiTheme="majorHAnsi"/>
          <w:sz w:val="27"/>
          <w:szCs w:val="27"/>
          <w:lang w:val="en-GB"/>
        </w:rPr>
      </w:pPr>
      <w:r w:rsidRPr="00132D0A">
        <w:rPr>
          <w:rFonts w:asciiTheme="majorHAnsi" w:hAnsiTheme="majorHAnsi"/>
          <w:sz w:val="27"/>
          <w:szCs w:val="27"/>
          <w:lang w:val="en-GB"/>
        </w:rPr>
        <w:t>By the time</w:t>
      </w:r>
      <w:r w:rsidR="002822E7" w:rsidRPr="00132D0A">
        <w:rPr>
          <w:rFonts w:asciiTheme="majorHAnsi" w:hAnsiTheme="majorHAnsi"/>
          <w:sz w:val="27"/>
          <w:szCs w:val="27"/>
          <w:lang w:val="en-GB"/>
        </w:rPr>
        <w:t xml:space="preserve"> the first Norwegian factory</w:t>
      </w:r>
      <w:r w:rsidR="00744F67" w:rsidRPr="00132D0A">
        <w:rPr>
          <w:rFonts w:asciiTheme="majorHAnsi" w:hAnsiTheme="majorHAnsi"/>
          <w:sz w:val="27"/>
          <w:szCs w:val="27"/>
          <w:lang w:val="en-GB"/>
        </w:rPr>
        <w:t xml:space="preserve"> station</w:t>
      </w:r>
      <w:r w:rsidR="002822E7" w:rsidRPr="00132D0A">
        <w:rPr>
          <w:rFonts w:asciiTheme="majorHAnsi" w:hAnsiTheme="majorHAnsi"/>
          <w:sz w:val="27"/>
          <w:szCs w:val="27"/>
          <w:lang w:val="en-GB"/>
        </w:rPr>
        <w:t xml:space="preserve">, Hektor, was set up on Deception Island in 1913, the beaches were already strewn with white whale skeletons – crania, vertebrae and ribs. They shone in the sun, polished by the ocean and seabirds. The buildings were </w:t>
      </w:r>
      <w:r w:rsidR="001559DE" w:rsidRPr="00132D0A">
        <w:rPr>
          <w:rFonts w:asciiTheme="majorHAnsi" w:hAnsiTheme="majorHAnsi"/>
          <w:sz w:val="27"/>
          <w:szCs w:val="27"/>
          <w:lang w:val="en-GB"/>
        </w:rPr>
        <w:t>constructed</w:t>
      </w:r>
      <w:r w:rsidR="002822E7" w:rsidRPr="00132D0A">
        <w:rPr>
          <w:rFonts w:asciiTheme="majorHAnsi" w:hAnsiTheme="majorHAnsi"/>
          <w:sz w:val="27"/>
          <w:szCs w:val="27"/>
          <w:lang w:val="en-GB"/>
        </w:rPr>
        <w:t xml:space="preserve"> on a sandy plain in the south of the bay, not far away from a large penguin colony, and consisted of a barracks</w:t>
      </w:r>
      <w:r w:rsidR="00AB74A4" w:rsidRPr="00132D0A">
        <w:rPr>
          <w:rFonts w:asciiTheme="majorHAnsi" w:hAnsiTheme="majorHAnsi"/>
          <w:sz w:val="27"/>
          <w:szCs w:val="27"/>
          <w:lang w:val="en-GB"/>
        </w:rPr>
        <w:t xml:space="preserve"> for the crew, a mess, a pigsty, workshops and factory buildings. And on a hilltop above it all stood a little red house with Britain’s union flag. Here, a British inspector dutifully spent the whaling season from November to the end of February. </w:t>
      </w:r>
    </w:p>
    <w:p w14:paraId="33456603" w14:textId="44F1134D" w:rsidR="00AB74A4" w:rsidRPr="00132D0A" w:rsidRDefault="00AB74A4" w:rsidP="006A398D">
      <w:pPr>
        <w:ind w:firstLine="567"/>
        <w:jc w:val="both"/>
        <w:rPr>
          <w:rFonts w:asciiTheme="majorHAnsi" w:hAnsiTheme="majorHAnsi"/>
          <w:sz w:val="27"/>
          <w:szCs w:val="27"/>
          <w:lang w:val="en-GB"/>
        </w:rPr>
      </w:pPr>
      <w:r w:rsidRPr="00132D0A">
        <w:rPr>
          <w:rFonts w:asciiTheme="majorHAnsi" w:hAnsiTheme="majorHAnsi"/>
          <w:sz w:val="27"/>
          <w:szCs w:val="27"/>
          <w:lang w:val="en-GB"/>
        </w:rPr>
        <w:t>There were generally over two thousand men at work. The whale carcasses were cut up roughly on</w:t>
      </w:r>
      <w:r w:rsidR="002C7430" w:rsidRPr="00132D0A">
        <w:rPr>
          <w:rFonts w:asciiTheme="majorHAnsi" w:hAnsiTheme="majorHAnsi"/>
          <w:sz w:val="27"/>
          <w:szCs w:val="27"/>
          <w:lang w:val="en-GB"/>
        </w:rPr>
        <w:t xml:space="preserve"> the flensing deck down by the shore. After that the meat was scraped off and the blubber cooked down to whale oil. The workers waded through bloody water and slipped in fat. The stench was intense and sour.</w:t>
      </w:r>
    </w:p>
    <w:p w14:paraId="6F7E4929" w14:textId="71204DA9" w:rsidR="002C7430" w:rsidRPr="00132D0A" w:rsidRDefault="002C7430" w:rsidP="006A398D">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At home in Norway, the ship owners </w:t>
      </w:r>
      <w:r w:rsidR="003C5434" w:rsidRPr="00132D0A">
        <w:rPr>
          <w:rFonts w:asciiTheme="majorHAnsi" w:hAnsiTheme="majorHAnsi"/>
          <w:sz w:val="27"/>
          <w:szCs w:val="27"/>
          <w:lang w:val="en-GB"/>
        </w:rPr>
        <w:t>sat counting</w:t>
      </w:r>
      <w:r w:rsidRPr="00132D0A">
        <w:rPr>
          <w:rFonts w:asciiTheme="majorHAnsi" w:hAnsiTheme="majorHAnsi"/>
          <w:sz w:val="27"/>
          <w:szCs w:val="27"/>
          <w:lang w:val="en-GB"/>
        </w:rPr>
        <w:t xml:space="preserve"> their money. And there </w:t>
      </w:r>
      <w:r w:rsidR="00744F67" w:rsidRPr="00132D0A">
        <w:rPr>
          <w:rFonts w:asciiTheme="majorHAnsi" w:hAnsiTheme="majorHAnsi"/>
          <w:sz w:val="27"/>
          <w:szCs w:val="27"/>
          <w:lang w:val="en-GB"/>
        </w:rPr>
        <w:t>was</w:t>
      </w:r>
      <w:r w:rsidRPr="00132D0A">
        <w:rPr>
          <w:rFonts w:asciiTheme="majorHAnsi" w:hAnsiTheme="majorHAnsi"/>
          <w:sz w:val="27"/>
          <w:szCs w:val="27"/>
          <w:lang w:val="en-GB"/>
        </w:rPr>
        <w:t xml:space="preserve"> more and more of </w:t>
      </w:r>
      <w:r w:rsidR="00744F67" w:rsidRPr="00132D0A">
        <w:rPr>
          <w:rFonts w:asciiTheme="majorHAnsi" w:hAnsiTheme="majorHAnsi"/>
          <w:sz w:val="27"/>
          <w:szCs w:val="27"/>
          <w:lang w:val="en-GB"/>
        </w:rPr>
        <w:t>it –</w:t>
      </w:r>
      <w:r w:rsidRPr="00132D0A">
        <w:rPr>
          <w:rFonts w:asciiTheme="majorHAnsi" w:hAnsiTheme="majorHAnsi"/>
          <w:sz w:val="27"/>
          <w:szCs w:val="27"/>
          <w:lang w:val="en-GB"/>
        </w:rPr>
        <w:t xml:space="preserve"> right up until the </w:t>
      </w:r>
      <w:r w:rsidR="00744F67" w:rsidRPr="00132D0A">
        <w:rPr>
          <w:rFonts w:asciiTheme="majorHAnsi" w:hAnsiTheme="majorHAnsi"/>
          <w:sz w:val="27"/>
          <w:szCs w:val="27"/>
          <w:lang w:val="en-GB"/>
        </w:rPr>
        <w:t xml:space="preserve">Depression years around 1930 when the </w:t>
      </w:r>
      <w:r w:rsidRPr="00132D0A">
        <w:rPr>
          <w:rFonts w:asciiTheme="majorHAnsi" w:hAnsiTheme="majorHAnsi"/>
          <w:sz w:val="27"/>
          <w:szCs w:val="27"/>
          <w:lang w:val="en-GB"/>
        </w:rPr>
        <w:t>price of whale oil gradually began to sink. And suddenly, the whole thing came to a halt. In 1931, the Hektor Whaling Station was closed and abandoned.</w:t>
      </w:r>
    </w:p>
    <w:p w14:paraId="3638D329" w14:textId="0D15E842" w:rsidR="002C7430" w:rsidRPr="00132D0A" w:rsidRDefault="002C7430" w:rsidP="006A398D">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A couple of years later, the Norwegian aviator Bernt Balchen stopped off here to take part in one of Australian Richard E. Byrd’s many flying expeditions in the Antarctic. The island was deserted, but most of the buildings were intact, and the sick bay could have reopened at </w:t>
      </w:r>
      <w:r w:rsidR="00C541B7" w:rsidRPr="00132D0A">
        <w:rPr>
          <w:rFonts w:asciiTheme="majorHAnsi" w:hAnsiTheme="majorHAnsi"/>
          <w:sz w:val="27"/>
          <w:szCs w:val="27"/>
          <w:lang w:val="en-GB"/>
        </w:rPr>
        <w:t>the drop of a hat</w:t>
      </w:r>
      <w:r w:rsidRPr="00132D0A">
        <w:rPr>
          <w:rFonts w:asciiTheme="majorHAnsi" w:hAnsiTheme="majorHAnsi"/>
          <w:sz w:val="27"/>
          <w:szCs w:val="27"/>
          <w:lang w:val="en-GB"/>
        </w:rPr>
        <w:t xml:space="preserve">, since all the equipment had been </w:t>
      </w:r>
      <w:r w:rsidR="00C541B7" w:rsidRPr="00132D0A">
        <w:rPr>
          <w:rFonts w:asciiTheme="majorHAnsi" w:hAnsiTheme="majorHAnsi"/>
          <w:sz w:val="27"/>
          <w:szCs w:val="27"/>
          <w:lang w:val="en-GB"/>
        </w:rPr>
        <w:t xml:space="preserve">liberally </w:t>
      </w:r>
      <w:r w:rsidR="00744F67" w:rsidRPr="00132D0A">
        <w:rPr>
          <w:rFonts w:asciiTheme="majorHAnsi" w:hAnsiTheme="majorHAnsi"/>
          <w:sz w:val="27"/>
          <w:szCs w:val="27"/>
          <w:lang w:val="en-GB"/>
        </w:rPr>
        <w:t>coated in</w:t>
      </w:r>
      <w:r w:rsidR="00C541B7" w:rsidRPr="00132D0A">
        <w:rPr>
          <w:rFonts w:asciiTheme="majorHAnsi" w:hAnsiTheme="majorHAnsi"/>
          <w:sz w:val="27"/>
          <w:szCs w:val="27"/>
          <w:lang w:val="en-GB"/>
        </w:rPr>
        <w:t xml:space="preserve"> fat. On the other hand, Balchen found that almost all the operating tables and sickbeds were smeared with excrement.</w:t>
      </w:r>
      <w:r w:rsidR="00C541B7" w:rsidRPr="00132D0A">
        <w:rPr>
          <w:rStyle w:val="Sluttnotereferanse"/>
          <w:rFonts w:asciiTheme="majorHAnsi" w:hAnsiTheme="majorHAnsi"/>
          <w:sz w:val="27"/>
          <w:szCs w:val="27"/>
          <w:lang w:val="en-GB"/>
        </w:rPr>
        <w:endnoteReference w:id="220"/>
      </w:r>
      <w:r w:rsidR="008A2FF7" w:rsidRPr="00132D0A">
        <w:rPr>
          <w:rFonts w:asciiTheme="majorHAnsi" w:hAnsiTheme="majorHAnsi"/>
          <w:sz w:val="27"/>
          <w:szCs w:val="27"/>
          <w:lang w:val="en-GB"/>
        </w:rPr>
        <w:t xml:space="preserve"> He reckoned that somebody had wanted to protest against Norwegian whaling, and thought it must be the English, Chileans or Argentinians, because they were </w:t>
      </w:r>
      <w:r w:rsidR="00744F67" w:rsidRPr="00132D0A">
        <w:rPr>
          <w:rFonts w:asciiTheme="majorHAnsi" w:hAnsiTheme="majorHAnsi"/>
          <w:sz w:val="27"/>
          <w:szCs w:val="27"/>
          <w:lang w:val="en-GB"/>
        </w:rPr>
        <w:t>visiting</w:t>
      </w:r>
      <w:r w:rsidR="008A2FF7" w:rsidRPr="00132D0A">
        <w:rPr>
          <w:rFonts w:asciiTheme="majorHAnsi" w:hAnsiTheme="majorHAnsi"/>
          <w:sz w:val="27"/>
          <w:szCs w:val="27"/>
          <w:lang w:val="en-GB"/>
        </w:rPr>
        <w:t xml:space="preserve"> the islands ever more </w:t>
      </w:r>
      <w:r w:rsidR="00744F67" w:rsidRPr="00132D0A">
        <w:rPr>
          <w:rFonts w:asciiTheme="majorHAnsi" w:hAnsiTheme="majorHAnsi"/>
          <w:sz w:val="27"/>
          <w:szCs w:val="27"/>
          <w:lang w:val="en-GB"/>
        </w:rPr>
        <w:t>frequently</w:t>
      </w:r>
      <w:r w:rsidR="008A2FF7" w:rsidRPr="00132D0A">
        <w:rPr>
          <w:rFonts w:asciiTheme="majorHAnsi" w:hAnsiTheme="majorHAnsi"/>
          <w:sz w:val="27"/>
          <w:szCs w:val="27"/>
          <w:lang w:val="en-GB"/>
        </w:rPr>
        <w:t xml:space="preserve">. The ownership dispute over the archipelago had become more intense after research expeditions </w:t>
      </w:r>
      <w:r w:rsidR="00A55FCD" w:rsidRPr="00132D0A">
        <w:rPr>
          <w:rFonts w:asciiTheme="majorHAnsi" w:hAnsiTheme="majorHAnsi"/>
          <w:sz w:val="27"/>
          <w:szCs w:val="27"/>
          <w:lang w:val="en-GB"/>
        </w:rPr>
        <w:t xml:space="preserve">had </w:t>
      </w:r>
      <w:r w:rsidR="00744F67" w:rsidRPr="00132D0A">
        <w:rPr>
          <w:rFonts w:asciiTheme="majorHAnsi" w:hAnsiTheme="majorHAnsi"/>
          <w:sz w:val="27"/>
          <w:szCs w:val="27"/>
          <w:lang w:val="en-GB"/>
        </w:rPr>
        <w:t>indicated that</w:t>
      </w:r>
      <w:r w:rsidR="008A2FF7" w:rsidRPr="00132D0A">
        <w:rPr>
          <w:rFonts w:asciiTheme="majorHAnsi" w:hAnsiTheme="majorHAnsi"/>
          <w:sz w:val="27"/>
          <w:szCs w:val="27"/>
          <w:lang w:val="en-GB"/>
        </w:rPr>
        <w:t xml:space="preserve"> there might be oil, coal and copper deposits.</w:t>
      </w:r>
    </w:p>
    <w:p w14:paraId="743F2BAA" w14:textId="77777777" w:rsidR="008A2FF7" w:rsidRPr="00132D0A" w:rsidRDefault="008A2FF7" w:rsidP="006A398D">
      <w:pPr>
        <w:ind w:firstLine="567"/>
        <w:jc w:val="both"/>
        <w:rPr>
          <w:rFonts w:asciiTheme="majorHAnsi" w:hAnsiTheme="majorHAnsi"/>
          <w:sz w:val="27"/>
          <w:szCs w:val="27"/>
          <w:lang w:val="en-GB"/>
        </w:rPr>
      </w:pPr>
    </w:p>
    <w:p w14:paraId="367B1A89" w14:textId="583037E1" w:rsidR="008A2FF7" w:rsidRPr="00132D0A" w:rsidRDefault="008A2FF7" w:rsidP="008A2FF7">
      <w:pPr>
        <w:jc w:val="both"/>
        <w:rPr>
          <w:rFonts w:asciiTheme="majorHAnsi" w:hAnsiTheme="majorHAnsi"/>
          <w:sz w:val="27"/>
          <w:szCs w:val="27"/>
          <w:lang w:val="en-GB"/>
        </w:rPr>
      </w:pPr>
      <w:r w:rsidRPr="00132D0A">
        <w:rPr>
          <w:rFonts w:asciiTheme="majorHAnsi" w:hAnsiTheme="majorHAnsi"/>
          <w:sz w:val="27"/>
          <w:szCs w:val="27"/>
          <w:lang w:val="en-GB"/>
        </w:rPr>
        <w:t>Chile makes the first move in the battle for sovereignty in 1940, followed by Argentina in 1942. It all starts out in quite civilized fashion. The Chileans issue proclamations, while the Argenti</w:t>
      </w:r>
      <w:r w:rsidR="003C5434" w:rsidRPr="00132D0A">
        <w:rPr>
          <w:rFonts w:asciiTheme="majorHAnsi" w:hAnsiTheme="majorHAnsi"/>
          <w:sz w:val="27"/>
          <w:szCs w:val="27"/>
          <w:lang w:val="en-GB"/>
        </w:rPr>
        <w:t>ne</w:t>
      </w:r>
      <w:r w:rsidR="00744F67" w:rsidRPr="00132D0A">
        <w:rPr>
          <w:rFonts w:asciiTheme="majorHAnsi" w:hAnsiTheme="majorHAnsi"/>
          <w:sz w:val="27"/>
          <w:szCs w:val="27"/>
          <w:lang w:val="en-GB"/>
        </w:rPr>
        <w:t>ans go to Deception Island an</w:t>
      </w:r>
      <w:r w:rsidRPr="00132D0A">
        <w:rPr>
          <w:rFonts w:asciiTheme="majorHAnsi" w:hAnsiTheme="majorHAnsi"/>
          <w:sz w:val="27"/>
          <w:szCs w:val="27"/>
          <w:lang w:val="en-GB"/>
        </w:rPr>
        <w:t>d place a metal cylinder there containing a formal claim on all the South Shetland Islands. This is requisitioned by the British and sent back. The Argentin</w:t>
      </w:r>
      <w:r w:rsidR="003C5434" w:rsidRPr="00132D0A">
        <w:rPr>
          <w:rFonts w:asciiTheme="majorHAnsi" w:hAnsiTheme="majorHAnsi"/>
          <w:sz w:val="27"/>
          <w:szCs w:val="27"/>
          <w:lang w:val="en-GB"/>
        </w:rPr>
        <w:t>e</w:t>
      </w:r>
      <w:r w:rsidRPr="00132D0A">
        <w:rPr>
          <w:rFonts w:asciiTheme="majorHAnsi" w:hAnsiTheme="majorHAnsi"/>
          <w:sz w:val="27"/>
          <w:szCs w:val="27"/>
          <w:lang w:val="en-GB"/>
        </w:rPr>
        <w:t>ans respond by planting the Argentinian flag on the island.</w:t>
      </w:r>
    </w:p>
    <w:p w14:paraId="1566FCE7" w14:textId="4BE1FC40" w:rsidR="008A2FF7" w:rsidRPr="00132D0A" w:rsidRDefault="003C5434" w:rsidP="008A2FF7">
      <w:pPr>
        <w:ind w:firstLine="567"/>
        <w:jc w:val="both"/>
        <w:rPr>
          <w:rFonts w:asciiTheme="majorHAnsi" w:hAnsiTheme="majorHAnsi"/>
          <w:sz w:val="27"/>
          <w:szCs w:val="27"/>
          <w:lang w:val="en-GB"/>
        </w:rPr>
      </w:pPr>
      <w:r w:rsidRPr="00132D0A">
        <w:rPr>
          <w:rFonts w:asciiTheme="majorHAnsi" w:hAnsiTheme="majorHAnsi"/>
          <w:sz w:val="27"/>
          <w:szCs w:val="27"/>
          <w:lang w:val="en-GB"/>
        </w:rPr>
        <w:t>Meanwhile</w:t>
      </w:r>
      <w:r w:rsidR="008A2FF7" w:rsidRPr="00132D0A">
        <w:rPr>
          <w:rFonts w:asciiTheme="majorHAnsi" w:hAnsiTheme="majorHAnsi"/>
          <w:sz w:val="27"/>
          <w:szCs w:val="27"/>
          <w:lang w:val="en-GB"/>
        </w:rPr>
        <w:t xml:space="preserve">, the Second World War is in full swing and the British are afraid that the German-friendly Argentinians might </w:t>
      </w:r>
      <w:r w:rsidR="00CC1D5E" w:rsidRPr="00132D0A">
        <w:rPr>
          <w:rFonts w:asciiTheme="majorHAnsi" w:hAnsiTheme="majorHAnsi"/>
          <w:sz w:val="27"/>
          <w:szCs w:val="27"/>
          <w:lang w:val="en-GB"/>
        </w:rPr>
        <w:t>enable the</w:t>
      </w:r>
      <w:r w:rsidR="008A2FF7" w:rsidRPr="00132D0A">
        <w:rPr>
          <w:rFonts w:asciiTheme="majorHAnsi" w:hAnsiTheme="majorHAnsi"/>
          <w:sz w:val="27"/>
          <w:szCs w:val="27"/>
          <w:lang w:val="en-GB"/>
        </w:rPr>
        <w:t xml:space="preserve"> German</w:t>
      </w:r>
      <w:r w:rsidR="00CC1D5E" w:rsidRPr="00132D0A">
        <w:rPr>
          <w:rFonts w:asciiTheme="majorHAnsi" w:hAnsiTheme="majorHAnsi"/>
          <w:sz w:val="27"/>
          <w:szCs w:val="27"/>
          <w:lang w:val="en-GB"/>
        </w:rPr>
        <w:t>s to establish a</w:t>
      </w:r>
      <w:r w:rsidR="008A2FF7" w:rsidRPr="00132D0A">
        <w:rPr>
          <w:rFonts w:asciiTheme="majorHAnsi" w:hAnsiTheme="majorHAnsi"/>
          <w:sz w:val="27"/>
          <w:szCs w:val="27"/>
          <w:lang w:val="en-GB"/>
        </w:rPr>
        <w:t xml:space="preserve"> </w:t>
      </w:r>
      <w:r w:rsidR="00BF7538" w:rsidRPr="00132D0A">
        <w:rPr>
          <w:rFonts w:asciiTheme="majorHAnsi" w:hAnsiTheme="majorHAnsi"/>
          <w:sz w:val="27"/>
          <w:szCs w:val="27"/>
          <w:lang w:val="en-GB"/>
        </w:rPr>
        <w:t>naval base in the area.</w:t>
      </w:r>
      <w:r w:rsidR="00BF7538" w:rsidRPr="00132D0A">
        <w:rPr>
          <w:rStyle w:val="Sluttnotereferanse"/>
          <w:rFonts w:asciiTheme="majorHAnsi" w:hAnsiTheme="majorHAnsi"/>
          <w:sz w:val="27"/>
          <w:szCs w:val="27"/>
          <w:lang w:val="en-GB"/>
        </w:rPr>
        <w:endnoteReference w:id="221"/>
      </w:r>
      <w:r w:rsidR="00BF7538" w:rsidRPr="00132D0A">
        <w:rPr>
          <w:rFonts w:asciiTheme="majorHAnsi" w:hAnsiTheme="majorHAnsi"/>
          <w:sz w:val="27"/>
          <w:szCs w:val="27"/>
          <w:lang w:val="en-GB"/>
        </w:rPr>
        <w:t xml:space="preserve"> Its strategic </w:t>
      </w:r>
      <w:r w:rsidR="00A55FCD" w:rsidRPr="00132D0A">
        <w:rPr>
          <w:rFonts w:asciiTheme="majorHAnsi" w:hAnsiTheme="majorHAnsi"/>
          <w:sz w:val="27"/>
          <w:szCs w:val="27"/>
          <w:lang w:val="en-GB"/>
        </w:rPr>
        <w:t>location</w:t>
      </w:r>
      <w:r w:rsidR="00BF7538" w:rsidRPr="00132D0A">
        <w:rPr>
          <w:rFonts w:asciiTheme="majorHAnsi" w:hAnsiTheme="majorHAnsi"/>
          <w:sz w:val="27"/>
          <w:szCs w:val="27"/>
          <w:lang w:val="en-GB"/>
        </w:rPr>
        <w:t xml:space="preserve"> close to Cape Horn would make it possible to strike swiftly both in the southern Atlantic Ocean and the Pacific. Therefore, the British themselves station military forces on several of the islands in what is known as Operation Tabarin, in 1944. And </w:t>
      </w:r>
      <w:r w:rsidR="00744F67" w:rsidRPr="00132D0A">
        <w:rPr>
          <w:rFonts w:asciiTheme="majorHAnsi" w:hAnsiTheme="majorHAnsi"/>
          <w:sz w:val="27"/>
          <w:szCs w:val="27"/>
          <w:lang w:val="en-GB"/>
        </w:rPr>
        <w:t>then they issue stamps</w:t>
      </w:r>
      <w:r w:rsidR="00BF7538" w:rsidRPr="00132D0A">
        <w:rPr>
          <w:rFonts w:asciiTheme="majorHAnsi" w:hAnsiTheme="majorHAnsi"/>
          <w:sz w:val="27"/>
          <w:szCs w:val="27"/>
          <w:lang w:val="en-GB"/>
        </w:rPr>
        <w:t xml:space="preserve"> to </w:t>
      </w:r>
      <w:r w:rsidR="00DD218C" w:rsidRPr="00132D0A">
        <w:rPr>
          <w:rFonts w:asciiTheme="majorHAnsi" w:hAnsiTheme="majorHAnsi"/>
          <w:sz w:val="27"/>
          <w:szCs w:val="27"/>
          <w:lang w:val="en-GB"/>
        </w:rPr>
        <w:t>emphasize</w:t>
      </w:r>
      <w:r w:rsidR="00BF7538" w:rsidRPr="00132D0A">
        <w:rPr>
          <w:rFonts w:asciiTheme="majorHAnsi" w:hAnsiTheme="majorHAnsi"/>
          <w:sz w:val="27"/>
          <w:szCs w:val="27"/>
          <w:lang w:val="en-GB"/>
        </w:rPr>
        <w:t xml:space="preserve"> the message. They use an overprint of stamps from the Falkland Islands, with a portrait of King George VI and a selection of artistic motifs. My specimen shows the research ship, </w:t>
      </w:r>
      <w:r w:rsidR="00744F67" w:rsidRPr="00132D0A">
        <w:rPr>
          <w:rFonts w:asciiTheme="majorHAnsi" w:hAnsiTheme="majorHAnsi"/>
          <w:sz w:val="27"/>
          <w:szCs w:val="27"/>
          <w:lang w:val="en-GB"/>
        </w:rPr>
        <w:t xml:space="preserve">the </w:t>
      </w:r>
      <w:r w:rsidR="00BF7538" w:rsidRPr="00132D0A">
        <w:rPr>
          <w:rFonts w:asciiTheme="majorHAnsi" w:hAnsiTheme="majorHAnsi"/>
          <w:sz w:val="27"/>
          <w:szCs w:val="27"/>
          <w:lang w:val="en-GB"/>
        </w:rPr>
        <w:t>William Scoresby, which also played an active role in Operation Tabarin.</w:t>
      </w:r>
    </w:p>
    <w:p w14:paraId="6875C7B4" w14:textId="77777777" w:rsidR="00BF7538" w:rsidRPr="00132D0A" w:rsidRDefault="00BF7538" w:rsidP="008A2FF7">
      <w:pPr>
        <w:ind w:firstLine="567"/>
        <w:jc w:val="both"/>
        <w:rPr>
          <w:rFonts w:asciiTheme="majorHAnsi" w:hAnsiTheme="majorHAnsi"/>
          <w:sz w:val="27"/>
          <w:szCs w:val="27"/>
          <w:lang w:val="en-GB"/>
        </w:rPr>
      </w:pPr>
    </w:p>
    <w:p w14:paraId="55FB2FCF" w14:textId="7711F6AD" w:rsidR="00BF7538" w:rsidRPr="00132D0A" w:rsidRDefault="00BF7538" w:rsidP="00AD2821">
      <w:pPr>
        <w:ind w:left="567"/>
        <w:jc w:val="both"/>
        <w:rPr>
          <w:rFonts w:asciiTheme="majorHAnsi" w:hAnsiTheme="majorHAnsi"/>
          <w:sz w:val="27"/>
          <w:szCs w:val="27"/>
          <w:lang w:val="en-GB"/>
        </w:rPr>
      </w:pPr>
      <w:r w:rsidRPr="00132D0A">
        <w:rPr>
          <w:rFonts w:asciiTheme="majorHAnsi" w:hAnsiTheme="majorHAnsi"/>
          <w:sz w:val="27"/>
          <w:szCs w:val="27"/>
          <w:lang w:val="en-GB"/>
        </w:rPr>
        <w:t xml:space="preserve">[1944: Copy with overprint on </w:t>
      </w:r>
      <w:r w:rsidR="00AD2821" w:rsidRPr="00132D0A">
        <w:rPr>
          <w:rFonts w:asciiTheme="majorHAnsi" w:hAnsiTheme="majorHAnsi"/>
          <w:sz w:val="27"/>
          <w:szCs w:val="27"/>
          <w:lang w:val="en-GB"/>
        </w:rPr>
        <w:t xml:space="preserve">a </w:t>
      </w:r>
      <w:r w:rsidR="00744F67" w:rsidRPr="00132D0A">
        <w:rPr>
          <w:rFonts w:asciiTheme="majorHAnsi" w:hAnsiTheme="majorHAnsi"/>
          <w:sz w:val="27"/>
          <w:szCs w:val="27"/>
          <w:lang w:val="en-GB"/>
        </w:rPr>
        <w:t xml:space="preserve">1938 </w:t>
      </w:r>
      <w:r w:rsidR="00AD2821" w:rsidRPr="00132D0A">
        <w:rPr>
          <w:rFonts w:asciiTheme="majorHAnsi" w:hAnsiTheme="majorHAnsi"/>
          <w:sz w:val="27"/>
          <w:szCs w:val="27"/>
          <w:lang w:val="en-GB"/>
        </w:rPr>
        <w:t>stamp from the Falkland</w:t>
      </w:r>
      <w:r w:rsidR="00744F67" w:rsidRPr="00132D0A">
        <w:rPr>
          <w:rFonts w:asciiTheme="majorHAnsi" w:hAnsiTheme="majorHAnsi"/>
          <w:sz w:val="27"/>
          <w:szCs w:val="27"/>
          <w:lang w:val="en-GB"/>
        </w:rPr>
        <w:t xml:space="preserve"> Islands</w:t>
      </w:r>
      <w:r w:rsidR="00AD2821" w:rsidRPr="00132D0A">
        <w:rPr>
          <w:rFonts w:asciiTheme="majorHAnsi" w:hAnsiTheme="majorHAnsi"/>
          <w:sz w:val="27"/>
          <w:szCs w:val="27"/>
          <w:lang w:val="en-GB"/>
        </w:rPr>
        <w:t>, which shows the research ship, the William Scoresby.]</w:t>
      </w:r>
    </w:p>
    <w:p w14:paraId="44381A55" w14:textId="77777777" w:rsidR="00AD2821" w:rsidRPr="00132D0A" w:rsidRDefault="00AD2821" w:rsidP="00AD2821">
      <w:pPr>
        <w:ind w:left="567"/>
        <w:jc w:val="both"/>
        <w:rPr>
          <w:rFonts w:asciiTheme="majorHAnsi" w:hAnsiTheme="majorHAnsi"/>
          <w:sz w:val="27"/>
          <w:szCs w:val="27"/>
          <w:lang w:val="en-GB"/>
        </w:rPr>
      </w:pPr>
    </w:p>
    <w:p w14:paraId="375706EC" w14:textId="3B301FA3" w:rsidR="00AD2821" w:rsidRPr="00132D0A" w:rsidRDefault="00AD2821" w:rsidP="00AD2821">
      <w:pPr>
        <w:jc w:val="both"/>
        <w:rPr>
          <w:rFonts w:asciiTheme="majorHAnsi" w:hAnsiTheme="majorHAnsi"/>
          <w:sz w:val="27"/>
          <w:szCs w:val="27"/>
          <w:lang w:val="en-GB"/>
        </w:rPr>
      </w:pPr>
      <w:r w:rsidRPr="00132D0A">
        <w:rPr>
          <w:rFonts w:asciiTheme="majorHAnsi" w:hAnsiTheme="majorHAnsi"/>
          <w:sz w:val="27"/>
          <w:szCs w:val="27"/>
          <w:lang w:val="en-GB"/>
        </w:rPr>
        <w:t xml:space="preserve">After the war, the British continued to patrol the islands and systematically cleared away any huts and equipment that the Argentinians or Chileans might have left behind. They also </w:t>
      </w:r>
      <w:r w:rsidR="00DD218C" w:rsidRPr="00132D0A">
        <w:rPr>
          <w:rFonts w:asciiTheme="majorHAnsi" w:hAnsiTheme="majorHAnsi"/>
          <w:sz w:val="27"/>
          <w:szCs w:val="27"/>
          <w:lang w:val="en-GB"/>
        </w:rPr>
        <w:t>argued their claim on the basis of</w:t>
      </w:r>
      <w:r w:rsidR="00666979" w:rsidRPr="00132D0A">
        <w:rPr>
          <w:rFonts w:asciiTheme="majorHAnsi" w:hAnsiTheme="majorHAnsi"/>
          <w:sz w:val="27"/>
          <w:szCs w:val="27"/>
          <w:lang w:val="en-GB"/>
        </w:rPr>
        <w:t xml:space="preserve"> </w:t>
      </w:r>
      <w:r w:rsidR="00DD218C" w:rsidRPr="00132D0A">
        <w:rPr>
          <w:rFonts w:asciiTheme="majorHAnsi" w:hAnsiTheme="majorHAnsi"/>
          <w:sz w:val="27"/>
          <w:szCs w:val="27"/>
          <w:lang w:val="en-GB"/>
        </w:rPr>
        <w:t xml:space="preserve">historical </w:t>
      </w:r>
      <w:r w:rsidR="005B7663" w:rsidRPr="00132D0A">
        <w:rPr>
          <w:rFonts w:asciiTheme="majorHAnsi" w:hAnsiTheme="majorHAnsi"/>
          <w:sz w:val="27"/>
          <w:szCs w:val="27"/>
          <w:lang w:val="en-GB"/>
        </w:rPr>
        <w:t>right</w:t>
      </w:r>
      <w:r w:rsidR="00DD218C" w:rsidRPr="00132D0A">
        <w:rPr>
          <w:rFonts w:asciiTheme="majorHAnsi" w:hAnsiTheme="majorHAnsi"/>
          <w:sz w:val="27"/>
          <w:szCs w:val="27"/>
          <w:lang w:val="en-GB"/>
        </w:rPr>
        <w:t xml:space="preserve">, pointing to </w:t>
      </w:r>
      <w:r w:rsidR="00666979" w:rsidRPr="00132D0A">
        <w:rPr>
          <w:rFonts w:asciiTheme="majorHAnsi" w:hAnsiTheme="majorHAnsi"/>
          <w:sz w:val="27"/>
          <w:szCs w:val="27"/>
          <w:lang w:val="en-GB"/>
        </w:rPr>
        <w:t>the seal</w:t>
      </w:r>
      <w:r w:rsidR="00132D0A">
        <w:rPr>
          <w:rFonts w:asciiTheme="majorHAnsi" w:hAnsiTheme="majorHAnsi"/>
          <w:sz w:val="27"/>
          <w:szCs w:val="27"/>
          <w:lang w:val="en-GB"/>
        </w:rPr>
        <w:t>-</w:t>
      </w:r>
      <w:r w:rsidR="00666979" w:rsidRPr="00132D0A">
        <w:rPr>
          <w:rFonts w:asciiTheme="majorHAnsi" w:hAnsiTheme="majorHAnsi"/>
          <w:sz w:val="27"/>
          <w:szCs w:val="27"/>
          <w:lang w:val="en-GB"/>
        </w:rPr>
        <w:t xml:space="preserve">hunters </w:t>
      </w:r>
      <w:r w:rsidR="004029FE" w:rsidRPr="00132D0A">
        <w:rPr>
          <w:rFonts w:asciiTheme="majorHAnsi" w:hAnsiTheme="majorHAnsi"/>
          <w:sz w:val="27"/>
          <w:szCs w:val="27"/>
          <w:lang w:val="en-GB"/>
        </w:rPr>
        <w:t>of</w:t>
      </w:r>
      <w:r w:rsidR="00666979" w:rsidRPr="00132D0A">
        <w:rPr>
          <w:rFonts w:asciiTheme="majorHAnsi" w:hAnsiTheme="majorHAnsi"/>
          <w:sz w:val="27"/>
          <w:szCs w:val="27"/>
          <w:lang w:val="en-GB"/>
        </w:rPr>
        <w:t xml:space="preserve"> the 1820s</w:t>
      </w:r>
      <w:r w:rsidRPr="00132D0A">
        <w:rPr>
          <w:rFonts w:asciiTheme="majorHAnsi" w:hAnsiTheme="majorHAnsi"/>
          <w:sz w:val="27"/>
          <w:szCs w:val="27"/>
          <w:lang w:val="en-GB"/>
        </w:rPr>
        <w:t xml:space="preserve">. Things took a new turn when Chilean researchers found a couple of </w:t>
      </w:r>
      <w:r w:rsidR="005B7663" w:rsidRPr="00132D0A">
        <w:rPr>
          <w:rFonts w:asciiTheme="majorHAnsi" w:hAnsiTheme="majorHAnsi"/>
          <w:sz w:val="27"/>
          <w:szCs w:val="27"/>
          <w:lang w:val="en-GB"/>
        </w:rPr>
        <w:t>arrowheads</w:t>
      </w:r>
      <w:r w:rsidRPr="00132D0A">
        <w:rPr>
          <w:rFonts w:asciiTheme="majorHAnsi" w:hAnsiTheme="majorHAnsi"/>
          <w:sz w:val="27"/>
          <w:szCs w:val="27"/>
          <w:lang w:val="en-GB"/>
        </w:rPr>
        <w:t xml:space="preserve"> that </w:t>
      </w:r>
      <w:r w:rsidR="00DE4D5A" w:rsidRPr="00132D0A">
        <w:rPr>
          <w:rFonts w:asciiTheme="majorHAnsi" w:hAnsiTheme="majorHAnsi"/>
          <w:sz w:val="27"/>
          <w:szCs w:val="27"/>
          <w:lang w:val="en-GB"/>
        </w:rPr>
        <w:t>appeared to evidence</w:t>
      </w:r>
      <w:r w:rsidRPr="00132D0A">
        <w:rPr>
          <w:rFonts w:asciiTheme="majorHAnsi" w:hAnsiTheme="majorHAnsi"/>
          <w:sz w:val="27"/>
          <w:szCs w:val="27"/>
          <w:lang w:val="en-GB"/>
        </w:rPr>
        <w:t xml:space="preserve"> earlier visits from indigenous people on the South American mainland, although the find proved to have been planted.</w:t>
      </w:r>
      <w:r w:rsidRPr="00132D0A">
        <w:rPr>
          <w:rStyle w:val="Sluttnotereferanse"/>
          <w:rFonts w:asciiTheme="majorHAnsi" w:hAnsiTheme="majorHAnsi"/>
          <w:sz w:val="27"/>
          <w:szCs w:val="27"/>
          <w:lang w:val="en-GB"/>
        </w:rPr>
        <w:endnoteReference w:id="222"/>
      </w:r>
    </w:p>
    <w:p w14:paraId="19F60421" w14:textId="740A8E6B" w:rsidR="00DE4D5A" w:rsidRPr="00132D0A" w:rsidRDefault="00DE4D5A" w:rsidP="00DE4D5A">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The Antarctic </w:t>
      </w:r>
      <w:r w:rsidR="001559DE" w:rsidRPr="00132D0A">
        <w:rPr>
          <w:rFonts w:asciiTheme="majorHAnsi" w:hAnsiTheme="majorHAnsi"/>
          <w:sz w:val="27"/>
          <w:szCs w:val="27"/>
          <w:lang w:val="en-GB"/>
        </w:rPr>
        <w:t>T</w:t>
      </w:r>
      <w:r w:rsidRPr="00132D0A">
        <w:rPr>
          <w:rFonts w:asciiTheme="majorHAnsi" w:hAnsiTheme="majorHAnsi"/>
          <w:sz w:val="27"/>
          <w:szCs w:val="27"/>
          <w:lang w:val="en-GB"/>
        </w:rPr>
        <w:t xml:space="preserve">reaty was signed on 1 December 1959 by all twelve states </w:t>
      </w:r>
      <w:r w:rsidR="00744F67" w:rsidRPr="00132D0A">
        <w:rPr>
          <w:rFonts w:asciiTheme="majorHAnsi" w:hAnsiTheme="majorHAnsi"/>
          <w:sz w:val="27"/>
          <w:szCs w:val="27"/>
          <w:lang w:val="en-GB"/>
        </w:rPr>
        <w:t>active</w:t>
      </w:r>
      <w:r w:rsidRPr="00132D0A">
        <w:rPr>
          <w:rFonts w:asciiTheme="majorHAnsi" w:hAnsiTheme="majorHAnsi"/>
          <w:sz w:val="27"/>
          <w:szCs w:val="27"/>
          <w:lang w:val="en-GB"/>
        </w:rPr>
        <w:t xml:space="preserve"> in the Antarctic. It </w:t>
      </w:r>
      <w:r w:rsidR="00666979" w:rsidRPr="00132D0A">
        <w:rPr>
          <w:rFonts w:asciiTheme="majorHAnsi" w:hAnsiTheme="majorHAnsi"/>
          <w:sz w:val="27"/>
          <w:szCs w:val="27"/>
          <w:lang w:val="en-GB"/>
        </w:rPr>
        <w:t>stipulated</w:t>
      </w:r>
      <w:r w:rsidRPr="00132D0A">
        <w:rPr>
          <w:rFonts w:asciiTheme="majorHAnsi" w:hAnsiTheme="majorHAnsi"/>
          <w:sz w:val="27"/>
          <w:szCs w:val="27"/>
          <w:lang w:val="en-GB"/>
        </w:rPr>
        <w:t xml:space="preserve"> that the South Shetland Islands and the rest of the Antarctic </w:t>
      </w:r>
      <w:r w:rsidR="001559DE" w:rsidRPr="00132D0A">
        <w:rPr>
          <w:rFonts w:asciiTheme="majorHAnsi" w:hAnsiTheme="majorHAnsi"/>
          <w:sz w:val="27"/>
          <w:szCs w:val="27"/>
          <w:lang w:val="en-GB"/>
        </w:rPr>
        <w:t>could</w:t>
      </w:r>
      <w:r w:rsidR="000A21A0" w:rsidRPr="00132D0A">
        <w:rPr>
          <w:rFonts w:asciiTheme="majorHAnsi" w:hAnsiTheme="majorHAnsi"/>
          <w:sz w:val="27"/>
          <w:szCs w:val="27"/>
          <w:lang w:val="en-GB"/>
        </w:rPr>
        <w:t xml:space="preserve"> be used by anybody at all in perpetuity, but only for peaceful purposes. Argentina, Chile and Great Brit</w:t>
      </w:r>
      <w:r w:rsidR="00666979" w:rsidRPr="00132D0A">
        <w:rPr>
          <w:rFonts w:asciiTheme="majorHAnsi" w:hAnsiTheme="majorHAnsi"/>
          <w:sz w:val="27"/>
          <w:szCs w:val="27"/>
          <w:lang w:val="en-GB"/>
        </w:rPr>
        <w:t>ain all signed, but nonetheless</w:t>
      </w:r>
      <w:r w:rsidR="000A21A0" w:rsidRPr="00132D0A">
        <w:rPr>
          <w:rFonts w:asciiTheme="majorHAnsi" w:hAnsiTheme="majorHAnsi"/>
          <w:sz w:val="27"/>
          <w:szCs w:val="27"/>
          <w:lang w:val="en-GB"/>
        </w:rPr>
        <w:t xml:space="preserve"> maintained their territorial claims over the South Shetland Islands.</w:t>
      </w:r>
      <w:r w:rsidRPr="00132D0A">
        <w:rPr>
          <w:rFonts w:asciiTheme="majorHAnsi" w:hAnsiTheme="majorHAnsi"/>
          <w:sz w:val="27"/>
          <w:szCs w:val="27"/>
          <w:lang w:val="en-GB"/>
        </w:rPr>
        <w:t xml:space="preserve"> </w:t>
      </w:r>
    </w:p>
    <w:p w14:paraId="2B60657B" w14:textId="0266B7EC" w:rsidR="000A21A0" w:rsidRPr="00132D0A" w:rsidRDefault="000A21A0" w:rsidP="00DE4D5A">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Eventually, the islands start to be used as research stations by a number of countries. These </w:t>
      </w:r>
      <w:r w:rsidR="005B7663" w:rsidRPr="00132D0A">
        <w:rPr>
          <w:rFonts w:asciiTheme="majorHAnsi" w:hAnsiTheme="majorHAnsi"/>
          <w:sz w:val="27"/>
          <w:szCs w:val="27"/>
          <w:lang w:val="en-GB"/>
        </w:rPr>
        <w:t xml:space="preserve">stations </w:t>
      </w:r>
      <w:r w:rsidRPr="00132D0A">
        <w:rPr>
          <w:rFonts w:asciiTheme="majorHAnsi" w:hAnsiTheme="majorHAnsi"/>
          <w:sz w:val="27"/>
          <w:szCs w:val="27"/>
          <w:lang w:val="en-GB"/>
        </w:rPr>
        <w:t xml:space="preserve">are most often set up on King George Island, although Deception Island was also used until a </w:t>
      </w:r>
      <w:r w:rsidR="00666979" w:rsidRPr="00132D0A">
        <w:rPr>
          <w:rFonts w:asciiTheme="majorHAnsi" w:hAnsiTheme="majorHAnsi"/>
          <w:sz w:val="27"/>
          <w:szCs w:val="27"/>
          <w:lang w:val="en-GB"/>
        </w:rPr>
        <w:t xml:space="preserve">fairly </w:t>
      </w:r>
      <w:r w:rsidRPr="00132D0A">
        <w:rPr>
          <w:rFonts w:asciiTheme="majorHAnsi" w:hAnsiTheme="majorHAnsi"/>
          <w:sz w:val="27"/>
          <w:szCs w:val="27"/>
          <w:lang w:val="en-GB"/>
        </w:rPr>
        <w:t>large volcanic eruption in 1969. Now th</w:t>
      </w:r>
      <w:r w:rsidR="001559DE" w:rsidRPr="00132D0A">
        <w:rPr>
          <w:rFonts w:asciiTheme="majorHAnsi" w:hAnsiTheme="majorHAnsi"/>
          <w:sz w:val="27"/>
          <w:szCs w:val="27"/>
          <w:lang w:val="en-GB"/>
        </w:rPr>
        <w:t>at</w:t>
      </w:r>
      <w:r w:rsidRPr="00132D0A">
        <w:rPr>
          <w:rFonts w:asciiTheme="majorHAnsi" w:hAnsiTheme="majorHAnsi"/>
          <w:sz w:val="27"/>
          <w:szCs w:val="27"/>
          <w:lang w:val="en-GB"/>
        </w:rPr>
        <w:t xml:space="preserve"> island is deserted, although it is still one of the regular stops for the ever-increasing numbers of tourist ships passing through the area. Most of the houses were burnt down o</w:t>
      </w:r>
      <w:r w:rsidR="005B7663" w:rsidRPr="00132D0A">
        <w:rPr>
          <w:rFonts w:asciiTheme="majorHAnsi" w:hAnsiTheme="majorHAnsi"/>
          <w:sz w:val="27"/>
          <w:szCs w:val="27"/>
          <w:lang w:val="en-GB"/>
        </w:rPr>
        <w:t xml:space="preserve">r covered in lava. But the huge cod liver </w:t>
      </w:r>
      <w:r w:rsidRPr="00132D0A">
        <w:rPr>
          <w:rFonts w:asciiTheme="majorHAnsi" w:hAnsiTheme="majorHAnsi"/>
          <w:sz w:val="27"/>
          <w:szCs w:val="27"/>
          <w:lang w:val="en-GB"/>
        </w:rPr>
        <w:t xml:space="preserve">oil tanks tower like rusted </w:t>
      </w:r>
      <w:r w:rsidR="00744F67" w:rsidRPr="00132D0A">
        <w:rPr>
          <w:rFonts w:asciiTheme="majorHAnsi" w:hAnsiTheme="majorHAnsi"/>
          <w:sz w:val="27"/>
          <w:szCs w:val="27"/>
          <w:lang w:val="en-GB"/>
        </w:rPr>
        <w:t xml:space="preserve">knights’ </w:t>
      </w:r>
      <w:r w:rsidRPr="00132D0A">
        <w:rPr>
          <w:rFonts w:asciiTheme="majorHAnsi" w:hAnsiTheme="majorHAnsi"/>
          <w:sz w:val="27"/>
          <w:szCs w:val="27"/>
          <w:lang w:val="en-GB"/>
        </w:rPr>
        <w:t xml:space="preserve">helmets above the </w:t>
      </w:r>
      <w:r w:rsidR="00666979" w:rsidRPr="00132D0A">
        <w:rPr>
          <w:rFonts w:asciiTheme="majorHAnsi" w:hAnsiTheme="majorHAnsi"/>
          <w:sz w:val="27"/>
          <w:szCs w:val="27"/>
          <w:lang w:val="en-GB"/>
        </w:rPr>
        <w:t>sloping shore</w:t>
      </w:r>
      <w:r w:rsidRPr="00132D0A">
        <w:rPr>
          <w:rFonts w:asciiTheme="majorHAnsi" w:hAnsiTheme="majorHAnsi"/>
          <w:sz w:val="27"/>
          <w:szCs w:val="27"/>
          <w:lang w:val="en-GB"/>
        </w:rPr>
        <w:t xml:space="preserve"> in the south.</w:t>
      </w:r>
    </w:p>
    <w:p w14:paraId="4B22AD8B" w14:textId="77777777" w:rsidR="000A21A0" w:rsidRPr="00132D0A" w:rsidRDefault="000A21A0" w:rsidP="00DE4D5A">
      <w:pPr>
        <w:ind w:firstLine="567"/>
        <w:jc w:val="both"/>
        <w:rPr>
          <w:rFonts w:asciiTheme="majorHAnsi" w:hAnsiTheme="majorHAnsi"/>
          <w:sz w:val="27"/>
          <w:szCs w:val="27"/>
          <w:lang w:val="en-GB"/>
        </w:rPr>
      </w:pPr>
    </w:p>
    <w:p w14:paraId="226A30EA" w14:textId="506967CD" w:rsidR="000A21A0" w:rsidRPr="00132D0A" w:rsidRDefault="000A21A0" w:rsidP="00DE4D5A">
      <w:pPr>
        <w:ind w:firstLine="567"/>
        <w:jc w:val="both"/>
        <w:rPr>
          <w:rFonts w:asciiTheme="majorHAnsi" w:hAnsiTheme="majorHAnsi"/>
          <w:b/>
          <w:sz w:val="27"/>
          <w:szCs w:val="27"/>
          <w:lang w:val="en-GB"/>
        </w:rPr>
      </w:pPr>
      <w:r w:rsidRPr="00132D0A">
        <w:rPr>
          <w:rFonts w:asciiTheme="majorHAnsi" w:hAnsiTheme="majorHAnsi"/>
          <w:b/>
          <w:sz w:val="27"/>
          <w:szCs w:val="27"/>
          <w:lang w:val="en-GB"/>
        </w:rPr>
        <w:t>Peter J. Beck &amp; Clive H. Schofield (1994):</w:t>
      </w:r>
    </w:p>
    <w:p w14:paraId="5EE348B6" w14:textId="3E4EB8C5" w:rsidR="000A21A0" w:rsidRPr="00132D0A" w:rsidRDefault="000A21A0" w:rsidP="00DE4D5A">
      <w:pPr>
        <w:ind w:firstLine="567"/>
        <w:jc w:val="both"/>
        <w:rPr>
          <w:rFonts w:asciiTheme="majorHAnsi" w:hAnsiTheme="majorHAnsi"/>
          <w:sz w:val="27"/>
          <w:szCs w:val="27"/>
          <w:u w:val="single"/>
          <w:lang w:val="en-GB"/>
        </w:rPr>
      </w:pPr>
      <w:r w:rsidRPr="00132D0A">
        <w:rPr>
          <w:rFonts w:asciiTheme="majorHAnsi" w:hAnsiTheme="majorHAnsi"/>
          <w:sz w:val="27"/>
          <w:szCs w:val="27"/>
          <w:u w:val="single"/>
          <w:lang w:val="en-GB"/>
        </w:rPr>
        <w:t>Who Owns Antarctica:</w:t>
      </w:r>
    </w:p>
    <w:p w14:paraId="76BFFCB6" w14:textId="6D1331B5" w:rsidR="000A21A0" w:rsidRPr="00132D0A" w:rsidRDefault="000A21A0" w:rsidP="00DE4D5A">
      <w:pPr>
        <w:ind w:firstLine="567"/>
        <w:jc w:val="both"/>
        <w:rPr>
          <w:rFonts w:asciiTheme="majorHAnsi" w:hAnsiTheme="majorHAnsi"/>
          <w:sz w:val="27"/>
          <w:szCs w:val="27"/>
          <w:u w:val="single"/>
          <w:lang w:val="en-GB"/>
        </w:rPr>
      </w:pPr>
      <w:r w:rsidRPr="00132D0A">
        <w:rPr>
          <w:rFonts w:asciiTheme="majorHAnsi" w:hAnsiTheme="majorHAnsi"/>
          <w:sz w:val="27"/>
          <w:szCs w:val="27"/>
          <w:u w:val="single"/>
          <w:lang w:val="en-GB"/>
        </w:rPr>
        <w:t>Governing and Managing the Last Continent.</w:t>
      </w:r>
    </w:p>
    <w:p w14:paraId="5EC20098" w14:textId="77777777" w:rsidR="000A21A0" w:rsidRPr="00132D0A" w:rsidRDefault="000A21A0" w:rsidP="00DE4D5A">
      <w:pPr>
        <w:ind w:firstLine="567"/>
        <w:jc w:val="both"/>
        <w:rPr>
          <w:rFonts w:asciiTheme="majorHAnsi" w:hAnsiTheme="majorHAnsi"/>
          <w:sz w:val="27"/>
          <w:szCs w:val="27"/>
          <w:lang w:val="en-GB"/>
        </w:rPr>
      </w:pPr>
    </w:p>
    <w:p w14:paraId="22581BA0" w14:textId="77777777" w:rsidR="000A21A0" w:rsidRPr="00132D0A" w:rsidRDefault="000A21A0" w:rsidP="000A21A0">
      <w:pPr>
        <w:jc w:val="center"/>
        <w:rPr>
          <w:rFonts w:asciiTheme="majorHAnsi" w:hAnsiTheme="majorHAnsi"/>
          <w:sz w:val="27"/>
          <w:szCs w:val="27"/>
          <w:lang w:val="en-GB"/>
        </w:rPr>
      </w:pPr>
      <w:r w:rsidRPr="00132D0A">
        <w:rPr>
          <w:rFonts w:asciiTheme="majorHAnsi" w:hAnsiTheme="majorHAnsi"/>
          <w:sz w:val="27"/>
          <w:szCs w:val="27"/>
          <w:lang w:val="en-GB"/>
        </w:rPr>
        <w:t xml:space="preserve">Frozen breath! </w:t>
      </w:r>
    </w:p>
    <w:p w14:paraId="121887EC" w14:textId="77777777" w:rsidR="000A21A0" w:rsidRPr="00132D0A" w:rsidRDefault="000A21A0" w:rsidP="000A21A0">
      <w:pPr>
        <w:jc w:val="center"/>
        <w:rPr>
          <w:rFonts w:asciiTheme="majorHAnsi" w:hAnsiTheme="majorHAnsi"/>
          <w:sz w:val="27"/>
          <w:szCs w:val="27"/>
          <w:lang w:val="en-GB"/>
        </w:rPr>
      </w:pPr>
      <w:r w:rsidRPr="00132D0A">
        <w:rPr>
          <w:rFonts w:asciiTheme="majorHAnsi" w:hAnsiTheme="majorHAnsi"/>
          <w:sz w:val="27"/>
          <w:szCs w:val="27"/>
          <w:lang w:val="en-GB"/>
        </w:rPr>
        <w:t xml:space="preserve">How wonderfully it harmonizes </w:t>
      </w:r>
    </w:p>
    <w:p w14:paraId="539DA481" w14:textId="60AB408F" w:rsidR="000A21A0" w:rsidRPr="00132D0A" w:rsidRDefault="000A21A0" w:rsidP="000A21A0">
      <w:pPr>
        <w:jc w:val="center"/>
        <w:rPr>
          <w:rFonts w:asciiTheme="majorHAnsi" w:hAnsiTheme="majorHAnsi"/>
          <w:sz w:val="27"/>
          <w:szCs w:val="27"/>
          <w:lang w:val="en-GB"/>
        </w:rPr>
      </w:pPr>
      <w:r w:rsidRPr="00132D0A">
        <w:rPr>
          <w:rFonts w:asciiTheme="majorHAnsi" w:hAnsiTheme="majorHAnsi"/>
          <w:sz w:val="27"/>
          <w:szCs w:val="27"/>
          <w:lang w:val="en-GB"/>
        </w:rPr>
        <w:t xml:space="preserve">with the </w:t>
      </w:r>
      <w:r w:rsidR="00666979" w:rsidRPr="00132D0A">
        <w:rPr>
          <w:rFonts w:asciiTheme="majorHAnsi" w:hAnsiTheme="majorHAnsi"/>
          <w:sz w:val="27"/>
          <w:szCs w:val="27"/>
          <w:lang w:val="en-GB"/>
        </w:rPr>
        <w:t>white</w:t>
      </w:r>
      <w:r w:rsidRPr="00132D0A">
        <w:rPr>
          <w:rFonts w:asciiTheme="majorHAnsi" w:hAnsiTheme="majorHAnsi"/>
          <w:sz w:val="27"/>
          <w:szCs w:val="27"/>
          <w:lang w:val="en-GB"/>
        </w:rPr>
        <w:t xml:space="preserve"> nature out here</w:t>
      </w:r>
    </w:p>
    <w:p w14:paraId="279979D1" w14:textId="45E31719" w:rsidR="000A21A0" w:rsidRPr="00132D0A" w:rsidRDefault="000A21A0" w:rsidP="000A21A0">
      <w:pPr>
        <w:jc w:val="center"/>
        <w:rPr>
          <w:rFonts w:asciiTheme="majorHAnsi" w:hAnsiTheme="majorHAnsi"/>
          <w:sz w:val="27"/>
          <w:szCs w:val="27"/>
          <w:lang w:val="en-GB"/>
        </w:rPr>
      </w:pPr>
      <w:r w:rsidRPr="00132D0A">
        <w:rPr>
          <w:rFonts w:asciiTheme="majorHAnsi" w:hAnsiTheme="majorHAnsi"/>
          <w:sz w:val="27"/>
          <w:szCs w:val="27"/>
          <w:lang w:val="en-GB"/>
        </w:rPr>
        <w:t>AXEL F. MATHIESEN</w:t>
      </w:r>
    </w:p>
    <w:p w14:paraId="30826B6B" w14:textId="78F8AAAE" w:rsidR="00B5491B" w:rsidRPr="00132D0A" w:rsidRDefault="001F057C">
      <w:pPr>
        <w:rPr>
          <w:rFonts w:asciiTheme="majorHAnsi" w:hAnsiTheme="majorHAnsi"/>
          <w:sz w:val="27"/>
          <w:szCs w:val="27"/>
          <w:lang w:val="en-GB"/>
        </w:rPr>
      </w:pPr>
      <w:r w:rsidRPr="00132D0A">
        <w:rPr>
          <w:rFonts w:asciiTheme="majorHAnsi" w:hAnsiTheme="majorHAnsi"/>
          <w:sz w:val="27"/>
          <w:szCs w:val="27"/>
          <w:lang w:val="en-GB"/>
        </w:rPr>
        <w:br w:type="page"/>
      </w:r>
      <w:r w:rsidR="00B5491B" w:rsidRPr="00132D0A">
        <w:rPr>
          <w:rFonts w:asciiTheme="majorHAnsi" w:hAnsiTheme="majorHAnsi"/>
          <w:sz w:val="27"/>
          <w:szCs w:val="27"/>
          <w:lang w:val="en-GB"/>
        </w:rPr>
        <w:br w:type="page"/>
      </w:r>
    </w:p>
    <w:p w14:paraId="76B8DB08" w14:textId="1D4024B8" w:rsidR="001F057C" w:rsidRPr="00132D0A" w:rsidRDefault="00B5491B" w:rsidP="00B5491B">
      <w:pPr>
        <w:jc w:val="center"/>
        <w:rPr>
          <w:rFonts w:asciiTheme="majorHAnsi" w:hAnsiTheme="majorHAnsi"/>
          <w:sz w:val="27"/>
          <w:szCs w:val="27"/>
          <w:lang w:val="en-GB"/>
        </w:rPr>
      </w:pPr>
      <w:r w:rsidRPr="00132D0A">
        <w:rPr>
          <w:rFonts w:asciiTheme="majorHAnsi" w:hAnsiTheme="majorHAnsi"/>
          <w:sz w:val="27"/>
          <w:szCs w:val="27"/>
          <w:lang w:val="en-GB"/>
        </w:rPr>
        <w:t>1945</w:t>
      </w:r>
    </w:p>
    <w:p w14:paraId="2CB7ABA2" w14:textId="23565336" w:rsidR="00B5491B" w:rsidRPr="00132D0A" w:rsidRDefault="00B5491B" w:rsidP="00B5491B">
      <w:pPr>
        <w:jc w:val="center"/>
        <w:rPr>
          <w:rFonts w:asciiTheme="majorHAnsi" w:hAnsiTheme="majorHAnsi"/>
          <w:sz w:val="27"/>
          <w:szCs w:val="27"/>
          <w:lang w:val="en-GB"/>
        </w:rPr>
      </w:pPr>
      <w:r w:rsidRPr="00132D0A">
        <w:rPr>
          <w:rFonts w:asciiTheme="majorHAnsi" w:hAnsiTheme="majorHAnsi"/>
          <w:sz w:val="27"/>
          <w:szCs w:val="27"/>
          <w:lang w:val="en-GB"/>
        </w:rPr>
        <w:t>to</w:t>
      </w:r>
    </w:p>
    <w:p w14:paraId="40CD6988" w14:textId="41C2F910" w:rsidR="00B5491B" w:rsidRPr="00132D0A" w:rsidRDefault="00B5491B" w:rsidP="00B5491B">
      <w:pPr>
        <w:jc w:val="center"/>
        <w:rPr>
          <w:rFonts w:asciiTheme="majorHAnsi" w:hAnsiTheme="majorHAnsi"/>
          <w:sz w:val="27"/>
          <w:szCs w:val="27"/>
          <w:lang w:val="en-GB"/>
        </w:rPr>
      </w:pPr>
      <w:r w:rsidRPr="00132D0A">
        <w:rPr>
          <w:rFonts w:asciiTheme="majorHAnsi" w:hAnsiTheme="majorHAnsi"/>
          <w:sz w:val="27"/>
          <w:szCs w:val="27"/>
          <w:lang w:val="en-GB"/>
        </w:rPr>
        <w:t>1975</w:t>
      </w:r>
    </w:p>
    <w:p w14:paraId="42CD4687" w14:textId="77777777" w:rsidR="00B5491B" w:rsidRPr="00132D0A" w:rsidRDefault="00B5491B" w:rsidP="00B5491B">
      <w:pPr>
        <w:jc w:val="center"/>
        <w:rPr>
          <w:rFonts w:asciiTheme="majorHAnsi" w:hAnsiTheme="majorHAnsi"/>
          <w:sz w:val="27"/>
          <w:szCs w:val="27"/>
          <w:lang w:val="en-GB"/>
        </w:rPr>
      </w:pPr>
    </w:p>
    <w:p w14:paraId="581792EA" w14:textId="77777777" w:rsidR="00B5491B" w:rsidRPr="00132D0A" w:rsidRDefault="00B5491B" w:rsidP="00B5491B">
      <w:pPr>
        <w:rPr>
          <w:rFonts w:asciiTheme="majorHAnsi" w:hAnsiTheme="majorHAnsi"/>
          <w:sz w:val="27"/>
          <w:szCs w:val="27"/>
          <w:lang w:val="en-GB"/>
        </w:rPr>
      </w:pPr>
    </w:p>
    <w:p w14:paraId="1B6C0E1A" w14:textId="4E51DF76" w:rsidR="00B5491B" w:rsidRPr="00132D0A" w:rsidRDefault="00B5491B" w:rsidP="00B5491B">
      <w:pPr>
        <w:rPr>
          <w:rFonts w:asciiTheme="majorHAnsi" w:hAnsiTheme="majorHAnsi"/>
          <w:sz w:val="27"/>
          <w:szCs w:val="27"/>
          <w:lang w:val="en-GB"/>
        </w:rPr>
      </w:pPr>
      <w:r w:rsidRPr="00132D0A">
        <w:rPr>
          <w:rFonts w:asciiTheme="majorHAnsi" w:hAnsiTheme="majorHAnsi"/>
          <w:sz w:val="27"/>
          <w:szCs w:val="27"/>
          <w:lang w:val="en-GB"/>
        </w:rPr>
        <w:t>TRIESTE</w:t>
      </w:r>
    </w:p>
    <w:p w14:paraId="1B65AEEC" w14:textId="0C560637" w:rsidR="00B5491B" w:rsidRPr="00132D0A" w:rsidRDefault="00B5491B" w:rsidP="00B5491B">
      <w:pPr>
        <w:rPr>
          <w:rFonts w:asciiTheme="majorHAnsi" w:hAnsiTheme="majorHAnsi"/>
          <w:sz w:val="27"/>
          <w:szCs w:val="27"/>
          <w:lang w:val="en-GB"/>
        </w:rPr>
      </w:pPr>
      <w:r w:rsidRPr="00132D0A">
        <w:rPr>
          <w:rFonts w:asciiTheme="majorHAnsi" w:hAnsiTheme="majorHAnsi"/>
          <w:sz w:val="27"/>
          <w:szCs w:val="27"/>
          <w:lang w:val="en-GB"/>
        </w:rPr>
        <w:t>BIAFRA</w:t>
      </w:r>
    </w:p>
    <w:p w14:paraId="08E3202D" w14:textId="375C357D" w:rsidR="00B5491B" w:rsidRPr="00132D0A" w:rsidRDefault="00B5491B" w:rsidP="00B5491B">
      <w:pPr>
        <w:rPr>
          <w:rFonts w:asciiTheme="majorHAnsi" w:hAnsiTheme="majorHAnsi"/>
          <w:sz w:val="27"/>
          <w:szCs w:val="27"/>
          <w:lang w:val="en-GB"/>
        </w:rPr>
      </w:pPr>
      <w:r w:rsidRPr="00132D0A">
        <w:rPr>
          <w:rFonts w:asciiTheme="majorHAnsi" w:hAnsiTheme="majorHAnsi"/>
          <w:sz w:val="27"/>
          <w:szCs w:val="27"/>
          <w:lang w:val="en-GB"/>
        </w:rPr>
        <w:t>SOUTH KASAI</w:t>
      </w:r>
    </w:p>
    <w:p w14:paraId="5B39115E" w14:textId="3C425AC4" w:rsidR="00B5491B" w:rsidRPr="00132D0A" w:rsidRDefault="00B5491B" w:rsidP="00B5491B">
      <w:pPr>
        <w:rPr>
          <w:rFonts w:asciiTheme="majorHAnsi" w:hAnsiTheme="majorHAnsi"/>
          <w:sz w:val="27"/>
          <w:szCs w:val="27"/>
          <w:lang w:val="en-GB"/>
        </w:rPr>
      </w:pPr>
      <w:r w:rsidRPr="00132D0A">
        <w:rPr>
          <w:rFonts w:asciiTheme="majorHAnsi" w:hAnsiTheme="majorHAnsi"/>
          <w:sz w:val="27"/>
          <w:szCs w:val="27"/>
          <w:lang w:val="en-GB"/>
        </w:rPr>
        <w:t>UPPER YAFA</w:t>
      </w:r>
    </w:p>
    <w:p w14:paraId="677CDD4A" w14:textId="2FC4DDE9" w:rsidR="00B5491B" w:rsidRPr="00132D0A" w:rsidRDefault="00B5491B" w:rsidP="00B5491B">
      <w:pPr>
        <w:rPr>
          <w:rFonts w:asciiTheme="majorHAnsi" w:hAnsiTheme="majorHAnsi"/>
          <w:sz w:val="27"/>
          <w:szCs w:val="27"/>
          <w:lang w:val="en-GB"/>
        </w:rPr>
      </w:pPr>
      <w:r w:rsidRPr="00132D0A">
        <w:rPr>
          <w:rFonts w:asciiTheme="majorHAnsi" w:hAnsiTheme="majorHAnsi"/>
          <w:sz w:val="27"/>
          <w:szCs w:val="27"/>
          <w:lang w:val="en-GB"/>
        </w:rPr>
        <w:t>RYUKYU</w:t>
      </w:r>
    </w:p>
    <w:p w14:paraId="58A0E6D8" w14:textId="2E820DA3" w:rsidR="00B5491B" w:rsidRPr="00132D0A" w:rsidRDefault="00B5491B" w:rsidP="00B5491B">
      <w:pPr>
        <w:rPr>
          <w:rFonts w:asciiTheme="majorHAnsi" w:hAnsiTheme="majorHAnsi"/>
          <w:sz w:val="27"/>
          <w:szCs w:val="27"/>
          <w:lang w:val="en-GB"/>
        </w:rPr>
      </w:pPr>
      <w:r w:rsidRPr="00132D0A">
        <w:rPr>
          <w:rFonts w:asciiTheme="majorHAnsi" w:hAnsiTheme="majorHAnsi"/>
          <w:sz w:val="27"/>
          <w:szCs w:val="27"/>
          <w:lang w:val="en-GB"/>
        </w:rPr>
        <w:t>THE SOUTH MOLUCCAS</w:t>
      </w:r>
    </w:p>
    <w:p w14:paraId="6FD9A85C" w14:textId="77777777" w:rsidR="00B5491B" w:rsidRPr="00132D0A" w:rsidRDefault="00B5491B">
      <w:pPr>
        <w:rPr>
          <w:rFonts w:asciiTheme="majorHAnsi" w:hAnsiTheme="majorHAnsi"/>
          <w:sz w:val="27"/>
          <w:szCs w:val="27"/>
          <w:lang w:val="en-GB"/>
        </w:rPr>
      </w:pPr>
    </w:p>
    <w:p w14:paraId="0C1CD18E" w14:textId="77777777" w:rsidR="00B5491B" w:rsidRPr="00132D0A" w:rsidRDefault="00B5491B">
      <w:pPr>
        <w:rPr>
          <w:rFonts w:asciiTheme="majorHAnsi" w:hAnsiTheme="majorHAnsi"/>
          <w:sz w:val="27"/>
          <w:szCs w:val="27"/>
          <w:lang w:val="en-GB"/>
        </w:rPr>
      </w:pPr>
    </w:p>
    <w:p w14:paraId="489FD913" w14:textId="77777777" w:rsidR="00B5491B" w:rsidRPr="00132D0A" w:rsidRDefault="00B5491B">
      <w:pPr>
        <w:rPr>
          <w:rFonts w:asciiTheme="majorHAnsi" w:hAnsiTheme="majorHAnsi"/>
          <w:sz w:val="27"/>
          <w:szCs w:val="27"/>
          <w:lang w:val="en-GB"/>
        </w:rPr>
      </w:pPr>
    </w:p>
    <w:p w14:paraId="3757995A" w14:textId="77777777" w:rsidR="00B5491B" w:rsidRPr="00132D0A" w:rsidRDefault="00B5491B">
      <w:pPr>
        <w:rPr>
          <w:rFonts w:asciiTheme="majorHAnsi" w:hAnsiTheme="majorHAnsi"/>
          <w:sz w:val="27"/>
          <w:szCs w:val="27"/>
          <w:lang w:val="en-GB"/>
        </w:rPr>
      </w:pPr>
    </w:p>
    <w:p w14:paraId="36A2D74E" w14:textId="202A9B5D" w:rsidR="00B5491B" w:rsidRPr="00132D0A" w:rsidRDefault="00B5491B">
      <w:pPr>
        <w:rPr>
          <w:rFonts w:asciiTheme="majorHAnsi" w:hAnsiTheme="majorHAnsi"/>
          <w:sz w:val="27"/>
          <w:szCs w:val="27"/>
          <w:lang w:val="en-GB"/>
        </w:rPr>
      </w:pPr>
      <w:r w:rsidRPr="00132D0A">
        <w:rPr>
          <w:rFonts w:asciiTheme="majorHAnsi" w:hAnsiTheme="majorHAnsi"/>
          <w:sz w:val="27"/>
          <w:szCs w:val="27"/>
          <w:lang w:val="en-GB"/>
        </w:rPr>
        <w:br w:type="page"/>
      </w:r>
    </w:p>
    <w:p w14:paraId="1D96F1F7" w14:textId="77777777" w:rsidR="00B5491B" w:rsidRPr="00132D0A" w:rsidRDefault="00B5491B">
      <w:pPr>
        <w:rPr>
          <w:rFonts w:asciiTheme="majorHAnsi" w:hAnsiTheme="majorHAnsi"/>
          <w:sz w:val="27"/>
          <w:szCs w:val="27"/>
          <w:lang w:val="en-GB"/>
        </w:rPr>
      </w:pPr>
    </w:p>
    <w:tbl>
      <w:tblPr>
        <w:tblStyle w:val="Tabellrutenett"/>
        <w:tblW w:w="0" w:type="auto"/>
        <w:tblLook w:val="04A0" w:firstRow="1" w:lastRow="0" w:firstColumn="1" w:lastColumn="0" w:noHBand="0" w:noVBand="1"/>
      </w:tblPr>
      <w:tblGrid>
        <w:gridCol w:w="4258"/>
        <w:gridCol w:w="4258"/>
      </w:tblGrid>
      <w:tr w:rsidR="001F057C" w:rsidRPr="00132D0A" w14:paraId="0B341195" w14:textId="77777777" w:rsidTr="001F057C">
        <w:tc>
          <w:tcPr>
            <w:tcW w:w="4258" w:type="dxa"/>
          </w:tcPr>
          <w:p w14:paraId="03E03026" w14:textId="77777777" w:rsidR="001F057C" w:rsidRPr="00132D0A" w:rsidRDefault="001F057C" w:rsidP="001F057C">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4AA3DBCD" w14:textId="77777777" w:rsidR="001F057C" w:rsidRPr="00132D0A" w:rsidRDefault="001F057C" w:rsidP="001F057C">
            <w:pPr>
              <w:rPr>
                <w:rFonts w:asciiTheme="majorHAnsi" w:hAnsiTheme="majorHAnsi"/>
                <w:sz w:val="27"/>
                <w:szCs w:val="27"/>
                <w:lang w:val="en-GB"/>
              </w:rPr>
            </w:pPr>
          </w:p>
        </w:tc>
      </w:tr>
      <w:tr w:rsidR="001F057C" w:rsidRPr="00132D0A" w14:paraId="488E9795" w14:textId="77777777" w:rsidTr="001F057C">
        <w:tc>
          <w:tcPr>
            <w:tcW w:w="4258" w:type="dxa"/>
          </w:tcPr>
          <w:p w14:paraId="679326E4" w14:textId="29192B31" w:rsidR="001F057C" w:rsidRPr="00132D0A" w:rsidRDefault="001F057C" w:rsidP="001F057C">
            <w:pPr>
              <w:rPr>
                <w:rFonts w:asciiTheme="majorHAnsi" w:hAnsiTheme="majorHAnsi"/>
                <w:sz w:val="27"/>
                <w:szCs w:val="27"/>
                <w:lang w:val="en-GB"/>
              </w:rPr>
            </w:pPr>
            <w:r w:rsidRPr="00132D0A">
              <w:rPr>
                <w:rFonts w:asciiTheme="majorHAnsi" w:hAnsiTheme="majorHAnsi"/>
                <w:sz w:val="27"/>
                <w:szCs w:val="27"/>
                <w:lang w:val="en-GB"/>
              </w:rPr>
              <w:t>1947-1954</w:t>
            </w:r>
          </w:p>
        </w:tc>
        <w:tc>
          <w:tcPr>
            <w:tcW w:w="4258" w:type="dxa"/>
          </w:tcPr>
          <w:p w14:paraId="1347E7A6" w14:textId="77777777" w:rsidR="001F057C" w:rsidRPr="00132D0A" w:rsidRDefault="001F057C" w:rsidP="001F057C">
            <w:pPr>
              <w:rPr>
                <w:rFonts w:asciiTheme="majorHAnsi" w:hAnsiTheme="majorHAnsi"/>
                <w:sz w:val="27"/>
                <w:szCs w:val="27"/>
                <w:lang w:val="en-GB"/>
              </w:rPr>
            </w:pPr>
          </w:p>
        </w:tc>
      </w:tr>
      <w:tr w:rsidR="001F057C" w:rsidRPr="00132D0A" w14:paraId="3685A89F" w14:textId="77777777" w:rsidTr="001F057C">
        <w:tc>
          <w:tcPr>
            <w:tcW w:w="4258" w:type="dxa"/>
          </w:tcPr>
          <w:p w14:paraId="215A0586" w14:textId="77777777" w:rsidR="001F057C" w:rsidRPr="00132D0A" w:rsidRDefault="001F057C" w:rsidP="001F057C">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1592A9B8" w14:textId="77777777" w:rsidR="001F057C" w:rsidRPr="00132D0A" w:rsidRDefault="001F057C" w:rsidP="001F057C">
            <w:pPr>
              <w:rPr>
                <w:rFonts w:asciiTheme="majorHAnsi" w:hAnsiTheme="majorHAnsi"/>
                <w:sz w:val="27"/>
                <w:szCs w:val="27"/>
                <w:lang w:val="en-GB"/>
              </w:rPr>
            </w:pPr>
          </w:p>
        </w:tc>
      </w:tr>
      <w:tr w:rsidR="001F057C" w:rsidRPr="00132D0A" w14:paraId="6A7C5CE6" w14:textId="77777777" w:rsidTr="001F057C">
        <w:tc>
          <w:tcPr>
            <w:tcW w:w="4258" w:type="dxa"/>
          </w:tcPr>
          <w:p w14:paraId="40A2BF1E" w14:textId="40045CEA" w:rsidR="001F057C" w:rsidRPr="00132D0A" w:rsidRDefault="001F057C" w:rsidP="008E3793">
            <w:pPr>
              <w:pStyle w:val="ToC1"/>
              <w:tabs>
                <w:tab w:val="left" w:pos="2990"/>
              </w:tabs>
              <w:rPr>
                <w:rFonts w:asciiTheme="majorHAnsi" w:hAnsiTheme="majorHAnsi"/>
              </w:rPr>
            </w:pPr>
            <w:bookmarkStart w:id="47" w:name="_Toc347431782"/>
            <w:r w:rsidRPr="00132D0A">
              <w:t>TRIEST</w:t>
            </w:r>
            <w:r w:rsidR="00907AA1" w:rsidRPr="00132D0A">
              <w:t>E</w:t>
            </w:r>
            <w:bookmarkEnd w:id="47"/>
          </w:p>
        </w:tc>
        <w:tc>
          <w:tcPr>
            <w:tcW w:w="4258" w:type="dxa"/>
          </w:tcPr>
          <w:p w14:paraId="3E8AB631" w14:textId="77777777" w:rsidR="001F057C" w:rsidRPr="00132D0A" w:rsidRDefault="001F057C" w:rsidP="001F057C">
            <w:pPr>
              <w:rPr>
                <w:rFonts w:asciiTheme="majorHAnsi" w:hAnsiTheme="majorHAnsi"/>
                <w:sz w:val="27"/>
                <w:szCs w:val="27"/>
                <w:lang w:val="en-GB"/>
              </w:rPr>
            </w:pPr>
          </w:p>
        </w:tc>
      </w:tr>
      <w:tr w:rsidR="001F057C" w:rsidRPr="00132D0A" w14:paraId="24C25DB2" w14:textId="77777777" w:rsidTr="001F057C">
        <w:trPr>
          <w:trHeight w:val="566"/>
        </w:trPr>
        <w:tc>
          <w:tcPr>
            <w:tcW w:w="4258" w:type="dxa"/>
          </w:tcPr>
          <w:p w14:paraId="4004E15C" w14:textId="77777777" w:rsidR="001F057C" w:rsidRPr="00132D0A" w:rsidRDefault="001F057C" w:rsidP="001F057C">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16465F4A" w14:textId="77777777" w:rsidR="001F057C" w:rsidRPr="00132D0A" w:rsidRDefault="001F057C" w:rsidP="001F057C">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1F057C" w:rsidRPr="00132D0A" w14:paraId="3C38EA9A" w14:textId="77777777" w:rsidTr="001F057C">
        <w:tc>
          <w:tcPr>
            <w:tcW w:w="4258" w:type="dxa"/>
          </w:tcPr>
          <w:p w14:paraId="4F9137E6" w14:textId="5C1299FA" w:rsidR="001F057C" w:rsidRPr="00132D0A" w:rsidRDefault="001F057C" w:rsidP="001F057C">
            <w:pPr>
              <w:rPr>
                <w:rFonts w:asciiTheme="majorHAnsi" w:hAnsiTheme="majorHAnsi"/>
                <w:sz w:val="27"/>
                <w:szCs w:val="27"/>
                <w:lang w:val="en-GB"/>
              </w:rPr>
            </w:pPr>
            <w:r w:rsidRPr="00132D0A">
              <w:rPr>
                <w:rFonts w:asciiTheme="majorHAnsi" w:hAnsiTheme="majorHAnsi"/>
                <w:sz w:val="27"/>
                <w:szCs w:val="27"/>
                <w:lang w:val="en-GB"/>
              </w:rPr>
              <w:t>330,000</w:t>
            </w:r>
          </w:p>
        </w:tc>
        <w:tc>
          <w:tcPr>
            <w:tcW w:w="4258" w:type="dxa"/>
          </w:tcPr>
          <w:p w14:paraId="111A6247" w14:textId="511BB2B5" w:rsidR="001F057C" w:rsidRPr="00132D0A" w:rsidRDefault="001F057C" w:rsidP="001F057C">
            <w:pPr>
              <w:rPr>
                <w:rFonts w:asciiTheme="majorHAnsi" w:hAnsiTheme="majorHAnsi"/>
                <w:sz w:val="27"/>
                <w:szCs w:val="27"/>
                <w:lang w:val="en-GB"/>
              </w:rPr>
            </w:pPr>
            <w:r w:rsidRPr="00132D0A">
              <w:rPr>
                <w:rFonts w:asciiTheme="majorHAnsi" w:hAnsiTheme="majorHAnsi"/>
                <w:sz w:val="27"/>
                <w:szCs w:val="27"/>
                <w:lang w:val="en-GB"/>
              </w:rPr>
              <w:t>738</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1F057C" w:rsidRPr="00132D0A" w14:paraId="721EF7E6" w14:textId="77777777" w:rsidTr="001F057C">
        <w:tc>
          <w:tcPr>
            <w:tcW w:w="4258" w:type="dxa"/>
          </w:tcPr>
          <w:p w14:paraId="23B67538" w14:textId="7B5EF271" w:rsidR="001F057C" w:rsidRPr="00132D0A" w:rsidRDefault="001F057C" w:rsidP="001F057C">
            <w:pPr>
              <w:rPr>
                <w:rFonts w:asciiTheme="majorHAnsi" w:hAnsiTheme="majorHAnsi"/>
                <w:sz w:val="27"/>
                <w:szCs w:val="27"/>
                <w:lang w:val="en-GB"/>
              </w:rPr>
            </w:pPr>
            <w:r w:rsidRPr="00132D0A">
              <w:rPr>
                <w:rFonts w:asciiTheme="majorHAnsi" w:hAnsiTheme="majorHAnsi"/>
                <w:sz w:val="27"/>
                <w:szCs w:val="27"/>
                <w:lang w:val="en-GB"/>
              </w:rPr>
              <w:t>ITALY</w:t>
            </w:r>
          </w:p>
          <w:p w14:paraId="20ED5368" w14:textId="77777777" w:rsidR="001F057C" w:rsidRPr="00132D0A" w:rsidRDefault="001F057C" w:rsidP="001F057C">
            <w:pPr>
              <w:rPr>
                <w:rFonts w:asciiTheme="majorHAnsi" w:hAnsiTheme="majorHAnsi"/>
                <w:sz w:val="27"/>
                <w:szCs w:val="27"/>
                <w:lang w:val="en-GB"/>
              </w:rPr>
            </w:pPr>
            <w:r w:rsidRPr="00132D0A">
              <w:rPr>
                <w:rFonts w:asciiTheme="majorHAnsi" w:hAnsiTheme="majorHAnsi"/>
                <w:sz w:val="27"/>
                <w:szCs w:val="27"/>
                <w:lang w:val="en-GB"/>
              </w:rPr>
              <w:t>ADRIATIC SEA</w:t>
            </w:r>
          </w:p>
          <w:p w14:paraId="26A210B3" w14:textId="77777777" w:rsidR="001F057C" w:rsidRPr="00132D0A" w:rsidRDefault="001F057C" w:rsidP="001F057C">
            <w:pPr>
              <w:rPr>
                <w:rFonts w:asciiTheme="majorHAnsi" w:hAnsiTheme="majorHAnsi"/>
                <w:sz w:val="27"/>
                <w:szCs w:val="27"/>
                <w:lang w:val="en-GB"/>
              </w:rPr>
            </w:pPr>
            <w:r w:rsidRPr="00132D0A">
              <w:rPr>
                <w:rFonts w:asciiTheme="majorHAnsi" w:hAnsiTheme="majorHAnsi"/>
                <w:sz w:val="27"/>
                <w:szCs w:val="27"/>
                <w:lang w:val="en-GB"/>
              </w:rPr>
              <w:t>Zone A</w:t>
            </w:r>
          </w:p>
          <w:p w14:paraId="44CCBDBD" w14:textId="0D9C580A" w:rsidR="001F057C" w:rsidRPr="00132D0A" w:rsidRDefault="001F057C" w:rsidP="001F057C">
            <w:pPr>
              <w:rPr>
                <w:rFonts w:asciiTheme="majorHAnsi" w:hAnsiTheme="majorHAnsi"/>
                <w:sz w:val="27"/>
                <w:szCs w:val="27"/>
                <w:lang w:val="en-GB"/>
              </w:rPr>
            </w:pPr>
            <w:r w:rsidRPr="00132D0A">
              <w:rPr>
                <w:rFonts w:asciiTheme="majorHAnsi" w:hAnsiTheme="majorHAnsi"/>
                <w:sz w:val="27"/>
                <w:szCs w:val="27"/>
                <w:lang w:val="en-GB"/>
              </w:rPr>
              <w:t>TRIEST</w:t>
            </w:r>
            <w:r w:rsidR="00C5151C" w:rsidRPr="00132D0A">
              <w:rPr>
                <w:rFonts w:asciiTheme="majorHAnsi" w:hAnsiTheme="majorHAnsi"/>
                <w:sz w:val="27"/>
                <w:szCs w:val="27"/>
                <w:lang w:val="en-GB"/>
              </w:rPr>
              <w:t>E</w:t>
            </w:r>
          </w:p>
          <w:p w14:paraId="0789792F" w14:textId="77777777" w:rsidR="001F057C" w:rsidRPr="00132D0A" w:rsidRDefault="001F057C" w:rsidP="001F057C">
            <w:pPr>
              <w:rPr>
                <w:rFonts w:asciiTheme="majorHAnsi" w:hAnsiTheme="majorHAnsi"/>
                <w:sz w:val="27"/>
                <w:szCs w:val="27"/>
                <w:lang w:val="en-GB"/>
              </w:rPr>
            </w:pPr>
            <w:r w:rsidRPr="00132D0A">
              <w:rPr>
                <w:rFonts w:asciiTheme="majorHAnsi" w:hAnsiTheme="majorHAnsi"/>
                <w:sz w:val="27"/>
                <w:szCs w:val="27"/>
                <w:lang w:val="en-GB"/>
              </w:rPr>
              <w:t>Zone B</w:t>
            </w:r>
          </w:p>
          <w:p w14:paraId="10BB4EE8" w14:textId="77777777" w:rsidR="001F057C" w:rsidRPr="00132D0A" w:rsidRDefault="001F057C" w:rsidP="001F057C">
            <w:pPr>
              <w:rPr>
                <w:rFonts w:asciiTheme="majorHAnsi" w:hAnsiTheme="majorHAnsi"/>
                <w:sz w:val="27"/>
                <w:szCs w:val="27"/>
                <w:lang w:val="en-GB"/>
              </w:rPr>
            </w:pPr>
            <w:r w:rsidRPr="00132D0A">
              <w:rPr>
                <w:rFonts w:asciiTheme="majorHAnsi" w:hAnsiTheme="majorHAnsi"/>
                <w:sz w:val="27"/>
                <w:szCs w:val="27"/>
                <w:lang w:val="en-GB"/>
              </w:rPr>
              <w:t>Trieste</w:t>
            </w:r>
          </w:p>
          <w:p w14:paraId="41EA25A4" w14:textId="77777777" w:rsidR="001F057C" w:rsidRPr="00132D0A" w:rsidRDefault="001F057C" w:rsidP="001F057C">
            <w:pPr>
              <w:rPr>
                <w:rFonts w:asciiTheme="majorHAnsi" w:hAnsiTheme="majorHAnsi"/>
                <w:sz w:val="27"/>
                <w:szCs w:val="27"/>
                <w:lang w:val="en-GB"/>
              </w:rPr>
            </w:pPr>
            <w:r w:rsidRPr="00132D0A">
              <w:rPr>
                <w:rFonts w:asciiTheme="majorHAnsi" w:hAnsiTheme="majorHAnsi"/>
                <w:sz w:val="27"/>
                <w:szCs w:val="27"/>
                <w:lang w:val="en-GB"/>
              </w:rPr>
              <w:t>Koper</w:t>
            </w:r>
          </w:p>
          <w:p w14:paraId="78BF1458" w14:textId="77777777" w:rsidR="00C5151C" w:rsidRPr="00132D0A" w:rsidRDefault="00C5151C" w:rsidP="001F057C">
            <w:pPr>
              <w:rPr>
                <w:rFonts w:asciiTheme="majorHAnsi" w:hAnsiTheme="majorHAnsi"/>
                <w:sz w:val="27"/>
                <w:szCs w:val="27"/>
                <w:lang w:val="en-GB"/>
              </w:rPr>
            </w:pPr>
            <w:r w:rsidRPr="00132D0A">
              <w:rPr>
                <w:rFonts w:asciiTheme="majorHAnsi" w:hAnsiTheme="majorHAnsi"/>
                <w:sz w:val="27"/>
                <w:szCs w:val="27"/>
                <w:lang w:val="en-GB"/>
              </w:rPr>
              <w:t>Istrian Peninsula</w:t>
            </w:r>
          </w:p>
          <w:p w14:paraId="1EAD59E9" w14:textId="77777777" w:rsidR="00C5151C" w:rsidRPr="00132D0A" w:rsidRDefault="00C5151C" w:rsidP="001F057C">
            <w:pPr>
              <w:rPr>
                <w:rFonts w:asciiTheme="majorHAnsi" w:hAnsiTheme="majorHAnsi"/>
                <w:sz w:val="27"/>
                <w:szCs w:val="27"/>
                <w:lang w:val="en-GB"/>
              </w:rPr>
            </w:pPr>
            <w:r w:rsidRPr="00132D0A">
              <w:rPr>
                <w:rFonts w:asciiTheme="majorHAnsi" w:hAnsiTheme="majorHAnsi"/>
                <w:sz w:val="27"/>
                <w:szCs w:val="27"/>
                <w:lang w:val="en-GB"/>
              </w:rPr>
              <w:t>Yugoslavia</w:t>
            </w:r>
          </w:p>
          <w:p w14:paraId="6E8CE13F" w14:textId="0487DF1A" w:rsidR="00C5151C" w:rsidRPr="00132D0A" w:rsidRDefault="00C5151C" w:rsidP="001F057C">
            <w:pPr>
              <w:rPr>
                <w:rFonts w:asciiTheme="majorHAnsi" w:hAnsiTheme="majorHAnsi"/>
                <w:sz w:val="27"/>
                <w:szCs w:val="27"/>
                <w:lang w:val="en-GB"/>
              </w:rPr>
            </w:pPr>
            <w:r w:rsidRPr="00132D0A">
              <w:rPr>
                <w:rFonts w:asciiTheme="majorHAnsi" w:hAnsiTheme="majorHAnsi"/>
                <w:sz w:val="27"/>
                <w:szCs w:val="27"/>
                <w:lang w:val="en-GB"/>
              </w:rPr>
              <w:t>Rijeka/Fiume</w:t>
            </w:r>
          </w:p>
        </w:tc>
        <w:tc>
          <w:tcPr>
            <w:tcW w:w="4258" w:type="dxa"/>
          </w:tcPr>
          <w:p w14:paraId="2DAA1CC8" w14:textId="77777777" w:rsidR="001F057C" w:rsidRPr="00132D0A" w:rsidRDefault="001F057C" w:rsidP="001F057C">
            <w:pPr>
              <w:rPr>
                <w:rFonts w:asciiTheme="majorHAnsi" w:hAnsiTheme="majorHAnsi"/>
                <w:sz w:val="27"/>
                <w:szCs w:val="27"/>
                <w:lang w:val="en-GB"/>
              </w:rPr>
            </w:pPr>
          </w:p>
        </w:tc>
      </w:tr>
    </w:tbl>
    <w:p w14:paraId="3EEE4E6B" w14:textId="77777777" w:rsidR="006A398D" w:rsidRPr="00132D0A" w:rsidRDefault="006A398D" w:rsidP="00C5151C">
      <w:pPr>
        <w:ind w:firstLine="567"/>
        <w:rPr>
          <w:rFonts w:asciiTheme="majorHAnsi" w:hAnsiTheme="majorHAnsi"/>
          <w:sz w:val="27"/>
          <w:szCs w:val="27"/>
          <w:lang w:val="en-GB"/>
        </w:rPr>
      </w:pPr>
    </w:p>
    <w:p w14:paraId="6B869A45" w14:textId="6DA055A9" w:rsidR="00C5151C" w:rsidRPr="00132D0A" w:rsidRDefault="000316D9" w:rsidP="00C5151C">
      <w:pPr>
        <w:rPr>
          <w:rFonts w:asciiTheme="majorHAnsi" w:hAnsiTheme="majorHAnsi"/>
          <w:b/>
          <w:sz w:val="27"/>
          <w:szCs w:val="27"/>
          <w:lang w:val="en-GB"/>
        </w:rPr>
      </w:pPr>
      <w:r w:rsidRPr="00132D0A">
        <w:rPr>
          <w:rFonts w:asciiTheme="majorHAnsi" w:hAnsiTheme="majorHAnsi"/>
          <w:b/>
          <w:sz w:val="27"/>
          <w:szCs w:val="27"/>
          <w:lang w:val="en-GB"/>
        </w:rPr>
        <w:t>A C</w:t>
      </w:r>
      <w:r w:rsidR="00C5151C" w:rsidRPr="00132D0A">
        <w:rPr>
          <w:rFonts w:asciiTheme="majorHAnsi" w:hAnsiTheme="majorHAnsi"/>
          <w:b/>
          <w:sz w:val="27"/>
          <w:szCs w:val="27"/>
          <w:lang w:val="en-GB"/>
        </w:rPr>
        <w:t xml:space="preserve">rossroads in </w:t>
      </w:r>
      <w:r w:rsidRPr="00132D0A">
        <w:rPr>
          <w:rFonts w:asciiTheme="majorHAnsi" w:hAnsiTheme="majorHAnsi"/>
          <w:b/>
          <w:sz w:val="27"/>
          <w:szCs w:val="27"/>
          <w:lang w:val="en-GB"/>
        </w:rPr>
        <w:t>H</w:t>
      </w:r>
      <w:r w:rsidR="00C5151C" w:rsidRPr="00132D0A">
        <w:rPr>
          <w:rFonts w:asciiTheme="majorHAnsi" w:hAnsiTheme="majorHAnsi"/>
          <w:b/>
          <w:sz w:val="27"/>
          <w:szCs w:val="27"/>
          <w:lang w:val="en-GB"/>
        </w:rPr>
        <w:t>istory</w:t>
      </w:r>
    </w:p>
    <w:p w14:paraId="1466EC49" w14:textId="13026C08" w:rsidR="000A21A0" w:rsidRPr="00132D0A" w:rsidRDefault="00C5151C" w:rsidP="00C5151C">
      <w:pPr>
        <w:jc w:val="both"/>
        <w:rPr>
          <w:rFonts w:asciiTheme="majorHAnsi" w:hAnsiTheme="majorHAnsi"/>
          <w:sz w:val="27"/>
          <w:szCs w:val="27"/>
          <w:lang w:val="en-GB"/>
        </w:rPr>
      </w:pPr>
      <w:r w:rsidRPr="00132D0A">
        <w:rPr>
          <w:rFonts w:asciiTheme="majorHAnsi" w:hAnsiTheme="majorHAnsi"/>
          <w:sz w:val="27"/>
          <w:szCs w:val="27"/>
          <w:lang w:val="en-GB"/>
        </w:rPr>
        <w:t xml:space="preserve">Nicole, the protagonist of the 1982 erotic film </w:t>
      </w:r>
      <w:r w:rsidRPr="00132D0A">
        <w:rPr>
          <w:rFonts w:asciiTheme="majorHAnsi" w:hAnsiTheme="majorHAnsi"/>
          <w:sz w:val="27"/>
          <w:szCs w:val="27"/>
          <w:u w:val="single"/>
          <w:lang w:val="en-GB"/>
        </w:rPr>
        <w:t>The Girl from Trieste</w:t>
      </w:r>
      <w:r w:rsidRPr="00132D0A">
        <w:rPr>
          <w:rStyle w:val="Sluttnotereferanse"/>
          <w:rFonts w:asciiTheme="majorHAnsi" w:hAnsiTheme="majorHAnsi"/>
          <w:sz w:val="27"/>
          <w:szCs w:val="27"/>
          <w:lang w:val="en-GB"/>
        </w:rPr>
        <w:endnoteReference w:id="223"/>
      </w:r>
      <w:r w:rsidRPr="00132D0A">
        <w:rPr>
          <w:rFonts w:asciiTheme="majorHAnsi" w:hAnsiTheme="majorHAnsi"/>
          <w:sz w:val="27"/>
          <w:szCs w:val="27"/>
          <w:lang w:val="en-GB"/>
        </w:rPr>
        <w:t xml:space="preserve">, suffers from schizophrenia, </w:t>
      </w:r>
      <w:r w:rsidR="00AC7290" w:rsidRPr="00132D0A">
        <w:rPr>
          <w:rFonts w:asciiTheme="majorHAnsi" w:hAnsiTheme="majorHAnsi"/>
          <w:sz w:val="27"/>
          <w:szCs w:val="27"/>
          <w:lang w:val="en-GB"/>
        </w:rPr>
        <w:t>making</w:t>
      </w:r>
      <w:r w:rsidRPr="00132D0A">
        <w:rPr>
          <w:rFonts w:asciiTheme="majorHAnsi" w:hAnsiTheme="majorHAnsi"/>
          <w:sz w:val="27"/>
          <w:szCs w:val="27"/>
          <w:lang w:val="en-GB"/>
        </w:rPr>
        <w:t xml:space="preserve"> her seem like the incarnation of the city </w:t>
      </w:r>
      <w:r w:rsidR="00AC7290" w:rsidRPr="00132D0A">
        <w:rPr>
          <w:rFonts w:asciiTheme="majorHAnsi" w:hAnsiTheme="majorHAnsi"/>
          <w:sz w:val="27"/>
          <w:szCs w:val="27"/>
          <w:lang w:val="en-GB"/>
        </w:rPr>
        <w:t xml:space="preserve">where </w:t>
      </w:r>
      <w:r w:rsidRPr="00132D0A">
        <w:rPr>
          <w:rFonts w:asciiTheme="majorHAnsi" w:hAnsiTheme="majorHAnsi"/>
          <w:sz w:val="27"/>
          <w:szCs w:val="27"/>
          <w:lang w:val="en-GB"/>
        </w:rPr>
        <w:t xml:space="preserve">she lives. Because Trieste, </w:t>
      </w:r>
      <w:r w:rsidR="00C970EC" w:rsidRPr="00132D0A">
        <w:rPr>
          <w:rFonts w:asciiTheme="majorHAnsi" w:hAnsiTheme="majorHAnsi"/>
          <w:sz w:val="27"/>
          <w:szCs w:val="27"/>
          <w:lang w:val="en-GB"/>
        </w:rPr>
        <w:t>in the far north of the Adriatic</w:t>
      </w:r>
      <w:r w:rsidRPr="00132D0A">
        <w:rPr>
          <w:rFonts w:asciiTheme="majorHAnsi" w:hAnsiTheme="majorHAnsi"/>
          <w:sz w:val="27"/>
          <w:szCs w:val="27"/>
          <w:lang w:val="en-GB"/>
        </w:rPr>
        <w:t xml:space="preserve">, is a place </w:t>
      </w:r>
      <w:r w:rsidR="005B7663" w:rsidRPr="00132D0A">
        <w:rPr>
          <w:rFonts w:asciiTheme="majorHAnsi" w:hAnsiTheme="majorHAnsi"/>
          <w:sz w:val="27"/>
          <w:szCs w:val="27"/>
          <w:lang w:val="en-GB"/>
        </w:rPr>
        <w:t>of</w:t>
      </w:r>
      <w:r w:rsidRPr="00132D0A">
        <w:rPr>
          <w:rFonts w:asciiTheme="majorHAnsi" w:hAnsiTheme="majorHAnsi"/>
          <w:sz w:val="27"/>
          <w:szCs w:val="27"/>
          <w:lang w:val="en-GB"/>
        </w:rPr>
        <w:t xml:space="preserve"> many faces </w:t>
      </w:r>
      <w:r w:rsidR="005B7663" w:rsidRPr="00132D0A">
        <w:rPr>
          <w:rFonts w:asciiTheme="majorHAnsi" w:hAnsiTheme="majorHAnsi"/>
          <w:sz w:val="27"/>
          <w:szCs w:val="27"/>
          <w:lang w:val="en-GB"/>
        </w:rPr>
        <w:t>with</w:t>
      </w:r>
      <w:r w:rsidRPr="00132D0A">
        <w:rPr>
          <w:rFonts w:asciiTheme="majorHAnsi" w:hAnsiTheme="majorHAnsi"/>
          <w:sz w:val="27"/>
          <w:szCs w:val="27"/>
          <w:lang w:val="en-GB"/>
        </w:rPr>
        <w:t xml:space="preserve"> profound internal contradictions, and it has always bee</w:t>
      </w:r>
      <w:r w:rsidR="005E7E6A" w:rsidRPr="00132D0A">
        <w:rPr>
          <w:rFonts w:asciiTheme="majorHAnsi" w:hAnsiTheme="majorHAnsi"/>
          <w:sz w:val="27"/>
          <w:szCs w:val="27"/>
          <w:lang w:val="en-GB"/>
        </w:rPr>
        <w:t>n this way. The area is a cross</w:t>
      </w:r>
      <w:r w:rsidRPr="00132D0A">
        <w:rPr>
          <w:rFonts w:asciiTheme="majorHAnsi" w:hAnsiTheme="majorHAnsi"/>
          <w:sz w:val="27"/>
          <w:szCs w:val="27"/>
          <w:lang w:val="en-GB"/>
        </w:rPr>
        <w:t xml:space="preserve">roads – no more nor less – where generals and fugitives have flowed back and forth throughout history, just like Danzig in the Baltic Sea and Hatay in the </w:t>
      </w:r>
      <w:r w:rsidR="00895991" w:rsidRPr="00132D0A">
        <w:rPr>
          <w:rFonts w:asciiTheme="majorHAnsi" w:hAnsiTheme="majorHAnsi"/>
          <w:sz w:val="27"/>
          <w:szCs w:val="27"/>
          <w:lang w:val="en-GB"/>
        </w:rPr>
        <w:t xml:space="preserve">heart of the </w:t>
      </w:r>
      <w:r w:rsidRPr="00132D0A">
        <w:rPr>
          <w:rFonts w:asciiTheme="majorHAnsi" w:hAnsiTheme="majorHAnsi"/>
          <w:sz w:val="27"/>
          <w:szCs w:val="27"/>
          <w:lang w:val="en-GB"/>
        </w:rPr>
        <w:t xml:space="preserve">Mediterranean. </w:t>
      </w:r>
      <w:r w:rsidR="005E7E6A" w:rsidRPr="00132D0A">
        <w:rPr>
          <w:rFonts w:asciiTheme="majorHAnsi" w:hAnsiTheme="majorHAnsi"/>
          <w:sz w:val="27"/>
          <w:szCs w:val="27"/>
          <w:lang w:val="en-GB"/>
        </w:rPr>
        <w:t>This</w:t>
      </w:r>
      <w:r w:rsidRPr="00132D0A">
        <w:rPr>
          <w:rFonts w:asciiTheme="majorHAnsi" w:hAnsiTheme="majorHAnsi"/>
          <w:sz w:val="27"/>
          <w:szCs w:val="27"/>
          <w:lang w:val="en-GB"/>
        </w:rPr>
        <w:t xml:space="preserve"> almost suggests empirical grounds for </w:t>
      </w:r>
      <w:r w:rsidR="00AC7290" w:rsidRPr="00132D0A">
        <w:rPr>
          <w:rFonts w:asciiTheme="majorHAnsi" w:hAnsiTheme="majorHAnsi"/>
          <w:sz w:val="27"/>
          <w:szCs w:val="27"/>
          <w:lang w:val="en-GB"/>
        </w:rPr>
        <w:t xml:space="preserve">drawing </w:t>
      </w:r>
      <w:r w:rsidRPr="00132D0A">
        <w:rPr>
          <w:rFonts w:asciiTheme="majorHAnsi" w:hAnsiTheme="majorHAnsi"/>
          <w:sz w:val="27"/>
          <w:szCs w:val="27"/>
          <w:lang w:val="en-GB"/>
        </w:rPr>
        <w:t xml:space="preserve">the following conclusion: if you want a </w:t>
      </w:r>
      <w:r w:rsidR="00D633C9" w:rsidRPr="00132D0A">
        <w:rPr>
          <w:rFonts w:asciiTheme="majorHAnsi" w:hAnsiTheme="majorHAnsi"/>
          <w:sz w:val="27"/>
          <w:szCs w:val="27"/>
          <w:lang w:val="en-GB"/>
        </w:rPr>
        <w:t>quiet</w:t>
      </w:r>
      <w:r w:rsidRPr="00132D0A">
        <w:rPr>
          <w:rFonts w:asciiTheme="majorHAnsi" w:hAnsiTheme="majorHAnsi"/>
          <w:sz w:val="27"/>
          <w:szCs w:val="27"/>
          <w:lang w:val="en-GB"/>
        </w:rPr>
        <w:t xml:space="preserve"> life, find a peninsula or a place well inland, but whatever you do, don’t </w:t>
      </w:r>
      <w:r w:rsidR="00D633C9" w:rsidRPr="00132D0A">
        <w:rPr>
          <w:rFonts w:asciiTheme="majorHAnsi" w:hAnsiTheme="majorHAnsi"/>
          <w:sz w:val="27"/>
          <w:szCs w:val="27"/>
          <w:lang w:val="en-GB"/>
        </w:rPr>
        <w:t>live</w:t>
      </w:r>
      <w:r w:rsidR="005E7E6A" w:rsidRPr="00132D0A">
        <w:rPr>
          <w:rFonts w:asciiTheme="majorHAnsi" w:hAnsiTheme="majorHAnsi"/>
          <w:sz w:val="27"/>
          <w:szCs w:val="27"/>
          <w:lang w:val="en-GB"/>
        </w:rPr>
        <w:t xml:space="preserve"> on</w:t>
      </w:r>
      <w:r w:rsidRPr="00132D0A">
        <w:rPr>
          <w:rFonts w:asciiTheme="majorHAnsi" w:hAnsiTheme="majorHAnsi"/>
          <w:sz w:val="27"/>
          <w:szCs w:val="27"/>
          <w:lang w:val="en-GB"/>
        </w:rPr>
        <w:t xml:space="preserve"> a bay!</w:t>
      </w:r>
    </w:p>
    <w:p w14:paraId="192B67AE" w14:textId="77777777" w:rsidR="00C5151C" w:rsidRPr="00132D0A" w:rsidRDefault="00C5151C" w:rsidP="00C5151C">
      <w:pPr>
        <w:jc w:val="both"/>
        <w:rPr>
          <w:rFonts w:asciiTheme="majorHAnsi" w:hAnsiTheme="majorHAnsi"/>
          <w:sz w:val="27"/>
          <w:szCs w:val="27"/>
          <w:lang w:val="en-GB"/>
        </w:rPr>
      </w:pPr>
    </w:p>
    <w:p w14:paraId="06788025" w14:textId="57DC210A" w:rsidR="00D633C9" w:rsidRPr="00132D0A" w:rsidRDefault="00D633C9" w:rsidP="00C5151C">
      <w:pPr>
        <w:jc w:val="both"/>
        <w:rPr>
          <w:rFonts w:asciiTheme="majorHAnsi" w:hAnsiTheme="majorHAnsi"/>
          <w:sz w:val="27"/>
          <w:szCs w:val="27"/>
          <w:lang w:val="en-GB"/>
        </w:rPr>
      </w:pPr>
      <w:r w:rsidRPr="00132D0A">
        <w:rPr>
          <w:rFonts w:asciiTheme="majorHAnsi" w:hAnsiTheme="majorHAnsi"/>
          <w:sz w:val="27"/>
          <w:szCs w:val="27"/>
          <w:lang w:val="en-GB"/>
        </w:rPr>
        <w:t>Trieste was founded by the Romans in the second century, ransacked by Huns after the Roman Empire fell, and later ruled in turn by the Byzantines, Carolingians and Venetians, then by Austria and Hungary. Napoleon Bonapart</w:t>
      </w:r>
      <w:r w:rsidR="005E7E6A" w:rsidRPr="00132D0A">
        <w:rPr>
          <w:rFonts w:asciiTheme="majorHAnsi" w:hAnsiTheme="majorHAnsi"/>
          <w:sz w:val="27"/>
          <w:szCs w:val="27"/>
          <w:lang w:val="en-GB"/>
        </w:rPr>
        <w:t>e</w:t>
      </w:r>
      <w:r w:rsidR="00C970EC" w:rsidRPr="00132D0A">
        <w:rPr>
          <w:rFonts w:asciiTheme="majorHAnsi" w:hAnsiTheme="majorHAnsi"/>
          <w:sz w:val="27"/>
          <w:szCs w:val="27"/>
          <w:lang w:val="en-GB"/>
        </w:rPr>
        <w:t xml:space="preserve"> also dropped in and in the end</w:t>
      </w:r>
      <w:r w:rsidRPr="00132D0A">
        <w:rPr>
          <w:rFonts w:asciiTheme="majorHAnsi" w:hAnsiTheme="majorHAnsi"/>
          <w:sz w:val="27"/>
          <w:szCs w:val="27"/>
          <w:lang w:val="en-GB"/>
        </w:rPr>
        <w:t xml:space="preserve"> Italy took control after the First World War. These frequent shifts led to </w:t>
      </w:r>
      <w:r w:rsidR="00AC7290" w:rsidRPr="00132D0A">
        <w:rPr>
          <w:rFonts w:asciiTheme="majorHAnsi" w:hAnsiTheme="majorHAnsi"/>
          <w:sz w:val="27"/>
          <w:szCs w:val="27"/>
          <w:lang w:val="en-GB"/>
        </w:rPr>
        <w:t>a sprawl of</w:t>
      </w:r>
      <w:r w:rsidRPr="00132D0A">
        <w:rPr>
          <w:rFonts w:asciiTheme="majorHAnsi" w:hAnsiTheme="majorHAnsi"/>
          <w:sz w:val="27"/>
          <w:szCs w:val="27"/>
          <w:lang w:val="en-GB"/>
        </w:rPr>
        <w:t xml:space="preserve"> cultures and an unusually </w:t>
      </w:r>
      <w:r w:rsidR="00AC7290" w:rsidRPr="00132D0A">
        <w:rPr>
          <w:rFonts w:asciiTheme="majorHAnsi" w:hAnsiTheme="majorHAnsi"/>
          <w:sz w:val="27"/>
          <w:szCs w:val="27"/>
          <w:lang w:val="en-GB"/>
        </w:rPr>
        <w:t>diverse</w:t>
      </w:r>
      <w:r w:rsidRPr="00132D0A">
        <w:rPr>
          <w:rFonts w:asciiTheme="majorHAnsi" w:hAnsiTheme="majorHAnsi"/>
          <w:sz w:val="27"/>
          <w:szCs w:val="27"/>
          <w:lang w:val="en-GB"/>
        </w:rPr>
        <w:t xml:space="preserve"> population. True enough, most were Italian</w:t>
      </w:r>
      <w:r w:rsidR="005E7E6A" w:rsidRPr="00132D0A">
        <w:rPr>
          <w:rFonts w:asciiTheme="majorHAnsi" w:hAnsiTheme="majorHAnsi"/>
          <w:sz w:val="27"/>
          <w:szCs w:val="27"/>
          <w:lang w:val="en-GB"/>
        </w:rPr>
        <w:t>s</w:t>
      </w:r>
      <w:r w:rsidRPr="00132D0A">
        <w:rPr>
          <w:rFonts w:asciiTheme="majorHAnsi" w:hAnsiTheme="majorHAnsi"/>
          <w:sz w:val="27"/>
          <w:szCs w:val="27"/>
          <w:lang w:val="en-GB"/>
        </w:rPr>
        <w:t xml:space="preserve">, </w:t>
      </w:r>
      <w:r w:rsidR="00AC7290" w:rsidRPr="00132D0A">
        <w:rPr>
          <w:rFonts w:asciiTheme="majorHAnsi" w:hAnsiTheme="majorHAnsi"/>
          <w:sz w:val="27"/>
          <w:szCs w:val="27"/>
          <w:lang w:val="en-GB"/>
        </w:rPr>
        <w:t xml:space="preserve">but </w:t>
      </w:r>
      <w:r w:rsidR="00C970EC" w:rsidRPr="00132D0A">
        <w:rPr>
          <w:rFonts w:asciiTheme="majorHAnsi" w:hAnsiTheme="majorHAnsi"/>
          <w:sz w:val="27"/>
          <w:szCs w:val="27"/>
          <w:lang w:val="en-GB"/>
        </w:rPr>
        <w:t>there was also</w:t>
      </w:r>
      <w:r w:rsidR="005E7E6A" w:rsidRPr="00132D0A">
        <w:rPr>
          <w:rFonts w:asciiTheme="majorHAnsi" w:hAnsiTheme="majorHAnsi"/>
          <w:sz w:val="27"/>
          <w:szCs w:val="27"/>
          <w:lang w:val="en-GB"/>
        </w:rPr>
        <w:t xml:space="preserve"> </w:t>
      </w:r>
      <w:r w:rsidR="00AC7290" w:rsidRPr="00132D0A">
        <w:rPr>
          <w:rFonts w:asciiTheme="majorHAnsi" w:hAnsiTheme="majorHAnsi"/>
          <w:sz w:val="27"/>
          <w:szCs w:val="27"/>
          <w:lang w:val="en-GB"/>
        </w:rPr>
        <w:t xml:space="preserve">a </w:t>
      </w:r>
      <w:r w:rsidR="00C970EC" w:rsidRPr="00132D0A">
        <w:rPr>
          <w:rFonts w:asciiTheme="majorHAnsi" w:hAnsiTheme="majorHAnsi"/>
          <w:sz w:val="27"/>
          <w:szCs w:val="27"/>
          <w:lang w:val="en-GB"/>
        </w:rPr>
        <w:t>substantial</w:t>
      </w:r>
      <w:r w:rsidR="00AC7290" w:rsidRPr="00132D0A">
        <w:rPr>
          <w:rFonts w:asciiTheme="majorHAnsi" w:hAnsiTheme="majorHAnsi"/>
          <w:sz w:val="27"/>
          <w:szCs w:val="27"/>
          <w:lang w:val="en-GB"/>
        </w:rPr>
        <w:t xml:space="preserve"> share of</w:t>
      </w:r>
      <w:r w:rsidRPr="00132D0A">
        <w:rPr>
          <w:rFonts w:asciiTheme="majorHAnsi" w:hAnsiTheme="majorHAnsi"/>
          <w:sz w:val="27"/>
          <w:szCs w:val="27"/>
          <w:lang w:val="en-GB"/>
        </w:rPr>
        <w:t xml:space="preserve"> Croats, Slovenes and a steadily growing group with no clear ethnicity – as well as a tremendous number of </w:t>
      </w:r>
      <w:r w:rsidR="007B7F12" w:rsidRPr="00132D0A">
        <w:rPr>
          <w:rFonts w:asciiTheme="majorHAnsi" w:hAnsiTheme="majorHAnsi"/>
          <w:sz w:val="27"/>
          <w:szCs w:val="27"/>
          <w:lang w:val="en-GB"/>
        </w:rPr>
        <w:t>mixed-breed</w:t>
      </w:r>
      <w:r w:rsidRPr="00132D0A">
        <w:rPr>
          <w:rFonts w:asciiTheme="majorHAnsi" w:hAnsiTheme="majorHAnsi"/>
          <w:sz w:val="27"/>
          <w:szCs w:val="27"/>
          <w:lang w:val="en-GB"/>
        </w:rPr>
        <w:t xml:space="preserve"> cats. </w:t>
      </w:r>
    </w:p>
    <w:p w14:paraId="7430E8E9" w14:textId="3126F8A7" w:rsidR="007B7F12" w:rsidRPr="00132D0A" w:rsidRDefault="00334D65" w:rsidP="007B7F12">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But </w:t>
      </w:r>
      <w:r w:rsidR="009246AE" w:rsidRPr="00132D0A">
        <w:rPr>
          <w:rFonts w:asciiTheme="majorHAnsi" w:hAnsiTheme="majorHAnsi"/>
          <w:sz w:val="27"/>
          <w:szCs w:val="27"/>
          <w:lang w:val="en-GB"/>
        </w:rPr>
        <w:t>on the whole, this was all to the good</w:t>
      </w:r>
      <w:r w:rsidRPr="00132D0A">
        <w:rPr>
          <w:rFonts w:asciiTheme="majorHAnsi" w:hAnsiTheme="majorHAnsi"/>
          <w:sz w:val="27"/>
          <w:szCs w:val="27"/>
          <w:lang w:val="en-GB"/>
        </w:rPr>
        <w:t xml:space="preserve">, according to English travel writer Jan Morris. She lived in Trieste in the 1990s, and tells of a </w:t>
      </w:r>
      <w:r w:rsidR="00296062" w:rsidRPr="00132D0A">
        <w:rPr>
          <w:rFonts w:asciiTheme="majorHAnsi" w:hAnsiTheme="majorHAnsi"/>
          <w:sz w:val="27"/>
          <w:szCs w:val="27"/>
          <w:lang w:val="en-GB"/>
        </w:rPr>
        <w:t>people</w:t>
      </w:r>
      <w:r w:rsidRPr="00132D0A">
        <w:rPr>
          <w:rFonts w:asciiTheme="majorHAnsi" w:hAnsiTheme="majorHAnsi"/>
          <w:sz w:val="27"/>
          <w:szCs w:val="27"/>
          <w:lang w:val="en-GB"/>
        </w:rPr>
        <w:t xml:space="preserve"> </w:t>
      </w:r>
      <w:r w:rsidR="009246AE" w:rsidRPr="00132D0A">
        <w:rPr>
          <w:rFonts w:asciiTheme="majorHAnsi" w:hAnsiTheme="majorHAnsi"/>
          <w:sz w:val="27"/>
          <w:szCs w:val="27"/>
          <w:lang w:val="en-GB"/>
        </w:rPr>
        <w:t>who</w:t>
      </w:r>
      <w:r w:rsidRPr="00132D0A">
        <w:rPr>
          <w:rFonts w:asciiTheme="majorHAnsi" w:hAnsiTheme="majorHAnsi"/>
          <w:sz w:val="27"/>
          <w:szCs w:val="27"/>
          <w:lang w:val="en-GB"/>
        </w:rPr>
        <w:t xml:space="preserve"> </w:t>
      </w:r>
      <w:r w:rsidR="00296062" w:rsidRPr="00132D0A">
        <w:rPr>
          <w:rFonts w:asciiTheme="majorHAnsi" w:hAnsiTheme="majorHAnsi"/>
          <w:sz w:val="27"/>
          <w:szCs w:val="27"/>
          <w:lang w:val="en-GB"/>
        </w:rPr>
        <w:t>are</w:t>
      </w:r>
      <w:r w:rsidRPr="00132D0A">
        <w:rPr>
          <w:rFonts w:asciiTheme="majorHAnsi" w:hAnsiTheme="majorHAnsi"/>
          <w:sz w:val="27"/>
          <w:szCs w:val="27"/>
          <w:lang w:val="en-GB"/>
        </w:rPr>
        <w:t xml:space="preserve"> quick to laughter and grateful, without a hint of malice. They have great integrity and </w:t>
      </w:r>
      <w:r w:rsidR="00296062" w:rsidRPr="00132D0A">
        <w:rPr>
          <w:rFonts w:asciiTheme="majorHAnsi" w:hAnsiTheme="majorHAnsi"/>
          <w:sz w:val="27"/>
          <w:szCs w:val="27"/>
          <w:lang w:val="en-GB"/>
        </w:rPr>
        <w:t>are never ruled by</w:t>
      </w:r>
      <w:r w:rsidRPr="00132D0A">
        <w:rPr>
          <w:rFonts w:asciiTheme="majorHAnsi" w:hAnsiTheme="majorHAnsi"/>
          <w:sz w:val="27"/>
          <w:szCs w:val="27"/>
          <w:lang w:val="en-GB"/>
        </w:rPr>
        <w:t xml:space="preserve"> changing fashions, public opinion or any </w:t>
      </w:r>
      <w:r w:rsidR="00296062" w:rsidRPr="00132D0A">
        <w:rPr>
          <w:rFonts w:asciiTheme="majorHAnsi" w:hAnsiTheme="majorHAnsi"/>
          <w:sz w:val="27"/>
          <w:szCs w:val="27"/>
          <w:lang w:val="en-GB"/>
        </w:rPr>
        <w:t>form</w:t>
      </w:r>
      <w:r w:rsidRPr="00132D0A">
        <w:rPr>
          <w:rFonts w:asciiTheme="majorHAnsi" w:hAnsiTheme="majorHAnsi"/>
          <w:sz w:val="27"/>
          <w:szCs w:val="27"/>
          <w:lang w:val="en-GB"/>
        </w:rPr>
        <w:t xml:space="preserve"> of political correctness.</w:t>
      </w:r>
      <w:r w:rsidRPr="00132D0A">
        <w:rPr>
          <w:rStyle w:val="Sluttnotereferanse"/>
          <w:rFonts w:asciiTheme="majorHAnsi" w:hAnsiTheme="majorHAnsi"/>
          <w:sz w:val="27"/>
          <w:szCs w:val="27"/>
          <w:lang w:val="en-GB"/>
        </w:rPr>
        <w:endnoteReference w:id="224"/>
      </w:r>
      <w:r w:rsidRPr="00132D0A">
        <w:rPr>
          <w:rFonts w:asciiTheme="majorHAnsi" w:hAnsiTheme="majorHAnsi"/>
          <w:sz w:val="27"/>
          <w:szCs w:val="27"/>
          <w:lang w:val="en-GB"/>
        </w:rPr>
        <w:t xml:space="preserve"> </w:t>
      </w:r>
    </w:p>
    <w:p w14:paraId="0CA77024" w14:textId="6AB167D1" w:rsidR="00296062" w:rsidRPr="00132D0A" w:rsidRDefault="00296062" w:rsidP="00296062">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The author Claudio Magris, who was born and bred in Trieste, describes an absurd atmosphere </w:t>
      </w:r>
      <w:r w:rsidR="00725C27" w:rsidRPr="00132D0A">
        <w:rPr>
          <w:rFonts w:asciiTheme="majorHAnsi" w:hAnsiTheme="majorHAnsi"/>
          <w:sz w:val="27"/>
          <w:szCs w:val="27"/>
          <w:lang w:val="en-GB"/>
        </w:rPr>
        <w:t xml:space="preserve">that is at once proud, </w:t>
      </w:r>
      <w:r w:rsidR="009246AE" w:rsidRPr="00132D0A">
        <w:rPr>
          <w:rFonts w:asciiTheme="majorHAnsi" w:hAnsiTheme="majorHAnsi"/>
          <w:sz w:val="27"/>
          <w:szCs w:val="27"/>
          <w:lang w:val="en-GB"/>
        </w:rPr>
        <w:t>splendid</w:t>
      </w:r>
      <w:r w:rsidR="00725C27" w:rsidRPr="00132D0A">
        <w:rPr>
          <w:rFonts w:asciiTheme="majorHAnsi" w:hAnsiTheme="majorHAnsi"/>
          <w:sz w:val="27"/>
          <w:szCs w:val="27"/>
          <w:lang w:val="en-GB"/>
        </w:rPr>
        <w:t xml:space="preserve"> and cosmopolitan, blended with melancholy and a slightly resigned atmosphere of the end of days. In his book </w:t>
      </w:r>
      <w:r w:rsidR="00725C27" w:rsidRPr="00132D0A">
        <w:rPr>
          <w:rFonts w:asciiTheme="majorHAnsi" w:hAnsiTheme="majorHAnsi"/>
          <w:sz w:val="27"/>
          <w:szCs w:val="27"/>
          <w:u w:val="single"/>
          <w:lang w:val="en-GB"/>
        </w:rPr>
        <w:t>Microcosm</w:t>
      </w:r>
      <w:r w:rsidR="00AC7290" w:rsidRPr="00132D0A">
        <w:rPr>
          <w:rFonts w:asciiTheme="majorHAnsi" w:hAnsiTheme="majorHAnsi"/>
          <w:sz w:val="27"/>
          <w:szCs w:val="27"/>
          <w:u w:val="single"/>
          <w:lang w:val="en-GB"/>
        </w:rPr>
        <w:t>s</w:t>
      </w:r>
      <w:r w:rsidR="00725C27" w:rsidRPr="00132D0A">
        <w:rPr>
          <w:rFonts w:asciiTheme="majorHAnsi" w:hAnsiTheme="majorHAnsi"/>
          <w:sz w:val="27"/>
          <w:szCs w:val="27"/>
          <w:lang w:val="en-GB"/>
        </w:rPr>
        <w:t xml:space="preserve">, he </w:t>
      </w:r>
      <w:r w:rsidR="00AC7290" w:rsidRPr="00132D0A">
        <w:rPr>
          <w:rFonts w:asciiTheme="majorHAnsi" w:hAnsiTheme="majorHAnsi"/>
          <w:sz w:val="27"/>
          <w:szCs w:val="27"/>
          <w:lang w:val="en-GB"/>
        </w:rPr>
        <w:t>tells his story from</w:t>
      </w:r>
      <w:r w:rsidR="00725C27" w:rsidRPr="00132D0A">
        <w:rPr>
          <w:rFonts w:asciiTheme="majorHAnsi" w:hAnsiTheme="majorHAnsi"/>
          <w:sz w:val="27"/>
          <w:szCs w:val="27"/>
          <w:lang w:val="en-GB"/>
        </w:rPr>
        <w:t xml:space="preserve"> the San Marco café in the centre of town, right beside the park, with </w:t>
      </w:r>
      <w:r w:rsidR="004247D1" w:rsidRPr="00132D0A">
        <w:rPr>
          <w:rFonts w:asciiTheme="majorHAnsi" w:hAnsiTheme="majorHAnsi"/>
          <w:sz w:val="27"/>
          <w:szCs w:val="27"/>
          <w:lang w:val="en-GB"/>
        </w:rPr>
        <w:t>‘</w:t>
      </w:r>
      <w:r w:rsidR="00725C27" w:rsidRPr="00132D0A">
        <w:rPr>
          <w:rFonts w:asciiTheme="majorHAnsi" w:hAnsiTheme="majorHAnsi"/>
          <w:sz w:val="27"/>
          <w:szCs w:val="27"/>
          <w:lang w:val="en-GB"/>
        </w:rPr>
        <w:t xml:space="preserve">horse chestnuts, planes and firs – dark </w:t>
      </w:r>
      <w:r w:rsidRPr="00132D0A">
        <w:rPr>
          <w:rFonts w:asciiTheme="majorHAnsi" w:hAnsiTheme="majorHAnsi"/>
          <w:sz w:val="27"/>
          <w:szCs w:val="27"/>
          <w:lang w:val="en-GB"/>
        </w:rPr>
        <w:t>waters on which branches and leaves float and into which the birds disappear and sink like stones</w:t>
      </w:r>
      <w:r w:rsidR="004247D1" w:rsidRPr="00132D0A">
        <w:rPr>
          <w:rFonts w:asciiTheme="majorHAnsi" w:hAnsiTheme="majorHAnsi"/>
          <w:sz w:val="27"/>
          <w:szCs w:val="27"/>
          <w:lang w:val="en-GB"/>
        </w:rPr>
        <w:t>’</w:t>
      </w:r>
      <w:r w:rsidR="00725C27" w:rsidRPr="00132D0A">
        <w:rPr>
          <w:rFonts w:asciiTheme="majorHAnsi" w:hAnsiTheme="majorHAnsi"/>
          <w:sz w:val="27"/>
          <w:szCs w:val="27"/>
          <w:lang w:val="en-GB"/>
        </w:rPr>
        <w:t>.</w:t>
      </w:r>
      <w:r w:rsidR="00725C27" w:rsidRPr="00132D0A">
        <w:rPr>
          <w:rStyle w:val="Sluttnotereferanse"/>
          <w:rFonts w:asciiTheme="majorHAnsi" w:hAnsiTheme="majorHAnsi"/>
          <w:sz w:val="27"/>
          <w:szCs w:val="27"/>
          <w:lang w:val="en-GB"/>
        </w:rPr>
        <w:endnoteReference w:id="225"/>
      </w:r>
    </w:p>
    <w:p w14:paraId="77D62035" w14:textId="3C88681F" w:rsidR="004A6C15" w:rsidRPr="00132D0A" w:rsidRDefault="004A6C15" w:rsidP="00296062">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He </w:t>
      </w:r>
      <w:r w:rsidR="005B7663" w:rsidRPr="00132D0A">
        <w:rPr>
          <w:rFonts w:asciiTheme="majorHAnsi" w:hAnsiTheme="majorHAnsi"/>
          <w:sz w:val="27"/>
          <w:szCs w:val="27"/>
          <w:lang w:val="en-GB"/>
        </w:rPr>
        <w:t>cites</w:t>
      </w:r>
      <w:r w:rsidR="00AC7290" w:rsidRPr="00132D0A">
        <w:rPr>
          <w:rFonts w:asciiTheme="majorHAnsi" w:hAnsiTheme="majorHAnsi"/>
          <w:sz w:val="27"/>
          <w:szCs w:val="27"/>
          <w:lang w:val="en-GB"/>
        </w:rPr>
        <w:t xml:space="preserve"> a regular visitor, Austrian author Herman Bahr,</w:t>
      </w:r>
      <w:r w:rsidRPr="00132D0A">
        <w:rPr>
          <w:rFonts w:asciiTheme="majorHAnsi" w:hAnsiTheme="majorHAnsi"/>
          <w:sz w:val="27"/>
          <w:szCs w:val="27"/>
          <w:lang w:val="en-GB"/>
        </w:rPr>
        <w:t xml:space="preserve"> who said he thrived in Trieste because the city gave him the feeling of </w:t>
      </w:r>
      <w:r w:rsidR="004247D1" w:rsidRPr="00132D0A">
        <w:rPr>
          <w:rFonts w:asciiTheme="majorHAnsi" w:hAnsiTheme="majorHAnsi"/>
          <w:sz w:val="27"/>
          <w:szCs w:val="27"/>
          <w:lang w:val="en-GB"/>
        </w:rPr>
        <w:t>‘</w:t>
      </w:r>
      <w:r w:rsidRPr="00132D0A">
        <w:rPr>
          <w:rFonts w:asciiTheme="majorHAnsi" w:hAnsiTheme="majorHAnsi"/>
          <w:sz w:val="27"/>
          <w:szCs w:val="27"/>
          <w:lang w:val="en-GB"/>
        </w:rPr>
        <w:t>being nowhere</w:t>
      </w:r>
      <w:r w:rsidR="004247D1" w:rsidRPr="00132D0A">
        <w:rPr>
          <w:rFonts w:asciiTheme="majorHAnsi" w:hAnsiTheme="majorHAnsi"/>
          <w:sz w:val="27"/>
          <w:szCs w:val="27"/>
          <w:lang w:val="en-GB"/>
        </w:rPr>
        <w:t>’</w:t>
      </w:r>
      <w:r w:rsidRPr="00132D0A">
        <w:rPr>
          <w:rFonts w:asciiTheme="majorHAnsi" w:hAnsiTheme="majorHAnsi"/>
          <w:sz w:val="27"/>
          <w:szCs w:val="27"/>
          <w:lang w:val="en-GB"/>
        </w:rPr>
        <w:t>.</w:t>
      </w:r>
    </w:p>
    <w:p w14:paraId="76DEFBC4" w14:textId="6F8934C5" w:rsidR="004A6C15" w:rsidRPr="00132D0A" w:rsidRDefault="004A6C15" w:rsidP="00296062">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According to Magris, the Irish writer James Joyce also feels at home in Trieste, perhaps for the same reason. He lives here </w:t>
      </w:r>
      <w:r w:rsidR="009218B0" w:rsidRPr="00132D0A">
        <w:rPr>
          <w:rFonts w:asciiTheme="majorHAnsi" w:hAnsiTheme="majorHAnsi"/>
          <w:sz w:val="27"/>
          <w:szCs w:val="27"/>
          <w:lang w:val="en-GB"/>
        </w:rPr>
        <w:t>for</w:t>
      </w:r>
      <w:r w:rsidRPr="00132D0A">
        <w:rPr>
          <w:rFonts w:asciiTheme="majorHAnsi" w:hAnsiTheme="majorHAnsi"/>
          <w:sz w:val="27"/>
          <w:szCs w:val="27"/>
          <w:lang w:val="en-GB"/>
        </w:rPr>
        <w:t xml:space="preserve"> several periods up to 1920</w:t>
      </w:r>
      <w:r w:rsidR="009218B0" w:rsidRPr="00132D0A">
        <w:rPr>
          <w:rFonts w:asciiTheme="majorHAnsi" w:hAnsiTheme="majorHAnsi"/>
          <w:sz w:val="27"/>
          <w:szCs w:val="27"/>
          <w:lang w:val="en-GB"/>
        </w:rPr>
        <w:t xml:space="preserve"> and survives by teaching English to the children of the bourgeoisie. And it is in Trieste that he starts work on his modernistic masterpiece, </w:t>
      </w:r>
      <w:r w:rsidR="009218B0" w:rsidRPr="00132D0A">
        <w:rPr>
          <w:rFonts w:asciiTheme="majorHAnsi" w:hAnsiTheme="majorHAnsi"/>
          <w:sz w:val="27"/>
          <w:szCs w:val="27"/>
          <w:u w:val="single"/>
          <w:lang w:val="en-GB"/>
        </w:rPr>
        <w:t>Ulysses</w:t>
      </w:r>
      <w:r w:rsidR="009218B0" w:rsidRPr="00132D0A">
        <w:rPr>
          <w:rFonts w:asciiTheme="majorHAnsi" w:hAnsiTheme="majorHAnsi"/>
          <w:sz w:val="27"/>
          <w:szCs w:val="27"/>
          <w:lang w:val="en-GB"/>
        </w:rPr>
        <w:t>, whose action unfolds over the course of a single day and night.</w:t>
      </w:r>
      <w:r w:rsidR="00041E7A" w:rsidRPr="00132D0A">
        <w:rPr>
          <w:rFonts w:asciiTheme="majorHAnsi" w:hAnsiTheme="majorHAnsi"/>
          <w:sz w:val="27"/>
          <w:szCs w:val="27"/>
          <w:lang w:val="en-GB"/>
        </w:rPr>
        <w:t xml:space="preserve"> The setting is Dublin, but </w:t>
      </w:r>
      <w:r w:rsidR="00AC7290" w:rsidRPr="00132D0A">
        <w:rPr>
          <w:rFonts w:asciiTheme="majorHAnsi" w:hAnsiTheme="majorHAnsi"/>
          <w:sz w:val="27"/>
          <w:szCs w:val="27"/>
          <w:lang w:val="en-GB"/>
        </w:rPr>
        <w:t>some of the cast of characters</w:t>
      </w:r>
      <w:r w:rsidR="00041E7A" w:rsidRPr="00132D0A">
        <w:rPr>
          <w:rFonts w:asciiTheme="majorHAnsi" w:hAnsiTheme="majorHAnsi"/>
          <w:sz w:val="27"/>
          <w:szCs w:val="27"/>
          <w:lang w:val="en-GB"/>
        </w:rPr>
        <w:t xml:space="preserve"> </w:t>
      </w:r>
      <w:r w:rsidR="00AC7290" w:rsidRPr="00132D0A">
        <w:rPr>
          <w:rFonts w:asciiTheme="majorHAnsi" w:hAnsiTheme="majorHAnsi"/>
          <w:sz w:val="27"/>
          <w:szCs w:val="27"/>
          <w:lang w:val="en-GB"/>
        </w:rPr>
        <w:t>are</w:t>
      </w:r>
      <w:r w:rsidR="00041E7A" w:rsidRPr="00132D0A">
        <w:rPr>
          <w:rFonts w:asciiTheme="majorHAnsi" w:hAnsiTheme="majorHAnsi"/>
          <w:sz w:val="27"/>
          <w:szCs w:val="27"/>
          <w:lang w:val="en-GB"/>
        </w:rPr>
        <w:t xml:space="preserve"> almost certainly drawn from Trieste. The city also left a more personal mark on Joyce, whom Magris quotes as saying: </w:t>
      </w:r>
      <w:r w:rsidR="004247D1" w:rsidRPr="00132D0A">
        <w:rPr>
          <w:rFonts w:asciiTheme="majorHAnsi" w:hAnsiTheme="majorHAnsi"/>
          <w:sz w:val="27"/>
          <w:szCs w:val="27"/>
          <w:lang w:val="en-GB"/>
        </w:rPr>
        <w:t>‘</w:t>
      </w:r>
      <w:r w:rsidR="00C970EC" w:rsidRPr="00132D0A">
        <w:rPr>
          <w:rFonts w:asciiTheme="majorHAnsi" w:hAnsiTheme="majorHAnsi"/>
          <w:sz w:val="27"/>
          <w:szCs w:val="27"/>
          <w:lang w:val="en-GB"/>
        </w:rPr>
        <w:t>And</w:t>
      </w:r>
      <w:r w:rsidR="00041E7A" w:rsidRPr="00132D0A">
        <w:rPr>
          <w:rFonts w:asciiTheme="majorHAnsi" w:hAnsiTheme="majorHAnsi"/>
          <w:sz w:val="27"/>
          <w:szCs w:val="27"/>
          <w:lang w:val="en-GB"/>
        </w:rPr>
        <w:t xml:space="preserve"> Trieste. Ah, Trieste ate my liver.</w:t>
      </w:r>
      <w:r w:rsidR="004247D1" w:rsidRPr="00132D0A">
        <w:rPr>
          <w:rFonts w:asciiTheme="majorHAnsi" w:hAnsiTheme="majorHAnsi"/>
          <w:sz w:val="27"/>
          <w:szCs w:val="27"/>
          <w:lang w:val="en-GB"/>
        </w:rPr>
        <w:t>’</w:t>
      </w:r>
      <w:r w:rsidR="009A0838" w:rsidRPr="00132D0A">
        <w:rPr>
          <w:rStyle w:val="Sluttnotereferanse"/>
          <w:rFonts w:asciiTheme="majorHAnsi" w:hAnsiTheme="majorHAnsi"/>
          <w:sz w:val="27"/>
          <w:szCs w:val="27"/>
          <w:lang w:val="en-GB"/>
        </w:rPr>
        <w:endnoteReference w:id="226"/>
      </w:r>
    </w:p>
    <w:p w14:paraId="4F88243F" w14:textId="66E04E14" w:rsidR="00296062" w:rsidRPr="00132D0A" w:rsidRDefault="00296062" w:rsidP="007B7F12">
      <w:pPr>
        <w:ind w:firstLine="567"/>
        <w:jc w:val="both"/>
        <w:rPr>
          <w:rFonts w:asciiTheme="majorHAnsi" w:hAnsiTheme="majorHAnsi"/>
          <w:sz w:val="27"/>
          <w:szCs w:val="27"/>
          <w:lang w:val="en-GB"/>
        </w:rPr>
      </w:pPr>
    </w:p>
    <w:p w14:paraId="62D80BEF" w14:textId="306D3A34" w:rsidR="009A0838" w:rsidRPr="00132D0A" w:rsidRDefault="009A0838" w:rsidP="009A0838">
      <w:pPr>
        <w:jc w:val="both"/>
        <w:rPr>
          <w:rFonts w:asciiTheme="majorHAnsi" w:hAnsiTheme="majorHAnsi"/>
          <w:sz w:val="27"/>
          <w:szCs w:val="27"/>
          <w:lang w:val="en-GB"/>
        </w:rPr>
      </w:pPr>
      <w:r w:rsidRPr="00132D0A">
        <w:rPr>
          <w:rFonts w:asciiTheme="majorHAnsi" w:hAnsiTheme="majorHAnsi"/>
          <w:sz w:val="27"/>
          <w:szCs w:val="27"/>
          <w:lang w:val="en-GB"/>
        </w:rPr>
        <w:t xml:space="preserve">The almost permanent condition of unrest and unpredictability </w:t>
      </w:r>
      <w:r w:rsidR="00AC7290" w:rsidRPr="00132D0A">
        <w:rPr>
          <w:rFonts w:asciiTheme="majorHAnsi" w:hAnsiTheme="majorHAnsi"/>
          <w:sz w:val="27"/>
          <w:szCs w:val="27"/>
          <w:lang w:val="en-GB"/>
        </w:rPr>
        <w:t>left its mark</w:t>
      </w:r>
      <w:r w:rsidRPr="00132D0A">
        <w:rPr>
          <w:rFonts w:asciiTheme="majorHAnsi" w:hAnsiTheme="majorHAnsi"/>
          <w:sz w:val="27"/>
          <w:szCs w:val="27"/>
          <w:lang w:val="en-GB"/>
        </w:rPr>
        <w:t xml:space="preserve"> </w:t>
      </w:r>
      <w:r w:rsidR="009246AE" w:rsidRPr="00132D0A">
        <w:rPr>
          <w:rFonts w:asciiTheme="majorHAnsi" w:hAnsiTheme="majorHAnsi"/>
          <w:sz w:val="27"/>
          <w:szCs w:val="27"/>
          <w:lang w:val="en-GB"/>
        </w:rPr>
        <w:t xml:space="preserve">on </w:t>
      </w:r>
      <w:r w:rsidRPr="00132D0A">
        <w:rPr>
          <w:rFonts w:asciiTheme="majorHAnsi" w:hAnsiTheme="majorHAnsi"/>
          <w:sz w:val="27"/>
          <w:szCs w:val="27"/>
          <w:lang w:val="en-GB"/>
        </w:rPr>
        <w:t>political relations in the area</w:t>
      </w:r>
      <w:r w:rsidR="00AC7290" w:rsidRPr="00132D0A">
        <w:rPr>
          <w:rFonts w:asciiTheme="majorHAnsi" w:hAnsiTheme="majorHAnsi"/>
          <w:sz w:val="27"/>
          <w:szCs w:val="27"/>
          <w:lang w:val="en-GB"/>
        </w:rPr>
        <w:t>, too</w:t>
      </w:r>
      <w:r w:rsidRPr="00132D0A">
        <w:rPr>
          <w:rFonts w:asciiTheme="majorHAnsi" w:hAnsiTheme="majorHAnsi"/>
          <w:sz w:val="27"/>
          <w:szCs w:val="27"/>
          <w:lang w:val="en-GB"/>
        </w:rPr>
        <w:t>.</w:t>
      </w:r>
      <w:r w:rsidR="00C970EC" w:rsidRPr="00132D0A">
        <w:rPr>
          <w:rFonts w:asciiTheme="majorHAnsi" w:hAnsiTheme="majorHAnsi"/>
          <w:sz w:val="27"/>
          <w:szCs w:val="27"/>
          <w:lang w:val="en-GB"/>
        </w:rPr>
        <w:t xml:space="preserve"> That is why,</w:t>
      </w:r>
      <w:r w:rsidRPr="00132D0A">
        <w:rPr>
          <w:rFonts w:asciiTheme="majorHAnsi" w:hAnsiTheme="majorHAnsi"/>
          <w:sz w:val="27"/>
          <w:szCs w:val="27"/>
          <w:lang w:val="en-GB"/>
        </w:rPr>
        <w:t xml:space="preserve"> </w:t>
      </w:r>
      <w:r w:rsidR="00C970EC" w:rsidRPr="00132D0A">
        <w:rPr>
          <w:rFonts w:asciiTheme="majorHAnsi" w:hAnsiTheme="majorHAnsi"/>
          <w:sz w:val="27"/>
          <w:szCs w:val="27"/>
          <w:lang w:val="en-GB"/>
        </w:rPr>
        <w:t xml:space="preserve">after the First World War, </w:t>
      </w:r>
      <w:r w:rsidRPr="00132D0A">
        <w:rPr>
          <w:rFonts w:asciiTheme="majorHAnsi" w:hAnsiTheme="majorHAnsi"/>
          <w:sz w:val="27"/>
          <w:szCs w:val="27"/>
          <w:lang w:val="en-GB"/>
        </w:rPr>
        <w:t>the great powers set up the buffer state of Fiume in between the Balkans and Italy, south of the Istrian Peninsula. As we saw earlier, that went awry.</w:t>
      </w:r>
    </w:p>
    <w:p w14:paraId="385AEDF4" w14:textId="1EDDC322" w:rsidR="007B7F12" w:rsidRPr="00132D0A" w:rsidRDefault="009A0838" w:rsidP="007B7F12">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A couple of years after the Second World War, it was Trieste’s turn, this time on the north side of Istria. And </w:t>
      </w:r>
      <w:r w:rsidR="00AC7290" w:rsidRPr="00132D0A">
        <w:rPr>
          <w:rFonts w:asciiTheme="majorHAnsi" w:hAnsiTheme="majorHAnsi"/>
          <w:sz w:val="27"/>
          <w:szCs w:val="27"/>
          <w:lang w:val="en-GB"/>
        </w:rPr>
        <w:t>by then</w:t>
      </w:r>
      <w:r w:rsidRPr="00132D0A">
        <w:rPr>
          <w:rFonts w:asciiTheme="majorHAnsi" w:hAnsiTheme="majorHAnsi"/>
          <w:sz w:val="27"/>
          <w:szCs w:val="27"/>
          <w:lang w:val="en-GB"/>
        </w:rPr>
        <w:t xml:space="preserve">, </w:t>
      </w:r>
      <w:r w:rsidR="00874C9E" w:rsidRPr="00132D0A">
        <w:rPr>
          <w:rFonts w:asciiTheme="majorHAnsi" w:hAnsiTheme="majorHAnsi"/>
          <w:sz w:val="27"/>
          <w:szCs w:val="27"/>
          <w:lang w:val="en-GB"/>
        </w:rPr>
        <w:t>conditions had changed dramatically, both</w:t>
      </w:r>
      <w:r w:rsidRPr="00132D0A">
        <w:rPr>
          <w:rFonts w:asciiTheme="majorHAnsi" w:hAnsiTheme="majorHAnsi"/>
          <w:sz w:val="27"/>
          <w:szCs w:val="27"/>
          <w:lang w:val="en-GB"/>
        </w:rPr>
        <w:t xml:space="preserve"> in the</w:t>
      </w:r>
      <w:r w:rsidR="00FD5021" w:rsidRPr="00132D0A">
        <w:rPr>
          <w:rFonts w:asciiTheme="majorHAnsi" w:hAnsiTheme="majorHAnsi"/>
          <w:sz w:val="27"/>
          <w:szCs w:val="27"/>
          <w:lang w:val="en-GB"/>
        </w:rPr>
        <w:t xml:space="preserve"> area </w:t>
      </w:r>
      <w:r w:rsidR="00874C9E" w:rsidRPr="00132D0A">
        <w:rPr>
          <w:rFonts w:asciiTheme="majorHAnsi" w:hAnsiTheme="majorHAnsi"/>
          <w:sz w:val="27"/>
          <w:szCs w:val="27"/>
          <w:lang w:val="en-GB"/>
        </w:rPr>
        <w:t>and in</w:t>
      </w:r>
      <w:r w:rsidR="009246AE" w:rsidRPr="00132D0A">
        <w:rPr>
          <w:rFonts w:asciiTheme="majorHAnsi" w:hAnsiTheme="majorHAnsi"/>
          <w:sz w:val="27"/>
          <w:szCs w:val="27"/>
          <w:lang w:val="en-GB"/>
        </w:rPr>
        <w:t xml:space="preserve"> the</w:t>
      </w:r>
      <w:r w:rsidR="00FD5021" w:rsidRPr="00132D0A">
        <w:rPr>
          <w:rFonts w:asciiTheme="majorHAnsi" w:hAnsiTheme="majorHAnsi"/>
          <w:sz w:val="27"/>
          <w:szCs w:val="27"/>
          <w:lang w:val="en-GB"/>
        </w:rPr>
        <w:t xml:space="preserve"> </w:t>
      </w:r>
      <w:r w:rsidR="009246AE" w:rsidRPr="00132D0A">
        <w:rPr>
          <w:rFonts w:asciiTheme="majorHAnsi" w:hAnsiTheme="majorHAnsi"/>
          <w:sz w:val="27"/>
          <w:szCs w:val="27"/>
          <w:lang w:val="en-GB"/>
        </w:rPr>
        <w:t>broader</w:t>
      </w:r>
      <w:r w:rsidR="00FD5021" w:rsidRPr="00132D0A">
        <w:rPr>
          <w:rFonts w:asciiTheme="majorHAnsi" w:hAnsiTheme="majorHAnsi"/>
          <w:sz w:val="27"/>
          <w:szCs w:val="27"/>
          <w:lang w:val="en-GB"/>
        </w:rPr>
        <w:t xml:space="preserve"> political </w:t>
      </w:r>
      <w:r w:rsidR="00874C9E" w:rsidRPr="00132D0A">
        <w:rPr>
          <w:rFonts w:asciiTheme="majorHAnsi" w:hAnsiTheme="majorHAnsi"/>
          <w:sz w:val="27"/>
          <w:szCs w:val="27"/>
          <w:lang w:val="en-GB"/>
        </w:rPr>
        <w:t>arena</w:t>
      </w:r>
      <w:r w:rsidR="00AC7290" w:rsidRPr="00132D0A">
        <w:rPr>
          <w:rFonts w:asciiTheme="majorHAnsi" w:hAnsiTheme="majorHAnsi"/>
          <w:sz w:val="27"/>
          <w:szCs w:val="27"/>
          <w:lang w:val="en-GB"/>
        </w:rPr>
        <w:t>.</w:t>
      </w:r>
      <w:r w:rsidR="00FD5021" w:rsidRPr="00132D0A">
        <w:rPr>
          <w:rFonts w:asciiTheme="majorHAnsi" w:hAnsiTheme="majorHAnsi"/>
          <w:sz w:val="27"/>
          <w:szCs w:val="27"/>
          <w:lang w:val="en-GB"/>
        </w:rPr>
        <w:t xml:space="preserve"> The then Prime Minister of Britain, Winston Churchill, had already </w:t>
      </w:r>
      <w:r w:rsidR="00AC7290" w:rsidRPr="00132D0A">
        <w:rPr>
          <w:rFonts w:asciiTheme="majorHAnsi" w:hAnsiTheme="majorHAnsi"/>
          <w:sz w:val="27"/>
          <w:szCs w:val="27"/>
          <w:lang w:val="en-GB"/>
        </w:rPr>
        <w:t>made</w:t>
      </w:r>
      <w:r w:rsidR="00FD5021" w:rsidRPr="00132D0A">
        <w:rPr>
          <w:rFonts w:asciiTheme="majorHAnsi" w:hAnsiTheme="majorHAnsi"/>
          <w:sz w:val="27"/>
          <w:szCs w:val="27"/>
          <w:lang w:val="en-GB"/>
        </w:rPr>
        <w:t xml:space="preserve"> his famous</w:t>
      </w:r>
      <w:r w:rsidR="00132D0A">
        <w:rPr>
          <w:rFonts w:asciiTheme="majorHAnsi" w:hAnsiTheme="majorHAnsi"/>
          <w:sz w:val="27"/>
          <w:szCs w:val="27"/>
          <w:lang w:val="en-GB"/>
        </w:rPr>
        <w:t xml:space="preserve"> Iron Curtain speech at Westmin</w:t>
      </w:r>
      <w:r w:rsidR="00FD5021" w:rsidRPr="00132D0A">
        <w:rPr>
          <w:rFonts w:asciiTheme="majorHAnsi" w:hAnsiTheme="majorHAnsi"/>
          <w:sz w:val="27"/>
          <w:szCs w:val="27"/>
          <w:lang w:val="en-GB"/>
        </w:rPr>
        <w:t xml:space="preserve">ster College in Missouri in 1946: </w:t>
      </w:r>
      <w:r w:rsidR="004247D1" w:rsidRPr="00132D0A">
        <w:rPr>
          <w:rFonts w:asciiTheme="majorHAnsi" w:hAnsiTheme="majorHAnsi"/>
          <w:sz w:val="27"/>
          <w:szCs w:val="27"/>
          <w:lang w:val="en-GB"/>
        </w:rPr>
        <w:t>‘</w:t>
      </w:r>
      <w:r w:rsidR="00FD5021" w:rsidRPr="00132D0A">
        <w:rPr>
          <w:rFonts w:asciiTheme="majorHAnsi" w:hAnsiTheme="majorHAnsi"/>
          <w:sz w:val="27"/>
          <w:szCs w:val="27"/>
          <w:lang w:val="en-GB"/>
        </w:rPr>
        <w:t>From Stettin in the Baltic to Trieste in the Adriatic, an iron curtain has descended across the Continent.</w:t>
      </w:r>
      <w:r w:rsidR="004247D1" w:rsidRPr="00132D0A">
        <w:rPr>
          <w:rFonts w:asciiTheme="majorHAnsi" w:hAnsiTheme="majorHAnsi"/>
          <w:sz w:val="27"/>
          <w:szCs w:val="27"/>
          <w:lang w:val="en-GB"/>
        </w:rPr>
        <w:t>’</w:t>
      </w:r>
      <w:r w:rsidR="00FD5021" w:rsidRPr="00132D0A">
        <w:rPr>
          <w:rStyle w:val="Sluttnotereferanse"/>
          <w:rFonts w:asciiTheme="majorHAnsi" w:hAnsiTheme="majorHAnsi"/>
          <w:sz w:val="27"/>
          <w:szCs w:val="27"/>
          <w:lang w:val="en-GB"/>
        </w:rPr>
        <w:endnoteReference w:id="227"/>
      </w:r>
    </w:p>
    <w:p w14:paraId="101FB4F6" w14:textId="536D760D" w:rsidR="00FD5021" w:rsidRPr="00132D0A" w:rsidRDefault="00FD5021" w:rsidP="002B409A">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In January 1947, the UN Security Council announces the creation of the Free </w:t>
      </w:r>
      <w:r w:rsidR="001B6918" w:rsidRPr="00132D0A">
        <w:rPr>
          <w:rFonts w:asciiTheme="majorHAnsi" w:hAnsiTheme="majorHAnsi"/>
          <w:sz w:val="27"/>
          <w:szCs w:val="27"/>
          <w:lang w:val="en-GB"/>
        </w:rPr>
        <w:t>Territory</w:t>
      </w:r>
      <w:r w:rsidRPr="00132D0A">
        <w:rPr>
          <w:rFonts w:asciiTheme="majorHAnsi" w:hAnsiTheme="majorHAnsi"/>
          <w:sz w:val="27"/>
          <w:szCs w:val="27"/>
          <w:lang w:val="en-GB"/>
        </w:rPr>
        <w:t xml:space="preserve"> of Trieste </w:t>
      </w:r>
      <w:r w:rsidR="002B409A" w:rsidRPr="00132D0A">
        <w:rPr>
          <w:rFonts w:asciiTheme="majorHAnsi" w:hAnsiTheme="majorHAnsi"/>
          <w:sz w:val="27"/>
          <w:szCs w:val="27"/>
          <w:lang w:val="en-GB"/>
        </w:rPr>
        <w:t>through</w:t>
      </w:r>
      <w:r w:rsidRPr="00132D0A">
        <w:rPr>
          <w:rFonts w:asciiTheme="majorHAnsi" w:hAnsiTheme="majorHAnsi"/>
          <w:sz w:val="27"/>
          <w:szCs w:val="27"/>
          <w:lang w:val="en-GB"/>
        </w:rPr>
        <w:t xml:space="preserve"> Resolution 16, Article 24. </w:t>
      </w:r>
      <w:r w:rsidR="005B7663" w:rsidRPr="00132D0A">
        <w:rPr>
          <w:rFonts w:asciiTheme="majorHAnsi" w:hAnsiTheme="majorHAnsi"/>
          <w:sz w:val="27"/>
          <w:szCs w:val="27"/>
          <w:lang w:val="en-GB"/>
        </w:rPr>
        <w:t>The finally decision comes</w:t>
      </w:r>
      <w:r w:rsidR="002B409A" w:rsidRPr="00132D0A">
        <w:rPr>
          <w:rFonts w:asciiTheme="majorHAnsi" w:hAnsiTheme="majorHAnsi"/>
          <w:sz w:val="27"/>
          <w:szCs w:val="27"/>
          <w:lang w:val="en-GB"/>
        </w:rPr>
        <w:t xml:space="preserve"> in September of the same year</w:t>
      </w:r>
      <w:r w:rsidR="005B7663" w:rsidRPr="00132D0A">
        <w:rPr>
          <w:rFonts w:asciiTheme="majorHAnsi" w:hAnsiTheme="majorHAnsi"/>
          <w:sz w:val="27"/>
          <w:szCs w:val="27"/>
          <w:lang w:val="en-GB"/>
        </w:rPr>
        <w:t xml:space="preserve">, encompassing </w:t>
      </w:r>
      <w:r w:rsidR="002B409A" w:rsidRPr="00132D0A">
        <w:rPr>
          <w:rFonts w:asciiTheme="majorHAnsi" w:hAnsiTheme="majorHAnsi"/>
          <w:sz w:val="27"/>
          <w:szCs w:val="27"/>
          <w:lang w:val="en-GB"/>
        </w:rPr>
        <w:t>an area of 738</w:t>
      </w:r>
      <w:r w:rsidR="000F7DD4" w:rsidRPr="00132D0A">
        <w:rPr>
          <w:rFonts w:asciiTheme="majorHAnsi" w:hAnsiTheme="majorHAnsi"/>
          <w:sz w:val="27"/>
          <w:szCs w:val="27"/>
          <w:lang w:val="en-GB"/>
        </w:rPr>
        <w:t xml:space="preserve"> km</w:t>
      </w:r>
      <w:r w:rsidR="00C44F05" w:rsidRPr="00132D0A">
        <w:rPr>
          <w:rFonts w:asciiTheme="majorHAnsi" w:hAnsiTheme="majorHAnsi"/>
          <w:sz w:val="27"/>
          <w:szCs w:val="27"/>
          <w:vertAlign w:val="superscript"/>
          <w:lang w:val="en-GB"/>
        </w:rPr>
        <w:t>2</w:t>
      </w:r>
      <w:r w:rsidR="002B409A" w:rsidRPr="00132D0A">
        <w:rPr>
          <w:rFonts w:asciiTheme="majorHAnsi" w:hAnsiTheme="majorHAnsi"/>
          <w:sz w:val="27"/>
          <w:szCs w:val="27"/>
          <w:lang w:val="en-GB"/>
        </w:rPr>
        <w:t xml:space="preserve"> with a total of 330,000 inhabitants. The area is divided into two zones, </w:t>
      </w:r>
      <w:r w:rsidR="00F6466A" w:rsidRPr="00132D0A">
        <w:rPr>
          <w:rFonts w:asciiTheme="majorHAnsi" w:hAnsiTheme="majorHAnsi"/>
          <w:sz w:val="27"/>
          <w:szCs w:val="27"/>
          <w:lang w:val="en-GB"/>
        </w:rPr>
        <w:t>following the so-called Morgan Line –</w:t>
      </w:r>
      <w:r w:rsidR="002B409A" w:rsidRPr="00132D0A">
        <w:rPr>
          <w:rFonts w:asciiTheme="majorHAnsi" w:hAnsiTheme="majorHAnsi"/>
          <w:sz w:val="27"/>
          <w:szCs w:val="27"/>
          <w:lang w:val="en-GB"/>
        </w:rPr>
        <w:t xml:space="preserve"> a </w:t>
      </w:r>
      <w:r w:rsidR="000D5AED" w:rsidRPr="00132D0A">
        <w:rPr>
          <w:rFonts w:asciiTheme="majorHAnsi" w:hAnsiTheme="majorHAnsi"/>
          <w:sz w:val="27"/>
          <w:szCs w:val="27"/>
          <w:lang w:val="en-GB"/>
        </w:rPr>
        <w:t xml:space="preserve">line of </w:t>
      </w:r>
      <w:r w:rsidR="00F6466A" w:rsidRPr="00132D0A">
        <w:rPr>
          <w:rFonts w:asciiTheme="majorHAnsi" w:hAnsiTheme="majorHAnsi"/>
          <w:sz w:val="27"/>
          <w:szCs w:val="27"/>
          <w:lang w:val="en-GB"/>
        </w:rPr>
        <w:t xml:space="preserve">demarcation </w:t>
      </w:r>
      <w:r w:rsidR="002B409A" w:rsidRPr="00132D0A">
        <w:rPr>
          <w:rFonts w:asciiTheme="majorHAnsi" w:hAnsiTheme="majorHAnsi"/>
          <w:sz w:val="27"/>
          <w:szCs w:val="27"/>
          <w:lang w:val="en-GB"/>
        </w:rPr>
        <w:t>drawn after Italy’s</w:t>
      </w:r>
      <w:r w:rsidR="000D5AED" w:rsidRPr="00132D0A">
        <w:rPr>
          <w:rFonts w:asciiTheme="majorHAnsi" w:hAnsiTheme="majorHAnsi"/>
          <w:sz w:val="27"/>
          <w:szCs w:val="27"/>
          <w:lang w:val="en-GB"/>
        </w:rPr>
        <w:t xml:space="preserve"> capitulation, which stretched </w:t>
      </w:r>
      <w:r w:rsidR="00F6466A" w:rsidRPr="00132D0A">
        <w:rPr>
          <w:rFonts w:asciiTheme="majorHAnsi" w:hAnsiTheme="majorHAnsi"/>
          <w:sz w:val="27"/>
          <w:szCs w:val="27"/>
          <w:lang w:val="en-GB"/>
        </w:rPr>
        <w:t>almost to the Austrian border.</w:t>
      </w:r>
    </w:p>
    <w:p w14:paraId="586729EA" w14:textId="05D1871C" w:rsidR="00F6466A" w:rsidRPr="00132D0A" w:rsidRDefault="00F6466A" w:rsidP="002B409A">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Zone A included the city of Trieste itself, and a narrow strip of coast to the north, while Zone B, </w:t>
      </w:r>
      <w:r w:rsidR="00C970EC" w:rsidRPr="00132D0A">
        <w:rPr>
          <w:rFonts w:asciiTheme="majorHAnsi" w:hAnsiTheme="majorHAnsi"/>
          <w:sz w:val="27"/>
          <w:szCs w:val="27"/>
          <w:lang w:val="en-GB"/>
        </w:rPr>
        <w:t>more sparsely populated</w:t>
      </w:r>
      <w:r w:rsidRPr="00132D0A">
        <w:rPr>
          <w:rFonts w:asciiTheme="majorHAnsi" w:hAnsiTheme="majorHAnsi"/>
          <w:sz w:val="27"/>
          <w:szCs w:val="27"/>
          <w:lang w:val="en-GB"/>
        </w:rPr>
        <w:t xml:space="preserve"> </w:t>
      </w:r>
      <w:r w:rsidR="00AC7290" w:rsidRPr="00132D0A">
        <w:rPr>
          <w:rFonts w:asciiTheme="majorHAnsi" w:hAnsiTheme="majorHAnsi"/>
          <w:sz w:val="27"/>
          <w:szCs w:val="27"/>
          <w:lang w:val="en-GB"/>
        </w:rPr>
        <w:t>but</w:t>
      </w:r>
      <w:r w:rsidRPr="00132D0A">
        <w:rPr>
          <w:rFonts w:asciiTheme="majorHAnsi" w:hAnsiTheme="majorHAnsi"/>
          <w:sz w:val="27"/>
          <w:szCs w:val="27"/>
          <w:lang w:val="en-GB"/>
        </w:rPr>
        <w:t xml:space="preserve"> almost double the </w:t>
      </w:r>
      <w:r w:rsidR="00AC7290" w:rsidRPr="00132D0A">
        <w:rPr>
          <w:rFonts w:asciiTheme="majorHAnsi" w:hAnsiTheme="majorHAnsi"/>
          <w:sz w:val="27"/>
          <w:szCs w:val="27"/>
          <w:lang w:val="en-GB"/>
        </w:rPr>
        <w:t>are</w:t>
      </w:r>
      <w:r w:rsidR="000D5AED" w:rsidRPr="00132D0A">
        <w:rPr>
          <w:rFonts w:asciiTheme="majorHAnsi" w:hAnsiTheme="majorHAnsi"/>
          <w:sz w:val="27"/>
          <w:szCs w:val="27"/>
          <w:lang w:val="en-GB"/>
        </w:rPr>
        <w:t>a</w:t>
      </w:r>
      <w:r w:rsidRPr="00132D0A">
        <w:rPr>
          <w:rFonts w:asciiTheme="majorHAnsi" w:hAnsiTheme="majorHAnsi"/>
          <w:sz w:val="27"/>
          <w:szCs w:val="27"/>
          <w:lang w:val="en-GB"/>
        </w:rPr>
        <w:t xml:space="preserve">, extends some way out to the northern side of the Istrian Peninsula. Zone A is administered by British and American forces, ten thousand men in all, while Zone B is run by the Yugoslavian army. This implies that </w:t>
      </w:r>
      <w:r w:rsidR="00AC7290" w:rsidRPr="00132D0A">
        <w:rPr>
          <w:rFonts w:asciiTheme="majorHAnsi" w:hAnsiTheme="majorHAnsi"/>
          <w:sz w:val="27"/>
          <w:szCs w:val="27"/>
          <w:lang w:val="en-GB"/>
        </w:rPr>
        <w:t>it</w:t>
      </w:r>
      <w:r w:rsidRPr="00132D0A">
        <w:rPr>
          <w:rFonts w:asciiTheme="majorHAnsi" w:hAnsiTheme="majorHAnsi"/>
          <w:sz w:val="27"/>
          <w:szCs w:val="27"/>
          <w:lang w:val="en-GB"/>
        </w:rPr>
        <w:t xml:space="preserve"> </w:t>
      </w:r>
      <w:r w:rsidR="005D71CA" w:rsidRPr="00132D0A">
        <w:rPr>
          <w:rFonts w:asciiTheme="majorHAnsi" w:hAnsiTheme="majorHAnsi"/>
          <w:sz w:val="27"/>
          <w:szCs w:val="27"/>
          <w:lang w:val="en-GB"/>
        </w:rPr>
        <w:t>is</w:t>
      </w:r>
      <w:r w:rsidRPr="00132D0A">
        <w:rPr>
          <w:rFonts w:asciiTheme="majorHAnsi" w:hAnsiTheme="majorHAnsi"/>
          <w:sz w:val="27"/>
          <w:szCs w:val="27"/>
          <w:lang w:val="en-GB"/>
        </w:rPr>
        <w:t xml:space="preserve"> not</w:t>
      </w:r>
      <w:r w:rsidR="00F4535D" w:rsidRPr="00132D0A">
        <w:rPr>
          <w:rFonts w:asciiTheme="majorHAnsi" w:hAnsiTheme="majorHAnsi"/>
          <w:sz w:val="27"/>
          <w:szCs w:val="27"/>
          <w:lang w:val="en-GB"/>
        </w:rPr>
        <w:t>,</w:t>
      </w:r>
      <w:r w:rsidRPr="00132D0A">
        <w:rPr>
          <w:rFonts w:asciiTheme="majorHAnsi" w:hAnsiTheme="majorHAnsi"/>
          <w:sz w:val="27"/>
          <w:szCs w:val="27"/>
          <w:lang w:val="en-GB"/>
        </w:rPr>
        <w:t xml:space="preserve"> </w:t>
      </w:r>
      <w:r w:rsidR="00F4535D" w:rsidRPr="00132D0A">
        <w:rPr>
          <w:rFonts w:asciiTheme="majorHAnsi" w:hAnsiTheme="majorHAnsi"/>
          <w:sz w:val="27"/>
          <w:szCs w:val="27"/>
          <w:lang w:val="en-GB"/>
        </w:rPr>
        <w:t xml:space="preserve">in practice, </w:t>
      </w:r>
      <w:r w:rsidRPr="00132D0A">
        <w:rPr>
          <w:rFonts w:asciiTheme="majorHAnsi" w:hAnsiTheme="majorHAnsi"/>
          <w:sz w:val="27"/>
          <w:szCs w:val="27"/>
          <w:lang w:val="en-GB"/>
        </w:rPr>
        <w:t xml:space="preserve">an autonomous </w:t>
      </w:r>
      <w:r w:rsidR="00F4535D" w:rsidRPr="00132D0A">
        <w:rPr>
          <w:rFonts w:asciiTheme="majorHAnsi" w:hAnsiTheme="majorHAnsi"/>
          <w:sz w:val="27"/>
          <w:szCs w:val="27"/>
          <w:lang w:val="en-GB"/>
        </w:rPr>
        <w:t xml:space="preserve">country with its own state apparatus. </w:t>
      </w:r>
    </w:p>
    <w:p w14:paraId="2C572EF1" w14:textId="65613F7A" w:rsidR="00F4535D" w:rsidRPr="00132D0A" w:rsidRDefault="00F4535D" w:rsidP="002B409A">
      <w:pPr>
        <w:ind w:firstLine="567"/>
        <w:jc w:val="both"/>
        <w:rPr>
          <w:rFonts w:asciiTheme="majorHAnsi" w:hAnsiTheme="majorHAnsi"/>
          <w:sz w:val="27"/>
          <w:szCs w:val="27"/>
          <w:lang w:val="en-GB"/>
        </w:rPr>
      </w:pPr>
      <w:r w:rsidRPr="00132D0A">
        <w:rPr>
          <w:rFonts w:asciiTheme="majorHAnsi" w:hAnsiTheme="majorHAnsi"/>
          <w:sz w:val="27"/>
          <w:szCs w:val="27"/>
          <w:lang w:val="en-GB"/>
        </w:rPr>
        <w:t>But it does get its own stamps, albeit still split into zones. Zone B was first up with specially designed May Day stamps</w:t>
      </w:r>
      <w:r w:rsidR="005D71CA" w:rsidRPr="00132D0A">
        <w:rPr>
          <w:rFonts w:asciiTheme="majorHAnsi" w:hAnsiTheme="majorHAnsi"/>
          <w:sz w:val="27"/>
          <w:szCs w:val="27"/>
          <w:lang w:val="en-GB"/>
        </w:rPr>
        <w:t xml:space="preserve"> that</w:t>
      </w:r>
      <w:r w:rsidRPr="00132D0A">
        <w:rPr>
          <w:rFonts w:asciiTheme="majorHAnsi" w:hAnsiTheme="majorHAnsi"/>
          <w:sz w:val="27"/>
          <w:szCs w:val="27"/>
          <w:lang w:val="en-GB"/>
        </w:rPr>
        <w:t xml:space="preserve"> show a </w:t>
      </w:r>
      <w:r w:rsidR="000D5AED" w:rsidRPr="00132D0A">
        <w:rPr>
          <w:rFonts w:asciiTheme="majorHAnsi" w:hAnsiTheme="majorHAnsi"/>
          <w:sz w:val="27"/>
          <w:szCs w:val="27"/>
          <w:lang w:val="en-GB"/>
        </w:rPr>
        <w:t>robust</w:t>
      </w:r>
      <w:r w:rsidRPr="00132D0A">
        <w:rPr>
          <w:rFonts w:asciiTheme="majorHAnsi" w:hAnsiTheme="majorHAnsi"/>
          <w:sz w:val="27"/>
          <w:szCs w:val="27"/>
          <w:lang w:val="en-GB"/>
        </w:rPr>
        <w:t>, jubilant female figure beside the official state symbol</w:t>
      </w:r>
      <w:r w:rsidR="001B6918" w:rsidRPr="00132D0A">
        <w:rPr>
          <w:rFonts w:asciiTheme="majorHAnsi" w:hAnsiTheme="majorHAnsi"/>
          <w:sz w:val="27"/>
          <w:szCs w:val="27"/>
          <w:lang w:val="en-GB"/>
        </w:rPr>
        <w:t xml:space="preserve">, the halberd, against a background of an anchor with a chain. This is issued in three versions, with the text, War Government of the Free Territory of Trieste, </w:t>
      </w:r>
      <w:r w:rsidR="000D5AED" w:rsidRPr="00132D0A">
        <w:rPr>
          <w:rFonts w:asciiTheme="majorHAnsi" w:hAnsiTheme="majorHAnsi"/>
          <w:sz w:val="27"/>
          <w:szCs w:val="27"/>
          <w:lang w:val="en-GB"/>
        </w:rPr>
        <w:t xml:space="preserve">beneath the image </w:t>
      </w:r>
      <w:r w:rsidR="00764BB1" w:rsidRPr="00132D0A">
        <w:rPr>
          <w:rFonts w:asciiTheme="majorHAnsi" w:hAnsiTheme="majorHAnsi"/>
          <w:sz w:val="27"/>
          <w:szCs w:val="27"/>
          <w:lang w:val="en-GB"/>
        </w:rPr>
        <w:t xml:space="preserve">in </w:t>
      </w:r>
      <w:r w:rsidR="001B6918" w:rsidRPr="00132D0A">
        <w:rPr>
          <w:rFonts w:asciiTheme="majorHAnsi" w:hAnsiTheme="majorHAnsi"/>
          <w:sz w:val="27"/>
          <w:szCs w:val="27"/>
          <w:lang w:val="en-GB"/>
        </w:rPr>
        <w:t>either Italian, Slovenian or Croatian. Mine is the Slovenian issue, and is postmarked Koper, a town just s</w:t>
      </w:r>
      <w:r w:rsidR="00AC7290" w:rsidRPr="00132D0A">
        <w:rPr>
          <w:rFonts w:asciiTheme="majorHAnsi" w:hAnsiTheme="majorHAnsi"/>
          <w:sz w:val="27"/>
          <w:szCs w:val="27"/>
          <w:lang w:val="en-GB"/>
        </w:rPr>
        <w:t>outh of the border between the z</w:t>
      </w:r>
      <w:r w:rsidR="001B6918" w:rsidRPr="00132D0A">
        <w:rPr>
          <w:rFonts w:asciiTheme="majorHAnsi" w:hAnsiTheme="majorHAnsi"/>
          <w:sz w:val="27"/>
          <w:szCs w:val="27"/>
          <w:lang w:val="en-GB"/>
        </w:rPr>
        <w:t xml:space="preserve">ones, whose population of almost </w:t>
      </w:r>
      <w:r w:rsidR="00764BB1" w:rsidRPr="00132D0A">
        <w:rPr>
          <w:rFonts w:asciiTheme="majorHAnsi" w:hAnsiTheme="majorHAnsi"/>
          <w:sz w:val="27"/>
          <w:szCs w:val="27"/>
          <w:lang w:val="en-GB"/>
        </w:rPr>
        <w:t>a hundred thousand</w:t>
      </w:r>
      <w:r w:rsidR="001B6918" w:rsidRPr="00132D0A">
        <w:rPr>
          <w:rFonts w:asciiTheme="majorHAnsi" w:hAnsiTheme="majorHAnsi"/>
          <w:sz w:val="27"/>
          <w:szCs w:val="27"/>
          <w:lang w:val="en-GB"/>
        </w:rPr>
        <w:t xml:space="preserve"> is mostly Italian.</w:t>
      </w:r>
    </w:p>
    <w:p w14:paraId="016DB5A7" w14:textId="782368D5" w:rsidR="001B6918" w:rsidRPr="00132D0A" w:rsidRDefault="001B6918" w:rsidP="002B409A">
      <w:pPr>
        <w:ind w:firstLine="567"/>
        <w:jc w:val="both"/>
        <w:rPr>
          <w:rFonts w:asciiTheme="majorHAnsi" w:hAnsiTheme="majorHAnsi"/>
          <w:sz w:val="27"/>
          <w:szCs w:val="27"/>
          <w:lang w:val="en-GB"/>
        </w:rPr>
      </w:pPr>
      <w:r w:rsidRPr="00132D0A">
        <w:rPr>
          <w:rFonts w:asciiTheme="majorHAnsi" w:hAnsiTheme="majorHAnsi"/>
          <w:sz w:val="27"/>
          <w:szCs w:val="27"/>
          <w:lang w:val="en-GB"/>
        </w:rPr>
        <w:t>Zone A adopts Itali</w:t>
      </w:r>
      <w:r w:rsidR="00764BB1" w:rsidRPr="00132D0A">
        <w:rPr>
          <w:rFonts w:asciiTheme="majorHAnsi" w:hAnsiTheme="majorHAnsi"/>
          <w:sz w:val="27"/>
          <w:szCs w:val="27"/>
          <w:lang w:val="en-GB"/>
        </w:rPr>
        <w:t>an stamps, overprinted with AMG–</w:t>
      </w:r>
      <w:r w:rsidRPr="00132D0A">
        <w:rPr>
          <w:rFonts w:asciiTheme="majorHAnsi" w:hAnsiTheme="majorHAnsi"/>
          <w:sz w:val="27"/>
          <w:szCs w:val="27"/>
          <w:lang w:val="en-GB"/>
        </w:rPr>
        <w:t xml:space="preserve">FTT, </w:t>
      </w:r>
      <w:r w:rsidR="00AC7290" w:rsidRPr="00132D0A">
        <w:rPr>
          <w:rFonts w:asciiTheme="majorHAnsi" w:hAnsiTheme="majorHAnsi"/>
          <w:sz w:val="27"/>
          <w:szCs w:val="27"/>
          <w:lang w:val="en-GB"/>
        </w:rPr>
        <w:t>which</w:t>
      </w:r>
      <w:r w:rsidRPr="00132D0A">
        <w:rPr>
          <w:rFonts w:asciiTheme="majorHAnsi" w:hAnsiTheme="majorHAnsi"/>
          <w:sz w:val="27"/>
          <w:szCs w:val="27"/>
          <w:lang w:val="en-GB"/>
        </w:rPr>
        <w:t xml:space="preserve"> </w:t>
      </w:r>
      <w:r w:rsidR="00AC7290" w:rsidRPr="00132D0A">
        <w:rPr>
          <w:rFonts w:asciiTheme="majorHAnsi" w:hAnsiTheme="majorHAnsi"/>
          <w:sz w:val="27"/>
          <w:szCs w:val="27"/>
          <w:lang w:val="en-GB"/>
        </w:rPr>
        <w:t xml:space="preserve">stands </w:t>
      </w:r>
      <w:r w:rsidRPr="00132D0A">
        <w:rPr>
          <w:rFonts w:asciiTheme="majorHAnsi" w:hAnsiTheme="majorHAnsi"/>
          <w:sz w:val="27"/>
          <w:szCs w:val="27"/>
          <w:lang w:val="en-GB"/>
        </w:rPr>
        <w:t>for Allied Military Government</w:t>
      </w:r>
      <w:r w:rsidR="00764BB1" w:rsidRPr="00132D0A">
        <w:rPr>
          <w:rFonts w:asciiTheme="majorHAnsi" w:hAnsiTheme="majorHAnsi"/>
          <w:sz w:val="27"/>
          <w:szCs w:val="27"/>
          <w:lang w:val="en-GB"/>
        </w:rPr>
        <w:t>–</w:t>
      </w:r>
      <w:r w:rsidRPr="00132D0A">
        <w:rPr>
          <w:rFonts w:asciiTheme="majorHAnsi" w:hAnsiTheme="majorHAnsi"/>
          <w:sz w:val="27"/>
          <w:szCs w:val="27"/>
          <w:lang w:val="en-GB"/>
        </w:rPr>
        <w:t xml:space="preserve">Free Territory of Trieste. Mine is an originally Italian stamp from 1945. It </w:t>
      </w:r>
      <w:r w:rsidR="00AC7290" w:rsidRPr="00132D0A">
        <w:rPr>
          <w:rFonts w:asciiTheme="majorHAnsi" w:hAnsiTheme="majorHAnsi"/>
          <w:sz w:val="27"/>
          <w:szCs w:val="27"/>
          <w:lang w:val="en-GB"/>
        </w:rPr>
        <w:t>depicts</w:t>
      </w:r>
      <w:r w:rsidR="0068187E" w:rsidRPr="00132D0A">
        <w:rPr>
          <w:rFonts w:asciiTheme="majorHAnsi" w:hAnsiTheme="majorHAnsi"/>
          <w:sz w:val="27"/>
          <w:szCs w:val="27"/>
          <w:lang w:val="en-GB"/>
        </w:rPr>
        <w:t xml:space="preserve"> Turrita, the personification of Italy, growing from the trunk of an oak tree – an undeniably relevant signal so soon after the collapse of fascism.</w:t>
      </w:r>
    </w:p>
    <w:p w14:paraId="5810458D" w14:textId="77777777" w:rsidR="0068187E" w:rsidRPr="00132D0A" w:rsidRDefault="0068187E" w:rsidP="002B409A">
      <w:pPr>
        <w:ind w:firstLine="567"/>
        <w:jc w:val="both"/>
        <w:rPr>
          <w:rFonts w:asciiTheme="majorHAnsi" w:hAnsiTheme="majorHAnsi"/>
          <w:sz w:val="27"/>
          <w:szCs w:val="27"/>
          <w:lang w:val="en-GB"/>
        </w:rPr>
      </w:pPr>
    </w:p>
    <w:p w14:paraId="03490745" w14:textId="459159F5" w:rsidR="0068187E" w:rsidRPr="00132D0A" w:rsidRDefault="0068187E" w:rsidP="0068187E">
      <w:pPr>
        <w:jc w:val="both"/>
        <w:rPr>
          <w:rFonts w:asciiTheme="majorHAnsi" w:hAnsiTheme="majorHAnsi"/>
          <w:sz w:val="27"/>
          <w:szCs w:val="27"/>
          <w:lang w:val="en-GB"/>
        </w:rPr>
      </w:pPr>
      <w:r w:rsidRPr="00132D0A">
        <w:rPr>
          <w:rFonts w:asciiTheme="majorHAnsi" w:hAnsiTheme="majorHAnsi"/>
          <w:sz w:val="27"/>
          <w:szCs w:val="27"/>
          <w:lang w:val="en-GB"/>
        </w:rPr>
        <w:t xml:space="preserve">The attempt to uphold the free state of Trieste </w:t>
      </w:r>
      <w:r w:rsidR="00AC7290" w:rsidRPr="00132D0A">
        <w:rPr>
          <w:rFonts w:asciiTheme="majorHAnsi" w:hAnsiTheme="majorHAnsi"/>
          <w:sz w:val="27"/>
          <w:szCs w:val="27"/>
          <w:lang w:val="en-GB"/>
        </w:rPr>
        <w:t>is</w:t>
      </w:r>
      <w:r w:rsidRPr="00132D0A">
        <w:rPr>
          <w:rFonts w:asciiTheme="majorHAnsi" w:hAnsiTheme="majorHAnsi"/>
          <w:sz w:val="27"/>
          <w:szCs w:val="27"/>
          <w:lang w:val="en-GB"/>
        </w:rPr>
        <w:t xml:space="preserve"> soon abandoned. The territory </w:t>
      </w:r>
      <w:r w:rsidR="00AC7290" w:rsidRPr="00132D0A">
        <w:rPr>
          <w:rFonts w:asciiTheme="majorHAnsi" w:hAnsiTheme="majorHAnsi"/>
          <w:sz w:val="27"/>
          <w:szCs w:val="27"/>
          <w:lang w:val="en-GB"/>
        </w:rPr>
        <w:t>is</w:t>
      </w:r>
      <w:r w:rsidRPr="00132D0A">
        <w:rPr>
          <w:rFonts w:asciiTheme="majorHAnsi" w:hAnsiTheme="majorHAnsi"/>
          <w:sz w:val="27"/>
          <w:szCs w:val="27"/>
          <w:lang w:val="en-GB"/>
        </w:rPr>
        <w:t xml:space="preserve"> divided up according to an internal agreement between Yugoslavia and Italy in 1954, although this </w:t>
      </w:r>
      <w:r w:rsidR="00AC7290" w:rsidRPr="00132D0A">
        <w:rPr>
          <w:rFonts w:asciiTheme="majorHAnsi" w:hAnsiTheme="majorHAnsi"/>
          <w:sz w:val="27"/>
          <w:szCs w:val="27"/>
          <w:lang w:val="en-GB"/>
        </w:rPr>
        <w:t>is</w:t>
      </w:r>
      <w:r w:rsidRPr="00132D0A">
        <w:rPr>
          <w:rFonts w:asciiTheme="majorHAnsi" w:hAnsiTheme="majorHAnsi"/>
          <w:sz w:val="27"/>
          <w:szCs w:val="27"/>
          <w:lang w:val="en-GB"/>
        </w:rPr>
        <w:t xml:space="preserve"> only formalized long afterwards, through the Osimo Treaty of 1975. Naturally enough, Italy takes over Zone A, which is still called Trieste today, while Zone B goes to Yugoslavia. After Yugoslavia collapses in the 1990s, it is divided between Slovenia’s Littoral region and Croatia’s Istria County.</w:t>
      </w:r>
    </w:p>
    <w:p w14:paraId="7CB236DB" w14:textId="1BB76A4F" w:rsidR="00597637" w:rsidRPr="00132D0A" w:rsidRDefault="0068187E" w:rsidP="00597637">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On the Italian side, Trieste has gained </w:t>
      </w:r>
      <w:r w:rsidR="00764BB1" w:rsidRPr="00132D0A">
        <w:rPr>
          <w:rFonts w:asciiTheme="majorHAnsi" w:hAnsiTheme="majorHAnsi"/>
          <w:sz w:val="27"/>
          <w:szCs w:val="27"/>
          <w:lang w:val="en-GB"/>
        </w:rPr>
        <w:t xml:space="preserve">the </w:t>
      </w:r>
      <w:r w:rsidRPr="00132D0A">
        <w:rPr>
          <w:rFonts w:asciiTheme="majorHAnsi" w:hAnsiTheme="majorHAnsi"/>
          <w:sz w:val="27"/>
          <w:szCs w:val="27"/>
          <w:lang w:val="en-GB"/>
        </w:rPr>
        <w:t xml:space="preserve">status </w:t>
      </w:r>
      <w:r w:rsidR="00764BB1" w:rsidRPr="00132D0A">
        <w:rPr>
          <w:rFonts w:asciiTheme="majorHAnsi" w:hAnsiTheme="majorHAnsi"/>
          <w:sz w:val="27"/>
          <w:szCs w:val="27"/>
          <w:lang w:val="en-GB"/>
        </w:rPr>
        <w:t>of</w:t>
      </w:r>
      <w:r w:rsidRPr="00132D0A">
        <w:rPr>
          <w:rFonts w:asciiTheme="majorHAnsi" w:hAnsiTheme="majorHAnsi"/>
          <w:sz w:val="27"/>
          <w:szCs w:val="27"/>
          <w:lang w:val="en-GB"/>
        </w:rPr>
        <w:t xml:space="preserve"> a free port within the EU system, with lower customs </w:t>
      </w:r>
      <w:r w:rsidR="00597637" w:rsidRPr="00132D0A">
        <w:rPr>
          <w:rFonts w:asciiTheme="majorHAnsi" w:hAnsiTheme="majorHAnsi"/>
          <w:sz w:val="27"/>
          <w:szCs w:val="27"/>
          <w:lang w:val="en-GB"/>
        </w:rPr>
        <w:t>tariffs among others. The city, still very multicultural, also</w:t>
      </w:r>
      <w:r w:rsidR="00D24913" w:rsidRPr="00132D0A">
        <w:rPr>
          <w:rFonts w:asciiTheme="majorHAnsi" w:hAnsiTheme="majorHAnsi"/>
          <w:sz w:val="27"/>
          <w:szCs w:val="27"/>
          <w:lang w:val="en-GB"/>
        </w:rPr>
        <w:t xml:space="preserve"> continues to function smoothly</w:t>
      </w:r>
      <w:r w:rsidR="00597637" w:rsidRPr="00132D0A">
        <w:rPr>
          <w:rFonts w:asciiTheme="majorHAnsi" w:hAnsiTheme="majorHAnsi"/>
          <w:sz w:val="27"/>
          <w:szCs w:val="27"/>
          <w:lang w:val="en-GB"/>
        </w:rPr>
        <w:t xml:space="preserve"> according to Jan Morris.</w:t>
      </w:r>
    </w:p>
    <w:p w14:paraId="2515277C" w14:textId="77777777" w:rsidR="00597637" w:rsidRPr="00132D0A" w:rsidRDefault="00597637" w:rsidP="00597637">
      <w:pPr>
        <w:ind w:firstLine="567"/>
        <w:jc w:val="both"/>
        <w:rPr>
          <w:rFonts w:asciiTheme="majorHAnsi" w:hAnsiTheme="majorHAnsi"/>
          <w:sz w:val="27"/>
          <w:szCs w:val="27"/>
          <w:lang w:val="en-GB"/>
        </w:rPr>
      </w:pPr>
    </w:p>
    <w:p w14:paraId="0C0E1E2B" w14:textId="7AEC8E70" w:rsidR="00597637" w:rsidRPr="00132D0A" w:rsidRDefault="00597637" w:rsidP="00597637">
      <w:pPr>
        <w:ind w:left="567"/>
        <w:jc w:val="both"/>
        <w:rPr>
          <w:rFonts w:asciiTheme="majorHAnsi" w:hAnsiTheme="majorHAnsi"/>
          <w:sz w:val="27"/>
          <w:szCs w:val="27"/>
          <w:lang w:val="en-GB"/>
        </w:rPr>
      </w:pPr>
      <w:r w:rsidRPr="00132D0A">
        <w:rPr>
          <w:rFonts w:asciiTheme="majorHAnsi" w:hAnsiTheme="majorHAnsi"/>
          <w:sz w:val="27"/>
          <w:szCs w:val="27"/>
          <w:lang w:val="en-GB"/>
        </w:rPr>
        <w:t>I have tried to get the hang of many cities, during a lifetime writing about them, and I have reached the conclusion that a particular history and a precarious geographical situation have made Trieste as near to a decent city as you can find, at the start of the twenty-first century. Honesty is still the norm here, manners are generally courteous, bigotries are usually held in check, people are generally good to each other, at least on the surface.</w:t>
      </w:r>
      <w:r w:rsidRPr="00132D0A">
        <w:rPr>
          <w:rStyle w:val="Sluttnotereferanse"/>
          <w:rFonts w:asciiTheme="majorHAnsi" w:hAnsiTheme="majorHAnsi"/>
          <w:sz w:val="27"/>
          <w:szCs w:val="27"/>
          <w:lang w:val="en-GB"/>
        </w:rPr>
        <w:endnoteReference w:id="228"/>
      </w:r>
    </w:p>
    <w:p w14:paraId="65E3EBBD" w14:textId="77777777" w:rsidR="00C5151C" w:rsidRPr="00132D0A" w:rsidRDefault="00C5151C" w:rsidP="00C5151C">
      <w:pPr>
        <w:jc w:val="both"/>
        <w:rPr>
          <w:rFonts w:asciiTheme="majorHAnsi" w:hAnsiTheme="majorHAnsi"/>
          <w:sz w:val="27"/>
          <w:szCs w:val="27"/>
          <w:lang w:val="en-GB"/>
        </w:rPr>
      </w:pPr>
    </w:p>
    <w:p w14:paraId="453D2C1A" w14:textId="7213B0CD" w:rsidR="00597637" w:rsidRPr="00132D0A" w:rsidRDefault="00597637" w:rsidP="00597637">
      <w:pPr>
        <w:ind w:left="567"/>
        <w:jc w:val="both"/>
        <w:rPr>
          <w:rFonts w:asciiTheme="majorHAnsi" w:hAnsiTheme="majorHAnsi"/>
          <w:sz w:val="27"/>
          <w:szCs w:val="27"/>
          <w:lang w:val="en-GB"/>
        </w:rPr>
      </w:pPr>
      <w:r w:rsidRPr="00132D0A">
        <w:rPr>
          <w:rFonts w:asciiTheme="majorHAnsi" w:hAnsiTheme="majorHAnsi"/>
          <w:sz w:val="27"/>
          <w:szCs w:val="27"/>
          <w:lang w:val="en-GB"/>
        </w:rPr>
        <w:t>[1948: Zone A issue, overprint on an Italian stamp from 1945, which marks the post-war reconstruction</w:t>
      </w:r>
    </w:p>
    <w:p w14:paraId="2FAE7423" w14:textId="43951245" w:rsidR="00597637" w:rsidRPr="00132D0A" w:rsidRDefault="00597637" w:rsidP="00597637">
      <w:pPr>
        <w:ind w:left="567"/>
        <w:jc w:val="both"/>
        <w:rPr>
          <w:rFonts w:asciiTheme="majorHAnsi" w:hAnsiTheme="majorHAnsi"/>
          <w:sz w:val="27"/>
          <w:szCs w:val="27"/>
          <w:lang w:val="en-GB"/>
        </w:rPr>
      </w:pPr>
      <w:r w:rsidRPr="00132D0A">
        <w:rPr>
          <w:rFonts w:asciiTheme="majorHAnsi" w:hAnsiTheme="majorHAnsi"/>
          <w:sz w:val="27"/>
          <w:szCs w:val="27"/>
          <w:lang w:val="en-GB"/>
        </w:rPr>
        <w:t>1948: Zone B issue celebrating May Day]</w:t>
      </w:r>
    </w:p>
    <w:p w14:paraId="78729F75" w14:textId="77777777" w:rsidR="00597637" w:rsidRPr="00132D0A" w:rsidRDefault="00597637" w:rsidP="00597637">
      <w:pPr>
        <w:ind w:left="567"/>
        <w:jc w:val="both"/>
        <w:rPr>
          <w:rFonts w:asciiTheme="majorHAnsi" w:hAnsiTheme="majorHAnsi"/>
          <w:sz w:val="27"/>
          <w:szCs w:val="27"/>
          <w:lang w:val="en-GB"/>
        </w:rPr>
      </w:pPr>
    </w:p>
    <w:p w14:paraId="37D0635A" w14:textId="326C71FF" w:rsidR="00597637" w:rsidRPr="00132D0A" w:rsidRDefault="00597637" w:rsidP="00597637">
      <w:pPr>
        <w:jc w:val="both"/>
        <w:rPr>
          <w:rFonts w:asciiTheme="majorHAnsi" w:hAnsiTheme="majorHAnsi"/>
          <w:b/>
          <w:sz w:val="27"/>
          <w:szCs w:val="27"/>
          <w:lang w:val="en-GB"/>
        </w:rPr>
      </w:pPr>
      <w:r w:rsidRPr="00132D0A">
        <w:rPr>
          <w:rFonts w:asciiTheme="majorHAnsi" w:hAnsiTheme="majorHAnsi"/>
          <w:b/>
          <w:sz w:val="27"/>
          <w:szCs w:val="27"/>
          <w:lang w:val="en-GB"/>
        </w:rPr>
        <w:t>Claudio Magris (2001):</w:t>
      </w:r>
    </w:p>
    <w:p w14:paraId="50803781" w14:textId="2F88ABAA" w:rsidR="00597637" w:rsidRPr="00132D0A" w:rsidRDefault="00597637" w:rsidP="00597637">
      <w:pPr>
        <w:jc w:val="both"/>
        <w:rPr>
          <w:rFonts w:asciiTheme="majorHAnsi" w:hAnsiTheme="majorHAnsi"/>
          <w:sz w:val="27"/>
          <w:szCs w:val="27"/>
          <w:u w:val="single"/>
          <w:lang w:val="en-GB"/>
        </w:rPr>
      </w:pPr>
      <w:r w:rsidRPr="00132D0A">
        <w:rPr>
          <w:rFonts w:asciiTheme="majorHAnsi" w:hAnsiTheme="majorHAnsi"/>
          <w:sz w:val="27"/>
          <w:szCs w:val="27"/>
          <w:u w:val="single"/>
          <w:lang w:val="en-GB"/>
        </w:rPr>
        <w:t>Microcosms</w:t>
      </w:r>
    </w:p>
    <w:p w14:paraId="7434D3C8" w14:textId="77777777" w:rsidR="00AC7290" w:rsidRPr="00132D0A" w:rsidRDefault="00AC7290" w:rsidP="00597637">
      <w:pPr>
        <w:jc w:val="both"/>
        <w:rPr>
          <w:rFonts w:asciiTheme="majorHAnsi" w:hAnsiTheme="majorHAnsi"/>
          <w:sz w:val="27"/>
          <w:szCs w:val="27"/>
          <w:u w:val="single"/>
          <w:lang w:val="en-GB"/>
        </w:rPr>
      </w:pPr>
    </w:p>
    <w:p w14:paraId="0DAFF325" w14:textId="1AEA1F04" w:rsidR="00597637" w:rsidRPr="00132D0A" w:rsidRDefault="00597637" w:rsidP="00597637">
      <w:pPr>
        <w:jc w:val="both"/>
        <w:rPr>
          <w:rFonts w:asciiTheme="majorHAnsi" w:hAnsiTheme="majorHAnsi"/>
          <w:b/>
          <w:sz w:val="27"/>
          <w:szCs w:val="27"/>
          <w:lang w:val="en-GB"/>
        </w:rPr>
      </w:pPr>
      <w:r w:rsidRPr="00132D0A">
        <w:rPr>
          <w:rFonts w:asciiTheme="majorHAnsi" w:hAnsiTheme="majorHAnsi"/>
          <w:b/>
          <w:sz w:val="27"/>
          <w:szCs w:val="27"/>
          <w:lang w:val="en-GB"/>
        </w:rPr>
        <w:t>Jan Morris (2001)</w:t>
      </w:r>
    </w:p>
    <w:p w14:paraId="320F9594" w14:textId="6A56E109" w:rsidR="00597637" w:rsidRPr="00132D0A" w:rsidRDefault="00597637" w:rsidP="00597637">
      <w:pPr>
        <w:jc w:val="both"/>
        <w:rPr>
          <w:rFonts w:asciiTheme="majorHAnsi" w:hAnsiTheme="majorHAnsi"/>
          <w:sz w:val="27"/>
          <w:szCs w:val="27"/>
          <w:u w:val="single"/>
          <w:lang w:val="en-GB"/>
        </w:rPr>
      </w:pPr>
      <w:r w:rsidRPr="00132D0A">
        <w:rPr>
          <w:rFonts w:asciiTheme="majorHAnsi" w:hAnsiTheme="majorHAnsi"/>
          <w:sz w:val="27"/>
          <w:szCs w:val="27"/>
          <w:u w:val="single"/>
          <w:lang w:val="en-GB"/>
        </w:rPr>
        <w:t>Trieste and the Meaning of Nowhere</w:t>
      </w:r>
    </w:p>
    <w:p w14:paraId="22040FA8" w14:textId="77777777" w:rsidR="00597637" w:rsidRPr="00132D0A" w:rsidRDefault="00597637" w:rsidP="00597637">
      <w:pPr>
        <w:jc w:val="both"/>
        <w:rPr>
          <w:rFonts w:asciiTheme="majorHAnsi" w:hAnsiTheme="majorHAnsi"/>
          <w:sz w:val="27"/>
          <w:szCs w:val="27"/>
          <w:lang w:val="en-GB"/>
        </w:rPr>
      </w:pPr>
    </w:p>
    <w:p w14:paraId="7DE0E2D3" w14:textId="04EBCBE6" w:rsidR="00597637" w:rsidRPr="00132D0A" w:rsidRDefault="00597637" w:rsidP="00597637">
      <w:pPr>
        <w:jc w:val="both"/>
        <w:rPr>
          <w:rFonts w:asciiTheme="majorHAnsi" w:hAnsiTheme="majorHAnsi"/>
          <w:b/>
          <w:sz w:val="27"/>
          <w:szCs w:val="27"/>
          <w:lang w:val="en-GB"/>
        </w:rPr>
      </w:pPr>
      <w:r w:rsidRPr="00132D0A">
        <w:rPr>
          <w:rFonts w:asciiTheme="majorHAnsi" w:hAnsiTheme="majorHAnsi"/>
          <w:b/>
          <w:sz w:val="27"/>
          <w:szCs w:val="27"/>
          <w:lang w:val="en-GB"/>
        </w:rPr>
        <w:t>La Ragazza di Trieste (1982)</w:t>
      </w:r>
    </w:p>
    <w:p w14:paraId="1E8CB669" w14:textId="596F3488" w:rsidR="00597637" w:rsidRPr="00132D0A" w:rsidRDefault="00597637" w:rsidP="00597637">
      <w:pPr>
        <w:jc w:val="both"/>
        <w:rPr>
          <w:rFonts w:asciiTheme="majorHAnsi" w:hAnsiTheme="majorHAnsi"/>
          <w:sz w:val="27"/>
          <w:szCs w:val="27"/>
          <w:u w:val="single"/>
          <w:lang w:val="en-GB"/>
        </w:rPr>
      </w:pPr>
      <w:r w:rsidRPr="00132D0A">
        <w:rPr>
          <w:rFonts w:asciiTheme="majorHAnsi" w:hAnsiTheme="majorHAnsi"/>
          <w:sz w:val="27"/>
          <w:szCs w:val="27"/>
          <w:u w:val="single"/>
          <w:lang w:val="en-GB"/>
        </w:rPr>
        <w:t>Script and direction, Pasquale Festa Campanile</w:t>
      </w:r>
    </w:p>
    <w:p w14:paraId="14517A10" w14:textId="77777777" w:rsidR="00597637" w:rsidRPr="00132D0A" w:rsidRDefault="00597637" w:rsidP="00597637">
      <w:pPr>
        <w:jc w:val="both"/>
        <w:rPr>
          <w:rFonts w:asciiTheme="majorHAnsi" w:hAnsiTheme="majorHAnsi"/>
          <w:sz w:val="27"/>
          <w:szCs w:val="27"/>
          <w:lang w:val="en-GB"/>
        </w:rPr>
      </w:pPr>
    </w:p>
    <w:p w14:paraId="14C482E5" w14:textId="77777777" w:rsidR="00597637" w:rsidRPr="00132D0A" w:rsidRDefault="00597637" w:rsidP="00597637">
      <w:pPr>
        <w:jc w:val="both"/>
        <w:rPr>
          <w:rFonts w:asciiTheme="majorHAnsi" w:hAnsiTheme="majorHAnsi"/>
          <w:sz w:val="27"/>
          <w:szCs w:val="27"/>
          <w:lang w:val="en-GB"/>
        </w:rPr>
      </w:pPr>
    </w:p>
    <w:p w14:paraId="72281320" w14:textId="77777777" w:rsidR="00597637" w:rsidRPr="00132D0A" w:rsidRDefault="00597637" w:rsidP="00597637">
      <w:pPr>
        <w:jc w:val="center"/>
        <w:rPr>
          <w:rFonts w:asciiTheme="majorHAnsi" w:hAnsiTheme="majorHAnsi"/>
          <w:sz w:val="27"/>
          <w:szCs w:val="27"/>
          <w:lang w:val="en-GB"/>
        </w:rPr>
      </w:pPr>
      <w:r w:rsidRPr="00132D0A">
        <w:rPr>
          <w:rFonts w:asciiTheme="majorHAnsi" w:hAnsiTheme="majorHAnsi"/>
          <w:sz w:val="27"/>
          <w:szCs w:val="27"/>
          <w:lang w:val="en-GB"/>
        </w:rPr>
        <w:t xml:space="preserve">Horse chestnuts, planes and firs </w:t>
      </w:r>
    </w:p>
    <w:p w14:paraId="7521705A" w14:textId="176F792B" w:rsidR="00597637" w:rsidRPr="00132D0A" w:rsidRDefault="00597637" w:rsidP="00597637">
      <w:pPr>
        <w:pStyle w:val="Listeavsnitt"/>
        <w:numPr>
          <w:ilvl w:val="0"/>
          <w:numId w:val="1"/>
        </w:numPr>
        <w:jc w:val="center"/>
        <w:rPr>
          <w:rFonts w:asciiTheme="majorHAnsi" w:hAnsiTheme="majorHAnsi"/>
          <w:sz w:val="27"/>
          <w:szCs w:val="27"/>
          <w:lang w:val="en-GB"/>
        </w:rPr>
      </w:pPr>
      <w:r w:rsidRPr="00132D0A">
        <w:rPr>
          <w:rFonts w:asciiTheme="majorHAnsi" w:hAnsiTheme="majorHAnsi"/>
          <w:sz w:val="27"/>
          <w:szCs w:val="27"/>
          <w:lang w:val="en-GB"/>
        </w:rPr>
        <w:t xml:space="preserve">dark waters on which branches and </w:t>
      </w:r>
    </w:p>
    <w:p w14:paraId="7B8B5F16" w14:textId="77777777" w:rsidR="007C1298" w:rsidRPr="00132D0A" w:rsidRDefault="00597637" w:rsidP="007C1298">
      <w:pPr>
        <w:pStyle w:val="Listeavsnitt"/>
        <w:jc w:val="center"/>
        <w:rPr>
          <w:rFonts w:asciiTheme="majorHAnsi" w:hAnsiTheme="majorHAnsi"/>
          <w:sz w:val="27"/>
          <w:szCs w:val="27"/>
          <w:lang w:val="en-GB"/>
        </w:rPr>
      </w:pPr>
      <w:r w:rsidRPr="00132D0A">
        <w:rPr>
          <w:rFonts w:asciiTheme="majorHAnsi" w:hAnsiTheme="majorHAnsi"/>
          <w:sz w:val="27"/>
          <w:szCs w:val="27"/>
          <w:lang w:val="en-GB"/>
        </w:rPr>
        <w:t xml:space="preserve">leaves float and into which the birds disappear and </w:t>
      </w:r>
    </w:p>
    <w:p w14:paraId="73C18257" w14:textId="2CCBC6CE" w:rsidR="00597637" w:rsidRPr="00132D0A" w:rsidRDefault="00597637" w:rsidP="007C1298">
      <w:pPr>
        <w:pStyle w:val="Listeavsnitt"/>
        <w:jc w:val="center"/>
        <w:rPr>
          <w:rFonts w:asciiTheme="majorHAnsi" w:hAnsiTheme="majorHAnsi"/>
          <w:sz w:val="27"/>
          <w:szCs w:val="27"/>
          <w:lang w:val="en-GB"/>
        </w:rPr>
      </w:pPr>
      <w:r w:rsidRPr="00132D0A">
        <w:rPr>
          <w:rFonts w:asciiTheme="majorHAnsi" w:hAnsiTheme="majorHAnsi"/>
          <w:sz w:val="27"/>
          <w:szCs w:val="27"/>
          <w:lang w:val="en-GB"/>
        </w:rPr>
        <w:t>sink like stones</w:t>
      </w:r>
    </w:p>
    <w:p w14:paraId="20969166" w14:textId="0B20AAC3" w:rsidR="007C1298" w:rsidRPr="00132D0A" w:rsidRDefault="007C1298" w:rsidP="007C1298">
      <w:pPr>
        <w:pStyle w:val="Listeavsnitt"/>
        <w:jc w:val="center"/>
        <w:rPr>
          <w:rFonts w:asciiTheme="majorHAnsi" w:hAnsiTheme="majorHAnsi"/>
          <w:sz w:val="27"/>
          <w:szCs w:val="27"/>
          <w:lang w:val="en-GB"/>
        </w:rPr>
      </w:pPr>
      <w:r w:rsidRPr="00132D0A">
        <w:rPr>
          <w:rFonts w:asciiTheme="majorHAnsi" w:hAnsiTheme="majorHAnsi"/>
          <w:sz w:val="27"/>
          <w:szCs w:val="27"/>
          <w:lang w:val="en-GB"/>
        </w:rPr>
        <w:t>CLAUDIO MAGRIS ABOUT THE CITY PARK</w:t>
      </w:r>
    </w:p>
    <w:p w14:paraId="4B54B13F" w14:textId="77777777" w:rsidR="007C1298" w:rsidRPr="00132D0A" w:rsidRDefault="007C1298" w:rsidP="007C1298">
      <w:pPr>
        <w:pStyle w:val="Listeavsnitt"/>
        <w:jc w:val="center"/>
        <w:rPr>
          <w:rFonts w:asciiTheme="majorHAnsi" w:hAnsiTheme="majorHAnsi"/>
          <w:sz w:val="27"/>
          <w:szCs w:val="27"/>
          <w:lang w:val="en-GB"/>
        </w:rPr>
      </w:pPr>
    </w:p>
    <w:p w14:paraId="7F43AB64" w14:textId="62131024" w:rsidR="007C1298" w:rsidRPr="00132D0A" w:rsidRDefault="007C1298">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7C1298" w:rsidRPr="00132D0A" w14:paraId="5CBA5E34" w14:textId="77777777" w:rsidTr="007C1298">
        <w:tc>
          <w:tcPr>
            <w:tcW w:w="4258" w:type="dxa"/>
          </w:tcPr>
          <w:p w14:paraId="3B12DF94" w14:textId="77777777" w:rsidR="007C1298" w:rsidRPr="00132D0A" w:rsidRDefault="007C1298" w:rsidP="007C1298">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5E1813BF" w14:textId="77777777" w:rsidR="007C1298" w:rsidRPr="00132D0A" w:rsidRDefault="007C1298" w:rsidP="007C1298">
            <w:pPr>
              <w:rPr>
                <w:rFonts w:asciiTheme="majorHAnsi" w:hAnsiTheme="majorHAnsi"/>
                <w:sz w:val="27"/>
                <w:szCs w:val="27"/>
                <w:lang w:val="en-GB"/>
              </w:rPr>
            </w:pPr>
          </w:p>
        </w:tc>
      </w:tr>
      <w:tr w:rsidR="007C1298" w:rsidRPr="00132D0A" w14:paraId="6FBFF768" w14:textId="77777777" w:rsidTr="007C1298">
        <w:tc>
          <w:tcPr>
            <w:tcW w:w="4258" w:type="dxa"/>
          </w:tcPr>
          <w:p w14:paraId="74BCC63B" w14:textId="73F51C29" w:rsidR="007C1298" w:rsidRPr="00132D0A" w:rsidRDefault="007C1298" w:rsidP="007C1298">
            <w:pPr>
              <w:rPr>
                <w:rFonts w:asciiTheme="majorHAnsi" w:hAnsiTheme="majorHAnsi"/>
                <w:sz w:val="27"/>
                <w:szCs w:val="27"/>
                <w:lang w:val="en-GB"/>
              </w:rPr>
            </w:pPr>
            <w:r w:rsidRPr="00132D0A">
              <w:rPr>
                <w:rFonts w:asciiTheme="majorHAnsi" w:hAnsiTheme="majorHAnsi"/>
                <w:sz w:val="27"/>
                <w:szCs w:val="27"/>
                <w:lang w:val="en-GB"/>
              </w:rPr>
              <w:t>1945-1972</w:t>
            </w:r>
          </w:p>
        </w:tc>
        <w:tc>
          <w:tcPr>
            <w:tcW w:w="4258" w:type="dxa"/>
          </w:tcPr>
          <w:p w14:paraId="090DC15E" w14:textId="77777777" w:rsidR="007C1298" w:rsidRPr="00132D0A" w:rsidRDefault="007C1298" w:rsidP="007C1298">
            <w:pPr>
              <w:rPr>
                <w:rFonts w:asciiTheme="majorHAnsi" w:hAnsiTheme="majorHAnsi"/>
                <w:sz w:val="27"/>
                <w:szCs w:val="27"/>
                <w:lang w:val="en-GB"/>
              </w:rPr>
            </w:pPr>
          </w:p>
        </w:tc>
      </w:tr>
      <w:tr w:rsidR="007C1298" w:rsidRPr="00132D0A" w14:paraId="69C5A9E2" w14:textId="77777777" w:rsidTr="007C1298">
        <w:tc>
          <w:tcPr>
            <w:tcW w:w="4258" w:type="dxa"/>
          </w:tcPr>
          <w:p w14:paraId="32833CD4" w14:textId="77777777" w:rsidR="007C1298" w:rsidRPr="00132D0A" w:rsidRDefault="007C1298" w:rsidP="007C1298">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6FC16828" w14:textId="77777777" w:rsidR="007C1298" w:rsidRPr="00132D0A" w:rsidRDefault="007C1298" w:rsidP="007C1298">
            <w:pPr>
              <w:rPr>
                <w:rFonts w:asciiTheme="majorHAnsi" w:hAnsiTheme="majorHAnsi"/>
                <w:sz w:val="27"/>
                <w:szCs w:val="27"/>
                <w:lang w:val="en-GB"/>
              </w:rPr>
            </w:pPr>
          </w:p>
        </w:tc>
      </w:tr>
      <w:tr w:rsidR="007C1298" w:rsidRPr="00132D0A" w14:paraId="6E0932FC" w14:textId="77777777" w:rsidTr="007C1298">
        <w:tc>
          <w:tcPr>
            <w:tcW w:w="4258" w:type="dxa"/>
          </w:tcPr>
          <w:p w14:paraId="5F133DE8" w14:textId="1D46548C" w:rsidR="007C1298" w:rsidRPr="00132D0A" w:rsidRDefault="007C1298" w:rsidP="008E3793">
            <w:pPr>
              <w:pStyle w:val="ToC1"/>
              <w:tabs>
                <w:tab w:val="left" w:pos="2990"/>
              </w:tabs>
              <w:rPr>
                <w:rFonts w:asciiTheme="majorHAnsi" w:hAnsiTheme="majorHAnsi"/>
              </w:rPr>
            </w:pPr>
            <w:bookmarkStart w:id="48" w:name="_Toc347431783"/>
            <w:r w:rsidRPr="00132D0A">
              <w:t>RYUKYU</w:t>
            </w:r>
            <w:bookmarkEnd w:id="48"/>
          </w:p>
        </w:tc>
        <w:tc>
          <w:tcPr>
            <w:tcW w:w="4258" w:type="dxa"/>
          </w:tcPr>
          <w:p w14:paraId="003AE253" w14:textId="77777777" w:rsidR="007C1298" w:rsidRPr="00132D0A" w:rsidRDefault="007C1298" w:rsidP="007C1298">
            <w:pPr>
              <w:rPr>
                <w:rFonts w:asciiTheme="majorHAnsi" w:hAnsiTheme="majorHAnsi"/>
                <w:sz w:val="27"/>
                <w:szCs w:val="27"/>
                <w:lang w:val="en-GB"/>
              </w:rPr>
            </w:pPr>
          </w:p>
        </w:tc>
      </w:tr>
      <w:tr w:rsidR="007C1298" w:rsidRPr="00132D0A" w14:paraId="3A07A232" w14:textId="77777777" w:rsidTr="007C1298">
        <w:trPr>
          <w:trHeight w:val="566"/>
        </w:trPr>
        <w:tc>
          <w:tcPr>
            <w:tcW w:w="4258" w:type="dxa"/>
          </w:tcPr>
          <w:p w14:paraId="71F5ED86" w14:textId="77777777" w:rsidR="007C1298" w:rsidRPr="00132D0A" w:rsidRDefault="007C1298" w:rsidP="007C1298">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02A61F33" w14:textId="77777777" w:rsidR="007C1298" w:rsidRPr="00132D0A" w:rsidRDefault="007C1298" w:rsidP="007C1298">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7C1298" w:rsidRPr="00132D0A" w14:paraId="774F9661" w14:textId="77777777" w:rsidTr="007C1298">
        <w:tc>
          <w:tcPr>
            <w:tcW w:w="4258" w:type="dxa"/>
          </w:tcPr>
          <w:p w14:paraId="51E63A9F" w14:textId="2E2637E2" w:rsidR="007C1298" w:rsidRPr="00132D0A" w:rsidRDefault="007C1298" w:rsidP="007C1298">
            <w:pPr>
              <w:rPr>
                <w:rFonts w:asciiTheme="majorHAnsi" w:hAnsiTheme="majorHAnsi"/>
                <w:sz w:val="27"/>
                <w:szCs w:val="27"/>
                <w:lang w:val="en-GB"/>
              </w:rPr>
            </w:pPr>
            <w:r w:rsidRPr="00132D0A">
              <w:rPr>
                <w:rFonts w:asciiTheme="majorHAnsi" w:hAnsiTheme="majorHAnsi"/>
                <w:sz w:val="27"/>
                <w:szCs w:val="27"/>
                <w:lang w:val="en-GB"/>
              </w:rPr>
              <w:t>818,624</w:t>
            </w:r>
          </w:p>
        </w:tc>
        <w:tc>
          <w:tcPr>
            <w:tcW w:w="4258" w:type="dxa"/>
          </w:tcPr>
          <w:p w14:paraId="0863CA2B" w14:textId="59CA2D3B" w:rsidR="007C1298" w:rsidRPr="00132D0A" w:rsidRDefault="007C1298" w:rsidP="007C1298">
            <w:pPr>
              <w:rPr>
                <w:rFonts w:asciiTheme="majorHAnsi" w:hAnsiTheme="majorHAnsi"/>
                <w:sz w:val="27"/>
                <w:szCs w:val="27"/>
                <w:lang w:val="en-GB"/>
              </w:rPr>
            </w:pPr>
            <w:r w:rsidRPr="00132D0A">
              <w:rPr>
                <w:rFonts w:asciiTheme="majorHAnsi" w:hAnsiTheme="majorHAnsi"/>
                <w:sz w:val="27"/>
                <w:szCs w:val="27"/>
                <w:lang w:val="en-GB"/>
              </w:rPr>
              <w:t>4,642</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7C1298" w:rsidRPr="00132D0A" w14:paraId="72B71031" w14:textId="77777777" w:rsidTr="007C1298">
        <w:tc>
          <w:tcPr>
            <w:tcW w:w="4258" w:type="dxa"/>
          </w:tcPr>
          <w:p w14:paraId="61802C4E" w14:textId="3B90B664" w:rsidR="007C1298" w:rsidRPr="00132D0A" w:rsidRDefault="007C1298" w:rsidP="007C1298">
            <w:pPr>
              <w:rPr>
                <w:rFonts w:asciiTheme="majorHAnsi" w:hAnsiTheme="majorHAnsi"/>
                <w:sz w:val="27"/>
                <w:szCs w:val="27"/>
                <w:lang w:val="en-GB"/>
              </w:rPr>
            </w:pPr>
            <w:r w:rsidRPr="00132D0A">
              <w:rPr>
                <w:rFonts w:asciiTheme="majorHAnsi" w:hAnsiTheme="majorHAnsi"/>
                <w:sz w:val="27"/>
                <w:szCs w:val="27"/>
                <w:lang w:val="en-GB"/>
              </w:rPr>
              <w:t>CHINA</w:t>
            </w:r>
          </w:p>
          <w:p w14:paraId="1C024238" w14:textId="77777777" w:rsidR="007C1298" w:rsidRPr="00132D0A" w:rsidRDefault="007C1298" w:rsidP="007C1298">
            <w:pPr>
              <w:rPr>
                <w:rFonts w:asciiTheme="majorHAnsi" w:hAnsiTheme="majorHAnsi"/>
                <w:sz w:val="27"/>
                <w:szCs w:val="27"/>
                <w:lang w:val="en-GB"/>
              </w:rPr>
            </w:pPr>
            <w:r w:rsidRPr="00132D0A">
              <w:rPr>
                <w:rFonts w:asciiTheme="majorHAnsi" w:hAnsiTheme="majorHAnsi"/>
                <w:sz w:val="27"/>
                <w:szCs w:val="27"/>
                <w:lang w:val="en-GB"/>
              </w:rPr>
              <w:t>TAIWAN</w:t>
            </w:r>
          </w:p>
          <w:p w14:paraId="79215E12" w14:textId="77777777" w:rsidR="007C1298" w:rsidRPr="00132D0A" w:rsidRDefault="007C1298" w:rsidP="007C1298">
            <w:pPr>
              <w:rPr>
                <w:rFonts w:asciiTheme="majorHAnsi" w:hAnsiTheme="majorHAnsi"/>
                <w:sz w:val="27"/>
                <w:szCs w:val="27"/>
                <w:lang w:val="en-GB"/>
              </w:rPr>
            </w:pPr>
            <w:r w:rsidRPr="00132D0A">
              <w:rPr>
                <w:rFonts w:asciiTheme="majorHAnsi" w:hAnsiTheme="majorHAnsi"/>
                <w:sz w:val="27"/>
                <w:szCs w:val="27"/>
                <w:lang w:val="en-GB"/>
              </w:rPr>
              <w:t>RYUKYU</w:t>
            </w:r>
          </w:p>
          <w:p w14:paraId="234969B4" w14:textId="77777777" w:rsidR="007C1298" w:rsidRPr="00132D0A" w:rsidRDefault="007C1298" w:rsidP="007C1298">
            <w:pPr>
              <w:rPr>
                <w:rFonts w:asciiTheme="majorHAnsi" w:hAnsiTheme="majorHAnsi"/>
                <w:sz w:val="27"/>
                <w:szCs w:val="27"/>
                <w:lang w:val="en-GB"/>
              </w:rPr>
            </w:pPr>
            <w:r w:rsidRPr="00132D0A">
              <w:rPr>
                <w:rFonts w:asciiTheme="majorHAnsi" w:hAnsiTheme="majorHAnsi"/>
                <w:sz w:val="27"/>
                <w:szCs w:val="27"/>
                <w:lang w:val="en-GB"/>
              </w:rPr>
              <w:t>EAST CHINA SEA</w:t>
            </w:r>
          </w:p>
          <w:p w14:paraId="1A8A2059" w14:textId="77777777" w:rsidR="007C1298" w:rsidRPr="00132D0A" w:rsidRDefault="007C1298" w:rsidP="007C1298">
            <w:pPr>
              <w:rPr>
                <w:rFonts w:asciiTheme="majorHAnsi" w:hAnsiTheme="majorHAnsi"/>
                <w:sz w:val="27"/>
                <w:szCs w:val="27"/>
                <w:lang w:val="en-GB"/>
              </w:rPr>
            </w:pPr>
            <w:r w:rsidRPr="00132D0A">
              <w:rPr>
                <w:rFonts w:asciiTheme="majorHAnsi" w:hAnsiTheme="majorHAnsi"/>
                <w:sz w:val="27"/>
                <w:szCs w:val="27"/>
                <w:lang w:val="en-GB"/>
              </w:rPr>
              <w:t>Okinawa</w:t>
            </w:r>
          </w:p>
          <w:p w14:paraId="0403F99B" w14:textId="77777777" w:rsidR="007C1298" w:rsidRPr="00132D0A" w:rsidRDefault="007C1298" w:rsidP="007C1298">
            <w:pPr>
              <w:rPr>
                <w:rFonts w:asciiTheme="majorHAnsi" w:hAnsiTheme="majorHAnsi"/>
                <w:sz w:val="27"/>
                <w:szCs w:val="27"/>
                <w:lang w:val="en-GB"/>
              </w:rPr>
            </w:pPr>
            <w:r w:rsidRPr="00132D0A">
              <w:rPr>
                <w:rFonts w:asciiTheme="majorHAnsi" w:hAnsiTheme="majorHAnsi"/>
                <w:sz w:val="27"/>
                <w:szCs w:val="27"/>
                <w:lang w:val="en-GB"/>
              </w:rPr>
              <w:t>Naha</w:t>
            </w:r>
          </w:p>
          <w:p w14:paraId="26994A61" w14:textId="77777777" w:rsidR="007C1298" w:rsidRPr="00132D0A" w:rsidRDefault="007C1298" w:rsidP="007C1298">
            <w:pPr>
              <w:rPr>
                <w:rFonts w:asciiTheme="majorHAnsi" w:hAnsiTheme="majorHAnsi"/>
                <w:sz w:val="27"/>
                <w:szCs w:val="27"/>
                <w:lang w:val="en-GB"/>
              </w:rPr>
            </w:pPr>
            <w:r w:rsidRPr="00132D0A">
              <w:rPr>
                <w:rFonts w:asciiTheme="majorHAnsi" w:hAnsiTheme="majorHAnsi"/>
                <w:sz w:val="27"/>
                <w:szCs w:val="27"/>
                <w:lang w:val="en-GB"/>
              </w:rPr>
              <w:t>JAPAN</w:t>
            </w:r>
          </w:p>
          <w:p w14:paraId="30B56FD9" w14:textId="77777777" w:rsidR="007C1298" w:rsidRPr="00132D0A" w:rsidRDefault="007C1298" w:rsidP="007C1298">
            <w:pPr>
              <w:rPr>
                <w:rFonts w:asciiTheme="majorHAnsi" w:hAnsiTheme="majorHAnsi"/>
                <w:sz w:val="27"/>
                <w:szCs w:val="27"/>
                <w:lang w:val="en-GB"/>
              </w:rPr>
            </w:pPr>
            <w:r w:rsidRPr="00132D0A">
              <w:rPr>
                <w:rFonts w:asciiTheme="majorHAnsi" w:hAnsiTheme="majorHAnsi"/>
                <w:sz w:val="27"/>
                <w:szCs w:val="27"/>
                <w:lang w:val="en-GB"/>
              </w:rPr>
              <w:t>Amami Islands</w:t>
            </w:r>
          </w:p>
          <w:p w14:paraId="4349015F" w14:textId="39B1FD02" w:rsidR="007C1298" w:rsidRPr="00132D0A" w:rsidRDefault="007C1298" w:rsidP="007C1298">
            <w:pPr>
              <w:rPr>
                <w:rFonts w:asciiTheme="majorHAnsi" w:hAnsiTheme="majorHAnsi"/>
                <w:sz w:val="27"/>
                <w:szCs w:val="27"/>
                <w:lang w:val="en-GB"/>
              </w:rPr>
            </w:pPr>
            <w:r w:rsidRPr="00132D0A">
              <w:rPr>
                <w:rFonts w:asciiTheme="majorHAnsi" w:hAnsiTheme="majorHAnsi"/>
                <w:sz w:val="27"/>
                <w:szCs w:val="27"/>
                <w:lang w:val="en-GB"/>
              </w:rPr>
              <w:t>PACIFIC OCEAN</w:t>
            </w:r>
          </w:p>
        </w:tc>
        <w:tc>
          <w:tcPr>
            <w:tcW w:w="4258" w:type="dxa"/>
          </w:tcPr>
          <w:p w14:paraId="62C67659" w14:textId="77777777" w:rsidR="007C1298" w:rsidRPr="00132D0A" w:rsidRDefault="007C1298" w:rsidP="007C1298">
            <w:pPr>
              <w:rPr>
                <w:rFonts w:asciiTheme="majorHAnsi" w:hAnsiTheme="majorHAnsi"/>
                <w:sz w:val="27"/>
                <w:szCs w:val="27"/>
                <w:lang w:val="en-GB"/>
              </w:rPr>
            </w:pPr>
          </w:p>
        </w:tc>
      </w:tr>
    </w:tbl>
    <w:p w14:paraId="105F15D0" w14:textId="77777777" w:rsidR="007C1298" w:rsidRPr="00132D0A" w:rsidRDefault="007C1298" w:rsidP="007C1298">
      <w:pPr>
        <w:pStyle w:val="Listeavsnitt"/>
        <w:rPr>
          <w:rFonts w:asciiTheme="majorHAnsi" w:hAnsiTheme="majorHAnsi"/>
          <w:sz w:val="27"/>
          <w:szCs w:val="27"/>
          <w:lang w:val="en-GB"/>
        </w:rPr>
      </w:pPr>
    </w:p>
    <w:p w14:paraId="76864607" w14:textId="155F9B6A" w:rsidR="007C1298" w:rsidRPr="00132D0A" w:rsidRDefault="000316D9" w:rsidP="007C1298">
      <w:pPr>
        <w:pStyle w:val="Listeavsnitt"/>
        <w:ind w:left="0"/>
        <w:rPr>
          <w:rFonts w:asciiTheme="majorHAnsi" w:hAnsiTheme="majorHAnsi"/>
          <w:b/>
          <w:sz w:val="27"/>
          <w:szCs w:val="27"/>
          <w:lang w:val="en-GB"/>
        </w:rPr>
      </w:pPr>
      <w:r w:rsidRPr="00132D0A">
        <w:rPr>
          <w:rFonts w:asciiTheme="majorHAnsi" w:hAnsiTheme="majorHAnsi"/>
          <w:b/>
          <w:sz w:val="27"/>
          <w:szCs w:val="27"/>
          <w:lang w:val="en-GB"/>
        </w:rPr>
        <w:t>Systemic Suicide</w:t>
      </w:r>
    </w:p>
    <w:p w14:paraId="183D063B" w14:textId="7C16B0C6" w:rsidR="000604E0" w:rsidRPr="00132D0A" w:rsidRDefault="000604E0" w:rsidP="007C1298">
      <w:pPr>
        <w:pStyle w:val="Listeavsnitt"/>
        <w:ind w:left="0"/>
        <w:rPr>
          <w:rFonts w:asciiTheme="majorHAnsi" w:hAnsiTheme="majorHAnsi"/>
          <w:sz w:val="27"/>
          <w:szCs w:val="27"/>
          <w:lang w:val="en-GB"/>
        </w:rPr>
      </w:pPr>
      <w:r w:rsidRPr="00132D0A">
        <w:rPr>
          <w:rFonts w:asciiTheme="majorHAnsi" w:hAnsiTheme="majorHAnsi"/>
          <w:sz w:val="27"/>
          <w:szCs w:val="27"/>
          <w:lang w:val="en-GB"/>
        </w:rPr>
        <w:t xml:space="preserve">A visitor to the island </w:t>
      </w:r>
      <w:r w:rsidR="00AF05A3" w:rsidRPr="00132D0A">
        <w:rPr>
          <w:rFonts w:asciiTheme="majorHAnsi" w:hAnsiTheme="majorHAnsi"/>
          <w:sz w:val="27"/>
          <w:szCs w:val="27"/>
          <w:lang w:val="en-GB"/>
        </w:rPr>
        <w:t>realm</w:t>
      </w:r>
      <w:r w:rsidRPr="00132D0A">
        <w:rPr>
          <w:rFonts w:asciiTheme="majorHAnsi" w:hAnsiTheme="majorHAnsi"/>
          <w:sz w:val="27"/>
          <w:szCs w:val="27"/>
          <w:lang w:val="en-GB"/>
        </w:rPr>
        <w:t xml:space="preserve"> of Ryukyu</w:t>
      </w:r>
      <w:r w:rsidRPr="00132D0A">
        <w:rPr>
          <w:rStyle w:val="Sluttnotereferanse"/>
          <w:rFonts w:asciiTheme="majorHAnsi" w:hAnsiTheme="majorHAnsi"/>
          <w:sz w:val="27"/>
          <w:szCs w:val="27"/>
          <w:lang w:val="en-GB"/>
        </w:rPr>
        <w:endnoteReference w:id="229"/>
      </w:r>
      <w:r w:rsidRPr="00132D0A">
        <w:rPr>
          <w:rFonts w:asciiTheme="majorHAnsi" w:hAnsiTheme="majorHAnsi"/>
          <w:sz w:val="27"/>
          <w:szCs w:val="27"/>
          <w:lang w:val="en-GB"/>
        </w:rPr>
        <w:t xml:space="preserve"> will be astonished by all the languages. There are at least six of them, and they are barely</w:t>
      </w:r>
      <w:r w:rsidR="00F95FD8" w:rsidRPr="00132D0A">
        <w:rPr>
          <w:rFonts w:asciiTheme="majorHAnsi" w:hAnsiTheme="majorHAnsi"/>
          <w:sz w:val="27"/>
          <w:szCs w:val="27"/>
          <w:lang w:val="en-GB"/>
        </w:rPr>
        <w:t xml:space="preserve"> </w:t>
      </w:r>
      <w:r w:rsidRPr="00132D0A">
        <w:rPr>
          <w:rFonts w:asciiTheme="majorHAnsi" w:hAnsiTheme="majorHAnsi"/>
          <w:sz w:val="27"/>
          <w:szCs w:val="27"/>
          <w:lang w:val="en-GB"/>
        </w:rPr>
        <w:t>intelligible</w:t>
      </w:r>
      <w:r w:rsidR="00AF05A3" w:rsidRPr="00132D0A">
        <w:rPr>
          <w:rFonts w:asciiTheme="majorHAnsi" w:hAnsiTheme="majorHAnsi"/>
          <w:sz w:val="27"/>
          <w:szCs w:val="27"/>
          <w:lang w:val="en-GB"/>
        </w:rPr>
        <w:t xml:space="preserve"> among themselves</w:t>
      </w:r>
      <w:r w:rsidRPr="00132D0A">
        <w:rPr>
          <w:rFonts w:asciiTheme="majorHAnsi" w:hAnsiTheme="majorHAnsi"/>
          <w:sz w:val="27"/>
          <w:szCs w:val="27"/>
          <w:lang w:val="en-GB"/>
        </w:rPr>
        <w:t xml:space="preserve">, let alone to the Japanese in the north. He will also hear about life in the villages through mild winters and </w:t>
      </w:r>
      <w:r w:rsidR="00764BB1" w:rsidRPr="00132D0A">
        <w:rPr>
          <w:rFonts w:asciiTheme="majorHAnsi" w:hAnsiTheme="majorHAnsi"/>
          <w:sz w:val="27"/>
          <w:szCs w:val="27"/>
          <w:lang w:val="en-GB"/>
        </w:rPr>
        <w:t>hot</w:t>
      </w:r>
      <w:r w:rsidRPr="00132D0A">
        <w:rPr>
          <w:rFonts w:asciiTheme="majorHAnsi" w:hAnsiTheme="majorHAnsi"/>
          <w:sz w:val="27"/>
          <w:szCs w:val="27"/>
          <w:lang w:val="en-GB"/>
        </w:rPr>
        <w:t xml:space="preserve">, humid summers. And he will be led from the beach up to the terraces of sugar cane, sweet potato and tobacco. </w:t>
      </w:r>
      <w:r w:rsidR="00764BB1" w:rsidRPr="00132D0A">
        <w:rPr>
          <w:rFonts w:asciiTheme="majorHAnsi" w:hAnsiTheme="majorHAnsi"/>
          <w:sz w:val="27"/>
          <w:szCs w:val="27"/>
          <w:lang w:val="en-GB"/>
        </w:rPr>
        <w:t>And be shown huge camphor trees</w:t>
      </w:r>
      <w:r w:rsidRPr="00132D0A">
        <w:rPr>
          <w:rFonts w:asciiTheme="majorHAnsi" w:hAnsiTheme="majorHAnsi"/>
          <w:sz w:val="27"/>
          <w:szCs w:val="27"/>
          <w:lang w:val="en-GB"/>
        </w:rPr>
        <w:t xml:space="preserve"> and</w:t>
      </w:r>
      <w:r w:rsidR="00764BB1" w:rsidRPr="00132D0A">
        <w:rPr>
          <w:rFonts w:asciiTheme="majorHAnsi" w:hAnsiTheme="majorHAnsi"/>
          <w:sz w:val="27"/>
          <w:szCs w:val="27"/>
          <w:lang w:val="en-GB"/>
        </w:rPr>
        <w:t>,</w:t>
      </w:r>
      <w:r w:rsidRPr="00132D0A">
        <w:rPr>
          <w:rFonts w:asciiTheme="majorHAnsi" w:hAnsiTheme="majorHAnsi"/>
          <w:sz w:val="27"/>
          <w:szCs w:val="27"/>
          <w:lang w:val="en-GB"/>
        </w:rPr>
        <w:t xml:space="preserve"> a little further off, the mulberry trees that are the silkworms’ grazing grounds. On a fine day, it is difficult to imagine the tropical cyclones that can appear without warning, laying waste </w:t>
      </w:r>
      <w:r w:rsidR="00AF05A3" w:rsidRPr="00132D0A">
        <w:rPr>
          <w:rFonts w:asciiTheme="majorHAnsi" w:hAnsiTheme="majorHAnsi"/>
          <w:sz w:val="27"/>
          <w:szCs w:val="27"/>
          <w:lang w:val="en-GB"/>
        </w:rPr>
        <w:t xml:space="preserve">to </w:t>
      </w:r>
      <w:r w:rsidRPr="00132D0A">
        <w:rPr>
          <w:rFonts w:asciiTheme="majorHAnsi" w:hAnsiTheme="majorHAnsi"/>
          <w:sz w:val="27"/>
          <w:szCs w:val="27"/>
          <w:lang w:val="en-GB"/>
        </w:rPr>
        <w:t>whole islands. And it is quite impossible to tell that it was right here that the Japanese built suicide into the syst</w:t>
      </w:r>
      <w:r w:rsidR="00AF05A3" w:rsidRPr="00132D0A">
        <w:rPr>
          <w:rFonts w:asciiTheme="majorHAnsi" w:hAnsiTheme="majorHAnsi"/>
          <w:sz w:val="27"/>
          <w:szCs w:val="27"/>
          <w:lang w:val="en-GB"/>
        </w:rPr>
        <w:t>em during the Second World War</w:t>
      </w:r>
      <w:r w:rsidR="00FE2C46" w:rsidRPr="00132D0A">
        <w:rPr>
          <w:rFonts w:asciiTheme="majorHAnsi" w:hAnsiTheme="majorHAnsi"/>
          <w:sz w:val="27"/>
          <w:szCs w:val="27"/>
          <w:lang w:val="en-GB"/>
        </w:rPr>
        <w:t xml:space="preserve"> – it catches </w:t>
      </w:r>
      <w:r w:rsidR="005B7663" w:rsidRPr="00132D0A">
        <w:rPr>
          <w:rFonts w:asciiTheme="majorHAnsi" w:hAnsiTheme="majorHAnsi"/>
          <w:sz w:val="27"/>
          <w:szCs w:val="27"/>
          <w:lang w:val="en-GB"/>
        </w:rPr>
        <w:t>you</w:t>
      </w:r>
      <w:r w:rsidR="00FE2C46" w:rsidRPr="00132D0A">
        <w:rPr>
          <w:rFonts w:asciiTheme="majorHAnsi" w:hAnsiTheme="majorHAnsi"/>
          <w:sz w:val="27"/>
          <w:szCs w:val="27"/>
          <w:lang w:val="en-GB"/>
        </w:rPr>
        <w:t xml:space="preserve"> </w:t>
      </w:r>
      <w:r w:rsidR="00764BB1" w:rsidRPr="00132D0A">
        <w:rPr>
          <w:rFonts w:asciiTheme="majorHAnsi" w:hAnsiTheme="majorHAnsi"/>
          <w:sz w:val="27"/>
          <w:szCs w:val="27"/>
          <w:lang w:val="en-GB"/>
        </w:rPr>
        <w:t xml:space="preserve">quite </w:t>
      </w:r>
      <w:r w:rsidR="00FE2C46" w:rsidRPr="00132D0A">
        <w:rPr>
          <w:rFonts w:asciiTheme="majorHAnsi" w:hAnsiTheme="majorHAnsi"/>
          <w:sz w:val="27"/>
          <w:szCs w:val="27"/>
          <w:lang w:val="en-GB"/>
        </w:rPr>
        <w:t>off guard.</w:t>
      </w:r>
    </w:p>
    <w:p w14:paraId="53C08DA3" w14:textId="77777777" w:rsidR="000604E0" w:rsidRPr="00132D0A" w:rsidRDefault="000604E0" w:rsidP="007C1298">
      <w:pPr>
        <w:pStyle w:val="Listeavsnitt"/>
        <w:ind w:left="0"/>
        <w:rPr>
          <w:rFonts w:asciiTheme="majorHAnsi" w:hAnsiTheme="majorHAnsi"/>
          <w:sz w:val="27"/>
          <w:szCs w:val="27"/>
          <w:lang w:val="en-GB"/>
        </w:rPr>
      </w:pPr>
    </w:p>
    <w:p w14:paraId="1D069410" w14:textId="15FF290B" w:rsidR="000604E0" w:rsidRPr="00132D0A" w:rsidRDefault="000604E0" w:rsidP="007C1298">
      <w:pPr>
        <w:pStyle w:val="Listeavsnitt"/>
        <w:ind w:left="0"/>
        <w:rPr>
          <w:rFonts w:asciiTheme="majorHAnsi" w:hAnsiTheme="majorHAnsi"/>
          <w:sz w:val="27"/>
          <w:szCs w:val="27"/>
          <w:lang w:val="en-GB"/>
        </w:rPr>
      </w:pPr>
      <w:r w:rsidRPr="00132D0A">
        <w:rPr>
          <w:rFonts w:asciiTheme="majorHAnsi" w:hAnsiTheme="majorHAnsi"/>
          <w:sz w:val="27"/>
          <w:szCs w:val="27"/>
          <w:lang w:val="en-GB"/>
        </w:rPr>
        <w:t xml:space="preserve">Ryuku spans several degrees of latitude from Japan in the north to Taiwan in the south, forming a </w:t>
      </w:r>
      <w:r w:rsidR="005B7663" w:rsidRPr="00132D0A">
        <w:rPr>
          <w:rFonts w:asciiTheme="majorHAnsi" w:hAnsiTheme="majorHAnsi"/>
          <w:sz w:val="27"/>
          <w:szCs w:val="27"/>
          <w:lang w:val="en-GB"/>
        </w:rPr>
        <w:t>chain</w:t>
      </w:r>
      <w:r w:rsidRPr="00132D0A">
        <w:rPr>
          <w:rFonts w:asciiTheme="majorHAnsi" w:hAnsiTheme="majorHAnsi"/>
          <w:sz w:val="27"/>
          <w:szCs w:val="27"/>
          <w:lang w:val="en-GB"/>
        </w:rPr>
        <w:t xml:space="preserve"> of more than a hundred volcanic islands </w:t>
      </w:r>
      <w:r w:rsidR="005B7663" w:rsidRPr="00132D0A">
        <w:rPr>
          <w:rFonts w:asciiTheme="majorHAnsi" w:hAnsiTheme="majorHAnsi"/>
          <w:sz w:val="27"/>
          <w:szCs w:val="27"/>
          <w:lang w:val="en-GB"/>
        </w:rPr>
        <w:t xml:space="preserve">on an arc </w:t>
      </w:r>
      <w:r w:rsidR="00A81C96" w:rsidRPr="00132D0A">
        <w:rPr>
          <w:rFonts w:asciiTheme="majorHAnsi" w:hAnsiTheme="majorHAnsi"/>
          <w:sz w:val="27"/>
          <w:szCs w:val="27"/>
          <w:lang w:val="en-GB"/>
        </w:rPr>
        <w:t xml:space="preserve">between the </w:t>
      </w:r>
      <w:r w:rsidR="00F95FD8" w:rsidRPr="00132D0A">
        <w:rPr>
          <w:rFonts w:asciiTheme="majorHAnsi" w:hAnsiTheme="majorHAnsi"/>
          <w:sz w:val="27"/>
          <w:szCs w:val="27"/>
          <w:lang w:val="en-GB"/>
        </w:rPr>
        <w:t>shallow</w:t>
      </w:r>
      <w:r w:rsidR="00A81C96" w:rsidRPr="00132D0A">
        <w:rPr>
          <w:rFonts w:asciiTheme="majorHAnsi" w:hAnsiTheme="majorHAnsi"/>
          <w:sz w:val="27"/>
          <w:szCs w:val="27"/>
          <w:lang w:val="en-GB"/>
        </w:rPr>
        <w:t xml:space="preserve"> East China Sea in the west and the much deeper Philippine Sea, out towards the Mariana Trench in the east.</w:t>
      </w:r>
      <w:r w:rsidRPr="00132D0A">
        <w:rPr>
          <w:rFonts w:asciiTheme="majorHAnsi" w:hAnsiTheme="majorHAnsi"/>
          <w:sz w:val="27"/>
          <w:szCs w:val="27"/>
          <w:lang w:val="en-GB"/>
        </w:rPr>
        <w:t xml:space="preserve"> </w:t>
      </w:r>
    </w:p>
    <w:p w14:paraId="3DBE0F16" w14:textId="4E77F602" w:rsidR="00A81C96" w:rsidRPr="00132D0A" w:rsidRDefault="00A81C96" w:rsidP="00A81C96">
      <w:pPr>
        <w:pStyle w:val="Listeavsnitt"/>
        <w:ind w:left="0" w:firstLine="567"/>
        <w:rPr>
          <w:rFonts w:asciiTheme="majorHAnsi" w:hAnsiTheme="majorHAnsi"/>
          <w:sz w:val="27"/>
          <w:szCs w:val="27"/>
          <w:lang w:val="en-GB"/>
        </w:rPr>
      </w:pPr>
      <w:r w:rsidRPr="00132D0A">
        <w:rPr>
          <w:rFonts w:asciiTheme="majorHAnsi" w:hAnsiTheme="majorHAnsi"/>
          <w:sz w:val="27"/>
          <w:szCs w:val="27"/>
          <w:lang w:val="en-GB"/>
        </w:rPr>
        <w:t xml:space="preserve">For several hundred years, the archipelago was an independent kingdom. In the 1800s, China and Japan battled for control, which ultimately </w:t>
      </w:r>
      <w:r w:rsidR="00F95FD8" w:rsidRPr="00132D0A">
        <w:rPr>
          <w:rFonts w:asciiTheme="majorHAnsi" w:hAnsiTheme="majorHAnsi"/>
          <w:sz w:val="27"/>
          <w:szCs w:val="27"/>
          <w:lang w:val="en-GB"/>
        </w:rPr>
        <w:t>went to</w:t>
      </w:r>
      <w:r w:rsidRPr="00132D0A">
        <w:rPr>
          <w:rFonts w:asciiTheme="majorHAnsi" w:hAnsiTheme="majorHAnsi"/>
          <w:sz w:val="27"/>
          <w:szCs w:val="27"/>
          <w:lang w:val="en-GB"/>
        </w:rPr>
        <w:t xml:space="preserve"> Japan in 1879. The Japanese divided Ryukyu into the prefectures of Kagoshima and Oshima in the north and Okinawa in the south. The border was </w:t>
      </w:r>
      <w:r w:rsidR="005B7663" w:rsidRPr="00132D0A">
        <w:rPr>
          <w:rFonts w:asciiTheme="majorHAnsi" w:hAnsiTheme="majorHAnsi"/>
          <w:sz w:val="27"/>
          <w:szCs w:val="27"/>
          <w:lang w:val="en-GB"/>
        </w:rPr>
        <w:t>placed</w:t>
      </w:r>
      <w:r w:rsidRPr="00132D0A">
        <w:rPr>
          <w:rFonts w:asciiTheme="majorHAnsi" w:hAnsiTheme="majorHAnsi"/>
          <w:sz w:val="27"/>
          <w:szCs w:val="27"/>
          <w:lang w:val="en-GB"/>
        </w:rPr>
        <w:t xml:space="preserve"> between the Amami Islands and Okinawa, the largest island in the whole archipelago. This takeover marked the beginning of a brutal </w:t>
      </w:r>
      <w:r w:rsidR="00C06332" w:rsidRPr="00132D0A">
        <w:rPr>
          <w:rFonts w:asciiTheme="majorHAnsi" w:hAnsiTheme="majorHAnsi"/>
          <w:sz w:val="27"/>
          <w:szCs w:val="27"/>
          <w:lang w:val="en-GB"/>
        </w:rPr>
        <w:t xml:space="preserve">regime. </w:t>
      </w:r>
    </w:p>
    <w:p w14:paraId="38F72E73" w14:textId="433E4E33" w:rsidR="00C06332" w:rsidRPr="00132D0A" w:rsidRDefault="00C06332" w:rsidP="00A81C96">
      <w:pPr>
        <w:pStyle w:val="Listeavsnitt"/>
        <w:ind w:left="0" w:firstLine="567"/>
        <w:rPr>
          <w:rFonts w:asciiTheme="majorHAnsi" w:hAnsiTheme="majorHAnsi"/>
          <w:sz w:val="27"/>
          <w:szCs w:val="27"/>
          <w:lang w:val="en-GB"/>
        </w:rPr>
      </w:pPr>
      <w:r w:rsidRPr="00132D0A">
        <w:rPr>
          <w:rFonts w:asciiTheme="majorHAnsi" w:hAnsiTheme="majorHAnsi"/>
          <w:sz w:val="27"/>
          <w:szCs w:val="27"/>
          <w:lang w:val="en-GB"/>
        </w:rPr>
        <w:t xml:space="preserve">The Japanese aimed to sweep aside all that remained of local culture, and Japanese was </w:t>
      </w:r>
      <w:r w:rsidR="00AF05A3" w:rsidRPr="00132D0A">
        <w:rPr>
          <w:rFonts w:asciiTheme="majorHAnsi" w:hAnsiTheme="majorHAnsi"/>
          <w:sz w:val="27"/>
          <w:szCs w:val="27"/>
          <w:lang w:val="en-GB"/>
        </w:rPr>
        <w:t>imposed</w:t>
      </w:r>
      <w:r w:rsidRPr="00132D0A">
        <w:rPr>
          <w:rFonts w:asciiTheme="majorHAnsi" w:hAnsiTheme="majorHAnsi"/>
          <w:sz w:val="27"/>
          <w:szCs w:val="27"/>
          <w:lang w:val="en-GB"/>
        </w:rPr>
        <w:t xml:space="preserve"> as the sole language in the schools. But they also cleared up in a more practical sense. Among others, they introduced the Indian mongoose – a feline bundle of fur with razor-sharp teeth –</w:t>
      </w:r>
      <w:r w:rsidR="00AF05A3"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to </w:t>
      </w:r>
      <w:r w:rsidR="00764BB1" w:rsidRPr="00132D0A">
        <w:rPr>
          <w:rFonts w:asciiTheme="majorHAnsi" w:hAnsiTheme="majorHAnsi"/>
          <w:sz w:val="27"/>
          <w:szCs w:val="27"/>
          <w:lang w:val="en-GB"/>
        </w:rPr>
        <w:t xml:space="preserve">control the </w:t>
      </w:r>
      <w:r w:rsidR="005B7663" w:rsidRPr="00132D0A">
        <w:rPr>
          <w:rFonts w:asciiTheme="majorHAnsi" w:hAnsiTheme="majorHAnsi"/>
          <w:sz w:val="27"/>
          <w:szCs w:val="27"/>
          <w:lang w:val="en-GB"/>
        </w:rPr>
        <w:t>massive snake population</w:t>
      </w:r>
      <w:r w:rsidRPr="00132D0A">
        <w:rPr>
          <w:rFonts w:asciiTheme="majorHAnsi" w:hAnsiTheme="majorHAnsi"/>
          <w:sz w:val="27"/>
          <w:szCs w:val="27"/>
          <w:lang w:val="en-GB"/>
        </w:rPr>
        <w:t xml:space="preserve">. However, </w:t>
      </w:r>
      <w:r w:rsidR="00764BB1" w:rsidRPr="00132D0A">
        <w:rPr>
          <w:rFonts w:asciiTheme="majorHAnsi" w:hAnsiTheme="majorHAnsi"/>
          <w:sz w:val="27"/>
          <w:szCs w:val="27"/>
          <w:lang w:val="en-GB"/>
        </w:rPr>
        <w:t>the plan</w:t>
      </w:r>
      <w:r w:rsidRPr="00132D0A">
        <w:rPr>
          <w:rFonts w:asciiTheme="majorHAnsi" w:hAnsiTheme="majorHAnsi"/>
          <w:sz w:val="27"/>
          <w:szCs w:val="27"/>
          <w:lang w:val="en-GB"/>
        </w:rPr>
        <w:t xml:space="preserve"> went awry when the mongoose</w:t>
      </w:r>
      <w:r w:rsidR="00F95FD8" w:rsidRPr="00132D0A">
        <w:rPr>
          <w:rFonts w:asciiTheme="majorHAnsi" w:hAnsiTheme="majorHAnsi"/>
          <w:sz w:val="27"/>
          <w:szCs w:val="27"/>
          <w:lang w:val="en-GB"/>
        </w:rPr>
        <w:t>s</w:t>
      </w:r>
      <w:r w:rsidRPr="00132D0A">
        <w:rPr>
          <w:rFonts w:asciiTheme="majorHAnsi" w:hAnsiTheme="majorHAnsi"/>
          <w:sz w:val="27"/>
          <w:szCs w:val="27"/>
          <w:lang w:val="en-GB"/>
        </w:rPr>
        <w:t xml:space="preserve"> </w:t>
      </w:r>
      <w:r w:rsidR="005B7663" w:rsidRPr="00132D0A">
        <w:rPr>
          <w:rFonts w:asciiTheme="majorHAnsi" w:hAnsiTheme="majorHAnsi"/>
          <w:sz w:val="27"/>
          <w:szCs w:val="27"/>
          <w:lang w:val="en-GB"/>
        </w:rPr>
        <w:t>turned out to be</w:t>
      </w:r>
      <w:r w:rsidRPr="00132D0A">
        <w:rPr>
          <w:rFonts w:asciiTheme="majorHAnsi" w:hAnsiTheme="majorHAnsi"/>
          <w:sz w:val="27"/>
          <w:szCs w:val="27"/>
          <w:lang w:val="en-GB"/>
        </w:rPr>
        <w:t xml:space="preserve"> almost as keen on other species. And since they themselves had no natural enemies on the island, they </w:t>
      </w:r>
      <w:r w:rsidR="00DE7208" w:rsidRPr="00132D0A">
        <w:rPr>
          <w:rFonts w:asciiTheme="majorHAnsi" w:hAnsiTheme="majorHAnsi"/>
          <w:sz w:val="27"/>
          <w:szCs w:val="27"/>
          <w:lang w:val="en-GB"/>
        </w:rPr>
        <w:t xml:space="preserve">rapidly became </w:t>
      </w:r>
      <w:r w:rsidR="00764BB1" w:rsidRPr="00132D0A">
        <w:rPr>
          <w:rFonts w:asciiTheme="majorHAnsi" w:hAnsiTheme="majorHAnsi"/>
          <w:sz w:val="27"/>
          <w:szCs w:val="27"/>
          <w:lang w:val="en-GB"/>
        </w:rPr>
        <w:t>pests themselves</w:t>
      </w:r>
      <w:r w:rsidR="00DE7208" w:rsidRPr="00132D0A">
        <w:rPr>
          <w:rFonts w:asciiTheme="majorHAnsi" w:hAnsiTheme="majorHAnsi"/>
          <w:sz w:val="27"/>
          <w:szCs w:val="27"/>
          <w:lang w:val="en-GB"/>
        </w:rPr>
        <w:t>.</w:t>
      </w:r>
    </w:p>
    <w:p w14:paraId="7A5DA0A1" w14:textId="77777777" w:rsidR="00DE7208" w:rsidRPr="00132D0A" w:rsidRDefault="00DE7208" w:rsidP="00A81C96">
      <w:pPr>
        <w:pStyle w:val="Listeavsnitt"/>
        <w:ind w:left="0" w:firstLine="567"/>
        <w:rPr>
          <w:rFonts w:asciiTheme="majorHAnsi" w:hAnsiTheme="majorHAnsi"/>
          <w:sz w:val="27"/>
          <w:szCs w:val="27"/>
          <w:lang w:val="en-GB"/>
        </w:rPr>
      </w:pPr>
    </w:p>
    <w:p w14:paraId="578A44A7" w14:textId="29137A38" w:rsidR="00DE7208" w:rsidRPr="00132D0A" w:rsidRDefault="00DE7208" w:rsidP="00DE7208">
      <w:pPr>
        <w:pStyle w:val="Listeavsnitt"/>
        <w:ind w:left="0"/>
        <w:rPr>
          <w:rFonts w:asciiTheme="majorHAnsi" w:hAnsiTheme="majorHAnsi"/>
          <w:sz w:val="27"/>
          <w:szCs w:val="27"/>
          <w:lang w:val="en-GB"/>
        </w:rPr>
      </w:pPr>
      <w:r w:rsidRPr="00132D0A">
        <w:rPr>
          <w:rFonts w:asciiTheme="majorHAnsi" w:hAnsiTheme="majorHAnsi"/>
          <w:sz w:val="27"/>
          <w:szCs w:val="27"/>
          <w:lang w:val="en-GB"/>
        </w:rPr>
        <w:t xml:space="preserve">Japan </w:t>
      </w:r>
      <w:r w:rsidR="00764BB1" w:rsidRPr="00132D0A">
        <w:rPr>
          <w:rFonts w:asciiTheme="majorHAnsi" w:hAnsiTheme="majorHAnsi"/>
          <w:sz w:val="27"/>
          <w:szCs w:val="27"/>
          <w:lang w:val="en-GB"/>
        </w:rPr>
        <w:t>maintained</w:t>
      </w:r>
      <w:r w:rsidRPr="00132D0A">
        <w:rPr>
          <w:rFonts w:asciiTheme="majorHAnsi" w:hAnsiTheme="majorHAnsi"/>
          <w:sz w:val="27"/>
          <w:szCs w:val="27"/>
          <w:lang w:val="en-GB"/>
        </w:rPr>
        <w:t xml:space="preserve"> its position on Ryukyu right up to the end of the Second World War. On 23 March 1945, the</w:t>
      </w:r>
      <w:r w:rsidR="00AB1632" w:rsidRPr="00132D0A">
        <w:rPr>
          <w:rFonts w:asciiTheme="majorHAnsi" w:hAnsiTheme="majorHAnsi"/>
          <w:sz w:val="27"/>
          <w:szCs w:val="27"/>
          <w:lang w:val="en-GB"/>
        </w:rPr>
        <w:t xml:space="preserve"> USA </w:t>
      </w:r>
      <w:r w:rsidRPr="00132D0A">
        <w:rPr>
          <w:rFonts w:asciiTheme="majorHAnsi" w:hAnsiTheme="majorHAnsi"/>
          <w:sz w:val="27"/>
          <w:szCs w:val="27"/>
          <w:lang w:val="en-GB"/>
        </w:rPr>
        <w:t xml:space="preserve">launched an attack on the smaller Kerama Islands, </w:t>
      </w:r>
      <w:r w:rsidR="00C44F05" w:rsidRPr="00132D0A">
        <w:rPr>
          <w:rFonts w:asciiTheme="majorHAnsi" w:hAnsiTheme="majorHAnsi"/>
          <w:sz w:val="27"/>
          <w:szCs w:val="27"/>
          <w:lang w:val="en-GB"/>
        </w:rPr>
        <w:t>24</w:t>
      </w:r>
      <w:r w:rsidR="000F7DD4" w:rsidRPr="00132D0A">
        <w:rPr>
          <w:rFonts w:asciiTheme="majorHAnsi" w:hAnsiTheme="majorHAnsi"/>
          <w:sz w:val="27"/>
          <w:szCs w:val="27"/>
          <w:lang w:val="en-GB"/>
        </w:rPr>
        <w:t xml:space="preserve"> km</w:t>
      </w:r>
      <w:r w:rsidRPr="00132D0A">
        <w:rPr>
          <w:rFonts w:asciiTheme="majorHAnsi" w:hAnsiTheme="majorHAnsi"/>
          <w:sz w:val="27"/>
          <w:szCs w:val="27"/>
          <w:lang w:val="en-GB"/>
        </w:rPr>
        <w:t xml:space="preserve"> west of Okinawa. After securing positions here, they continued towards the main island. Their mission had been given the slightly odd name of Operation Iceberg and was planned as a </w:t>
      </w:r>
      <w:r w:rsidR="00F95FD8" w:rsidRPr="00132D0A">
        <w:rPr>
          <w:rFonts w:asciiTheme="majorHAnsi" w:hAnsiTheme="majorHAnsi"/>
          <w:sz w:val="27"/>
          <w:szCs w:val="27"/>
          <w:lang w:val="en-GB"/>
        </w:rPr>
        <w:t>final</w:t>
      </w:r>
      <w:r w:rsidRPr="00132D0A">
        <w:rPr>
          <w:rFonts w:asciiTheme="majorHAnsi" w:hAnsiTheme="majorHAnsi"/>
          <w:sz w:val="27"/>
          <w:szCs w:val="27"/>
          <w:lang w:val="en-GB"/>
        </w:rPr>
        <w:t xml:space="preserve"> offensive before the attack on Japan itself.</w:t>
      </w:r>
    </w:p>
    <w:p w14:paraId="232B0DCC" w14:textId="29607C52" w:rsidR="00DE7208" w:rsidRPr="00132D0A" w:rsidRDefault="00DE7208" w:rsidP="00DE7208">
      <w:pPr>
        <w:pStyle w:val="Listeavsnitt"/>
        <w:ind w:left="0" w:firstLine="567"/>
        <w:rPr>
          <w:rFonts w:asciiTheme="majorHAnsi" w:hAnsiTheme="majorHAnsi"/>
          <w:sz w:val="27"/>
          <w:szCs w:val="27"/>
          <w:lang w:val="en-GB"/>
        </w:rPr>
      </w:pPr>
      <w:r w:rsidRPr="00132D0A">
        <w:rPr>
          <w:rFonts w:asciiTheme="majorHAnsi" w:hAnsiTheme="majorHAnsi"/>
          <w:sz w:val="27"/>
          <w:szCs w:val="27"/>
          <w:lang w:val="en-GB"/>
        </w:rPr>
        <w:t xml:space="preserve">The Americans </w:t>
      </w:r>
      <w:r w:rsidR="00F95FD8" w:rsidRPr="00132D0A">
        <w:rPr>
          <w:rFonts w:asciiTheme="majorHAnsi" w:hAnsiTheme="majorHAnsi"/>
          <w:sz w:val="27"/>
          <w:szCs w:val="27"/>
          <w:lang w:val="en-GB"/>
        </w:rPr>
        <w:t>had counted on</w:t>
      </w:r>
      <w:r w:rsidRPr="00132D0A">
        <w:rPr>
          <w:rFonts w:asciiTheme="majorHAnsi" w:hAnsiTheme="majorHAnsi"/>
          <w:sz w:val="27"/>
          <w:szCs w:val="27"/>
          <w:lang w:val="en-GB"/>
        </w:rPr>
        <w:t xml:space="preserve"> the people of Ryukyu </w:t>
      </w:r>
      <w:r w:rsidR="00F95FD8" w:rsidRPr="00132D0A">
        <w:rPr>
          <w:rFonts w:asciiTheme="majorHAnsi" w:hAnsiTheme="majorHAnsi"/>
          <w:sz w:val="27"/>
          <w:szCs w:val="27"/>
          <w:lang w:val="en-GB"/>
        </w:rPr>
        <w:t>welcoming</w:t>
      </w:r>
      <w:r w:rsidRPr="00132D0A">
        <w:rPr>
          <w:rFonts w:asciiTheme="majorHAnsi" w:hAnsiTheme="majorHAnsi"/>
          <w:sz w:val="27"/>
          <w:szCs w:val="27"/>
          <w:lang w:val="en-GB"/>
        </w:rPr>
        <w:t xml:space="preserve"> them as liberators. Instead, they met with civil resistance that was greater and more entrenched than at any other place in the war to date. It turned out that Japan’s years-long indoctr</w:t>
      </w:r>
      <w:r w:rsidR="001752E3" w:rsidRPr="00132D0A">
        <w:rPr>
          <w:rFonts w:asciiTheme="majorHAnsi" w:hAnsiTheme="majorHAnsi"/>
          <w:sz w:val="27"/>
          <w:szCs w:val="27"/>
          <w:lang w:val="en-GB"/>
        </w:rPr>
        <w:t>ination campaign had succeeded:</w:t>
      </w:r>
      <w:r w:rsidRPr="00132D0A">
        <w:rPr>
          <w:rFonts w:asciiTheme="majorHAnsi" w:hAnsiTheme="majorHAnsi"/>
          <w:sz w:val="27"/>
          <w:szCs w:val="27"/>
          <w:lang w:val="en-GB"/>
        </w:rPr>
        <w:t xml:space="preserve"> the islanders now felt they were Japanese and acted accordingly. Others claim the whole thing was the result of </w:t>
      </w:r>
      <w:r w:rsidR="00AF05A3" w:rsidRPr="00132D0A">
        <w:rPr>
          <w:rFonts w:asciiTheme="majorHAnsi" w:hAnsiTheme="majorHAnsi"/>
          <w:sz w:val="27"/>
          <w:szCs w:val="27"/>
          <w:lang w:val="en-GB"/>
        </w:rPr>
        <w:t>alarmist</w:t>
      </w:r>
      <w:r w:rsidR="00230FC3" w:rsidRPr="00132D0A">
        <w:rPr>
          <w:rFonts w:asciiTheme="majorHAnsi" w:hAnsiTheme="majorHAnsi"/>
          <w:sz w:val="27"/>
          <w:szCs w:val="27"/>
          <w:lang w:val="en-GB"/>
        </w:rPr>
        <w:t xml:space="preserve"> propaganda. Over a prolonged period, Japanese pamphlets, newspapers and radio broadcasts had presented the Americans as barbarians. They were – according to the</w:t>
      </w:r>
      <w:r w:rsidR="005B7663" w:rsidRPr="00132D0A">
        <w:rPr>
          <w:rFonts w:asciiTheme="majorHAnsi" w:hAnsiTheme="majorHAnsi"/>
          <w:sz w:val="27"/>
          <w:szCs w:val="27"/>
          <w:lang w:val="en-GB"/>
        </w:rPr>
        <w:t>se</w:t>
      </w:r>
      <w:r w:rsidR="00230FC3" w:rsidRPr="00132D0A">
        <w:rPr>
          <w:rFonts w:asciiTheme="majorHAnsi" w:hAnsiTheme="majorHAnsi"/>
          <w:sz w:val="27"/>
          <w:szCs w:val="27"/>
          <w:lang w:val="en-GB"/>
        </w:rPr>
        <w:t xml:space="preserve"> </w:t>
      </w:r>
      <w:r w:rsidR="005B7663" w:rsidRPr="00132D0A">
        <w:rPr>
          <w:rFonts w:asciiTheme="majorHAnsi" w:hAnsiTheme="majorHAnsi"/>
          <w:sz w:val="27"/>
          <w:szCs w:val="27"/>
          <w:lang w:val="en-GB"/>
        </w:rPr>
        <w:t>reports</w:t>
      </w:r>
      <w:r w:rsidR="00230FC3" w:rsidRPr="00132D0A">
        <w:rPr>
          <w:rFonts w:asciiTheme="majorHAnsi" w:hAnsiTheme="majorHAnsi"/>
          <w:sz w:val="27"/>
          <w:szCs w:val="27"/>
          <w:lang w:val="en-GB"/>
        </w:rPr>
        <w:t xml:space="preserve"> – utterly </w:t>
      </w:r>
      <w:r w:rsidR="00F95FD8" w:rsidRPr="00132D0A">
        <w:rPr>
          <w:rFonts w:asciiTheme="majorHAnsi" w:hAnsiTheme="majorHAnsi"/>
          <w:sz w:val="27"/>
          <w:szCs w:val="27"/>
          <w:lang w:val="en-GB"/>
        </w:rPr>
        <w:t>merciless</w:t>
      </w:r>
      <w:r w:rsidR="00230FC3" w:rsidRPr="00132D0A">
        <w:rPr>
          <w:rFonts w:asciiTheme="majorHAnsi" w:hAnsiTheme="majorHAnsi"/>
          <w:sz w:val="27"/>
          <w:szCs w:val="27"/>
          <w:lang w:val="en-GB"/>
        </w:rPr>
        <w:t>. They raped first and killed afterwards, almost by nature.</w:t>
      </w:r>
    </w:p>
    <w:p w14:paraId="506A9054" w14:textId="77777777" w:rsidR="00230FC3" w:rsidRPr="00132D0A" w:rsidRDefault="00230FC3" w:rsidP="00DE7208">
      <w:pPr>
        <w:pStyle w:val="Listeavsnitt"/>
        <w:ind w:left="0" w:firstLine="567"/>
        <w:rPr>
          <w:rFonts w:asciiTheme="majorHAnsi" w:hAnsiTheme="majorHAnsi"/>
          <w:sz w:val="27"/>
          <w:szCs w:val="27"/>
          <w:lang w:val="en-GB"/>
        </w:rPr>
      </w:pPr>
    </w:p>
    <w:p w14:paraId="232FB844" w14:textId="6836A2A5" w:rsidR="00230FC3" w:rsidRPr="00132D0A" w:rsidRDefault="00230FC3" w:rsidP="00230FC3">
      <w:pPr>
        <w:pStyle w:val="Listeavsnitt"/>
        <w:ind w:left="0"/>
        <w:rPr>
          <w:rFonts w:asciiTheme="majorHAnsi" w:hAnsiTheme="majorHAnsi"/>
          <w:sz w:val="27"/>
          <w:szCs w:val="27"/>
          <w:lang w:val="en-GB"/>
        </w:rPr>
      </w:pPr>
      <w:r w:rsidRPr="00132D0A">
        <w:rPr>
          <w:rFonts w:asciiTheme="majorHAnsi" w:hAnsiTheme="majorHAnsi"/>
          <w:sz w:val="27"/>
          <w:szCs w:val="27"/>
          <w:lang w:val="en-GB"/>
        </w:rPr>
        <w:t xml:space="preserve">On one of the mangrove-covered Yaeyama islands in the south, whole populations flee up into the mountains. After several weeks </w:t>
      </w:r>
      <w:r w:rsidR="00AF05A3" w:rsidRPr="00132D0A">
        <w:rPr>
          <w:rFonts w:asciiTheme="majorHAnsi" w:hAnsiTheme="majorHAnsi"/>
          <w:sz w:val="27"/>
          <w:szCs w:val="27"/>
          <w:lang w:val="en-GB"/>
        </w:rPr>
        <w:t>more than half of them are dead</w:t>
      </w:r>
      <w:r w:rsidRPr="00132D0A">
        <w:rPr>
          <w:rFonts w:asciiTheme="majorHAnsi" w:hAnsiTheme="majorHAnsi"/>
          <w:sz w:val="27"/>
          <w:szCs w:val="27"/>
          <w:lang w:val="en-GB"/>
        </w:rPr>
        <w:t xml:space="preserve"> from starvation and sickness. And on Zamami, one of the Kerama Islands, almost an entire village commits collective suicide after just two days. On Okinawa, </w:t>
      </w:r>
      <w:r w:rsidR="005B7663" w:rsidRPr="00132D0A">
        <w:rPr>
          <w:rFonts w:asciiTheme="majorHAnsi" w:hAnsiTheme="majorHAnsi"/>
          <w:sz w:val="27"/>
          <w:szCs w:val="27"/>
          <w:lang w:val="en-GB"/>
        </w:rPr>
        <w:t>masses</w:t>
      </w:r>
      <w:r w:rsidRPr="00132D0A">
        <w:rPr>
          <w:rFonts w:asciiTheme="majorHAnsi" w:hAnsiTheme="majorHAnsi"/>
          <w:sz w:val="27"/>
          <w:szCs w:val="27"/>
          <w:lang w:val="en-GB"/>
        </w:rPr>
        <w:t xml:space="preserve"> of young women throw themselves off the black cliffs on the south of the island.</w:t>
      </w:r>
    </w:p>
    <w:p w14:paraId="28FCFC4B" w14:textId="18D9466D" w:rsidR="00230FC3" w:rsidRPr="00132D0A" w:rsidRDefault="00230FC3" w:rsidP="00230FC3">
      <w:pPr>
        <w:pStyle w:val="Listeavsnitt"/>
        <w:ind w:left="0" w:firstLine="567"/>
        <w:rPr>
          <w:rFonts w:asciiTheme="majorHAnsi" w:hAnsiTheme="majorHAnsi"/>
          <w:sz w:val="27"/>
          <w:szCs w:val="27"/>
          <w:lang w:val="en-GB"/>
        </w:rPr>
      </w:pPr>
      <w:r w:rsidRPr="00132D0A">
        <w:rPr>
          <w:rFonts w:asciiTheme="majorHAnsi" w:hAnsiTheme="majorHAnsi"/>
          <w:sz w:val="27"/>
          <w:szCs w:val="27"/>
          <w:lang w:val="en-GB"/>
        </w:rPr>
        <w:t xml:space="preserve">Others go actively into battle. These include several hundred schoolgirls as young as fifteen. They call themselves the princess lilies </w:t>
      </w:r>
      <w:r w:rsidR="001752E3" w:rsidRPr="00132D0A">
        <w:rPr>
          <w:rFonts w:asciiTheme="majorHAnsi" w:hAnsiTheme="majorHAnsi"/>
          <w:sz w:val="27"/>
          <w:szCs w:val="27"/>
          <w:lang w:val="en-GB"/>
        </w:rPr>
        <w:t>(</w:t>
      </w:r>
      <w:r w:rsidRPr="00132D0A">
        <w:rPr>
          <w:rFonts w:asciiTheme="majorHAnsi" w:hAnsiTheme="majorHAnsi"/>
          <w:sz w:val="27"/>
          <w:szCs w:val="27"/>
          <w:u w:val="single"/>
          <w:lang w:val="en-GB"/>
        </w:rPr>
        <w:t>hime-yuri</w:t>
      </w:r>
      <w:r w:rsidR="001752E3" w:rsidRPr="00132D0A">
        <w:rPr>
          <w:rFonts w:asciiTheme="majorHAnsi" w:hAnsiTheme="majorHAnsi"/>
          <w:sz w:val="27"/>
          <w:szCs w:val="27"/>
          <w:lang w:val="en-GB"/>
        </w:rPr>
        <w:t>)</w:t>
      </w:r>
      <w:r w:rsidRPr="00132D0A">
        <w:rPr>
          <w:rFonts w:asciiTheme="majorHAnsi" w:hAnsiTheme="majorHAnsi"/>
          <w:sz w:val="27"/>
          <w:szCs w:val="27"/>
          <w:lang w:val="en-GB"/>
        </w:rPr>
        <w:t xml:space="preserve"> and work as field nurses. On Okinawa, almost all of them die. And those who are not killed in battle also </w:t>
      </w:r>
      <w:r w:rsidR="00C03437" w:rsidRPr="00132D0A">
        <w:rPr>
          <w:rFonts w:asciiTheme="majorHAnsi" w:hAnsiTheme="majorHAnsi"/>
          <w:sz w:val="27"/>
          <w:szCs w:val="27"/>
          <w:lang w:val="en-GB"/>
        </w:rPr>
        <w:t>commit suicide here, generally in groups. One of the princess lilies told of her experiences afterwards:</w:t>
      </w:r>
    </w:p>
    <w:p w14:paraId="4A1F3143" w14:textId="77777777" w:rsidR="00C03437" w:rsidRPr="00132D0A" w:rsidRDefault="00C03437" w:rsidP="00230FC3">
      <w:pPr>
        <w:pStyle w:val="Listeavsnitt"/>
        <w:ind w:left="0" w:firstLine="567"/>
        <w:rPr>
          <w:rFonts w:asciiTheme="majorHAnsi" w:hAnsiTheme="majorHAnsi"/>
          <w:sz w:val="27"/>
          <w:szCs w:val="27"/>
          <w:lang w:val="en-GB"/>
        </w:rPr>
      </w:pPr>
    </w:p>
    <w:p w14:paraId="2F866D8B" w14:textId="43F700FD" w:rsidR="000604E0" w:rsidRPr="00132D0A" w:rsidRDefault="00C03437" w:rsidP="00C03437">
      <w:pPr>
        <w:pStyle w:val="Listeavsnitt"/>
        <w:ind w:left="567"/>
        <w:rPr>
          <w:rFonts w:asciiTheme="majorHAnsi" w:hAnsiTheme="majorHAnsi"/>
          <w:sz w:val="27"/>
          <w:szCs w:val="27"/>
          <w:lang w:val="en-GB"/>
        </w:rPr>
      </w:pPr>
      <w:r w:rsidRPr="00132D0A">
        <w:rPr>
          <w:rFonts w:asciiTheme="majorHAnsi" w:hAnsiTheme="majorHAnsi"/>
          <w:sz w:val="27"/>
          <w:szCs w:val="27"/>
          <w:lang w:val="en-GB"/>
        </w:rPr>
        <w:t xml:space="preserve">We had undergone strict Japanese education, so being taken prisoner was the same as being a traitor. We were </w:t>
      </w:r>
      <w:r w:rsidR="005035E4" w:rsidRPr="00132D0A">
        <w:rPr>
          <w:rFonts w:asciiTheme="majorHAnsi" w:hAnsiTheme="majorHAnsi"/>
          <w:sz w:val="27"/>
          <w:szCs w:val="27"/>
          <w:lang w:val="en-GB"/>
        </w:rPr>
        <w:t>taught</w:t>
      </w:r>
      <w:r w:rsidRPr="00132D0A">
        <w:rPr>
          <w:rFonts w:asciiTheme="majorHAnsi" w:hAnsiTheme="majorHAnsi"/>
          <w:sz w:val="27"/>
          <w:szCs w:val="27"/>
          <w:lang w:val="en-GB"/>
        </w:rPr>
        <w:t xml:space="preserve"> to prefer suicide to being taken prisoner.</w:t>
      </w:r>
      <w:r w:rsidRPr="00132D0A">
        <w:rPr>
          <w:rStyle w:val="Sluttnotereferanse"/>
          <w:rFonts w:asciiTheme="majorHAnsi" w:hAnsiTheme="majorHAnsi"/>
          <w:sz w:val="27"/>
          <w:szCs w:val="27"/>
          <w:lang w:val="en-GB"/>
        </w:rPr>
        <w:endnoteReference w:id="230"/>
      </w:r>
    </w:p>
    <w:p w14:paraId="532541B7" w14:textId="77777777" w:rsidR="000604E0" w:rsidRPr="00132D0A" w:rsidRDefault="000604E0" w:rsidP="007C1298">
      <w:pPr>
        <w:pStyle w:val="Listeavsnitt"/>
        <w:ind w:left="0"/>
        <w:rPr>
          <w:rFonts w:asciiTheme="majorHAnsi" w:hAnsiTheme="majorHAnsi"/>
          <w:sz w:val="27"/>
          <w:szCs w:val="27"/>
          <w:lang w:val="en-GB"/>
        </w:rPr>
      </w:pPr>
    </w:p>
    <w:p w14:paraId="65B3FB9F" w14:textId="68EB52CA" w:rsidR="005035E4" w:rsidRPr="00132D0A" w:rsidRDefault="005035E4" w:rsidP="007C1298">
      <w:pPr>
        <w:pStyle w:val="Listeavsnitt"/>
        <w:ind w:left="0"/>
        <w:rPr>
          <w:rFonts w:asciiTheme="majorHAnsi" w:hAnsiTheme="majorHAnsi"/>
          <w:sz w:val="27"/>
          <w:szCs w:val="27"/>
          <w:lang w:val="en-GB"/>
        </w:rPr>
      </w:pPr>
      <w:r w:rsidRPr="00132D0A">
        <w:rPr>
          <w:rFonts w:asciiTheme="majorHAnsi" w:hAnsiTheme="majorHAnsi"/>
          <w:sz w:val="27"/>
          <w:szCs w:val="27"/>
          <w:lang w:val="en-GB"/>
        </w:rPr>
        <w:t xml:space="preserve">The mass suicides </w:t>
      </w:r>
      <w:r w:rsidR="00AF05A3" w:rsidRPr="00132D0A">
        <w:rPr>
          <w:rFonts w:asciiTheme="majorHAnsi" w:hAnsiTheme="majorHAnsi"/>
          <w:sz w:val="27"/>
          <w:szCs w:val="27"/>
          <w:lang w:val="en-GB"/>
        </w:rPr>
        <w:t xml:space="preserve">are </w:t>
      </w:r>
      <w:r w:rsidRPr="00132D0A">
        <w:rPr>
          <w:rFonts w:asciiTheme="majorHAnsi" w:hAnsiTheme="majorHAnsi"/>
          <w:sz w:val="27"/>
          <w:szCs w:val="27"/>
          <w:lang w:val="en-GB"/>
        </w:rPr>
        <w:t>general</w:t>
      </w:r>
      <w:r w:rsidR="00F95FD8" w:rsidRPr="00132D0A">
        <w:rPr>
          <w:rFonts w:asciiTheme="majorHAnsi" w:hAnsiTheme="majorHAnsi"/>
          <w:sz w:val="27"/>
          <w:szCs w:val="27"/>
          <w:lang w:val="en-GB"/>
        </w:rPr>
        <w:t xml:space="preserve">ly </w:t>
      </w:r>
      <w:r w:rsidR="00AF05A3" w:rsidRPr="00132D0A">
        <w:rPr>
          <w:rFonts w:asciiTheme="majorHAnsi" w:hAnsiTheme="majorHAnsi"/>
          <w:sz w:val="27"/>
          <w:szCs w:val="27"/>
          <w:lang w:val="en-GB"/>
        </w:rPr>
        <w:t xml:space="preserve">carried out </w:t>
      </w:r>
      <w:r w:rsidR="005B7663" w:rsidRPr="00132D0A">
        <w:rPr>
          <w:rFonts w:asciiTheme="majorHAnsi" w:hAnsiTheme="majorHAnsi"/>
          <w:sz w:val="27"/>
          <w:szCs w:val="27"/>
          <w:lang w:val="en-GB"/>
        </w:rPr>
        <w:t>using</w:t>
      </w:r>
      <w:r w:rsidRPr="00132D0A">
        <w:rPr>
          <w:rFonts w:asciiTheme="majorHAnsi" w:hAnsiTheme="majorHAnsi"/>
          <w:sz w:val="27"/>
          <w:szCs w:val="27"/>
          <w:lang w:val="en-GB"/>
        </w:rPr>
        <w:t xml:space="preserve"> hand grenades and, with a few exceptions, </w:t>
      </w:r>
      <w:r w:rsidR="005B7663" w:rsidRPr="00132D0A">
        <w:rPr>
          <w:rFonts w:asciiTheme="majorHAnsi" w:hAnsiTheme="majorHAnsi"/>
          <w:sz w:val="27"/>
          <w:szCs w:val="27"/>
          <w:lang w:val="en-GB"/>
        </w:rPr>
        <w:t xml:space="preserve">they </w:t>
      </w:r>
      <w:r w:rsidRPr="00132D0A">
        <w:rPr>
          <w:rFonts w:asciiTheme="majorHAnsi" w:hAnsiTheme="majorHAnsi"/>
          <w:sz w:val="27"/>
          <w:szCs w:val="27"/>
          <w:lang w:val="en-GB"/>
        </w:rPr>
        <w:t xml:space="preserve">are ordered by Japanese officers. This is comprehensively documented by </w:t>
      </w:r>
      <w:r w:rsidR="00AF05A3" w:rsidRPr="00132D0A">
        <w:rPr>
          <w:rFonts w:asciiTheme="majorHAnsi" w:hAnsiTheme="majorHAnsi"/>
          <w:sz w:val="27"/>
          <w:szCs w:val="27"/>
          <w:lang w:val="en-GB"/>
        </w:rPr>
        <w:t>Kenzaburō Ōe, later a</w:t>
      </w:r>
      <w:r w:rsidRPr="00132D0A">
        <w:rPr>
          <w:rFonts w:asciiTheme="majorHAnsi" w:hAnsiTheme="majorHAnsi"/>
          <w:sz w:val="27"/>
          <w:szCs w:val="27"/>
          <w:lang w:val="en-GB"/>
        </w:rPr>
        <w:t xml:space="preserve"> winner of the Nobel Prize for Literature, in his essay </w:t>
      </w:r>
      <w:r w:rsidR="004247D1" w:rsidRPr="00132D0A">
        <w:rPr>
          <w:rFonts w:asciiTheme="majorHAnsi" w:hAnsiTheme="majorHAnsi"/>
          <w:sz w:val="27"/>
          <w:szCs w:val="27"/>
          <w:lang w:val="en-GB"/>
        </w:rPr>
        <w:t>‘</w:t>
      </w:r>
      <w:r w:rsidRPr="00132D0A">
        <w:rPr>
          <w:rFonts w:asciiTheme="majorHAnsi" w:hAnsiTheme="majorHAnsi"/>
          <w:sz w:val="27"/>
          <w:szCs w:val="27"/>
          <w:lang w:val="en-GB"/>
        </w:rPr>
        <w:t>Okinawa Notes</w:t>
      </w:r>
      <w:r w:rsidR="004247D1" w:rsidRPr="00132D0A">
        <w:rPr>
          <w:rFonts w:asciiTheme="majorHAnsi" w:hAnsiTheme="majorHAnsi"/>
          <w:sz w:val="27"/>
          <w:szCs w:val="27"/>
          <w:lang w:val="en-GB"/>
        </w:rPr>
        <w:t>’</w:t>
      </w:r>
      <w:r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231"/>
      </w:r>
      <w:r w:rsidRPr="00132D0A">
        <w:rPr>
          <w:rFonts w:asciiTheme="majorHAnsi" w:hAnsiTheme="majorHAnsi"/>
          <w:sz w:val="27"/>
          <w:szCs w:val="27"/>
          <w:lang w:val="en-GB"/>
        </w:rPr>
        <w:t xml:space="preserve"> In 2005, two Japanese war veterans tried to </w:t>
      </w:r>
      <w:r w:rsidR="00E93FB2" w:rsidRPr="00132D0A">
        <w:rPr>
          <w:rFonts w:asciiTheme="majorHAnsi" w:hAnsiTheme="majorHAnsi"/>
          <w:sz w:val="27"/>
          <w:szCs w:val="27"/>
          <w:lang w:val="en-GB"/>
        </w:rPr>
        <w:t>have Ōe’s claims dismissed as fabrications, but lost their case.</w:t>
      </w:r>
    </w:p>
    <w:p w14:paraId="26B58E5F" w14:textId="77777777" w:rsidR="00E93FB2" w:rsidRPr="00132D0A" w:rsidRDefault="00E93FB2" w:rsidP="007C1298">
      <w:pPr>
        <w:pStyle w:val="Listeavsnitt"/>
        <w:ind w:left="0"/>
        <w:rPr>
          <w:rFonts w:asciiTheme="majorHAnsi" w:hAnsiTheme="majorHAnsi"/>
          <w:sz w:val="27"/>
          <w:szCs w:val="27"/>
          <w:lang w:val="en-GB"/>
        </w:rPr>
      </w:pPr>
    </w:p>
    <w:p w14:paraId="56B7EB79" w14:textId="626F83BC" w:rsidR="00E93FB2" w:rsidRPr="00132D0A" w:rsidRDefault="00E93FB2" w:rsidP="007C1298">
      <w:pPr>
        <w:pStyle w:val="Listeavsnitt"/>
        <w:ind w:left="0"/>
        <w:rPr>
          <w:rFonts w:asciiTheme="majorHAnsi" w:hAnsiTheme="majorHAnsi"/>
          <w:sz w:val="27"/>
          <w:szCs w:val="27"/>
          <w:lang w:val="en-GB"/>
        </w:rPr>
      </w:pPr>
      <w:r w:rsidRPr="00132D0A">
        <w:rPr>
          <w:rFonts w:asciiTheme="majorHAnsi" w:hAnsiTheme="majorHAnsi"/>
          <w:sz w:val="27"/>
          <w:szCs w:val="27"/>
          <w:lang w:val="en-GB"/>
        </w:rPr>
        <w:t xml:space="preserve">To some extent, it was true that the Americans often behaved badly. Rapes did happen and many civilians were killed in the battles. The American soldiers excused themselves saying that the civilians were fighting out of uniform, an argument that would later be repeated </w:t>
      </w:r>
      <w:r w:rsidR="00F95FD8" w:rsidRPr="00132D0A">
        <w:rPr>
          <w:rFonts w:asciiTheme="majorHAnsi" w:hAnsiTheme="majorHAnsi"/>
          <w:sz w:val="27"/>
          <w:szCs w:val="27"/>
          <w:lang w:val="en-GB"/>
        </w:rPr>
        <w:t>during</w:t>
      </w:r>
      <w:r w:rsidRPr="00132D0A">
        <w:rPr>
          <w:rFonts w:asciiTheme="majorHAnsi" w:hAnsiTheme="majorHAnsi"/>
          <w:sz w:val="27"/>
          <w:szCs w:val="27"/>
          <w:lang w:val="en-GB"/>
        </w:rPr>
        <w:t xml:space="preserve"> the protracted Vietnam War.</w:t>
      </w:r>
    </w:p>
    <w:p w14:paraId="704A4CC7" w14:textId="0F1ECE23" w:rsidR="00E93FB2" w:rsidRPr="00132D0A" w:rsidRDefault="00E93FB2" w:rsidP="00E93FB2">
      <w:pPr>
        <w:pStyle w:val="Listeavsnitt"/>
        <w:ind w:left="0" w:firstLine="567"/>
        <w:rPr>
          <w:rFonts w:asciiTheme="majorHAnsi" w:hAnsiTheme="majorHAnsi"/>
          <w:sz w:val="27"/>
          <w:szCs w:val="27"/>
          <w:lang w:val="en-GB"/>
        </w:rPr>
      </w:pPr>
      <w:r w:rsidRPr="00132D0A">
        <w:rPr>
          <w:rFonts w:asciiTheme="majorHAnsi" w:hAnsiTheme="majorHAnsi"/>
          <w:sz w:val="27"/>
          <w:szCs w:val="27"/>
          <w:lang w:val="en-GB"/>
        </w:rPr>
        <w:t xml:space="preserve">By the time the battle for Okinawa was over in summer 1945, more than 150,000 of </w:t>
      </w:r>
      <w:r w:rsidR="00F95FD8" w:rsidRPr="00132D0A">
        <w:rPr>
          <w:rFonts w:asciiTheme="majorHAnsi" w:hAnsiTheme="majorHAnsi"/>
          <w:sz w:val="27"/>
          <w:szCs w:val="27"/>
          <w:lang w:val="en-GB"/>
        </w:rPr>
        <w:t>the island’s</w:t>
      </w:r>
      <w:r w:rsidRPr="00132D0A">
        <w:rPr>
          <w:rFonts w:asciiTheme="majorHAnsi" w:hAnsiTheme="majorHAnsi"/>
          <w:sz w:val="27"/>
          <w:szCs w:val="27"/>
          <w:lang w:val="en-GB"/>
        </w:rPr>
        <w:t xml:space="preserve"> civilians had lost their lives. That is equivalent to one-third of the island’s original population. </w:t>
      </w:r>
    </w:p>
    <w:p w14:paraId="3D0380EC" w14:textId="29A7BCAF" w:rsidR="00E93FB2" w:rsidRPr="00132D0A" w:rsidRDefault="006067DB" w:rsidP="00E93FB2">
      <w:pPr>
        <w:pStyle w:val="Listeavsnitt"/>
        <w:ind w:left="0" w:firstLine="567"/>
        <w:rPr>
          <w:rFonts w:asciiTheme="majorHAnsi" w:hAnsiTheme="majorHAnsi"/>
          <w:sz w:val="27"/>
          <w:szCs w:val="27"/>
          <w:lang w:val="en-GB"/>
        </w:rPr>
      </w:pPr>
      <w:r w:rsidRPr="00132D0A">
        <w:rPr>
          <w:rFonts w:asciiTheme="majorHAnsi" w:hAnsiTheme="majorHAnsi"/>
          <w:sz w:val="27"/>
          <w:szCs w:val="27"/>
          <w:lang w:val="en-GB"/>
        </w:rPr>
        <w:t>When</w:t>
      </w:r>
      <w:r w:rsidR="00E93FB2" w:rsidRPr="00132D0A">
        <w:rPr>
          <w:rFonts w:asciiTheme="majorHAnsi" w:hAnsiTheme="majorHAnsi"/>
          <w:sz w:val="27"/>
          <w:szCs w:val="27"/>
          <w:lang w:val="en-GB"/>
        </w:rPr>
        <w:t xml:space="preserve"> Japan capitulated shortly afterwards, it became necessarily to clarify the future administration of Ryukyu. The</w:t>
      </w:r>
      <w:r w:rsidR="00AB1632" w:rsidRPr="00132D0A">
        <w:rPr>
          <w:rFonts w:asciiTheme="majorHAnsi" w:hAnsiTheme="majorHAnsi"/>
          <w:sz w:val="27"/>
          <w:szCs w:val="27"/>
          <w:lang w:val="en-GB"/>
        </w:rPr>
        <w:t xml:space="preserve"> USA </w:t>
      </w:r>
      <w:r w:rsidR="00E93FB2" w:rsidRPr="00132D0A">
        <w:rPr>
          <w:rFonts w:asciiTheme="majorHAnsi" w:hAnsiTheme="majorHAnsi"/>
          <w:sz w:val="27"/>
          <w:szCs w:val="27"/>
          <w:lang w:val="en-GB"/>
        </w:rPr>
        <w:t>had already raised the problem a couple of years earlier with the Chinese, who envisaged a solution that would involve them as well. However, it didn’t get beyond the talking stage. The</w:t>
      </w:r>
      <w:r w:rsidR="00AB1632" w:rsidRPr="00132D0A">
        <w:rPr>
          <w:rFonts w:asciiTheme="majorHAnsi" w:hAnsiTheme="majorHAnsi"/>
          <w:sz w:val="27"/>
          <w:szCs w:val="27"/>
          <w:lang w:val="en-GB"/>
        </w:rPr>
        <w:t xml:space="preserve"> USA </w:t>
      </w:r>
      <w:r w:rsidR="00E93FB2" w:rsidRPr="00132D0A">
        <w:rPr>
          <w:rFonts w:asciiTheme="majorHAnsi" w:hAnsiTheme="majorHAnsi"/>
          <w:sz w:val="27"/>
          <w:szCs w:val="27"/>
          <w:lang w:val="en-GB"/>
        </w:rPr>
        <w:t>decided to keep the original prefecture of Okinawa for itself. This was eventually formalized in the peace treaty between Japan and the Allies in 1952.</w:t>
      </w:r>
    </w:p>
    <w:p w14:paraId="392D4309" w14:textId="2FA347F6" w:rsidR="00E93FB2" w:rsidRPr="00132D0A" w:rsidRDefault="00F95FD8" w:rsidP="00E93FB2">
      <w:pPr>
        <w:pStyle w:val="Listeavsnitt"/>
        <w:ind w:left="0" w:firstLine="567"/>
        <w:rPr>
          <w:rFonts w:asciiTheme="majorHAnsi" w:hAnsiTheme="majorHAnsi"/>
          <w:sz w:val="27"/>
          <w:szCs w:val="27"/>
          <w:lang w:val="en-GB"/>
        </w:rPr>
      </w:pPr>
      <w:r w:rsidRPr="00132D0A">
        <w:rPr>
          <w:rFonts w:asciiTheme="majorHAnsi" w:hAnsiTheme="majorHAnsi"/>
          <w:sz w:val="27"/>
          <w:szCs w:val="27"/>
          <w:lang w:val="en-GB"/>
        </w:rPr>
        <w:t>The American dollar</w:t>
      </w:r>
      <w:r w:rsidR="00E93FB2" w:rsidRPr="00132D0A">
        <w:rPr>
          <w:rFonts w:asciiTheme="majorHAnsi" w:hAnsiTheme="majorHAnsi"/>
          <w:sz w:val="27"/>
          <w:szCs w:val="27"/>
          <w:lang w:val="en-GB"/>
        </w:rPr>
        <w:t xml:space="preserve"> is introduced as the monetary unit, and cars have to drive on the right-hand side. Stamps are a</w:t>
      </w:r>
      <w:r w:rsidR="006067DB" w:rsidRPr="00132D0A">
        <w:rPr>
          <w:rFonts w:asciiTheme="majorHAnsi" w:hAnsiTheme="majorHAnsi"/>
          <w:sz w:val="27"/>
          <w:szCs w:val="27"/>
          <w:lang w:val="en-GB"/>
        </w:rPr>
        <w:t>lso issued – first in 1948 – but</w:t>
      </w:r>
      <w:r w:rsidR="002A7F33" w:rsidRPr="00132D0A">
        <w:rPr>
          <w:rFonts w:asciiTheme="majorHAnsi" w:hAnsiTheme="majorHAnsi"/>
          <w:sz w:val="27"/>
          <w:szCs w:val="27"/>
          <w:lang w:val="en-GB"/>
        </w:rPr>
        <w:t xml:space="preserve"> the motifs and text have </w:t>
      </w:r>
      <w:r w:rsidRPr="00132D0A">
        <w:rPr>
          <w:rFonts w:asciiTheme="majorHAnsi" w:hAnsiTheme="majorHAnsi"/>
          <w:sz w:val="27"/>
          <w:szCs w:val="27"/>
          <w:lang w:val="en-GB"/>
        </w:rPr>
        <w:t xml:space="preserve">clear </w:t>
      </w:r>
      <w:r w:rsidR="002A7F33" w:rsidRPr="00132D0A">
        <w:rPr>
          <w:rFonts w:asciiTheme="majorHAnsi" w:hAnsiTheme="majorHAnsi"/>
          <w:sz w:val="27"/>
          <w:szCs w:val="27"/>
          <w:lang w:val="en-GB"/>
        </w:rPr>
        <w:t xml:space="preserve">local associations. My stamp from 1957 portrays a flying goddess, an </w:t>
      </w:r>
      <w:r w:rsidR="002A7F33" w:rsidRPr="00132D0A">
        <w:rPr>
          <w:rFonts w:asciiTheme="majorHAnsi" w:hAnsiTheme="majorHAnsi"/>
          <w:sz w:val="27"/>
          <w:szCs w:val="27"/>
          <w:u w:val="single"/>
          <w:lang w:val="en-GB"/>
        </w:rPr>
        <w:t>apsara</w:t>
      </w:r>
      <w:r w:rsidR="002A7F33" w:rsidRPr="00132D0A">
        <w:rPr>
          <w:rFonts w:asciiTheme="majorHAnsi" w:hAnsiTheme="majorHAnsi"/>
          <w:sz w:val="27"/>
          <w:szCs w:val="27"/>
          <w:lang w:val="en-GB"/>
        </w:rPr>
        <w:t>, who, according to Bu</w:t>
      </w:r>
      <w:r w:rsidR="00CB1696" w:rsidRPr="00132D0A">
        <w:rPr>
          <w:rFonts w:asciiTheme="majorHAnsi" w:hAnsiTheme="majorHAnsi"/>
          <w:sz w:val="27"/>
          <w:szCs w:val="27"/>
          <w:lang w:val="en-GB"/>
        </w:rPr>
        <w:t>d</w:t>
      </w:r>
      <w:r w:rsidR="002A7F33" w:rsidRPr="00132D0A">
        <w:rPr>
          <w:rFonts w:asciiTheme="majorHAnsi" w:hAnsiTheme="majorHAnsi"/>
          <w:sz w:val="27"/>
          <w:szCs w:val="27"/>
          <w:lang w:val="en-GB"/>
        </w:rPr>
        <w:t xml:space="preserve">dhist mythology, entertains humans with beauty and flute music. It is postmarked Naha, which was the largest city on Okinawa for </w:t>
      </w:r>
      <w:r w:rsidR="005B7663" w:rsidRPr="00132D0A">
        <w:rPr>
          <w:rFonts w:asciiTheme="majorHAnsi" w:hAnsiTheme="majorHAnsi"/>
          <w:sz w:val="27"/>
          <w:szCs w:val="27"/>
          <w:lang w:val="en-GB"/>
        </w:rPr>
        <w:t>several centuries</w:t>
      </w:r>
      <w:r w:rsidR="002A7F33" w:rsidRPr="00132D0A">
        <w:rPr>
          <w:rFonts w:asciiTheme="majorHAnsi" w:hAnsiTheme="majorHAnsi"/>
          <w:sz w:val="27"/>
          <w:szCs w:val="27"/>
          <w:lang w:val="en-GB"/>
        </w:rPr>
        <w:t xml:space="preserve"> before </w:t>
      </w:r>
      <w:r w:rsidRPr="00132D0A">
        <w:rPr>
          <w:rFonts w:asciiTheme="majorHAnsi" w:hAnsiTheme="majorHAnsi"/>
          <w:sz w:val="27"/>
          <w:szCs w:val="27"/>
          <w:lang w:val="en-GB"/>
        </w:rPr>
        <w:t>being</w:t>
      </w:r>
      <w:r w:rsidR="002A7F33" w:rsidRPr="00132D0A">
        <w:rPr>
          <w:rFonts w:asciiTheme="majorHAnsi" w:hAnsiTheme="majorHAnsi"/>
          <w:sz w:val="27"/>
          <w:szCs w:val="27"/>
          <w:lang w:val="en-GB"/>
        </w:rPr>
        <w:t xml:space="preserve"> blown to bits in the </w:t>
      </w:r>
      <w:r w:rsidRPr="00132D0A">
        <w:rPr>
          <w:rFonts w:asciiTheme="majorHAnsi" w:hAnsiTheme="majorHAnsi"/>
          <w:sz w:val="27"/>
          <w:szCs w:val="27"/>
          <w:lang w:val="en-GB"/>
        </w:rPr>
        <w:t>final phase</w:t>
      </w:r>
      <w:r w:rsidR="006067DB" w:rsidRPr="00132D0A">
        <w:rPr>
          <w:rFonts w:asciiTheme="majorHAnsi" w:hAnsiTheme="majorHAnsi"/>
          <w:sz w:val="27"/>
          <w:szCs w:val="27"/>
          <w:lang w:val="en-GB"/>
        </w:rPr>
        <w:t xml:space="preserve"> of the Second World W</w:t>
      </w:r>
      <w:r w:rsidR="002A7F33" w:rsidRPr="00132D0A">
        <w:rPr>
          <w:rFonts w:asciiTheme="majorHAnsi" w:hAnsiTheme="majorHAnsi"/>
          <w:sz w:val="27"/>
          <w:szCs w:val="27"/>
          <w:lang w:val="en-GB"/>
        </w:rPr>
        <w:t>ar.</w:t>
      </w:r>
    </w:p>
    <w:p w14:paraId="43FEDBA5" w14:textId="77777777" w:rsidR="00561227" w:rsidRPr="00132D0A" w:rsidRDefault="002A7F33" w:rsidP="005B7663">
      <w:pPr>
        <w:pStyle w:val="Listeavsnitt"/>
        <w:ind w:left="0" w:firstLine="567"/>
        <w:rPr>
          <w:rFonts w:asciiTheme="majorHAnsi" w:hAnsiTheme="majorHAnsi"/>
          <w:sz w:val="27"/>
          <w:szCs w:val="27"/>
          <w:lang w:val="en-GB"/>
        </w:rPr>
      </w:pPr>
      <w:r w:rsidRPr="00132D0A">
        <w:rPr>
          <w:rFonts w:asciiTheme="majorHAnsi" w:hAnsiTheme="majorHAnsi"/>
          <w:sz w:val="27"/>
          <w:szCs w:val="27"/>
          <w:lang w:val="en-GB"/>
        </w:rPr>
        <w:t xml:space="preserve">After a rapid reconstruction, Naha now </w:t>
      </w:r>
      <w:r w:rsidR="006067DB" w:rsidRPr="00132D0A">
        <w:rPr>
          <w:rFonts w:asciiTheme="majorHAnsi" w:hAnsiTheme="majorHAnsi"/>
          <w:sz w:val="27"/>
          <w:szCs w:val="27"/>
          <w:lang w:val="en-GB"/>
        </w:rPr>
        <w:t xml:space="preserve">looks like the spitting image of a town in </w:t>
      </w:r>
      <w:r w:rsidRPr="00132D0A">
        <w:rPr>
          <w:rFonts w:asciiTheme="majorHAnsi" w:hAnsiTheme="majorHAnsi"/>
          <w:sz w:val="27"/>
          <w:szCs w:val="27"/>
          <w:lang w:val="en-GB"/>
        </w:rPr>
        <w:t xml:space="preserve">the American Midwest, with a sprawling mix of building styles and shrieking </w:t>
      </w:r>
      <w:r w:rsidR="00FA0FE5" w:rsidRPr="00132D0A">
        <w:rPr>
          <w:rFonts w:asciiTheme="majorHAnsi" w:hAnsiTheme="majorHAnsi"/>
          <w:sz w:val="27"/>
          <w:szCs w:val="27"/>
          <w:lang w:val="en-GB"/>
        </w:rPr>
        <w:t>billboards</w:t>
      </w:r>
      <w:r w:rsidRPr="00132D0A">
        <w:rPr>
          <w:rFonts w:asciiTheme="majorHAnsi" w:hAnsiTheme="majorHAnsi"/>
          <w:sz w:val="27"/>
          <w:szCs w:val="27"/>
          <w:lang w:val="en-GB"/>
        </w:rPr>
        <w:t xml:space="preserve"> along a wide main street with a tangle of telephone wires </w:t>
      </w:r>
      <w:r w:rsidR="005B7663" w:rsidRPr="00132D0A">
        <w:rPr>
          <w:rFonts w:asciiTheme="majorHAnsi" w:hAnsiTheme="majorHAnsi"/>
          <w:sz w:val="27"/>
          <w:szCs w:val="27"/>
          <w:lang w:val="en-GB"/>
        </w:rPr>
        <w:t xml:space="preserve">dangling </w:t>
      </w:r>
      <w:r w:rsidRPr="00132D0A">
        <w:rPr>
          <w:rFonts w:asciiTheme="majorHAnsi" w:hAnsiTheme="majorHAnsi"/>
          <w:sz w:val="27"/>
          <w:szCs w:val="27"/>
          <w:lang w:val="en-GB"/>
        </w:rPr>
        <w:t>on either side – while an almost continuous cortege of shining, oversized vehicles roar</w:t>
      </w:r>
      <w:r w:rsidR="006067DB" w:rsidRPr="00132D0A">
        <w:rPr>
          <w:rFonts w:asciiTheme="majorHAnsi" w:hAnsiTheme="majorHAnsi"/>
          <w:sz w:val="27"/>
          <w:szCs w:val="27"/>
          <w:lang w:val="en-GB"/>
        </w:rPr>
        <w:t>s</w:t>
      </w:r>
      <w:r w:rsidRPr="00132D0A">
        <w:rPr>
          <w:rFonts w:asciiTheme="majorHAnsi" w:hAnsiTheme="majorHAnsi"/>
          <w:sz w:val="27"/>
          <w:szCs w:val="27"/>
          <w:lang w:val="en-GB"/>
        </w:rPr>
        <w:t xml:space="preserve"> back and forth.</w:t>
      </w:r>
      <w:r w:rsidR="005B7663" w:rsidRPr="00132D0A">
        <w:rPr>
          <w:rFonts w:asciiTheme="majorHAnsi" w:hAnsiTheme="majorHAnsi"/>
          <w:sz w:val="27"/>
          <w:szCs w:val="27"/>
          <w:lang w:val="en-GB"/>
        </w:rPr>
        <w:t xml:space="preserve"> </w:t>
      </w:r>
    </w:p>
    <w:p w14:paraId="7D017217" w14:textId="77777777" w:rsidR="00561227" w:rsidRPr="00132D0A" w:rsidRDefault="00561227" w:rsidP="005B7663">
      <w:pPr>
        <w:pStyle w:val="Listeavsnitt"/>
        <w:ind w:left="0" w:firstLine="567"/>
        <w:rPr>
          <w:rFonts w:asciiTheme="majorHAnsi" w:hAnsiTheme="majorHAnsi"/>
          <w:sz w:val="27"/>
          <w:szCs w:val="27"/>
          <w:lang w:val="en-GB"/>
        </w:rPr>
      </w:pPr>
    </w:p>
    <w:p w14:paraId="2D8381FE" w14:textId="233D2D59" w:rsidR="002A7F33" w:rsidRPr="00132D0A" w:rsidRDefault="002A7F33" w:rsidP="00561227">
      <w:pPr>
        <w:pStyle w:val="Listeavsnitt"/>
        <w:ind w:left="0"/>
        <w:rPr>
          <w:rFonts w:asciiTheme="majorHAnsi" w:hAnsiTheme="majorHAnsi"/>
          <w:sz w:val="27"/>
          <w:szCs w:val="27"/>
          <w:lang w:val="en-GB"/>
        </w:rPr>
      </w:pPr>
      <w:r w:rsidRPr="00132D0A">
        <w:rPr>
          <w:rFonts w:asciiTheme="majorHAnsi" w:hAnsiTheme="majorHAnsi"/>
          <w:sz w:val="27"/>
          <w:szCs w:val="27"/>
          <w:lang w:val="en-GB"/>
        </w:rPr>
        <w:t>The Americans quickly established large military bases on Okinawa, for both air force and navy. These were not touched when Japan regained formal ownership of the archipelago in 1972.</w:t>
      </w:r>
    </w:p>
    <w:p w14:paraId="291EB4AF" w14:textId="77777777" w:rsidR="002A7F33" w:rsidRPr="00132D0A" w:rsidRDefault="002A7F33" w:rsidP="002A7F33">
      <w:pPr>
        <w:pStyle w:val="Listeavsnitt"/>
        <w:ind w:left="0"/>
        <w:rPr>
          <w:rFonts w:asciiTheme="majorHAnsi" w:hAnsiTheme="majorHAnsi"/>
          <w:sz w:val="27"/>
          <w:szCs w:val="27"/>
          <w:lang w:val="en-GB"/>
        </w:rPr>
      </w:pPr>
    </w:p>
    <w:p w14:paraId="7FF88A89" w14:textId="0D6B5964" w:rsidR="002A7F33" w:rsidRPr="00132D0A" w:rsidRDefault="002A7F33" w:rsidP="002A7F33">
      <w:pPr>
        <w:pStyle w:val="Listeavsnitt"/>
        <w:ind w:left="567"/>
        <w:rPr>
          <w:rFonts w:asciiTheme="majorHAnsi" w:hAnsiTheme="majorHAnsi"/>
          <w:sz w:val="27"/>
          <w:szCs w:val="27"/>
          <w:lang w:val="en-GB"/>
        </w:rPr>
      </w:pPr>
      <w:r w:rsidRPr="00132D0A">
        <w:rPr>
          <w:rFonts w:asciiTheme="majorHAnsi" w:hAnsiTheme="majorHAnsi"/>
          <w:sz w:val="27"/>
          <w:szCs w:val="27"/>
          <w:lang w:val="en-GB"/>
        </w:rPr>
        <w:t xml:space="preserve">[1957: Issue with an </w:t>
      </w:r>
      <w:r w:rsidR="001752E3" w:rsidRPr="00132D0A">
        <w:rPr>
          <w:rFonts w:asciiTheme="majorHAnsi" w:hAnsiTheme="majorHAnsi"/>
          <w:sz w:val="27"/>
          <w:szCs w:val="27"/>
          <w:u w:val="single"/>
          <w:lang w:val="en-GB"/>
        </w:rPr>
        <w:t>a</w:t>
      </w:r>
      <w:r w:rsidRPr="00132D0A">
        <w:rPr>
          <w:rFonts w:asciiTheme="majorHAnsi" w:hAnsiTheme="majorHAnsi"/>
          <w:sz w:val="27"/>
          <w:szCs w:val="27"/>
          <w:u w:val="single"/>
          <w:lang w:val="en-GB"/>
        </w:rPr>
        <w:t>p</w:t>
      </w:r>
      <w:r w:rsidR="001752E3" w:rsidRPr="00132D0A">
        <w:rPr>
          <w:rFonts w:asciiTheme="majorHAnsi" w:hAnsiTheme="majorHAnsi"/>
          <w:sz w:val="27"/>
          <w:szCs w:val="27"/>
          <w:u w:val="single"/>
          <w:lang w:val="en-GB"/>
        </w:rPr>
        <w:t>s</w:t>
      </w:r>
      <w:r w:rsidRPr="00132D0A">
        <w:rPr>
          <w:rFonts w:asciiTheme="majorHAnsi" w:hAnsiTheme="majorHAnsi"/>
          <w:sz w:val="27"/>
          <w:szCs w:val="27"/>
          <w:u w:val="single"/>
          <w:lang w:val="en-GB"/>
        </w:rPr>
        <w:t>ara</w:t>
      </w:r>
      <w:r w:rsidRPr="00132D0A">
        <w:rPr>
          <w:rFonts w:asciiTheme="majorHAnsi" w:hAnsiTheme="majorHAnsi"/>
          <w:sz w:val="27"/>
          <w:szCs w:val="27"/>
          <w:lang w:val="en-GB"/>
        </w:rPr>
        <w:t>, a flying goddess from Buddhist mythology]</w:t>
      </w:r>
    </w:p>
    <w:p w14:paraId="602293C0" w14:textId="77777777" w:rsidR="002A7F33" w:rsidRPr="00132D0A" w:rsidRDefault="002A7F33" w:rsidP="002A7F33">
      <w:pPr>
        <w:pStyle w:val="Listeavsnitt"/>
        <w:ind w:left="567"/>
        <w:rPr>
          <w:rFonts w:asciiTheme="majorHAnsi" w:hAnsiTheme="majorHAnsi"/>
          <w:sz w:val="27"/>
          <w:szCs w:val="27"/>
          <w:lang w:val="en-GB"/>
        </w:rPr>
      </w:pPr>
    </w:p>
    <w:p w14:paraId="564C17BB" w14:textId="699F30EF" w:rsidR="002A7F33" w:rsidRPr="00132D0A" w:rsidRDefault="002A7F33" w:rsidP="002A7F33">
      <w:pPr>
        <w:pStyle w:val="Listeavsnitt"/>
        <w:ind w:left="0"/>
        <w:rPr>
          <w:rFonts w:asciiTheme="majorHAnsi" w:hAnsiTheme="majorHAnsi"/>
          <w:sz w:val="27"/>
          <w:szCs w:val="27"/>
          <w:lang w:val="en-GB"/>
        </w:rPr>
      </w:pPr>
      <w:r w:rsidRPr="00132D0A">
        <w:rPr>
          <w:rFonts w:asciiTheme="majorHAnsi" w:hAnsiTheme="majorHAnsi"/>
          <w:sz w:val="27"/>
          <w:szCs w:val="27"/>
          <w:lang w:val="en-GB"/>
        </w:rPr>
        <w:t xml:space="preserve">Today, the Americans have thirty thousand men on the island, and have nineteen per cent of the surface area at their disposal. The Japanese went back to driving on the left in 1978. Otherwise, little has happened. Anti-American attitudes are </w:t>
      </w:r>
      <w:r w:rsidR="00F844C3" w:rsidRPr="00132D0A">
        <w:rPr>
          <w:rFonts w:asciiTheme="majorHAnsi" w:hAnsiTheme="majorHAnsi"/>
          <w:sz w:val="27"/>
          <w:szCs w:val="27"/>
          <w:lang w:val="en-GB"/>
        </w:rPr>
        <w:t>on the rise</w:t>
      </w:r>
      <w:r w:rsidRPr="00132D0A">
        <w:rPr>
          <w:rFonts w:asciiTheme="majorHAnsi" w:hAnsiTheme="majorHAnsi"/>
          <w:sz w:val="27"/>
          <w:szCs w:val="27"/>
          <w:lang w:val="en-GB"/>
        </w:rPr>
        <w:t xml:space="preserve"> throughout Ryukyu. At the same time, the Chinese </w:t>
      </w:r>
      <w:r w:rsidR="00721BC6" w:rsidRPr="00132D0A">
        <w:rPr>
          <w:rFonts w:asciiTheme="majorHAnsi" w:hAnsiTheme="majorHAnsi"/>
          <w:sz w:val="27"/>
          <w:szCs w:val="27"/>
          <w:lang w:val="en-GB"/>
        </w:rPr>
        <w:t xml:space="preserve">have </w:t>
      </w:r>
      <w:r w:rsidR="006067DB" w:rsidRPr="00132D0A">
        <w:rPr>
          <w:rFonts w:asciiTheme="majorHAnsi" w:hAnsiTheme="majorHAnsi"/>
          <w:sz w:val="27"/>
          <w:szCs w:val="27"/>
          <w:lang w:val="en-GB"/>
        </w:rPr>
        <w:t>entered the arena</w:t>
      </w:r>
      <w:r w:rsidR="004F2581" w:rsidRPr="00132D0A">
        <w:rPr>
          <w:rFonts w:asciiTheme="majorHAnsi" w:hAnsiTheme="majorHAnsi"/>
          <w:sz w:val="27"/>
          <w:szCs w:val="27"/>
          <w:lang w:val="en-GB"/>
        </w:rPr>
        <w:t xml:space="preserve">, </w:t>
      </w:r>
      <w:r w:rsidR="00721BC6" w:rsidRPr="00132D0A">
        <w:rPr>
          <w:rFonts w:asciiTheme="majorHAnsi" w:hAnsiTheme="majorHAnsi"/>
          <w:sz w:val="27"/>
          <w:szCs w:val="27"/>
          <w:lang w:val="en-GB"/>
        </w:rPr>
        <w:t>staking a claim on</w:t>
      </w:r>
      <w:r w:rsidR="006067DB" w:rsidRPr="00132D0A">
        <w:rPr>
          <w:rFonts w:asciiTheme="majorHAnsi" w:hAnsiTheme="majorHAnsi"/>
          <w:sz w:val="27"/>
          <w:szCs w:val="27"/>
          <w:lang w:val="en-GB"/>
        </w:rPr>
        <w:t xml:space="preserve"> the Senkaku Islands</w:t>
      </w:r>
      <w:r w:rsidR="004F2581" w:rsidRPr="00132D0A">
        <w:rPr>
          <w:rFonts w:asciiTheme="majorHAnsi" w:hAnsiTheme="majorHAnsi"/>
          <w:sz w:val="27"/>
          <w:szCs w:val="27"/>
          <w:lang w:val="en-GB"/>
        </w:rPr>
        <w:t xml:space="preserve"> in the far south. This has </w:t>
      </w:r>
      <w:r w:rsidR="00721BC6" w:rsidRPr="00132D0A">
        <w:rPr>
          <w:rFonts w:asciiTheme="majorHAnsi" w:hAnsiTheme="majorHAnsi"/>
          <w:sz w:val="27"/>
          <w:szCs w:val="27"/>
          <w:lang w:val="en-GB"/>
        </w:rPr>
        <w:t>stirred up</w:t>
      </w:r>
      <w:r w:rsidR="004F2581" w:rsidRPr="00132D0A">
        <w:rPr>
          <w:rFonts w:asciiTheme="majorHAnsi" w:hAnsiTheme="majorHAnsi"/>
          <w:sz w:val="27"/>
          <w:szCs w:val="27"/>
          <w:lang w:val="en-GB"/>
        </w:rPr>
        <w:t xml:space="preserve"> nationalistic forces on both sides. The islands th</w:t>
      </w:r>
      <w:r w:rsidR="006067DB" w:rsidRPr="00132D0A">
        <w:rPr>
          <w:rFonts w:asciiTheme="majorHAnsi" w:hAnsiTheme="majorHAnsi"/>
          <w:sz w:val="27"/>
          <w:szCs w:val="27"/>
          <w:lang w:val="en-GB"/>
        </w:rPr>
        <w:t>emselves may look like lifeless</w:t>
      </w:r>
      <w:r w:rsidR="00721BC6" w:rsidRPr="00132D0A">
        <w:rPr>
          <w:rFonts w:asciiTheme="majorHAnsi" w:hAnsiTheme="majorHAnsi"/>
          <w:sz w:val="27"/>
          <w:szCs w:val="27"/>
          <w:lang w:val="en-GB"/>
        </w:rPr>
        <w:t>, useless</w:t>
      </w:r>
      <w:r w:rsidR="004F2581" w:rsidRPr="00132D0A">
        <w:rPr>
          <w:rFonts w:asciiTheme="majorHAnsi" w:hAnsiTheme="majorHAnsi"/>
          <w:sz w:val="27"/>
          <w:szCs w:val="27"/>
          <w:lang w:val="en-GB"/>
        </w:rPr>
        <w:t xml:space="preserve"> cliffs, but</w:t>
      </w:r>
      <w:r w:rsidRPr="00132D0A">
        <w:rPr>
          <w:rFonts w:asciiTheme="majorHAnsi" w:hAnsiTheme="majorHAnsi"/>
          <w:sz w:val="27"/>
          <w:szCs w:val="27"/>
          <w:lang w:val="en-GB"/>
        </w:rPr>
        <w:t xml:space="preserve"> </w:t>
      </w:r>
      <w:r w:rsidR="004F2581" w:rsidRPr="00132D0A">
        <w:rPr>
          <w:rFonts w:asciiTheme="majorHAnsi" w:hAnsiTheme="majorHAnsi"/>
          <w:sz w:val="27"/>
          <w:szCs w:val="27"/>
          <w:lang w:val="en-GB"/>
        </w:rPr>
        <w:t xml:space="preserve">there is much to indicate that the surrounding seas </w:t>
      </w:r>
      <w:r w:rsidR="005B7663" w:rsidRPr="00132D0A">
        <w:rPr>
          <w:rFonts w:asciiTheme="majorHAnsi" w:hAnsiTheme="majorHAnsi"/>
          <w:sz w:val="27"/>
          <w:szCs w:val="27"/>
          <w:lang w:val="en-GB"/>
        </w:rPr>
        <w:t>are</w:t>
      </w:r>
      <w:r w:rsidR="00892BC1" w:rsidRPr="00132D0A">
        <w:rPr>
          <w:rFonts w:asciiTheme="majorHAnsi" w:hAnsiTheme="majorHAnsi"/>
          <w:sz w:val="27"/>
          <w:szCs w:val="27"/>
          <w:lang w:val="en-GB"/>
        </w:rPr>
        <w:t xml:space="preserve"> rich in</w:t>
      </w:r>
      <w:r w:rsidR="004F2581" w:rsidRPr="00132D0A">
        <w:rPr>
          <w:rFonts w:asciiTheme="majorHAnsi" w:hAnsiTheme="majorHAnsi"/>
          <w:sz w:val="27"/>
          <w:szCs w:val="27"/>
          <w:lang w:val="en-GB"/>
        </w:rPr>
        <w:t xml:space="preserve"> gas and oil</w:t>
      </w:r>
      <w:r w:rsidR="00892BC1" w:rsidRPr="00132D0A">
        <w:rPr>
          <w:rFonts w:asciiTheme="majorHAnsi" w:hAnsiTheme="majorHAnsi"/>
          <w:sz w:val="27"/>
          <w:szCs w:val="27"/>
          <w:lang w:val="en-GB"/>
        </w:rPr>
        <w:t xml:space="preserve"> deposits</w:t>
      </w:r>
      <w:r w:rsidR="004F2581" w:rsidRPr="00132D0A">
        <w:rPr>
          <w:rFonts w:asciiTheme="majorHAnsi" w:hAnsiTheme="majorHAnsi"/>
          <w:sz w:val="27"/>
          <w:szCs w:val="27"/>
          <w:lang w:val="en-GB"/>
        </w:rPr>
        <w:t>.</w:t>
      </w:r>
    </w:p>
    <w:p w14:paraId="1DB726AE" w14:textId="77777777" w:rsidR="004F2581" w:rsidRPr="00132D0A" w:rsidRDefault="004F2581" w:rsidP="002A7F33">
      <w:pPr>
        <w:pStyle w:val="Listeavsnitt"/>
        <w:ind w:left="0"/>
        <w:rPr>
          <w:rFonts w:asciiTheme="majorHAnsi" w:hAnsiTheme="majorHAnsi"/>
          <w:sz w:val="27"/>
          <w:szCs w:val="27"/>
          <w:lang w:val="en-GB"/>
        </w:rPr>
      </w:pPr>
    </w:p>
    <w:p w14:paraId="605C366D" w14:textId="07190B46" w:rsidR="00597637" w:rsidRPr="00132D0A" w:rsidRDefault="004F2581" w:rsidP="004F2581">
      <w:pPr>
        <w:jc w:val="both"/>
        <w:rPr>
          <w:rFonts w:asciiTheme="majorHAnsi" w:hAnsiTheme="majorHAnsi"/>
          <w:b/>
          <w:sz w:val="27"/>
          <w:szCs w:val="27"/>
          <w:lang w:val="en-GB"/>
        </w:rPr>
      </w:pPr>
      <w:r w:rsidRPr="00132D0A">
        <w:rPr>
          <w:rFonts w:asciiTheme="majorHAnsi" w:hAnsiTheme="majorHAnsi"/>
          <w:b/>
          <w:sz w:val="27"/>
          <w:szCs w:val="27"/>
          <w:lang w:val="en-GB"/>
        </w:rPr>
        <w:t>Kenzaburō Ōe (1970):</w:t>
      </w:r>
    </w:p>
    <w:p w14:paraId="33F63341" w14:textId="2A2B35F2" w:rsidR="004F2581" w:rsidRPr="00132D0A" w:rsidRDefault="004F2581" w:rsidP="004F2581">
      <w:pPr>
        <w:jc w:val="both"/>
        <w:rPr>
          <w:rFonts w:asciiTheme="majorHAnsi" w:hAnsiTheme="majorHAnsi"/>
          <w:sz w:val="27"/>
          <w:szCs w:val="27"/>
          <w:u w:val="single"/>
          <w:lang w:val="en-GB"/>
        </w:rPr>
      </w:pPr>
      <w:r w:rsidRPr="00132D0A">
        <w:rPr>
          <w:rFonts w:asciiTheme="majorHAnsi" w:hAnsiTheme="majorHAnsi"/>
          <w:sz w:val="27"/>
          <w:szCs w:val="27"/>
          <w:u w:val="single"/>
          <w:lang w:val="en-GB"/>
        </w:rPr>
        <w:t>Okinawa Notes</w:t>
      </w:r>
    </w:p>
    <w:p w14:paraId="19221263" w14:textId="77777777" w:rsidR="00F95FD8" w:rsidRPr="00132D0A" w:rsidRDefault="00F95FD8" w:rsidP="004F2581">
      <w:pPr>
        <w:jc w:val="both"/>
        <w:rPr>
          <w:rFonts w:asciiTheme="majorHAnsi" w:hAnsiTheme="majorHAnsi"/>
          <w:sz w:val="27"/>
          <w:szCs w:val="27"/>
          <w:u w:val="single"/>
          <w:lang w:val="en-GB"/>
        </w:rPr>
      </w:pPr>
    </w:p>
    <w:p w14:paraId="66D23AEB" w14:textId="4EBF78F0" w:rsidR="004F2581" w:rsidRPr="00132D0A" w:rsidRDefault="004F2581" w:rsidP="004F2581">
      <w:pPr>
        <w:jc w:val="both"/>
        <w:rPr>
          <w:rFonts w:asciiTheme="majorHAnsi" w:hAnsiTheme="majorHAnsi"/>
          <w:b/>
          <w:sz w:val="27"/>
          <w:szCs w:val="27"/>
          <w:lang w:val="en-GB"/>
        </w:rPr>
      </w:pPr>
      <w:r w:rsidRPr="00132D0A">
        <w:rPr>
          <w:rFonts w:asciiTheme="majorHAnsi" w:hAnsiTheme="majorHAnsi"/>
          <w:b/>
          <w:sz w:val="27"/>
          <w:szCs w:val="27"/>
          <w:lang w:val="en-GB"/>
        </w:rPr>
        <w:t>Gregory Smits (1999):</w:t>
      </w:r>
    </w:p>
    <w:p w14:paraId="56C13FF5" w14:textId="73891A08" w:rsidR="004F2581" w:rsidRPr="00132D0A" w:rsidRDefault="004F2581" w:rsidP="004F2581">
      <w:pPr>
        <w:jc w:val="both"/>
        <w:rPr>
          <w:rFonts w:asciiTheme="majorHAnsi" w:hAnsiTheme="majorHAnsi"/>
          <w:sz w:val="27"/>
          <w:szCs w:val="27"/>
          <w:u w:val="single"/>
          <w:lang w:val="en-GB"/>
        </w:rPr>
      </w:pPr>
      <w:r w:rsidRPr="00132D0A">
        <w:rPr>
          <w:rFonts w:asciiTheme="majorHAnsi" w:hAnsiTheme="majorHAnsi"/>
          <w:sz w:val="27"/>
          <w:szCs w:val="27"/>
          <w:u w:val="single"/>
          <w:lang w:val="en-GB"/>
        </w:rPr>
        <w:t xml:space="preserve">Visions of Ryukyu: Identity and Ideology </w:t>
      </w:r>
    </w:p>
    <w:p w14:paraId="228F6E59" w14:textId="55BED40F" w:rsidR="004F2581" w:rsidRPr="00132D0A" w:rsidRDefault="004F2581" w:rsidP="004F2581">
      <w:pPr>
        <w:jc w:val="both"/>
        <w:rPr>
          <w:rFonts w:asciiTheme="majorHAnsi" w:hAnsiTheme="majorHAnsi"/>
          <w:sz w:val="27"/>
          <w:szCs w:val="27"/>
          <w:u w:val="single"/>
          <w:lang w:val="en-GB"/>
        </w:rPr>
      </w:pPr>
      <w:r w:rsidRPr="00132D0A">
        <w:rPr>
          <w:rFonts w:asciiTheme="majorHAnsi" w:hAnsiTheme="majorHAnsi"/>
          <w:sz w:val="27"/>
          <w:szCs w:val="27"/>
          <w:u w:val="single"/>
          <w:lang w:val="en-GB"/>
        </w:rPr>
        <w:t>in Early-Modern Thought and Politics</w:t>
      </w:r>
    </w:p>
    <w:p w14:paraId="4B281A09" w14:textId="77777777" w:rsidR="00F95FD8" w:rsidRPr="00132D0A" w:rsidRDefault="00F95FD8" w:rsidP="004F2581">
      <w:pPr>
        <w:jc w:val="both"/>
        <w:rPr>
          <w:rFonts w:asciiTheme="majorHAnsi" w:hAnsiTheme="majorHAnsi"/>
          <w:sz w:val="27"/>
          <w:szCs w:val="27"/>
          <w:u w:val="single"/>
          <w:lang w:val="en-GB"/>
        </w:rPr>
      </w:pPr>
    </w:p>
    <w:p w14:paraId="34B027A5" w14:textId="1071E82F" w:rsidR="004F2581" w:rsidRPr="00132D0A" w:rsidRDefault="004F2581" w:rsidP="004F2581">
      <w:pPr>
        <w:jc w:val="both"/>
        <w:rPr>
          <w:rFonts w:asciiTheme="majorHAnsi" w:hAnsiTheme="majorHAnsi"/>
          <w:b/>
          <w:sz w:val="27"/>
          <w:szCs w:val="27"/>
          <w:lang w:val="en-GB"/>
        </w:rPr>
      </w:pPr>
      <w:r w:rsidRPr="00132D0A">
        <w:rPr>
          <w:rFonts w:asciiTheme="majorHAnsi" w:hAnsiTheme="majorHAnsi"/>
          <w:b/>
          <w:sz w:val="27"/>
          <w:szCs w:val="27"/>
          <w:lang w:val="en-GB"/>
        </w:rPr>
        <w:t>Arne Røkkum (2006):</w:t>
      </w:r>
    </w:p>
    <w:p w14:paraId="64EDC380" w14:textId="2AADCB37" w:rsidR="004F2581" w:rsidRPr="00132D0A" w:rsidRDefault="004F2581" w:rsidP="004F2581">
      <w:pPr>
        <w:jc w:val="both"/>
        <w:rPr>
          <w:rFonts w:asciiTheme="majorHAnsi" w:hAnsiTheme="majorHAnsi"/>
          <w:sz w:val="27"/>
          <w:szCs w:val="27"/>
          <w:u w:val="single"/>
          <w:lang w:val="en-GB"/>
        </w:rPr>
      </w:pPr>
      <w:r w:rsidRPr="00132D0A">
        <w:rPr>
          <w:rFonts w:asciiTheme="majorHAnsi" w:hAnsiTheme="majorHAnsi"/>
          <w:sz w:val="27"/>
          <w:szCs w:val="27"/>
          <w:u w:val="single"/>
          <w:lang w:val="en-GB"/>
        </w:rPr>
        <w:t>Nature, Ritual and Society in Japan’s Ryuku Islands</w:t>
      </w:r>
    </w:p>
    <w:p w14:paraId="161C4D52" w14:textId="77777777" w:rsidR="004F2581" w:rsidRPr="00132D0A" w:rsidRDefault="004F2581" w:rsidP="004F2581">
      <w:pPr>
        <w:jc w:val="both"/>
        <w:rPr>
          <w:rFonts w:asciiTheme="majorHAnsi" w:hAnsiTheme="majorHAnsi"/>
          <w:sz w:val="27"/>
          <w:szCs w:val="27"/>
          <w:lang w:val="en-GB"/>
        </w:rPr>
      </w:pPr>
    </w:p>
    <w:p w14:paraId="31B843DB" w14:textId="77777777" w:rsidR="004F2581" w:rsidRPr="00132D0A" w:rsidRDefault="004F2581" w:rsidP="004F2581">
      <w:pPr>
        <w:jc w:val="center"/>
        <w:rPr>
          <w:rFonts w:asciiTheme="majorHAnsi" w:hAnsiTheme="majorHAnsi"/>
          <w:sz w:val="27"/>
          <w:szCs w:val="27"/>
          <w:lang w:val="en-GB"/>
        </w:rPr>
      </w:pPr>
      <w:r w:rsidRPr="00132D0A">
        <w:rPr>
          <w:rFonts w:asciiTheme="majorHAnsi" w:hAnsiTheme="majorHAnsi"/>
          <w:sz w:val="27"/>
          <w:szCs w:val="27"/>
          <w:lang w:val="en-GB"/>
        </w:rPr>
        <w:t xml:space="preserve">We had undergone strict Japanese </w:t>
      </w:r>
    </w:p>
    <w:p w14:paraId="50478B19" w14:textId="5C7B9C57" w:rsidR="004F2581" w:rsidRPr="00132D0A" w:rsidRDefault="004F2581" w:rsidP="004F2581">
      <w:pPr>
        <w:jc w:val="center"/>
        <w:rPr>
          <w:rFonts w:asciiTheme="majorHAnsi" w:hAnsiTheme="majorHAnsi"/>
          <w:sz w:val="27"/>
          <w:szCs w:val="27"/>
          <w:lang w:val="en-GB"/>
        </w:rPr>
      </w:pPr>
      <w:r w:rsidRPr="00132D0A">
        <w:rPr>
          <w:rFonts w:asciiTheme="majorHAnsi" w:hAnsiTheme="majorHAnsi"/>
          <w:sz w:val="27"/>
          <w:szCs w:val="27"/>
          <w:lang w:val="en-GB"/>
        </w:rPr>
        <w:t xml:space="preserve">education, so being taken prisoner </w:t>
      </w:r>
    </w:p>
    <w:p w14:paraId="78DCC483" w14:textId="77777777" w:rsidR="004F2581" w:rsidRPr="00132D0A" w:rsidRDefault="004F2581" w:rsidP="004F2581">
      <w:pPr>
        <w:jc w:val="center"/>
        <w:rPr>
          <w:rFonts w:asciiTheme="majorHAnsi" w:hAnsiTheme="majorHAnsi"/>
          <w:sz w:val="27"/>
          <w:szCs w:val="27"/>
          <w:lang w:val="en-GB"/>
        </w:rPr>
      </w:pPr>
      <w:r w:rsidRPr="00132D0A">
        <w:rPr>
          <w:rFonts w:asciiTheme="majorHAnsi" w:hAnsiTheme="majorHAnsi"/>
          <w:sz w:val="27"/>
          <w:szCs w:val="27"/>
          <w:lang w:val="en-GB"/>
        </w:rPr>
        <w:t xml:space="preserve">was the same as being a traitor. </w:t>
      </w:r>
    </w:p>
    <w:p w14:paraId="6929DEC5" w14:textId="77777777" w:rsidR="004F2581" w:rsidRPr="00132D0A" w:rsidRDefault="004F2581" w:rsidP="004F2581">
      <w:pPr>
        <w:jc w:val="center"/>
        <w:rPr>
          <w:rFonts w:asciiTheme="majorHAnsi" w:hAnsiTheme="majorHAnsi"/>
          <w:sz w:val="27"/>
          <w:szCs w:val="27"/>
          <w:lang w:val="en-GB"/>
        </w:rPr>
      </w:pPr>
      <w:r w:rsidRPr="00132D0A">
        <w:rPr>
          <w:rFonts w:asciiTheme="majorHAnsi" w:hAnsiTheme="majorHAnsi"/>
          <w:sz w:val="27"/>
          <w:szCs w:val="27"/>
          <w:lang w:val="en-GB"/>
        </w:rPr>
        <w:t xml:space="preserve">We were taught to prefer suicide </w:t>
      </w:r>
    </w:p>
    <w:p w14:paraId="56CEEE52" w14:textId="60F2D1DB" w:rsidR="004F2581" w:rsidRPr="00132D0A" w:rsidRDefault="004F2581" w:rsidP="004F2581">
      <w:pPr>
        <w:jc w:val="center"/>
        <w:rPr>
          <w:rFonts w:asciiTheme="majorHAnsi" w:hAnsiTheme="majorHAnsi"/>
          <w:sz w:val="27"/>
          <w:szCs w:val="27"/>
          <w:lang w:val="en-GB"/>
        </w:rPr>
      </w:pPr>
      <w:r w:rsidRPr="00132D0A">
        <w:rPr>
          <w:rFonts w:asciiTheme="majorHAnsi" w:hAnsiTheme="majorHAnsi"/>
          <w:sz w:val="27"/>
          <w:szCs w:val="27"/>
          <w:lang w:val="en-GB"/>
        </w:rPr>
        <w:t>to being taken prisoner</w:t>
      </w:r>
    </w:p>
    <w:p w14:paraId="5E69ABF4" w14:textId="0C24786D" w:rsidR="004F2581" w:rsidRPr="00132D0A" w:rsidRDefault="004F2581" w:rsidP="004F2581">
      <w:pPr>
        <w:jc w:val="center"/>
        <w:rPr>
          <w:rFonts w:asciiTheme="majorHAnsi" w:hAnsiTheme="majorHAnsi"/>
          <w:sz w:val="27"/>
          <w:szCs w:val="27"/>
          <w:lang w:val="en-GB"/>
        </w:rPr>
      </w:pPr>
      <w:r w:rsidRPr="00132D0A">
        <w:rPr>
          <w:rFonts w:asciiTheme="majorHAnsi" w:hAnsiTheme="majorHAnsi"/>
          <w:sz w:val="27"/>
          <w:szCs w:val="27"/>
          <w:lang w:val="en-GB"/>
        </w:rPr>
        <w:t>ANONYMOUS WOMAN</w:t>
      </w:r>
    </w:p>
    <w:p w14:paraId="16F690FA" w14:textId="6E2CAA83" w:rsidR="004F2581" w:rsidRPr="00132D0A" w:rsidRDefault="004F2581">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4F2581" w:rsidRPr="00132D0A" w14:paraId="2284525E" w14:textId="77777777" w:rsidTr="004F2581">
        <w:tc>
          <w:tcPr>
            <w:tcW w:w="4258" w:type="dxa"/>
          </w:tcPr>
          <w:p w14:paraId="76D5BA82" w14:textId="77777777" w:rsidR="004F2581" w:rsidRPr="00132D0A" w:rsidRDefault="004F2581" w:rsidP="004F2581">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0060F42F" w14:textId="77777777" w:rsidR="004F2581" w:rsidRPr="00132D0A" w:rsidRDefault="004F2581" w:rsidP="004F2581">
            <w:pPr>
              <w:rPr>
                <w:rFonts w:asciiTheme="majorHAnsi" w:hAnsiTheme="majorHAnsi"/>
                <w:sz w:val="27"/>
                <w:szCs w:val="27"/>
                <w:lang w:val="en-GB"/>
              </w:rPr>
            </w:pPr>
          </w:p>
        </w:tc>
      </w:tr>
      <w:tr w:rsidR="004F2581" w:rsidRPr="00132D0A" w14:paraId="7FBC8BB9" w14:textId="77777777" w:rsidTr="004F2581">
        <w:tc>
          <w:tcPr>
            <w:tcW w:w="4258" w:type="dxa"/>
          </w:tcPr>
          <w:p w14:paraId="4958A8D5" w14:textId="32C73711" w:rsidR="004F2581" w:rsidRPr="00132D0A" w:rsidRDefault="004F2581" w:rsidP="004F2581">
            <w:pPr>
              <w:rPr>
                <w:rFonts w:asciiTheme="majorHAnsi" w:hAnsiTheme="majorHAnsi"/>
                <w:sz w:val="27"/>
                <w:szCs w:val="27"/>
                <w:lang w:val="en-GB"/>
              </w:rPr>
            </w:pPr>
            <w:r w:rsidRPr="00132D0A">
              <w:rPr>
                <w:rFonts w:asciiTheme="majorHAnsi" w:hAnsiTheme="majorHAnsi"/>
                <w:sz w:val="27"/>
                <w:szCs w:val="27"/>
                <w:lang w:val="en-GB"/>
              </w:rPr>
              <w:t>1960-1962</w:t>
            </w:r>
          </w:p>
        </w:tc>
        <w:tc>
          <w:tcPr>
            <w:tcW w:w="4258" w:type="dxa"/>
          </w:tcPr>
          <w:p w14:paraId="6951BC95" w14:textId="77777777" w:rsidR="004F2581" w:rsidRPr="00132D0A" w:rsidRDefault="004F2581" w:rsidP="004F2581">
            <w:pPr>
              <w:rPr>
                <w:rFonts w:asciiTheme="majorHAnsi" w:hAnsiTheme="majorHAnsi"/>
                <w:sz w:val="27"/>
                <w:szCs w:val="27"/>
                <w:lang w:val="en-GB"/>
              </w:rPr>
            </w:pPr>
          </w:p>
        </w:tc>
      </w:tr>
      <w:tr w:rsidR="004F2581" w:rsidRPr="00132D0A" w14:paraId="49367D72" w14:textId="77777777" w:rsidTr="004F2581">
        <w:tc>
          <w:tcPr>
            <w:tcW w:w="4258" w:type="dxa"/>
          </w:tcPr>
          <w:p w14:paraId="7F49321D" w14:textId="77777777" w:rsidR="004F2581" w:rsidRPr="00132D0A" w:rsidRDefault="004F2581" w:rsidP="004F2581">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361470C1" w14:textId="77777777" w:rsidR="004F2581" w:rsidRPr="00132D0A" w:rsidRDefault="004F2581" w:rsidP="004F2581">
            <w:pPr>
              <w:rPr>
                <w:rFonts w:asciiTheme="majorHAnsi" w:hAnsiTheme="majorHAnsi"/>
                <w:sz w:val="27"/>
                <w:szCs w:val="27"/>
                <w:lang w:val="en-GB"/>
              </w:rPr>
            </w:pPr>
          </w:p>
        </w:tc>
      </w:tr>
      <w:tr w:rsidR="004F2581" w:rsidRPr="00132D0A" w14:paraId="424F7DA5" w14:textId="77777777" w:rsidTr="004F2581">
        <w:tc>
          <w:tcPr>
            <w:tcW w:w="4258" w:type="dxa"/>
          </w:tcPr>
          <w:p w14:paraId="4A775661" w14:textId="57111ACD" w:rsidR="004F2581" w:rsidRPr="00132D0A" w:rsidRDefault="004F2581" w:rsidP="008E3793">
            <w:pPr>
              <w:pStyle w:val="ToC1"/>
              <w:tabs>
                <w:tab w:val="left" w:pos="2990"/>
              </w:tabs>
              <w:rPr>
                <w:rFonts w:asciiTheme="majorHAnsi" w:hAnsiTheme="majorHAnsi"/>
              </w:rPr>
            </w:pPr>
            <w:bookmarkStart w:id="49" w:name="_Toc347431784"/>
            <w:r w:rsidRPr="00132D0A">
              <w:t>SOUTH KASAI</w:t>
            </w:r>
            <w:bookmarkEnd w:id="49"/>
          </w:p>
        </w:tc>
        <w:tc>
          <w:tcPr>
            <w:tcW w:w="4258" w:type="dxa"/>
          </w:tcPr>
          <w:p w14:paraId="5F39AA84" w14:textId="77777777" w:rsidR="004F2581" w:rsidRPr="00132D0A" w:rsidRDefault="004F2581" w:rsidP="004F2581">
            <w:pPr>
              <w:rPr>
                <w:rFonts w:asciiTheme="majorHAnsi" w:hAnsiTheme="majorHAnsi"/>
                <w:sz w:val="27"/>
                <w:szCs w:val="27"/>
                <w:lang w:val="en-GB"/>
              </w:rPr>
            </w:pPr>
          </w:p>
        </w:tc>
      </w:tr>
      <w:tr w:rsidR="004F2581" w:rsidRPr="00132D0A" w14:paraId="5DD9DCAB" w14:textId="77777777" w:rsidTr="004F2581">
        <w:trPr>
          <w:trHeight w:val="566"/>
        </w:trPr>
        <w:tc>
          <w:tcPr>
            <w:tcW w:w="4258" w:type="dxa"/>
          </w:tcPr>
          <w:p w14:paraId="7E93E7CC" w14:textId="77777777" w:rsidR="004F2581" w:rsidRPr="00132D0A" w:rsidRDefault="004F2581" w:rsidP="004F2581">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0B307A8B" w14:textId="77777777" w:rsidR="004F2581" w:rsidRPr="00132D0A" w:rsidRDefault="004F2581" w:rsidP="004F2581">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4F2581" w:rsidRPr="00132D0A" w14:paraId="28AF4CC4" w14:textId="77777777" w:rsidTr="004F2581">
        <w:tc>
          <w:tcPr>
            <w:tcW w:w="4258" w:type="dxa"/>
          </w:tcPr>
          <w:p w14:paraId="09F3727A" w14:textId="5DC2EBF3" w:rsidR="004F2581" w:rsidRPr="00132D0A" w:rsidRDefault="00C31B7F" w:rsidP="004F2581">
            <w:pPr>
              <w:rPr>
                <w:rFonts w:asciiTheme="majorHAnsi" w:hAnsiTheme="majorHAnsi"/>
                <w:sz w:val="27"/>
                <w:szCs w:val="27"/>
                <w:lang w:val="en-GB"/>
              </w:rPr>
            </w:pPr>
            <w:r w:rsidRPr="00132D0A">
              <w:rPr>
                <w:rFonts w:asciiTheme="majorHAnsi" w:hAnsiTheme="majorHAnsi"/>
                <w:sz w:val="27"/>
                <w:szCs w:val="27"/>
                <w:lang w:val="en-GB"/>
              </w:rPr>
              <w:t>1,000,000</w:t>
            </w:r>
          </w:p>
        </w:tc>
        <w:tc>
          <w:tcPr>
            <w:tcW w:w="4258" w:type="dxa"/>
          </w:tcPr>
          <w:p w14:paraId="5B7B6A71" w14:textId="015A23EA" w:rsidR="004F2581" w:rsidRPr="00132D0A" w:rsidRDefault="00C31B7F" w:rsidP="004F2581">
            <w:pPr>
              <w:rPr>
                <w:rFonts w:asciiTheme="majorHAnsi" w:hAnsiTheme="majorHAnsi"/>
                <w:sz w:val="27"/>
                <w:szCs w:val="27"/>
                <w:lang w:val="en-GB"/>
              </w:rPr>
            </w:pPr>
            <w:r w:rsidRPr="00132D0A">
              <w:rPr>
                <w:rFonts w:asciiTheme="majorHAnsi" w:hAnsiTheme="majorHAnsi"/>
                <w:sz w:val="27"/>
                <w:szCs w:val="27"/>
                <w:lang w:val="en-GB"/>
              </w:rPr>
              <w:t>30,000</w:t>
            </w:r>
            <w:r w:rsidR="000F7DD4" w:rsidRPr="00132D0A">
              <w:rPr>
                <w:rFonts w:asciiTheme="majorHAnsi" w:hAnsiTheme="majorHAnsi"/>
                <w:sz w:val="27"/>
                <w:szCs w:val="27"/>
                <w:lang w:val="en-GB"/>
              </w:rPr>
              <w:t xml:space="preserve"> km</w:t>
            </w:r>
            <w:r w:rsidR="004F2581" w:rsidRPr="00132D0A">
              <w:rPr>
                <w:rFonts w:asciiTheme="majorHAnsi" w:hAnsiTheme="majorHAnsi"/>
                <w:sz w:val="27"/>
                <w:szCs w:val="27"/>
                <w:vertAlign w:val="superscript"/>
                <w:lang w:val="en-GB"/>
              </w:rPr>
              <w:t>2</w:t>
            </w:r>
          </w:p>
        </w:tc>
      </w:tr>
      <w:tr w:rsidR="004F2581" w:rsidRPr="00132D0A" w14:paraId="507BA71F" w14:textId="77777777" w:rsidTr="004F2581">
        <w:tc>
          <w:tcPr>
            <w:tcW w:w="4258" w:type="dxa"/>
          </w:tcPr>
          <w:p w14:paraId="2AD436D1" w14:textId="252540DC" w:rsidR="004F2581" w:rsidRPr="00132D0A" w:rsidRDefault="00C31B7F" w:rsidP="004F2581">
            <w:pPr>
              <w:rPr>
                <w:rFonts w:asciiTheme="majorHAnsi" w:hAnsiTheme="majorHAnsi"/>
                <w:sz w:val="27"/>
                <w:szCs w:val="27"/>
                <w:lang w:val="en-GB"/>
              </w:rPr>
            </w:pPr>
            <w:r w:rsidRPr="00132D0A">
              <w:rPr>
                <w:rFonts w:asciiTheme="majorHAnsi" w:hAnsiTheme="majorHAnsi"/>
                <w:sz w:val="27"/>
                <w:szCs w:val="27"/>
                <w:lang w:val="en-GB"/>
              </w:rPr>
              <w:t>REPUBLIC OF CONGO</w:t>
            </w:r>
          </w:p>
          <w:p w14:paraId="1C25F7A2" w14:textId="1B25247B" w:rsidR="00C31B7F" w:rsidRPr="00132D0A" w:rsidRDefault="00C31B7F" w:rsidP="004F2581">
            <w:pPr>
              <w:rPr>
                <w:rFonts w:asciiTheme="majorHAnsi" w:hAnsiTheme="majorHAnsi"/>
                <w:sz w:val="27"/>
                <w:szCs w:val="27"/>
                <w:lang w:val="en-GB"/>
              </w:rPr>
            </w:pPr>
            <w:r w:rsidRPr="00132D0A">
              <w:rPr>
                <w:rFonts w:asciiTheme="majorHAnsi" w:hAnsiTheme="majorHAnsi"/>
                <w:sz w:val="27"/>
                <w:szCs w:val="27"/>
                <w:lang w:val="en-GB"/>
              </w:rPr>
              <w:t>ANGOLA (P</w:t>
            </w:r>
            <w:r w:rsidR="005B7663" w:rsidRPr="00132D0A">
              <w:rPr>
                <w:rFonts w:asciiTheme="majorHAnsi" w:hAnsiTheme="majorHAnsi"/>
                <w:sz w:val="27"/>
                <w:szCs w:val="27"/>
                <w:lang w:val="en-GB"/>
              </w:rPr>
              <w:t>T</w:t>
            </w:r>
            <w:r w:rsidRPr="00132D0A">
              <w:rPr>
                <w:rFonts w:asciiTheme="majorHAnsi" w:hAnsiTheme="majorHAnsi"/>
                <w:sz w:val="27"/>
                <w:szCs w:val="27"/>
                <w:lang w:val="en-GB"/>
              </w:rPr>
              <w:t>)</w:t>
            </w:r>
          </w:p>
          <w:p w14:paraId="5EF38781" w14:textId="17DEADAE" w:rsidR="00C31B7F" w:rsidRPr="00132D0A" w:rsidRDefault="00EB220F" w:rsidP="004F2581">
            <w:pPr>
              <w:rPr>
                <w:rFonts w:asciiTheme="majorHAnsi" w:hAnsiTheme="majorHAnsi"/>
                <w:sz w:val="27"/>
                <w:szCs w:val="27"/>
                <w:lang w:val="en-GB"/>
              </w:rPr>
            </w:pPr>
            <w:r w:rsidRPr="00132D0A">
              <w:rPr>
                <w:rFonts w:asciiTheme="majorHAnsi" w:hAnsiTheme="majorHAnsi"/>
                <w:sz w:val="27"/>
                <w:szCs w:val="27"/>
                <w:lang w:val="en-GB"/>
              </w:rPr>
              <w:t>Luluabo</w:t>
            </w:r>
            <w:r w:rsidR="00C31B7F" w:rsidRPr="00132D0A">
              <w:rPr>
                <w:rFonts w:asciiTheme="majorHAnsi" w:hAnsiTheme="majorHAnsi"/>
                <w:sz w:val="27"/>
                <w:szCs w:val="27"/>
                <w:lang w:val="en-GB"/>
              </w:rPr>
              <w:t>urg</w:t>
            </w:r>
          </w:p>
          <w:p w14:paraId="4EB30434" w14:textId="77777777" w:rsidR="00C31B7F" w:rsidRPr="00132D0A" w:rsidRDefault="00C31B7F" w:rsidP="004F2581">
            <w:pPr>
              <w:rPr>
                <w:rFonts w:asciiTheme="majorHAnsi" w:hAnsiTheme="majorHAnsi"/>
                <w:sz w:val="27"/>
                <w:szCs w:val="27"/>
                <w:lang w:val="en-GB"/>
              </w:rPr>
            </w:pPr>
            <w:r w:rsidRPr="00132D0A">
              <w:rPr>
                <w:rFonts w:asciiTheme="majorHAnsi" w:hAnsiTheme="majorHAnsi"/>
                <w:sz w:val="27"/>
                <w:szCs w:val="27"/>
                <w:lang w:val="en-GB"/>
              </w:rPr>
              <w:t>Kasai</w:t>
            </w:r>
          </w:p>
          <w:p w14:paraId="44B519C7" w14:textId="77777777" w:rsidR="0067287C" w:rsidRPr="00132D0A" w:rsidRDefault="0067287C" w:rsidP="004F2581">
            <w:pPr>
              <w:rPr>
                <w:rFonts w:asciiTheme="majorHAnsi" w:hAnsiTheme="majorHAnsi"/>
                <w:sz w:val="27"/>
                <w:szCs w:val="27"/>
                <w:lang w:val="en-GB"/>
              </w:rPr>
            </w:pPr>
            <w:r w:rsidRPr="00132D0A">
              <w:rPr>
                <w:rFonts w:asciiTheme="majorHAnsi" w:hAnsiTheme="majorHAnsi"/>
                <w:sz w:val="27"/>
                <w:szCs w:val="27"/>
                <w:lang w:val="en-GB"/>
              </w:rPr>
              <w:t>Lubilash</w:t>
            </w:r>
          </w:p>
          <w:p w14:paraId="1DA5D12B" w14:textId="77777777" w:rsidR="0067287C" w:rsidRPr="00132D0A" w:rsidRDefault="0067287C" w:rsidP="004F2581">
            <w:pPr>
              <w:rPr>
                <w:rFonts w:asciiTheme="majorHAnsi" w:hAnsiTheme="majorHAnsi"/>
                <w:sz w:val="27"/>
                <w:szCs w:val="27"/>
                <w:lang w:val="en-GB"/>
              </w:rPr>
            </w:pPr>
            <w:r w:rsidRPr="00132D0A">
              <w:rPr>
                <w:rFonts w:asciiTheme="majorHAnsi" w:hAnsiTheme="majorHAnsi"/>
                <w:sz w:val="27"/>
                <w:szCs w:val="27"/>
                <w:lang w:val="en-GB"/>
              </w:rPr>
              <w:t>Bakwanga</w:t>
            </w:r>
          </w:p>
          <w:p w14:paraId="6ECF6366" w14:textId="77777777" w:rsidR="0067287C" w:rsidRPr="00132D0A" w:rsidRDefault="0067287C" w:rsidP="004F2581">
            <w:pPr>
              <w:rPr>
                <w:rFonts w:asciiTheme="majorHAnsi" w:hAnsiTheme="majorHAnsi"/>
                <w:sz w:val="27"/>
                <w:szCs w:val="27"/>
                <w:lang w:val="en-GB"/>
              </w:rPr>
            </w:pPr>
            <w:r w:rsidRPr="00132D0A">
              <w:rPr>
                <w:rFonts w:asciiTheme="majorHAnsi" w:hAnsiTheme="majorHAnsi"/>
                <w:sz w:val="27"/>
                <w:szCs w:val="27"/>
                <w:lang w:val="en-GB"/>
              </w:rPr>
              <w:t>SOUTH KASAI</w:t>
            </w:r>
          </w:p>
          <w:p w14:paraId="6820BB44" w14:textId="2135F4B1" w:rsidR="0067287C" w:rsidRPr="00132D0A" w:rsidRDefault="0067287C" w:rsidP="004F2581">
            <w:pPr>
              <w:rPr>
                <w:rFonts w:asciiTheme="majorHAnsi" w:hAnsiTheme="majorHAnsi"/>
                <w:sz w:val="27"/>
                <w:szCs w:val="27"/>
                <w:lang w:val="en-GB"/>
              </w:rPr>
            </w:pPr>
            <w:r w:rsidRPr="00132D0A">
              <w:rPr>
                <w:rFonts w:asciiTheme="majorHAnsi" w:hAnsiTheme="majorHAnsi"/>
                <w:sz w:val="27"/>
                <w:szCs w:val="27"/>
                <w:lang w:val="en-GB"/>
              </w:rPr>
              <w:t>KATANGA</w:t>
            </w:r>
          </w:p>
        </w:tc>
        <w:tc>
          <w:tcPr>
            <w:tcW w:w="4258" w:type="dxa"/>
          </w:tcPr>
          <w:p w14:paraId="4ABD0528" w14:textId="77777777" w:rsidR="004F2581" w:rsidRPr="00132D0A" w:rsidRDefault="004F2581" w:rsidP="004F2581">
            <w:pPr>
              <w:rPr>
                <w:rFonts w:asciiTheme="majorHAnsi" w:hAnsiTheme="majorHAnsi"/>
                <w:sz w:val="27"/>
                <w:szCs w:val="27"/>
                <w:lang w:val="en-GB"/>
              </w:rPr>
            </w:pPr>
          </w:p>
        </w:tc>
      </w:tr>
    </w:tbl>
    <w:p w14:paraId="165FB546" w14:textId="77777777" w:rsidR="006A398D" w:rsidRPr="00132D0A" w:rsidRDefault="006A398D" w:rsidP="006A398D">
      <w:pPr>
        <w:ind w:firstLine="567"/>
        <w:jc w:val="both"/>
        <w:rPr>
          <w:rFonts w:asciiTheme="majorHAnsi" w:hAnsiTheme="majorHAnsi"/>
          <w:sz w:val="27"/>
          <w:szCs w:val="27"/>
          <w:lang w:val="en-GB"/>
        </w:rPr>
      </w:pPr>
    </w:p>
    <w:p w14:paraId="2DF8E9B1" w14:textId="7EC3B459" w:rsidR="0067287C" w:rsidRPr="00132D0A" w:rsidRDefault="0067287C" w:rsidP="0067287C">
      <w:pPr>
        <w:jc w:val="both"/>
        <w:rPr>
          <w:rFonts w:asciiTheme="majorHAnsi" w:hAnsiTheme="majorHAnsi"/>
          <w:b/>
          <w:sz w:val="27"/>
          <w:szCs w:val="27"/>
          <w:lang w:val="en-GB"/>
        </w:rPr>
      </w:pPr>
      <w:r w:rsidRPr="00132D0A">
        <w:rPr>
          <w:rFonts w:asciiTheme="majorHAnsi" w:hAnsiTheme="majorHAnsi"/>
          <w:b/>
          <w:sz w:val="27"/>
          <w:szCs w:val="27"/>
          <w:lang w:val="en-GB"/>
        </w:rPr>
        <w:t>Miserable Baluba</w:t>
      </w:r>
      <w:r w:rsidR="000C535D" w:rsidRPr="00132D0A">
        <w:rPr>
          <w:rFonts w:asciiTheme="majorHAnsi" w:hAnsiTheme="majorHAnsi"/>
          <w:b/>
          <w:sz w:val="27"/>
          <w:szCs w:val="27"/>
          <w:lang w:val="en-GB"/>
        </w:rPr>
        <w:t>s</w:t>
      </w:r>
      <w:r w:rsidRPr="00132D0A">
        <w:rPr>
          <w:rFonts w:asciiTheme="majorHAnsi" w:hAnsiTheme="majorHAnsi"/>
          <w:b/>
          <w:sz w:val="27"/>
          <w:szCs w:val="27"/>
          <w:lang w:val="en-GB"/>
        </w:rPr>
        <w:t xml:space="preserve"> and </w:t>
      </w:r>
      <w:r w:rsidR="000316D9" w:rsidRPr="00132D0A">
        <w:rPr>
          <w:rFonts w:asciiTheme="majorHAnsi" w:hAnsiTheme="majorHAnsi"/>
          <w:b/>
          <w:sz w:val="27"/>
          <w:szCs w:val="27"/>
          <w:lang w:val="en-GB"/>
        </w:rPr>
        <w:t>P</w:t>
      </w:r>
      <w:r w:rsidR="00EB220F" w:rsidRPr="00132D0A">
        <w:rPr>
          <w:rFonts w:asciiTheme="majorHAnsi" w:hAnsiTheme="majorHAnsi"/>
          <w:b/>
          <w:sz w:val="27"/>
          <w:szCs w:val="27"/>
          <w:lang w:val="en-GB"/>
        </w:rPr>
        <w:t>recious</w:t>
      </w:r>
      <w:r w:rsidRPr="00132D0A">
        <w:rPr>
          <w:rFonts w:asciiTheme="majorHAnsi" w:hAnsiTheme="majorHAnsi"/>
          <w:b/>
          <w:sz w:val="27"/>
          <w:szCs w:val="27"/>
          <w:lang w:val="en-GB"/>
        </w:rPr>
        <w:t xml:space="preserve"> </w:t>
      </w:r>
      <w:r w:rsidR="000316D9" w:rsidRPr="00132D0A">
        <w:rPr>
          <w:rFonts w:asciiTheme="majorHAnsi" w:hAnsiTheme="majorHAnsi"/>
          <w:b/>
          <w:sz w:val="27"/>
          <w:szCs w:val="27"/>
          <w:lang w:val="en-GB"/>
        </w:rPr>
        <w:t>M</w:t>
      </w:r>
      <w:r w:rsidRPr="00132D0A">
        <w:rPr>
          <w:rFonts w:asciiTheme="majorHAnsi" w:hAnsiTheme="majorHAnsi"/>
          <w:b/>
          <w:sz w:val="27"/>
          <w:szCs w:val="27"/>
          <w:lang w:val="en-GB"/>
        </w:rPr>
        <w:t>inerals</w:t>
      </w:r>
    </w:p>
    <w:p w14:paraId="022B5DBD" w14:textId="548B417B" w:rsidR="0067287C" w:rsidRPr="00132D0A" w:rsidRDefault="0067287C" w:rsidP="0067287C">
      <w:pPr>
        <w:jc w:val="both"/>
        <w:rPr>
          <w:rFonts w:asciiTheme="majorHAnsi" w:hAnsiTheme="majorHAnsi"/>
          <w:sz w:val="27"/>
          <w:szCs w:val="27"/>
          <w:lang w:val="en-GB"/>
        </w:rPr>
      </w:pPr>
      <w:r w:rsidRPr="00132D0A">
        <w:rPr>
          <w:rFonts w:asciiTheme="majorHAnsi" w:hAnsiTheme="majorHAnsi"/>
          <w:sz w:val="27"/>
          <w:szCs w:val="27"/>
          <w:lang w:val="en-GB"/>
        </w:rPr>
        <w:t>When Belgi</w:t>
      </w:r>
      <w:r w:rsidR="000C535D" w:rsidRPr="00132D0A">
        <w:rPr>
          <w:rFonts w:asciiTheme="majorHAnsi" w:hAnsiTheme="majorHAnsi"/>
          <w:sz w:val="27"/>
          <w:szCs w:val="27"/>
          <w:lang w:val="en-GB"/>
        </w:rPr>
        <w:t>um’s K</w:t>
      </w:r>
      <w:r w:rsidRPr="00132D0A">
        <w:rPr>
          <w:rFonts w:asciiTheme="majorHAnsi" w:hAnsiTheme="majorHAnsi"/>
          <w:sz w:val="27"/>
          <w:szCs w:val="27"/>
          <w:lang w:val="en-GB"/>
        </w:rPr>
        <w:t>ing Baudouin drove an open-topped limousine from the airport to the ceremony that would formally dissolve th</w:t>
      </w:r>
      <w:r w:rsidR="00892BC1" w:rsidRPr="00132D0A">
        <w:rPr>
          <w:rFonts w:asciiTheme="majorHAnsi" w:hAnsiTheme="majorHAnsi"/>
          <w:sz w:val="27"/>
          <w:szCs w:val="27"/>
          <w:lang w:val="en-GB"/>
        </w:rPr>
        <w:t>e Congo as a Belgian c</w:t>
      </w:r>
      <w:r w:rsidRPr="00132D0A">
        <w:rPr>
          <w:rFonts w:asciiTheme="majorHAnsi" w:hAnsiTheme="majorHAnsi"/>
          <w:sz w:val="27"/>
          <w:szCs w:val="27"/>
          <w:lang w:val="en-GB"/>
        </w:rPr>
        <w:t xml:space="preserve">olony, he had his elegant if useless </w:t>
      </w:r>
      <w:r w:rsidR="00B46395" w:rsidRPr="00132D0A">
        <w:rPr>
          <w:rFonts w:asciiTheme="majorHAnsi" w:hAnsiTheme="majorHAnsi"/>
          <w:sz w:val="27"/>
          <w:szCs w:val="27"/>
          <w:lang w:val="en-GB"/>
        </w:rPr>
        <w:t xml:space="preserve">ceremonial sword stolen. The thief seized it right out of his lap </w:t>
      </w:r>
      <w:r w:rsidR="00F22DBB" w:rsidRPr="00132D0A">
        <w:rPr>
          <w:rFonts w:asciiTheme="majorHAnsi" w:hAnsiTheme="majorHAnsi"/>
          <w:sz w:val="27"/>
          <w:szCs w:val="27"/>
          <w:lang w:val="en-GB"/>
        </w:rPr>
        <w:t xml:space="preserve">then leapt proudly over the car bonnet and </w:t>
      </w:r>
      <w:r w:rsidR="000C535D" w:rsidRPr="00132D0A">
        <w:rPr>
          <w:rFonts w:asciiTheme="majorHAnsi" w:hAnsiTheme="majorHAnsi"/>
          <w:sz w:val="27"/>
          <w:szCs w:val="27"/>
          <w:lang w:val="en-GB"/>
        </w:rPr>
        <w:t xml:space="preserve">ran </w:t>
      </w:r>
      <w:r w:rsidR="00F22DBB" w:rsidRPr="00132D0A">
        <w:rPr>
          <w:rFonts w:asciiTheme="majorHAnsi" w:hAnsiTheme="majorHAnsi"/>
          <w:sz w:val="27"/>
          <w:szCs w:val="27"/>
          <w:lang w:val="en-GB"/>
        </w:rPr>
        <w:t xml:space="preserve">away. The king was irritated and wanted to get the whole thing over and done with as quickly as possible. Even so, he </w:t>
      </w:r>
      <w:r w:rsidR="00EB220F" w:rsidRPr="00132D0A">
        <w:rPr>
          <w:rFonts w:asciiTheme="majorHAnsi" w:hAnsiTheme="majorHAnsi"/>
          <w:sz w:val="27"/>
          <w:szCs w:val="27"/>
          <w:lang w:val="en-GB"/>
        </w:rPr>
        <w:t>couldn’t resist</w:t>
      </w:r>
      <w:r w:rsidR="00F22DBB" w:rsidRPr="00132D0A">
        <w:rPr>
          <w:rFonts w:asciiTheme="majorHAnsi" w:hAnsiTheme="majorHAnsi"/>
          <w:sz w:val="27"/>
          <w:szCs w:val="27"/>
          <w:lang w:val="en-GB"/>
        </w:rPr>
        <w:t xml:space="preserve"> the temptation </w:t>
      </w:r>
      <w:r w:rsidR="00EB220F" w:rsidRPr="00132D0A">
        <w:rPr>
          <w:rFonts w:asciiTheme="majorHAnsi" w:hAnsiTheme="majorHAnsi"/>
          <w:sz w:val="27"/>
          <w:szCs w:val="27"/>
          <w:lang w:val="en-GB"/>
        </w:rPr>
        <w:t>of praising</w:t>
      </w:r>
      <w:r w:rsidR="00F22DBB" w:rsidRPr="00132D0A">
        <w:rPr>
          <w:rFonts w:asciiTheme="majorHAnsi" w:hAnsiTheme="majorHAnsi"/>
          <w:sz w:val="27"/>
          <w:szCs w:val="27"/>
          <w:lang w:val="en-GB"/>
        </w:rPr>
        <w:t xml:space="preserve"> his uncle King Leopold II, who had ruled what was known as the Free State of Congo with legendary brutality in the 1800s. Patrice Lumumba, later president of the Congo, was enormously provoked and </w:t>
      </w:r>
      <w:r w:rsidR="00611BDA" w:rsidRPr="00132D0A">
        <w:rPr>
          <w:rFonts w:asciiTheme="majorHAnsi" w:hAnsiTheme="majorHAnsi"/>
          <w:sz w:val="27"/>
          <w:szCs w:val="27"/>
          <w:lang w:val="en-GB"/>
        </w:rPr>
        <w:t xml:space="preserve">is said to have </w:t>
      </w:r>
      <w:r w:rsidR="00F22DBB" w:rsidRPr="00132D0A">
        <w:rPr>
          <w:rFonts w:asciiTheme="majorHAnsi" w:hAnsiTheme="majorHAnsi"/>
          <w:sz w:val="27"/>
          <w:szCs w:val="27"/>
          <w:lang w:val="en-GB"/>
        </w:rPr>
        <w:t xml:space="preserve">responded brusquely: </w:t>
      </w:r>
      <w:r w:rsidR="004247D1" w:rsidRPr="00132D0A">
        <w:rPr>
          <w:rFonts w:asciiTheme="majorHAnsi" w:hAnsiTheme="majorHAnsi"/>
          <w:sz w:val="27"/>
          <w:szCs w:val="27"/>
          <w:lang w:val="en-GB"/>
        </w:rPr>
        <w:t>‘</w:t>
      </w:r>
      <w:r w:rsidR="00F22DBB" w:rsidRPr="00132D0A">
        <w:rPr>
          <w:rFonts w:asciiTheme="majorHAnsi" w:hAnsiTheme="majorHAnsi"/>
          <w:sz w:val="27"/>
          <w:szCs w:val="27"/>
          <w:lang w:val="en-GB"/>
        </w:rPr>
        <w:t>We are no longer your monkeys.</w:t>
      </w:r>
      <w:r w:rsidR="004247D1" w:rsidRPr="00132D0A">
        <w:rPr>
          <w:rFonts w:asciiTheme="majorHAnsi" w:hAnsiTheme="majorHAnsi"/>
          <w:sz w:val="27"/>
          <w:szCs w:val="27"/>
          <w:lang w:val="en-GB"/>
        </w:rPr>
        <w:t>’</w:t>
      </w:r>
      <w:r w:rsidR="00F22DBB" w:rsidRPr="00132D0A">
        <w:rPr>
          <w:rStyle w:val="Sluttnotereferanse"/>
          <w:rFonts w:asciiTheme="majorHAnsi" w:hAnsiTheme="majorHAnsi"/>
          <w:sz w:val="27"/>
          <w:szCs w:val="27"/>
          <w:lang w:val="en-GB"/>
        </w:rPr>
        <w:endnoteReference w:id="232"/>
      </w:r>
      <w:r w:rsidR="000C535D" w:rsidRPr="00132D0A">
        <w:rPr>
          <w:rFonts w:asciiTheme="majorHAnsi" w:hAnsiTheme="majorHAnsi"/>
          <w:sz w:val="27"/>
          <w:szCs w:val="27"/>
          <w:lang w:val="en-GB"/>
        </w:rPr>
        <w:t xml:space="preserve"> </w:t>
      </w:r>
    </w:p>
    <w:p w14:paraId="44D9BDCE" w14:textId="77777777" w:rsidR="00F22DBB" w:rsidRPr="00132D0A" w:rsidRDefault="00F22DBB" w:rsidP="0067287C">
      <w:pPr>
        <w:jc w:val="both"/>
        <w:rPr>
          <w:rFonts w:asciiTheme="majorHAnsi" w:hAnsiTheme="majorHAnsi"/>
          <w:sz w:val="27"/>
          <w:szCs w:val="27"/>
          <w:lang w:val="en-GB"/>
        </w:rPr>
      </w:pPr>
    </w:p>
    <w:p w14:paraId="4E7337F4" w14:textId="60628AF0" w:rsidR="00F22DBB" w:rsidRPr="00132D0A" w:rsidRDefault="00F22DBB" w:rsidP="0067287C">
      <w:pPr>
        <w:jc w:val="both"/>
        <w:rPr>
          <w:rFonts w:asciiTheme="majorHAnsi" w:hAnsiTheme="majorHAnsi"/>
          <w:sz w:val="27"/>
          <w:szCs w:val="27"/>
          <w:lang w:val="en-GB"/>
        </w:rPr>
      </w:pPr>
      <w:r w:rsidRPr="00132D0A">
        <w:rPr>
          <w:rFonts w:asciiTheme="majorHAnsi" w:hAnsiTheme="majorHAnsi"/>
          <w:sz w:val="27"/>
          <w:szCs w:val="27"/>
          <w:lang w:val="en-GB"/>
        </w:rPr>
        <w:t xml:space="preserve">In 1959, </w:t>
      </w:r>
      <w:r w:rsidR="000C535D" w:rsidRPr="00132D0A">
        <w:rPr>
          <w:rFonts w:asciiTheme="majorHAnsi" w:hAnsiTheme="majorHAnsi"/>
          <w:sz w:val="27"/>
          <w:szCs w:val="27"/>
          <w:lang w:val="en-GB"/>
        </w:rPr>
        <w:t xml:space="preserve">the </w:t>
      </w:r>
      <w:r w:rsidRPr="00132D0A">
        <w:rPr>
          <w:rFonts w:asciiTheme="majorHAnsi" w:hAnsiTheme="majorHAnsi"/>
          <w:sz w:val="27"/>
          <w:szCs w:val="27"/>
          <w:lang w:val="en-GB"/>
        </w:rPr>
        <w:t>Belgian Congo provided ten per cent of the world’s copper, fifty per cent of its cobalt and seventy per cent of all industrial diamonds. No wonder, then, that Belgium fought back when the Congolese elit</w:t>
      </w:r>
      <w:r w:rsidR="000C535D" w:rsidRPr="00132D0A">
        <w:rPr>
          <w:rFonts w:asciiTheme="majorHAnsi" w:hAnsiTheme="majorHAnsi"/>
          <w:sz w:val="27"/>
          <w:szCs w:val="27"/>
          <w:lang w:val="en-GB"/>
        </w:rPr>
        <w:t>e</w:t>
      </w:r>
      <w:r w:rsidRPr="00132D0A">
        <w:rPr>
          <w:rFonts w:asciiTheme="majorHAnsi" w:hAnsiTheme="majorHAnsi"/>
          <w:sz w:val="27"/>
          <w:szCs w:val="27"/>
          <w:lang w:val="en-GB"/>
        </w:rPr>
        <w:t xml:space="preserve"> united to demand national sovereignty with immediate effect in spring 1960. But since Belgium had signed a UN treaty some years before that clearly stated the principle of independence, there was no way out of it.</w:t>
      </w:r>
    </w:p>
    <w:p w14:paraId="11B6D455" w14:textId="5ECA287C" w:rsidR="00F22DBB" w:rsidRPr="00132D0A" w:rsidRDefault="00F22DBB" w:rsidP="00F22DBB">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In the weeks that followed, the new country was to be consolidated. </w:t>
      </w:r>
      <w:r w:rsidR="00EB220F" w:rsidRPr="00132D0A">
        <w:rPr>
          <w:rFonts w:asciiTheme="majorHAnsi" w:hAnsiTheme="majorHAnsi"/>
          <w:sz w:val="27"/>
          <w:szCs w:val="27"/>
          <w:lang w:val="en-GB"/>
        </w:rPr>
        <w:t xml:space="preserve">The </w:t>
      </w:r>
      <w:r w:rsidRPr="00132D0A">
        <w:rPr>
          <w:rFonts w:asciiTheme="majorHAnsi" w:hAnsiTheme="majorHAnsi"/>
          <w:sz w:val="27"/>
          <w:szCs w:val="27"/>
          <w:lang w:val="en-GB"/>
        </w:rPr>
        <w:t xml:space="preserve">Congo was huge, and much of it </w:t>
      </w:r>
      <w:r w:rsidR="000C535D" w:rsidRPr="00132D0A">
        <w:rPr>
          <w:rFonts w:asciiTheme="majorHAnsi" w:hAnsiTheme="majorHAnsi"/>
          <w:sz w:val="27"/>
          <w:szCs w:val="27"/>
          <w:lang w:val="en-GB"/>
        </w:rPr>
        <w:t>was</w:t>
      </w:r>
      <w:r w:rsidRPr="00132D0A">
        <w:rPr>
          <w:rFonts w:asciiTheme="majorHAnsi" w:hAnsiTheme="majorHAnsi"/>
          <w:sz w:val="27"/>
          <w:szCs w:val="27"/>
          <w:lang w:val="en-GB"/>
        </w:rPr>
        <w:t xml:space="preserve"> impenetrable jungle. More than two hundred languages were spoken within its borders, and there were at least as many ethnic groups. None of this was reflected in the way the previous colonial government had divided up districts and power structures. Trouble was inevitable.</w:t>
      </w:r>
    </w:p>
    <w:p w14:paraId="47EDDCDA" w14:textId="0EBDF7DA" w:rsidR="00F22DBB" w:rsidRPr="00132D0A" w:rsidRDefault="00F22DBB" w:rsidP="00F22DBB">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Katanga Province quickly </w:t>
      </w:r>
      <w:r w:rsidR="005A4AC5" w:rsidRPr="00132D0A">
        <w:rPr>
          <w:rFonts w:asciiTheme="majorHAnsi" w:hAnsiTheme="majorHAnsi"/>
          <w:sz w:val="27"/>
          <w:szCs w:val="27"/>
          <w:lang w:val="en-GB"/>
        </w:rPr>
        <w:t>breaks</w:t>
      </w:r>
      <w:r w:rsidRPr="00132D0A">
        <w:rPr>
          <w:rFonts w:asciiTheme="majorHAnsi" w:hAnsiTheme="majorHAnsi"/>
          <w:sz w:val="27"/>
          <w:szCs w:val="27"/>
          <w:lang w:val="en-GB"/>
        </w:rPr>
        <w:t xml:space="preserve"> away, declaring itself autonomous, and </w:t>
      </w:r>
      <w:r w:rsidR="005A4AC5" w:rsidRPr="00132D0A">
        <w:rPr>
          <w:rFonts w:asciiTheme="majorHAnsi" w:hAnsiTheme="majorHAnsi"/>
          <w:sz w:val="27"/>
          <w:szCs w:val="27"/>
          <w:lang w:val="en-GB"/>
        </w:rPr>
        <w:t>is</w:t>
      </w:r>
      <w:r w:rsidRPr="00132D0A">
        <w:rPr>
          <w:rFonts w:asciiTheme="majorHAnsi" w:hAnsiTheme="majorHAnsi"/>
          <w:sz w:val="27"/>
          <w:szCs w:val="27"/>
          <w:lang w:val="en-GB"/>
        </w:rPr>
        <w:t xml:space="preserve"> followed by South Kasai on 8 August 1960, led by Albert Kalonji. He is the chief of the powerful Baluba tribe and calls himself </w:t>
      </w:r>
      <w:r w:rsidR="000C535D" w:rsidRPr="00132D0A">
        <w:rPr>
          <w:rFonts w:asciiTheme="majorHAnsi" w:hAnsiTheme="majorHAnsi"/>
          <w:sz w:val="27"/>
          <w:szCs w:val="27"/>
          <w:lang w:val="en-GB"/>
        </w:rPr>
        <w:t xml:space="preserve">a </w:t>
      </w:r>
      <w:r w:rsidRPr="00132D0A">
        <w:rPr>
          <w:rFonts w:asciiTheme="majorHAnsi" w:hAnsiTheme="majorHAnsi"/>
          <w:sz w:val="27"/>
          <w:szCs w:val="27"/>
          <w:lang w:val="en-GB"/>
        </w:rPr>
        <w:t xml:space="preserve">king, </w:t>
      </w:r>
      <w:r w:rsidRPr="00132D0A">
        <w:rPr>
          <w:rFonts w:asciiTheme="majorHAnsi" w:hAnsiTheme="majorHAnsi"/>
          <w:sz w:val="27"/>
          <w:szCs w:val="27"/>
          <w:u w:val="single"/>
          <w:lang w:val="en-GB"/>
        </w:rPr>
        <w:t>mulopwe</w:t>
      </w:r>
      <w:r w:rsidRPr="00132D0A">
        <w:rPr>
          <w:rFonts w:asciiTheme="majorHAnsi" w:hAnsiTheme="majorHAnsi"/>
          <w:sz w:val="27"/>
          <w:szCs w:val="27"/>
          <w:lang w:val="en-GB"/>
        </w:rPr>
        <w:t xml:space="preserve">. </w:t>
      </w:r>
      <w:r w:rsidR="00F06AEF" w:rsidRPr="00132D0A">
        <w:rPr>
          <w:rFonts w:asciiTheme="majorHAnsi" w:hAnsiTheme="majorHAnsi"/>
          <w:sz w:val="27"/>
          <w:szCs w:val="27"/>
          <w:lang w:val="en-GB"/>
        </w:rPr>
        <w:t xml:space="preserve">His administration is militaristic and authoritarian. Members of other tribes are frozen out. Opposition politicians are </w:t>
      </w:r>
      <w:r w:rsidR="00EB220F" w:rsidRPr="00132D0A">
        <w:rPr>
          <w:rFonts w:asciiTheme="majorHAnsi" w:hAnsiTheme="majorHAnsi"/>
          <w:sz w:val="27"/>
          <w:szCs w:val="27"/>
          <w:lang w:val="en-GB"/>
        </w:rPr>
        <w:t>assassinated</w:t>
      </w:r>
      <w:r w:rsidR="00F06AEF" w:rsidRPr="00132D0A">
        <w:rPr>
          <w:rFonts w:asciiTheme="majorHAnsi" w:hAnsiTheme="majorHAnsi"/>
          <w:sz w:val="27"/>
          <w:szCs w:val="27"/>
          <w:lang w:val="en-GB"/>
        </w:rPr>
        <w:t xml:space="preserve"> or sent into exile.</w:t>
      </w:r>
    </w:p>
    <w:p w14:paraId="4B2B2B72" w14:textId="618035FC" w:rsidR="00F06AEF" w:rsidRPr="00132D0A" w:rsidRDefault="00F06AEF" w:rsidP="00F22DBB">
      <w:pPr>
        <w:ind w:firstLine="567"/>
        <w:jc w:val="both"/>
        <w:rPr>
          <w:rFonts w:asciiTheme="majorHAnsi" w:hAnsiTheme="majorHAnsi"/>
          <w:sz w:val="27"/>
          <w:szCs w:val="27"/>
          <w:lang w:val="en-GB"/>
        </w:rPr>
      </w:pPr>
      <w:r w:rsidRPr="00132D0A">
        <w:rPr>
          <w:rFonts w:asciiTheme="majorHAnsi" w:hAnsiTheme="majorHAnsi"/>
          <w:sz w:val="27"/>
          <w:szCs w:val="27"/>
          <w:lang w:val="en-GB"/>
        </w:rPr>
        <w:t>The capital is established in Bakwanga, today’s Mbuji</w:t>
      </w:r>
      <w:r w:rsidR="000C535D" w:rsidRPr="00132D0A">
        <w:rPr>
          <w:rFonts w:asciiTheme="majorHAnsi" w:hAnsiTheme="majorHAnsi"/>
          <w:sz w:val="27"/>
          <w:szCs w:val="27"/>
          <w:lang w:val="en-GB"/>
        </w:rPr>
        <w:t>-</w:t>
      </w:r>
      <w:r w:rsidRPr="00132D0A">
        <w:rPr>
          <w:rFonts w:asciiTheme="majorHAnsi" w:hAnsiTheme="majorHAnsi"/>
          <w:sz w:val="27"/>
          <w:szCs w:val="27"/>
          <w:lang w:val="en-GB"/>
        </w:rPr>
        <w:t>Mayi, close to</w:t>
      </w:r>
      <w:r w:rsidR="00427B7B" w:rsidRPr="00132D0A">
        <w:rPr>
          <w:rFonts w:asciiTheme="majorHAnsi" w:hAnsiTheme="majorHAnsi"/>
          <w:sz w:val="27"/>
          <w:szCs w:val="27"/>
          <w:lang w:val="en-GB"/>
        </w:rPr>
        <w:t xml:space="preserve"> some</w:t>
      </w:r>
      <w:r w:rsidRPr="00132D0A">
        <w:rPr>
          <w:rFonts w:asciiTheme="majorHAnsi" w:hAnsiTheme="majorHAnsi"/>
          <w:sz w:val="27"/>
          <w:szCs w:val="27"/>
          <w:lang w:val="en-GB"/>
        </w:rPr>
        <w:t xml:space="preserve"> large diamond deposits that were discovered around the turn of the century. Over the following weeks, Balubas from the whole region come flooding in, often forced to flee by vengeful members of the Lula tribe.</w:t>
      </w:r>
    </w:p>
    <w:p w14:paraId="398D9B77" w14:textId="77777777" w:rsidR="00F06AEF" w:rsidRPr="00132D0A" w:rsidRDefault="00F06AEF" w:rsidP="00F22DBB">
      <w:pPr>
        <w:ind w:firstLine="567"/>
        <w:jc w:val="both"/>
        <w:rPr>
          <w:rFonts w:asciiTheme="majorHAnsi" w:hAnsiTheme="majorHAnsi"/>
          <w:sz w:val="27"/>
          <w:szCs w:val="27"/>
          <w:lang w:val="en-GB"/>
        </w:rPr>
      </w:pPr>
    </w:p>
    <w:p w14:paraId="638AAD2F" w14:textId="0819B8A3" w:rsidR="00F06AEF" w:rsidRPr="00132D0A" w:rsidRDefault="00F06AEF" w:rsidP="00F06AEF">
      <w:pPr>
        <w:jc w:val="both"/>
        <w:rPr>
          <w:rFonts w:asciiTheme="majorHAnsi" w:hAnsiTheme="majorHAnsi"/>
          <w:sz w:val="27"/>
          <w:szCs w:val="27"/>
          <w:lang w:val="en-GB"/>
        </w:rPr>
      </w:pPr>
      <w:r w:rsidRPr="00132D0A">
        <w:rPr>
          <w:rFonts w:asciiTheme="majorHAnsi" w:hAnsiTheme="majorHAnsi"/>
          <w:sz w:val="27"/>
          <w:szCs w:val="27"/>
          <w:lang w:val="en-GB"/>
        </w:rPr>
        <w:t>Until as late as the 1800s, the Balubas had ruled their own tribal area be</w:t>
      </w:r>
      <w:r w:rsidR="00F42F83" w:rsidRPr="00132D0A">
        <w:rPr>
          <w:rFonts w:asciiTheme="majorHAnsi" w:hAnsiTheme="majorHAnsi"/>
          <w:sz w:val="27"/>
          <w:szCs w:val="27"/>
          <w:lang w:val="en-GB"/>
        </w:rPr>
        <w:t>tween the Lualaba and Lubilash R</w:t>
      </w:r>
      <w:r w:rsidRPr="00132D0A">
        <w:rPr>
          <w:rFonts w:asciiTheme="majorHAnsi" w:hAnsiTheme="majorHAnsi"/>
          <w:sz w:val="27"/>
          <w:szCs w:val="27"/>
          <w:lang w:val="en-GB"/>
        </w:rPr>
        <w:t xml:space="preserve">ivers, but had been split up by Leopold II’s soldiers and colonial bureaucrats at the beginning of the 1900s. So by the beginning of the 1960s, the Balubas are living in widely scattered villages, </w:t>
      </w:r>
      <w:r w:rsidR="00EB220F" w:rsidRPr="00132D0A">
        <w:rPr>
          <w:rFonts w:asciiTheme="majorHAnsi" w:hAnsiTheme="majorHAnsi"/>
          <w:sz w:val="27"/>
          <w:szCs w:val="27"/>
          <w:lang w:val="en-GB"/>
        </w:rPr>
        <w:t>although they</w:t>
      </w:r>
      <w:r w:rsidRPr="00132D0A">
        <w:rPr>
          <w:rFonts w:asciiTheme="majorHAnsi" w:hAnsiTheme="majorHAnsi"/>
          <w:sz w:val="27"/>
          <w:szCs w:val="27"/>
          <w:lang w:val="en-GB"/>
        </w:rPr>
        <w:t xml:space="preserve"> still keep things running smoothly and are almost astonishingly well organized. There is nothing here to </w:t>
      </w:r>
      <w:r w:rsidR="00CF3521" w:rsidRPr="00132D0A">
        <w:rPr>
          <w:rFonts w:asciiTheme="majorHAnsi" w:hAnsiTheme="majorHAnsi"/>
          <w:sz w:val="27"/>
          <w:szCs w:val="27"/>
          <w:lang w:val="en-GB"/>
        </w:rPr>
        <w:t>justify</w:t>
      </w:r>
      <w:r w:rsidRPr="00132D0A">
        <w:rPr>
          <w:rFonts w:asciiTheme="majorHAnsi" w:hAnsiTheme="majorHAnsi"/>
          <w:sz w:val="27"/>
          <w:szCs w:val="27"/>
          <w:lang w:val="en-GB"/>
        </w:rPr>
        <w:t xml:space="preserve"> the Scandinavian </w:t>
      </w:r>
      <w:r w:rsidR="00CF3521" w:rsidRPr="00132D0A">
        <w:rPr>
          <w:rFonts w:asciiTheme="majorHAnsi" w:hAnsiTheme="majorHAnsi"/>
          <w:sz w:val="27"/>
          <w:szCs w:val="27"/>
          <w:lang w:val="en-GB"/>
        </w:rPr>
        <w:t>use</w:t>
      </w:r>
      <w:r w:rsidRPr="00132D0A">
        <w:rPr>
          <w:rFonts w:asciiTheme="majorHAnsi" w:hAnsiTheme="majorHAnsi"/>
          <w:sz w:val="27"/>
          <w:szCs w:val="27"/>
          <w:lang w:val="en-GB"/>
        </w:rPr>
        <w:t xml:space="preserve"> of the term </w:t>
      </w:r>
      <w:r w:rsidR="004247D1" w:rsidRPr="00132D0A">
        <w:rPr>
          <w:rFonts w:asciiTheme="majorHAnsi" w:hAnsiTheme="majorHAnsi"/>
          <w:sz w:val="27"/>
          <w:szCs w:val="27"/>
          <w:lang w:val="en-GB"/>
        </w:rPr>
        <w:t>‘</w:t>
      </w:r>
      <w:r w:rsidRPr="00132D0A">
        <w:rPr>
          <w:rFonts w:asciiTheme="majorHAnsi" w:hAnsiTheme="majorHAnsi"/>
          <w:sz w:val="27"/>
          <w:szCs w:val="27"/>
          <w:u w:val="single"/>
          <w:lang w:val="en-GB"/>
        </w:rPr>
        <w:t>full baluba</w:t>
      </w:r>
      <w:r w:rsidR="004247D1" w:rsidRPr="00132D0A">
        <w:rPr>
          <w:rFonts w:asciiTheme="majorHAnsi" w:hAnsiTheme="majorHAnsi"/>
          <w:sz w:val="27"/>
          <w:szCs w:val="27"/>
          <w:lang w:val="en-GB"/>
        </w:rPr>
        <w:t>’</w:t>
      </w:r>
      <w:r w:rsidRPr="00132D0A">
        <w:rPr>
          <w:rFonts w:asciiTheme="majorHAnsi" w:hAnsiTheme="majorHAnsi"/>
          <w:sz w:val="27"/>
          <w:szCs w:val="27"/>
          <w:lang w:val="en-GB"/>
        </w:rPr>
        <w:t xml:space="preserve"> (</w:t>
      </w:r>
      <w:r w:rsidR="005A4AC5" w:rsidRPr="00132D0A">
        <w:rPr>
          <w:rFonts w:asciiTheme="majorHAnsi" w:hAnsiTheme="majorHAnsi"/>
          <w:sz w:val="27"/>
          <w:szCs w:val="27"/>
          <w:lang w:val="en-GB"/>
        </w:rPr>
        <w:t>whose rough meaning in English is</w:t>
      </w:r>
      <w:r w:rsidR="00CF3521" w:rsidRPr="00132D0A">
        <w:rPr>
          <w:rFonts w:asciiTheme="majorHAnsi" w:hAnsiTheme="majorHAnsi"/>
          <w:sz w:val="27"/>
          <w:szCs w:val="27"/>
          <w:lang w:val="en-GB"/>
        </w:rPr>
        <w:t xml:space="preserve"> ‘total chaos’</w:t>
      </w:r>
      <w:r w:rsidRPr="00132D0A">
        <w:rPr>
          <w:rFonts w:asciiTheme="majorHAnsi" w:hAnsiTheme="majorHAnsi"/>
          <w:sz w:val="27"/>
          <w:szCs w:val="27"/>
          <w:lang w:val="en-GB"/>
        </w:rPr>
        <w:t>), although it undoubtedly originated from the name of this ethnic group.</w:t>
      </w:r>
      <w:r w:rsidRPr="00132D0A">
        <w:rPr>
          <w:rStyle w:val="Sluttnotereferanse"/>
          <w:rFonts w:asciiTheme="majorHAnsi" w:hAnsiTheme="majorHAnsi"/>
          <w:sz w:val="27"/>
          <w:szCs w:val="27"/>
          <w:lang w:val="en-GB"/>
        </w:rPr>
        <w:endnoteReference w:id="233"/>
      </w:r>
      <w:r w:rsidRPr="00132D0A">
        <w:rPr>
          <w:rFonts w:asciiTheme="majorHAnsi" w:hAnsiTheme="majorHAnsi"/>
          <w:sz w:val="27"/>
          <w:szCs w:val="27"/>
          <w:lang w:val="en-GB"/>
        </w:rPr>
        <w:t xml:space="preserve"> </w:t>
      </w:r>
      <w:r w:rsidR="002A28EC" w:rsidRPr="00132D0A">
        <w:rPr>
          <w:rFonts w:asciiTheme="majorHAnsi" w:hAnsiTheme="majorHAnsi"/>
          <w:sz w:val="27"/>
          <w:szCs w:val="27"/>
          <w:lang w:val="en-GB"/>
        </w:rPr>
        <w:t>Everything revolves around a single</w:t>
      </w:r>
      <w:r w:rsidRPr="00132D0A">
        <w:rPr>
          <w:rFonts w:asciiTheme="majorHAnsi" w:hAnsiTheme="majorHAnsi"/>
          <w:sz w:val="27"/>
          <w:szCs w:val="27"/>
          <w:lang w:val="en-GB"/>
        </w:rPr>
        <w:t xml:space="preserve"> village street lined </w:t>
      </w:r>
      <w:r w:rsidR="00AD1C76" w:rsidRPr="00132D0A">
        <w:rPr>
          <w:rFonts w:asciiTheme="majorHAnsi" w:hAnsiTheme="majorHAnsi"/>
          <w:sz w:val="27"/>
          <w:szCs w:val="27"/>
          <w:lang w:val="en-GB"/>
        </w:rPr>
        <w:t xml:space="preserve">on either side by </w:t>
      </w:r>
      <w:r w:rsidRPr="00132D0A">
        <w:rPr>
          <w:rFonts w:asciiTheme="majorHAnsi" w:hAnsiTheme="majorHAnsi"/>
          <w:sz w:val="27"/>
          <w:szCs w:val="27"/>
          <w:lang w:val="en-GB"/>
        </w:rPr>
        <w:t xml:space="preserve">rectangular houses made of </w:t>
      </w:r>
      <w:r w:rsidR="00D27786" w:rsidRPr="00132D0A">
        <w:rPr>
          <w:rFonts w:asciiTheme="majorHAnsi" w:hAnsiTheme="majorHAnsi"/>
          <w:sz w:val="27"/>
          <w:szCs w:val="27"/>
          <w:lang w:val="en-GB"/>
        </w:rPr>
        <w:t>compressed earth</w:t>
      </w:r>
      <w:r w:rsidR="00CF3521" w:rsidRPr="00132D0A">
        <w:rPr>
          <w:rFonts w:asciiTheme="majorHAnsi" w:hAnsiTheme="majorHAnsi"/>
          <w:sz w:val="27"/>
          <w:szCs w:val="27"/>
          <w:lang w:val="en-GB"/>
        </w:rPr>
        <w:t xml:space="preserve"> bricks</w:t>
      </w:r>
      <w:r w:rsidRPr="00132D0A">
        <w:rPr>
          <w:rFonts w:asciiTheme="majorHAnsi" w:hAnsiTheme="majorHAnsi"/>
          <w:sz w:val="27"/>
          <w:szCs w:val="27"/>
          <w:lang w:val="en-GB"/>
        </w:rPr>
        <w:t xml:space="preserve">. </w:t>
      </w:r>
      <w:r w:rsidR="00AD1C76" w:rsidRPr="00132D0A">
        <w:rPr>
          <w:rFonts w:asciiTheme="majorHAnsi" w:hAnsiTheme="majorHAnsi"/>
          <w:sz w:val="27"/>
          <w:szCs w:val="27"/>
          <w:lang w:val="en-GB"/>
        </w:rPr>
        <w:t xml:space="preserve">The roofs are made of corrugated metal sheets to keep out the tropical rain. And in front of the entrances hang colourful </w:t>
      </w:r>
      <w:r w:rsidR="00427B7B" w:rsidRPr="00132D0A">
        <w:rPr>
          <w:rFonts w:asciiTheme="majorHAnsi" w:hAnsiTheme="majorHAnsi"/>
          <w:sz w:val="27"/>
          <w:szCs w:val="27"/>
          <w:lang w:val="en-GB"/>
        </w:rPr>
        <w:t>pieces of fabric</w:t>
      </w:r>
      <w:r w:rsidR="00AD1C76" w:rsidRPr="00132D0A">
        <w:rPr>
          <w:rFonts w:asciiTheme="majorHAnsi" w:hAnsiTheme="majorHAnsi"/>
          <w:sz w:val="27"/>
          <w:szCs w:val="27"/>
          <w:lang w:val="en-GB"/>
        </w:rPr>
        <w:t xml:space="preserve"> that </w:t>
      </w:r>
      <w:r w:rsidR="00320C19" w:rsidRPr="00132D0A">
        <w:rPr>
          <w:rFonts w:asciiTheme="majorHAnsi" w:hAnsiTheme="majorHAnsi"/>
          <w:sz w:val="27"/>
          <w:szCs w:val="27"/>
          <w:lang w:val="en-GB"/>
        </w:rPr>
        <w:t xml:space="preserve">not only </w:t>
      </w:r>
      <w:r w:rsidR="00CF3521" w:rsidRPr="00132D0A">
        <w:rPr>
          <w:rFonts w:asciiTheme="majorHAnsi" w:hAnsiTheme="majorHAnsi"/>
          <w:sz w:val="27"/>
          <w:szCs w:val="27"/>
          <w:lang w:val="en-GB"/>
        </w:rPr>
        <w:t>evidence</w:t>
      </w:r>
      <w:r w:rsidR="00AD1C76" w:rsidRPr="00132D0A">
        <w:rPr>
          <w:rFonts w:asciiTheme="majorHAnsi" w:hAnsiTheme="majorHAnsi"/>
          <w:sz w:val="27"/>
          <w:szCs w:val="27"/>
          <w:lang w:val="en-GB"/>
        </w:rPr>
        <w:t xml:space="preserve"> </w:t>
      </w:r>
      <w:r w:rsidR="00D27786" w:rsidRPr="00132D0A">
        <w:rPr>
          <w:rFonts w:asciiTheme="majorHAnsi" w:hAnsiTheme="majorHAnsi"/>
          <w:sz w:val="27"/>
          <w:szCs w:val="27"/>
          <w:lang w:val="en-GB"/>
        </w:rPr>
        <w:t>surplus income</w:t>
      </w:r>
      <w:r w:rsidR="00CF3521" w:rsidRPr="00132D0A">
        <w:rPr>
          <w:rFonts w:asciiTheme="majorHAnsi" w:hAnsiTheme="majorHAnsi"/>
          <w:sz w:val="27"/>
          <w:szCs w:val="27"/>
          <w:lang w:val="en-GB"/>
        </w:rPr>
        <w:t xml:space="preserve"> and</w:t>
      </w:r>
      <w:r w:rsidR="00AD1C76" w:rsidRPr="00132D0A">
        <w:rPr>
          <w:rFonts w:asciiTheme="majorHAnsi" w:hAnsiTheme="majorHAnsi"/>
          <w:sz w:val="27"/>
          <w:szCs w:val="27"/>
          <w:lang w:val="en-GB"/>
        </w:rPr>
        <w:t xml:space="preserve"> </w:t>
      </w:r>
      <w:r w:rsidR="00320C19" w:rsidRPr="00132D0A">
        <w:rPr>
          <w:rFonts w:asciiTheme="majorHAnsi" w:hAnsiTheme="majorHAnsi"/>
          <w:sz w:val="27"/>
          <w:szCs w:val="27"/>
          <w:lang w:val="en-GB"/>
        </w:rPr>
        <w:t>hospitality but also tell</w:t>
      </w:r>
      <w:r w:rsidR="00AD1C76" w:rsidRPr="00132D0A">
        <w:rPr>
          <w:rFonts w:asciiTheme="majorHAnsi" w:hAnsiTheme="majorHAnsi"/>
          <w:sz w:val="27"/>
          <w:szCs w:val="27"/>
          <w:lang w:val="en-GB"/>
        </w:rPr>
        <w:t xml:space="preserve"> you who lives in that particular house.</w:t>
      </w:r>
      <w:r w:rsidR="00320C19" w:rsidRPr="00132D0A">
        <w:rPr>
          <w:rFonts w:asciiTheme="majorHAnsi" w:hAnsiTheme="majorHAnsi"/>
          <w:sz w:val="27"/>
          <w:szCs w:val="27"/>
          <w:lang w:val="en-GB"/>
        </w:rPr>
        <w:t xml:space="preserve"> The children play together in the village street – remarkably quietly. They usually play </w:t>
      </w:r>
      <w:r w:rsidR="00CF3521" w:rsidRPr="00132D0A">
        <w:rPr>
          <w:rFonts w:asciiTheme="majorHAnsi" w:hAnsiTheme="majorHAnsi"/>
          <w:sz w:val="27"/>
          <w:szCs w:val="27"/>
          <w:lang w:val="en-GB"/>
        </w:rPr>
        <w:t>copying</w:t>
      </w:r>
      <w:r w:rsidR="00320C19" w:rsidRPr="00132D0A">
        <w:rPr>
          <w:rFonts w:asciiTheme="majorHAnsi" w:hAnsiTheme="majorHAnsi"/>
          <w:sz w:val="27"/>
          <w:szCs w:val="27"/>
          <w:lang w:val="en-GB"/>
        </w:rPr>
        <w:t xml:space="preserve"> games. The girls practise carrying things on their heads and play families. The boys make bows and go hunting in the back gardens. </w:t>
      </w:r>
      <w:r w:rsidR="00F42F83" w:rsidRPr="00132D0A">
        <w:rPr>
          <w:rFonts w:asciiTheme="majorHAnsi" w:hAnsiTheme="majorHAnsi"/>
          <w:sz w:val="27"/>
          <w:szCs w:val="27"/>
          <w:lang w:val="en-GB"/>
        </w:rPr>
        <w:t>The air is fresh with the smell of</w:t>
      </w:r>
      <w:r w:rsidR="00320C19" w:rsidRPr="00132D0A">
        <w:rPr>
          <w:rFonts w:asciiTheme="majorHAnsi" w:hAnsiTheme="majorHAnsi"/>
          <w:sz w:val="27"/>
          <w:szCs w:val="27"/>
          <w:lang w:val="en-GB"/>
        </w:rPr>
        <w:t xml:space="preserve"> foliage and herbs.</w:t>
      </w:r>
    </w:p>
    <w:p w14:paraId="04860C15" w14:textId="1CE688CB" w:rsidR="00320C19" w:rsidRPr="00132D0A" w:rsidRDefault="00320C19" w:rsidP="00320C19">
      <w:pPr>
        <w:ind w:firstLine="567"/>
        <w:jc w:val="both"/>
        <w:rPr>
          <w:rFonts w:asciiTheme="majorHAnsi" w:hAnsiTheme="majorHAnsi"/>
          <w:sz w:val="27"/>
          <w:szCs w:val="27"/>
          <w:lang w:val="en-GB"/>
        </w:rPr>
      </w:pPr>
      <w:r w:rsidRPr="00132D0A">
        <w:rPr>
          <w:rFonts w:asciiTheme="majorHAnsi" w:hAnsiTheme="majorHAnsi"/>
          <w:sz w:val="27"/>
          <w:szCs w:val="27"/>
          <w:lang w:val="en-GB"/>
        </w:rPr>
        <w:t>What the</w:t>
      </w:r>
      <w:r w:rsidR="00427B7B" w:rsidRPr="00132D0A">
        <w:rPr>
          <w:rFonts w:asciiTheme="majorHAnsi" w:hAnsiTheme="majorHAnsi"/>
          <w:sz w:val="27"/>
          <w:szCs w:val="27"/>
          <w:lang w:val="en-GB"/>
        </w:rPr>
        <w:t>y</w:t>
      </w:r>
      <w:r w:rsidRPr="00132D0A">
        <w:rPr>
          <w:rFonts w:asciiTheme="majorHAnsi" w:hAnsiTheme="majorHAnsi"/>
          <w:sz w:val="27"/>
          <w:szCs w:val="27"/>
          <w:lang w:val="en-GB"/>
        </w:rPr>
        <w:t xml:space="preserve"> encounter in Bakwanga is water shortages and crumbling buildings. The city has no roads, electricity or sewage system. And the soil is barren, at best good for </w:t>
      </w:r>
      <w:r w:rsidR="00427B7B" w:rsidRPr="00132D0A">
        <w:rPr>
          <w:rFonts w:asciiTheme="majorHAnsi" w:hAnsiTheme="majorHAnsi"/>
          <w:sz w:val="27"/>
          <w:szCs w:val="27"/>
          <w:lang w:val="en-GB"/>
        </w:rPr>
        <w:t>ek</w:t>
      </w:r>
      <w:r w:rsidRPr="00132D0A">
        <w:rPr>
          <w:rFonts w:asciiTheme="majorHAnsi" w:hAnsiTheme="majorHAnsi"/>
          <w:sz w:val="27"/>
          <w:szCs w:val="27"/>
          <w:lang w:val="en-GB"/>
        </w:rPr>
        <w:t xml:space="preserve">ing out some cassava root. The result is severe outbreaks of </w:t>
      </w:r>
      <w:r w:rsidRPr="00132D0A">
        <w:rPr>
          <w:rFonts w:asciiTheme="majorHAnsi" w:hAnsiTheme="majorHAnsi"/>
          <w:sz w:val="27"/>
          <w:szCs w:val="27"/>
          <w:u w:val="single"/>
          <w:lang w:val="en-GB"/>
        </w:rPr>
        <w:t>kwashiorkor</w:t>
      </w:r>
      <w:r w:rsidRPr="00132D0A">
        <w:rPr>
          <w:rFonts w:asciiTheme="majorHAnsi" w:hAnsiTheme="majorHAnsi"/>
          <w:sz w:val="27"/>
          <w:szCs w:val="27"/>
          <w:lang w:val="en-GB"/>
        </w:rPr>
        <w:t xml:space="preserve">, a deficiency disease whose </w:t>
      </w:r>
      <w:r w:rsidR="00F42F83" w:rsidRPr="00132D0A">
        <w:rPr>
          <w:rFonts w:asciiTheme="majorHAnsi" w:hAnsiTheme="majorHAnsi"/>
          <w:sz w:val="27"/>
          <w:szCs w:val="27"/>
          <w:lang w:val="en-GB"/>
        </w:rPr>
        <w:t>familiar</w:t>
      </w:r>
      <w:r w:rsidRPr="00132D0A">
        <w:rPr>
          <w:rFonts w:asciiTheme="majorHAnsi" w:hAnsiTheme="majorHAnsi"/>
          <w:sz w:val="27"/>
          <w:szCs w:val="27"/>
          <w:lang w:val="en-GB"/>
        </w:rPr>
        <w:t xml:space="preserve"> symptoms are swollen faces and bloated bellies. Children are the hardest hit and </w:t>
      </w:r>
      <w:r w:rsidR="00427B7B" w:rsidRPr="00132D0A">
        <w:rPr>
          <w:rFonts w:asciiTheme="majorHAnsi" w:hAnsiTheme="majorHAnsi"/>
          <w:sz w:val="27"/>
          <w:szCs w:val="27"/>
          <w:lang w:val="en-GB"/>
        </w:rPr>
        <w:t>they</w:t>
      </w:r>
      <w:r w:rsidRPr="00132D0A">
        <w:rPr>
          <w:rFonts w:asciiTheme="majorHAnsi" w:hAnsiTheme="majorHAnsi"/>
          <w:sz w:val="27"/>
          <w:szCs w:val="27"/>
          <w:lang w:val="en-GB"/>
        </w:rPr>
        <w:t xml:space="preserve"> die</w:t>
      </w:r>
      <w:r w:rsidR="00427B7B" w:rsidRPr="00132D0A">
        <w:rPr>
          <w:rFonts w:asciiTheme="majorHAnsi" w:hAnsiTheme="majorHAnsi"/>
          <w:sz w:val="27"/>
          <w:szCs w:val="27"/>
          <w:lang w:val="en-GB"/>
        </w:rPr>
        <w:t xml:space="preserve"> in large numbers</w:t>
      </w:r>
      <w:r w:rsidRPr="00132D0A">
        <w:rPr>
          <w:rFonts w:asciiTheme="majorHAnsi" w:hAnsiTheme="majorHAnsi"/>
          <w:sz w:val="27"/>
          <w:szCs w:val="27"/>
          <w:lang w:val="en-GB"/>
        </w:rPr>
        <w:t>.</w:t>
      </w:r>
    </w:p>
    <w:p w14:paraId="0E764512" w14:textId="77777777" w:rsidR="00320C19" w:rsidRPr="00132D0A" w:rsidRDefault="00320C19" w:rsidP="00320C19">
      <w:pPr>
        <w:ind w:firstLine="567"/>
        <w:jc w:val="both"/>
        <w:rPr>
          <w:rFonts w:asciiTheme="majorHAnsi" w:hAnsiTheme="majorHAnsi"/>
          <w:sz w:val="27"/>
          <w:szCs w:val="27"/>
          <w:lang w:val="en-GB"/>
        </w:rPr>
      </w:pPr>
    </w:p>
    <w:p w14:paraId="60209FEA" w14:textId="752F2523" w:rsidR="00320C19" w:rsidRPr="00132D0A" w:rsidRDefault="00320C19" w:rsidP="00320C19">
      <w:pPr>
        <w:jc w:val="both"/>
        <w:rPr>
          <w:rFonts w:asciiTheme="majorHAnsi" w:hAnsiTheme="majorHAnsi"/>
          <w:sz w:val="27"/>
          <w:szCs w:val="27"/>
          <w:lang w:val="en-GB"/>
        </w:rPr>
      </w:pPr>
      <w:r w:rsidRPr="00132D0A">
        <w:rPr>
          <w:rFonts w:asciiTheme="majorHAnsi" w:hAnsiTheme="majorHAnsi"/>
          <w:sz w:val="27"/>
          <w:szCs w:val="27"/>
          <w:lang w:val="en-GB"/>
        </w:rPr>
        <w:t>Christian missionaries had been active in the Kasai area since the turn of the century. Norwegian Gun</w:t>
      </w:r>
      <w:r w:rsidR="00F70C83" w:rsidRPr="00132D0A">
        <w:rPr>
          <w:rFonts w:asciiTheme="majorHAnsi" w:hAnsiTheme="majorHAnsi"/>
          <w:sz w:val="27"/>
          <w:szCs w:val="27"/>
          <w:lang w:val="en-GB"/>
        </w:rPr>
        <w:t>n</w:t>
      </w:r>
      <w:r w:rsidRPr="00132D0A">
        <w:rPr>
          <w:rFonts w:asciiTheme="majorHAnsi" w:hAnsiTheme="majorHAnsi"/>
          <w:sz w:val="27"/>
          <w:szCs w:val="27"/>
          <w:lang w:val="en-GB"/>
        </w:rPr>
        <w:t xml:space="preserve">erius Tollefsen had travelled into the area in a flat-bottomed riverboat with a Danish skipper. It had taken a strong man in the prow with a bamboo pole to </w:t>
      </w:r>
      <w:r w:rsidR="002D6B3D" w:rsidRPr="00132D0A">
        <w:rPr>
          <w:rFonts w:asciiTheme="majorHAnsi" w:hAnsiTheme="majorHAnsi"/>
          <w:sz w:val="27"/>
          <w:szCs w:val="27"/>
          <w:lang w:val="en-GB"/>
        </w:rPr>
        <w:t xml:space="preserve">find a route </w:t>
      </w:r>
      <w:r w:rsidR="00CF3521" w:rsidRPr="00132D0A">
        <w:rPr>
          <w:rFonts w:asciiTheme="majorHAnsi" w:hAnsiTheme="majorHAnsi"/>
          <w:sz w:val="27"/>
          <w:szCs w:val="27"/>
          <w:lang w:val="en-GB"/>
        </w:rPr>
        <w:t>between</w:t>
      </w:r>
      <w:r w:rsidR="002D6B3D" w:rsidRPr="00132D0A">
        <w:rPr>
          <w:rFonts w:asciiTheme="majorHAnsi" w:hAnsiTheme="majorHAnsi"/>
          <w:sz w:val="27"/>
          <w:szCs w:val="27"/>
          <w:lang w:val="en-GB"/>
        </w:rPr>
        <w:t xml:space="preserve"> the treacherous sandbanks. </w:t>
      </w:r>
    </w:p>
    <w:p w14:paraId="70690638" w14:textId="6506F367" w:rsidR="002D6B3D" w:rsidRPr="00132D0A" w:rsidRDefault="002D6B3D" w:rsidP="002D6B3D">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Now, Tollefsen was </w:t>
      </w:r>
      <w:r w:rsidR="00F42F83" w:rsidRPr="00132D0A">
        <w:rPr>
          <w:rFonts w:asciiTheme="majorHAnsi" w:hAnsiTheme="majorHAnsi"/>
          <w:sz w:val="27"/>
          <w:szCs w:val="27"/>
          <w:lang w:val="en-GB"/>
        </w:rPr>
        <w:t>despairing</w:t>
      </w:r>
      <w:r w:rsidRPr="00132D0A">
        <w:rPr>
          <w:rFonts w:asciiTheme="majorHAnsi" w:hAnsiTheme="majorHAnsi"/>
          <w:sz w:val="27"/>
          <w:szCs w:val="27"/>
          <w:lang w:val="en-GB"/>
        </w:rPr>
        <w:t xml:space="preserve"> </w:t>
      </w:r>
      <w:r w:rsidR="00F42F83" w:rsidRPr="00132D0A">
        <w:rPr>
          <w:rFonts w:asciiTheme="majorHAnsi" w:hAnsiTheme="majorHAnsi"/>
          <w:sz w:val="27"/>
          <w:szCs w:val="27"/>
          <w:lang w:val="en-GB"/>
        </w:rPr>
        <w:t>over descriptions of the</w:t>
      </w:r>
      <w:r w:rsidRPr="00132D0A">
        <w:rPr>
          <w:rFonts w:asciiTheme="majorHAnsi" w:hAnsiTheme="majorHAnsi"/>
          <w:sz w:val="27"/>
          <w:szCs w:val="27"/>
          <w:lang w:val="en-GB"/>
        </w:rPr>
        <w:t xml:space="preserve"> Balubas as </w:t>
      </w:r>
      <w:r w:rsidR="00F42F83" w:rsidRPr="00132D0A">
        <w:rPr>
          <w:rFonts w:asciiTheme="majorHAnsi" w:hAnsiTheme="majorHAnsi"/>
          <w:sz w:val="27"/>
          <w:szCs w:val="27"/>
          <w:lang w:val="en-GB"/>
        </w:rPr>
        <w:t xml:space="preserve">a </w:t>
      </w:r>
      <w:r w:rsidRPr="00132D0A">
        <w:rPr>
          <w:rFonts w:asciiTheme="majorHAnsi" w:hAnsiTheme="majorHAnsi"/>
          <w:sz w:val="27"/>
          <w:szCs w:val="27"/>
          <w:lang w:val="en-GB"/>
        </w:rPr>
        <w:t>violent</w:t>
      </w:r>
      <w:r w:rsidR="00F42F83" w:rsidRPr="00132D0A">
        <w:rPr>
          <w:rFonts w:asciiTheme="majorHAnsi" w:hAnsiTheme="majorHAnsi"/>
          <w:sz w:val="27"/>
          <w:szCs w:val="27"/>
          <w:lang w:val="en-GB"/>
        </w:rPr>
        <w:t xml:space="preserve"> people</w:t>
      </w:r>
      <w:r w:rsidRPr="00132D0A">
        <w:rPr>
          <w:rFonts w:asciiTheme="majorHAnsi" w:hAnsiTheme="majorHAnsi"/>
          <w:sz w:val="27"/>
          <w:szCs w:val="27"/>
          <w:lang w:val="en-GB"/>
        </w:rPr>
        <w:t xml:space="preserve">, and insisted on giving his own view: </w:t>
      </w:r>
      <w:r w:rsidR="004247D1" w:rsidRPr="00132D0A">
        <w:rPr>
          <w:rFonts w:asciiTheme="majorHAnsi" w:hAnsiTheme="majorHAnsi"/>
          <w:sz w:val="27"/>
          <w:szCs w:val="27"/>
          <w:lang w:val="en-GB"/>
        </w:rPr>
        <w:t>‘</w:t>
      </w:r>
      <w:r w:rsidRPr="00132D0A">
        <w:rPr>
          <w:rFonts w:asciiTheme="majorHAnsi" w:hAnsiTheme="majorHAnsi"/>
          <w:sz w:val="27"/>
          <w:szCs w:val="27"/>
          <w:lang w:val="en-GB"/>
        </w:rPr>
        <w:t>In fact, the Balubas are a peaceful people, more open to the evangelical message than many other tribes in</w:t>
      </w:r>
      <w:r w:rsidR="00427B7B" w:rsidRPr="00132D0A">
        <w:rPr>
          <w:rFonts w:asciiTheme="majorHAnsi" w:hAnsiTheme="majorHAnsi"/>
          <w:sz w:val="27"/>
          <w:szCs w:val="27"/>
          <w:lang w:val="en-GB"/>
        </w:rPr>
        <w:t xml:space="preserve"> the</w:t>
      </w:r>
      <w:r w:rsidRPr="00132D0A">
        <w:rPr>
          <w:rFonts w:asciiTheme="majorHAnsi" w:hAnsiTheme="majorHAnsi"/>
          <w:sz w:val="27"/>
          <w:szCs w:val="27"/>
          <w:lang w:val="en-GB"/>
        </w:rPr>
        <w:t xml:space="preserve"> Congo.</w:t>
      </w:r>
      <w:r w:rsidR="004247D1" w:rsidRPr="00132D0A">
        <w:rPr>
          <w:rFonts w:asciiTheme="majorHAnsi" w:hAnsiTheme="majorHAnsi"/>
          <w:sz w:val="27"/>
          <w:szCs w:val="27"/>
          <w:lang w:val="en-GB"/>
        </w:rPr>
        <w:t>’</w:t>
      </w:r>
      <w:r w:rsidRPr="00132D0A">
        <w:rPr>
          <w:rStyle w:val="Sluttnotereferanse"/>
          <w:rFonts w:asciiTheme="majorHAnsi" w:hAnsiTheme="majorHAnsi"/>
          <w:sz w:val="27"/>
          <w:szCs w:val="27"/>
          <w:lang w:val="en-GB"/>
        </w:rPr>
        <w:endnoteReference w:id="234"/>
      </w:r>
    </w:p>
    <w:p w14:paraId="3E8976E1" w14:textId="0303B0C0" w:rsidR="002D6B3D" w:rsidRPr="00132D0A" w:rsidRDefault="00CF3521" w:rsidP="002D6B3D">
      <w:pPr>
        <w:ind w:firstLine="567"/>
        <w:jc w:val="both"/>
        <w:rPr>
          <w:rFonts w:asciiTheme="majorHAnsi" w:hAnsiTheme="majorHAnsi"/>
          <w:sz w:val="27"/>
          <w:szCs w:val="27"/>
          <w:lang w:val="en-GB"/>
        </w:rPr>
      </w:pPr>
      <w:r w:rsidRPr="00132D0A">
        <w:rPr>
          <w:rFonts w:asciiTheme="majorHAnsi" w:hAnsiTheme="majorHAnsi"/>
          <w:sz w:val="27"/>
          <w:szCs w:val="27"/>
          <w:lang w:val="en-GB"/>
        </w:rPr>
        <w:t>Together with his fellow-missionaries</w:t>
      </w:r>
      <w:r w:rsidR="002D6B3D" w:rsidRPr="00132D0A">
        <w:rPr>
          <w:rFonts w:asciiTheme="majorHAnsi" w:hAnsiTheme="majorHAnsi"/>
          <w:sz w:val="27"/>
          <w:szCs w:val="27"/>
          <w:lang w:val="en-GB"/>
        </w:rPr>
        <w:t xml:space="preserve">, he was instrumental in having a planeload of Norwegian dried cod sent to the people </w:t>
      </w:r>
      <w:r w:rsidR="00427B7B" w:rsidRPr="00132D0A">
        <w:rPr>
          <w:rFonts w:asciiTheme="majorHAnsi" w:hAnsiTheme="majorHAnsi"/>
          <w:sz w:val="27"/>
          <w:szCs w:val="27"/>
          <w:lang w:val="en-GB"/>
        </w:rPr>
        <w:t>of</w:t>
      </w:r>
      <w:r w:rsidR="002D6B3D" w:rsidRPr="00132D0A">
        <w:rPr>
          <w:rFonts w:asciiTheme="majorHAnsi" w:hAnsiTheme="majorHAnsi"/>
          <w:sz w:val="27"/>
          <w:szCs w:val="27"/>
          <w:lang w:val="en-GB"/>
        </w:rPr>
        <w:t xml:space="preserve"> the Kasai region at Christmas </w:t>
      </w:r>
      <w:r w:rsidR="00427B7B" w:rsidRPr="00132D0A">
        <w:rPr>
          <w:rFonts w:asciiTheme="majorHAnsi" w:hAnsiTheme="majorHAnsi"/>
          <w:sz w:val="27"/>
          <w:szCs w:val="27"/>
          <w:lang w:val="en-GB"/>
        </w:rPr>
        <w:t xml:space="preserve">in </w:t>
      </w:r>
      <w:r w:rsidR="002D6B3D" w:rsidRPr="00132D0A">
        <w:rPr>
          <w:rFonts w:asciiTheme="majorHAnsi" w:hAnsiTheme="majorHAnsi"/>
          <w:sz w:val="27"/>
          <w:szCs w:val="27"/>
          <w:lang w:val="en-GB"/>
        </w:rPr>
        <w:t>1960.</w:t>
      </w:r>
    </w:p>
    <w:p w14:paraId="3AA26E28" w14:textId="77777777" w:rsidR="002D6B3D" w:rsidRPr="00132D0A" w:rsidRDefault="002D6B3D" w:rsidP="002D6B3D">
      <w:pPr>
        <w:ind w:firstLine="567"/>
        <w:jc w:val="both"/>
        <w:rPr>
          <w:rFonts w:asciiTheme="majorHAnsi" w:hAnsiTheme="majorHAnsi"/>
          <w:sz w:val="27"/>
          <w:szCs w:val="27"/>
          <w:lang w:val="en-GB"/>
        </w:rPr>
      </w:pPr>
    </w:p>
    <w:p w14:paraId="3FF09028" w14:textId="2F0CC53D" w:rsidR="002D6B3D" w:rsidRPr="00132D0A" w:rsidRDefault="002D6B3D" w:rsidP="002D6B3D">
      <w:pPr>
        <w:jc w:val="both"/>
        <w:rPr>
          <w:rFonts w:asciiTheme="majorHAnsi" w:hAnsiTheme="majorHAnsi"/>
          <w:sz w:val="27"/>
          <w:szCs w:val="27"/>
          <w:lang w:val="en-GB"/>
        </w:rPr>
      </w:pPr>
      <w:r w:rsidRPr="00132D0A">
        <w:rPr>
          <w:rFonts w:asciiTheme="majorHAnsi" w:hAnsiTheme="majorHAnsi"/>
          <w:sz w:val="27"/>
          <w:szCs w:val="27"/>
          <w:lang w:val="en-GB"/>
        </w:rPr>
        <w:t xml:space="preserve">The regime in South Kasai received some financial support from Belgian companies in return for mining concessions. More of this </w:t>
      </w:r>
      <w:r w:rsidR="00CF3521" w:rsidRPr="00132D0A">
        <w:rPr>
          <w:rFonts w:asciiTheme="majorHAnsi" w:hAnsiTheme="majorHAnsi"/>
          <w:sz w:val="27"/>
          <w:szCs w:val="27"/>
          <w:lang w:val="en-GB"/>
        </w:rPr>
        <w:t>went</w:t>
      </w:r>
      <w:r w:rsidRPr="00132D0A">
        <w:rPr>
          <w:rFonts w:asciiTheme="majorHAnsi" w:hAnsiTheme="majorHAnsi"/>
          <w:sz w:val="27"/>
          <w:szCs w:val="27"/>
          <w:lang w:val="en-GB"/>
        </w:rPr>
        <w:t xml:space="preserve"> on weapons than </w:t>
      </w:r>
      <w:r w:rsidR="00CF3521" w:rsidRPr="00132D0A">
        <w:rPr>
          <w:rFonts w:asciiTheme="majorHAnsi" w:hAnsiTheme="majorHAnsi"/>
          <w:sz w:val="27"/>
          <w:szCs w:val="27"/>
          <w:lang w:val="en-GB"/>
        </w:rPr>
        <w:t xml:space="preserve">on </w:t>
      </w:r>
      <w:r w:rsidRPr="00132D0A">
        <w:rPr>
          <w:rFonts w:asciiTheme="majorHAnsi" w:hAnsiTheme="majorHAnsi"/>
          <w:sz w:val="27"/>
          <w:szCs w:val="27"/>
          <w:lang w:val="en-GB"/>
        </w:rPr>
        <w:t xml:space="preserve">food and medicine. Some of it also went on stamp issues, initially Belgian colonial stamps overprinted with </w:t>
      </w:r>
      <w:r w:rsidRPr="00132D0A">
        <w:rPr>
          <w:rFonts w:asciiTheme="majorHAnsi" w:hAnsiTheme="majorHAnsi"/>
          <w:sz w:val="27"/>
          <w:szCs w:val="27"/>
          <w:u w:val="single"/>
          <w:lang w:val="en-GB"/>
        </w:rPr>
        <w:t>Etat Autonome du Sud Kasai</w:t>
      </w:r>
      <w:r w:rsidRPr="00132D0A">
        <w:rPr>
          <w:rFonts w:asciiTheme="majorHAnsi" w:hAnsiTheme="majorHAnsi"/>
          <w:sz w:val="27"/>
          <w:szCs w:val="27"/>
          <w:lang w:val="en-GB"/>
        </w:rPr>
        <w:t>. Later the country produced its own series bearing a snarling leopard head, which pretty much speaks for itself. The work was outsourced to the Swiss printers, Courvoisier, and at the last minute the motifs were supplemented with a V for Victory. This had proven to be an effective symbol for the Allies during the Second World War; perhaps it would work here too.</w:t>
      </w:r>
    </w:p>
    <w:p w14:paraId="59E573C5" w14:textId="6AE0852F" w:rsidR="002D6B3D" w:rsidRPr="00132D0A" w:rsidRDefault="002D6B3D" w:rsidP="002D6B3D">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In the meantime the central government in </w:t>
      </w:r>
      <w:r w:rsidR="00427B7B" w:rsidRPr="00132D0A">
        <w:rPr>
          <w:rFonts w:asciiTheme="majorHAnsi" w:hAnsiTheme="majorHAnsi"/>
          <w:sz w:val="27"/>
          <w:szCs w:val="27"/>
          <w:lang w:val="en-GB"/>
        </w:rPr>
        <w:t xml:space="preserve">the </w:t>
      </w:r>
      <w:r w:rsidRPr="00132D0A">
        <w:rPr>
          <w:rFonts w:asciiTheme="majorHAnsi" w:hAnsiTheme="majorHAnsi"/>
          <w:sz w:val="27"/>
          <w:szCs w:val="27"/>
          <w:lang w:val="en-GB"/>
        </w:rPr>
        <w:t>Congo, with President Lumumba at its hea</w:t>
      </w:r>
      <w:r w:rsidR="00427B7B" w:rsidRPr="00132D0A">
        <w:rPr>
          <w:rFonts w:asciiTheme="majorHAnsi" w:hAnsiTheme="majorHAnsi"/>
          <w:sz w:val="27"/>
          <w:szCs w:val="27"/>
          <w:lang w:val="en-GB"/>
        </w:rPr>
        <w:t>d, decided to destroy the break</w:t>
      </w:r>
      <w:r w:rsidRPr="00132D0A">
        <w:rPr>
          <w:rFonts w:asciiTheme="majorHAnsi" w:hAnsiTheme="majorHAnsi"/>
          <w:sz w:val="27"/>
          <w:szCs w:val="27"/>
          <w:lang w:val="en-GB"/>
        </w:rPr>
        <w:t>away state of South Kasai once and for all. They asked the UN to help out. The organization was already on hand</w:t>
      </w:r>
      <w:r w:rsidR="00427B7B" w:rsidRPr="00132D0A">
        <w:rPr>
          <w:rFonts w:asciiTheme="majorHAnsi" w:hAnsiTheme="majorHAnsi"/>
          <w:sz w:val="27"/>
          <w:szCs w:val="27"/>
          <w:lang w:val="en-GB"/>
        </w:rPr>
        <w:t xml:space="preserve"> in the area</w:t>
      </w:r>
      <w:r w:rsidRPr="00132D0A">
        <w:rPr>
          <w:rFonts w:asciiTheme="majorHAnsi" w:hAnsiTheme="majorHAnsi"/>
          <w:sz w:val="27"/>
          <w:szCs w:val="27"/>
          <w:lang w:val="en-GB"/>
        </w:rPr>
        <w:t xml:space="preserve"> with peacekeeping forces, but </w:t>
      </w:r>
      <w:r w:rsidR="00F42F83" w:rsidRPr="00132D0A">
        <w:rPr>
          <w:rFonts w:asciiTheme="majorHAnsi" w:hAnsiTheme="majorHAnsi"/>
          <w:sz w:val="27"/>
          <w:szCs w:val="27"/>
          <w:lang w:val="en-GB"/>
        </w:rPr>
        <w:t>drew the line at the</w:t>
      </w:r>
      <w:r w:rsidRPr="00132D0A">
        <w:rPr>
          <w:rFonts w:asciiTheme="majorHAnsi" w:hAnsiTheme="majorHAnsi"/>
          <w:sz w:val="27"/>
          <w:szCs w:val="27"/>
          <w:lang w:val="en-GB"/>
        </w:rPr>
        <w:t xml:space="preserve"> use of active firepower. Next, the Soviet Union was contacted, and proved more than willing to provide air transport for the Congolese government troops in autumn 1961. </w:t>
      </w:r>
    </w:p>
    <w:p w14:paraId="489227E8" w14:textId="7300E520" w:rsidR="002D6B3D" w:rsidRPr="00132D0A" w:rsidRDefault="002D6B3D" w:rsidP="002D6B3D">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During the battles that followed, three thousand Balubas were killed and several hundred </w:t>
      </w:r>
      <w:r w:rsidR="00427B7B" w:rsidRPr="00132D0A">
        <w:rPr>
          <w:rFonts w:asciiTheme="majorHAnsi" w:hAnsiTheme="majorHAnsi"/>
          <w:sz w:val="27"/>
          <w:szCs w:val="27"/>
          <w:lang w:val="en-GB"/>
        </w:rPr>
        <w:t xml:space="preserve">thousand </w:t>
      </w:r>
      <w:r w:rsidRPr="00132D0A">
        <w:rPr>
          <w:rFonts w:asciiTheme="majorHAnsi" w:hAnsiTheme="majorHAnsi"/>
          <w:sz w:val="27"/>
          <w:szCs w:val="27"/>
          <w:lang w:val="en-GB"/>
        </w:rPr>
        <w:t>put to flight. Kalonji was taken prisoner, but later managed to escape, and re-establish a provisional administration. He eventually gave up in October 1962.</w:t>
      </w:r>
    </w:p>
    <w:p w14:paraId="4433BC34" w14:textId="77777777" w:rsidR="002D6B3D" w:rsidRPr="00132D0A" w:rsidRDefault="002D6B3D" w:rsidP="002D6B3D">
      <w:pPr>
        <w:ind w:firstLine="567"/>
        <w:jc w:val="both"/>
        <w:rPr>
          <w:rFonts w:asciiTheme="majorHAnsi" w:hAnsiTheme="majorHAnsi"/>
          <w:sz w:val="27"/>
          <w:szCs w:val="27"/>
          <w:lang w:val="en-GB"/>
        </w:rPr>
      </w:pPr>
    </w:p>
    <w:p w14:paraId="04EF41A9" w14:textId="4B71993F" w:rsidR="002D6B3D" w:rsidRPr="00132D0A" w:rsidRDefault="002D6B3D" w:rsidP="002D6B3D">
      <w:pPr>
        <w:jc w:val="both"/>
        <w:rPr>
          <w:rFonts w:asciiTheme="majorHAnsi" w:hAnsiTheme="majorHAnsi"/>
          <w:sz w:val="27"/>
          <w:szCs w:val="27"/>
          <w:lang w:val="en-GB"/>
        </w:rPr>
      </w:pPr>
      <w:r w:rsidRPr="00132D0A">
        <w:rPr>
          <w:rFonts w:asciiTheme="majorHAnsi" w:hAnsiTheme="majorHAnsi"/>
          <w:sz w:val="27"/>
          <w:szCs w:val="27"/>
          <w:lang w:val="en-GB"/>
        </w:rPr>
        <w:t xml:space="preserve">Eric Packham, who worked </w:t>
      </w:r>
      <w:r w:rsidR="00E775AC" w:rsidRPr="00132D0A">
        <w:rPr>
          <w:rFonts w:asciiTheme="majorHAnsi" w:hAnsiTheme="majorHAnsi"/>
          <w:sz w:val="27"/>
          <w:szCs w:val="27"/>
          <w:lang w:val="en-GB"/>
        </w:rPr>
        <w:t xml:space="preserve">from 1961 to 1962 </w:t>
      </w:r>
      <w:r w:rsidRPr="00132D0A">
        <w:rPr>
          <w:rFonts w:asciiTheme="majorHAnsi" w:hAnsiTheme="majorHAnsi"/>
          <w:sz w:val="27"/>
          <w:szCs w:val="27"/>
          <w:lang w:val="en-GB"/>
        </w:rPr>
        <w:t>as</w:t>
      </w:r>
      <w:r w:rsidR="00427B7B" w:rsidRPr="00132D0A">
        <w:rPr>
          <w:rFonts w:asciiTheme="majorHAnsi" w:hAnsiTheme="majorHAnsi"/>
          <w:sz w:val="27"/>
          <w:szCs w:val="27"/>
          <w:lang w:val="en-GB"/>
        </w:rPr>
        <w:t xml:space="preserve"> the UN’s</w:t>
      </w:r>
      <w:r w:rsidRPr="00132D0A">
        <w:rPr>
          <w:rFonts w:asciiTheme="majorHAnsi" w:hAnsiTheme="majorHAnsi"/>
          <w:sz w:val="27"/>
          <w:szCs w:val="27"/>
          <w:lang w:val="en-GB"/>
        </w:rPr>
        <w:t xml:space="preserve"> Chief Civilian Affairs O</w:t>
      </w:r>
      <w:r w:rsidR="00E775AC" w:rsidRPr="00132D0A">
        <w:rPr>
          <w:rFonts w:asciiTheme="majorHAnsi" w:hAnsiTheme="majorHAnsi"/>
          <w:sz w:val="27"/>
          <w:szCs w:val="27"/>
          <w:lang w:val="en-GB"/>
        </w:rPr>
        <w:t>fficer in Luluabourg</w:t>
      </w:r>
      <w:r w:rsidR="00B85CD2" w:rsidRPr="00132D0A">
        <w:rPr>
          <w:rFonts w:asciiTheme="majorHAnsi" w:hAnsiTheme="majorHAnsi"/>
          <w:sz w:val="27"/>
          <w:szCs w:val="27"/>
          <w:lang w:val="en-GB"/>
        </w:rPr>
        <w:t xml:space="preserve"> on the bo</w:t>
      </w:r>
      <w:r w:rsidR="00E775AC" w:rsidRPr="00132D0A">
        <w:rPr>
          <w:rFonts w:asciiTheme="majorHAnsi" w:hAnsiTheme="majorHAnsi"/>
          <w:sz w:val="27"/>
          <w:szCs w:val="27"/>
          <w:lang w:val="en-GB"/>
        </w:rPr>
        <w:t xml:space="preserve">rder of South Kasai, </w:t>
      </w:r>
      <w:r w:rsidRPr="00132D0A">
        <w:rPr>
          <w:rFonts w:asciiTheme="majorHAnsi" w:hAnsiTheme="majorHAnsi"/>
          <w:sz w:val="27"/>
          <w:szCs w:val="27"/>
          <w:lang w:val="en-GB"/>
        </w:rPr>
        <w:t>later wrote about his experience of this time:</w:t>
      </w:r>
    </w:p>
    <w:p w14:paraId="466886D1" w14:textId="77777777" w:rsidR="00B85CD2" w:rsidRPr="00132D0A" w:rsidRDefault="00B85CD2" w:rsidP="002D6B3D">
      <w:pPr>
        <w:jc w:val="both"/>
        <w:rPr>
          <w:rFonts w:asciiTheme="majorHAnsi" w:hAnsiTheme="majorHAnsi"/>
          <w:sz w:val="27"/>
          <w:szCs w:val="27"/>
          <w:lang w:val="en-GB"/>
        </w:rPr>
      </w:pPr>
    </w:p>
    <w:p w14:paraId="3308EBF9" w14:textId="57B7F3C8" w:rsidR="00B85CD2" w:rsidRPr="00132D0A" w:rsidRDefault="00B85CD2" w:rsidP="00B85CD2">
      <w:pPr>
        <w:ind w:left="567"/>
        <w:jc w:val="both"/>
        <w:rPr>
          <w:rFonts w:asciiTheme="majorHAnsi" w:hAnsiTheme="majorHAnsi"/>
          <w:sz w:val="27"/>
          <w:szCs w:val="27"/>
          <w:lang w:val="en-GB"/>
        </w:rPr>
      </w:pPr>
      <w:r w:rsidRPr="00132D0A">
        <w:rPr>
          <w:rFonts w:asciiTheme="majorHAnsi" w:hAnsiTheme="majorHAnsi"/>
          <w:sz w:val="27"/>
          <w:szCs w:val="27"/>
          <w:lang w:val="en-GB"/>
        </w:rPr>
        <w:t>What I found fascinating in the Congo was the mix of the absurd and the deadly serious, the horrific and the beautiful, the innocent and the evil, the mean and cowardly and the generous and noble, the terrifying and the hilarious. There was never a dull moment because one never quite knew what would happen next: the mood could change as quickly as the expression on the face of a baby.</w:t>
      </w:r>
      <w:r w:rsidRPr="00132D0A">
        <w:rPr>
          <w:rStyle w:val="Sluttnotereferanse"/>
          <w:rFonts w:asciiTheme="majorHAnsi" w:hAnsiTheme="majorHAnsi"/>
          <w:sz w:val="27"/>
          <w:szCs w:val="27"/>
          <w:lang w:val="en-GB"/>
        </w:rPr>
        <w:endnoteReference w:id="235"/>
      </w:r>
    </w:p>
    <w:p w14:paraId="69B6A5AB" w14:textId="77777777" w:rsidR="002D6B3D" w:rsidRPr="00132D0A" w:rsidRDefault="002D6B3D" w:rsidP="002D6B3D">
      <w:pPr>
        <w:jc w:val="both"/>
        <w:rPr>
          <w:rFonts w:asciiTheme="majorHAnsi" w:hAnsiTheme="majorHAnsi"/>
          <w:sz w:val="27"/>
          <w:szCs w:val="27"/>
          <w:lang w:val="en-GB"/>
        </w:rPr>
      </w:pPr>
    </w:p>
    <w:p w14:paraId="1CC301BA" w14:textId="0FAB3991" w:rsidR="00B85CD2" w:rsidRPr="00132D0A" w:rsidRDefault="00B85CD2" w:rsidP="00B85CD2">
      <w:pPr>
        <w:ind w:left="567"/>
        <w:jc w:val="both"/>
        <w:rPr>
          <w:rFonts w:asciiTheme="majorHAnsi" w:hAnsiTheme="majorHAnsi"/>
          <w:sz w:val="27"/>
          <w:szCs w:val="27"/>
          <w:lang w:val="en-GB"/>
        </w:rPr>
      </w:pPr>
      <w:r w:rsidRPr="00132D0A">
        <w:rPr>
          <w:rFonts w:asciiTheme="majorHAnsi" w:hAnsiTheme="majorHAnsi"/>
          <w:sz w:val="27"/>
          <w:szCs w:val="27"/>
          <w:lang w:val="en-GB"/>
        </w:rPr>
        <w:t>[1961: Leopard head with V sign]</w:t>
      </w:r>
    </w:p>
    <w:p w14:paraId="0025F1EC" w14:textId="77777777" w:rsidR="00B85CD2" w:rsidRPr="00132D0A" w:rsidRDefault="00B85CD2" w:rsidP="002D6B3D">
      <w:pPr>
        <w:jc w:val="both"/>
        <w:rPr>
          <w:rFonts w:asciiTheme="majorHAnsi" w:hAnsiTheme="majorHAnsi"/>
          <w:sz w:val="27"/>
          <w:szCs w:val="27"/>
          <w:lang w:val="en-GB"/>
        </w:rPr>
      </w:pPr>
    </w:p>
    <w:p w14:paraId="1C8804CF" w14:textId="079593A0" w:rsidR="00B85CD2" w:rsidRPr="00132D0A" w:rsidRDefault="00B85CD2" w:rsidP="002D6B3D">
      <w:pPr>
        <w:jc w:val="both"/>
        <w:rPr>
          <w:rFonts w:asciiTheme="majorHAnsi" w:hAnsiTheme="majorHAnsi"/>
          <w:sz w:val="27"/>
          <w:szCs w:val="27"/>
          <w:lang w:val="en-GB"/>
        </w:rPr>
      </w:pPr>
      <w:r w:rsidRPr="00132D0A">
        <w:rPr>
          <w:rFonts w:asciiTheme="majorHAnsi" w:hAnsiTheme="majorHAnsi"/>
          <w:sz w:val="27"/>
          <w:szCs w:val="27"/>
          <w:lang w:val="en-GB"/>
        </w:rPr>
        <w:t xml:space="preserve">South Kasai returned to the Republic of Congo as one of the country’s twenty-one provinces, but was later restructured and renamed East Kasai, after unrest in 1965. And thus it has continued in the whole Congo area, with profound internal </w:t>
      </w:r>
      <w:r w:rsidR="00F42F83" w:rsidRPr="00132D0A">
        <w:rPr>
          <w:rFonts w:asciiTheme="majorHAnsi" w:hAnsiTheme="majorHAnsi"/>
          <w:sz w:val="27"/>
          <w:szCs w:val="27"/>
          <w:lang w:val="en-GB"/>
        </w:rPr>
        <w:t>differences</w:t>
      </w:r>
      <w:r w:rsidRPr="00132D0A">
        <w:rPr>
          <w:rFonts w:asciiTheme="majorHAnsi" w:hAnsiTheme="majorHAnsi"/>
          <w:sz w:val="27"/>
          <w:szCs w:val="27"/>
          <w:lang w:val="en-GB"/>
        </w:rPr>
        <w:t xml:space="preserve"> that have never been resolved. Again and again, they have flared up into bloody clashes.</w:t>
      </w:r>
    </w:p>
    <w:p w14:paraId="5A48A7FC" w14:textId="104D2576" w:rsidR="00B85CD2" w:rsidRPr="00132D0A" w:rsidRDefault="00B85CD2" w:rsidP="00B85CD2">
      <w:pPr>
        <w:ind w:firstLine="567"/>
        <w:jc w:val="both"/>
        <w:rPr>
          <w:rFonts w:asciiTheme="majorHAnsi" w:hAnsiTheme="majorHAnsi"/>
          <w:sz w:val="27"/>
          <w:szCs w:val="27"/>
          <w:lang w:val="en-GB"/>
        </w:rPr>
      </w:pPr>
      <w:r w:rsidRPr="00132D0A">
        <w:rPr>
          <w:rFonts w:asciiTheme="majorHAnsi" w:hAnsiTheme="majorHAnsi"/>
          <w:sz w:val="27"/>
          <w:szCs w:val="27"/>
          <w:lang w:val="en-GB"/>
        </w:rPr>
        <w:t xml:space="preserve">At the same time, slowly but surely, the country is being emptied of gold, diamonds and other valuable minerals. From the edges of the forests around the many remote airstrips, the local </w:t>
      </w:r>
      <w:r w:rsidR="00427B7B" w:rsidRPr="00132D0A">
        <w:rPr>
          <w:rFonts w:asciiTheme="majorHAnsi" w:hAnsiTheme="majorHAnsi"/>
          <w:sz w:val="27"/>
          <w:szCs w:val="27"/>
          <w:lang w:val="en-GB"/>
        </w:rPr>
        <w:t>people</w:t>
      </w:r>
      <w:r w:rsidRPr="00132D0A">
        <w:rPr>
          <w:rFonts w:asciiTheme="majorHAnsi" w:hAnsiTheme="majorHAnsi"/>
          <w:sz w:val="27"/>
          <w:szCs w:val="27"/>
          <w:lang w:val="en-GB"/>
        </w:rPr>
        <w:t xml:space="preserve"> observe quiet negotiations between strangers before small white planes are quickly emptied of </w:t>
      </w:r>
      <w:r w:rsidR="00F42F83" w:rsidRPr="00132D0A">
        <w:rPr>
          <w:rFonts w:asciiTheme="majorHAnsi" w:hAnsiTheme="majorHAnsi"/>
          <w:sz w:val="27"/>
          <w:szCs w:val="27"/>
          <w:lang w:val="en-GB"/>
        </w:rPr>
        <w:t xml:space="preserve">packages containing </w:t>
      </w:r>
      <w:r w:rsidRPr="00132D0A">
        <w:rPr>
          <w:rFonts w:asciiTheme="majorHAnsi" w:hAnsiTheme="majorHAnsi"/>
          <w:sz w:val="27"/>
          <w:szCs w:val="27"/>
          <w:lang w:val="en-GB"/>
        </w:rPr>
        <w:t>clothes, medicine and money, and take off again for Dubai, Brussels, Hong Kong and London, heavily laden with minerals.</w:t>
      </w:r>
      <w:r w:rsidRPr="00132D0A">
        <w:rPr>
          <w:rStyle w:val="Sluttnotereferanse"/>
          <w:rFonts w:asciiTheme="majorHAnsi" w:hAnsiTheme="majorHAnsi"/>
          <w:sz w:val="27"/>
          <w:szCs w:val="27"/>
          <w:lang w:val="en-GB"/>
        </w:rPr>
        <w:endnoteReference w:id="236"/>
      </w:r>
    </w:p>
    <w:p w14:paraId="54C13712" w14:textId="77777777" w:rsidR="00B85CD2" w:rsidRPr="00132D0A" w:rsidRDefault="00B85CD2" w:rsidP="00B85CD2">
      <w:pPr>
        <w:ind w:firstLine="567"/>
        <w:jc w:val="both"/>
        <w:rPr>
          <w:rFonts w:asciiTheme="majorHAnsi" w:hAnsiTheme="majorHAnsi"/>
          <w:sz w:val="27"/>
          <w:szCs w:val="27"/>
          <w:lang w:val="en-GB"/>
        </w:rPr>
      </w:pPr>
    </w:p>
    <w:p w14:paraId="136A8E93" w14:textId="7B2FD5EF" w:rsidR="00B85CD2" w:rsidRPr="00132D0A" w:rsidRDefault="00B85CD2" w:rsidP="00B85CD2">
      <w:pPr>
        <w:jc w:val="both"/>
        <w:rPr>
          <w:rFonts w:asciiTheme="majorHAnsi" w:hAnsiTheme="majorHAnsi"/>
          <w:b/>
          <w:sz w:val="27"/>
          <w:szCs w:val="27"/>
          <w:lang w:val="en-GB"/>
        </w:rPr>
      </w:pPr>
      <w:r w:rsidRPr="00132D0A">
        <w:rPr>
          <w:rFonts w:asciiTheme="majorHAnsi" w:hAnsiTheme="majorHAnsi"/>
          <w:b/>
          <w:sz w:val="27"/>
          <w:szCs w:val="27"/>
          <w:lang w:val="en-GB"/>
        </w:rPr>
        <w:t>Eri</w:t>
      </w:r>
      <w:r w:rsidR="00F70C83" w:rsidRPr="00132D0A">
        <w:rPr>
          <w:rFonts w:asciiTheme="majorHAnsi" w:hAnsiTheme="majorHAnsi"/>
          <w:b/>
          <w:sz w:val="27"/>
          <w:szCs w:val="27"/>
          <w:lang w:val="en-GB"/>
        </w:rPr>
        <w:t>c Packham (199</w:t>
      </w:r>
      <w:r w:rsidRPr="00132D0A">
        <w:rPr>
          <w:rFonts w:asciiTheme="majorHAnsi" w:hAnsiTheme="majorHAnsi"/>
          <w:b/>
          <w:sz w:val="27"/>
          <w:szCs w:val="27"/>
          <w:lang w:val="en-GB"/>
        </w:rPr>
        <w:t>6):</w:t>
      </w:r>
    </w:p>
    <w:p w14:paraId="79EC597E" w14:textId="4E96BC09" w:rsidR="00B85CD2" w:rsidRPr="00132D0A" w:rsidRDefault="00B85CD2" w:rsidP="00B85CD2">
      <w:pPr>
        <w:jc w:val="both"/>
        <w:rPr>
          <w:rFonts w:asciiTheme="majorHAnsi" w:hAnsiTheme="majorHAnsi"/>
          <w:sz w:val="27"/>
          <w:szCs w:val="27"/>
          <w:u w:val="single"/>
          <w:lang w:val="en-GB"/>
        </w:rPr>
      </w:pPr>
      <w:r w:rsidRPr="00132D0A">
        <w:rPr>
          <w:rFonts w:asciiTheme="majorHAnsi" w:hAnsiTheme="majorHAnsi"/>
          <w:sz w:val="27"/>
          <w:szCs w:val="27"/>
          <w:u w:val="single"/>
          <w:lang w:val="en-GB"/>
        </w:rPr>
        <w:t>Freedom and Anarchy</w:t>
      </w:r>
    </w:p>
    <w:p w14:paraId="6AE62144" w14:textId="77777777" w:rsidR="00427B7B" w:rsidRPr="00132D0A" w:rsidRDefault="00427B7B" w:rsidP="002D6B3D">
      <w:pPr>
        <w:jc w:val="both"/>
        <w:rPr>
          <w:rFonts w:asciiTheme="majorHAnsi" w:hAnsiTheme="majorHAnsi"/>
          <w:b/>
          <w:sz w:val="27"/>
          <w:szCs w:val="27"/>
          <w:lang w:val="en-GB"/>
        </w:rPr>
      </w:pPr>
    </w:p>
    <w:p w14:paraId="4ABEAACC" w14:textId="4BF6E696" w:rsidR="00B85CD2" w:rsidRPr="00132D0A" w:rsidRDefault="00B85CD2" w:rsidP="002D6B3D">
      <w:pPr>
        <w:jc w:val="both"/>
        <w:rPr>
          <w:rFonts w:asciiTheme="majorHAnsi" w:hAnsiTheme="majorHAnsi"/>
          <w:b/>
          <w:sz w:val="27"/>
          <w:szCs w:val="27"/>
          <w:lang w:val="en-GB"/>
        </w:rPr>
      </w:pPr>
      <w:r w:rsidRPr="00132D0A">
        <w:rPr>
          <w:rFonts w:asciiTheme="majorHAnsi" w:hAnsiTheme="majorHAnsi"/>
          <w:b/>
          <w:sz w:val="27"/>
          <w:szCs w:val="27"/>
          <w:lang w:val="en-GB"/>
        </w:rPr>
        <w:t>Gunnerius Tollefsen (1963):</w:t>
      </w:r>
    </w:p>
    <w:p w14:paraId="07B87F43" w14:textId="3AC2378E" w:rsidR="00B85CD2" w:rsidRPr="00132D0A" w:rsidRDefault="00B85CD2" w:rsidP="002D6B3D">
      <w:pPr>
        <w:jc w:val="both"/>
        <w:rPr>
          <w:rFonts w:asciiTheme="majorHAnsi" w:hAnsiTheme="majorHAnsi"/>
          <w:sz w:val="27"/>
          <w:szCs w:val="27"/>
          <w:u w:val="single"/>
          <w:lang w:val="en-GB"/>
        </w:rPr>
      </w:pPr>
      <w:r w:rsidRPr="00132D0A">
        <w:rPr>
          <w:rFonts w:asciiTheme="majorHAnsi" w:hAnsiTheme="majorHAnsi"/>
          <w:sz w:val="27"/>
          <w:szCs w:val="27"/>
          <w:u w:val="single"/>
          <w:lang w:val="en-GB"/>
        </w:rPr>
        <w:t>Men Gud gav vekst.</w:t>
      </w:r>
    </w:p>
    <w:p w14:paraId="59F8D9A3" w14:textId="1256B7BE" w:rsidR="00B85CD2" w:rsidRPr="00132D0A" w:rsidRDefault="00B85CD2" w:rsidP="002D6B3D">
      <w:pPr>
        <w:jc w:val="both"/>
        <w:rPr>
          <w:rFonts w:asciiTheme="majorHAnsi" w:hAnsiTheme="majorHAnsi"/>
          <w:sz w:val="27"/>
          <w:szCs w:val="27"/>
          <w:u w:val="single"/>
          <w:lang w:val="en-GB"/>
        </w:rPr>
      </w:pPr>
      <w:r w:rsidRPr="00132D0A">
        <w:rPr>
          <w:rFonts w:asciiTheme="majorHAnsi" w:hAnsiTheme="majorHAnsi"/>
          <w:sz w:val="27"/>
          <w:szCs w:val="27"/>
          <w:u w:val="single"/>
          <w:lang w:val="en-GB"/>
        </w:rPr>
        <w:t>En pionermisjonær ser seg tilbake</w:t>
      </w:r>
    </w:p>
    <w:p w14:paraId="19971C73" w14:textId="77777777" w:rsidR="00427B7B" w:rsidRPr="00132D0A" w:rsidRDefault="00427B7B" w:rsidP="00017593">
      <w:pPr>
        <w:rPr>
          <w:rFonts w:asciiTheme="majorHAnsi" w:hAnsiTheme="majorHAnsi"/>
          <w:b/>
          <w:sz w:val="27"/>
          <w:szCs w:val="27"/>
          <w:lang w:val="en-GB"/>
        </w:rPr>
      </w:pPr>
    </w:p>
    <w:p w14:paraId="3F51909A" w14:textId="2CB09E89" w:rsidR="00514446" w:rsidRPr="00132D0A" w:rsidRDefault="00B85CD2" w:rsidP="00017593">
      <w:pPr>
        <w:rPr>
          <w:rFonts w:asciiTheme="majorHAnsi" w:hAnsiTheme="majorHAnsi"/>
          <w:b/>
          <w:sz w:val="27"/>
          <w:szCs w:val="27"/>
          <w:lang w:val="en-GB"/>
        </w:rPr>
      </w:pPr>
      <w:r w:rsidRPr="00132D0A">
        <w:rPr>
          <w:rFonts w:asciiTheme="majorHAnsi" w:hAnsiTheme="majorHAnsi"/>
          <w:b/>
          <w:sz w:val="27"/>
          <w:szCs w:val="27"/>
          <w:lang w:val="en-GB"/>
        </w:rPr>
        <w:t>M.</w:t>
      </w:r>
      <w:r w:rsidR="00F70C83" w:rsidRPr="00132D0A">
        <w:rPr>
          <w:rFonts w:asciiTheme="majorHAnsi" w:hAnsiTheme="majorHAnsi"/>
          <w:b/>
          <w:sz w:val="27"/>
          <w:szCs w:val="27"/>
          <w:lang w:val="en-GB"/>
        </w:rPr>
        <w:t xml:space="preserve"> </w:t>
      </w:r>
      <w:r w:rsidRPr="00132D0A">
        <w:rPr>
          <w:rFonts w:asciiTheme="majorHAnsi" w:hAnsiTheme="majorHAnsi"/>
          <w:b/>
          <w:sz w:val="27"/>
          <w:szCs w:val="27"/>
          <w:lang w:val="en-GB"/>
        </w:rPr>
        <w:t>W. Hilton-Simpson (1912):</w:t>
      </w:r>
    </w:p>
    <w:p w14:paraId="13D46F94" w14:textId="5CA6C30A" w:rsidR="00B85CD2" w:rsidRPr="00132D0A" w:rsidRDefault="00B85CD2" w:rsidP="00017593">
      <w:pPr>
        <w:rPr>
          <w:rFonts w:asciiTheme="majorHAnsi" w:hAnsiTheme="majorHAnsi"/>
          <w:sz w:val="27"/>
          <w:szCs w:val="27"/>
          <w:u w:val="single"/>
          <w:lang w:val="en-GB"/>
        </w:rPr>
      </w:pPr>
      <w:r w:rsidRPr="00132D0A">
        <w:rPr>
          <w:rFonts w:asciiTheme="majorHAnsi" w:hAnsiTheme="majorHAnsi"/>
          <w:sz w:val="27"/>
          <w:szCs w:val="27"/>
          <w:u w:val="single"/>
          <w:lang w:val="en-GB"/>
        </w:rPr>
        <w:t>Land and the Peoples of the Kasai</w:t>
      </w:r>
    </w:p>
    <w:p w14:paraId="248A6533" w14:textId="77777777" w:rsidR="00B85CD2" w:rsidRPr="00132D0A" w:rsidRDefault="00B85CD2" w:rsidP="00017593">
      <w:pPr>
        <w:rPr>
          <w:rFonts w:asciiTheme="majorHAnsi" w:hAnsiTheme="majorHAnsi"/>
          <w:sz w:val="27"/>
          <w:szCs w:val="27"/>
          <w:lang w:val="en-GB"/>
        </w:rPr>
      </w:pPr>
    </w:p>
    <w:p w14:paraId="2C7E2613" w14:textId="77777777" w:rsidR="00B85CD2" w:rsidRPr="00132D0A" w:rsidRDefault="00B85CD2" w:rsidP="00B85CD2">
      <w:pPr>
        <w:jc w:val="center"/>
        <w:rPr>
          <w:rFonts w:asciiTheme="majorHAnsi" w:hAnsiTheme="majorHAnsi"/>
          <w:sz w:val="27"/>
          <w:szCs w:val="27"/>
          <w:lang w:val="en-GB"/>
        </w:rPr>
      </w:pPr>
      <w:r w:rsidRPr="00132D0A">
        <w:rPr>
          <w:rFonts w:asciiTheme="majorHAnsi" w:hAnsiTheme="majorHAnsi"/>
          <w:sz w:val="27"/>
          <w:szCs w:val="27"/>
          <w:lang w:val="en-GB"/>
        </w:rPr>
        <w:t xml:space="preserve">What I found fascinating in the Congo was </w:t>
      </w:r>
    </w:p>
    <w:p w14:paraId="2F48EBDC" w14:textId="77777777" w:rsidR="00B85CD2" w:rsidRPr="00132D0A" w:rsidRDefault="00B85CD2" w:rsidP="00B85CD2">
      <w:pPr>
        <w:jc w:val="center"/>
        <w:rPr>
          <w:rFonts w:asciiTheme="majorHAnsi" w:hAnsiTheme="majorHAnsi"/>
          <w:sz w:val="27"/>
          <w:szCs w:val="27"/>
          <w:lang w:val="en-GB"/>
        </w:rPr>
      </w:pPr>
      <w:r w:rsidRPr="00132D0A">
        <w:rPr>
          <w:rFonts w:asciiTheme="majorHAnsi" w:hAnsiTheme="majorHAnsi"/>
          <w:sz w:val="27"/>
          <w:szCs w:val="27"/>
          <w:lang w:val="en-GB"/>
        </w:rPr>
        <w:t xml:space="preserve">the mix of the absurd and the </w:t>
      </w:r>
    </w:p>
    <w:p w14:paraId="12553D5C" w14:textId="77777777" w:rsidR="00B85CD2" w:rsidRPr="00132D0A" w:rsidRDefault="00B85CD2" w:rsidP="00B85CD2">
      <w:pPr>
        <w:jc w:val="center"/>
        <w:rPr>
          <w:rFonts w:asciiTheme="majorHAnsi" w:hAnsiTheme="majorHAnsi"/>
          <w:sz w:val="27"/>
          <w:szCs w:val="27"/>
          <w:lang w:val="en-GB"/>
        </w:rPr>
      </w:pPr>
      <w:r w:rsidRPr="00132D0A">
        <w:rPr>
          <w:rFonts w:asciiTheme="majorHAnsi" w:hAnsiTheme="majorHAnsi"/>
          <w:sz w:val="27"/>
          <w:szCs w:val="27"/>
          <w:lang w:val="en-GB"/>
        </w:rPr>
        <w:t xml:space="preserve">deadly serious, the horrific and the </w:t>
      </w:r>
    </w:p>
    <w:p w14:paraId="3A31A2F3" w14:textId="77777777" w:rsidR="00B85CD2" w:rsidRPr="00132D0A" w:rsidRDefault="00B85CD2" w:rsidP="00B85CD2">
      <w:pPr>
        <w:jc w:val="center"/>
        <w:rPr>
          <w:rFonts w:asciiTheme="majorHAnsi" w:hAnsiTheme="majorHAnsi"/>
          <w:sz w:val="27"/>
          <w:szCs w:val="27"/>
          <w:lang w:val="en-GB"/>
        </w:rPr>
      </w:pPr>
      <w:r w:rsidRPr="00132D0A">
        <w:rPr>
          <w:rFonts w:asciiTheme="majorHAnsi" w:hAnsiTheme="majorHAnsi"/>
          <w:sz w:val="27"/>
          <w:szCs w:val="27"/>
          <w:lang w:val="en-GB"/>
        </w:rPr>
        <w:t xml:space="preserve">beautiful, the innocent and the evil, the </w:t>
      </w:r>
    </w:p>
    <w:p w14:paraId="7DA74D54" w14:textId="77777777" w:rsidR="00B85CD2" w:rsidRPr="00132D0A" w:rsidRDefault="00B85CD2" w:rsidP="00B85CD2">
      <w:pPr>
        <w:jc w:val="center"/>
        <w:rPr>
          <w:rFonts w:asciiTheme="majorHAnsi" w:hAnsiTheme="majorHAnsi"/>
          <w:sz w:val="27"/>
          <w:szCs w:val="27"/>
          <w:lang w:val="en-GB"/>
        </w:rPr>
      </w:pPr>
      <w:r w:rsidRPr="00132D0A">
        <w:rPr>
          <w:rFonts w:asciiTheme="majorHAnsi" w:hAnsiTheme="majorHAnsi"/>
          <w:sz w:val="27"/>
          <w:szCs w:val="27"/>
          <w:lang w:val="en-GB"/>
        </w:rPr>
        <w:t xml:space="preserve">mean and cowardly and the generous and </w:t>
      </w:r>
    </w:p>
    <w:p w14:paraId="6C591A89" w14:textId="164E8BAD" w:rsidR="00B85CD2" w:rsidRPr="00132D0A" w:rsidRDefault="00B85CD2" w:rsidP="00B85CD2">
      <w:pPr>
        <w:jc w:val="center"/>
        <w:rPr>
          <w:rFonts w:asciiTheme="majorHAnsi" w:hAnsiTheme="majorHAnsi"/>
          <w:sz w:val="27"/>
          <w:szCs w:val="27"/>
          <w:lang w:val="en-GB"/>
        </w:rPr>
      </w:pPr>
      <w:r w:rsidRPr="00132D0A">
        <w:rPr>
          <w:rFonts w:asciiTheme="majorHAnsi" w:hAnsiTheme="majorHAnsi"/>
          <w:sz w:val="27"/>
          <w:szCs w:val="27"/>
          <w:lang w:val="en-GB"/>
        </w:rPr>
        <w:t>noble, the terrifying and the hilarious</w:t>
      </w:r>
    </w:p>
    <w:p w14:paraId="5E511E93" w14:textId="430ED997" w:rsidR="00B85CD2" w:rsidRPr="00132D0A" w:rsidRDefault="00B85CD2" w:rsidP="00B85CD2">
      <w:pPr>
        <w:jc w:val="center"/>
        <w:rPr>
          <w:rFonts w:asciiTheme="majorHAnsi" w:hAnsiTheme="majorHAnsi"/>
          <w:sz w:val="27"/>
          <w:szCs w:val="27"/>
          <w:lang w:val="en-GB"/>
        </w:rPr>
      </w:pPr>
      <w:r w:rsidRPr="00132D0A">
        <w:rPr>
          <w:rFonts w:asciiTheme="majorHAnsi" w:hAnsiTheme="majorHAnsi"/>
          <w:sz w:val="27"/>
          <w:szCs w:val="27"/>
          <w:lang w:val="en-GB"/>
        </w:rPr>
        <w:t>ERIC PACKHAM</w:t>
      </w:r>
    </w:p>
    <w:p w14:paraId="2BBE3B64" w14:textId="3BF93462" w:rsidR="00B85CD2" w:rsidRPr="00132D0A" w:rsidRDefault="00B85CD2">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B85CD2" w:rsidRPr="00132D0A" w14:paraId="4884C245" w14:textId="77777777" w:rsidTr="004A5C44">
        <w:tc>
          <w:tcPr>
            <w:tcW w:w="4258" w:type="dxa"/>
          </w:tcPr>
          <w:p w14:paraId="06988341" w14:textId="77777777" w:rsidR="00B85CD2" w:rsidRPr="00132D0A" w:rsidRDefault="00B85CD2" w:rsidP="004A5C44">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23EFFB34" w14:textId="77777777" w:rsidR="00B85CD2" w:rsidRPr="00132D0A" w:rsidRDefault="00B85CD2" w:rsidP="004A5C44">
            <w:pPr>
              <w:rPr>
                <w:rFonts w:asciiTheme="majorHAnsi" w:hAnsiTheme="majorHAnsi"/>
                <w:sz w:val="27"/>
                <w:szCs w:val="27"/>
                <w:lang w:val="en-GB"/>
              </w:rPr>
            </w:pPr>
          </w:p>
        </w:tc>
      </w:tr>
      <w:tr w:rsidR="00B85CD2" w:rsidRPr="00132D0A" w14:paraId="4CDB7702" w14:textId="77777777" w:rsidTr="004A5C44">
        <w:tc>
          <w:tcPr>
            <w:tcW w:w="4258" w:type="dxa"/>
          </w:tcPr>
          <w:p w14:paraId="281DBCBD" w14:textId="133EA5F4" w:rsidR="00B85CD2" w:rsidRPr="00132D0A" w:rsidRDefault="004A5C44" w:rsidP="004A5C44">
            <w:pPr>
              <w:rPr>
                <w:rFonts w:asciiTheme="majorHAnsi" w:hAnsiTheme="majorHAnsi"/>
                <w:sz w:val="27"/>
                <w:szCs w:val="27"/>
                <w:lang w:val="en-GB"/>
              </w:rPr>
            </w:pPr>
            <w:r w:rsidRPr="00132D0A">
              <w:rPr>
                <w:rFonts w:asciiTheme="majorHAnsi" w:hAnsiTheme="majorHAnsi"/>
                <w:sz w:val="27"/>
                <w:szCs w:val="27"/>
                <w:lang w:val="en-GB"/>
              </w:rPr>
              <w:t>1950</w:t>
            </w:r>
          </w:p>
        </w:tc>
        <w:tc>
          <w:tcPr>
            <w:tcW w:w="4258" w:type="dxa"/>
          </w:tcPr>
          <w:p w14:paraId="17DE792D" w14:textId="77777777" w:rsidR="00B85CD2" w:rsidRPr="00132D0A" w:rsidRDefault="00B85CD2" w:rsidP="004A5C44">
            <w:pPr>
              <w:rPr>
                <w:rFonts w:asciiTheme="majorHAnsi" w:hAnsiTheme="majorHAnsi"/>
                <w:sz w:val="27"/>
                <w:szCs w:val="27"/>
                <w:lang w:val="en-GB"/>
              </w:rPr>
            </w:pPr>
          </w:p>
        </w:tc>
      </w:tr>
      <w:tr w:rsidR="00B85CD2" w:rsidRPr="00132D0A" w14:paraId="2B17C185" w14:textId="77777777" w:rsidTr="004A5C44">
        <w:tc>
          <w:tcPr>
            <w:tcW w:w="4258" w:type="dxa"/>
          </w:tcPr>
          <w:p w14:paraId="1A716264" w14:textId="77777777" w:rsidR="00B85CD2" w:rsidRPr="00132D0A" w:rsidRDefault="00B85CD2" w:rsidP="004A5C44">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0AD867EE" w14:textId="77777777" w:rsidR="00B85CD2" w:rsidRPr="00132D0A" w:rsidRDefault="00B85CD2" w:rsidP="004A5C44">
            <w:pPr>
              <w:rPr>
                <w:rFonts w:asciiTheme="majorHAnsi" w:hAnsiTheme="majorHAnsi"/>
                <w:sz w:val="27"/>
                <w:szCs w:val="27"/>
                <w:lang w:val="en-GB"/>
              </w:rPr>
            </w:pPr>
          </w:p>
        </w:tc>
      </w:tr>
      <w:tr w:rsidR="00B85CD2" w:rsidRPr="00132D0A" w14:paraId="59ECA436" w14:textId="77777777" w:rsidTr="004A5C44">
        <w:tc>
          <w:tcPr>
            <w:tcW w:w="4258" w:type="dxa"/>
          </w:tcPr>
          <w:p w14:paraId="4967DDAA" w14:textId="490C5E39" w:rsidR="00B85CD2" w:rsidRPr="00132D0A" w:rsidRDefault="00D04FB7" w:rsidP="008E3793">
            <w:pPr>
              <w:pStyle w:val="ToC1"/>
              <w:tabs>
                <w:tab w:val="left" w:pos="2990"/>
              </w:tabs>
              <w:rPr>
                <w:rFonts w:asciiTheme="majorHAnsi" w:hAnsiTheme="majorHAnsi"/>
              </w:rPr>
            </w:pPr>
            <w:bookmarkStart w:id="50" w:name="_Toc347431785"/>
            <w:r w:rsidRPr="00132D0A">
              <w:t xml:space="preserve">THE </w:t>
            </w:r>
            <w:r w:rsidR="004A5C44" w:rsidRPr="00132D0A">
              <w:t>SOUTH MOLUCCAS</w:t>
            </w:r>
            <w:bookmarkEnd w:id="50"/>
          </w:p>
        </w:tc>
        <w:tc>
          <w:tcPr>
            <w:tcW w:w="4258" w:type="dxa"/>
          </w:tcPr>
          <w:p w14:paraId="30AF8E23" w14:textId="77777777" w:rsidR="00B85CD2" w:rsidRPr="00132D0A" w:rsidRDefault="00B85CD2" w:rsidP="004A5C44">
            <w:pPr>
              <w:rPr>
                <w:rFonts w:asciiTheme="majorHAnsi" w:hAnsiTheme="majorHAnsi"/>
                <w:sz w:val="27"/>
                <w:szCs w:val="27"/>
                <w:lang w:val="en-GB"/>
              </w:rPr>
            </w:pPr>
          </w:p>
        </w:tc>
      </w:tr>
      <w:tr w:rsidR="00B85CD2" w:rsidRPr="00132D0A" w14:paraId="40125864" w14:textId="77777777" w:rsidTr="004A5C44">
        <w:trPr>
          <w:trHeight w:val="566"/>
        </w:trPr>
        <w:tc>
          <w:tcPr>
            <w:tcW w:w="4258" w:type="dxa"/>
          </w:tcPr>
          <w:p w14:paraId="6664A11A" w14:textId="77777777" w:rsidR="00B85CD2" w:rsidRPr="00132D0A" w:rsidRDefault="00B85CD2" w:rsidP="004A5C44">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3D855B74" w14:textId="77777777" w:rsidR="00B85CD2" w:rsidRPr="00132D0A" w:rsidRDefault="00B85CD2" w:rsidP="004A5C44">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B85CD2" w:rsidRPr="00132D0A" w14:paraId="4059DECC" w14:textId="77777777" w:rsidTr="004A5C44">
        <w:tc>
          <w:tcPr>
            <w:tcW w:w="4258" w:type="dxa"/>
          </w:tcPr>
          <w:p w14:paraId="1AD5D9B5" w14:textId="65713C9B" w:rsidR="00B85CD2" w:rsidRPr="00132D0A" w:rsidRDefault="004A5C44" w:rsidP="004A5C44">
            <w:pPr>
              <w:rPr>
                <w:rFonts w:asciiTheme="majorHAnsi" w:hAnsiTheme="majorHAnsi"/>
                <w:sz w:val="27"/>
                <w:szCs w:val="27"/>
                <w:lang w:val="en-GB"/>
              </w:rPr>
            </w:pPr>
            <w:r w:rsidRPr="00132D0A">
              <w:rPr>
                <w:rFonts w:asciiTheme="majorHAnsi" w:hAnsiTheme="majorHAnsi"/>
                <w:sz w:val="27"/>
                <w:szCs w:val="27"/>
                <w:lang w:val="en-GB"/>
              </w:rPr>
              <w:t>1,090,000</w:t>
            </w:r>
          </w:p>
        </w:tc>
        <w:tc>
          <w:tcPr>
            <w:tcW w:w="4258" w:type="dxa"/>
          </w:tcPr>
          <w:p w14:paraId="190DC561" w14:textId="4B5C13A6" w:rsidR="00B85CD2" w:rsidRPr="00132D0A" w:rsidRDefault="004A5C44" w:rsidP="004A5C44">
            <w:pPr>
              <w:rPr>
                <w:rFonts w:asciiTheme="majorHAnsi" w:hAnsiTheme="majorHAnsi"/>
                <w:sz w:val="27"/>
                <w:szCs w:val="27"/>
                <w:lang w:val="en-GB"/>
              </w:rPr>
            </w:pPr>
            <w:r w:rsidRPr="00132D0A">
              <w:rPr>
                <w:rFonts w:asciiTheme="majorHAnsi" w:hAnsiTheme="majorHAnsi"/>
                <w:sz w:val="27"/>
                <w:szCs w:val="27"/>
                <w:lang w:val="en-GB"/>
              </w:rPr>
              <w:t>46,914</w:t>
            </w:r>
            <w:r w:rsidR="000F7DD4" w:rsidRPr="00132D0A">
              <w:rPr>
                <w:rFonts w:asciiTheme="majorHAnsi" w:hAnsiTheme="majorHAnsi"/>
                <w:sz w:val="27"/>
                <w:szCs w:val="27"/>
                <w:lang w:val="en-GB"/>
              </w:rPr>
              <w:t xml:space="preserve"> km</w:t>
            </w:r>
            <w:r w:rsidR="00B85CD2" w:rsidRPr="00132D0A">
              <w:rPr>
                <w:rFonts w:asciiTheme="majorHAnsi" w:hAnsiTheme="majorHAnsi"/>
                <w:sz w:val="27"/>
                <w:szCs w:val="27"/>
                <w:vertAlign w:val="superscript"/>
                <w:lang w:val="en-GB"/>
              </w:rPr>
              <w:t>2</w:t>
            </w:r>
          </w:p>
        </w:tc>
      </w:tr>
      <w:tr w:rsidR="00B85CD2" w:rsidRPr="00132D0A" w14:paraId="5271A668" w14:textId="77777777" w:rsidTr="004A5C44">
        <w:tc>
          <w:tcPr>
            <w:tcW w:w="4258" w:type="dxa"/>
          </w:tcPr>
          <w:p w14:paraId="23BAA79F" w14:textId="57E97E31" w:rsidR="004A5C44" w:rsidRPr="00132D0A" w:rsidRDefault="004A5C44" w:rsidP="004A5C44">
            <w:pPr>
              <w:rPr>
                <w:rFonts w:asciiTheme="majorHAnsi" w:hAnsiTheme="majorHAnsi"/>
                <w:sz w:val="27"/>
                <w:szCs w:val="27"/>
                <w:lang w:val="en-GB"/>
              </w:rPr>
            </w:pPr>
            <w:r w:rsidRPr="00132D0A">
              <w:rPr>
                <w:rFonts w:asciiTheme="majorHAnsi" w:hAnsiTheme="majorHAnsi"/>
                <w:sz w:val="27"/>
                <w:szCs w:val="27"/>
                <w:lang w:val="en-GB"/>
              </w:rPr>
              <w:t>Sulawesi</w:t>
            </w:r>
          </w:p>
          <w:p w14:paraId="042F5BF9" w14:textId="77777777" w:rsidR="000316D9" w:rsidRPr="00132D0A" w:rsidRDefault="000316D9" w:rsidP="000316D9">
            <w:pPr>
              <w:rPr>
                <w:rFonts w:asciiTheme="majorHAnsi" w:hAnsiTheme="majorHAnsi"/>
                <w:sz w:val="27"/>
                <w:szCs w:val="27"/>
                <w:lang w:val="en-GB"/>
              </w:rPr>
            </w:pPr>
            <w:r w:rsidRPr="00132D0A">
              <w:rPr>
                <w:rFonts w:asciiTheme="majorHAnsi" w:hAnsiTheme="majorHAnsi"/>
                <w:sz w:val="27"/>
                <w:szCs w:val="27"/>
                <w:lang w:val="en-GB"/>
              </w:rPr>
              <w:t>Halmahera</w:t>
            </w:r>
          </w:p>
          <w:p w14:paraId="0ECD1C5B" w14:textId="77777777" w:rsidR="0094395B" w:rsidRPr="00132D0A" w:rsidRDefault="0094395B" w:rsidP="004A5C44">
            <w:pPr>
              <w:rPr>
                <w:rFonts w:asciiTheme="majorHAnsi" w:hAnsiTheme="majorHAnsi"/>
                <w:sz w:val="27"/>
                <w:szCs w:val="27"/>
                <w:lang w:val="en-GB"/>
              </w:rPr>
            </w:pPr>
            <w:r w:rsidRPr="00132D0A">
              <w:rPr>
                <w:rFonts w:asciiTheme="majorHAnsi" w:hAnsiTheme="majorHAnsi"/>
                <w:sz w:val="27"/>
                <w:szCs w:val="27"/>
                <w:lang w:val="en-GB"/>
              </w:rPr>
              <w:t>INDONESIAN REPUBLIC</w:t>
            </w:r>
          </w:p>
          <w:p w14:paraId="1DD8B040" w14:textId="77777777" w:rsidR="000316D9" w:rsidRPr="00132D0A" w:rsidRDefault="00427B7B" w:rsidP="004A5C44">
            <w:pPr>
              <w:rPr>
                <w:rFonts w:asciiTheme="majorHAnsi" w:hAnsiTheme="majorHAnsi"/>
                <w:sz w:val="27"/>
                <w:szCs w:val="27"/>
                <w:lang w:val="en-GB"/>
              </w:rPr>
            </w:pPr>
            <w:r w:rsidRPr="00132D0A">
              <w:rPr>
                <w:rFonts w:asciiTheme="majorHAnsi" w:hAnsiTheme="majorHAnsi"/>
                <w:sz w:val="27"/>
                <w:szCs w:val="27"/>
                <w:lang w:val="en-GB"/>
              </w:rPr>
              <w:t>Buru</w:t>
            </w:r>
            <w:r w:rsidR="000316D9" w:rsidRPr="00132D0A">
              <w:rPr>
                <w:rFonts w:asciiTheme="majorHAnsi" w:hAnsiTheme="majorHAnsi"/>
                <w:sz w:val="27"/>
                <w:szCs w:val="27"/>
                <w:lang w:val="en-GB"/>
              </w:rPr>
              <w:t xml:space="preserve"> </w:t>
            </w:r>
          </w:p>
          <w:p w14:paraId="552B2D3C" w14:textId="1CEE4CDC" w:rsidR="00427B7B" w:rsidRPr="00132D0A" w:rsidRDefault="000316D9" w:rsidP="004A5C44">
            <w:pPr>
              <w:rPr>
                <w:rFonts w:asciiTheme="majorHAnsi" w:hAnsiTheme="majorHAnsi"/>
                <w:sz w:val="27"/>
                <w:szCs w:val="27"/>
                <w:lang w:val="en-GB"/>
              </w:rPr>
            </w:pPr>
            <w:r w:rsidRPr="00132D0A">
              <w:rPr>
                <w:rFonts w:asciiTheme="majorHAnsi" w:hAnsiTheme="majorHAnsi"/>
                <w:sz w:val="27"/>
                <w:szCs w:val="27"/>
                <w:lang w:val="en-GB"/>
              </w:rPr>
              <w:t>THE SOUTH MOLUCCAS</w:t>
            </w:r>
          </w:p>
          <w:p w14:paraId="74733F3E" w14:textId="77777777" w:rsidR="00427B7B" w:rsidRPr="00132D0A" w:rsidRDefault="00427B7B" w:rsidP="004A5C44">
            <w:pPr>
              <w:rPr>
                <w:rFonts w:asciiTheme="majorHAnsi" w:hAnsiTheme="majorHAnsi"/>
                <w:sz w:val="27"/>
                <w:szCs w:val="27"/>
                <w:lang w:val="en-GB"/>
              </w:rPr>
            </w:pPr>
            <w:r w:rsidRPr="00132D0A">
              <w:rPr>
                <w:rFonts w:asciiTheme="majorHAnsi" w:hAnsiTheme="majorHAnsi"/>
                <w:sz w:val="27"/>
                <w:szCs w:val="27"/>
                <w:lang w:val="en-GB"/>
              </w:rPr>
              <w:t>Ambon</w:t>
            </w:r>
          </w:p>
          <w:p w14:paraId="476DBC9C" w14:textId="339B0F9E" w:rsidR="00427B7B" w:rsidRPr="00132D0A" w:rsidRDefault="00427B7B" w:rsidP="004A5C44">
            <w:pPr>
              <w:rPr>
                <w:rFonts w:asciiTheme="majorHAnsi" w:hAnsiTheme="majorHAnsi"/>
                <w:sz w:val="27"/>
                <w:szCs w:val="27"/>
                <w:lang w:val="en-GB"/>
              </w:rPr>
            </w:pPr>
            <w:r w:rsidRPr="00132D0A">
              <w:rPr>
                <w:rFonts w:asciiTheme="majorHAnsi" w:hAnsiTheme="majorHAnsi"/>
                <w:sz w:val="27"/>
                <w:szCs w:val="27"/>
                <w:lang w:val="en-GB"/>
              </w:rPr>
              <w:t>Seram</w:t>
            </w:r>
          </w:p>
          <w:p w14:paraId="27E803B9" w14:textId="77777777" w:rsidR="000316D9" w:rsidRPr="00132D0A" w:rsidRDefault="0094395B" w:rsidP="004A5C44">
            <w:pPr>
              <w:rPr>
                <w:rFonts w:asciiTheme="majorHAnsi" w:hAnsiTheme="majorHAnsi"/>
                <w:sz w:val="27"/>
                <w:szCs w:val="27"/>
                <w:lang w:val="en-GB"/>
              </w:rPr>
            </w:pPr>
            <w:r w:rsidRPr="00132D0A">
              <w:rPr>
                <w:rFonts w:asciiTheme="majorHAnsi" w:hAnsiTheme="majorHAnsi"/>
                <w:sz w:val="27"/>
                <w:szCs w:val="27"/>
                <w:lang w:val="en-GB"/>
              </w:rPr>
              <w:t xml:space="preserve">Palau </w:t>
            </w:r>
          </w:p>
          <w:p w14:paraId="7BFEBAB5" w14:textId="0AE3A6C1" w:rsidR="0094395B" w:rsidRPr="00132D0A" w:rsidRDefault="0094395B" w:rsidP="004A5C44">
            <w:pPr>
              <w:rPr>
                <w:rFonts w:asciiTheme="majorHAnsi" w:hAnsiTheme="majorHAnsi"/>
                <w:sz w:val="27"/>
                <w:szCs w:val="27"/>
                <w:lang w:val="en-GB"/>
              </w:rPr>
            </w:pPr>
            <w:r w:rsidRPr="00132D0A">
              <w:rPr>
                <w:rFonts w:asciiTheme="majorHAnsi" w:hAnsiTheme="majorHAnsi"/>
                <w:sz w:val="27"/>
                <w:szCs w:val="27"/>
                <w:lang w:val="en-GB"/>
              </w:rPr>
              <w:t>Wetar</w:t>
            </w:r>
          </w:p>
          <w:p w14:paraId="1AD0F6DC" w14:textId="77777777" w:rsidR="0094395B" w:rsidRPr="00132D0A" w:rsidRDefault="0094395B" w:rsidP="004A5C44">
            <w:pPr>
              <w:rPr>
                <w:rFonts w:asciiTheme="majorHAnsi" w:hAnsiTheme="majorHAnsi"/>
                <w:sz w:val="27"/>
                <w:szCs w:val="27"/>
                <w:lang w:val="en-GB"/>
              </w:rPr>
            </w:pPr>
            <w:r w:rsidRPr="00132D0A">
              <w:rPr>
                <w:rFonts w:asciiTheme="majorHAnsi" w:hAnsiTheme="majorHAnsi"/>
                <w:sz w:val="27"/>
                <w:szCs w:val="27"/>
                <w:lang w:val="en-GB"/>
              </w:rPr>
              <w:t>PORTUGUESE TIMOR</w:t>
            </w:r>
          </w:p>
          <w:p w14:paraId="23A1333E" w14:textId="77777777" w:rsidR="0094395B" w:rsidRPr="00132D0A" w:rsidRDefault="0094395B" w:rsidP="004A5C44">
            <w:pPr>
              <w:rPr>
                <w:rFonts w:asciiTheme="majorHAnsi" w:hAnsiTheme="majorHAnsi"/>
                <w:sz w:val="27"/>
                <w:szCs w:val="27"/>
                <w:lang w:val="en-GB"/>
              </w:rPr>
            </w:pPr>
            <w:r w:rsidRPr="00132D0A">
              <w:rPr>
                <w:rFonts w:asciiTheme="majorHAnsi" w:hAnsiTheme="majorHAnsi"/>
                <w:sz w:val="27"/>
                <w:szCs w:val="27"/>
                <w:lang w:val="en-GB"/>
              </w:rPr>
              <w:t>New Guinea</w:t>
            </w:r>
          </w:p>
          <w:p w14:paraId="52C519AA" w14:textId="77C767E5" w:rsidR="0094395B" w:rsidRPr="00132D0A" w:rsidRDefault="00875579" w:rsidP="004A5C44">
            <w:pPr>
              <w:rPr>
                <w:rFonts w:asciiTheme="majorHAnsi" w:hAnsiTheme="majorHAnsi"/>
                <w:sz w:val="27"/>
                <w:szCs w:val="27"/>
                <w:lang w:val="en-GB"/>
              </w:rPr>
            </w:pPr>
            <w:r w:rsidRPr="00132D0A">
              <w:rPr>
                <w:rFonts w:asciiTheme="majorHAnsi" w:hAnsiTheme="majorHAnsi"/>
                <w:sz w:val="27"/>
                <w:szCs w:val="27"/>
                <w:lang w:val="en-GB"/>
              </w:rPr>
              <w:t>The Aru Islands</w:t>
            </w:r>
          </w:p>
        </w:tc>
        <w:tc>
          <w:tcPr>
            <w:tcW w:w="4258" w:type="dxa"/>
          </w:tcPr>
          <w:p w14:paraId="6E767BA0" w14:textId="77777777" w:rsidR="00B85CD2" w:rsidRPr="00132D0A" w:rsidRDefault="00B85CD2" w:rsidP="004A5C44">
            <w:pPr>
              <w:rPr>
                <w:rFonts w:asciiTheme="majorHAnsi" w:hAnsiTheme="majorHAnsi"/>
                <w:sz w:val="27"/>
                <w:szCs w:val="27"/>
                <w:lang w:val="en-GB"/>
              </w:rPr>
            </w:pPr>
          </w:p>
        </w:tc>
      </w:tr>
    </w:tbl>
    <w:p w14:paraId="625B7143" w14:textId="77777777" w:rsidR="00B85CD2" w:rsidRPr="00132D0A" w:rsidRDefault="00B85CD2" w:rsidP="00875579">
      <w:pPr>
        <w:rPr>
          <w:rFonts w:asciiTheme="majorHAnsi" w:hAnsiTheme="majorHAnsi"/>
          <w:sz w:val="27"/>
          <w:szCs w:val="27"/>
          <w:lang w:val="en-GB"/>
        </w:rPr>
      </w:pPr>
    </w:p>
    <w:p w14:paraId="37E9A8EA" w14:textId="1A01E211" w:rsidR="00875579" w:rsidRPr="00132D0A" w:rsidRDefault="00875579" w:rsidP="00875579">
      <w:pPr>
        <w:rPr>
          <w:rFonts w:asciiTheme="majorHAnsi" w:hAnsiTheme="majorHAnsi"/>
          <w:b/>
          <w:sz w:val="27"/>
          <w:szCs w:val="27"/>
          <w:lang w:val="en-GB"/>
        </w:rPr>
      </w:pPr>
      <w:r w:rsidRPr="00132D0A">
        <w:rPr>
          <w:rFonts w:asciiTheme="majorHAnsi" w:hAnsiTheme="majorHAnsi"/>
          <w:b/>
          <w:sz w:val="27"/>
          <w:szCs w:val="27"/>
          <w:lang w:val="en-GB"/>
        </w:rPr>
        <w:t>Spices and Terrorism</w:t>
      </w:r>
    </w:p>
    <w:p w14:paraId="554A5D79" w14:textId="0A24AACC" w:rsidR="00875579" w:rsidRPr="00132D0A" w:rsidRDefault="00875579" w:rsidP="00875579">
      <w:pPr>
        <w:rPr>
          <w:rFonts w:asciiTheme="majorHAnsi" w:hAnsiTheme="majorHAnsi"/>
          <w:sz w:val="27"/>
          <w:szCs w:val="27"/>
          <w:lang w:val="en-GB"/>
        </w:rPr>
      </w:pPr>
      <w:r w:rsidRPr="00132D0A">
        <w:rPr>
          <w:rFonts w:asciiTheme="majorHAnsi" w:hAnsiTheme="majorHAnsi"/>
          <w:sz w:val="27"/>
          <w:szCs w:val="27"/>
          <w:lang w:val="en-GB"/>
        </w:rPr>
        <w:t xml:space="preserve">It’s the crack of dawn on 2 December 1975. A </w:t>
      </w:r>
      <w:r w:rsidR="00D04FB7" w:rsidRPr="00132D0A">
        <w:rPr>
          <w:rFonts w:asciiTheme="majorHAnsi" w:hAnsiTheme="majorHAnsi"/>
          <w:sz w:val="27"/>
          <w:szCs w:val="27"/>
          <w:lang w:val="en-GB"/>
        </w:rPr>
        <w:t>small</w:t>
      </w:r>
      <w:r w:rsidRPr="00132D0A">
        <w:rPr>
          <w:rFonts w:asciiTheme="majorHAnsi" w:hAnsiTheme="majorHAnsi"/>
          <w:sz w:val="27"/>
          <w:szCs w:val="27"/>
          <w:lang w:val="en-GB"/>
        </w:rPr>
        <w:t xml:space="preserve"> group of men has boarded the packed passenger train, each carrying a long package</w:t>
      </w:r>
      <w:r w:rsidR="00427B7B" w:rsidRPr="00132D0A">
        <w:rPr>
          <w:rFonts w:asciiTheme="majorHAnsi" w:hAnsiTheme="majorHAnsi"/>
          <w:sz w:val="27"/>
          <w:szCs w:val="27"/>
          <w:lang w:val="en-GB"/>
        </w:rPr>
        <w:t xml:space="preserve"> </w:t>
      </w:r>
      <w:r w:rsidR="000225BE" w:rsidRPr="00132D0A">
        <w:rPr>
          <w:rFonts w:asciiTheme="majorHAnsi" w:hAnsiTheme="majorHAnsi"/>
          <w:sz w:val="27"/>
          <w:szCs w:val="27"/>
          <w:lang w:val="en-GB"/>
        </w:rPr>
        <w:t>wrapped</w:t>
      </w:r>
      <w:r w:rsidRPr="00132D0A">
        <w:rPr>
          <w:rFonts w:asciiTheme="majorHAnsi" w:hAnsiTheme="majorHAnsi"/>
          <w:sz w:val="27"/>
          <w:szCs w:val="27"/>
          <w:lang w:val="en-GB"/>
        </w:rPr>
        <w:t xml:space="preserve"> in </w:t>
      </w:r>
      <w:r w:rsidR="008578B7" w:rsidRPr="00132D0A">
        <w:rPr>
          <w:rFonts w:asciiTheme="majorHAnsi" w:hAnsiTheme="majorHAnsi"/>
          <w:sz w:val="27"/>
          <w:szCs w:val="27"/>
          <w:lang w:val="en-GB"/>
        </w:rPr>
        <w:t>colourful</w:t>
      </w:r>
      <w:r w:rsidRPr="00132D0A">
        <w:rPr>
          <w:rFonts w:asciiTheme="majorHAnsi" w:hAnsiTheme="majorHAnsi"/>
          <w:sz w:val="27"/>
          <w:szCs w:val="27"/>
          <w:lang w:val="en-GB"/>
        </w:rPr>
        <w:t xml:space="preserve"> </w:t>
      </w:r>
      <w:r w:rsidR="00132D0A">
        <w:rPr>
          <w:rFonts w:asciiTheme="majorHAnsi" w:hAnsiTheme="majorHAnsi"/>
          <w:sz w:val="27"/>
          <w:szCs w:val="27"/>
          <w:lang w:val="en-GB"/>
        </w:rPr>
        <w:t>festive wrapping</w:t>
      </w:r>
      <w:r w:rsidRPr="00132D0A">
        <w:rPr>
          <w:rFonts w:asciiTheme="majorHAnsi" w:hAnsiTheme="majorHAnsi"/>
          <w:sz w:val="27"/>
          <w:szCs w:val="27"/>
          <w:lang w:val="en-GB"/>
        </w:rPr>
        <w:t xml:space="preserve"> paper </w:t>
      </w:r>
      <w:r w:rsidR="000225BE" w:rsidRPr="00132D0A">
        <w:rPr>
          <w:rFonts w:asciiTheme="majorHAnsi" w:hAnsiTheme="majorHAnsi"/>
          <w:sz w:val="27"/>
          <w:szCs w:val="27"/>
          <w:lang w:val="en-GB"/>
        </w:rPr>
        <w:t>decorated with</w:t>
      </w:r>
      <w:r w:rsidR="008578B7" w:rsidRPr="00132D0A">
        <w:rPr>
          <w:rFonts w:asciiTheme="majorHAnsi" w:hAnsiTheme="majorHAnsi"/>
          <w:sz w:val="27"/>
          <w:szCs w:val="27"/>
          <w:lang w:val="en-GB"/>
        </w:rPr>
        <w:t xml:space="preserve"> images of</w:t>
      </w:r>
      <w:r w:rsidRPr="00132D0A">
        <w:rPr>
          <w:rFonts w:asciiTheme="majorHAnsi" w:hAnsiTheme="majorHAnsi"/>
          <w:sz w:val="27"/>
          <w:szCs w:val="27"/>
          <w:lang w:val="en-GB"/>
        </w:rPr>
        <w:t xml:space="preserve"> </w:t>
      </w:r>
      <w:r w:rsidR="000225BE" w:rsidRPr="00132D0A">
        <w:rPr>
          <w:rFonts w:asciiTheme="majorHAnsi" w:hAnsiTheme="majorHAnsi"/>
          <w:sz w:val="27"/>
          <w:szCs w:val="27"/>
          <w:lang w:val="en-GB"/>
        </w:rPr>
        <w:t>Santa</w:t>
      </w:r>
      <w:r w:rsidRPr="00132D0A">
        <w:rPr>
          <w:rFonts w:asciiTheme="majorHAnsi" w:hAnsiTheme="majorHAnsi"/>
          <w:sz w:val="27"/>
          <w:szCs w:val="27"/>
          <w:lang w:val="en-GB"/>
        </w:rPr>
        <w:t xml:space="preserve"> </w:t>
      </w:r>
      <w:r w:rsidR="008578B7" w:rsidRPr="00132D0A">
        <w:rPr>
          <w:rFonts w:asciiTheme="majorHAnsi" w:hAnsiTheme="majorHAnsi"/>
          <w:sz w:val="27"/>
          <w:szCs w:val="27"/>
          <w:lang w:val="en-GB"/>
        </w:rPr>
        <w:t xml:space="preserve">Claus </w:t>
      </w:r>
      <w:r w:rsidRPr="00132D0A">
        <w:rPr>
          <w:rFonts w:asciiTheme="majorHAnsi" w:hAnsiTheme="majorHAnsi"/>
          <w:sz w:val="27"/>
          <w:szCs w:val="27"/>
          <w:lang w:val="en-GB"/>
        </w:rPr>
        <w:t xml:space="preserve">and </w:t>
      </w:r>
      <w:r w:rsidR="008578B7" w:rsidRPr="00132D0A">
        <w:rPr>
          <w:rFonts w:asciiTheme="majorHAnsi" w:hAnsiTheme="majorHAnsi"/>
          <w:sz w:val="27"/>
          <w:szCs w:val="27"/>
          <w:lang w:val="en-GB"/>
        </w:rPr>
        <w:t>Zwarte Piet</w:t>
      </w:r>
      <w:r w:rsidRPr="00132D0A">
        <w:rPr>
          <w:rFonts w:asciiTheme="majorHAnsi" w:hAnsiTheme="majorHAnsi"/>
          <w:sz w:val="27"/>
          <w:szCs w:val="27"/>
          <w:lang w:val="en-GB"/>
        </w:rPr>
        <w:t xml:space="preserve">. Just after the village of Wijster, they unwrap their weapons and pull the emergency brake. The train stops in the middle of a field. The engine driver is shot </w:t>
      </w:r>
      <w:r w:rsidR="00F42F83" w:rsidRPr="00132D0A">
        <w:rPr>
          <w:rFonts w:asciiTheme="majorHAnsi" w:hAnsiTheme="majorHAnsi"/>
          <w:sz w:val="27"/>
          <w:szCs w:val="27"/>
          <w:lang w:val="en-GB"/>
        </w:rPr>
        <w:t>at once. And over</w:t>
      </w:r>
      <w:r w:rsidRPr="00132D0A">
        <w:rPr>
          <w:rFonts w:asciiTheme="majorHAnsi" w:hAnsiTheme="majorHAnsi"/>
          <w:sz w:val="27"/>
          <w:szCs w:val="27"/>
          <w:lang w:val="en-GB"/>
        </w:rPr>
        <w:t xml:space="preserve"> the days that follow, several hostages are killed</w:t>
      </w:r>
      <w:r w:rsidR="00427B7B" w:rsidRPr="00132D0A">
        <w:rPr>
          <w:rFonts w:asciiTheme="majorHAnsi" w:hAnsiTheme="majorHAnsi"/>
          <w:sz w:val="27"/>
          <w:szCs w:val="27"/>
          <w:lang w:val="en-GB"/>
        </w:rPr>
        <w:t>,</w:t>
      </w:r>
      <w:r w:rsidRPr="00132D0A">
        <w:rPr>
          <w:rFonts w:asciiTheme="majorHAnsi" w:hAnsiTheme="majorHAnsi"/>
          <w:sz w:val="27"/>
          <w:szCs w:val="27"/>
          <w:lang w:val="en-GB"/>
        </w:rPr>
        <w:t xml:space="preserve"> then thrown out and left lying on the ground. It is unclear at first what the kidnappers want, but eventually it emerges that the aim of the action is to raise awareness about the South Moluccas.</w:t>
      </w:r>
      <w:r w:rsidR="00262D88" w:rsidRPr="00132D0A">
        <w:rPr>
          <w:rStyle w:val="Sluttnotereferanse"/>
          <w:rFonts w:asciiTheme="majorHAnsi" w:hAnsiTheme="majorHAnsi"/>
          <w:sz w:val="27"/>
          <w:szCs w:val="27"/>
          <w:lang w:val="en-GB"/>
        </w:rPr>
        <w:endnoteReference w:id="237"/>
      </w:r>
    </w:p>
    <w:p w14:paraId="4149906B" w14:textId="77777777" w:rsidR="00875579" w:rsidRPr="00132D0A" w:rsidRDefault="00875579" w:rsidP="00875579">
      <w:pPr>
        <w:rPr>
          <w:rFonts w:asciiTheme="majorHAnsi" w:hAnsiTheme="majorHAnsi"/>
          <w:sz w:val="27"/>
          <w:szCs w:val="27"/>
          <w:lang w:val="en-GB"/>
        </w:rPr>
      </w:pPr>
    </w:p>
    <w:p w14:paraId="408C1E8E" w14:textId="087BC802" w:rsidR="00875579" w:rsidRPr="00132D0A" w:rsidRDefault="00875579" w:rsidP="00875579">
      <w:pPr>
        <w:rPr>
          <w:rFonts w:asciiTheme="majorHAnsi" w:hAnsiTheme="majorHAnsi"/>
          <w:sz w:val="27"/>
          <w:szCs w:val="27"/>
          <w:lang w:val="en-GB"/>
        </w:rPr>
      </w:pPr>
      <w:r w:rsidRPr="00132D0A">
        <w:rPr>
          <w:rFonts w:asciiTheme="majorHAnsi" w:hAnsiTheme="majorHAnsi"/>
          <w:sz w:val="27"/>
          <w:szCs w:val="27"/>
          <w:lang w:val="en-GB"/>
        </w:rPr>
        <w:t xml:space="preserve">The South Moluccas </w:t>
      </w:r>
      <w:r w:rsidR="00D04FB7" w:rsidRPr="00132D0A">
        <w:rPr>
          <w:rFonts w:asciiTheme="majorHAnsi" w:hAnsiTheme="majorHAnsi"/>
          <w:sz w:val="27"/>
          <w:szCs w:val="27"/>
          <w:lang w:val="en-GB"/>
        </w:rPr>
        <w:t>is</w:t>
      </w:r>
      <w:r w:rsidRPr="00132D0A">
        <w:rPr>
          <w:rFonts w:asciiTheme="majorHAnsi" w:hAnsiTheme="majorHAnsi"/>
          <w:sz w:val="27"/>
          <w:szCs w:val="27"/>
          <w:lang w:val="en-GB"/>
        </w:rPr>
        <w:t xml:space="preserve"> </w:t>
      </w:r>
      <w:r w:rsidR="0050206F" w:rsidRPr="00132D0A">
        <w:rPr>
          <w:rFonts w:asciiTheme="majorHAnsi" w:hAnsiTheme="majorHAnsi"/>
          <w:sz w:val="27"/>
          <w:szCs w:val="27"/>
          <w:lang w:val="en-GB"/>
        </w:rPr>
        <w:t xml:space="preserve">a group of islands in the Banda Sea between New Guinea and Sulawesi. They have a history of being the most </w:t>
      </w:r>
      <w:r w:rsidR="00D04FB7" w:rsidRPr="00132D0A">
        <w:rPr>
          <w:rFonts w:asciiTheme="majorHAnsi" w:hAnsiTheme="majorHAnsi"/>
          <w:sz w:val="27"/>
          <w:szCs w:val="27"/>
          <w:lang w:val="en-GB"/>
        </w:rPr>
        <w:t>coveted</w:t>
      </w:r>
      <w:r w:rsidR="0050206F" w:rsidRPr="00132D0A">
        <w:rPr>
          <w:rFonts w:asciiTheme="majorHAnsi" w:hAnsiTheme="majorHAnsi"/>
          <w:sz w:val="27"/>
          <w:szCs w:val="27"/>
          <w:lang w:val="en-GB"/>
        </w:rPr>
        <w:t xml:space="preserve"> islands in the area. This is because </w:t>
      </w:r>
      <w:r w:rsidR="00E775AC" w:rsidRPr="00132D0A">
        <w:rPr>
          <w:rFonts w:asciiTheme="majorHAnsi" w:hAnsiTheme="majorHAnsi"/>
          <w:sz w:val="27"/>
          <w:szCs w:val="27"/>
          <w:lang w:val="en-GB"/>
        </w:rPr>
        <w:t xml:space="preserve">they were the only source </w:t>
      </w:r>
      <w:r w:rsidR="0050206F" w:rsidRPr="00132D0A">
        <w:rPr>
          <w:rFonts w:asciiTheme="majorHAnsi" w:hAnsiTheme="majorHAnsi"/>
          <w:sz w:val="27"/>
          <w:szCs w:val="27"/>
          <w:lang w:val="en-GB"/>
        </w:rPr>
        <w:t xml:space="preserve">of </w:t>
      </w:r>
      <w:r w:rsidR="00E775AC" w:rsidRPr="00132D0A">
        <w:rPr>
          <w:rFonts w:asciiTheme="majorHAnsi" w:hAnsiTheme="majorHAnsi"/>
          <w:sz w:val="27"/>
          <w:szCs w:val="27"/>
          <w:lang w:val="en-GB"/>
        </w:rPr>
        <w:t xml:space="preserve">certain </w:t>
      </w:r>
      <w:r w:rsidR="0050206F" w:rsidRPr="00132D0A">
        <w:rPr>
          <w:rFonts w:asciiTheme="majorHAnsi" w:hAnsiTheme="majorHAnsi"/>
          <w:sz w:val="27"/>
          <w:szCs w:val="27"/>
          <w:lang w:val="en-GB"/>
        </w:rPr>
        <w:t>spices, main</w:t>
      </w:r>
      <w:r w:rsidR="00427B7B" w:rsidRPr="00132D0A">
        <w:rPr>
          <w:rFonts w:asciiTheme="majorHAnsi" w:hAnsiTheme="majorHAnsi"/>
          <w:sz w:val="27"/>
          <w:szCs w:val="27"/>
          <w:lang w:val="en-GB"/>
        </w:rPr>
        <w:t>ly nutmeg and cloves</w:t>
      </w:r>
      <w:r w:rsidR="0050206F" w:rsidRPr="00132D0A">
        <w:rPr>
          <w:rFonts w:asciiTheme="majorHAnsi" w:hAnsiTheme="majorHAnsi"/>
          <w:sz w:val="27"/>
          <w:szCs w:val="27"/>
          <w:lang w:val="en-GB"/>
        </w:rPr>
        <w:t>. Once the</w:t>
      </w:r>
      <w:r w:rsidR="00E775AC" w:rsidRPr="00132D0A">
        <w:rPr>
          <w:rFonts w:asciiTheme="majorHAnsi" w:hAnsiTheme="majorHAnsi"/>
          <w:sz w:val="27"/>
          <w:szCs w:val="27"/>
          <w:lang w:val="en-GB"/>
        </w:rPr>
        <w:t>se</w:t>
      </w:r>
      <w:r w:rsidR="0050206F" w:rsidRPr="00132D0A">
        <w:rPr>
          <w:rFonts w:asciiTheme="majorHAnsi" w:hAnsiTheme="majorHAnsi"/>
          <w:sz w:val="27"/>
          <w:szCs w:val="27"/>
          <w:lang w:val="en-GB"/>
        </w:rPr>
        <w:t xml:space="preserve"> arrived in the European market, they were worth their weight in gold. The Portuguese</w:t>
      </w:r>
      <w:r w:rsidR="00AB1D7C" w:rsidRPr="00132D0A">
        <w:rPr>
          <w:rFonts w:asciiTheme="majorHAnsi" w:hAnsiTheme="majorHAnsi"/>
          <w:sz w:val="27"/>
          <w:szCs w:val="27"/>
          <w:lang w:val="en-GB"/>
        </w:rPr>
        <w:t>,</w:t>
      </w:r>
      <w:r w:rsidR="0050206F" w:rsidRPr="00132D0A">
        <w:rPr>
          <w:rFonts w:asciiTheme="majorHAnsi" w:hAnsiTheme="majorHAnsi"/>
          <w:sz w:val="27"/>
          <w:szCs w:val="27"/>
          <w:lang w:val="en-GB"/>
        </w:rPr>
        <w:t xml:space="preserve"> who were the first Europeans to arrive in the 1500s</w:t>
      </w:r>
      <w:r w:rsidR="00AB1D7C" w:rsidRPr="00132D0A">
        <w:rPr>
          <w:rFonts w:asciiTheme="majorHAnsi" w:hAnsiTheme="majorHAnsi"/>
          <w:sz w:val="27"/>
          <w:szCs w:val="27"/>
          <w:lang w:val="en-GB"/>
        </w:rPr>
        <w:t xml:space="preserve">, </w:t>
      </w:r>
      <w:r w:rsidR="00E775AC" w:rsidRPr="00132D0A">
        <w:rPr>
          <w:rFonts w:asciiTheme="majorHAnsi" w:hAnsiTheme="majorHAnsi"/>
          <w:sz w:val="27"/>
          <w:szCs w:val="27"/>
          <w:lang w:val="en-GB"/>
        </w:rPr>
        <w:t>faced</w:t>
      </w:r>
      <w:r w:rsidR="00AB1D7C" w:rsidRPr="00132D0A">
        <w:rPr>
          <w:rFonts w:asciiTheme="majorHAnsi" w:hAnsiTheme="majorHAnsi"/>
          <w:sz w:val="27"/>
          <w:szCs w:val="27"/>
          <w:lang w:val="en-GB"/>
        </w:rPr>
        <w:t xml:space="preserve"> </w:t>
      </w:r>
      <w:r w:rsidR="00E775AC" w:rsidRPr="00132D0A">
        <w:rPr>
          <w:rFonts w:asciiTheme="majorHAnsi" w:hAnsiTheme="majorHAnsi"/>
          <w:sz w:val="27"/>
          <w:szCs w:val="27"/>
          <w:lang w:val="en-GB"/>
        </w:rPr>
        <w:t>constantly challenges</w:t>
      </w:r>
      <w:r w:rsidR="00AB1D7C" w:rsidRPr="00132D0A">
        <w:rPr>
          <w:rFonts w:asciiTheme="majorHAnsi" w:hAnsiTheme="majorHAnsi"/>
          <w:sz w:val="27"/>
          <w:szCs w:val="27"/>
          <w:lang w:val="en-GB"/>
        </w:rPr>
        <w:t xml:space="preserve"> </w:t>
      </w:r>
      <w:r w:rsidR="00E775AC" w:rsidRPr="00132D0A">
        <w:rPr>
          <w:rFonts w:asciiTheme="majorHAnsi" w:hAnsiTheme="majorHAnsi"/>
          <w:sz w:val="27"/>
          <w:szCs w:val="27"/>
          <w:lang w:val="en-GB"/>
        </w:rPr>
        <w:t>from</w:t>
      </w:r>
      <w:r w:rsidR="00AB1D7C" w:rsidRPr="00132D0A">
        <w:rPr>
          <w:rFonts w:asciiTheme="majorHAnsi" w:hAnsiTheme="majorHAnsi"/>
          <w:sz w:val="27"/>
          <w:szCs w:val="27"/>
          <w:lang w:val="en-GB"/>
        </w:rPr>
        <w:t xml:space="preserve"> the other colonial powers. Through a combination of diplomacy and raw </w:t>
      </w:r>
      <w:r w:rsidR="00F42F83" w:rsidRPr="00132D0A">
        <w:rPr>
          <w:rFonts w:asciiTheme="majorHAnsi" w:hAnsiTheme="majorHAnsi"/>
          <w:sz w:val="27"/>
          <w:szCs w:val="27"/>
          <w:lang w:val="en-GB"/>
        </w:rPr>
        <w:t>might</w:t>
      </w:r>
      <w:r w:rsidR="00AB1D7C" w:rsidRPr="00132D0A">
        <w:rPr>
          <w:rFonts w:asciiTheme="majorHAnsi" w:hAnsiTheme="majorHAnsi"/>
          <w:sz w:val="27"/>
          <w:szCs w:val="27"/>
          <w:lang w:val="en-GB"/>
        </w:rPr>
        <w:t xml:space="preserve">, the Dutch East India Company </w:t>
      </w:r>
      <w:r w:rsidR="00427B7B" w:rsidRPr="00132D0A">
        <w:rPr>
          <w:rFonts w:asciiTheme="majorHAnsi" w:hAnsiTheme="majorHAnsi"/>
          <w:sz w:val="27"/>
          <w:szCs w:val="27"/>
          <w:lang w:val="en-GB"/>
        </w:rPr>
        <w:t xml:space="preserve">eventually </w:t>
      </w:r>
      <w:r w:rsidR="00D04FB7" w:rsidRPr="00132D0A">
        <w:rPr>
          <w:rFonts w:asciiTheme="majorHAnsi" w:hAnsiTheme="majorHAnsi"/>
          <w:sz w:val="27"/>
          <w:szCs w:val="27"/>
          <w:lang w:val="en-GB"/>
        </w:rPr>
        <w:t>came out on top</w:t>
      </w:r>
      <w:r w:rsidR="00427B7B" w:rsidRPr="00132D0A">
        <w:rPr>
          <w:rFonts w:asciiTheme="majorHAnsi" w:hAnsiTheme="majorHAnsi"/>
          <w:sz w:val="27"/>
          <w:szCs w:val="27"/>
          <w:lang w:val="en-GB"/>
        </w:rPr>
        <w:t>,</w:t>
      </w:r>
      <w:r w:rsidR="00AB1D7C" w:rsidRPr="00132D0A">
        <w:rPr>
          <w:rFonts w:asciiTheme="majorHAnsi" w:hAnsiTheme="majorHAnsi"/>
          <w:sz w:val="27"/>
          <w:szCs w:val="27"/>
          <w:lang w:val="en-GB"/>
        </w:rPr>
        <w:t xml:space="preserve"> and gained a monopoly </w:t>
      </w:r>
      <w:r w:rsidR="00E11C6A" w:rsidRPr="00132D0A">
        <w:rPr>
          <w:rFonts w:asciiTheme="majorHAnsi" w:hAnsiTheme="majorHAnsi"/>
          <w:sz w:val="27"/>
          <w:szCs w:val="27"/>
          <w:lang w:val="en-GB"/>
        </w:rPr>
        <w:t>on all spice exports from the archipelago.</w:t>
      </w:r>
    </w:p>
    <w:p w14:paraId="38AD0CC4" w14:textId="65531477" w:rsidR="00E11C6A" w:rsidRPr="00132D0A" w:rsidRDefault="00E11C6A" w:rsidP="00E11C6A">
      <w:pPr>
        <w:ind w:firstLine="567"/>
        <w:rPr>
          <w:rFonts w:asciiTheme="majorHAnsi" w:hAnsiTheme="majorHAnsi"/>
          <w:sz w:val="27"/>
          <w:szCs w:val="27"/>
          <w:lang w:val="en-GB"/>
        </w:rPr>
      </w:pPr>
      <w:r w:rsidRPr="00132D0A">
        <w:rPr>
          <w:rFonts w:asciiTheme="majorHAnsi" w:hAnsiTheme="majorHAnsi"/>
          <w:sz w:val="27"/>
          <w:szCs w:val="27"/>
          <w:lang w:val="en-GB"/>
        </w:rPr>
        <w:t>The Dutch went to work methodically</w:t>
      </w:r>
      <w:r w:rsidR="00427B7B" w:rsidRPr="00132D0A">
        <w:rPr>
          <w:rFonts w:asciiTheme="majorHAnsi" w:hAnsiTheme="majorHAnsi"/>
          <w:sz w:val="27"/>
          <w:szCs w:val="27"/>
          <w:lang w:val="en-GB"/>
        </w:rPr>
        <w:t>,</w:t>
      </w:r>
      <w:r w:rsidRPr="00132D0A">
        <w:rPr>
          <w:rFonts w:asciiTheme="majorHAnsi" w:hAnsiTheme="majorHAnsi"/>
          <w:sz w:val="27"/>
          <w:szCs w:val="27"/>
          <w:lang w:val="en-GB"/>
        </w:rPr>
        <w:t xml:space="preserve"> </w:t>
      </w:r>
      <w:r w:rsidR="00427B7B" w:rsidRPr="00132D0A">
        <w:rPr>
          <w:rFonts w:asciiTheme="majorHAnsi" w:hAnsiTheme="majorHAnsi"/>
          <w:sz w:val="27"/>
          <w:szCs w:val="27"/>
          <w:lang w:val="en-GB"/>
        </w:rPr>
        <w:t>streamlining</w:t>
      </w:r>
      <w:r w:rsidRPr="00132D0A">
        <w:rPr>
          <w:rFonts w:asciiTheme="majorHAnsi" w:hAnsiTheme="majorHAnsi"/>
          <w:sz w:val="27"/>
          <w:szCs w:val="27"/>
          <w:lang w:val="en-GB"/>
        </w:rPr>
        <w:t xml:space="preserve"> and </w:t>
      </w:r>
      <w:r w:rsidR="00F42F83" w:rsidRPr="00132D0A">
        <w:rPr>
          <w:rFonts w:asciiTheme="majorHAnsi" w:hAnsiTheme="majorHAnsi"/>
          <w:sz w:val="27"/>
          <w:szCs w:val="27"/>
          <w:lang w:val="en-GB"/>
        </w:rPr>
        <w:t>controlling</w:t>
      </w:r>
      <w:r w:rsidRPr="00132D0A">
        <w:rPr>
          <w:rFonts w:asciiTheme="majorHAnsi" w:hAnsiTheme="majorHAnsi"/>
          <w:sz w:val="27"/>
          <w:szCs w:val="27"/>
          <w:lang w:val="en-GB"/>
        </w:rPr>
        <w:t xml:space="preserve"> their spice cultivation. Some islands were only for nutmeg, while others were reserved for cloves. The </w:t>
      </w:r>
      <w:r w:rsidR="00427B7B" w:rsidRPr="00132D0A">
        <w:rPr>
          <w:rFonts w:asciiTheme="majorHAnsi" w:hAnsiTheme="majorHAnsi"/>
          <w:sz w:val="27"/>
          <w:szCs w:val="27"/>
          <w:lang w:val="en-GB"/>
        </w:rPr>
        <w:t>locals</w:t>
      </w:r>
      <w:r w:rsidRPr="00132D0A">
        <w:rPr>
          <w:rFonts w:asciiTheme="majorHAnsi" w:hAnsiTheme="majorHAnsi"/>
          <w:sz w:val="27"/>
          <w:szCs w:val="27"/>
          <w:lang w:val="en-GB"/>
        </w:rPr>
        <w:t xml:space="preserve"> w</w:t>
      </w:r>
      <w:r w:rsidR="00427B7B" w:rsidRPr="00132D0A">
        <w:rPr>
          <w:rFonts w:asciiTheme="majorHAnsi" w:hAnsiTheme="majorHAnsi"/>
          <w:sz w:val="27"/>
          <w:szCs w:val="27"/>
          <w:lang w:val="en-GB"/>
        </w:rPr>
        <w:t>ere</w:t>
      </w:r>
      <w:r w:rsidR="00F42F83" w:rsidRPr="00132D0A">
        <w:rPr>
          <w:rFonts w:asciiTheme="majorHAnsi" w:hAnsiTheme="majorHAnsi"/>
          <w:sz w:val="27"/>
          <w:szCs w:val="27"/>
          <w:lang w:val="en-GB"/>
        </w:rPr>
        <w:t xml:space="preserve"> chased off the</w:t>
      </w:r>
      <w:r w:rsidRPr="00132D0A">
        <w:rPr>
          <w:rFonts w:asciiTheme="majorHAnsi" w:hAnsiTheme="majorHAnsi"/>
          <w:sz w:val="27"/>
          <w:szCs w:val="27"/>
          <w:lang w:val="en-GB"/>
        </w:rPr>
        <w:t xml:space="preserve"> land, which was taken over by o</w:t>
      </w:r>
      <w:r w:rsidR="00E775AC" w:rsidRPr="00132D0A">
        <w:rPr>
          <w:rFonts w:asciiTheme="majorHAnsi" w:hAnsiTheme="majorHAnsi"/>
          <w:sz w:val="27"/>
          <w:szCs w:val="27"/>
          <w:lang w:val="en-GB"/>
        </w:rPr>
        <w:t>fficials from the Dutch company</w:t>
      </w:r>
      <w:r w:rsidRPr="00132D0A">
        <w:rPr>
          <w:rFonts w:asciiTheme="majorHAnsi" w:hAnsiTheme="majorHAnsi"/>
          <w:sz w:val="27"/>
          <w:szCs w:val="27"/>
          <w:lang w:val="en-GB"/>
        </w:rPr>
        <w:t xml:space="preserve"> </w:t>
      </w:r>
      <w:r w:rsidR="00D04FB7" w:rsidRPr="00132D0A">
        <w:rPr>
          <w:rFonts w:asciiTheme="majorHAnsi" w:hAnsiTheme="majorHAnsi"/>
          <w:sz w:val="27"/>
          <w:szCs w:val="27"/>
          <w:lang w:val="en-GB"/>
        </w:rPr>
        <w:t>who</w:t>
      </w:r>
      <w:r w:rsidRPr="00132D0A">
        <w:rPr>
          <w:rFonts w:asciiTheme="majorHAnsi" w:hAnsiTheme="majorHAnsi"/>
          <w:sz w:val="27"/>
          <w:szCs w:val="27"/>
          <w:lang w:val="en-GB"/>
        </w:rPr>
        <w:t xml:space="preserve"> ran </w:t>
      </w:r>
      <w:r w:rsidR="00427B7B" w:rsidRPr="00132D0A">
        <w:rPr>
          <w:rFonts w:asciiTheme="majorHAnsi" w:hAnsiTheme="majorHAnsi"/>
          <w:sz w:val="27"/>
          <w:szCs w:val="27"/>
          <w:lang w:val="en-GB"/>
        </w:rPr>
        <w:t>the business</w:t>
      </w:r>
      <w:r w:rsidRPr="00132D0A">
        <w:rPr>
          <w:rFonts w:asciiTheme="majorHAnsi" w:hAnsiTheme="majorHAnsi"/>
          <w:sz w:val="27"/>
          <w:szCs w:val="27"/>
          <w:lang w:val="en-GB"/>
        </w:rPr>
        <w:t xml:space="preserve"> using imported slaves. This lasted until the mid-1800s, when the market gradually shrank. Plants and seeds had been smuggled out, resulting in competing plantations on the Seychelles and Madagascar. In addition, the Europeans had developed a taste for other types of spices from India and Africa.</w:t>
      </w:r>
    </w:p>
    <w:p w14:paraId="1BD8878D" w14:textId="18151E20" w:rsidR="00E11C6A" w:rsidRPr="00132D0A" w:rsidRDefault="00E11C6A" w:rsidP="00E11C6A">
      <w:pPr>
        <w:ind w:firstLine="567"/>
        <w:rPr>
          <w:rFonts w:asciiTheme="majorHAnsi" w:hAnsiTheme="majorHAnsi"/>
          <w:sz w:val="27"/>
          <w:szCs w:val="27"/>
          <w:lang w:val="en-GB"/>
        </w:rPr>
      </w:pPr>
      <w:r w:rsidRPr="00132D0A">
        <w:rPr>
          <w:rFonts w:asciiTheme="majorHAnsi" w:hAnsiTheme="majorHAnsi"/>
          <w:sz w:val="27"/>
          <w:szCs w:val="27"/>
          <w:lang w:val="en-GB"/>
        </w:rPr>
        <w:t xml:space="preserve">After the company went bankrupt, the Dutch state took over the area as a colony. It was merged with the rest of the large archipelago known as Dutch India, which stretched from the Malacca Strait to Australia. After an interlude </w:t>
      </w:r>
      <w:r w:rsidR="00D04FB7" w:rsidRPr="00132D0A">
        <w:rPr>
          <w:rFonts w:asciiTheme="majorHAnsi" w:hAnsiTheme="majorHAnsi"/>
          <w:sz w:val="27"/>
          <w:szCs w:val="27"/>
          <w:lang w:val="en-GB"/>
        </w:rPr>
        <w:t>under</w:t>
      </w:r>
      <w:r w:rsidRPr="00132D0A">
        <w:rPr>
          <w:rFonts w:asciiTheme="majorHAnsi" w:hAnsiTheme="majorHAnsi"/>
          <w:sz w:val="27"/>
          <w:szCs w:val="27"/>
          <w:lang w:val="en-GB"/>
        </w:rPr>
        <w:t xml:space="preserve"> Japan, which occupied the area during the Second World War, the Dutch took over again in 1945, aiming </w:t>
      </w:r>
      <w:r w:rsidR="00427B7B" w:rsidRPr="00132D0A">
        <w:rPr>
          <w:rFonts w:asciiTheme="majorHAnsi" w:hAnsiTheme="majorHAnsi"/>
          <w:sz w:val="27"/>
          <w:szCs w:val="27"/>
          <w:lang w:val="en-GB"/>
        </w:rPr>
        <w:t>to continue</w:t>
      </w:r>
      <w:r w:rsidRPr="00132D0A">
        <w:rPr>
          <w:rFonts w:asciiTheme="majorHAnsi" w:hAnsiTheme="majorHAnsi"/>
          <w:sz w:val="27"/>
          <w:szCs w:val="27"/>
          <w:lang w:val="en-GB"/>
        </w:rPr>
        <w:t xml:space="preserve"> </w:t>
      </w:r>
      <w:r w:rsidR="00D04FB7" w:rsidRPr="00132D0A">
        <w:rPr>
          <w:rFonts w:asciiTheme="majorHAnsi" w:hAnsiTheme="majorHAnsi"/>
          <w:sz w:val="27"/>
          <w:szCs w:val="27"/>
          <w:lang w:val="en-GB"/>
        </w:rPr>
        <w:t xml:space="preserve">with </w:t>
      </w:r>
      <w:r w:rsidRPr="00132D0A">
        <w:rPr>
          <w:rFonts w:asciiTheme="majorHAnsi" w:hAnsiTheme="majorHAnsi"/>
          <w:sz w:val="27"/>
          <w:szCs w:val="27"/>
          <w:lang w:val="en-GB"/>
        </w:rPr>
        <w:t>business as usual.</w:t>
      </w:r>
    </w:p>
    <w:p w14:paraId="549D17BC" w14:textId="4D516D9E" w:rsidR="00E11C6A" w:rsidRPr="00132D0A" w:rsidRDefault="00E11C6A" w:rsidP="00E11C6A">
      <w:pPr>
        <w:ind w:firstLine="567"/>
        <w:rPr>
          <w:rFonts w:asciiTheme="majorHAnsi" w:hAnsiTheme="majorHAnsi"/>
          <w:sz w:val="27"/>
          <w:szCs w:val="27"/>
          <w:lang w:val="en-GB"/>
        </w:rPr>
      </w:pPr>
      <w:r w:rsidRPr="00132D0A">
        <w:rPr>
          <w:rFonts w:asciiTheme="majorHAnsi" w:hAnsiTheme="majorHAnsi"/>
          <w:sz w:val="27"/>
          <w:szCs w:val="27"/>
          <w:lang w:val="en-GB"/>
        </w:rPr>
        <w:t xml:space="preserve">They were quickly challenged by local leaders, who demanded full autonomy and launched a war of liberation. </w:t>
      </w:r>
      <w:r w:rsidR="00BE1579" w:rsidRPr="00132D0A">
        <w:rPr>
          <w:rFonts w:asciiTheme="majorHAnsi" w:hAnsiTheme="majorHAnsi"/>
          <w:sz w:val="27"/>
          <w:szCs w:val="27"/>
          <w:lang w:val="en-GB"/>
        </w:rPr>
        <w:t xml:space="preserve">After international pressure, the Netherlands gave up in 1949. The peace treaty stated that the whole archipelago should be organized as a federation of autonomous states. This was the profound wish of many of the regions, including </w:t>
      </w:r>
      <w:r w:rsidR="00C6191D" w:rsidRPr="00132D0A">
        <w:rPr>
          <w:rFonts w:asciiTheme="majorHAnsi" w:hAnsiTheme="majorHAnsi"/>
          <w:sz w:val="27"/>
          <w:szCs w:val="27"/>
          <w:lang w:val="en-GB"/>
        </w:rPr>
        <w:t xml:space="preserve">the </w:t>
      </w:r>
      <w:r w:rsidR="00BE1579" w:rsidRPr="00132D0A">
        <w:rPr>
          <w:rFonts w:asciiTheme="majorHAnsi" w:hAnsiTheme="majorHAnsi"/>
          <w:sz w:val="27"/>
          <w:szCs w:val="27"/>
          <w:lang w:val="en-GB"/>
        </w:rPr>
        <w:t>South Molucca</w:t>
      </w:r>
      <w:r w:rsidR="00C6191D" w:rsidRPr="00132D0A">
        <w:rPr>
          <w:rFonts w:asciiTheme="majorHAnsi" w:hAnsiTheme="majorHAnsi"/>
          <w:sz w:val="27"/>
          <w:szCs w:val="27"/>
          <w:lang w:val="en-GB"/>
        </w:rPr>
        <w:t>s</w:t>
      </w:r>
      <w:r w:rsidR="00BE1579" w:rsidRPr="00132D0A">
        <w:rPr>
          <w:rFonts w:asciiTheme="majorHAnsi" w:hAnsiTheme="majorHAnsi"/>
          <w:sz w:val="27"/>
          <w:szCs w:val="27"/>
          <w:lang w:val="en-GB"/>
        </w:rPr>
        <w:t>.</w:t>
      </w:r>
    </w:p>
    <w:p w14:paraId="423C2253" w14:textId="77777777" w:rsidR="00BE1579" w:rsidRPr="00132D0A" w:rsidRDefault="00BE1579" w:rsidP="00E11C6A">
      <w:pPr>
        <w:ind w:firstLine="567"/>
        <w:rPr>
          <w:rFonts w:asciiTheme="majorHAnsi" w:hAnsiTheme="majorHAnsi"/>
          <w:sz w:val="27"/>
          <w:szCs w:val="27"/>
          <w:lang w:val="en-GB"/>
        </w:rPr>
      </w:pPr>
    </w:p>
    <w:p w14:paraId="765E51E7" w14:textId="2AFF757C" w:rsidR="00BE1579" w:rsidRPr="00132D0A" w:rsidRDefault="00BE1579" w:rsidP="00BE1579">
      <w:pPr>
        <w:rPr>
          <w:rFonts w:asciiTheme="majorHAnsi" w:hAnsiTheme="majorHAnsi"/>
          <w:sz w:val="27"/>
          <w:szCs w:val="27"/>
          <w:lang w:val="en-GB"/>
        </w:rPr>
      </w:pPr>
      <w:r w:rsidRPr="00132D0A">
        <w:rPr>
          <w:rFonts w:asciiTheme="majorHAnsi" w:hAnsiTheme="majorHAnsi"/>
          <w:sz w:val="27"/>
          <w:szCs w:val="27"/>
          <w:lang w:val="en-GB"/>
        </w:rPr>
        <w:t>The powerful leaders on the large island of Java, in the</w:t>
      </w:r>
      <w:r w:rsidR="00F42F83" w:rsidRPr="00132D0A">
        <w:rPr>
          <w:rFonts w:asciiTheme="majorHAnsi" w:hAnsiTheme="majorHAnsi"/>
          <w:sz w:val="27"/>
          <w:szCs w:val="27"/>
          <w:lang w:val="en-GB"/>
        </w:rPr>
        <w:t xml:space="preserve"> far</w:t>
      </w:r>
      <w:r w:rsidRPr="00132D0A">
        <w:rPr>
          <w:rFonts w:asciiTheme="majorHAnsi" w:hAnsiTheme="majorHAnsi"/>
          <w:sz w:val="27"/>
          <w:szCs w:val="27"/>
          <w:lang w:val="en-GB"/>
        </w:rPr>
        <w:t xml:space="preserve"> west, saw things differently. They had no intention of </w:t>
      </w:r>
      <w:r w:rsidR="00C6191D" w:rsidRPr="00132D0A">
        <w:rPr>
          <w:rFonts w:asciiTheme="majorHAnsi" w:hAnsiTheme="majorHAnsi"/>
          <w:sz w:val="27"/>
          <w:szCs w:val="27"/>
          <w:lang w:val="en-GB"/>
        </w:rPr>
        <w:t>complying with</w:t>
      </w:r>
      <w:r w:rsidRPr="00132D0A">
        <w:rPr>
          <w:rFonts w:asciiTheme="majorHAnsi" w:hAnsiTheme="majorHAnsi"/>
          <w:sz w:val="27"/>
          <w:szCs w:val="27"/>
          <w:lang w:val="en-GB"/>
        </w:rPr>
        <w:t xml:space="preserve"> the treaty; instead, they established the Republic of Indonesia as a </w:t>
      </w:r>
      <w:r w:rsidR="0003608C" w:rsidRPr="00132D0A">
        <w:rPr>
          <w:rFonts w:asciiTheme="majorHAnsi" w:hAnsiTheme="majorHAnsi"/>
          <w:sz w:val="27"/>
          <w:szCs w:val="27"/>
          <w:lang w:val="en-GB"/>
        </w:rPr>
        <w:t>centr</w:t>
      </w:r>
      <w:r w:rsidR="00F42F83" w:rsidRPr="00132D0A">
        <w:rPr>
          <w:rFonts w:asciiTheme="majorHAnsi" w:hAnsiTheme="majorHAnsi"/>
          <w:sz w:val="27"/>
          <w:szCs w:val="27"/>
          <w:lang w:val="en-GB"/>
        </w:rPr>
        <w:t>al</w:t>
      </w:r>
      <w:r w:rsidR="0003608C" w:rsidRPr="00132D0A">
        <w:rPr>
          <w:rFonts w:asciiTheme="majorHAnsi" w:hAnsiTheme="majorHAnsi"/>
          <w:sz w:val="27"/>
          <w:szCs w:val="27"/>
          <w:lang w:val="en-GB"/>
        </w:rPr>
        <w:t>ist</w:t>
      </w:r>
      <w:r w:rsidRPr="00132D0A">
        <w:rPr>
          <w:rFonts w:asciiTheme="majorHAnsi" w:hAnsiTheme="majorHAnsi"/>
          <w:sz w:val="27"/>
          <w:szCs w:val="27"/>
          <w:lang w:val="en-GB"/>
        </w:rPr>
        <w:t xml:space="preserve"> model for the whole area. Until f</w:t>
      </w:r>
      <w:r w:rsidR="00C6191D" w:rsidRPr="00132D0A">
        <w:rPr>
          <w:rFonts w:asciiTheme="majorHAnsi" w:hAnsiTheme="majorHAnsi"/>
          <w:sz w:val="27"/>
          <w:szCs w:val="27"/>
          <w:lang w:val="en-GB"/>
        </w:rPr>
        <w:t xml:space="preserve">urther notice, they would </w:t>
      </w:r>
      <w:r w:rsidR="0003608C" w:rsidRPr="00132D0A">
        <w:rPr>
          <w:rFonts w:asciiTheme="majorHAnsi" w:hAnsiTheme="majorHAnsi"/>
          <w:sz w:val="27"/>
          <w:szCs w:val="27"/>
          <w:lang w:val="en-GB"/>
        </w:rPr>
        <w:t>take charge of</w:t>
      </w:r>
      <w:r w:rsidR="00C6191D" w:rsidRPr="00132D0A">
        <w:rPr>
          <w:rFonts w:asciiTheme="majorHAnsi" w:hAnsiTheme="majorHAnsi"/>
          <w:sz w:val="27"/>
          <w:szCs w:val="27"/>
          <w:lang w:val="en-GB"/>
        </w:rPr>
        <w:t xml:space="preserve"> all positions of leadership</w:t>
      </w:r>
      <w:r w:rsidRPr="00132D0A">
        <w:rPr>
          <w:rFonts w:asciiTheme="majorHAnsi" w:hAnsiTheme="majorHAnsi"/>
          <w:sz w:val="27"/>
          <w:szCs w:val="27"/>
          <w:lang w:val="en-GB"/>
        </w:rPr>
        <w:t xml:space="preserve">. </w:t>
      </w:r>
      <w:r w:rsidR="00427B7B" w:rsidRPr="00132D0A">
        <w:rPr>
          <w:rFonts w:asciiTheme="majorHAnsi" w:hAnsiTheme="majorHAnsi"/>
          <w:sz w:val="27"/>
          <w:szCs w:val="27"/>
          <w:lang w:val="en-GB"/>
        </w:rPr>
        <w:t>But</w:t>
      </w:r>
      <w:r w:rsidRPr="00132D0A">
        <w:rPr>
          <w:rFonts w:asciiTheme="majorHAnsi" w:hAnsiTheme="majorHAnsi"/>
          <w:sz w:val="27"/>
          <w:szCs w:val="27"/>
          <w:lang w:val="en-GB"/>
        </w:rPr>
        <w:t xml:space="preserve"> the fact that they were also Muslims was the </w:t>
      </w:r>
      <w:r w:rsidR="00E775AC" w:rsidRPr="00132D0A">
        <w:rPr>
          <w:rFonts w:asciiTheme="majorHAnsi" w:hAnsiTheme="majorHAnsi"/>
          <w:sz w:val="27"/>
          <w:szCs w:val="27"/>
          <w:lang w:val="en-GB"/>
        </w:rPr>
        <w:t>main</w:t>
      </w:r>
      <w:r w:rsidR="00262D88" w:rsidRPr="00132D0A">
        <w:rPr>
          <w:rFonts w:asciiTheme="majorHAnsi" w:hAnsiTheme="majorHAnsi"/>
          <w:sz w:val="27"/>
          <w:szCs w:val="27"/>
          <w:lang w:val="en-GB"/>
        </w:rPr>
        <w:t xml:space="preserve"> reas</w:t>
      </w:r>
      <w:r w:rsidR="00427B7B" w:rsidRPr="00132D0A">
        <w:rPr>
          <w:rFonts w:asciiTheme="majorHAnsi" w:hAnsiTheme="majorHAnsi"/>
          <w:sz w:val="27"/>
          <w:szCs w:val="27"/>
          <w:lang w:val="en-GB"/>
        </w:rPr>
        <w:t>on</w:t>
      </w:r>
      <w:r w:rsidR="00262D88" w:rsidRPr="00132D0A">
        <w:rPr>
          <w:rFonts w:asciiTheme="majorHAnsi" w:hAnsiTheme="majorHAnsi"/>
          <w:sz w:val="27"/>
          <w:szCs w:val="27"/>
          <w:lang w:val="en-GB"/>
        </w:rPr>
        <w:t xml:space="preserve"> why the South Moluccas declared full independence as the autonomous republic of Maluku Selatan on 25 April 1950. Despite the brutal excesses of the Dutch in the area, large numbers of the </w:t>
      </w:r>
      <w:r w:rsidR="00F42F83" w:rsidRPr="00132D0A">
        <w:rPr>
          <w:rFonts w:asciiTheme="majorHAnsi" w:hAnsiTheme="majorHAnsi"/>
          <w:sz w:val="27"/>
          <w:szCs w:val="27"/>
          <w:lang w:val="en-GB"/>
        </w:rPr>
        <w:t>indigenous</w:t>
      </w:r>
      <w:r w:rsidR="00262D88" w:rsidRPr="00132D0A">
        <w:rPr>
          <w:rFonts w:asciiTheme="majorHAnsi" w:hAnsiTheme="majorHAnsi"/>
          <w:sz w:val="27"/>
          <w:szCs w:val="27"/>
          <w:lang w:val="en-GB"/>
        </w:rPr>
        <w:t xml:space="preserve"> population had been Christianized over several centuries </w:t>
      </w:r>
      <w:r w:rsidR="00E775AC" w:rsidRPr="00132D0A">
        <w:rPr>
          <w:rFonts w:asciiTheme="majorHAnsi" w:hAnsiTheme="majorHAnsi"/>
          <w:sz w:val="27"/>
          <w:szCs w:val="27"/>
          <w:lang w:val="en-GB"/>
        </w:rPr>
        <w:t>during</w:t>
      </w:r>
      <w:r w:rsidR="00427B7B" w:rsidRPr="00132D0A">
        <w:rPr>
          <w:rFonts w:asciiTheme="majorHAnsi" w:hAnsiTheme="majorHAnsi"/>
          <w:sz w:val="27"/>
          <w:szCs w:val="27"/>
          <w:lang w:val="en-GB"/>
        </w:rPr>
        <w:t xml:space="preserve"> which the region had been</w:t>
      </w:r>
      <w:r w:rsidR="00262D88" w:rsidRPr="00132D0A">
        <w:rPr>
          <w:rFonts w:asciiTheme="majorHAnsi" w:hAnsiTheme="majorHAnsi"/>
          <w:sz w:val="27"/>
          <w:szCs w:val="27"/>
          <w:lang w:val="en-GB"/>
        </w:rPr>
        <w:t xml:space="preserve"> a successful mission field for Dutch Calvinists. In addition, the Netherlands had </w:t>
      </w:r>
      <w:r w:rsidR="0003608C" w:rsidRPr="00132D0A">
        <w:rPr>
          <w:rFonts w:asciiTheme="majorHAnsi" w:hAnsiTheme="majorHAnsi"/>
          <w:sz w:val="27"/>
          <w:szCs w:val="27"/>
          <w:lang w:val="en-GB"/>
        </w:rPr>
        <w:t>been careful</w:t>
      </w:r>
      <w:r w:rsidR="00262D88" w:rsidRPr="00132D0A">
        <w:rPr>
          <w:rFonts w:asciiTheme="majorHAnsi" w:hAnsiTheme="majorHAnsi"/>
          <w:sz w:val="27"/>
          <w:szCs w:val="27"/>
          <w:lang w:val="en-GB"/>
        </w:rPr>
        <w:t xml:space="preserve"> to </w:t>
      </w:r>
      <w:r w:rsidR="0003608C" w:rsidRPr="00132D0A">
        <w:rPr>
          <w:rFonts w:asciiTheme="majorHAnsi" w:hAnsiTheme="majorHAnsi"/>
          <w:sz w:val="27"/>
          <w:szCs w:val="27"/>
          <w:lang w:val="en-GB"/>
        </w:rPr>
        <w:t>conscript</w:t>
      </w:r>
      <w:r w:rsidR="00262D88" w:rsidRPr="00132D0A">
        <w:rPr>
          <w:rFonts w:asciiTheme="majorHAnsi" w:hAnsiTheme="majorHAnsi"/>
          <w:sz w:val="27"/>
          <w:szCs w:val="27"/>
          <w:lang w:val="en-GB"/>
        </w:rPr>
        <w:t xml:space="preserve"> large sections of the male population </w:t>
      </w:r>
      <w:r w:rsidR="0003608C" w:rsidRPr="00132D0A">
        <w:rPr>
          <w:rFonts w:asciiTheme="majorHAnsi" w:hAnsiTheme="majorHAnsi"/>
          <w:sz w:val="27"/>
          <w:szCs w:val="27"/>
          <w:lang w:val="en-GB"/>
        </w:rPr>
        <w:t>in</w:t>
      </w:r>
      <w:r w:rsidR="00262D88" w:rsidRPr="00132D0A">
        <w:rPr>
          <w:rFonts w:asciiTheme="majorHAnsi" w:hAnsiTheme="majorHAnsi"/>
          <w:sz w:val="27"/>
          <w:szCs w:val="27"/>
          <w:lang w:val="en-GB"/>
        </w:rPr>
        <w:t xml:space="preserve">to its colonial army. Now those soldiers had been demobilized overnight, but they still felt loyal to the Dutch throne. </w:t>
      </w:r>
      <w:r w:rsidR="00F42F83" w:rsidRPr="00132D0A">
        <w:rPr>
          <w:rFonts w:asciiTheme="majorHAnsi" w:hAnsiTheme="majorHAnsi"/>
          <w:sz w:val="27"/>
          <w:szCs w:val="27"/>
          <w:lang w:val="en-GB"/>
        </w:rPr>
        <w:t>The same went for</w:t>
      </w:r>
      <w:r w:rsidR="00262D88" w:rsidRPr="00132D0A">
        <w:rPr>
          <w:rFonts w:asciiTheme="majorHAnsi" w:hAnsiTheme="majorHAnsi"/>
          <w:sz w:val="27"/>
          <w:szCs w:val="27"/>
          <w:lang w:val="en-GB"/>
        </w:rPr>
        <w:t xml:space="preserve"> their leader, Chris Soumokil, who had trained as a lawyer in the Netherlands. But he and his colleagues lacked the underlying expertise in state administration. Moreover, the soldiers’ discipline had rapidly evaporated after the Dutch officers went home. </w:t>
      </w:r>
      <w:r w:rsidR="004247D1" w:rsidRPr="00132D0A">
        <w:rPr>
          <w:rFonts w:asciiTheme="majorHAnsi" w:hAnsiTheme="majorHAnsi"/>
          <w:sz w:val="27"/>
          <w:szCs w:val="27"/>
          <w:lang w:val="en-GB"/>
        </w:rPr>
        <w:t>‘</w:t>
      </w:r>
      <w:r w:rsidR="00262D88" w:rsidRPr="00132D0A">
        <w:rPr>
          <w:rFonts w:asciiTheme="majorHAnsi" w:hAnsiTheme="majorHAnsi"/>
          <w:sz w:val="27"/>
          <w:szCs w:val="27"/>
          <w:lang w:val="en-GB"/>
        </w:rPr>
        <w:t>There were three adjutants, Sopacua, Tahapary and Siwabessy, the rest were sergeant-majors, sergeants and corporals. None of them wanted to serve under another, each of them thought they were better.</w:t>
      </w:r>
      <w:r w:rsidR="004247D1" w:rsidRPr="00132D0A">
        <w:rPr>
          <w:rFonts w:asciiTheme="majorHAnsi" w:hAnsiTheme="majorHAnsi"/>
          <w:sz w:val="27"/>
          <w:szCs w:val="27"/>
          <w:lang w:val="en-GB"/>
        </w:rPr>
        <w:t>’</w:t>
      </w:r>
      <w:r w:rsidR="00262D88" w:rsidRPr="00132D0A">
        <w:rPr>
          <w:rStyle w:val="Sluttnotereferanse"/>
          <w:rFonts w:asciiTheme="majorHAnsi" w:hAnsiTheme="majorHAnsi"/>
          <w:sz w:val="27"/>
          <w:szCs w:val="27"/>
          <w:lang w:val="en-GB"/>
        </w:rPr>
        <w:endnoteReference w:id="238"/>
      </w:r>
    </w:p>
    <w:p w14:paraId="54B23BD8" w14:textId="267DDE8A" w:rsidR="00262D88" w:rsidRPr="00132D0A" w:rsidRDefault="00262D88" w:rsidP="00262D88">
      <w:pPr>
        <w:ind w:firstLine="567"/>
        <w:rPr>
          <w:rFonts w:asciiTheme="majorHAnsi" w:hAnsiTheme="majorHAnsi"/>
          <w:sz w:val="27"/>
          <w:szCs w:val="27"/>
          <w:lang w:val="en-GB"/>
        </w:rPr>
      </w:pPr>
      <w:r w:rsidRPr="00132D0A">
        <w:rPr>
          <w:rFonts w:asciiTheme="majorHAnsi" w:hAnsiTheme="majorHAnsi"/>
          <w:sz w:val="27"/>
          <w:szCs w:val="27"/>
          <w:lang w:val="en-GB"/>
        </w:rPr>
        <w:t xml:space="preserve">Even so, the South Moluccas manage to establish a functioning administrative centre on Ambon, a little island in the north of the archipelago, </w:t>
      </w:r>
      <w:r w:rsidR="00F42F83" w:rsidRPr="00132D0A">
        <w:rPr>
          <w:rFonts w:asciiTheme="majorHAnsi" w:hAnsiTheme="majorHAnsi"/>
          <w:sz w:val="27"/>
          <w:szCs w:val="27"/>
          <w:lang w:val="en-GB"/>
        </w:rPr>
        <w:t>due south of</w:t>
      </w:r>
      <w:r w:rsidR="000C0D92" w:rsidRPr="00132D0A">
        <w:rPr>
          <w:rFonts w:asciiTheme="majorHAnsi" w:hAnsiTheme="majorHAnsi"/>
          <w:sz w:val="27"/>
          <w:szCs w:val="27"/>
          <w:lang w:val="en-GB"/>
        </w:rPr>
        <w:t xml:space="preserve"> the much bigger and pretty much deserted island of Seram. Both are densely overgrown right down to the shoreline and on Seram, the mountains tower to heights of </w:t>
      </w:r>
      <w:r w:rsidR="00B91F1C" w:rsidRPr="00132D0A">
        <w:rPr>
          <w:rFonts w:asciiTheme="majorHAnsi" w:hAnsiTheme="majorHAnsi"/>
          <w:sz w:val="27"/>
          <w:szCs w:val="27"/>
          <w:lang w:val="en-GB"/>
        </w:rPr>
        <w:t>3,000</w:t>
      </w:r>
      <w:r w:rsidR="00F42F83" w:rsidRPr="00132D0A">
        <w:rPr>
          <w:rFonts w:asciiTheme="majorHAnsi" w:hAnsiTheme="majorHAnsi"/>
          <w:sz w:val="27"/>
          <w:szCs w:val="27"/>
          <w:lang w:val="en-GB"/>
        </w:rPr>
        <w:t xml:space="preserve"> </w:t>
      </w:r>
      <w:r w:rsidR="00B91F1C" w:rsidRPr="00132D0A">
        <w:rPr>
          <w:rFonts w:asciiTheme="majorHAnsi" w:hAnsiTheme="majorHAnsi"/>
          <w:sz w:val="27"/>
          <w:szCs w:val="27"/>
          <w:lang w:val="en-GB"/>
        </w:rPr>
        <w:t>m</w:t>
      </w:r>
      <w:r w:rsidR="000C0D92" w:rsidRPr="00132D0A">
        <w:rPr>
          <w:rFonts w:asciiTheme="majorHAnsi" w:hAnsiTheme="majorHAnsi"/>
          <w:sz w:val="27"/>
          <w:szCs w:val="27"/>
          <w:lang w:val="en-GB"/>
        </w:rPr>
        <w:t>.</w:t>
      </w:r>
    </w:p>
    <w:p w14:paraId="70434B88" w14:textId="4330E1DE" w:rsidR="000C0D92" w:rsidRPr="00132D0A" w:rsidRDefault="000C0D92" w:rsidP="00262D88">
      <w:pPr>
        <w:ind w:firstLine="567"/>
        <w:rPr>
          <w:rFonts w:asciiTheme="majorHAnsi" w:hAnsiTheme="majorHAnsi"/>
          <w:sz w:val="27"/>
          <w:szCs w:val="27"/>
          <w:lang w:val="en-GB"/>
        </w:rPr>
      </w:pPr>
      <w:r w:rsidRPr="00132D0A">
        <w:rPr>
          <w:rFonts w:asciiTheme="majorHAnsi" w:hAnsiTheme="majorHAnsi"/>
          <w:sz w:val="27"/>
          <w:szCs w:val="27"/>
          <w:lang w:val="en-GB"/>
        </w:rPr>
        <w:t xml:space="preserve">They issue their own stamps: overprints on </w:t>
      </w:r>
      <w:r w:rsidR="00E775AC" w:rsidRPr="00132D0A">
        <w:rPr>
          <w:rFonts w:asciiTheme="majorHAnsi" w:hAnsiTheme="majorHAnsi"/>
          <w:sz w:val="27"/>
          <w:szCs w:val="27"/>
          <w:lang w:val="en-GB"/>
        </w:rPr>
        <w:t xml:space="preserve">1949 </w:t>
      </w:r>
      <w:r w:rsidRPr="00132D0A">
        <w:rPr>
          <w:rFonts w:asciiTheme="majorHAnsi" w:hAnsiTheme="majorHAnsi"/>
          <w:sz w:val="27"/>
          <w:szCs w:val="27"/>
          <w:lang w:val="en-GB"/>
        </w:rPr>
        <w:t xml:space="preserve">stamps from the Dutch colonial administration. The motif on my stamp, a solid house with several gables, is from Sumatra and has little to do with the South Moluccas. Here, the houses are built of bamboo and palm leaves, and look much more temporary. </w:t>
      </w:r>
      <w:r w:rsidR="006B7608" w:rsidRPr="00132D0A">
        <w:rPr>
          <w:rFonts w:asciiTheme="majorHAnsi" w:hAnsiTheme="majorHAnsi"/>
          <w:sz w:val="27"/>
          <w:szCs w:val="27"/>
          <w:lang w:val="en-GB"/>
        </w:rPr>
        <w:t xml:space="preserve">This is because the soil on the islands is so poor that the villages </w:t>
      </w:r>
      <w:r w:rsidR="00E775AC" w:rsidRPr="00132D0A">
        <w:rPr>
          <w:rFonts w:asciiTheme="majorHAnsi" w:hAnsiTheme="majorHAnsi"/>
          <w:sz w:val="27"/>
          <w:szCs w:val="27"/>
          <w:lang w:val="en-GB"/>
        </w:rPr>
        <w:t>have to</w:t>
      </w:r>
      <w:r w:rsidR="006B7608" w:rsidRPr="00132D0A">
        <w:rPr>
          <w:rFonts w:asciiTheme="majorHAnsi" w:hAnsiTheme="majorHAnsi"/>
          <w:sz w:val="27"/>
          <w:szCs w:val="27"/>
          <w:lang w:val="en-GB"/>
        </w:rPr>
        <w:t xml:space="preserve"> </w:t>
      </w:r>
      <w:r w:rsidR="00E775AC" w:rsidRPr="00132D0A">
        <w:rPr>
          <w:rFonts w:asciiTheme="majorHAnsi" w:hAnsiTheme="majorHAnsi"/>
          <w:sz w:val="27"/>
          <w:szCs w:val="27"/>
          <w:lang w:val="en-GB"/>
        </w:rPr>
        <w:t xml:space="preserve">be moved </w:t>
      </w:r>
      <w:r w:rsidR="006B7608" w:rsidRPr="00132D0A">
        <w:rPr>
          <w:rFonts w:asciiTheme="majorHAnsi" w:hAnsiTheme="majorHAnsi"/>
          <w:sz w:val="27"/>
          <w:szCs w:val="27"/>
          <w:lang w:val="en-GB"/>
        </w:rPr>
        <w:t>constantly. This is embedded in the culture: it is time to move when a given number of the village’s inhabitants have died of old age or other causes. It is rare for more than twenty years to pass between each move, and after this period, a curse of equivalent duration is placed on the site. This is why the Dutch have always failed in their efforts to establish more permanent housing in the area.</w:t>
      </w:r>
    </w:p>
    <w:p w14:paraId="648F10D4" w14:textId="77777777" w:rsidR="006B7608" w:rsidRPr="00132D0A" w:rsidRDefault="006B7608" w:rsidP="00262D88">
      <w:pPr>
        <w:ind w:firstLine="567"/>
        <w:rPr>
          <w:rFonts w:asciiTheme="majorHAnsi" w:hAnsiTheme="majorHAnsi"/>
          <w:sz w:val="27"/>
          <w:szCs w:val="27"/>
          <w:lang w:val="en-GB"/>
        </w:rPr>
      </w:pPr>
    </w:p>
    <w:p w14:paraId="1DE08EE3" w14:textId="6DD64C3F" w:rsidR="006B7608" w:rsidRPr="00132D0A" w:rsidRDefault="006B7608" w:rsidP="006B7608">
      <w:pPr>
        <w:rPr>
          <w:rFonts w:asciiTheme="majorHAnsi" w:hAnsiTheme="majorHAnsi"/>
          <w:sz w:val="27"/>
          <w:szCs w:val="27"/>
          <w:lang w:val="en-GB"/>
        </w:rPr>
      </w:pPr>
      <w:r w:rsidRPr="00132D0A">
        <w:rPr>
          <w:rFonts w:asciiTheme="majorHAnsi" w:hAnsiTheme="majorHAnsi"/>
          <w:sz w:val="27"/>
          <w:szCs w:val="27"/>
          <w:lang w:val="en-GB"/>
        </w:rPr>
        <w:t>President Sukarno in the Republic of Indone</w:t>
      </w:r>
      <w:r w:rsidR="00427B7B" w:rsidRPr="00132D0A">
        <w:rPr>
          <w:rFonts w:asciiTheme="majorHAnsi" w:hAnsiTheme="majorHAnsi"/>
          <w:sz w:val="27"/>
          <w:szCs w:val="27"/>
          <w:lang w:val="en-GB"/>
        </w:rPr>
        <w:t>sia did not recognize the break</w:t>
      </w:r>
      <w:r w:rsidRPr="00132D0A">
        <w:rPr>
          <w:rFonts w:asciiTheme="majorHAnsi" w:hAnsiTheme="majorHAnsi"/>
          <w:sz w:val="27"/>
          <w:szCs w:val="27"/>
          <w:lang w:val="en-GB"/>
        </w:rPr>
        <w:t>away state and sent large naval forces to Ambon. Although the South Moluccan soldiers were well trained, they had to admit defeat on 28 September 1950. By then, the little island state had existed for six months.</w:t>
      </w:r>
    </w:p>
    <w:p w14:paraId="4AD65D13" w14:textId="4555E30E" w:rsidR="006B7608" w:rsidRPr="00132D0A" w:rsidRDefault="006B7608" w:rsidP="006B7608">
      <w:pPr>
        <w:ind w:firstLine="567"/>
        <w:rPr>
          <w:rFonts w:asciiTheme="majorHAnsi" w:hAnsiTheme="majorHAnsi"/>
          <w:sz w:val="27"/>
          <w:szCs w:val="27"/>
          <w:lang w:val="en-GB"/>
        </w:rPr>
      </w:pPr>
      <w:r w:rsidRPr="00132D0A">
        <w:rPr>
          <w:rFonts w:asciiTheme="majorHAnsi" w:hAnsiTheme="majorHAnsi"/>
          <w:sz w:val="27"/>
          <w:szCs w:val="27"/>
          <w:lang w:val="en-GB"/>
        </w:rPr>
        <w:t xml:space="preserve">The Dutch, who had supported the federal model, offered the soldiers and their families temporary refuge in the Netherlands. In all, 12,500 </w:t>
      </w:r>
      <w:r w:rsidR="00427B7B" w:rsidRPr="00132D0A">
        <w:rPr>
          <w:rFonts w:asciiTheme="majorHAnsi" w:hAnsiTheme="majorHAnsi"/>
          <w:sz w:val="27"/>
          <w:szCs w:val="27"/>
          <w:lang w:val="en-GB"/>
        </w:rPr>
        <w:t>South Moluccans</w:t>
      </w:r>
      <w:r w:rsidRPr="00132D0A">
        <w:rPr>
          <w:rFonts w:asciiTheme="majorHAnsi" w:hAnsiTheme="majorHAnsi"/>
          <w:sz w:val="27"/>
          <w:szCs w:val="27"/>
          <w:lang w:val="en-GB"/>
        </w:rPr>
        <w:t xml:space="preserve"> took them up on the offer. All were convinced that this was a provisional solution and that they would</w:t>
      </w:r>
      <w:r w:rsidR="00E775AC" w:rsidRPr="00132D0A">
        <w:rPr>
          <w:rFonts w:asciiTheme="majorHAnsi" w:hAnsiTheme="majorHAnsi"/>
          <w:sz w:val="27"/>
          <w:szCs w:val="27"/>
          <w:lang w:val="en-GB"/>
        </w:rPr>
        <w:t xml:space="preserve"> eventually</w:t>
      </w:r>
      <w:r w:rsidRPr="00132D0A">
        <w:rPr>
          <w:rFonts w:asciiTheme="majorHAnsi" w:hAnsiTheme="majorHAnsi"/>
          <w:sz w:val="27"/>
          <w:szCs w:val="27"/>
          <w:lang w:val="en-GB"/>
        </w:rPr>
        <w:t xml:space="preserve"> return.</w:t>
      </w:r>
    </w:p>
    <w:p w14:paraId="5D1B5244" w14:textId="0A3364BB" w:rsidR="006B7608" w:rsidRPr="00132D0A" w:rsidRDefault="006B7608" w:rsidP="006B7608">
      <w:pPr>
        <w:ind w:firstLine="567"/>
        <w:rPr>
          <w:rFonts w:asciiTheme="majorHAnsi" w:hAnsiTheme="majorHAnsi"/>
          <w:sz w:val="27"/>
          <w:szCs w:val="27"/>
          <w:lang w:val="en-GB"/>
        </w:rPr>
      </w:pPr>
      <w:r w:rsidRPr="00132D0A">
        <w:rPr>
          <w:rFonts w:asciiTheme="majorHAnsi" w:hAnsiTheme="majorHAnsi"/>
          <w:sz w:val="27"/>
          <w:szCs w:val="27"/>
          <w:lang w:val="en-GB"/>
        </w:rPr>
        <w:t xml:space="preserve">Once </w:t>
      </w:r>
      <w:r w:rsidR="00E775AC" w:rsidRPr="00132D0A">
        <w:rPr>
          <w:rFonts w:asciiTheme="majorHAnsi" w:hAnsiTheme="majorHAnsi"/>
          <w:sz w:val="27"/>
          <w:szCs w:val="27"/>
          <w:lang w:val="en-GB"/>
        </w:rPr>
        <w:t>in the Netherlands</w:t>
      </w:r>
      <w:r w:rsidRPr="00132D0A">
        <w:rPr>
          <w:rFonts w:asciiTheme="majorHAnsi" w:hAnsiTheme="majorHAnsi"/>
          <w:sz w:val="27"/>
          <w:szCs w:val="27"/>
          <w:lang w:val="en-GB"/>
        </w:rPr>
        <w:t xml:space="preserve">, the South Moluccans were installed in remote camps that had previously been used to imprison Nazis. Here they lived </w:t>
      </w:r>
      <w:r w:rsidR="00427B7B" w:rsidRPr="00132D0A">
        <w:rPr>
          <w:rFonts w:asciiTheme="majorHAnsi" w:hAnsiTheme="majorHAnsi"/>
          <w:sz w:val="27"/>
          <w:szCs w:val="27"/>
          <w:lang w:val="en-GB"/>
        </w:rPr>
        <w:t>cut off</w:t>
      </w:r>
      <w:r w:rsidR="00E775AC" w:rsidRPr="00132D0A">
        <w:rPr>
          <w:rFonts w:asciiTheme="majorHAnsi" w:hAnsiTheme="majorHAnsi"/>
          <w:sz w:val="27"/>
          <w:szCs w:val="27"/>
          <w:lang w:val="en-GB"/>
        </w:rPr>
        <w:t xml:space="preserve"> from Dutch society</w:t>
      </w:r>
      <w:r w:rsidRPr="00132D0A">
        <w:rPr>
          <w:rFonts w:asciiTheme="majorHAnsi" w:hAnsiTheme="majorHAnsi"/>
          <w:sz w:val="27"/>
          <w:szCs w:val="27"/>
          <w:lang w:val="en-GB"/>
        </w:rPr>
        <w:t xml:space="preserve"> with their own schools, and </w:t>
      </w:r>
      <w:r w:rsidR="00427B7B" w:rsidRPr="00132D0A">
        <w:rPr>
          <w:rFonts w:asciiTheme="majorHAnsi" w:hAnsiTheme="majorHAnsi"/>
          <w:sz w:val="27"/>
          <w:szCs w:val="27"/>
          <w:lang w:val="en-GB"/>
        </w:rPr>
        <w:t>no efforts whatsoever were made to integrate them</w:t>
      </w:r>
      <w:r w:rsidRPr="00132D0A">
        <w:rPr>
          <w:rFonts w:asciiTheme="majorHAnsi" w:hAnsiTheme="majorHAnsi"/>
          <w:sz w:val="27"/>
          <w:szCs w:val="27"/>
          <w:lang w:val="en-GB"/>
        </w:rPr>
        <w:t>. There was no question of Dutch citizenship, either. Because the Dutch also took it for granted that the South Moluccans would go home, one way or another, although it was quite out of the question that this would involve any r</w:t>
      </w:r>
      <w:r w:rsidR="00E775AC" w:rsidRPr="00132D0A">
        <w:rPr>
          <w:rFonts w:asciiTheme="majorHAnsi" w:hAnsiTheme="majorHAnsi"/>
          <w:sz w:val="27"/>
          <w:szCs w:val="27"/>
          <w:lang w:val="en-GB"/>
        </w:rPr>
        <w:t>e-conquest of the South Molucca</w:t>
      </w:r>
      <w:r w:rsidRPr="00132D0A">
        <w:rPr>
          <w:rFonts w:asciiTheme="majorHAnsi" w:hAnsiTheme="majorHAnsi"/>
          <w:sz w:val="27"/>
          <w:szCs w:val="27"/>
          <w:lang w:val="en-GB"/>
        </w:rPr>
        <w:t>s.</w:t>
      </w:r>
      <w:r w:rsidRPr="00132D0A">
        <w:rPr>
          <w:rStyle w:val="Sluttnotereferanse"/>
          <w:rFonts w:asciiTheme="majorHAnsi" w:hAnsiTheme="majorHAnsi"/>
          <w:sz w:val="27"/>
          <w:szCs w:val="27"/>
          <w:lang w:val="en-GB"/>
        </w:rPr>
        <w:endnoteReference w:id="239"/>
      </w:r>
    </w:p>
    <w:p w14:paraId="40A50D24" w14:textId="77777777" w:rsidR="006B7608" w:rsidRPr="00132D0A" w:rsidRDefault="006B7608" w:rsidP="006B7608">
      <w:pPr>
        <w:ind w:firstLine="567"/>
        <w:rPr>
          <w:rFonts w:asciiTheme="majorHAnsi" w:hAnsiTheme="majorHAnsi"/>
          <w:sz w:val="27"/>
          <w:szCs w:val="27"/>
          <w:lang w:val="en-GB"/>
        </w:rPr>
      </w:pPr>
    </w:p>
    <w:p w14:paraId="16F5E8DC" w14:textId="7A97A1C5" w:rsidR="006B7608" w:rsidRPr="00132D0A" w:rsidRDefault="006B7608" w:rsidP="006B7608">
      <w:pPr>
        <w:ind w:left="567"/>
        <w:rPr>
          <w:rFonts w:asciiTheme="majorHAnsi" w:hAnsiTheme="majorHAnsi"/>
          <w:sz w:val="27"/>
          <w:szCs w:val="27"/>
          <w:lang w:val="en-GB"/>
        </w:rPr>
      </w:pPr>
      <w:r w:rsidRPr="00132D0A">
        <w:rPr>
          <w:rFonts w:asciiTheme="majorHAnsi" w:hAnsiTheme="majorHAnsi"/>
          <w:sz w:val="27"/>
          <w:szCs w:val="27"/>
          <w:lang w:val="en-GB"/>
        </w:rPr>
        <w:t>[1950: Issue with overprint on a stamp from Indonesia under Dutch</w:t>
      </w:r>
      <w:r w:rsidR="00791595" w:rsidRPr="00132D0A">
        <w:rPr>
          <w:rFonts w:asciiTheme="majorHAnsi" w:hAnsiTheme="majorHAnsi"/>
          <w:sz w:val="27"/>
          <w:szCs w:val="27"/>
          <w:lang w:val="en-GB"/>
        </w:rPr>
        <w:t xml:space="preserve"> administration, 1949. Shows a M</w:t>
      </w:r>
      <w:r w:rsidRPr="00132D0A">
        <w:rPr>
          <w:rFonts w:asciiTheme="majorHAnsi" w:hAnsiTheme="majorHAnsi"/>
          <w:sz w:val="27"/>
          <w:szCs w:val="27"/>
          <w:lang w:val="en-GB"/>
        </w:rPr>
        <w:t>inangkabau house from Sumatra.</w:t>
      </w:r>
      <w:r w:rsidR="00791595" w:rsidRPr="00132D0A">
        <w:rPr>
          <w:rFonts w:asciiTheme="majorHAnsi" w:hAnsiTheme="majorHAnsi"/>
          <w:sz w:val="27"/>
          <w:szCs w:val="27"/>
          <w:lang w:val="en-GB"/>
        </w:rPr>
        <w:t>]</w:t>
      </w:r>
    </w:p>
    <w:p w14:paraId="734D6138" w14:textId="77777777" w:rsidR="00791595" w:rsidRPr="00132D0A" w:rsidRDefault="00791595" w:rsidP="006B7608">
      <w:pPr>
        <w:ind w:left="567"/>
        <w:rPr>
          <w:rFonts w:asciiTheme="majorHAnsi" w:hAnsiTheme="majorHAnsi"/>
          <w:sz w:val="27"/>
          <w:szCs w:val="27"/>
          <w:lang w:val="en-GB"/>
        </w:rPr>
      </w:pPr>
    </w:p>
    <w:p w14:paraId="2625E94C" w14:textId="24B598BF" w:rsidR="00791595" w:rsidRPr="00132D0A" w:rsidRDefault="00791595" w:rsidP="00791595">
      <w:pPr>
        <w:ind w:firstLine="567"/>
        <w:rPr>
          <w:rFonts w:asciiTheme="majorHAnsi" w:hAnsiTheme="majorHAnsi"/>
          <w:sz w:val="27"/>
          <w:szCs w:val="27"/>
          <w:lang w:val="en-GB"/>
        </w:rPr>
      </w:pPr>
      <w:r w:rsidRPr="00132D0A">
        <w:rPr>
          <w:rFonts w:asciiTheme="majorHAnsi" w:hAnsiTheme="majorHAnsi"/>
          <w:sz w:val="27"/>
          <w:szCs w:val="27"/>
          <w:lang w:val="en-GB"/>
        </w:rPr>
        <w:t xml:space="preserve">In the meantime, Chris Soumokil fought on with a thousand-strong guerrilla army in the jungle on Seram, until he, too, had to </w:t>
      </w:r>
      <w:r w:rsidR="0003608C" w:rsidRPr="00132D0A">
        <w:rPr>
          <w:rFonts w:asciiTheme="majorHAnsi" w:hAnsiTheme="majorHAnsi"/>
          <w:sz w:val="27"/>
          <w:szCs w:val="27"/>
          <w:lang w:val="en-GB"/>
        </w:rPr>
        <w:t>surrender</w:t>
      </w:r>
      <w:r w:rsidRPr="00132D0A">
        <w:rPr>
          <w:rFonts w:asciiTheme="majorHAnsi" w:hAnsiTheme="majorHAnsi"/>
          <w:sz w:val="27"/>
          <w:szCs w:val="27"/>
          <w:lang w:val="en-GB"/>
        </w:rPr>
        <w:t xml:space="preserve"> to the Indonesian forces in December 1963.</w:t>
      </w:r>
    </w:p>
    <w:p w14:paraId="2920BA44" w14:textId="09E2EB65" w:rsidR="00791595" w:rsidRPr="00132D0A" w:rsidRDefault="00791595" w:rsidP="00791595">
      <w:pPr>
        <w:ind w:firstLine="567"/>
        <w:rPr>
          <w:rFonts w:asciiTheme="majorHAnsi" w:hAnsiTheme="majorHAnsi"/>
          <w:sz w:val="27"/>
          <w:szCs w:val="27"/>
          <w:lang w:val="en-GB"/>
        </w:rPr>
      </w:pPr>
      <w:r w:rsidRPr="00132D0A">
        <w:rPr>
          <w:rFonts w:asciiTheme="majorHAnsi" w:hAnsiTheme="majorHAnsi"/>
          <w:sz w:val="27"/>
          <w:szCs w:val="27"/>
          <w:lang w:val="en-GB"/>
        </w:rPr>
        <w:t xml:space="preserve">After three years in prison, he was executed. The South Moluccans in the Netherlands responded by establishing their own government in exile. Nonetheless, increasing numbers of them were also beginning to doubt the likelihood of re-conquering the South Moluccas. </w:t>
      </w:r>
      <w:r w:rsidR="00AB14CA" w:rsidRPr="00132D0A">
        <w:rPr>
          <w:rFonts w:asciiTheme="majorHAnsi" w:hAnsiTheme="majorHAnsi"/>
          <w:sz w:val="27"/>
          <w:szCs w:val="27"/>
          <w:lang w:val="en-GB"/>
        </w:rPr>
        <w:t>Slowly the frustration</w:t>
      </w:r>
      <w:r w:rsidR="005226E4" w:rsidRPr="00132D0A">
        <w:rPr>
          <w:rFonts w:asciiTheme="majorHAnsi" w:hAnsiTheme="majorHAnsi"/>
          <w:sz w:val="27"/>
          <w:szCs w:val="27"/>
          <w:lang w:val="en-GB"/>
        </w:rPr>
        <w:t xml:space="preserve"> grew</w:t>
      </w:r>
      <w:r w:rsidR="00AB14CA" w:rsidRPr="00132D0A">
        <w:rPr>
          <w:rFonts w:asciiTheme="majorHAnsi" w:hAnsiTheme="majorHAnsi"/>
          <w:sz w:val="27"/>
          <w:szCs w:val="27"/>
          <w:lang w:val="en-GB"/>
        </w:rPr>
        <w:t xml:space="preserve">, along with </w:t>
      </w:r>
      <w:r w:rsidR="005226E4" w:rsidRPr="00132D0A">
        <w:rPr>
          <w:rFonts w:asciiTheme="majorHAnsi" w:hAnsiTheme="majorHAnsi"/>
          <w:sz w:val="27"/>
          <w:szCs w:val="27"/>
          <w:lang w:val="en-GB"/>
        </w:rPr>
        <w:t>a</w:t>
      </w:r>
      <w:r w:rsidRPr="00132D0A">
        <w:rPr>
          <w:rFonts w:asciiTheme="majorHAnsi" w:hAnsiTheme="majorHAnsi"/>
          <w:sz w:val="27"/>
          <w:szCs w:val="27"/>
          <w:lang w:val="en-GB"/>
        </w:rPr>
        <w:t xml:space="preserve"> sense of being locked into an unbearable situation.</w:t>
      </w:r>
    </w:p>
    <w:p w14:paraId="377AA224" w14:textId="77777777" w:rsidR="00791595" w:rsidRPr="00132D0A" w:rsidRDefault="00791595" w:rsidP="00791595">
      <w:pPr>
        <w:ind w:firstLine="567"/>
        <w:rPr>
          <w:rFonts w:asciiTheme="majorHAnsi" w:hAnsiTheme="majorHAnsi"/>
          <w:sz w:val="27"/>
          <w:szCs w:val="27"/>
          <w:lang w:val="en-GB"/>
        </w:rPr>
      </w:pPr>
    </w:p>
    <w:p w14:paraId="2573C582" w14:textId="2D64C99D" w:rsidR="00791595" w:rsidRPr="00132D0A" w:rsidRDefault="00791595" w:rsidP="00791595">
      <w:pPr>
        <w:rPr>
          <w:rFonts w:asciiTheme="majorHAnsi" w:hAnsiTheme="majorHAnsi"/>
          <w:sz w:val="27"/>
          <w:szCs w:val="27"/>
          <w:lang w:val="en-GB"/>
        </w:rPr>
      </w:pPr>
      <w:r w:rsidRPr="00132D0A">
        <w:rPr>
          <w:rFonts w:asciiTheme="majorHAnsi" w:hAnsiTheme="majorHAnsi"/>
          <w:sz w:val="27"/>
          <w:szCs w:val="27"/>
          <w:lang w:val="en-GB"/>
        </w:rPr>
        <w:t xml:space="preserve">After 1970, the Netherlands experiences a number of more or less </w:t>
      </w:r>
      <w:r w:rsidR="005226E4" w:rsidRPr="00132D0A">
        <w:rPr>
          <w:rFonts w:asciiTheme="majorHAnsi" w:hAnsiTheme="majorHAnsi"/>
          <w:sz w:val="27"/>
          <w:szCs w:val="27"/>
          <w:lang w:val="en-GB"/>
        </w:rPr>
        <w:t>savage</w:t>
      </w:r>
      <w:r w:rsidRPr="00132D0A">
        <w:rPr>
          <w:rFonts w:asciiTheme="majorHAnsi" w:hAnsiTheme="majorHAnsi"/>
          <w:sz w:val="27"/>
          <w:szCs w:val="27"/>
          <w:lang w:val="en-GB"/>
        </w:rPr>
        <w:t xml:space="preserve"> terror </w:t>
      </w:r>
      <w:r w:rsidR="005226E4" w:rsidRPr="00132D0A">
        <w:rPr>
          <w:rFonts w:asciiTheme="majorHAnsi" w:hAnsiTheme="majorHAnsi"/>
          <w:sz w:val="27"/>
          <w:szCs w:val="27"/>
          <w:lang w:val="en-GB"/>
        </w:rPr>
        <w:t>actions</w:t>
      </w:r>
      <w:r w:rsidRPr="00132D0A">
        <w:rPr>
          <w:rFonts w:asciiTheme="majorHAnsi" w:hAnsiTheme="majorHAnsi"/>
          <w:sz w:val="27"/>
          <w:szCs w:val="27"/>
          <w:lang w:val="en-GB"/>
        </w:rPr>
        <w:t>. It starts with an attack on the home of the Indonesian ambassador and continues with the hija</w:t>
      </w:r>
      <w:r w:rsidR="00427B7B" w:rsidRPr="00132D0A">
        <w:rPr>
          <w:rFonts w:asciiTheme="majorHAnsi" w:hAnsiTheme="majorHAnsi"/>
          <w:sz w:val="27"/>
          <w:szCs w:val="27"/>
          <w:lang w:val="en-GB"/>
        </w:rPr>
        <w:t>cking of the train in Wijster. Here, the terrorists gi</w:t>
      </w:r>
      <w:r w:rsidRPr="00132D0A">
        <w:rPr>
          <w:rFonts w:asciiTheme="majorHAnsi" w:hAnsiTheme="majorHAnsi"/>
          <w:sz w:val="27"/>
          <w:szCs w:val="27"/>
          <w:lang w:val="en-GB"/>
        </w:rPr>
        <w:t>ve up after twelve days, in part because</w:t>
      </w:r>
      <w:r w:rsidR="00AB14CA" w:rsidRPr="00132D0A">
        <w:rPr>
          <w:rFonts w:asciiTheme="majorHAnsi" w:hAnsiTheme="majorHAnsi"/>
          <w:sz w:val="27"/>
          <w:szCs w:val="27"/>
          <w:lang w:val="en-GB"/>
        </w:rPr>
        <w:t xml:space="preserve"> of</w:t>
      </w:r>
      <w:r w:rsidRPr="00132D0A">
        <w:rPr>
          <w:rFonts w:asciiTheme="majorHAnsi" w:hAnsiTheme="majorHAnsi"/>
          <w:sz w:val="27"/>
          <w:szCs w:val="27"/>
          <w:lang w:val="en-GB"/>
        </w:rPr>
        <w:t xml:space="preserve"> some nights of </w:t>
      </w:r>
      <w:r w:rsidR="00427B7B" w:rsidRPr="00132D0A">
        <w:rPr>
          <w:rFonts w:asciiTheme="majorHAnsi" w:hAnsiTheme="majorHAnsi"/>
          <w:sz w:val="27"/>
          <w:szCs w:val="27"/>
          <w:lang w:val="en-GB"/>
        </w:rPr>
        <w:t xml:space="preserve">severe </w:t>
      </w:r>
      <w:r w:rsidRPr="00132D0A">
        <w:rPr>
          <w:rFonts w:asciiTheme="majorHAnsi" w:hAnsiTheme="majorHAnsi"/>
          <w:sz w:val="27"/>
          <w:szCs w:val="27"/>
          <w:lang w:val="en-GB"/>
        </w:rPr>
        <w:t xml:space="preserve">frost and in part because it is rumoured that the Indonesians have started </w:t>
      </w:r>
      <w:r w:rsidR="00F42F83" w:rsidRPr="00132D0A">
        <w:rPr>
          <w:rFonts w:asciiTheme="majorHAnsi" w:hAnsiTheme="majorHAnsi"/>
          <w:sz w:val="27"/>
          <w:szCs w:val="27"/>
          <w:lang w:val="en-GB"/>
        </w:rPr>
        <w:t>exacting reprisals on</w:t>
      </w:r>
      <w:r w:rsidRPr="00132D0A">
        <w:rPr>
          <w:rFonts w:asciiTheme="majorHAnsi" w:hAnsiTheme="majorHAnsi"/>
          <w:sz w:val="27"/>
          <w:szCs w:val="27"/>
          <w:lang w:val="en-GB"/>
        </w:rPr>
        <w:t xml:space="preserve"> the Moluccans. Later, a further attempt is made on another train, this time in May. In addition, a school and a town hall are attacked, and </w:t>
      </w:r>
      <w:r w:rsidR="00427B7B" w:rsidRPr="00132D0A">
        <w:rPr>
          <w:rFonts w:asciiTheme="majorHAnsi" w:hAnsiTheme="majorHAnsi"/>
          <w:sz w:val="27"/>
          <w:szCs w:val="27"/>
          <w:lang w:val="en-GB"/>
        </w:rPr>
        <w:t>several</w:t>
      </w:r>
      <w:r w:rsidRPr="00132D0A">
        <w:rPr>
          <w:rFonts w:asciiTheme="majorHAnsi" w:hAnsiTheme="majorHAnsi"/>
          <w:sz w:val="27"/>
          <w:szCs w:val="27"/>
          <w:lang w:val="en-GB"/>
        </w:rPr>
        <w:t xml:space="preserve"> people are killed. The terrorists achieve </w:t>
      </w:r>
      <w:r w:rsidR="00427B7B" w:rsidRPr="00132D0A">
        <w:rPr>
          <w:rFonts w:asciiTheme="majorHAnsi" w:hAnsiTheme="majorHAnsi"/>
          <w:sz w:val="27"/>
          <w:szCs w:val="27"/>
          <w:lang w:val="en-GB"/>
        </w:rPr>
        <w:t>nothing</w:t>
      </w:r>
      <w:r w:rsidRPr="00132D0A">
        <w:rPr>
          <w:rFonts w:asciiTheme="majorHAnsi" w:hAnsiTheme="majorHAnsi"/>
          <w:sz w:val="27"/>
          <w:szCs w:val="27"/>
          <w:lang w:val="en-GB"/>
        </w:rPr>
        <w:t xml:space="preserve"> whatsoever. It goes from one fiasco to the next.</w:t>
      </w:r>
    </w:p>
    <w:p w14:paraId="2FA12D2D" w14:textId="30C6E4C3" w:rsidR="00791595" w:rsidRPr="00132D0A" w:rsidRDefault="00791595" w:rsidP="00791595">
      <w:pPr>
        <w:ind w:firstLine="567"/>
        <w:rPr>
          <w:rFonts w:asciiTheme="majorHAnsi" w:hAnsiTheme="majorHAnsi"/>
          <w:sz w:val="27"/>
          <w:szCs w:val="27"/>
          <w:lang w:val="en-GB"/>
        </w:rPr>
      </w:pPr>
      <w:r w:rsidRPr="00132D0A">
        <w:rPr>
          <w:rFonts w:asciiTheme="majorHAnsi" w:hAnsiTheme="majorHAnsi"/>
          <w:sz w:val="27"/>
          <w:szCs w:val="27"/>
          <w:lang w:val="en-GB"/>
        </w:rPr>
        <w:t xml:space="preserve">It </w:t>
      </w:r>
      <w:r w:rsidR="00AB14CA" w:rsidRPr="00132D0A">
        <w:rPr>
          <w:rFonts w:asciiTheme="majorHAnsi" w:hAnsiTheme="majorHAnsi"/>
          <w:sz w:val="27"/>
          <w:szCs w:val="27"/>
          <w:lang w:val="en-GB"/>
        </w:rPr>
        <w:t>eventually</w:t>
      </w:r>
      <w:r w:rsidRPr="00132D0A">
        <w:rPr>
          <w:rFonts w:asciiTheme="majorHAnsi" w:hAnsiTheme="majorHAnsi"/>
          <w:sz w:val="27"/>
          <w:szCs w:val="27"/>
          <w:lang w:val="en-GB"/>
        </w:rPr>
        <w:t xml:space="preserve"> becomes clear to the Dutch authorities that there is no avoiding integration. The internment camps are closed. Most of the South Moluccans are given Dutch citizenship and the terror </w:t>
      </w:r>
      <w:r w:rsidR="00427B7B" w:rsidRPr="00132D0A">
        <w:rPr>
          <w:rFonts w:asciiTheme="majorHAnsi" w:hAnsiTheme="majorHAnsi"/>
          <w:sz w:val="27"/>
          <w:szCs w:val="27"/>
          <w:lang w:val="en-GB"/>
        </w:rPr>
        <w:t>attacks</w:t>
      </w:r>
      <w:r w:rsidRPr="00132D0A">
        <w:rPr>
          <w:rFonts w:asciiTheme="majorHAnsi" w:hAnsiTheme="majorHAnsi"/>
          <w:sz w:val="27"/>
          <w:szCs w:val="27"/>
          <w:lang w:val="en-GB"/>
        </w:rPr>
        <w:t xml:space="preserve"> </w:t>
      </w:r>
      <w:r w:rsidR="006E5572" w:rsidRPr="00132D0A">
        <w:rPr>
          <w:rFonts w:asciiTheme="majorHAnsi" w:hAnsiTheme="majorHAnsi"/>
          <w:sz w:val="27"/>
          <w:szCs w:val="27"/>
          <w:lang w:val="en-GB"/>
        </w:rPr>
        <w:t>fade away.</w:t>
      </w:r>
    </w:p>
    <w:p w14:paraId="4B204396" w14:textId="28BCC3FF" w:rsidR="006E5572" w:rsidRPr="00132D0A" w:rsidRDefault="006E5572" w:rsidP="00791595">
      <w:pPr>
        <w:ind w:firstLine="567"/>
        <w:rPr>
          <w:rFonts w:asciiTheme="majorHAnsi" w:hAnsiTheme="majorHAnsi"/>
          <w:sz w:val="27"/>
          <w:szCs w:val="27"/>
          <w:lang w:val="en-GB"/>
        </w:rPr>
      </w:pPr>
      <w:r w:rsidRPr="00132D0A">
        <w:rPr>
          <w:rFonts w:asciiTheme="majorHAnsi" w:hAnsiTheme="majorHAnsi"/>
          <w:sz w:val="27"/>
          <w:szCs w:val="27"/>
          <w:lang w:val="en-GB"/>
        </w:rPr>
        <w:t>Even so, the government in exile remains intact to this day, and regula</w:t>
      </w:r>
      <w:r w:rsidR="00427B7B" w:rsidRPr="00132D0A">
        <w:rPr>
          <w:rFonts w:asciiTheme="majorHAnsi" w:hAnsiTheme="majorHAnsi"/>
          <w:sz w:val="27"/>
          <w:szCs w:val="27"/>
          <w:lang w:val="en-GB"/>
        </w:rPr>
        <w:t>rly elects new presidents. Al</w:t>
      </w:r>
      <w:r w:rsidRPr="00132D0A">
        <w:rPr>
          <w:rFonts w:asciiTheme="majorHAnsi" w:hAnsiTheme="majorHAnsi"/>
          <w:sz w:val="27"/>
          <w:szCs w:val="27"/>
          <w:lang w:val="en-GB"/>
        </w:rPr>
        <w:t xml:space="preserve">though nobody now believes there is any chance of a return to the South Moluccas, there is always </w:t>
      </w:r>
      <w:r w:rsidR="00427B7B" w:rsidRPr="00132D0A">
        <w:rPr>
          <w:rFonts w:asciiTheme="majorHAnsi" w:hAnsiTheme="majorHAnsi"/>
          <w:sz w:val="27"/>
          <w:szCs w:val="27"/>
          <w:lang w:val="en-GB"/>
        </w:rPr>
        <w:t>a bit of</w:t>
      </w:r>
      <w:r w:rsidRPr="00132D0A">
        <w:rPr>
          <w:rFonts w:asciiTheme="majorHAnsi" w:hAnsiTheme="majorHAnsi"/>
          <w:sz w:val="27"/>
          <w:szCs w:val="27"/>
          <w:lang w:val="en-GB"/>
        </w:rPr>
        <w:t xml:space="preserve"> sabre-rattling when the opportunity arises. When the Indonesian president was </w:t>
      </w:r>
      <w:r w:rsidR="00427B7B" w:rsidRPr="00132D0A">
        <w:rPr>
          <w:rFonts w:asciiTheme="majorHAnsi" w:hAnsiTheme="majorHAnsi"/>
          <w:sz w:val="27"/>
          <w:szCs w:val="27"/>
          <w:lang w:val="en-GB"/>
        </w:rPr>
        <w:t>scheduled to</w:t>
      </w:r>
      <w:r w:rsidRPr="00132D0A">
        <w:rPr>
          <w:rFonts w:asciiTheme="majorHAnsi" w:hAnsiTheme="majorHAnsi"/>
          <w:sz w:val="27"/>
          <w:szCs w:val="27"/>
          <w:lang w:val="en-GB"/>
        </w:rPr>
        <w:t xml:space="preserve"> </w:t>
      </w:r>
      <w:r w:rsidR="00427B7B" w:rsidRPr="00132D0A">
        <w:rPr>
          <w:rFonts w:asciiTheme="majorHAnsi" w:hAnsiTheme="majorHAnsi"/>
          <w:sz w:val="27"/>
          <w:szCs w:val="27"/>
          <w:lang w:val="en-GB"/>
        </w:rPr>
        <w:t xml:space="preserve">travel </w:t>
      </w:r>
      <w:r w:rsidRPr="00132D0A">
        <w:rPr>
          <w:rFonts w:asciiTheme="majorHAnsi" w:hAnsiTheme="majorHAnsi"/>
          <w:sz w:val="27"/>
          <w:szCs w:val="27"/>
          <w:lang w:val="en-GB"/>
        </w:rPr>
        <w:t>to the Netherlands on a state visit in 2010, the p</w:t>
      </w:r>
      <w:r w:rsidR="00427B7B" w:rsidRPr="00132D0A">
        <w:rPr>
          <w:rFonts w:asciiTheme="majorHAnsi" w:hAnsiTheme="majorHAnsi"/>
          <w:sz w:val="27"/>
          <w:szCs w:val="27"/>
          <w:lang w:val="en-GB"/>
        </w:rPr>
        <w:t>resident in exile, John Wattile</w:t>
      </w:r>
      <w:r w:rsidRPr="00132D0A">
        <w:rPr>
          <w:rFonts w:asciiTheme="majorHAnsi" w:hAnsiTheme="majorHAnsi"/>
          <w:sz w:val="27"/>
          <w:szCs w:val="27"/>
          <w:lang w:val="en-GB"/>
        </w:rPr>
        <w:t>te, issued a demand that he should be imprisoned for war crimes. This was, of course, refused by the Dutch authorities, but the Indonesian president got cold feet and called off the visit.</w:t>
      </w:r>
    </w:p>
    <w:p w14:paraId="52086E98" w14:textId="77777777" w:rsidR="006E5572" w:rsidRPr="00132D0A" w:rsidRDefault="006E5572" w:rsidP="00791595">
      <w:pPr>
        <w:ind w:firstLine="567"/>
        <w:rPr>
          <w:rFonts w:asciiTheme="majorHAnsi" w:hAnsiTheme="majorHAnsi"/>
          <w:sz w:val="27"/>
          <w:szCs w:val="27"/>
          <w:lang w:val="en-GB"/>
        </w:rPr>
      </w:pPr>
    </w:p>
    <w:p w14:paraId="7752EE3E" w14:textId="3E1045BC" w:rsidR="006E5572" w:rsidRPr="00132D0A" w:rsidRDefault="006E5572" w:rsidP="00791595">
      <w:pPr>
        <w:ind w:firstLine="567"/>
        <w:rPr>
          <w:rFonts w:asciiTheme="majorHAnsi" w:hAnsiTheme="majorHAnsi"/>
          <w:b/>
          <w:sz w:val="27"/>
          <w:szCs w:val="27"/>
          <w:lang w:val="en-GB"/>
        </w:rPr>
      </w:pPr>
      <w:r w:rsidRPr="00132D0A">
        <w:rPr>
          <w:rFonts w:asciiTheme="majorHAnsi" w:hAnsiTheme="majorHAnsi"/>
          <w:b/>
          <w:sz w:val="27"/>
          <w:szCs w:val="27"/>
          <w:lang w:val="en-GB"/>
        </w:rPr>
        <w:t>Winn Manuhutu (1991):</w:t>
      </w:r>
    </w:p>
    <w:p w14:paraId="438AC765" w14:textId="1150012F" w:rsidR="006E5572" w:rsidRPr="00132D0A" w:rsidRDefault="006E5572" w:rsidP="00791595">
      <w:pPr>
        <w:ind w:firstLine="567"/>
        <w:rPr>
          <w:rFonts w:asciiTheme="majorHAnsi" w:hAnsiTheme="majorHAnsi"/>
          <w:sz w:val="27"/>
          <w:szCs w:val="27"/>
          <w:u w:val="single"/>
          <w:lang w:val="en-GB"/>
        </w:rPr>
      </w:pPr>
      <w:r w:rsidRPr="00132D0A">
        <w:rPr>
          <w:rFonts w:asciiTheme="majorHAnsi" w:hAnsiTheme="majorHAnsi"/>
          <w:sz w:val="27"/>
          <w:szCs w:val="27"/>
          <w:u w:val="single"/>
          <w:lang w:val="en-GB"/>
        </w:rPr>
        <w:t>Moluccans in the Netherlands: A Political Minority?</w:t>
      </w:r>
    </w:p>
    <w:p w14:paraId="15EF69F7" w14:textId="77777777" w:rsidR="00791595" w:rsidRPr="00132D0A" w:rsidRDefault="00791595" w:rsidP="00791595">
      <w:pPr>
        <w:ind w:firstLine="567"/>
        <w:rPr>
          <w:rFonts w:asciiTheme="majorHAnsi" w:hAnsiTheme="majorHAnsi"/>
          <w:sz w:val="27"/>
          <w:szCs w:val="27"/>
          <w:lang w:val="en-GB"/>
        </w:rPr>
      </w:pPr>
    </w:p>
    <w:p w14:paraId="23CFC829" w14:textId="77777777" w:rsidR="006E5572" w:rsidRPr="00132D0A" w:rsidRDefault="006E5572" w:rsidP="006E5572">
      <w:pPr>
        <w:jc w:val="center"/>
        <w:rPr>
          <w:rFonts w:asciiTheme="majorHAnsi" w:hAnsiTheme="majorHAnsi"/>
          <w:sz w:val="27"/>
          <w:szCs w:val="27"/>
          <w:lang w:val="en-GB"/>
        </w:rPr>
      </w:pPr>
      <w:r w:rsidRPr="00132D0A">
        <w:rPr>
          <w:rFonts w:asciiTheme="majorHAnsi" w:hAnsiTheme="majorHAnsi"/>
          <w:sz w:val="27"/>
          <w:szCs w:val="27"/>
          <w:lang w:val="en-GB"/>
        </w:rPr>
        <w:t xml:space="preserve">There were three adjutants, </w:t>
      </w:r>
    </w:p>
    <w:p w14:paraId="712CEB1B" w14:textId="77777777" w:rsidR="006E5572" w:rsidRPr="00132D0A" w:rsidRDefault="006E5572" w:rsidP="006E5572">
      <w:pPr>
        <w:jc w:val="center"/>
        <w:rPr>
          <w:rFonts w:asciiTheme="majorHAnsi" w:hAnsiTheme="majorHAnsi"/>
          <w:sz w:val="27"/>
          <w:szCs w:val="27"/>
          <w:lang w:val="en-GB"/>
        </w:rPr>
      </w:pPr>
      <w:r w:rsidRPr="00132D0A">
        <w:rPr>
          <w:rFonts w:asciiTheme="majorHAnsi" w:hAnsiTheme="majorHAnsi"/>
          <w:sz w:val="27"/>
          <w:szCs w:val="27"/>
          <w:lang w:val="en-GB"/>
        </w:rPr>
        <w:t xml:space="preserve">Sopacua, Tahapary and Siwabessy. </w:t>
      </w:r>
    </w:p>
    <w:p w14:paraId="4E6BF638" w14:textId="77777777" w:rsidR="006E5572" w:rsidRPr="00132D0A" w:rsidRDefault="006E5572" w:rsidP="006E5572">
      <w:pPr>
        <w:jc w:val="center"/>
        <w:rPr>
          <w:rFonts w:asciiTheme="majorHAnsi" w:hAnsiTheme="majorHAnsi"/>
          <w:sz w:val="27"/>
          <w:szCs w:val="27"/>
          <w:lang w:val="en-GB"/>
        </w:rPr>
      </w:pPr>
      <w:r w:rsidRPr="00132D0A">
        <w:rPr>
          <w:rFonts w:asciiTheme="majorHAnsi" w:hAnsiTheme="majorHAnsi"/>
          <w:sz w:val="27"/>
          <w:szCs w:val="27"/>
          <w:lang w:val="en-GB"/>
        </w:rPr>
        <w:t xml:space="preserve">None of them wanted to serve </w:t>
      </w:r>
    </w:p>
    <w:p w14:paraId="6B2D9F90" w14:textId="77777777" w:rsidR="006E5572" w:rsidRPr="00132D0A" w:rsidRDefault="006E5572" w:rsidP="006E5572">
      <w:pPr>
        <w:jc w:val="center"/>
        <w:rPr>
          <w:rFonts w:asciiTheme="majorHAnsi" w:hAnsiTheme="majorHAnsi"/>
          <w:sz w:val="27"/>
          <w:szCs w:val="27"/>
          <w:lang w:val="en-GB"/>
        </w:rPr>
      </w:pPr>
      <w:r w:rsidRPr="00132D0A">
        <w:rPr>
          <w:rFonts w:asciiTheme="majorHAnsi" w:hAnsiTheme="majorHAnsi"/>
          <w:sz w:val="27"/>
          <w:szCs w:val="27"/>
          <w:lang w:val="en-GB"/>
        </w:rPr>
        <w:t xml:space="preserve">under another, each of them </w:t>
      </w:r>
    </w:p>
    <w:p w14:paraId="32223D02" w14:textId="504F3F03" w:rsidR="00791595" w:rsidRPr="00132D0A" w:rsidRDefault="006E5572" w:rsidP="006E5572">
      <w:pPr>
        <w:jc w:val="center"/>
        <w:rPr>
          <w:rFonts w:asciiTheme="majorHAnsi" w:hAnsiTheme="majorHAnsi"/>
          <w:sz w:val="27"/>
          <w:szCs w:val="27"/>
          <w:lang w:val="en-GB"/>
        </w:rPr>
      </w:pPr>
      <w:r w:rsidRPr="00132D0A">
        <w:rPr>
          <w:rFonts w:asciiTheme="majorHAnsi" w:hAnsiTheme="majorHAnsi"/>
          <w:sz w:val="27"/>
          <w:szCs w:val="27"/>
          <w:lang w:val="en-GB"/>
        </w:rPr>
        <w:t>thought they were better</w:t>
      </w:r>
    </w:p>
    <w:p w14:paraId="0B313EEB" w14:textId="7B477544" w:rsidR="006E5572" w:rsidRPr="00132D0A" w:rsidRDefault="006E5572" w:rsidP="006E5572">
      <w:pPr>
        <w:jc w:val="center"/>
        <w:rPr>
          <w:rFonts w:asciiTheme="majorHAnsi" w:hAnsiTheme="majorHAnsi"/>
          <w:sz w:val="27"/>
          <w:szCs w:val="27"/>
          <w:lang w:val="en-GB"/>
        </w:rPr>
      </w:pPr>
      <w:r w:rsidRPr="00132D0A">
        <w:rPr>
          <w:rFonts w:asciiTheme="majorHAnsi" w:hAnsiTheme="majorHAnsi"/>
          <w:sz w:val="27"/>
          <w:szCs w:val="27"/>
          <w:lang w:val="en-GB"/>
        </w:rPr>
        <w:t>J.A. MANUSAMA OF THE STATE ADMINISTRATION</w:t>
      </w:r>
    </w:p>
    <w:p w14:paraId="790B7D16" w14:textId="77777777" w:rsidR="006B7608" w:rsidRPr="00132D0A" w:rsidRDefault="006B7608" w:rsidP="006B7608">
      <w:pPr>
        <w:ind w:firstLine="567"/>
        <w:rPr>
          <w:rFonts w:asciiTheme="majorHAnsi" w:hAnsiTheme="majorHAnsi"/>
          <w:sz w:val="27"/>
          <w:szCs w:val="27"/>
          <w:lang w:val="en-GB"/>
        </w:rPr>
      </w:pPr>
    </w:p>
    <w:p w14:paraId="48CA9D4B" w14:textId="7F6A9EDF" w:rsidR="006E5572" w:rsidRPr="00132D0A" w:rsidRDefault="006E5572">
      <w:pPr>
        <w:rPr>
          <w:rFonts w:asciiTheme="majorHAnsi" w:hAnsiTheme="majorHAnsi"/>
          <w:sz w:val="27"/>
          <w:szCs w:val="27"/>
          <w:lang w:val="en-GB"/>
        </w:rPr>
      </w:pPr>
      <w:r w:rsidRPr="00132D0A">
        <w:rPr>
          <w:rFonts w:asciiTheme="majorHAnsi" w:hAnsiTheme="majorHAnsi"/>
          <w:sz w:val="27"/>
          <w:szCs w:val="27"/>
          <w:lang w:val="en-GB"/>
        </w:rPr>
        <w:br w:type="page"/>
      </w:r>
    </w:p>
    <w:p w14:paraId="64C27A23" w14:textId="77777777" w:rsidR="00B85CD2" w:rsidRPr="00132D0A" w:rsidRDefault="00B85CD2" w:rsidP="00017593">
      <w:pPr>
        <w:rPr>
          <w:rFonts w:asciiTheme="majorHAnsi" w:hAnsiTheme="majorHAnsi"/>
          <w:sz w:val="27"/>
          <w:szCs w:val="27"/>
          <w:lang w:val="en-GB"/>
        </w:rPr>
      </w:pPr>
    </w:p>
    <w:tbl>
      <w:tblPr>
        <w:tblStyle w:val="Tabellrutenett"/>
        <w:tblW w:w="0" w:type="auto"/>
        <w:tblLook w:val="04A0" w:firstRow="1" w:lastRow="0" w:firstColumn="1" w:lastColumn="0" w:noHBand="0" w:noVBand="1"/>
      </w:tblPr>
      <w:tblGrid>
        <w:gridCol w:w="4258"/>
        <w:gridCol w:w="4258"/>
      </w:tblGrid>
      <w:tr w:rsidR="00E648CD" w:rsidRPr="00132D0A" w14:paraId="2CF02FA3" w14:textId="77777777" w:rsidTr="004F49F2">
        <w:tc>
          <w:tcPr>
            <w:tcW w:w="4258" w:type="dxa"/>
          </w:tcPr>
          <w:p w14:paraId="0685EDF7" w14:textId="77777777" w:rsidR="00E648CD" w:rsidRPr="00132D0A" w:rsidRDefault="00E648CD" w:rsidP="004F49F2">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5B06BF92" w14:textId="77777777" w:rsidR="00E648CD" w:rsidRPr="00132D0A" w:rsidRDefault="00E648CD" w:rsidP="004F49F2">
            <w:pPr>
              <w:rPr>
                <w:rFonts w:asciiTheme="majorHAnsi" w:hAnsiTheme="majorHAnsi"/>
                <w:sz w:val="27"/>
                <w:szCs w:val="27"/>
                <w:lang w:val="en-GB"/>
              </w:rPr>
            </w:pPr>
          </w:p>
        </w:tc>
      </w:tr>
      <w:tr w:rsidR="00E648CD" w:rsidRPr="00132D0A" w14:paraId="084ED90E" w14:textId="77777777" w:rsidTr="004F49F2">
        <w:tc>
          <w:tcPr>
            <w:tcW w:w="4258" w:type="dxa"/>
          </w:tcPr>
          <w:p w14:paraId="156053C3" w14:textId="003053C0" w:rsidR="00E648CD" w:rsidRPr="00132D0A" w:rsidRDefault="006E5572" w:rsidP="004F49F2">
            <w:pPr>
              <w:rPr>
                <w:rFonts w:asciiTheme="majorHAnsi" w:hAnsiTheme="majorHAnsi"/>
                <w:sz w:val="27"/>
                <w:szCs w:val="27"/>
                <w:lang w:val="en-GB"/>
              </w:rPr>
            </w:pPr>
            <w:r w:rsidRPr="00132D0A">
              <w:rPr>
                <w:rFonts w:asciiTheme="majorHAnsi" w:hAnsiTheme="majorHAnsi"/>
                <w:sz w:val="27"/>
                <w:szCs w:val="27"/>
                <w:lang w:val="en-GB"/>
              </w:rPr>
              <w:t>1967-1970</w:t>
            </w:r>
          </w:p>
        </w:tc>
        <w:tc>
          <w:tcPr>
            <w:tcW w:w="4258" w:type="dxa"/>
          </w:tcPr>
          <w:p w14:paraId="2B7A279F" w14:textId="77777777" w:rsidR="00E648CD" w:rsidRPr="00132D0A" w:rsidRDefault="00E648CD" w:rsidP="004F49F2">
            <w:pPr>
              <w:rPr>
                <w:rFonts w:asciiTheme="majorHAnsi" w:hAnsiTheme="majorHAnsi"/>
                <w:sz w:val="27"/>
                <w:szCs w:val="27"/>
                <w:lang w:val="en-GB"/>
              </w:rPr>
            </w:pPr>
          </w:p>
        </w:tc>
      </w:tr>
      <w:tr w:rsidR="00E648CD" w:rsidRPr="00132D0A" w14:paraId="6BA7A7D2" w14:textId="77777777" w:rsidTr="004F49F2">
        <w:tc>
          <w:tcPr>
            <w:tcW w:w="4258" w:type="dxa"/>
          </w:tcPr>
          <w:p w14:paraId="53E99CD7" w14:textId="77777777" w:rsidR="00E648CD" w:rsidRPr="00132D0A" w:rsidRDefault="00E648CD" w:rsidP="004F49F2">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4432CB22" w14:textId="77777777" w:rsidR="00E648CD" w:rsidRPr="00132D0A" w:rsidRDefault="00E648CD" w:rsidP="004F49F2">
            <w:pPr>
              <w:rPr>
                <w:rFonts w:asciiTheme="majorHAnsi" w:hAnsiTheme="majorHAnsi"/>
                <w:sz w:val="27"/>
                <w:szCs w:val="27"/>
                <w:lang w:val="en-GB"/>
              </w:rPr>
            </w:pPr>
          </w:p>
        </w:tc>
      </w:tr>
      <w:tr w:rsidR="00E648CD" w:rsidRPr="00132D0A" w14:paraId="2E04B015" w14:textId="77777777" w:rsidTr="004F49F2">
        <w:tc>
          <w:tcPr>
            <w:tcW w:w="4258" w:type="dxa"/>
          </w:tcPr>
          <w:p w14:paraId="19DE26A4" w14:textId="5909AB64" w:rsidR="00E648CD" w:rsidRPr="00132D0A" w:rsidRDefault="006E5572" w:rsidP="008E3793">
            <w:pPr>
              <w:pStyle w:val="ToC1"/>
              <w:tabs>
                <w:tab w:val="left" w:pos="2990"/>
              </w:tabs>
              <w:rPr>
                <w:rFonts w:asciiTheme="majorHAnsi" w:hAnsiTheme="majorHAnsi"/>
              </w:rPr>
            </w:pPr>
            <w:bookmarkStart w:id="51" w:name="_Toc347431786"/>
            <w:r w:rsidRPr="00132D0A">
              <w:rPr>
                <w:rFonts w:asciiTheme="majorHAnsi" w:hAnsiTheme="majorHAnsi"/>
              </w:rPr>
              <w:t>BIAFRA</w:t>
            </w:r>
            <w:bookmarkEnd w:id="51"/>
          </w:p>
        </w:tc>
        <w:tc>
          <w:tcPr>
            <w:tcW w:w="4258" w:type="dxa"/>
          </w:tcPr>
          <w:p w14:paraId="7A7D2516" w14:textId="77777777" w:rsidR="00E648CD" w:rsidRPr="00132D0A" w:rsidRDefault="00E648CD" w:rsidP="004F49F2">
            <w:pPr>
              <w:rPr>
                <w:rFonts w:asciiTheme="majorHAnsi" w:hAnsiTheme="majorHAnsi"/>
                <w:sz w:val="27"/>
                <w:szCs w:val="27"/>
                <w:lang w:val="en-GB"/>
              </w:rPr>
            </w:pPr>
          </w:p>
        </w:tc>
      </w:tr>
      <w:tr w:rsidR="00E648CD" w:rsidRPr="00132D0A" w14:paraId="771F2A17" w14:textId="77777777" w:rsidTr="004F49F2">
        <w:trPr>
          <w:trHeight w:val="566"/>
        </w:trPr>
        <w:tc>
          <w:tcPr>
            <w:tcW w:w="4258" w:type="dxa"/>
          </w:tcPr>
          <w:p w14:paraId="04E3EF79" w14:textId="77777777" w:rsidR="00E648CD" w:rsidRPr="00132D0A" w:rsidRDefault="00E648CD" w:rsidP="004F49F2">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3766A044" w14:textId="77777777" w:rsidR="00E648CD" w:rsidRPr="00132D0A" w:rsidRDefault="00E648CD" w:rsidP="004F49F2">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E648CD" w:rsidRPr="00132D0A" w14:paraId="03CCC71B" w14:textId="77777777" w:rsidTr="004F49F2">
        <w:tc>
          <w:tcPr>
            <w:tcW w:w="4258" w:type="dxa"/>
          </w:tcPr>
          <w:p w14:paraId="019EA8F3" w14:textId="55543909" w:rsidR="00E648CD" w:rsidRPr="00132D0A" w:rsidRDefault="006E5572" w:rsidP="004F49F2">
            <w:pPr>
              <w:rPr>
                <w:rFonts w:asciiTheme="majorHAnsi" w:hAnsiTheme="majorHAnsi"/>
                <w:sz w:val="27"/>
                <w:szCs w:val="27"/>
                <w:lang w:val="en-GB"/>
              </w:rPr>
            </w:pPr>
            <w:r w:rsidRPr="00132D0A">
              <w:rPr>
                <w:rFonts w:asciiTheme="majorHAnsi" w:hAnsiTheme="majorHAnsi"/>
                <w:sz w:val="27"/>
                <w:szCs w:val="27"/>
                <w:lang w:val="en-GB"/>
              </w:rPr>
              <w:t>13,500,000</w:t>
            </w:r>
          </w:p>
        </w:tc>
        <w:tc>
          <w:tcPr>
            <w:tcW w:w="4258" w:type="dxa"/>
          </w:tcPr>
          <w:p w14:paraId="3EC417AB" w14:textId="66FC3459" w:rsidR="00E648CD" w:rsidRPr="00132D0A" w:rsidRDefault="006E5572" w:rsidP="004F49F2">
            <w:pPr>
              <w:rPr>
                <w:rFonts w:asciiTheme="majorHAnsi" w:hAnsiTheme="majorHAnsi"/>
                <w:sz w:val="27"/>
                <w:szCs w:val="27"/>
                <w:lang w:val="en-GB"/>
              </w:rPr>
            </w:pPr>
            <w:r w:rsidRPr="00132D0A">
              <w:rPr>
                <w:rFonts w:asciiTheme="majorHAnsi" w:hAnsiTheme="majorHAnsi"/>
                <w:sz w:val="27"/>
                <w:szCs w:val="27"/>
                <w:lang w:val="en-GB"/>
              </w:rPr>
              <w:t>77,306</w:t>
            </w:r>
            <w:r w:rsidR="000F7DD4" w:rsidRPr="00132D0A">
              <w:rPr>
                <w:rFonts w:asciiTheme="majorHAnsi" w:hAnsiTheme="majorHAnsi"/>
                <w:sz w:val="27"/>
                <w:szCs w:val="27"/>
                <w:lang w:val="en-GB"/>
              </w:rPr>
              <w:t xml:space="preserve"> km</w:t>
            </w:r>
            <w:r w:rsidR="00E648CD" w:rsidRPr="00132D0A">
              <w:rPr>
                <w:rFonts w:asciiTheme="majorHAnsi" w:hAnsiTheme="majorHAnsi"/>
                <w:sz w:val="27"/>
                <w:szCs w:val="27"/>
                <w:vertAlign w:val="superscript"/>
                <w:lang w:val="en-GB"/>
              </w:rPr>
              <w:t>2</w:t>
            </w:r>
          </w:p>
        </w:tc>
      </w:tr>
      <w:tr w:rsidR="00E648CD" w:rsidRPr="00132D0A" w14:paraId="043EE82B" w14:textId="77777777" w:rsidTr="004F49F2">
        <w:tc>
          <w:tcPr>
            <w:tcW w:w="4258" w:type="dxa"/>
          </w:tcPr>
          <w:p w14:paraId="1C2E343D" w14:textId="77777777" w:rsidR="000316D9" w:rsidRPr="00132D0A" w:rsidRDefault="000316D9" w:rsidP="004F49F2">
            <w:pPr>
              <w:rPr>
                <w:rFonts w:asciiTheme="majorHAnsi" w:hAnsiTheme="majorHAnsi"/>
                <w:sz w:val="27"/>
                <w:szCs w:val="27"/>
                <w:lang w:val="en-GB"/>
              </w:rPr>
            </w:pPr>
            <w:r w:rsidRPr="00132D0A">
              <w:rPr>
                <w:rFonts w:asciiTheme="majorHAnsi" w:hAnsiTheme="majorHAnsi"/>
                <w:sz w:val="27"/>
                <w:szCs w:val="27"/>
                <w:lang w:val="en-GB"/>
              </w:rPr>
              <w:t xml:space="preserve">ATLANTIC OCEAN </w:t>
            </w:r>
          </w:p>
          <w:p w14:paraId="03FE0BBF" w14:textId="3396C3E1" w:rsidR="00E648CD" w:rsidRPr="00132D0A" w:rsidRDefault="00D26209" w:rsidP="004F49F2">
            <w:pPr>
              <w:rPr>
                <w:rFonts w:asciiTheme="majorHAnsi" w:hAnsiTheme="majorHAnsi"/>
                <w:sz w:val="27"/>
                <w:szCs w:val="27"/>
                <w:lang w:val="en-GB"/>
              </w:rPr>
            </w:pPr>
            <w:r w:rsidRPr="00132D0A">
              <w:rPr>
                <w:rFonts w:asciiTheme="majorHAnsi" w:hAnsiTheme="majorHAnsi"/>
                <w:sz w:val="27"/>
                <w:szCs w:val="27"/>
                <w:lang w:val="en-GB"/>
              </w:rPr>
              <w:t>Enugu</w:t>
            </w:r>
          </w:p>
          <w:p w14:paraId="01A1B512" w14:textId="6913DFAD" w:rsidR="006E5572" w:rsidRPr="00132D0A" w:rsidRDefault="00D26209" w:rsidP="004F49F2">
            <w:pPr>
              <w:rPr>
                <w:rFonts w:asciiTheme="majorHAnsi" w:hAnsiTheme="majorHAnsi"/>
                <w:sz w:val="27"/>
                <w:szCs w:val="27"/>
                <w:lang w:val="en-GB"/>
              </w:rPr>
            </w:pPr>
            <w:r w:rsidRPr="00132D0A">
              <w:rPr>
                <w:rFonts w:asciiTheme="majorHAnsi" w:hAnsiTheme="majorHAnsi"/>
                <w:sz w:val="27"/>
                <w:szCs w:val="27"/>
                <w:lang w:val="en-GB"/>
              </w:rPr>
              <w:t>BIAFRA</w:t>
            </w:r>
          </w:p>
          <w:p w14:paraId="70E29949" w14:textId="7E94C552" w:rsidR="006E5572" w:rsidRPr="00132D0A" w:rsidRDefault="006E5572" w:rsidP="004F49F2">
            <w:pPr>
              <w:rPr>
                <w:rFonts w:asciiTheme="majorHAnsi" w:hAnsiTheme="majorHAnsi"/>
                <w:sz w:val="27"/>
                <w:szCs w:val="27"/>
                <w:lang w:val="en-GB"/>
              </w:rPr>
            </w:pPr>
            <w:r w:rsidRPr="00132D0A">
              <w:rPr>
                <w:rFonts w:asciiTheme="majorHAnsi" w:hAnsiTheme="majorHAnsi"/>
                <w:sz w:val="27"/>
                <w:szCs w:val="27"/>
                <w:lang w:val="en-GB"/>
              </w:rPr>
              <w:t>Umuahia</w:t>
            </w:r>
          </w:p>
          <w:p w14:paraId="2C62C869" w14:textId="77777777" w:rsidR="006E5572" w:rsidRPr="00132D0A" w:rsidRDefault="006E5572" w:rsidP="004F49F2">
            <w:pPr>
              <w:rPr>
                <w:rFonts w:asciiTheme="majorHAnsi" w:hAnsiTheme="majorHAnsi"/>
                <w:sz w:val="27"/>
                <w:szCs w:val="27"/>
                <w:lang w:val="en-GB"/>
              </w:rPr>
            </w:pPr>
            <w:r w:rsidRPr="00132D0A">
              <w:rPr>
                <w:rFonts w:asciiTheme="majorHAnsi" w:hAnsiTheme="majorHAnsi"/>
                <w:sz w:val="27"/>
                <w:szCs w:val="27"/>
                <w:lang w:val="en-GB"/>
              </w:rPr>
              <w:t>NIGERIA</w:t>
            </w:r>
          </w:p>
          <w:p w14:paraId="61FEF66D" w14:textId="39E55FA9" w:rsidR="007A238C" w:rsidRPr="00132D0A" w:rsidRDefault="006E5572" w:rsidP="000316D9">
            <w:pPr>
              <w:rPr>
                <w:rFonts w:asciiTheme="majorHAnsi" w:hAnsiTheme="majorHAnsi"/>
                <w:sz w:val="27"/>
                <w:szCs w:val="27"/>
                <w:lang w:val="en-GB"/>
              </w:rPr>
            </w:pPr>
            <w:r w:rsidRPr="00132D0A">
              <w:rPr>
                <w:rFonts w:asciiTheme="majorHAnsi" w:hAnsiTheme="majorHAnsi"/>
                <w:sz w:val="27"/>
                <w:szCs w:val="27"/>
                <w:lang w:val="en-GB"/>
              </w:rPr>
              <w:t>CAMEROON</w:t>
            </w:r>
          </w:p>
        </w:tc>
        <w:tc>
          <w:tcPr>
            <w:tcW w:w="4258" w:type="dxa"/>
          </w:tcPr>
          <w:p w14:paraId="0D40A677" w14:textId="77777777" w:rsidR="00E648CD" w:rsidRPr="00132D0A" w:rsidRDefault="00E648CD" w:rsidP="004F49F2">
            <w:pPr>
              <w:rPr>
                <w:rFonts w:asciiTheme="majorHAnsi" w:hAnsiTheme="majorHAnsi"/>
                <w:sz w:val="27"/>
                <w:szCs w:val="27"/>
                <w:lang w:val="en-GB"/>
              </w:rPr>
            </w:pPr>
          </w:p>
        </w:tc>
      </w:tr>
    </w:tbl>
    <w:p w14:paraId="74D0BA3F" w14:textId="77777777" w:rsidR="00E648CD" w:rsidRPr="00132D0A" w:rsidRDefault="00E648CD" w:rsidP="006E5572">
      <w:pPr>
        <w:rPr>
          <w:rFonts w:asciiTheme="majorHAnsi" w:hAnsiTheme="majorHAnsi"/>
          <w:sz w:val="27"/>
          <w:szCs w:val="27"/>
          <w:lang w:val="en-GB"/>
        </w:rPr>
      </w:pPr>
    </w:p>
    <w:p w14:paraId="12E4AA2B" w14:textId="72E1C85D" w:rsidR="006E5572" w:rsidRPr="00132D0A" w:rsidRDefault="0000642B" w:rsidP="006E5572">
      <w:pPr>
        <w:rPr>
          <w:rFonts w:asciiTheme="majorHAnsi" w:hAnsiTheme="majorHAnsi"/>
          <w:b/>
          <w:sz w:val="27"/>
          <w:szCs w:val="27"/>
          <w:lang w:val="en-GB"/>
        </w:rPr>
      </w:pPr>
      <w:r w:rsidRPr="00132D0A">
        <w:rPr>
          <w:rFonts w:asciiTheme="majorHAnsi" w:hAnsiTheme="majorHAnsi"/>
          <w:b/>
          <w:sz w:val="27"/>
          <w:szCs w:val="27"/>
          <w:lang w:val="en-GB"/>
        </w:rPr>
        <w:t>Famine</w:t>
      </w:r>
      <w:r w:rsidR="00AA7084" w:rsidRPr="00132D0A">
        <w:rPr>
          <w:rFonts w:asciiTheme="majorHAnsi" w:hAnsiTheme="majorHAnsi"/>
          <w:b/>
          <w:sz w:val="27"/>
          <w:szCs w:val="27"/>
          <w:lang w:val="en-GB"/>
        </w:rPr>
        <w:t xml:space="preserve"> and Proxy War</w:t>
      </w:r>
    </w:p>
    <w:p w14:paraId="0A23181B" w14:textId="6561701D" w:rsidR="002A2869" w:rsidRPr="00132D0A" w:rsidRDefault="00AA7084" w:rsidP="006E5572">
      <w:pPr>
        <w:rPr>
          <w:rFonts w:asciiTheme="majorHAnsi" w:hAnsiTheme="majorHAnsi"/>
          <w:sz w:val="27"/>
          <w:szCs w:val="27"/>
          <w:lang w:val="en-GB"/>
        </w:rPr>
      </w:pPr>
      <w:r w:rsidRPr="00132D0A">
        <w:rPr>
          <w:rFonts w:asciiTheme="majorHAnsi" w:hAnsiTheme="majorHAnsi"/>
          <w:sz w:val="27"/>
          <w:szCs w:val="27"/>
          <w:lang w:val="en-GB"/>
        </w:rPr>
        <w:t xml:space="preserve">The </w:t>
      </w:r>
      <w:r w:rsidR="002A2869" w:rsidRPr="00132D0A">
        <w:rPr>
          <w:rFonts w:asciiTheme="majorHAnsi" w:hAnsiTheme="majorHAnsi"/>
          <w:sz w:val="27"/>
          <w:szCs w:val="27"/>
          <w:lang w:val="en-GB"/>
        </w:rPr>
        <w:t>health workers find the child</w:t>
      </w:r>
      <w:r w:rsidRPr="00132D0A">
        <w:rPr>
          <w:rFonts w:asciiTheme="majorHAnsi" w:hAnsiTheme="majorHAnsi"/>
          <w:sz w:val="27"/>
          <w:szCs w:val="27"/>
          <w:lang w:val="en-GB"/>
        </w:rPr>
        <w:t xml:space="preserve"> emaciated, huge-eyed and swollen-bellied. Swarms of grey flies jostle for position around </w:t>
      </w:r>
      <w:r w:rsidR="002A2869" w:rsidRPr="00132D0A">
        <w:rPr>
          <w:rFonts w:asciiTheme="majorHAnsi" w:hAnsiTheme="majorHAnsi"/>
          <w:sz w:val="27"/>
          <w:szCs w:val="27"/>
          <w:lang w:val="en-GB"/>
        </w:rPr>
        <w:t>her mouth</w:t>
      </w:r>
      <w:r w:rsidRPr="00132D0A">
        <w:rPr>
          <w:rFonts w:asciiTheme="majorHAnsi" w:hAnsiTheme="majorHAnsi"/>
          <w:sz w:val="27"/>
          <w:szCs w:val="27"/>
          <w:lang w:val="en-GB"/>
        </w:rPr>
        <w:t xml:space="preserve"> and eyes. The little </w:t>
      </w:r>
      <w:r w:rsidR="002A2869" w:rsidRPr="00132D0A">
        <w:rPr>
          <w:rFonts w:asciiTheme="majorHAnsi" w:hAnsiTheme="majorHAnsi"/>
          <w:sz w:val="27"/>
          <w:szCs w:val="27"/>
          <w:lang w:val="en-GB"/>
        </w:rPr>
        <w:t>creature</w:t>
      </w:r>
      <w:r w:rsidRPr="00132D0A">
        <w:rPr>
          <w:rFonts w:asciiTheme="majorHAnsi" w:hAnsiTheme="majorHAnsi"/>
          <w:sz w:val="27"/>
          <w:szCs w:val="27"/>
          <w:lang w:val="en-GB"/>
        </w:rPr>
        <w:t xml:space="preserve"> uses the last of </w:t>
      </w:r>
      <w:r w:rsidR="002A2869" w:rsidRPr="00132D0A">
        <w:rPr>
          <w:rFonts w:asciiTheme="majorHAnsi" w:hAnsiTheme="majorHAnsi"/>
          <w:sz w:val="27"/>
          <w:szCs w:val="27"/>
          <w:lang w:val="en-GB"/>
        </w:rPr>
        <w:t>her</w:t>
      </w:r>
      <w:r w:rsidRPr="00132D0A">
        <w:rPr>
          <w:rFonts w:asciiTheme="majorHAnsi" w:hAnsiTheme="majorHAnsi"/>
          <w:sz w:val="27"/>
          <w:szCs w:val="27"/>
          <w:lang w:val="en-GB"/>
        </w:rPr>
        <w:t xml:space="preserve"> strength to fight </w:t>
      </w:r>
      <w:r w:rsidR="00D26209" w:rsidRPr="00132D0A">
        <w:rPr>
          <w:rFonts w:asciiTheme="majorHAnsi" w:hAnsiTheme="majorHAnsi"/>
          <w:sz w:val="27"/>
          <w:szCs w:val="27"/>
          <w:lang w:val="en-GB"/>
        </w:rPr>
        <w:t xml:space="preserve">off </w:t>
      </w:r>
      <w:r w:rsidRPr="00132D0A">
        <w:rPr>
          <w:rFonts w:asciiTheme="majorHAnsi" w:hAnsiTheme="majorHAnsi"/>
          <w:sz w:val="27"/>
          <w:szCs w:val="27"/>
          <w:lang w:val="en-GB"/>
        </w:rPr>
        <w:t xml:space="preserve">these white ghosts who are </w:t>
      </w:r>
      <w:r w:rsidR="002A2869" w:rsidRPr="00132D0A">
        <w:rPr>
          <w:rFonts w:asciiTheme="majorHAnsi" w:hAnsiTheme="majorHAnsi"/>
          <w:sz w:val="27"/>
          <w:szCs w:val="27"/>
          <w:lang w:val="en-GB"/>
        </w:rPr>
        <w:t>grabbing her</w:t>
      </w:r>
      <w:r w:rsidRPr="00132D0A">
        <w:rPr>
          <w:rFonts w:asciiTheme="majorHAnsi" w:hAnsiTheme="majorHAnsi"/>
          <w:sz w:val="27"/>
          <w:szCs w:val="27"/>
          <w:lang w:val="en-GB"/>
        </w:rPr>
        <w:t xml:space="preserve"> – she bites and scratches, but soon she can’t take any more. The </w:t>
      </w:r>
      <w:r w:rsidR="002A2869" w:rsidRPr="00132D0A">
        <w:rPr>
          <w:rFonts w:asciiTheme="majorHAnsi" w:hAnsiTheme="majorHAnsi"/>
          <w:sz w:val="27"/>
          <w:szCs w:val="27"/>
          <w:lang w:val="en-GB"/>
        </w:rPr>
        <w:t xml:space="preserve">needle is inserted and the sugar solution flows into her </w:t>
      </w:r>
      <w:r w:rsidR="006B1186" w:rsidRPr="00132D0A">
        <w:rPr>
          <w:rFonts w:asciiTheme="majorHAnsi" w:hAnsiTheme="majorHAnsi"/>
          <w:sz w:val="27"/>
          <w:szCs w:val="27"/>
          <w:lang w:val="en-GB"/>
        </w:rPr>
        <w:t>feeble</w:t>
      </w:r>
      <w:r w:rsidR="002A2869" w:rsidRPr="00132D0A">
        <w:rPr>
          <w:rFonts w:asciiTheme="majorHAnsi" w:hAnsiTheme="majorHAnsi"/>
          <w:sz w:val="27"/>
          <w:szCs w:val="27"/>
          <w:lang w:val="en-GB"/>
        </w:rPr>
        <w:t xml:space="preserve"> </w:t>
      </w:r>
      <w:r w:rsidR="00D26209" w:rsidRPr="00132D0A">
        <w:rPr>
          <w:rFonts w:asciiTheme="majorHAnsi" w:hAnsiTheme="majorHAnsi"/>
          <w:sz w:val="27"/>
          <w:szCs w:val="27"/>
          <w:lang w:val="en-GB"/>
        </w:rPr>
        <w:t>blood stream</w:t>
      </w:r>
      <w:r w:rsidR="002A2869" w:rsidRPr="00132D0A">
        <w:rPr>
          <w:rFonts w:asciiTheme="majorHAnsi" w:hAnsiTheme="majorHAnsi"/>
          <w:sz w:val="27"/>
          <w:szCs w:val="27"/>
          <w:lang w:val="en-GB"/>
        </w:rPr>
        <w:t xml:space="preserve">. </w:t>
      </w:r>
      <w:r w:rsidR="00D26209" w:rsidRPr="00132D0A">
        <w:rPr>
          <w:rFonts w:asciiTheme="majorHAnsi" w:hAnsiTheme="majorHAnsi"/>
          <w:sz w:val="27"/>
          <w:szCs w:val="27"/>
          <w:lang w:val="en-GB"/>
        </w:rPr>
        <w:t>In</w:t>
      </w:r>
      <w:r w:rsidR="002A2869" w:rsidRPr="00132D0A">
        <w:rPr>
          <w:rFonts w:asciiTheme="majorHAnsi" w:hAnsiTheme="majorHAnsi"/>
          <w:sz w:val="27"/>
          <w:szCs w:val="27"/>
          <w:lang w:val="en-GB"/>
        </w:rPr>
        <w:t xml:space="preserve"> the first few days, calories are added in the form of finely ground cereal products and protein in the form of bean paste. The treatment takes four to eight weeks – if it’s successful.</w:t>
      </w:r>
    </w:p>
    <w:p w14:paraId="33347889" w14:textId="77777777" w:rsidR="002A2869" w:rsidRPr="00132D0A" w:rsidRDefault="002A2869" w:rsidP="006E5572">
      <w:pPr>
        <w:rPr>
          <w:rFonts w:asciiTheme="majorHAnsi" w:hAnsiTheme="majorHAnsi"/>
          <w:sz w:val="27"/>
          <w:szCs w:val="27"/>
          <w:lang w:val="en-GB"/>
        </w:rPr>
      </w:pPr>
    </w:p>
    <w:p w14:paraId="0B9272C6" w14:textId="625C0A17" w:rsidR="008E0E34" w:rsidRPr="00132D0A" w:rsidRDefault="002A2869" w:rsidP="006E5572">
      <w:pPr>
        <w:rPr>
          <w:rFonts w:asciiTheme="majorHAnsi" w:hAnsiTheme="majorHAnsi"/>
          <w:sz w:val="27"/>
          <w:szCs w:val="27"/>
          <w:lang w:val="en-GB"/>
        </w:rPr>
      </w:pPr>
      <w:r w:rsidRPr="00132D0A">
        <w:rPr>
          <w:rFonts w:asciiTheme="majorHAnsi" w:hAnsiTheme="majorHAnsi"/>
          <w:sz w:val="27"/>
          <w:szCs w:val="27"/>
          <w:lang w:val="en-GB"/>
        </w:rPr>
        <w:t xml:space="preserve"> </w:t>
      </w:r>
      <w:r w:rsidR="008E0E34" w:rsidRPr="00132D0A">
        <w:rPr>
          <w:rFonts w:asciiTheme="majorHAnsi" w:hAnsiTheme="majorHAnsi"/>
          <w:sz w:val="27"/>
          <w:szCs w:val="27"/>
          <w:lang w:val="en-GB"/>
        </w:rPr>
        <w:t>This is a Biafran baby,</w:t>
      </w:r>
      <w:r w:rsidR="0000642B" w:rsidRPr="00132D0A">
        <w:rPr>
          <w:rFonts w:asciiTheme="majorHAnsi" w:hAnsiTheme="majorHAnsi"/>
          <w:sz w:val="27"/>
          <w:szCs w:val="27"/>
          <w:lang w:val="en-GB"/>
        </w:rPr>
        <w:t xml:space="preserve"> </w:t>
      </w:r>
      <w:r w:rsidR="008E0E34" w:rsidRPr="00132D0A">
        <w:rPr>
          <w:rFonts w:asciiTheme="majorHAnsi" w:hAnsiTheme="majorHAnsi"/>
          <w:sz w:val="27"/>
          <w:szCs w:val="27"/>
          <w:lang w:val="en-GB"/>
        </w:rPr>
        <w:t>a</w:t>
      </w:r>
      <w:r w:rsidR="0000642B" w:rsidRPr="00132D0A">
        <w:rPr>
          <w:rFonts w:asciiTheme="majorHAnsi" w:hAnsiTheme="majorHAnsi"/>
          <w:sz w:val="27"/>
          <w:szCs w:val="27"/>
          <w:lang w:val="en-GB"/>
        </w:rPr>
        <w:t xml:space="preserve"> </w:t>
      </w:r>
      <w:r w:rsidR="008E0E34" w:rsidRPr="00132D0A">
        <w:rPr>
          <w:rFonts w:asciiTheme="majorHAnsi" w:hAnsiTheme="majorHAnsi"/>
          <w:sz w:val="27"/>
          <w:szCs w:val="27"/>
          <w:lang w:val="en-GB"/>
        </w:rPr>
        <w:t xml:space="preserve">term </w:t>
      </w:r>
      <w:r w:rsidR="0000642B" w:rsidRPr="00132D0A">
        <w:rPr>
          <w:rFonts w:asciiTheme="majorHAnsi" w:hAnsiTheme="majorHAnsi"/>
          <w:sz w:val="27"/>
          <w:szCs w:val="27"/>
          <w:lang w:val="en-GB"/>
        </w:rPr>
        <w:t xml:space="preserve">from </w:t>
      </w:r>
      <w:r w:rsidR="00AB14CA" w:rsidRPr="00132D0A">
        <w:rPr>
          <w:rFonts w:asciiTheme="majorHAnsi" w:hAnsiTheme="majorHAnsi"/>
          <w:sz w:val="27"/>
          <w:szCs w:val="27"/>
          <w:lang w:val="en-GB"/>
        </w:rPr>
        <w:t>times past</w:t>
      </w:r>
      <w:r w:rsidR="0000642B" w:rsidRPr="00132D0A">
        <w:rPr>
          <w:rFonts w:asciiTheme="majorHAnsi" w:hAnsiTheme="majorHAnsi"/>
          <w:sz w:val="27"/>
          <w:szCs w:val="27"/>
          <w:lang w:val="en-GB"/>
        </w:rPr>
        <w:t xml:space="preserve"> </w:t>
      </w:r>
      <w:r w:rsidR="00975E2B" w:rsidRPr="00132D0A">
        <w:rPr>
          <w:rFonts w:asciiTheme="majorHAnsi" w:hAnsiTheme="majorHAnsi"/>
          <w:sz w:val="27"/>
          <w:szCs w:val="27"/>
          <w:lang w:val="en-GB"/>
        </w:rPr>
        <w:t>is embedded permanently</w:t>
      </w:r>
      <w:r w:rsidR="00D26209" w:rsidRPr="00132D0A">
        <w:rPr>
          <w:rFonts w:asciiTheme="majorHAnsi" w:hAnsiTheme="majorHAnsi"/>
          <w:sz w:val="27"/>
          <w:szCs w:val="27"/>
          <w:lang w:val="en-GB"/>
        </w:rPr>
        <w:t xml:space="preserve"> in </w:t>
      </w:r>
      <w:r w:rsidR="008E0E34" w:rsidRPr="00132D0A">
        <w:rPr>
          <w:rFonts w:asciiTheme="majorHAnsi" w:hAnsiTheme="majorHAnsi"/>
          <w:sz w:val="27"/>
          <w:szCs w:val="27"/>
          <w:lang w:val="en-GB"/>
        </w:rPr>
        <w:t xml:space="preserve">our </w:t>
      </w:r>
      <w:r w:rsidR="0000642B" w:rsidRPr="00132D0A">
        <w:rPr>
          <w:rFonts w:asciiTheme="majorHAnsi" w:hAnsiTheme="majorHAnsi"/>
          <w:sz w:val="27"/>
          <w:szCs w:val="27"/>
          <w:lang w:val="en-GB"/>
        </w:rPr>
        <w:t>language. Everybody knows what a Biafran b</w:t>
      </w:r>
      <w:r w:rsidR="008E0E34" w:rsidRPr="00132D0A">
        <w:rPr>
          <w:rFonts w:asciiTheme="majorHAnsi" w:hAnsiTheme="majorHAnsi"/>
          <w:sz w:val="27"/>
          <w:szCs w:val="27"/>
          <w:lang w:val="en-GB"/>
        </w:rPr>
        <w:t>aby is:</w:t>
      </w:r>
      <w:r w:rsidR="0000642B" w:rsidRPr="00132D0A">
        <w:rPr>
          <w:rFonts w:asciiTheme="majorHAnsi" w:hAnsiTheme="majorHAnsi"/>
          <w:sz w:val="27"/>
          <w:szCs w:val="27"/>
          <w:lang w:val="en-GB"/>
        </w:rPr>
        <w:t xml:space="preserve"> </w:t>
      </w:r>
      <w:r w:rsidR="008E0E34" w:rsidRPr="00132D0A">
        <w:rPr>
          <w:rFonts w:asciiTheme="majorHAnsi" w:hAnsiTheme="majorHAnsi"/>
          <w:sz w:val="27"/>
          <w:szCs w:val="27"/>
          <w:lang w:val="en-GB"/>
        </w:rPr>
        <w:t>i</w:t>
      </w:r>
      <w:r w:rsidR="0000642B" w:rsidRPr="00132D0A">
        <w:rPr>
          <w:rFonts w:asciiTheme="majorHAnsi" w:hAnsiTheme="majorHAnsi"/>
          <w:sz w:val="27"/>
          <w:szCs w:val="27"/>
          <w:lang w:val="en-GB"/>
        </w:rPr>
        <w:t xml:space="preserve">t is </w:t>
      </w:r>
      <w:r w:rsidR="008E0E34" w:rsidRPr="00132D0A">
        <w:rPr>
          <w:rFonts w:asciiTheme="majorHAnsi" w:hAnsiTheme="majorHAnsi"/>
          <w:sz w:val="27"/>
          <w:szCs w:val="27"/>
          <w:lang w:val="en-GB"/>
        </w:rPr>
        <w:t xml:space="preserve">a child </w:t>
      </w:r>
      <w:r w:rsidR="0000642B" w:rsidRPr="00132D0A">
        <w:rPr>
          <w:rFonts w:asciiTheme="majorHAnsi" w:hAnsiTheme="majorHAnsi"/>
          <w:sz w:val="27"/>
          <w:szCs w:val="27"/>
          <w:lang w:val="en-GB"/>
        </w:rPr>
        <w:t xml:space="preserve">suffering from </w:t>
      </w:r>
      <w:r w:rsidR="0000642B" w:rsidRPr="00132D0A">
        <w:rPr>
          <w:rFonts w:asciiTheme="majorHAnsi" w:hAnsiTheme="majorHAnsi"/>
          <w:sz w:val="27"/>
          <w:szCs w:val="27"/>
          <w:u w:val="single"/>
          <w:lang w:val="en-GB"/>
        </w:rPr>
        <w:t>kwash</w:t>
      </w:r>
      <w:r w:rsidR="008E0E34" w:rsidRPr="00132D0A">
        <w:rPr>
          <w:rFonts w:asciiTheme="majorHAnsi" w:hAnsiTheme="majorHAnsi"/>
          <w:sz w:val="27"/>
          <w:szCs w:val="27"/>
          <w:u w:val="single"/>
          <w:lang w:val="en-GB"/>
        </w:rPr>
        <w:t>iorkor</w:t>
      </w:r>
      <w:r w:rsidR="008E0E34" w:rsidRPr="00132D0A">
        <w:rPr>
          <w:rFonts w:asciiTheme="majorHAnsi" w:hAnsiTheme="majorHAnsi"/>
          <w:sz w:val="27"/>
          <w:szCs w:val="27"/>
          <w:lang w:val="en-GB"/>
        </w:rPr>
        <w:t>, an illness caused by a prolonged lack of protein.</w:t>
      </w:r>
    </w:p>
    <w:p w14:paraId="131DA7F2" w14:textId="49C16FFD" w:rsidR="008E0E34" w:rsidRPr="00132D0A" w:rsidRDefault="008E0E34" w:rsidP="008E0E34">
      <w:pPr>
        <w:ind w:firstLine="567"/>
        <w:rPr>
          <w:rFonts w:asciiTheme="majorHAnsi" w:hAnsiTheme="majorHAnsi"/>
          <w:sz w:val="27"/>
          <w:szCs w:val="27"/>
          <w:lang w:val="en-GB"/>
        </w:rPr>
      </w:pPr>
      <w:r w:rsidRPr="00132D0A">
        <w:rPr>
          <w:rFonts w:asciiTheme="majorHAnsi" w:hAnsiTheme="majorHAnsi"/>
          <w:sz w:val="27"/>
          <w:szCs w:val="27"/>
          <w:lang w:val="en-GB"/>
        </w:rPr>
        <w:t xml:space="preserve">The sickness had long gone hand in hand with wars on the African continent by the time French </w:t>
      </w:r>
      <w:r w:rsidR="00D26209" w:rsidRPr="00132D0A">
        <w:rPr>
          <w:rFonts w:asciiTheme="majorHAnsi" w:hAnsiTheme="majorHAnsi"/>
          <w:sz w:val="27"/>
          <w:szCs w:val="27"/>
          <w:lang w:val="en-GB"/>
        </w:rPr>
        <w:t xml:space="preserve">doctors </w:t>
      </w:r>
      <w:r w:rsidR="006B1186" w:rsidRPr="00132D0A">
        <w:rPr>
          <w:rFonts w:asciiTheme="majorHAnsi" w:hAnsiTheme="majorHAnsi"/>
          <w:sz w:val="27"/>
          <w:szCs w:val="27"/>
          <w:lang w:val="en-GB"/>
        </w:rPr>
        <w:t>made the West aware of</w:t>
      </w:r>
      <w:r w:rsidRPr="00132D0A">
        <w:rPr>
          <w:rFonts w:asciiTheme="majorHAnsi" w:hAnsiTheme="majorHAnsi"/>
          <w:sz w:val="27"/>
          <w:szCs w:val="27"/>
          <w:lang w:val="en-GB"/>
        </w:rPr>
        <w:t xml:space="preserve"> Biafran babies in 1968. Soon after the civil war in Nigeria got under way, the area was hit by famine, and the French doctors’ efforts to get the Red Cross involved were all in vain. So they formed the organization </w:t>
      </w:r>
      <w:r w:rsidRPr="00132D0A">
        <w:rPr>
          <w:rFonts w:asciiTheme="majorHAnsi" w:hAnsiTheme="majorHAnsi"/>
          <w:sz w:val="27"/>
          <w:szCs w:val="27"/>
          <w:u w:val="single"/>
          <w:lang w:val="en-GB"/>
        </w:rPr>
        <w:t>Médecins Sans Frontières</w:t>
      </w:r>
      <w:r w:rsidRPr="00132D0A">
        <w:rPr>
          <w:rFonts w:asciiTheme="majorHAnsi" w:hAnsiTheme="majorHAnsi"/>
          <w:sz w:val="27"/>
          <w:szCs w:val="27"/>
          <w:lang w:val="en-GB"/>
        </w:rPr>
        <w:t xml:space="preserve">, and followed up with shocking pictures of sick children in an intensive PR campaign in Europe and North America. Millions of us </w:t>
      </w:r>
      <w:r w:rsidR="003E6E9A" w:rsidRPr="00132D0A">
        <w:rPr>
          <w:rFonts w:asciiTheme="majorHAnsi" w:hAnsiTheme="majorHAnsi"/>
          <w:sz w:val="27"/>
          <w:szCs w:val="27"/>
          <w:lang w:val="en-GB"/>
        </w:rPr>
        <w:t>choked on our morning coffee.</w:t>
      </w:r>
    </w:p>
    <w:p w14:paraId="33C69E02" w14:textId="77777777" w:rsidR="003E6E9A" w:rsidRPr="00132D0A" w:rsidRDefault="003E6E9A" w:rsidP="008E0E34">
      <w:pPr>
        <w:ind w:firstLine="567"/>
        <w:rPr>
          <w:rFonts w:asciiTheme="majorHAnsi" w:hAnsiTheme="majorHAnsi"/>
          <w:sz w:val="27"/>
          <w:szCs w:val="27"/>
          <w:lang w:val="en-GB"/>
        </w:rPr>
      </w:pPr>
    </w:p>
    <w:p w14:paraId="0EEBBF6D" w14:textId="1B49898C" w:rsidR="003E6E9A" w:rsidRPr="00132D0A" w:rsidRDefault="003E6E9A" w:rsidP="003E6E9A">
      <w:pPr>
        <w:rPr>
          <w:rFonts w:asciiTheme="majorHAnsi" w:hAnsiTheme="majorHAnsi"/>
          <w:sz w:val="27"/>
          <w:szCs w:val="27"/>
          <w:lang w:val="en-GB"/>
        </w:rPr>
      </w:pPr>
      <w:r w:rsidRPr="00132D0A">
        <w:rPr>
          <w:rFonts w:asciiTheme="majorHAnsi" w:hAnsiTheme="majorHAnsi"/>
          <w:sz w:val="27"/>
          <w:szCs w:val="27"/>
          <w:lang w:val="en-GB"/>
        </w:rPr>
        <w:t xml:space="preserve">Nigeria </w:t>
      </w:r>
      <w:r w:rsidR="00D26209" w:rsidRPr="00132D0A">
        <w:rPr>
          <w:rFonts w:asciiTheme="majorHAnsi" w:hAnsiTheme="majorHAnsi"/>
          <w:sz w:val="27"/>
          <w:szCs w:val="27"/>
          <w:lang w:val="en-GB"/>
        </w:rPr>
        <w:t>gained independence</w:t>
      </w:r>
      <w:r w:rsidRPr="00132D0A">
        <w:rPr>
          <w:rFonts w:asciiTheme="majorHAnsi" w:hAnsiTheme="majorHAnsi"/>
          <w:sz w:val="27"/>
          <w:szCs w:val="27"/>
          <w:lang w:val="en-GB"/>
        </w:rPr>
        <w:t xml:space="preserve"> from the colonial power of Great Britain in 1960. There had long been tension between the different ethnic groups in the country. These stemmed from conflicts </w:t>
      </w:r>
      <w:r w:rsidR="00D26209" w:rsidRPr="00132D0A">
        <w:rPr>
          <w:rFonts w:asciiTheme="majorHAnsi" w:hAnsiTheme="majorHAnsi"/>
          <w:sz w:val="27"/>
          <w:szCs w:val="27"/>
          <w:lang w:val="en-GB"/>
        </w:rPr>
        <w:t xml:space="preserve">not only </w:t>
      </w:r>
      <w:r w:rsidRPr="00132D0A">
        <w:rPr>
          <w:rFonts w:asciiTheme="majorHAnsi" w:hAnsiTheme="majorHAnsi"/>
          <w:sz w:val="27"/>
          <w:szCs w:val="27"/>
          <w:lang w:val="en-GB"/>
        </w:rPr>
        <w:t xml:space="preserve">over resources but also </w:t>
      </w:r>
      <w:r w:rsidR="00D26209" w:rsidRPr="00132D0A">
        <w:rPr>
          <w:rFonts w:asciiTheme="majorHAnsi" w:hAnsiTheme="majorHAnsi"/>
          <w:sz w:val="27"/>
          <w:szCs w:val="27"/>
          <w:lang w:val="en-GB"/>
        </w:rPr>
        <w:t>over</w:t>
      </w:r>
      <w:r w:rsidRPr="00132D0A">
        <w:rPr>
          <w:rFonts w:asciiTheme="majorHAnsi" w:hAnsiTheme="majorHAnsi"/>
          <w:sz w:val="27"/>
          <w:szCs w:val="27"/>
          <w:lang w:val="en-GB"/>
        </w:rPr>
        <w:t xml:space="preserve"> religion. While the tribal areas in the north had a clear Muslim majority, the populations along the coast were Christian or animist. It all culminated in a coup d’etat by the Christian Igbo people in the southeast, rapidly followed by a counter-coup in the north where several thousand Igbos were killed.</w:t>
      </w:r>
    </w:p>
    <w:p w14:paraId="260303B8" w14:textId="42EC69E2" w:rsidR="003E6E9A" w:rsidRPr="00132D0A" w:rsidRDefault="003E6E9A" w:rsidP="003E6E9A">
      <w:pPr>
        <w:ind w:firstLine="567"/>
        <w:rPr>
          <w:rFonts w:asciiTheme="majorHAnsi" w:hAnsiTheme="majorHAnsi"/>
          <w:sz w:val="27"/>
          <w:szCs w:val="27"/>
          <w:lang w:val="en-GB"/>
        </w:rPr>
      </w:pPr>
      <w:r w:rsidRPr="00132D0A">
        <w:rPr>
          <w:rFonts w:asciiTheme="majorHAnsi" w:hAnsiTheme="majorHAnsi"/>
          <w:sz w:val="27"/>
          <w:szCs w:val="27"/>
          <w:lang w:val="en-GB"/>
        </w:rPr>
        <w:t xml:space="preserve">In a radio broadcast at 6am on 30 May 1967, the military governor of the Eastern Region of Nigeria, Chukwuemeka Odumegwu Ojukwu, announced the establishment of Biafra as an independent and sovereign state for the Igbo people. It </w:t>
      </w:r>
      <w:r w:rsidR="00F10DC7" w:rsidRPr="00132D0A">
        <w:rPr>
          <w:rFonts w:asciiTheme="majorHAnsi" w:hAnsiTheme="majorHAnsi"/>
          <w:sz w:val="27"/>
          <w:szCs w:val="27"/>
          <w:lang w:val="en-GB"/>
        </w:rPr>
        <w:t>takes</w:t>
      </w:r>
      <w:r w:rsidRPr="00132D0A">
        <w:rPr>
          <w:rFonts w:asciiTheme="majorHAnsi" w:hAnsiTheme="majorHAnsi"/>
          <w:sz w:val="27"/>
          <w:szCs w:val="27"/>
          <w:lang w:val="en-GB"/>
        </w:rPr>
        <w:t xml:space="preserve"> its name from the Bay of Bi</w:t>
      </w:r>
      <w:r w:rsidR="00710670" w:rsidRPr="00132D0A">
        <w:rPr>
          <w:rFonts w:asciiTheme="majorHAnsi" w:hAnsiTheme="majorHAnsi"/>
          <w:sz w:val="27"/>
          <w:szCs w:val="27"/>
          <w:lang w:val="en-GB"/>
        </w:rPr>
        <w:t xml:space="preserve">afra </w:t>
      </w:r>
      <w:r w:rsidRPr="00132D0A">
        <w:rPr>
          <w:rFonts w:asciiTheme="majorHAnsi" w:hAnsiTheme="majorHAnsi"/>
          <w:sz w:val="27"/>
          <w:szCs w:val="27"/>
          <w:lang w:val="en-GB"/>
        </w:rPr>
        <w:t xml:space="preserve">just off the coast, and stretches from the </w:t>
      </w:r>
      <w:r w:rsidR="008A1316" w:rsidRPr="00132D0A">
        <w:rPr>
          <w:rFonts w:asciiTheme="majorHAnsi" w:hAnsiTheme="majorHAnsi"/>
          <w:sz w:val="27"/>
          <w:szCs w:val="27"/>
          <w:lang w:val="en-GB"/>
        </w:rPr>
        <w:t xml:space="preserve">River </w:t>
      </w:r>
      <w:r w:rsidRPr="00132D0A">
        <w:rPr>
          <w:rFonts w:asciiTheme="majorHAnsi" w:hAnsiTheme="majorHAnsi"/>
          <w:sz w:val="27"/>
          <w:szCs w:val="27"/>
          <w:lang w:val="en-GB"/>
        </w:rPr>
        <w:t xml:space="preserve">Niger </w:t>
      </w:r>
      <w:r w:rsidR="00710670" w:rsidRPr="00132D0A">
        <w:rPr>
          <w:rFonts w:asciiTheme="majorHAnsi" w:hAnsiTheme="majorHAnsi"/>
          <w:sz w:val="27"/>
          <w:szCs w:val="27"/>
          <w:lang w:val="en-GB"/>
        </w:rPr>
        <w:t xml:space="preserve">in the west to the mountain chain that today serves as the border between Nigeria and Cameroon in the east. It is </w:t>
      </w:r>
      <w:r w:rsidR="00281F87" w:rsidRPr="00132D0A">
        <w:rPr>
          <w:rFonts w:asciiTheme="majorHAnsi" w:hAnsiTheme="majorHAnsi"/>
          <w:sz w:val="27"/>
          <w:szCs w:val="27"/>
          <w:lang w:val="en-GB"/>
        </w:rPr>
        <w:t>stipulated</w:t>
      </w:r>
      <w:r w:rsidR="00710670" w:rsidRPr="00132D0A">
        <w:rPr>
          <w:rFonts w:asciiTheme="majorHAnsi" w:hAnsiTheme="majorHAnsi"/>
          <w:sz w:val="27"/>
          <w:szCs w:val="27"/>
          <w:lang w:val="en-GB"/>
        </w:rPr>
        <w:t xml:space="preserve"> that the territory will also </w:t>
      </w:r>
      <w:r w:rsidR="00D26209" w:rsidRPr="00132D0A">
        <w:rPr>
          <w:rFonts w:asciiTheme="majorHAnsi" w:hAnsiTheme="majorHAnsi"/>
          <w:sz w:val="27"/>
          <w:szCs w:val="27"/>
          <w:lang w:val="en-GB"/>
        </w:rPr>
        <w:t>include</w:t>
      </w:r>
      <w:r w:rsidR="00710670" w:rsidRPr="00132D0A">
        <w:rPr>
          <w:rFonts w:asciiTheme="majorHAnsi" w:hAnsiTheme="majorHAnsi"/>
          <w:sz w:val="27"/>
          <w:szCs w:val="27"/>
          <w:lang w:val="en-GB"/>
        </w:rPr>
        <w:t xml:space="preserve"> the continental shelf in the sea </w:t>
      </w:r>
      <w:r w:rsidR="00D26209" w:rsidRPr="00132D0A">
        <w:rPr>
          <w:rFonts w:asciiTheme="majorHAnsi" w:hAnsiTheme="majorHAnsi"/>
          <w:sz w:val="27"/>
          <w:szCs w:val="27"/>
          <w:lang w:val="en-GB"/>
        </w:rPr>
        <w:t>off the coastline</w:t>
      </w:r>
      <w:r w:rsidR="00710670" w:rsidRPr="00132D0A">
        <w:rPr>
          <w:rFonts w:asciiTheme="majorHAnsi" w:hAnsiTheme="majorHAnsi"/>
          <w:sz w:val="27"/>
          <w:szCs w:val="27"/>
          <w:lang w:val="en-GB"/>
        </w:rPr>
        <w:t xml:space="preserve">. The </w:t>
      </w:r>
      <w:r w:rsidR="00975E2B" w:rsidRPr="00132D0A">
        <w:rPr>
          <w:rFonts w:asciiTheme="majorHAnsi" w:hAnsiTheme="majorHAnsi"/>
          <w:sz w:val="27"/>
          <w:szCs w:val="27"/>
          <w:lang w:val="en-GB"/>
        </w:rPr>
        <w:t>background to this</w:t>
      </w:r>
      <w:r w:rsidR="00710670" w:rsidRPr="00132D0A">
        <w:rPr>
          <w:rFonts w:asciiTheme="majorHAnsi" w:hAnsiTheme="majorHAnsi"/>
          <w:sz w:val="27"/>
          <w:szCs w:val="27"/>
          <w:lang w:val="en-GB"/>
        </w:rPr>
        <w:t xml:space="preserve"> is that British companies have found oil in the area. Extraction has already been under way for several years, </w:t>
      </w:r>
      <w:r w:rsidR="00F10DC7" w:rsidRPr="00132D0A">
        <w:rPr>
          <w:rFonts w:asciiTheme="majorHAnsi" w:hAnsiTheme="majorHAnsi"/>
          <w:sz w:val="27"/>
          <w:szCs w:val="27"/>
          <w:lang w:val="en-GB"/>
        </w:rPr>
        <w:t>and has rapidly become</w:t>
      </w:r>
      <w:r w:rsidR="00710670" w:rsidRPr="00132D0A">
        <w:rPr>
          <w:rFonts w:asciiTheme="majorHAnsi" w:hAnsiTheme="majorHAnsi"/>
          <w:sz w:val="27"/>
          <w:szCs w:val="27"/>
          <w:lang w:val="en-GB"/>
        </w:rPr>
        <w:t xml:space="preserve"> Nigeria’s main source of revenue.</w:t>
      </w:r>
    </w:p>
    <w:p w14:paraId="6D021FED" w14:textId="77777777" w:rsidR="00710670" w:rsidRPr="00132D0A" w:rsidRDefault="00710670" w:rsidP="003E6E9A">
      <w:pPr>
        <w:ind w:firstLine="567"/>
        <w:rPr>
          <w:rFonts w:asciiTheme="majorHAnsi" w:hAnsiTheme="majorHAnsi"/>
          <w:sz w:val="27"/>
          <w:szCs w:val="27"/>
          <w:lang w:val="en-GB"/>
        </w:rPr>
      </w:pPr>
    </w:p>
    <w:p w14:paraId="454BF59E" w14:textId="0B921E25" w:rsidR="003F3BB6" w:rsidRPr="00132D0A" w:rsidRDefault="00710670" w:rsidP="00710670">
      <w:pPr>
        <w:rPr>
          <w:rFonts w:asciiTheme="majorHAnsi" w:hAnsiTheme="majorHAnsi"/>
          <w:sz w:val="27"/>
          <w:szCs w:val="27"/>
          <w:lang w:val="en-GB"/>
        </w:rPr>
      </w:pPr>
      <w:r w:rsidRPr="00132D0A">
        <w:rPr>
          <w:rFonts w:asciiTheme="majorHAnsi" w:hAnsiTheme="majorHAnsi"/>
          <w:sz w:val="27"/>
          <w:szCs w:val="27"/>
          <w:lang w:val="en-GB"/>
        </w:rPr>
        <w:t xml:space="preserve">Biafra lay in an area with heavy rainy seasons in the summer </w:t>
      </w:r>
      <w:r w:rsidR="00D26209" w:rsidRPr="00132D0A">
        <w:rPr>
          <w:rFonts w:asciiTheme="majorHAnsi" w:hAnsiTheme="majorHAnsi"/>
          <w:sz w:val="27"/>
          <w:szCs w:val="27"/>
          <w:lang w:val="en-GB"/>
        </w:rPr>
        <w:t xml:space="preserve">months </w:t>
      </w:r>
      <w:r w:rsidRPr="00132D0A">
        <w:rPr>
          <w:rFonts w:asciiTheme="majorHAnsi" w:hAnsiTheme="majorHAnsi"/>
          <w:sz w:val="27"/>
          <w:szCs w:val="27"/>
          <w:lang w:val="en-GB"/>
        </w:rPr>
        <w:t xml:space="preserve">and drought throughout the winter. The country was the size of Ireland and had 13.5 million inhabitants at </w:t>
      </w:r>
      <w:r w:rsidR="008A1316" w:rsidRPr="00132D0A">
        <w:rPr>
          <w:rFonts w:asciiTheme="majorHAnsi" w:hAnsiTheme="majorHAnsi"/>
          <w:sz w:val="27"/>
          <w:szCs w:val="27"/>
          <w:lang w:val="en-GB"/>
        </w:rPr>
        <w:t>its peak</w:t>
      </w:r>
      <w:r w:rsidRPr="00132D0A">
        <w:rPr>
          <w:rFonts w:asciiTheme="majorHAnsi" w:hAnsiTheme="majorHAnsi"/>
          <w:sz w:val="27"/>
          <w:szCs w:val="27"/>
          <w:lang w:val="en-GB"/>
        </w:rPr>
        <w:t xml:space="preserve">. </w:t>
      </w:r>
      <w:r w:rsidR="00D26209" w:rsidRPr="00132D0A">
        <w:rPr>
          <w:rFonts w:asciiTheme="majorHAnsi" w:hAnsiTheme="majorHAnsi"/>
          <w:sz w:val="27"/>
          <w:szCs w:val="27"/>
          <w:lang w:val="en-GB"/>
        </w:rPr>
        <w:t>The majority</w:t>
      </w:r>
      <w:r w:rsidRPr="00132D0A">
        <w:rPr>
          <w:rFonts w:asciiTheme="majorHAnsi" w:hAnsiTheme="majorHAnsi"/>
          <w:sz w:val="27"/>
          <w:szCs w:val="27"/>
          <w:lang w:val="en-GB"/>
        </w:rPr>
        <w:t xml:space="preserve"> were farmers, who had traditionally lived in low, square</w:t>
      </w:r>
      <w:r w:rsidR="003F3BB6" w:rsidRPr="00132D0A">
        <w:rPr>
          <w:rFonts w:asciiTheme="majorHAnsi" w:hAnsiTheme="majorHAnsi"/>
          <w:sz w:val="27"/>
          <w:szCs w:val="27"/>
          <w:lang w:val="en-GB"/>
        </w:rPr>
        <w:t xml:space="preserve"> mud huts </w:t>
      </w:r>
      <w:r w:rsidR="00D26209" w:rsidRPr="00132D0A">
        <w:rPr>
          <w:rFonts w:asciiTheme="majorHAnsi" w:hAnsiTheme="majorHAnsi"/>
          <w:sz w:val="27"/>
          <w:szCs w:val="27"/>
          <w:lang w:val="en-GB"/>
        </w:rPr>
        <w:t xml:space="preserve">thatched </w:t>
      </w:r>
      <w:r w:rsidR="003F3BB6" w:rsidRPr="00132D0A">
        <w:rPr>
          <w:rFonts w:asciiTheme="majorHAnsi" w:hAnsiTheme="majorHAnsi"/>
          <w:sz w:val="27"/>
          <w:szCs w:val="27"/>
          <w:lang w:val="en-GB"/>
        </w:rPr>
        <w:t>with palm</w:t>
      </w:r>
      <w:r w:rsidR="00D26209" w:rsidRPr="00132D0A">
        <w:rPr>
          <w:rFonts w:asciiTheme="majorHAnsi" w:hAnsiTheme="majorHAnsi"/>
          <w:sz w:val="27"/>
          <w:szCs w:val="27"/>
          <w:lang w:val="en-GB"/>
        </w:rPr>
        <w:t xml:space="preserve"> </w:t>
      </w:r>
      <w:r w:rsidR="003F3BB6" w:rsidRPr="00132D0A">
        <w:rPr>
          <w:rFonts w:asciiTheme="majorHAnsi" w:hAnsiTheme="majorHAnsi"/>
          <w:sz w:val="27"/>
          <w:szCs w:val="27"/>
          <w:lang w:val="en-GB"/>
        </w:rPr>
        <w:t>lea</w:t>
      </w:r>
      <w:r w:rsidR="00D26209" w:rsidRPr="00132D0A">
        <w:rPr>
          <w:rFonts w:asciiTheme="majorHAnsi" w:hAnsiTheme="majorHAnsi"/>
          <w:sz w:val="27"/>
          <w:szCs w:val="27"/>
          <w:lang w:val="en-GB"/>
        </w:rPr>
        <w:t>ves</w:t>
      </w:r>
      <w:r w:rsidRPr="00132D0A">
        <w:rPr>
          <w:rFonts w:asciiTheme="majorHAnsi" w:hAnsiTheme="majorHAnsi"/>
          <w:sz w:val="27"/>
          <w:szCs w:val="27"/>
          <w:lang w:val="en-GB"/>
        </w:rPr>
        <w:t xml:space="preserve">. </w:t>
      </w:r>
      <w:r w:rsidR="003F3BB6" w:rsidRPr="00132D0A">
        <w:rPr>
          <w:rFonts w:asciiTheme="majorHAnsi" w:hAnsiTheme="majorHAnsi"/>
          <w:sz w:val="27"/>
          <w:szCs w:val="27"/>
          <w:lang w:val="en-GB"/>
        </w:rPr>
        <w:t>The society had previously been organize</w:t>
      </w:r>
      <w:r w:rsidR="00D254C0" w:rsidRPr="00132D0A">
        <w:rPr>
          <w:rFonts w:asciiTheme="majorHAnsi" w:hAnsiTheme="majorHAnsi"/>
          <w:sz w:val="27"/>
          <w:szCs w:val="27"/>
          <w:lang w:val="en-GB"/>
        </w:rPr>
        <w:t>d into small villages, whose system of government</w:t>
      </w:r>
      <w:r w:rsidR="003F3BB6" w:rsidRPr="00132D0A">
        <w:rPr>
          <w:rFonts w:asciiTheme="majorHAnsi" w:hAnsiTheme="majorHAnsi"/>
          <w:sz w:val="27"/>
          <w:szCs w:val="27"/>
          <w:lang w:val="en-GB"/>
        </w:rPr>
        <w:t xml:space="preserve"> followed democratic principles, with an assembly of representatives from the different families taking joint decisions. This had changed after colonization in the 1800s, when the British introduced a feudal model </w:t>
      </w:r>
      <w:r w:rsidR="00F10DC7" w:rsidRPr="00132D0A">
        <w:rPr>
          <w:rFonts w:asciiTheme="majorHAnsi" w:hAnsiTheme="majorHAnsi"/>
          <w:sz w:val="27"/>
          <w:szCs w:val="27"/>
          <w:lang w:val="en-GB"/>
        </w:rPr>
        <w:t>headed by</w:t>
      </w:r>
      <w:r w:rsidR="003F3BB6" w:rsidRPr="00132D0A">
        <w:rPr>
          <w:rFonts w:asciiTheme="majorHAnsi" w:hAnsiTheme="majorHAnsi"/>
          <w:sz w:val="27"/>
          <w:szCs w:val="27"/>
          <w:lang w:val="en-GB"/>
        </w:rPr>
        <w:t xml:space="preserve"> </w:t>
      </w:r>
      <w:r w:rsidR="00F10DC7" w:rsidRPr="00132D0A">
        <w:rPr>
          <w:rFonts w:asciiTheme="majorHAnsi" w:hAnsiTheme="majorHAnsi"/>
          <w:sz w:val="27"/>
          <w:szCs w:val="27"/>
          <w:lang w:val="en-GB"/>
        </w:rPr>
        <w:t>warrant chiefs</w:t>
      </w:r>
      <w:r w:rsidR="003F3BB6" w:rsidRPr="00132D0A">
        <w:rPr>
          <w:rFonts w:asciiTheme="majorHAnsi" w:hAnsiTheme="majorHAnsi"/>
          <w:sz w:val="27"/>
          <w:szCs w:val="27"/>
          <w:lang w:val="en-GB"/>
        </w:rPr>
        <w:t>,</w:t>
      </w:r>
      <w:r w:rsidR="00F10DC7" w:rsidRPr="00132D0A">
        <w:rPr>
          <w:rFonts w:asciiTheme="majorHAnsi" w:hAnsiTheme="majorHAnsi"/>
          <w:sz w:val="27"/>
          <w:szCs w:val="27"/>
          <w:lang w:val="en-GB"/>
        </w:rPr>
        <w:t xml:space="preserve"> de facto local rulers,</w:t>
      </w:r>
      <w:r w:rsidR="003F3BB6" w:rsidRPr="00132D0A">
        <w:rPr>
          <w:rFonts w:asciiTheme="majorHAnsi" w:hAnsiTheme="majorHAnsi"/>
          <w:sz w:val="27"/>
          <w:szCs w:val="27"/>
          <w:lang w:val="en-GB"/>
        </w:rPr>
        <w:t xml:space="preserve"> </w:t>
      </w:r>
      <w:r w:rsidR="00F10DC7" w:rsidRPr="00132D0A">
        <w:rPr>
          <w:rFonts w:asciiTheme="majorHAnsi" w:hAnsiTheme="majorHAnsi"/>
          <w:sz w:val="27"/>
          <w:szCs w:val="27"/>
          <w:lang w:val="en-GB"/>
        </w:rPr>
        <w:t>a move</w:t>
      </w:r>
      <w:r w:rsidR="003F3BB6" w:rsidRPr="00132D0A">
        <w:rPr>
          <w:rFonts w:asciiTheme="majorHAnsi" w:hAnsiTheme="majorHAnsi"/>
          <w:sz w:val="27"/>
          <w:szCs w:val="27"/>
          <w:lang w:val="en-GB"/>
        </w:rPr>
        <w:t xml:space="preserve"> that also hastened the growth of larger town</w:t>
      </w:r>
      <w:r w:rsidR="008A1316" w:rsidRPr="00132D0A">
        <w:rPr>
          <w:rFonts w:asciiTheme="majorHAnsi" w:hAnsiTheme="majorHAnsi"/>
          <w:sz w:val="27"/>
          <w:szCs w:val="27"/>
          <w:lang w:val="en-GB"/>
        </w:rPr>
        <w:t>s</w:t>
      </w:r>
      <w:r w:rsidR="003F3BB6" w:rsidRPr="00132D0A">
        <w:rPr>
          <w:rFonts w:asciiTheme="majorHAnsi" w:hAnsiTheme="majorHAnsi"/>
          <w:sz w:val="27"/>
          <w:szCs w:val="27"/>
          <w:lang w:val="en-GB"/>
        </w:rPr>
        <w:t xml:space="preserve"> in the area.</w:t>
      </w:r>
    </w:p>
    <w:p w14:paraId="40E7667E" w14:textId="5420F61F" w:rsidR="003F3BB6" w:rsidRPr="00132D0A" w:rsidRDefault="003F3BB6" w:rsidP="003F3BB6">
      <w:pPr>
        <w:ind w:firstLine="567"/>
        <w:rPr>
          <w:rFonts w:asciiTheme="majorHAnsi" w:hAnsiTheme="majorHAnsi"/>
          <w:sz w:val="27"/>
          <w:szCs w:val="27"/>
          <w:lang w:val="en-GB"/>
        </w:rPr>
      </w:pPr>
      <w:r w:rsidRPr="00132D0A">
        <w:rPr>
          <w:rFonts w:asciiTheme="majorHAnsi" w:hAnsiTheme="majorHAnsi"/>
          <w:sz w:val="27"/>
          <w:szCs w:val="27"/>
          <w:lang w:val="en-GB"/>
        </w:rPr>
        <w:t xml:space="preserve">Biafra quickly </w:t>
      </w:r>
      <w:r w:rsidR="00975E2B" w:rsidRPr="00132D0A">
        <w:rPr>
          <w:rFonts w:asciiTheme="majorHAnsi" w:hAnsiTheme="majorHAnsi"/>
          <w:sz w:val="27"/>
          <w:szCs w:val="27"/>
          <w:lang w:val="en-GB"/>
        </w:rPr>
        <w:t>produced</w:t>
      </w:r>
      <w:r w:rsidRPr="00132D0A">
        <w:rPr>
          <w:rFonts w:asciiTheme="majorHAnsi" w:hAnsiTheme="majorHAnsi"/>
          <w:sz w:val="27"/>
          <w:szCs w:val="27"/>
          <w:lang w:val="en-GB"/>
        </w:rPr>
        <w:t xml:space="preserve"> its own national anthem. It was in English and was called ‘Land of the Rising Sun’:</w:t>
      </w:r>
    </w:p>
    <w:p w14:paraId="0AE972F8" w14:textId="77777777" w:rsidR="003F3BB6" w:rsidRPr="00132D0A" w:rsidRDefault="003F3BB6" w:rsidP="003F3BB6">
      <w:pPr>
        <w:ind w:firstLine="567"/>
        <w:rPr>
          <w:rFonts w:asciiTheme="majorHAnsi" w:hAnsiTheme="majorHAnsi"/>
          <w:sz w:val="27"/>
          <w:szCs w:val="27"/>
          <w:lang w:val="en-GB"/>
        </w:rPr>
      </w:pPr>
    </w:p>
    <w:p w14:paraId="7387BD03" w14:textId="363D3E75" w:rsidR="003F3BB6" w:rsidRPr="00132D0A" w:rsidRDefault="003F3BB6" w:rsidP="003F3BB6">
      <w:pPr>
        <w:ind w:left="567"/>
        <w:rPr>
          <w:rFonts w:asciiTheme="majorHAnsi" w:hAnsiTheme="majorHAnsi"/>
          <w:sz w:val="27"/>
          <w:szCs w:val="27"/>
          <w:lang w:val="en-GB"/>
        </w:rPr>
      </w:pPr>
      <w:r w:rsidRPr="00132D0A">
        <w:rPr>
          <w:rFonts w:asciiTheme="majorHAnsi" w:hAnsiTheme="majorHAnsi"/>
          <w:sz w:val="27"/>
          <w:szCs w:val="27"/>
          <w:lang w:val="en-GB"/>
        </w:rPr>
        <w:t>Land of rising sun, we love and cherish,</w:t>
      </w:r>
      <w:r w:rsidRPr="00132D0A">
        <w:rPr>
          <w:rFonts w:asciiTheme="majorHAnsi" w:hAnsiTheme="majorHAnsi"/>
          <w:sz w:val="27"/>
          <w:szCs w:val="27"/>
          <w:lang w:val="en-GB"/>
        </w:rPr>
        <w:br/>
        <w:t>Beloved homeland of our brave heroes;</w:t>
      </w:r>
      <w:r w:rsidRPr="00132D0A">
        <w:rPr>
          <w:rFonts w:asciiTheme="majorHAnsi" w:hAnsiTheme="majorHAnsi"/>
          <w:sz w:val="27"/>
          <w:szCs w:val="27"/>
          <w:lang w:val="en-GB"/>
        </w:rPr>
        <w:br/>
        <w:t>We must defend our lives or we shall perish,</w:t>
      </w:r>
      <w:r w:rsidRPr="00132D0A">
        <w:rPr>
          <w:rFonts w:asciiTheme="majorHAnsi" w:hAnsiTheme="majorHAnsi"/>
          <w:sz w:val="27"/>
          <w:szCs w:val="27"/>
          <w:lang w:val="en-GB"/>
        </w:rPr>
        <w:br/>
        <w:t>We shall protect our hearts from all our foes;</w:t>
      </w:r>
      <w:r w:rsidRPr="00132D0A">
        <w:rPr>
          <w:rFonts w:asciiTheme="majorHAnsi" w:hAnsiTheme="majorHAnsi"/>
          <w:sz w:val="27"/>
          <w:szCs w:val="27"/>
          <w:lang w:val="en-GB"/>
        </w:rPr>
        <w:br/>
        <w:t>But if the price is death for all we hold dear,</w:t>
      </w:r>
      <w:r w:rsidRPr="00132D0A">
        <w:rPr>
          <w:rFonts w:asciiTheme="majorHAnsi" w:hAnsiTheme="majorHAnsi"/>
          <w:sz w:val="27"/>
          <w:szCs w:val="27"/>
          <w:lang w:val="en-GB"/>
        </w:rPr>
        <w:br/>
        <w:t>Then let us die without a shred of fear.</w:t>
      </w:r>
      <w:r w:rsidRPr="00132D0A">
        <w:rPr>
          <w:rStyle w:val="Sluttnotereferanse"/>
          <w:rFonts w:asciiTheme="majorHAnsi" w:hAnsiTheme="majorHAnsi"/>
          <w:sz w:val="27"/>
          <w:szCs w:val="27"/>
          <w:lang w:val="en-GB"/>
        </w:rPr>
        <w:endnoteReference w:id="240"/>
      </w:r>
    </w:p>
    <w:p w14:paraId="38EC3EA7" w14:textId="77777777" w:rsidR="003F3BB6" w:rsidRPr="00132D0A" w:rsidRDefault="003F3BB6" w:rsidP="003F3BB6">
      <w:pPr>
        <w:ind w:firstLine="567"/>
        <w:rPr>
          <w:rFonts w:asciiTheme="majorHAnsi" w:hAnsiTheme="majorHAnsi"/>
          <w:sz w:val="27"/>
          <w:szCs w:val="27"/>
          <w:lang w:val="en-GB"/>
        </w:rPr>
      </w:pPr>
    </w:p>
    <w:p w14:paraId="76A454E3" w14:textId="41892ADB" w:rsidR="00710670" w:rsidRPr="00132D0A" w:rsidRDefault="003F3BB6" w:rsidP="003F3BB6">
      <w:pPr>
        <w:rPr>
          <w:rFonts w:asciiTheme="majorHAnsi" w:hAnsiTheme="majorHAnsi"/>
          <w:sz w:val="27"/>
          <w:szCs w:val="27"/>
          <w:lang w:val="en-GB"/>
        </w:rPr>
      </w:pPr>
      <w:r w:rsidRPr="00132D0A">
        <w:rPr>
          <w:rFonts w:asciiTheme="majorHAnsi" w:hAnsiTheme="majorHAnsi"/>
          <w:sz w:val="27"/>
          <w:szCs w:val="27"/>
          <w:lang w:val="en-GB"/>
        </w:rPr>
        <w:t xml:space="preserve"> Japan had also long called itself the Land of the Rising Sun, and with more reason</w:t>
      </w:r>
      <w:r w:rsidR="00F10DC7" w:rsidRPr="00132D0A">
        <w:rPr>
          <w:rFonts w:asciiTheme="majorHAnsi" w:hAnsiTheme="majorHAnsi"/>
          <w:sz w:val="27"/>
          <w:szCs w:val="27"/>
          <w:lang w:val="en-GB"/>
        </w:rPr>
        <w:t xml:space="preserve">, seeing as </w:t>
      </w:r>
      <w:r w:rsidRPr="00132D0A">
        <w:rPr>
          <w:rFonts w:asciiTheme="majorHAnsi" w:hAnsiTheme="majorHAnsi"/>
          <w:sz w:val="27"/>
          <w:szCs w:val="27"/>
          <w:lang w:val="en-GB"/>
        </w:rPr>
        <w:t xml:space="preserve">Biafra was </w:t>
      </w:r>
      <w:r w:rsidR="00871663" w:rsidRPr="00132D0A">
        <w:rPr>
          <w:rFonts w:asciiTheme="majorHAnsi" w:hAnsiTheme="majorHAnsi"/>
          <w:sz w:val="27"/>
          <w:szCs w:val="27"/>
          <w:lang w:val="en-GB"/>
        </w:rPr>
        <w:t>clearly</w:t>
      </w:r>
      <w:r w:rsidRPr="00132D0A">
        <w:rPr>
          <w:rFonts w:asciiTheme="majorHAnsi" w:hAnsiTheme="majorHAnsi"/>
          <w:sz w:val="27"/>
          <w:szCs w:val="27"/>
          <w:lang w:val="en-GB"/>
        </w:rPr>
        <w:t xml:space="preserve"> on the sunset</w:t>
      </w:r>
      <w:r w:rsidR="009C6D0B" w:rsidRPr="00132D0A">
        <w:rPr>
          <w:rFonts w:asciiTheme="majorHAnsi" w:hAnsiTheme="majorHAnsi"/>
          <w:sz w:val="27"/>
          <w:szCs w:val="27"/>
          <w:lang w:val="en-GB"/>
        </w:rPr>
        <w:t xml:space="preserve"> side of the African continent. </w:t>
      </w:r>
      <w:r w:rsidR="00125E0F" w:rsidRPr="00132D0A">
        <w:rPr>
          <w:rFonts w:asciiTheme="majorHAnsi" w:hAnsiTheme="majorHAnsi"/>
          <w:sz w:val="27"/>
          <w:szCs w:val="27"/>
          <w:lang w:val="en-GB"/>
        </w:rPr>
        <w:t>But</w:t>
      </w:r>
      <w:r w:rsidRPr="00132D0A">
        <w:rPr>
          <w:rFonts w:asciiTheme="majorHAnsi" w:hAnsiTheme="majorHAnsi"/>
          <w:sz w:val="27"/>
          <w:szCs w:val="27"/>
          <w:lang w:val="en-GB"/>
        </w:rPr>
        <w:t xml:space="preserve"> perhaps we have to accept that the symbolic aspect was what mattered here. </w:t>
      </w:r>
      <w:r w:rsidR="00125E0F" w:rsidRPr="00132D0A">
        <w:rPr>
          <w:rFonts w:asciiTheme="majorHAnsi" w:hAnsiTheme="majorHAnsi"/>
          <w:sz w:val="27"/>
          <w:szCs w:val="27"/>
          <w:lang w:val="en-GB"/>
        </w:rPr>
        <w:t>That said,</w:t>
      </w:r>
      <w:r w:rsidR="009C6D0B" w:rsidRPr="00132D0A">
        <w:rPr>
          <w:rFonts w:asciiTheme="majorHAnsi" w:hAnsiTheme="majorHAnsi"/>
          <w:sz w:val="27"/>
          <w:szCs w:val="27"/>
          <w:lang w:val="en-GB"/>
        </w:rPr>
        <w:t xml:space="preserve"> the decision to set </w:t>
      </w:r>
      <w:r w:rsidR="00F10DC7" w:rsidRPr="00132D0A">
        <w:rPr>
          <w:rFonts w:asciiTheme="majorHAnsi" w:hAnsiTheme="majorHAnsi"/>
          <w:sz w:val="27"/>
          <w:szCs w:val="27"/>
          <w:lang w:val="en-GB"/>
        </w:rPr>
        <w:t>the anthem</w:t>
      </w:r>
      <w:r w:rsidR="009C6D0B" w:rsidRPr="00132D0A">
        <w:rPr>
          <w:rFonts w:asciiTheme="majorHAnsi" w:hAnsiTheme="majorHAnsi"/>
          <w:sz w:val="27"/>
          <w:szCs w:val="27"/>
          <w:lang w:val="en-GB"/>
        </w:rPr>
        <w:t xml:space="preserve"> to a high-flown section of Sibelius’s </w:t>
      </w:r>
      <w:r w:rsidR="009C6D0B" w:rsidRPr="00132D0A">
        <w:rPr>
          <w:rFonts w:asciiTheme="majorHAnsi" w:hAnsiTheme="majorHAnsi"/>
          <w:sz w:val="27"/>
          <w:szCs w:val="27"/>
          <w:u w:val="single"/>
          <w:lang w:val="en-GB"/>
        </w:rPr>
        <w:t>Finlandia Suite</w:t>
      </w:r>
      <w:r w:rsidR="009C6D0B" w:rsidRPr="00132D0A">
        <w:rPr>
          <w:rFonts w:asciiTheme="majorHAnsi" w:hAnsiTheme="majorHAnsi"/>
          <w:sz w:val="27"/>
          <w:szCs w:val="27"/>
          <w:lang w:val="en-GB"/>
        </w:rPr>
        <w:t xml:space="preserve"> </w:t>
      </w:r>
      <w:r w:rsidR="001E5840" w:rsidRPr="00132D0A">
        <w:rPr>
          <w:rFonts w:asciiTheme="majorHAnsi" w:hAnsiTheme="majorHAnsi"/>
          <w:sz w:val="27"/>
          <w:szCs w:val="27"/>
          <w:lang w:val="en-GB"/>
        </w:rPr>
        <w:t>makes it difficult to ignore</w:t>
      </w:r>
      <w:r w:rsidR="008A1316" w:rsidRPr="00132D0A">
        <w:rPr>
          <w:rFonts w:asciiTheme="majorHAnsi" w:hAnsiTheme="majorHAnsi"/>
          <w:sz w:val="27"/>
          <w:szCs w:val="27"/>
          <w:lang w:val="en-GB"/>
        </w:rPr>
        <w:t xml:space="preserve"> </w:t>
      </w:r>
      <w:r w:rsidR="00F10DC7" w:rsidRPr="00132D0A">
        <w:rPr>
          <w:rFonts w:asciiTheme="majorHAnsi" w:hAnsiTheme="majorHAnsi"/>
          <w:sz w:val="27"/>
          <w:szCs w:val="27"/>
          <w:lang w:val="en-GB"/>
        </w:rPr>
        <w:t xml:space="preserve">that </w:t>
      </w:r>
      <w:r w:rsidR="009C6D0B" w:rsidRPr="00132D0A">
        <w:rPr>
          <w:rFonts w:asciiTheme="majorHAnsi" w:hAnsiTheme="majorHAnsi"/>
          <w:sz w:val="27"/>
          <w:szCs w:val="27"/>
          <w:lang w:val="en-GB"/>
        </w:rPr>
        <w:t>the newly established state</w:t>
      </w:r>
      <w:r w:rsidR="001E5840" w:rsidRPr="00132D0A">
        <w:rPr>
          <w:rFonts w:asciiTheme="majorHAnsi" w:hAnsiTheme="majorHAnsi"/>
          <w:sz w:val="27"/>
          <w:szCs w:val="27"/>
          <w:lang w:val="en-GB"/>
        </w:rPr>
        <w:t xml:space="preserve"> must have been</w:t>
      </w:r>
      <w:r w:rsidR="00F10DC7" w:rsidRPr="00132D0A">
        <w:rPr>
          <w:rFonts w:asciiTheme="majorHAnsi" w:hAnsiTheme="majorHAnsi"/>
          <w:sz w:val="27"/>
          <w:szCs w:val="27"/>
          <w:lang w:val="en-GB"/>
        </w:rPr>
        <w:t xml:space="preserve"> </w:t>
      </w:r>
      <w:r w:rsidR="00975E2B" w:rsidRPr="00132D0A">
        <w:rPr>
          <w:rFonts w:asciiTheme="majorHAnsi" w:hAnsiTheme="majorHAnsi"/>
          <w:sz w:val="27"/>
          <w:szCs w:val="27"/>
          <w:lang w:val="en-GB"/>
        </w:rPr>
        <w:t>in a serious hurry to get things done.</w:t>
      </w:r>
    </w:p>
    <w:p w14:paraId="264D296A" w14:textId="3CD72200" w:rsidR="009C6D0B" w:rsidRPr="00132D0A" w:rsidRDefault="009C6D0B" w:rsidP="009C6D0B">
      <w:pPr>
        <w:ind w:firstLine="567"/>
        <w:rPr>
          <w:rFonts w:asciiTheme="majorHAnsi" w:hAnsiTheme="majorHAnsi"/>
          <w:sz w:val="27"/>
          <w:szCs w:val="27"/>
          <w:lang w:val="en-GB"/>
        </w:rPr>
      </w:pPr>
      <w:r w:rsidRPr="00132D0A">
        <w:rPr>
          <w:rFonts w:asciiTheme="majorHAnsi" w:hAnsiTheme="majorHAnsi"/>
          <w:sz w:val="27"/>
          <w:szCs w:val="27"/>
          <w:lang w:val="en-GB"/>
        </w:rPr>
        <w:t xml:space="preserve">The stamps took a bit longer. The first set came out in April 1968: Nigerian </w:t>
      </w:r>
      <w:r w:rsidR="00125E0F" w:rsidRPr="00132D0A">
        <w:rPr>
          <w:rFonts w:asciiTheme="majorHAnsi" w:hAnsiTheme="majorHAnsi"/>
          <w:sz w:val="27"/>
          <w:szCs w:val="27"/>
          <w:lang w:val="en-GB"/>
        </w:rPr>
        <w:t>stamps</w:t>
      </w:r>
      <w:r w:rsidRPr="00132D0A">
        <w:rPr>
          <w:rFonts w:asciiTheme="majorHAnsi" w:hAnsiTheme="majorHAnsi"/>
          <w:sz w:val="27"/>
          <w:szCs w:val="27"/>
          <w:lang w:val="en-GB"/>
        </w:rPr>
        <w:t xml:space="preserve"> overprinted with ‘Sovereign Biafra’. Eventually, </w:t>
      </w:r>
      <w:r w:rsidR="00F10DC7" w:rsidRPr="00132D0A">
        <w:rPr>
          <w:rFonts w:asciiTheme="majorHAnsi" w:hAnsiTheme="majorHAnsi"/>
          <w:sz w:val="27"/>
          <w:szCs w:val="27"/>
          <w:lang w:val="en-GB"/>
        </w:rPr>
        <w:t>the country</w:t>
      </w:r>
      <w:r w:rsidRPr="00132D0A">
        <w:rPr>
          <w:rFonts w:asciiTheme="majorHAnsi" w:hAnsiTheme="majorHAnsi"/>
          <w:sz w:val="27"/>
          <w:szCs w:val="27"/>
          <w:lang w:val="en-GB"/>
        </w:rPr>
        <w:t xml:space="preserve"> got </w:t>
      </w:r>
      <w:r w:rsidR="00F10DC7" w:rsidRPr="00132D0A">
        <w:rPr>
          <w:rFonts w:asciiTheme="majorHAnsi" w:hAnsiTheme="majorHAnsi"/>
          <w:sz w:val="27"/>
          <w:szCs w:val="27"/>
          <w:lang w:val="en-GB"/>
        </w:rPr>
        <w:t>its</w:t>
      </w:r>
      <w:r w:rsidRPr="00132D0A">
        <w:rPr>
          <w:rFonts w:asciiTheme="majorHAnsi" w:hAnsiTheme="majorHAnsi"/>
          <w:sz w:val="27"/>
          <w:szCs w:val="27"/>
          <w:lang w:val="en-GB"/>
        </w:rPr>
        <w:t xml:space="preserve"> </w:t>
      </w:r>
      <w:r w:rsidR="00975E2B" w:rsidRPr="00132D0A">
        <w:rPr>
          <w:rFonts w:asciiTheme="majorHAnsi" w:hAnsiTheme="majorHAnsi"/>
          <w:sz w:val="27"/>
          <w:szCs w:val="27"/>
          <w:lang w:val="en-GB"/>
        </w:rPr>
        <w:t xml:space="preserve">very </w:t>
      </w:r>
      <w:r w:rsidRPr="00132D0A">
        <w:rPr>
          <w:rFonts w:asciiTheme="majorHAnsi" w:hAnsiTheme="majorHAnsi"/>
          <w:sz w:val="27"/>
          <w:szCs w:val="27"/>
          <w:lang w:val="en-GB"/>
        </w:rPr>
        <w:t xml:space="preserve">own stamps, printed with </w:t>
      </w:r>
      <w:r w:rsidR="008A1316" w:rsidRPr="00132D0A">
        <w:rPr>
          <w:rFonts w:asciiTheme="majorHAnsi" w:hAnsiTheme="majorHAnsi"/>
          <w:sz w:val="27"/>
          <w:szCs w:val="27"/>
          <w:lang w:val="en-GB"/>
        </w:rPr>
        <w:t xml:space="preserve">the </w:t>
      </w:r>
      <w:r w:rsidRPr="00132D0A">
        <w:rPr>
          <w:rFonts w:asciiTheme="majorHAnsi" w:hAnsiTheme="majorHAnsi"/>
          <w:sz w:val="27"/>
          <w:szCs w:val="27"/>
          <w:lang w:val="en-GB"/>
        </w:rPr>
        <w:t xml:space="preserve">help </w:t>
      </w:r>
      <w:r w:rsidR="008A1316" w:rsidRPr="00132D0A">
        <w:rPr>
          <w:rFonts w:asciiTheme="majorHAnsi" w:hAnsiTheme="majorHAnsi"/>
          <w:sz w:val="27"/>
          <w:szCs w:val="27"/>
          <w:lang w:val="en-GB"/>
        </w:rPr>
        <w:t>of</w:t>
      </w:r>
      <w:r w:rsidRPr="00132D0A">
        <w:rPr>
          <w:rFonts w:asciiTheme="majorHAnsi" w:hAnsiTheme="majorHAnsi"/>
          <w:sz w:val="27"/>
          <w:szCs w:val="27"/>
          <w:lang w:val="en-GB"/>
        </w:rPr>
        <w:t xml:space="preserve"> the Portuguese.</w:t>
      </w:r>
    </w:p>
    <w:p w14:paraId="66686166" w14:textId="42BD92AC" w:rsidR="009C6D0B" w:rsidRPr="00132D0A" w:rsidRDefault="009C6D0B" w:rsidP="009C6D0B">
      <w:pPr>
        <w:ind w:firstLine="567"/>
        <w:rPr>
          <w:rFonts w:asciiTheme="majorHAnsi" w:hAnsiTheme="majorHAnsi"/>
          <w:sz w:val="27"/>
          <w:szCs w:val="27"/>
          <w:lang w:val="en-GB"/>
        </w:rPr>
      </w:pPr>
      <w:r w:rsidRPr="00132D0A">
        <w:rPr>
          <w:rFonts w:asciiTheme="majorHAnsi" w:hAnsiTheme="majorHAnsi"/>
          <w:sz w:val="27"/>
          <w:szCs w:val="27"/>
          <w:lang w:val="en-GB"/>
        </w:rPr>
        <w:t xml:space="preserve">My stamp was issued on the first anniversary of independence. It is difficult to make out the postmark, but based on three other stamps that appear to have </w:t>
      </w:r>
      <w:r w:rsidR="00011267" w:rsidRPr="00132D0A">
        <w:rPr>
          <w:rFonts w:asciiTheme="majorHAnsi" w:hAnsiTheme="majorHAnsi"/>
          <w:sz w:val="27"/>
          <w:szCs w:val="27"/>
          <w:lang w:val="en-GB"/>
        </w:rPr>
        <w:t xml:space="preserve">been placed on the same envelope, I can work out that it is Umuahia, Biafra’s second capital after Enugu. The motif </w:t>
      </w:r>
      <w:r w:rsidR="00125E0F" w:rsidRPr="00132D0A">
        <w:rPr>
          <w:rFonts w:asciiTheme="majorHAnsi" w:hAnsiTheme="majorHAnsi"/>
          <w:sz w:val="27"/>
          <w:szCs w:val="27"/>
          <w:lang w:val="en-GB"/>
        </w:rPr>
        <w:t>is reminiscent of</w:t>
      </w:r>
      <w:r w:rsidR="00011267" w:rsidRPr="00132D0A">
        <w:rPr>
          <w:rFonts w:asciiTheme="majorHAnsi" w:hAnsiTheme="majorHAnsi"/>
          <w:sz w:val="27"/>
          <w:szCs w:val="27"/>
          <w:lang w:val="en-GB"/>
        </w:rPr>
        <w:t xml:space="preserve"> </w:t>
      </w:r>
      <w:r w:rsidR="006033AF" w:rsidRPr="00132D0A">
        <w:rPr>
          <w:rFonts w:asciiTheme="majorHAnsi" w:hAnsiTheme="majorHAnsi"/>
          <w:sz w:val="27"/>
          <w:szCs w:val="27"/>
          <w:lang w:val="en-GB"/>
        </w:rPr>
        <w:t xml:space="preserve">the chaotic kid’s room in </w:t>
      </w:r>
      <w:r w:rsidR="006033AF" w:rsidRPr="00132D0A">
        <w:rPr>
          <w:rFonts w:asciiTheme="majorHAnsi" w:hAnsiTheme="majorHAnsi"/>
          <w:sz w:val="27"/>
          <w:szCs w:val="27"/>
          <w:u w:val="single"/>
          <w:lang w:val="en-GB"/>
        </w:rPr>
        <w:t>Calvin and Hobbes</w:t>
      </w:r>
      <w:r w:rsidR="006033AF" w:rsidRPr="00132D0A">
        <w:rPr>
          <w:rFonts w:asciiTheme="majorHAnsi" w:hAnsiTheme="majorHAnsi"/>
          <w:sz w:val="27"/>
          <w:szCs w:val="27"/>
          <w:lang w:val="en-GB"/>
        </w:rPr>
        <w:t>.</w:t>
      </w:r>
      <w:r w:rsidR="006033AF" w:rsidRPr="00132D0A">
        <w:rPr>
          <w:rStyle w:val="Sluttnotereferanse"/>
          <w:rFonts w:asciiTheme="majorHAnsi" w:hAnsiTheme="majorHAnsi"/>
          <w:sz w:val="27"/>
          <w:szCs w:val="27"/>
          <w:lang w:val="en-GB"/>
        </w:rPr>
        <w:endnoteReference w:id="241"/>
      </w:r>
      <w:r w:rsidR="006033AF" w:rsidRPr="00132D0A">
        <w:rPr>
          <w:rFonts w:asciiTheme="majorHAnsi" w:hAnsiTheme="majorHAnsi"/>
          <w:sz w:val="27"/>
          <w:szCs w:val="27"/>
          <w:lang w:val="en-GB"/>
        </w:rPr>
        <w:t xml:space="preserve"> And the overprint ‘Help Biafran Children’ does nothing to lessen the absurdity of the message.</w:t>
      </w:r>
    </w:p>
    <w:p w14:paraId="3F75271C" w14:textId="289F7E1D" w:rsidR="006033AF" w:rsidRPr="00132D0A" w:rsidRDefault="006033AF" w:rsidP="009C6D0B">
      <w:pPr>
        <w:ind w:firstLine="567"/>
        <w:rPr>
          <w:rFonts w:asciiTheme="majorHAnsi" w:hAnsiTheme="majorHAnsi"/>
          <w:sz w:val="27"/>
          <w:szCs w:val="27"/>
          <w:lang w:val="en-GB"/>
        </w:rPr>
      </w:pPr>
      <w:r w:rsidRPr="00132D0A">
        <w:rPr>
          <w:rFonts w:asciiTheme="majorHAnsi" w:hAnsiTheme="majorHAnsi"/>
          <w:sz w:val="27"/>
          <w:szCs w:val="27"/>
          <w:lang w:val="en-GB"/>
        </w:rPr>
        <w:t xml:space="preserve">But of course this is no </w:t>
      </w:r>
      <w:r w:rsidR="00125E0F" w:rsidRPr="00132D0A">
        <w:rPr>
          <w:rFonts w:asciiTheme="majorHAnsi" w:hAnsiTheme="majorHAnsi"/>
          <w:sz w:val="27"/>
          <w:szCs w:val="27"/>
          <w:lang w:val="en-GB"/>
        </w:rPr>
        <w:t>laughing</w:t>
      </w:r>
      <w:r w:rsidRPr="00132D0A">
        <w:rPr>
          <w:rFonts w:asciiTheme="majorHAnsi" w:hAnsiTheme="majorHAnsi"/>
          <w:sz w:val="27"/>
          <w:szCs w:val="27"/>
          <w:lang w:val="en-GB"/>
        </w:rPr>
        <w:t xml:space="preserve"> matter. The civil war was inevitable, because  the rest of Nigeria could not let Biafra walk off with the oil wealth. And after the front had moved back and forth </w:t>
      </w:r>
      <w:r w:rsidR="00125E0F" w:rsidRPr="00132D0A">
        <w:rPr>
          <w:rFonts w:asciiTheme="majorHAnsi" w:hAnsiTheme="majorHAnsi"/>
          <w:sz w:val="27"/>
          <w:szCs w:val="27"/>
          <w:lang w:val="en-GB"/>
        </w:rPr>
        <w:t>for a while</w:t>
      </w:r>
      <w:r w:rsidRPr="00132D0A">
        <w:rPr>
          <w:rFonts w:asciiTheme="majorHAnsi" w:hAnsiTheme="majorHAnsi"/>
          <w:sz w:val="27"/>
          <w:szCs w:val="27"/>
          <w:lang w:val="en-GB"/>
        </w:rPr>
        <w:t>, things started going downhill for the breakaway state.</w:t>
      </w:r>
      <w:r w:rsidR="00A161C9" w:rsidRPr="00132D0A">
        <w:rPr>
          <w:rFonts w:asciiTheme="majorHAnsi" w:hAnsiTheme="majorHAnsi"/>
          <w:sz w:val="27"/>
          <w:szCs w:val="27"/>
          <w:lang w:val="en-GB"/>
        </w:rPr>
        <w:t xml:space="preserve"> After two-and-a-half months, Biafra had to ask the Nigerian government for a ceasefire.</w:t>
      </w:r>
    </w:p>
    <w:p w14:paraId="7DF0390F" w14:textId="0701BDB5" w:rsidR="00A161C9" w:rsidRPr="00132D0A" w:rsidRDefault="00A161C9" w:rsidP="009C6D0B">
      <w:pPr>
        <w:ind w:firstLine="567"/>
        <w:rPr>
          <w:rFonts w:asciiTheme="majorHAnsi" w:hAnsiTheme="majorHAnsi"/>
          <w:sz w:val="27"/>
          <w:szCs w:val="27"/>
          <w:lang w:val="en-GB"/>
        </w:rPr>
      </w:pPr>
      <w:r w:rsidRPr="00132D0A">
        <w:rPr>
          <w:rFonts w:asciiTheme="majorHAnsi" w:hAnsiTheme="majorHAnsi"/>
          <w:sz w:val="27"/>
          <w:szCs w:val="27"/>
          <w:lang w:val="en-GB"/>
        </w:rPr>
        <w:t>Ojukwu fled to The Ivory Coast and on 15 January 1970, Biafra was incorporated into Nigeria again. By then more than a million people had died, most of starvation and sickness.</w:t>
      </w:r>
    </w:p>
    <w:p w14:paraId="78A7128A" w14:textId="77777777" w:rsidR="001965C5" w:rsidRPr="00132D0A" w:rsidRDefault="001965C5" w:rsidP="009C6D0B">
      <w:pPr>
        <w:ind w:firstLine="567"/>
        <w:rPr>
          <w:rFonts w:asciiTheme="majorHAnsi" w:hAnsiTheme="majorHAnsi"/>
          <w:sz w:val="27"/>
          <w:szCs w:val="27"/>
          <w:lang w:val="en-GB"/>
        </w:rPr>
      </w:pPr>
    </w:p>
    <w:p w14:paraId="3C7F1DE3" w14:textId="57D8F06B" w:rsidR="001965C5" w:rsidRPr="00132D0A" w:rsidRDefault="001965C5" w:rsidP="001965C5">
      <w:pPr>
        <w:rPr>
          <w:rFonts w:asciiTheme="majorHAnsi" w:hAnsiTheme="majorHAnsi"/>
          <w:sz w:val="27"/>
          <w:szCs w:val="27"/>
          <w:lang w:val="en-GB"/>
        </w:rPr>
      </w:pPr>
      <w:r w:rsidRPr="00132D0A">
        <w:rPr>
          <w:rFonts w:asciiTheme="majorHAnsi" w:hAnsiTheme="majorHAnsi"/>
          <w:sz w:val="27"/>
          <w:szCs w:val="27"/>
          <w:lang w:val="en-GB"/>
        </w:rPr>
        <w:t xml:space="preserve">In the novel </w:t>
      </w:r>
      <w:r w:rsidRPr="00132D0A">
        <w:rPr>
          <w:rFonts w:asciiTheme="majorHAnsi" w:hAnsiTheme="majorHAnsi"/>
          <w:sz w:val="27"/>
          <w:szCs w:val="27"/>
          <w:u w:val="single"/>
          <w:lang w:val="en-GB"/>
        </w:rPr>
        <w:t>Half of a Yellow Sun</w:t>
      </w:r>
      <w:r w:rsidRPr="00132D0A">
        <w:rPr>
          <w:rFonts w:asciiTheme="majorHAnsi" w:hAnsiTheme="majorHAnsi"/>
          <w:sz w:val="27"/>
          <w:szCs w:val="27"/>
          <w:lang w:val="en-GB"/>
        </w:rPr>
        <w:t xml:space="preserve">, Chimamanda Ngozi Adichie </w:t>
      </w:r>
      <w:r w:rsidR="00F10DC7" w:rsidRPr="00132D0A">
        <w:rPr>
          <w:rFonts w:asciiTheme="majorHAnsi" w:hAnsiTheme="majorHAnsi"/>
          <w:sz w:val="27"/>
          <w:szCs w:val="27"/>
          <w:lang w:val="en-GB"/>
        </w:rPr>
        <w:t>notes</w:t>
      </w:r>
      <w:r w:rsidRPr="00132D0A">
        <w:rPr>
          <w:rFonts w:asciiTheme="majorHAnsi" w:hAnsiTheme="majorHAnsi"/>
          <w:sz w:val="27"/>
          <w:szCs w:val="27"/>
          <w:lang w:val="en-GB"/>
        </w:rPr>
        <w:t xml:space="preserve"> that the Biafra</w:t>
      </w:r>
      <w:r w:rsidR="00F10DC7" w:rsidRPr="00132D0A">
        <w:rPr>
          <w:rFonts w:asciiTheme="majorHAnsi" w:hAnsiTheme="majorHAnsi"/>
          <w:sz w:val="27"/>
          <w:szCs w:val="27"/>
          <w:lang w:val="en-GB"/>
        </w:rPr>
        <w:t>n</w:t>
      </w:r>
      <w:r w:rsidRPr="00132D0A">
        <w:rPr>
          <w:rFonts w:asciiTheme="majorHAnsi" w:hAnsiTheme="majorHAnsi"/>
          <w:sz w:val="27"/>
          <w:szCs w:val="27"/>
          <w:lang w:val="en-GB"/>
        </w:rPr>
        <w:t xml:space="preserve"> </w:t>
      </w:r>
      <w:r w:rsidR="00F10DC7" w:rsidRPr="00132D0A">
        <w:rPr>
          <w:rFonts w:asciiTheme="majorHAnsi" w:hAnsiTheme="majorHAnsi"/>
          <w:sz w:val="27"/>
          <w:szCs w:val="27"/>
          <w:lang w:val="en-GB"/>
        </w:rPr>
        <w:t>W</w:t>
      </w:r>
      <w:r w:rsidRPr="00132D0A">
        <w:rPr>
          <w:rFonts w:asciiTheme="majorHAnsi" w:hAnsiTheme="majorHAnsi"/>
          <w:sz w:val="27"/>
          <w:szCs w:val="27"/>
          <w:lang w:val="en-GB"/>
        </w:rPr>
        <w:t>ar also had an international dimension, bec</w:t>
      </w:r>
      <w:r w:rsidR="007001C2" w:rsidRPr="00132D0A">
        <w:rPr>
          <w:rFonts w:asciiTheme="majorHAnsi" w:hAnsiTheme="majorHAnsi"/>
          <w:sz w:val="27"/>
          <w:szCs w:val="27"/>
          <w:lang w:val="en-GB"/>
        </w:rPr>
        <w:t xml:space="preserve">ause the major powers were heavily involved on both sides. The Soviet Union, which had gradually </w:t>
      </w:r>
      <w:r w:rsidR="00F10DC7" w:rsidRPr="00132D0A">
        <w:rPr>
          <w:rFonts w:asciiTheme="majorHAnsi" w:hAnsiTheme="majorHAnsi"/>
          <w:sz w:val="27"/>
          <w:szCs w:val="27"/>
          <w:lang w:val="en-GB"/>
        </w:rPr>
        <w:t>got into</w:t>
      </w:r>
      <w:r w:rsidR="007001C2" w:rsidRPr="00132D0A">
        <w:rPr>
          <w:rFonts w:asciiTheme="majorHAnsi" w:hAnsiTheme="majorHAnsi"/>
          <w:sz w:val="27"/>
          <w:szCs w:val="27"/>
          <w:lang w:val="en-GB"/>
        </w:rPr>
        <w:t xml:space="preserve"> the habit of exploiting international crises to increase its own influence, put its mon</w:t>
      </w:r>
      <w:r w:rsidR="00125E0F" w:rsidRPr="00132D0A">
        <w:rPr>
          <w:rFonts w:asciiTheme="majorHAnsi" w:hAnsiTheme="majorHAnsi"/>
          <w:sz w:val="27"/>
          <w:szCs w:val="27"/>
          <w:lang w:val="en-GB"/>
        </w:rPr>
        <w:t>ey on Nigeria. It quickly entered</w:t>
      </w:r>
      <w:r w:rsidR="007001C2" w:rsidRPr="00132D0A">
        <w:rPr>
          <w:rFonts w:asciiTheme="majorHAnsi" w:hAnsiTheme="majorHAnsi"/>
          <w:sz w:val="27"/>
          <w:szCs w:val="27"/>
          <w:lang w:val="en-GB"/>
        </w:rPr>
        <w:t xml:space="preserve"> the fray with weapon experts, fighter planes and bombs. The old colonial power of Great Britain, meanwhile, feared that the Soviets would gain a foothold in the region and therefore </w:t>
      </w:r>
      <w:r w:rsidR="00125E0F" w:rsidRPr="00132D0A">
        <w:rPr>
          <w:rFonts w:asciiTheme="majorHAnsi" w:hAnsiTheme="majorHAnsi"/>
          <w:sz w:val="27"/>
          <w:szCs w:val="27"/>
          <w:lang w:val="en-GB"/>
        </w:rPr>
        <w:t xml:space="preserve">also </w:t>
      </w:r>
      <w:r w:rsidR="007001C2" w:rsidRPr="00132D0A">
        <w:rPr>
          <w:rFonts w:asciiTheme="majorHAnsi" w:hAnsiTheme="majorHAnsi"/>
          <w:sz w:val="27"/>
          <w:szCs w:val="27"/>
          <w:lang w:val="en-GB"/>
        </w:rPr>
        <w:t xml:space="preserve">opted to </w:t>
      </w:r>
      <w:r w:rsidR="0019540F" w:rsidRPr="00132D0A">
        <w:rPr>
          <w:rFonts w:asciiTheme="majorHAnsi" w:hAnsiTheme="majorHAnsi"/>
          <w:sz w:val="27"/>
          <w:szCs w:val="27"/>
          <w:lang w:val="en-GB"/>
        </w:rPr>
        <w:t>deliver arms</w:t>
      </w:r>
      <w:r w:rsidR="007001C2" w:rsidRPr="00132D0A">
        <w:rPr>
          <w:rFonts w:asciiTheme="majorHAnsi" w:hAnsiTheme="majorHAnsi"/>
          <w:sz w:val="27"/>
          <w:szCs w:val="27"/>
          <w:lang w:val="en-GB"/>
        </w:rPr>
        <w:t xml:space="preserve"> to the Nigerian side. </w:t>
      </w:r>
      <w:r w:rsidR="0019540F" w:rsidRPr="00132D0A">
        <w:rPr>
          <w:rFonts w:asciiTheme="majorHAnsi" w:hAnsiTheme="majorHAnsi"/>
          <w:sz w:val="27"/>
          <w:szCs w:val="27"/>
          <w:lang w:val="en-GB"/>
        </w:rPr>
        <w:t xml:space="preserve">But Prime Minister Harold Wilson said these should only be for self-defence: no </w:t>
      </w:r>
      <w:r w:rsidR="00511C05" w:rsidRPr="00132D0A">
        <w:rPr>
          <w:rFonts w:asciiTheme="majorHAnsi" w:hAnsiTheme="majorHAnsi"/>
          <w:sz w:val="27"/>
          <w:szCs w:val="27"/>
          <w:lang w:val="en-GB"/>
        </w:rPr>
        <w:t>aircraft bombs</w:t>
      </w:r>
      <w:r w:rsidR="0019540F" w:rsidRPr="00132D0A">
        <w:rPr>
          <w:rFonts w:asciiTheme="majorHAnsi" w:hAnsiTheme="majorHAnsi"/>
          <w:sz w:val="27"/>
          <w:szCs w:val="27"/>
          <w:lang w:val="en-GB"/>
        </w:rPr>
        <w:t xml:space="preserve"> or more sophisticated weapons.</w:t>
      </w:r>
      <w:r w:rsidR="0019540F" w:rsidRPr="00132D0A">
        <w:rPr>
          <w:rStyle w:val="Sluttnotereferanse"/>
          <w:rFonts w:asciiTheme="majorHAnsi" w:hAnsiTheme="majorHAnsi"/>
          <w:sz w:val="27"/>
          <w:szCs w:val="27"/>
          <w:lang w:val="en-GB"/>
        </w:rPr>
        <w:endnoteReference w:id="242"/>
      </w:r>
    </w:p>
    <w:p w14:paraId="71319F5F" w14:textId="77777777" w:rsidR="008A639B" w:rsidRPr="00132D0A" w:rsidRDefault="008A639B" w:rsidP="001965C5">
      <w:pPr>
        <w:rPr>
          <w:rFonts w:asciiTheme="majorHAnsi" w:hAnsiTheme="majorHAnsi"/>
          <w:sz w:val="27"/>
          <w:szCs w:val="27"/>
          <w:lang w:val="en-GB"/>
        </w:rPr>
      </w:pPr>
    </w:p>
    <w:p w14:paraId="17BC00EA" w14:textId="24401C2A" w:rsidR="008A639B" w:rsidRPr="00132D0A" w:rsidRDefault="008A639B" w:rsidP="008A639B">
      <w:pPr>
        <w:ind w:left="567"/>
        <w:rPr>
          <w:rFonts w:asciiTheme="majorHAnsi" w:hAnsiTheme="majorHAnsi"/>
          <w:sz w:val="27"/>
          <w:szCs w:val="27"/>
          <w:lang w:val="en-GB"/>
        </w:rPr>
      </w:pPr>
      <w:r w:rsidRPr="00132D0A">
        <w:rPr>
          <w:rFonts w:asciiTheme="majorHAnsi" w:hAnsiTheme="majorHAnsi"/>
          <w:sz w:val="27"/>
          <w:szCs w:val="27"/>
          <w:lang w:val="en-GB"/>
        </w:rPr>
        <w:t>[1968:</w:t>
      </w:r>
      <w:r w:rsidR="00820EDD" w:rsidRPr="00132D0A">
        <w:rPr>
          <w:rFonts w:asciiTheme="majorHAnsi" w:hAnsiTheme="majorHAnsi"/>
          <w:sz w:val="27"/>
          <w:szCs w:val="27"/>
          <w:lang w:val="en-GB"/>
        </w:rPr>
        <w:t xml:space="preserve"> Stamp with flag and researcher</w:t>
      </w:r>
      <w:r w:rsidR="00975E2B" w:rsidRPr="00132D0A">
        <w:rPr>
          <w:rFonts w:asciiTheme="majorHAnsi" w:hAnsiTheme="majorHAnsi"/>
          <w:sz w:val="27"/>
          <w:szCs w:val="27"/>
          <w:lang w:val="en-GB"/>
        </w:rPr>
        <w:t>s</w:t>
      </w:r>
      <w:r w:rsidRPr="00132D0A">
        <w:rPr>
          <w:rFonts w:asciiTheme="majorHAnsi" w:hAnsiTheme="majorHAnsi"/>
          <w:sz w:val="27"/>
          <w:szCs w:val="27"/>
          <w:lang w:val="en-GB"/>
        </w:rPr>
        <w:t>, issued on the first anniversary of Biafra’s independence.]</w:t>
      </w:r>
    </w:p>
    <w:p w14:paraId="27C3362A" w14:textId="77777777" w:rsidR="00A161C9" w:rsidRPr="00132D0A" w:rsidRDefault="00A161C9" w:rsidP="009C6D0B">
      <w:pPr>
        <w:ind w:firstLine="567"/>
        <w:rPr>
          <w:rFonts w:asciiTheme="majorHAnsi" w:hAnsiTheme="majorHAnsi"/>
          <w:sz w:val="27"/>
          <w:szCs w:val="27"/>
          <w:lang w:val="en-GB"/>
        </w:rPr>
      </w:pPr>
    </w:p>
    <w:p w14:paraId="68D77110" w14:textId="53CED89E" w:rsidR="00A161C9" w:rsidRPr="00132D0A" w:rsidRDefault="008A639B" w:rsidP="00975E2B">
      <w:pPr>
        <w:ind w:firstLine="567"/>
        <w:rPr>
          <w:rFonts w:asciiTheme="majorHAnsi" w:hAnsiTheme="majorHAnsi"/>
          <w:sz w:val="27"/>
          <w:szCs w:val="27"/>
          <w:lang w:val="en-GB"/>
        </w:rPr>
      </w:pPr>
      <w:r w:rsidRPr="00132D0A">
        <w:rPr>
          <w:rFonts w:asciiTheme="majorHAnsi" w:hAnsiTheme="majorHAnsi"/>
          <w:sz w:val="27"/>
          <w:szCs w:val="27"/>
          <w:lang w:val="en-GB"/>
        </w:rPr>
        <w:t xml:space="preserve">And the British government was struggling with another dilemma too. As so many times before – and after – it was </w:t>
      </w:r>
      <w:r w:rsidR="00125E0F" w:rsidRPr="00132D0A">
        <w:rPr>
          <w:rFonts w:asciiTheme="majorHAnsi" w:hAnsiTheme="majorHAnsi"/>
          <w:sz w:val="27"/>
          <w:szCs w:val="27"/>
          <w:lang w:val="en-GB"/>
        </w:rPr>
        <w:t>all a question of</w:t>
      </w:r>
      <w:r w:rsidRPr="00132D0A">
        <w:rPr>
          <w:rFonts w:asciiTheme="majorHAnsi" w:hAnsiTheme="majorHAnsi"/>
          <w:sz w:val="27"/>
          <w:szCs w:val="27"/>
          <w:lang w:val="en-GB"/>
        </w:rPr>
        <w:t xml:space="preserve"> oil. France had already </w:t>
      </w:r>
      <w:r w:rsidR="00820EDD" w:rsidRPr="00132D0A">
        <w:rPr>
          <w:rFonts w:asciiTheme="majorHAnsi" w:hAnsiTheme="majorHAnsi"/>
          <w:sz w:val="27"/>
          <w:szCs w:val="27"/>
          <w:lang w:val="en-GB"/>
        </w:rPr>
        <w:t>sided</w:t>
      </w:r>
      <w:r w:rsidRPr="00132D0A">
        <w:rPr>
          <w:rFonts w:asciiTheme="majorHAnsi" w:hAnsiTheme="majorHAnsi"/>
          <w:sz w:val="27"/>
          <w:szCs w:val="27"/>
          <w:lang w:val="en-GB"/>
        </w:rPr>
        <w:t xml:space="preserve"> with Biafra, and the British were afraid that </w:t>
      </w:r>
      <w:r w:rsidR="00F10DC7" w:rsidRPr="00132D0A">
        <w:rPr>
          <w:rFonts w:asciiTheme="majorHAnsi" w:hAnsiTheme="majorHAnsi"/>
          <w:sz w:val="27"/>
          <w:szCs w:val="27"/>
          <w:lang w:val="en-GB"/>
        </w:rPr>
        <w:t xml:space="preserve"> </w:t>
      </w:r>
      <w:r w:rsidRPr="00132D0A">
        <w:rPr>
          <w:rFonts w:asciiTheme="majorHAnsi" w:hAnsiTheme="majorHAnsi"/>
          <w:sz w:val="27"/>
          <w:szCs w:val="27"/>
          <w:lang w:val="en-GB"/>
        </w:rPr>
        <w:t xml:space="preserve">British Petroleum and Shell would lose their concessions to French competitors if Biafra won. And it didn’t </w:t>
      </w:r>
      <w:r w:rsidR="00975E2B" w:rsidRPr="00132D0A">
        <w:rPr>
          <w:rFonts w:asciiTheme="majorHAnsi" w:hAnsiTheme="majorHAnsi"/>
          <w:sz w:val="27"/>
          <w:szCs w:val="27"/>
          <w:lang w:val="en-GB"/>
        </w:rPr>
        <w:t>help matters</w:t>
      </w:r>
      <w:r w:rsidRPr="00132D0A">
        <w:rPr>
          <w:rFonts w:asciiTheme="majorHAnsi" w:hAnsiTheme="majorHAnsi"/>
          <w:sz w:val="27"/>
          <w:szCs w:val="27"/>
          <w:lang w:val="en-GB"/>
        </w:rPr>
        <w:t xml:space="preserve"> when China also turned up in Biafra with military experts and weapons.</w:t>
      </w:r>
    </w:p>
    <w:p w14:paraId="48AB53D2" w14:textId="77777777" w:rsidR="008A639B" w:rsidRPr="00132D0A" w:rsidRDefault="008A639B" w:rsidP="008A639B">
      <w:pPr>
        <w:ind w:firstLine="567"/>
        <w:rPr>
          <w:rFonts w:asciiTheme="majorHAnsi" w:hAnsiTheme="majorHAnsi"/>
          <w:sz w:val="27"/>
          <w:szCs w:val="27"/>
          <w:lang w:val="en-GB"/>
        </w:rPr>
      </w:pPr>
    </w:p>
    <w:p w14:paraId="052E63A8" w14:textId="3D0D7077" w:rsidR="008A639B" w:rsidRPr="00132D0A" w:rsidRDefault="008A639B" w:rsidP="008A639B">
      <w:pPr>
        <w:rPr>
          <w:rFonts w:asciiTheme="majorHAnsi" w:hAnsiTheme="majorHAnsi"/>
          <w:sz w:val="27"/>
          <w:szCs w:val="27"/>
          <w:lang w:val="en-GB"/>
        </w:rPr>
      </w:pPr>
      <w:r w:rsidRPr="00132D0A">
        <w:rPr>
          <w:rFonts w:asciiTheme="majorHAnsi" w:hAnsiTheme="majorHAnsi"/>
          <w:sz w:val="27"/>
          <w:szCs w:val="27"/>
          <w:lang w:val="en-GB"/>
        </w:rPr>
        <w:t xml:space="preserve">While Great Britain </w:t>
      </w:r>
      <w:r w:rsidR="00820EDD" w:rsidRPr="00132D0A">
        <w:rPr>
          <w:rFonts w:asciiTheme="majorHAnsi" w:hAnsiTheme="majorHAnsi"/>
          <w:sz w:val="27"/>
          <w:szCs w:val="27"/>
          <w:lang w:val="en-GB"/>
        </w:rPr>
        <w:t>vacillated</w:t>
      </w:r>
      <w:r w:rsidRPr="00132D0A">
        <w:rPr>
          <w:rFonts w:asciiTheme="majorHAnsi" w:hAnsiTheme="majorHAnsi"/>
          <w:sz w:val="27"/>
          <w:szCs w:val="27"/>
          <w:lang w:val="en-GB"/>
        </w:rPr>
        <w:t xml:space="preserve">, </w:t>
      </w:r>
      <w:r w:rsidR="00F10DC7" w:rsidRPr="00132D0A">
        <w:rPr>
          <w:rFonts w:asciiTheme="majorHAnsi" w:hAnsiTheme="majorHAnsi"/>
          <w:sz w:val="27"/>
          <w:szCs w:val="27"/>
          <w:lang w:val="en-GB"/>
        </w:rPr>
        <w:t>people</w:t>
      </w:r>
      <w:r w:rsidRPr="00132D0A">
        <w:rPr>
          <w:rFonts w:asciiTheme="majorHAnsi" w:hAnsiTheme="majorHAnsi"/>
          <w:sz w:val="27"/>
          <w:szCs w:val="27"/>
          <w:lang w:val="en-GB"/>
        </w:rPr>
        <w:t xml:space="preserve"> elsewhere in Europe </w:t>
      </w:r>
      <w:r w:rsidR="00F10DC7" w:rsidRPr="00132D0A">
        <w:rPr>
          <w:rFonts w:asciiTheme="majorHAnsi" w:hAnsiTheme="majorHAnsi"/>
          <w:sz w:val="27"/>
          <w:szCs w:val="27"/>
          <w:lang w:val="en-GB"/>
        </w:rPr>
        <w:t>sided with</w:t>
      </w:r>
      <w:r w:rsidRPr="00132D0A">
        <w:rPr>
          <w:rFonts w:asciiTheme="majorHAnsi" w:hAnsiTheme="majorHAnsi"/>
          <w:sz w:val="27"/>
          <w:szCs w:val="27"/>
          <w:lang w:val="en-GB"/>
        </w:rPr>
        <w:t xml:space="preserve"> Biafra, especially Christian organiz</w:t>
      </w:r>
      <w:r w:rsidR="009E7607" w:rsidRPr="00132D0A">
        <w:rPr>
          <w:rFonts w:asciiTheme="majorHAnsi" w:hAnsiTheme="majorHAnsi"/>
          <w:sz w:val="27"/>
          <w:szCs w:val="27"/>
          <w:lang w:val="en-GB"/>
        </w:rPr>
        <w:t>ations. Airdrops delivering aid</w:t>
      </w:r>
      <w:r w:rsidRPr="00132D0A">
        <w:rPr>
          <w:rFonts w:asciiTheme="majorHAnsi" w:hAnsiTheme="majorHAnsi"/>
          <w:sz w:val="27"/>
          <w:szCs w:val="27"/>
          <w:lang w:val="en-GB"/>
        </w:rPr>
        <w:t xml:space="preserve"> were organized to </w:t>
      </w:r>
      <w:r w:rsidR="00F10DC7" w:rsidRPr="00132D0A">
        <w:rPr>
          <w:rFonts w:asciiTheme="majorHAnsi" w:hAnsiTheme="majorHAnsi"/>
          <w:sz w:val="27"/>
          <w:szCs w:val="27"/>
          <w:lang w:val="en-GB"/>
        </w:rPr>
        <w:t>mitigate</w:t>
      </w:r>
      <w:r w:rsidRPr="00132D0A">
        <w:rPr>
          <w:rFonts w:asciiTheme="majorHAnsi" w:hAnsiTheme="majorHAnsi"/>
          <w:sz w:val="27"/>
          <w:szCs w:val="27"/>
          <w:lang w:val="en-GB"/>
        </w:rPr>
        <w:t xml:space="preserve"> the </w:t>
      </w:r>
      <w:r w:rsidR="00125E0F" w:rsidRPr="00132D0A">
        <w:rPr>
          <w:rFonts w:asciiTheme="majorHAnsi" w:hAnsiTheme="majorHAnsi"/>
          <w:sz w:val="27"/>
          <w:szCs w:val="27"/>
          <w:lang w:val="en-GB"/>
        </w:rPr>
        <w:t>impact</w:t>
      </w:r>
      <w:r w:rsidRPr="00132D0A">
        <w:rPr>
          <w:rFonts w:asciiTheme="majorHAnsi" w:hAnsiTheme="majorHAnsi"/>
          <w:sz w:val="27"/>
          <w:szCs w:val="27"/>
          <w:lang w:val="en-GB"/>
        </w:rPr>
        <w:t xml:space="preserve"> of the famine.</w:t>
      </w:r>
    </w:p>
    <w:p w14:paraId="6409663E" w14:textId="6F348742" w:rsidR="008A639B" w:rsidRPr="00132D0A" w:rsidRDefault="008A639B" w:rsidP="008A639B">
      <w:pPr>
        <w:ind w:firstLine="567"/>
        <w:rPr>
          <w:rFonts w:asciiTheme="majorHAnsi" w:hAnsiTheme="majorHAnsi"/>
          <w:sz w:val="27"/>
          <w:szCs w:val="27"/>
          <w:lang w:val="en-GB"/>
        </w:rPr>
      </w:pPr>
      <w:r w:rsidRPr="00132D0A">
        <w:rPr>
          <w:rFonts w:asciiTheme="majorHAnsi" w:hAnsiTheme="majorHAnsi"/>
          <w:sz w:val="27"/>
          <w:szCs w:val="27"/>
          <w:lang w:val="en-GB"/>
        </w:rPr>
        <w:t xml:space="preserve">It also became </w:t>
      </w:r>
      <w:r w:rsidR="009E7607" w:rsidRPr="00132D0A">
        <w:rPr>
          <w:rFonts w:asciiTheme="majorHAnsi" w:hAnsiTheme="majorHAnsi"/>
          <w:sz w:val="27"/>
          <w:szCs w:val="27"/>
          <w:lang w:val="en-GB"/>
        </w:rPr>
        <w:t>acceptable</w:t>
      </w:r>
      <w:r w:rsidRPr="00132D0A">
        <w:rPr>
          <w:rFonts w:asciiTheme="majorHAnsi" w:hAnsiTheme="majorHAnsi"/>
          <w:sz w:val="27"/>
          <w:szCs w:val="27"/>
          <w:lang w:val="en-GB"/>
        </w:rPr>
        <w:t xml:space="preserve"> for European </w:t>
      </w:r>
      <w:r w:rsidR="009E7607" w:rsidRPr="00132D0A">
        <w:rPr>
          <w:rFonts w:asciiTheme="majorHAnsi" w:hAnsiTheme="majorHAnsi"/>
          <w:sz w:val="27"/>
          <w:szCs w:val="27"/>
          <w:lang w:val="en-GB"/>
        </w:rPr>
        <w:t xml:space="preserve">military </w:t>
      </w:r>
      <w:r w:rsidRPr="00132D0A">
        <w:rPr>
          <w:rFonts w:asciiTheme="majorHAnsi" w:hAnsiTheme="majorHAnsi"/>
          <w:sz w:val="27"/>
          <w:szCs w:val="27"/>
          <w:lang w:val="en-GB"/>
        </w:rPr>
        <w:t>offic</w:t>
      </w:r>
      <w:r w:rsidR="00125E0F" w:rsidRPr="00132D0A">
        <w:rPr>
          <w:rFonts w:asciiTheme="majorHAnsi" w:hAnsiTheme="majorHAnsi"/>
          <w:sz w:val="27"/>
          <w:szCs w:val="27"/>
          <w:lang w:val="en-GB"/>
        </w:rPr>
        <w:t>ers to offer their expertis</w:t>
      </w:r>
      <w:r w:rsidRPr="00132D0A">
        <w:rPr>
          <w:rFonts w:asciiTheme="majorHAnsi" w:hAnsiTheme="majorHAnsi"/>
          <w:sz w:val="27"/>
          <w:szCs w:val="27"/>
          <w:lang w:val="en-GB"/>
        </w:rPr>
        <w:t xml:space="preserve">e to the fairly modest army, which </w:t>
      </w:r>
      <w:r w:rsidR="00125E0F" w:rsidRPr="00132D0A">
        <w:rPr>
          <w:rFonts w:asciiTheme="majorHAnsi" w:hAnsiTheme="majorHAnsi"/>
          <w:sz w:val="27"/>
          <w:szCs w:val="27"/>
          <w:lang w:val="en-GB"/>
        </w:rPr>
        <w:t>initially</w:t>
      </w:r>
      <w:r w:rsidRPr="00132D0A">
        <w:rPr>
          <w:rFonts w:asciiTheme="majorHAnsi" w:hAnsiTheme="majorHAnsi"/>
          <w:sz w:val="27"/>
          <w:szCs w:val="27"/>
          <w:lang w:val="en-GB"/>
        </w:rPr>
        <w:t xml:space="preserve"> consisted of only three thousand men with little weapons training. One of these was Gustav von Rosen, a Swede who started up his own little air force, ‘Biafra Babies’. It consisted of Swedish training planes flown in via France, where they were </w:t>
      </w:r>
      <w:r w:rsidR="009F6B71" w:rsidRPr="00132D0A">
        <w:rPr>
          <w:rFonts w:asciiTheme="majorHAnsi" w:hAnsiTheme="majorHAnsi"/>
          <w:sz w:val="27"/>
          <w:szCs w:val="27"/>
          <w:lang w:val="en-GB"/>
        </w:rPr>
        <w:t>given a coat of</w:t>
      </w:r>
      <w:r w:rsidR="00871B04" w:rsidRPr="00132D0A">
        <w:rPr>
          <w:rFonts w:asciiTheme="majorHAnsi" w:hAnsiTheme="majorHAnsi"/>
          <w:sz w:val="27"/>
          <w:szCs w:val="27"/>
          <w:lang w:val="en-GB"/>
        </w:rPr>
        <w:t xml:space="preserve"> camouflage paint and armed with anti-armour rockets.</w:t>
      </w:r>
    </w:p>
    <w:p w14:paraId="571E5889" w14:textId="107ADF5C" w:rsidR="00871B04" w:rsidRPr="00132D0A" w:rsidRDefault="00871B04" w:rsidP="008A639B">
      <w:pPr>
        <w:ind w:firstLine="567"/>
        <w:rPr>
          <w:rFonts w:asciiTheme="majorHAnsi" w:hAnsiTheme="majorHAnsi"/>
          <w:sz w:val="27"/>
          <w:szCs w:val="27"/>
          <w:lang w:val="en-GB"/>
        </w:rPr>
      </w:pPr>
      <w:r w:rsidRPr="00132D0A">
        <w:rPr>
          <w:rFonts w:asciiTheme="majorHAnsi" w:hAnsiTheme="majorHAnsi"/>
          <w:sz w:val="27"/>
          <w:szCs w:val="27"/>
          <w:lang w:val="en-GB"/>
        </w:rPr>
        <w:t xml:space="preserve">At worst, all this assistance simply helped prolong the war, which ended without having </w:t>
      </w:r>
      <w:r w:rsidR="00125E0F" w:rsidRPr="00132D0A">
        <w:rPr>
          <w:rFonts w:asciiTheme="majorHAnsi" w:hAnsiTheme="majorHAnsi"/>
          <w:sz w:val="27"/>
          <w:szCs w:val="27"/>
          <w:lang w:val="en-GB"/>
        </w:rPr>
        <w:t>re</w:t>
      </w:r>
      <w:r w:rsidRPr="00132D0A">
        <w:rPr>
          <w:rFonts w:asciiTheme="majorHAnsi" w:hAnsiTheme="majorHAnsi"/>
          <w:sz w:val="27"/>
          <w:szCs w:val="27"/>
          <w:lang w:val="en-GB"/>
        </w:rPr>
        <w:t xml:space="preserve">solved any problems. On the other hand, the whole business had exposed the old colonial powers’ enduring interest in the area. And one </w:t>
      </w:r>
      <w:r w:rsidR="009F6B71" w:rsidRPr="00132D0A">
        <w:rPr>
          <w:rFonts w:asciiTheme="majorHAnsi" w:hAnsiTheme="majorHAnsi"/>
          <w:sz w:val="27"/>
          <w:szCs w:val="27"/>
          <w:lang w:val="en-GB"/>
        </w:rPr>
        <w:t>may</w:t>
      </w:r>
      <w:r w:rsidRPr="00132D0A">
        <w:rPr>
          <w:rFonts w:asciiTheme="majorHAnsi" w:hAnsiTheme="majorHAnsi"/>
          <w:sz w:val="27"/>
          <w:szCs w:val="27"/>
          <w:lang w:val="en-GB"/>
        </w:rPr>
        <w:t xml:space="preserve"> hope that it taught the Africans yet another lesson about what can be expected from that </w:t>
      </w:r>
      <w:r w:rsidR="00125E0F" w:rsidRPr="00132D0A">
        <w:rPr>
          <w:rFonts w:asciiTheme="majorHAnsi" w:hAnsiTheme="majorHAnsi"/>
          <w:sz w:val="27"/>
          <w:szCs w:val="27"/>
          <w:lang w:val="en-GB"/>
        </w:rPr>
        <w:t>quarter</w:t>
      </w:r>
      <w:r w:rsidRPr="00132D0A">
        <w:rPr>
          <w:rFonts w:asciiTheme="majorHAnsi" w:hAnsiTheme="majorHAnsi"/>
          <w:sz w:val="27"/>
          <w:szCs w:val="27"/>
          <w:lang w:val="en-GB"/>
        </w:rPr>
        <w:t xml:space="preserve">, </w:t>
      </w:r>
      <w:r w:rsidR="00975E2B" w:rsidRPr="00132D0A">
        <w:rPr>
          <w:rFonts w:asciiTheme="majorHAnsi" w:hAnsiTheme="majorHAnsi"/>
          <w:sz w:val="27"/>
          <w:szCs w:val="27"/>
          <w:lang w:val="en-GB"/>
        </w:rPr>
        <w:t>good and bad</w:t>
      </w:r>
      <w:r w:rsidRPr="00132D0A">
        <w:rPr>
          <w:rFonts w:asciiTheme="majorHAnsi" w:hAnsiTheme="majorHAnsi"/>
          <w:sz w:val="27"/>
          <w:szCs w:val="27"/>
          <w:lang w:val="en-GB"/>
        </w:rPr>
        <w:t xml:space="preserve"> – and generally the latter.</w:t>
      </w:r>
    </w:p>
    <w:p w14:paraId="6E3CA1DA" w14:textId="77777777" w:rsidR="00871B04" w:rsidRPr="00132D0A" w:rsidRDefault="00871B04" w:rsidP="008A639B">
      <w:pPr>
        <w:ind w:firstLine="567"/>
        <w:rPr>
          <w:rFonts w:asciiTheme="majorHAnsi" w:hAnsiTheme="majorHAnsi"/>
          <w:sz w:val="27"/>
          <w:szCs w:val="27"/>
          <w:lang w:val="en-GB"/>
        </w:rPr>
      </w:pPr>
    </w:p>
    <w:p w14:paraId="01CEEA55" w14:textId="7D5288B0" w:rsidR="00871B04" w:rsidRPr="00132D0A" w:rsidRDefault="00871B04" w:rsidP="00871B04">
      <w:pPr>
        <w:rPr>
          <w:rFonts w:asciiTheme="majorHAnsi" w:hAnsiTheme="majorHAnsi"/>
          <w:b/>
          <w:sz w:val="27"/>
          <w:szCs w:val="27"/>
          <w:lang w:val="en-GB"/>
        </w:rPr>
      </w:pPr>
      <w:r w:rsidRPr="00132D0A">
        <w:rPr>
          <w:rFonts w:asciiTheme="majorHAnsi" w:hAnsiTheme="majorHAnsi"/>
          <w:b/>
          <w:sz w:val="27"/>
          <w:szCs w:val="27"/>
          <w:lang w:val="en-GB"/>
        </w:rPr>
        <w:t>Chinua Achebe (1966):</w:t>
      </w:r>
    </w:p>
    <w:p w14:paraId="7A006C95" w14:textId="29A75CE2" w:rsidR="00871B04" w:rsidRPr="00132D0A" w:rsidRDefault="00511C05" w:rsidP="00871B04">
      <w:pPr>
        <w:rPr>
          <w:rFonts w:asciiTheme="majorHAnsi" w:hAnsiTheme="majorHAnsi"/>
          <w:sz w:val="27"/>
          <w:szCs w:val="27"/>
          <w:u w:val="single"/>
          <w:lang w:val="en-GB"/>
        </w:rPr>
      </w:pPr>
      <w:r w:rsidRPr="00132D0A">
        <w:rPr>
          <w:rFonts w:asciiTheme="majorHAnsi" w:hAnsiTheme="majorHAnsi"/>
          <w:sz w:val="27"/>
          <w:szCs w:val="27"/>
          <w:u w:val="single"/>
          <w:lang w:val="en-GB"/>
        </w:rPr>
        <w:t>Things Fall Apart</w:t>
      </w:r>
    </w:p>
    <w:p w14:paraId="0C2E11BE" w14:textId="77777777" w:rsidR="00125E0F" w:rsidRPr="00132D0A" w:rsidRDefault="00125E0F" w:rsidP="00871B04">
      <w:pPr>
        <w:rPr>
          <w:rFonts w:asciiTheme="majorHAnsi" w:hAnsiTheme="majorHAnsi"/>
          <w:sz w:val="27"/>
          <w:szCs w:val="27"/>
          <w:u w:val="single"/>
          <w:lang w:val="en-GB"/>
        </w:rPr>
      </w:pPr>
    </w:p>
    <w:p w14:paraId="4A10CE80" w14:textId="2B29D20D" w:rsidR="00871B04" w:rsidRPr="00132D0A" w:rsidRDefault="00511C05" w:rsidP="00511C05">
      <w:pPr>
        <w:rPr>
          <w:rFonts w:asciiTheme="majorHAnsi" w:hAnsiTheme="majorHAnsi"/>
          <w:b/>
          <w:sz w:val="27"/>
          <w:szCs w:val="27"/>
          <w:lang w:val="en-GB"/>
        </w:rPr>
      </w:pPr>
      <w:r w:rsidRPr="00132D0A">
        <w:rPr>
          <w:rFonts w:asciiTheme="majorHAnsi" w:hAnsiTheme="majorHAnsi"/>
          <w:b/>
          <w:sz w:val="27"/>
          <w:szCs w:val="27"/>
          <w:lang w:val="en-GB"/>
        </w:rPr>
        <w:t>Carl Gustaf von Rosen (1969):</w:t>
      </w:r>
    </w:p>
    <w:p w14:paraId="5DCA0B8C" w14:textId="37B78697" w:rsidR="00511C05" w:rsidRPr="00132D0A" w:rsidRDefault="00511C05" w:rsidP="00511C05">
      <w:pPr>
        <w:rPr>
          <w:rFonts w:asciiTheme="majorHAnsi" w:hAnsiTheme="majorHAnsi"/>
          <w:sz w:val="27"/>
          <w:szCs w:val="27"/>
          <w:u w:val="single"/>
          <w:lang w:val="en-GB"/>
        </w:rPr>
      </w:pPr>
      <w:r w:rsidRPr="00132D0A">
        <w:rPr>
          <w:rFonts w:asciiTheme="majorHAnsi" w:hAnsiTheme="majorHAnsi"/>
          <w:sz w:val="27"/>
          <w:szCs w:val="27"/>
          <w:u w:val="single"/>
          <w:lang w:val="en-GB"/>
        </w:rPr>
        <w:t>Biafra. Som jeg ser det</w:t>
      </w:r>
    </w:p>
    <w:p w14:paraId="5E6B5A9F" w14:textId="77777777" w:rsidR="00125E0F" w:rsidRPr="00132D0A" w:rsidRDefault="00125E0F" w:rsidP="00511C05">
      <w:pPr>
        <w:rPr>
          <w:rFonts w:asciiTheme="majorHAnsi" w:hAnsiTheme="majorHAnsi"/>
          <w:sz w:val="27"/>
          <w:szCs w:val="27"/>
          <w:u w:val="single"/>
          <w:lang w:val="en-GB"/>
        </w:rPr>
      </w:pPr>
    </w:p>
    <w:p w14:paraId="735C51B5" w14:textId="5B3613D5" w:rsidR="00511C05" w:rsidRPr="00132D0A" w:rsidRDefault="00511C05" w:rsidP="00511C05">
      <w:pPr>
        <w:rPr>
          <w:rFonts w:asciiTheme="majorHAnsi" w:hAnsiTheme="majorHAnsi"/>
          <w:b/>
          <w:sz w:val="27"/>
          <w:szCs w:val="27"/>
          <w:lang w:val="en-GB"/>
        </w:rPr>
      </w:pPr>
      <w:r w:rsidRPr="00132D0A">
        <w:rPr>
          <w:rFonts w:asciiTheme="majorHAnsi" w:hAnsiTheme="majorHAnsi"/>
          <w:b/>
          <w:sz w:val="27"/>
          <w:szCs w:val="27"/>
          <w:lang w:val="en-GB"/>
        </w:rPr>
        <w:t>Chimamanda Ngozi Adichie (2007):</w:t>
      </w:r>
    </w:p>
    <w:p w14:paraId="410796EF" w14:textId="42DBCA66" w:rsidR="00511C05" w:rsidRPr="00132D0A" w:rsidRDefault="00511C05" w:rsidP="00511C05">
      <w:pPr>
        <w:rPr>
          <w:rFonts w:asciiTheme="majorHAnsi" w:hAnsiTheme="majorHAnsi"/>
          <w:sz w:val="27"/>
          <w:szCs w:val="27"/>
          <w:u w:val="single"/>
          <w:lang w:val="en-GB"/>
        </w:rPr>
      </w:pPr>
      <w:r w:rsidRPr="00132D0A">
        <w:rPr>
          <w:rFonts w:asciiTheme="majorHAnsi" w:hAnsiTheme="majorHAnsi"/>
          <w:sz w:val="27"/>
          <w:szCs w:val="27"/>
          <w:u w:val="single"/>
          <w:lang w:val="en-GB"/>
        </w:rPr>
        <w:t>Half of a Yellow Sun</w:t>
      </w:r>
    </w:p>
    <w:p w14:paraId="14A31F99" w14:textId="77777777" w:rsidR="00511C05" w:rsidRPr="00132D0A" w:rsidRDefault="00511C05" w:rsidP="008A639B">
      <w:pPr>
        <w:ind w:firstLine="567"/>
        <w:rPr>
          <w:rFonts w:asciiTheme="majorHAnsi" w:hAnsiTheme="majorHAnsi"/>
          <w:sz w:val="27"/>
          <w:szCs w:val="27"/>
          <w:lang w:val="en-GB"/>
        </w:rPr>
      </w:pPr>
    </w:p>
    <w:p w14:paraId="2DCF6DF1" w14:textId="77777777" w:rsidR="00871B04" w:rsidRPr="00132D0A" w:rsidRDefault="00871B04" w:rsidP="008A639B">
      <w:pPr>
        <w:ind w:firstLine="567"/>
        <w:rPr>
          <w:rFonts w:asciiTheme="majorHAnsi" w:hAnsiTheme="majorHAnsi"/>
          <w:sz w:val="27"/>
          <w:szCs w:val="27"/>
          <w:lang w:val="en-GB"/>
        </w:rPr>
      </w:pPr>
    </w:p>
    <w:p w14:paraId="1820C176" w14:textId="77777777" w:rsidR="00511C05" w:rsidRPr="00132D0A" w:rsidRDefault="00511C05" w:rsidP="00511C05">
      <w:pPr>
        <w:jc w:val="center"/>
        <w:rPr>
          <w:rFonts w:asciiTheme="majorHAnsi" w:hAnsiTheme="majorHAnsi"/>
          <w:sz w:val="27"/>
          <w:szCs w:val="27"/>
          <w:lang w:val="en-GB"/>
        </w:rPr>
      </w:pPr>
      <w:r w:rsidRPr="00132D0A">
        <w:rPr>
          <w:rFonts w:asciiTheme="majorHAnsi" w:hAnsiTheme="majorHAnsi"/>
          <w:sz w:val="27"/>
          <w:szCs w:val="27"/>
          <w:lang w:val="en-GB"/>
        </w:rPr>
        <w:t xml:space="preserve">Only for self-defence: no </w:t>
      </w:r>
    </w:p>
    <w:p w14:paraId="5547C7FE" w14:textId="3BAA7FDE" w:rsidR="006033AF" w:rsidRPr="00132D0A" w:rsidRDefault="00511C05" w:rsidP="00511C05">
      <w:pPr>
        <w:jc w:val="center"/>
        <w:rPr>
          <w:rFonts w:asciiTheme="majorHAnsi" w:hAnsiTheme="majorHAnsi"/>
          <w:sz w:val="27"/>
          <w:szCs w:val="27"/>
          <w:lang w:val="en-GB"/>
        </w:rPr>
      </w:pPr>
      <w:r w:rsidRPr="00132D0A">
        <w:rPr>
          <w:rFonts w:asciiTheme="majorHAnsi" w:hAnsiTheme="majorHAnsi"/>
          <w:sz w:val="27"/>
          <w:szCs w:val="27"/>
          <w:lang w:val="en-GB"/>
        </w:rPr>
        <w:t>aircraft bombs or more sophisticated weapons</w:t>
      </w:r>
    </w:p>
    <w:p w14:paraId="16F843BD" w14:textId="5780733B" w:rsidR="00511C05" w:rsidRPr="00132D0A" w:rsidRDefault="00511C05" w:rsidP="00511C05">
      <w:pPr>
        <w:jc w:val="center"/>
        <w:rPr>
          <w:rFonts w:asciiTheme="majorHAnsi" w:hAnsiTheme="majorHAnsi"/>
          <w:sz w:val="27"/>
          <w:szCs w:val="27"/>
          <w:lang w:val="en-GB"/>
        </w:rPr>
      </w:pPr>
      <w:r w:rsidRPr="00132D0A">
        <w:rPr>
          <w:rFonts w:asciiTheme="majorHAnsi" w:hAnsiTheme="majorHAnsi"/>
          <w:sz w:val="27"/>
          <w:szCs w:val="27"/>
          <w:lang w:val="en-GB"/>
        </w:rPr>
        <w:t>HAROLD WILSON, BRITISH PRIM</w:t>
      </w:r>
      <w:r w:rsidR="00125E0F" w:rsidRPr="00132D0A">
        <w:rPr>
          <w:rFonts w:asciiTheme="majorHAnsi" w:hAnsiTheme="majorHAnsi"/>
          <w:sz w:val="27"/>
          <w:szCs w:val="27"/>
          <w:lang w:val="en-GB"/>
        </w:rPr>
        <w:t>E</w:t>
      </w:r>
      <w:r w:rsidRPr="00132D0A">
        <w:rPr>
          <w:rFonts w:asciiTheme="majorHAnsi" w:hAnsiTheme="majorHAnsi"/>
          <w:sz w:val="27"/>
          <w:szCs w:val="27"/>
          <w:lang w:val="en-GB"/>
        </w:rPr>
        <w:t xml:space="preserve"> MINISTER ON</w:t>
      </w:r>
    </w:p>
    <w:p w14:paraId="4D4B6634" w14:textId="7528911F" w:rsidR="00511C05" w:rsidRPr="00132D0A" w:rsidRDefault="00511C05" w:rsidP="00511C05">
      <w:pPr>
        <w:jc w:val="center"/>
        <w:rPr>
          <w:rFonts w:asciiTheme="majorHAnsi" w:hAnsiTheme="majorHAnsi"/>
          <w:sz w:val="27"/>
          <w:szCs w:val="27"/>
          <w:lang w:val="en-GB"/>
        </w:rPr>
      </w:pPr>
      <w:r w:rsidRPr="00132D0A">
        <w:rPr>
          <w:rFonts w:asciiTheme="majorHAnsi" w:hAnsiTheme="majorHAnsi"/>
          <w:sz w:val="27"/>
          <w:szCs w:val="27"/>
          <w:lang w:val="en-GB"/>
        </w:rPr>
        <w:t>ARMS DELIVERIES TO THE NIGERIAN SIDE</w:t>
      </w:r>
    </w:p>
    <w:p w14:paraId="7F5936E2" w14:textId="77777777" w:rsidR="009C6D0B" w:rsidRPr="00132D0A" w:rsidRDefault="009C6D0B" w:rsidP="003F3BB6">
      <w:pPr>
        <w:rPr>
          <w:rFonts w:asciiTheme="majorHAnsi" w:hAnsiTheme="majorHAnsi"/>
          <w:sz w:val="27"/>
          <w:szCs w:val="27"/>
          <w:lang w:val="en-GB"/>
        </w:rPr>
      </w:pPr>
    </w:p>
    <w:p w14:paraId="47E740B9" w14:textId="2DA961F5" w:rsidR="00511C05" w:rsidRPr="00132D0A" w:rsidRDefault="0000642B" w:rsidP="008E0E34">
      <w:pPr>
        <w:ind w:firstLine="567"/>
        <w:rPr>
          <w:rFonts w:asciiTheme="majorHAnsi" w:hAnsiTheme="majorHAnsi"/>
          <w:sz w:val="27"/>
          <w:szCs w:val="27"/>
          <w:lang w:val="en-GB"/>
        </w:rPr>
      </w:pPr>
      <w:r w:rsidRPr="00132D0A">
        <w:rPr>
          <w:rFonts w:asciiTheme="majorHAnsi" w:hAnsiTheme="majorHAnsi"/>
          <w:sz w:val="27"/>
          <w:szCs w:val="27"/>
          <w:lang w:val="en-GB"/>
        </w:rPr>
        <w:t xml:space="preserve"> </w:t>
      </w:r>
    </w:p>
    <w:p w14:paraId="561FCD3E" w14:textId="77777777" w:rsidR="00511C05" w:rsidRPr="00132D0A" w:rsidRDefault="00511C05">
      <w:pPr>
        <w:rPr>
          <w:rFonts w:asciiTheme="majorHAnsi" w:hAnsiTheme="majorHAnsi"/>
          <w:sz w:val="27"/>
          <w:szCs w:val="27"/>
          <w:lang w:val="en-GB"/>
        </w:rPr>
      </w:pPr>
      <w:r w:rsidRPr="00132D0A">
        <w:rPr>
          <w:rFonts w:asciiTheme="majorHAnsi" w:hAnsiTheme="majorHAnsi"/>
          <w:sz w:val="27"/>
          <w:szCs w:val="27"/>
          <w:lang w:val="en-GB"/>
        </w:rPr>
        <w:br w:type="page"/>
      </w:r>
    </w:p>
    <w:tbl>
      <w:tblPr>
        <w:tblStyle w:val="Tabellrutenett"/>
        <w:tblW w:w="0" w:type="auto"/>
        <w:tblLook w:val="04A0" w:firstRow="1" w:lastRow="0" w:firstColumn="1" w:lastColumn="0" w:noHBand="0" w:noVBand="1"/>
      </w:tblPr>
      <w:tblGrid>
        <w:gridCol w:w="4258"/>
        <w:gridCol w:w="4258"/>
      </w:tblGrid>
      <w:tr w:rsidR="00511C05" w:rsidRPr="00132D0A" w14:paraId="63DDCB1E" w14:textId="77777777" w:rsidTr="00511C05">
        <w:tc>
          <w:tcPr>
            <w:tcW w:w="4258" w:type="dxa"/>
          </w:tcPr>
          <w:p w14:paraId="653560B4" w14:textId="77777777" w:rsidR="00511C05" w:rsidRPr="00132D0A" w:rsidRDefault="00511C05" w:rsidP="00511C05">
            <w:pPr>
              <w:rPr>
                <w:rFonts w:asciiTheme="majorHAnsi" w:hAnsiTheme="majorHAnsi"/>
                <w:sz w:val="27"/>
                <w:szCs w:val="27"/>
                <w:lang w:val="en-GB"/>
              </w:rPr>
            </w:pPr>
            <w:r w:rsidRPr="00132D0A">
              <w:rPr>
                <w:rFonts w:asciiTheme="majorHAnsi" w:hAnsiTheme="majorHAnsi"/>
                <w:sz w:val="20"/>
                <w:szCs w:val="20"/>
                <w:lang w:val="en-GB"/>
              </w:rPr>
              <w:t>PERIOD</w:t>
            </w:r>
            <w:r w:rsidRPr="00132D0A">
              <w:rPr>
                <w:rFonts w:asciiTheme="majorHAnsi" w:hAnsiTheme="majorHAnsi"/>
                <w:sz w:val="27"/>
                <w:szCs w:val="27"/>
                <w:lang w:val="en-GB"/>
              </w:rPr>
              <w:t>:</w:t>
            </w:r>
          </w:p>
        </w:tc>
        <w:tc>
          <w:tcPr>
            <w:tcW w:w="4258" w:type="dxa"/>
          </w:tcPr>
          <w:p w14:paraId="4BCBC8A9" w14:textId="77777777" w:rsidR="00511C05" w:rsidRPr="00132D0A" w:rsidRDefault="00511C05" w:rsidP="00511C05">
            <w:pPr>
              <w:rPr>
                <w:rFonts w:asciiTheme="majorHAnsi" w:hAnsiTheme="majorHAnsi"/>
                <w:sz w:val="27"/>
                <w:szCs w:val="27"/>
                <w:lang w:val="en-GB"/>
              </w:rPr>
            </w:pPr>
          </w:p>
        </w:tc>
      </w:tr>
      <w:tr w:rsidR="00511C05" w:rsidRPr="00132D0A" w14:paraId="6B4EFA65" w14:textId="77777777" w:rsidTr="00511C05">
        <w:tc>
          <w:tcPr>
            <w:tcW w:w="4258" w:type="dxa"/>
          </w:tcPr>
          <w:p w14:paraId="4EC621ED" w14:textId="5BC57BA4" w:rsidR="00511C05" w:rsidRPr="00132D0A" w:rsidRDefault="00511C05" w:rsidP="00511C05">
            <w:pPr>
              <w:rPr>
                <w:rFonts w:asciiTheme="majorHAnsi" w:hAnsiTheme="majorHAnsi"/>
                <w:sz w:val="27"/>
                <w:szCs w:val="27"/>
                <w:lang w:val="en-GB"/>
              </w:rPr>
            </w:pPr>
            <w:r w:rsidRPr="00132D0A">
              <w:rPr>
                <w:rFonts w:asciiTheme="majorHAnsi" w:hAnsiTheme="majorHAnsi"/>
                <w:sz w:val="27"/>
                <w:szCs w:val="27"/>
                <w:lang w:val="en-GB"/>
              </w:rPr>
              <w:t>1800-1967</w:t>
            </w:r>
          </w:p>
        </w:tc>
        <w:tc>
          <w:tcPr>
            <w:tcW w:w="4258" w:type="dxa"/>
          </w:tcPr>
          <w:p w14:paraId="22106DBF" w14:textId="77777777" w:rsidR="00511C05" w:rsidRPr="00132D0A" w:rsidRDefault="00511C05" w:rsidP="00511C05">
            <w:pPr>
              <w:rPr>
                <w:rFonts w:asciiTheme="majorHAnsi" w:hAnsiTheme="majorHAnsi"/>
                <w:sz w:val="27"/>
                <w:szCs w:val="27"/>
                <w:lang w:val="en-GB"/>
              </w:rPr>
            </w:pPr>
          </w:p>
        </w:tc>
      </w:tr>
      <w:tr w:rsidR="00511C05" w:rsidRPr="00132D0A" w14:paraId="59F84641" w14:textId="77777777" w:rsidTr="00511C05">
        <w:tc>
          <w:tcPr>
            <w:tcW w:w="4258" w:type="dxa"/>
          </w:tcPr>
          <w:p w14:paraId="4FE8F5DE" w14:textId="77777777" w:rsidR="00511C05" w:rsidRPr="00132D0A" w:rsidRDefault="00511C05" w:rsidP="00511C05">
            <w:pPr>
              <w:rPr>
                <w:rFonts w:asciiTheme="majorHAnsi" w:hAnsiTheme="majorHAnsi"/>
                <w:sz w:val="27"/>
                <w:szCs w:val="27"/>
                <w:lang w:val="en-GB"/>
              </w:rPr>
            </w:pPr>
            <w:r w:rsidRPr="00132D0A">
              <w:rPr>
                <w:rFonts w:asciiTheme="majorHAnsi" w:hAnsiTheme="majorHAnsi"/>
                <w:sz w:val="20"/>
                <w:szCs w:val="20"/>
                <w:lang w:val="en-GB"/>
              </w:rPr>
              <w:t>COUNTRY</w:t>
            </w:r>
            <w:r w:rsidRPr="00132D0A">
              <w:rPr>
                <w:rFonts w:asciiTheme="majorHAnsi" w:hAnsiTheme="majorHAnsi"/>
                <w:sz w:val="27"/>
                <w:szCs w:val="27"/>
                <w:lang w:val="en-GB"/>
              </w:rPr>
              <w:t>:</w:t>
            </w:r>
          </w:p>
        </w:tc>
        <w:tc>
          <w:tcPr>
            <w:tcW w:w="4258" w:type="dxa"/>
          </w:tcPr>
          <w:p w14:paraId="372D252F" w14:textId="77777777" w:rsidR="00511C05" w:rsidRPr="00132D0A" w:rsidRDefault="00511C05" w:rsidP="00511C05">
            <w:pPr>
              <w:rPr>
                <w:rFonts w:asciiTheme="majorHAnsi" w:hAnsiTheme="majorHAnsi"/>
                <w:sz w:val="27"/>
                <w:szCs w:val="27"/>
                <w:lang w:val="en-GB"/>
              </w:rPr>
            </w:pPr>
          </w:p>
        </w:tc>
      </w:tr>
      <w:tr w:rsidR="00511C05" w:rsidRPr="00132D0A" w14:paraId="31B63ECB" w14:textId="77777777" w:rsidTr="00511C05">
        <w:tc>
          <w:tcPr>
            <w:tcW w:w="4258" w:type="dxa"/>
          </w:tcPr>
          <w:p w14:paraId="24ABFEB6" w14:textId="24FC63D4" w:rsidR="00511C05" w:rsidRPr="00132D0A" w:rsidRDefault="00511C05" w:rsidP="008E3793">
            <w:pPr>
              <w:pStyle w:val="ToC1"/>
              <w:tabs>
                <w:tab w:val="left" w:pos="2990"/>
              </w:tabs>
              <w:rPr>
                <w:rFonts w:asciiTheme="majorHAnsi" w:hAnsiTheme="majorHAnsi"/>
              </w:rPr>
            </w:pPr>
            <w:bookmarkStart w:id="52" w:name="_Toc347431787"/>
            <w:r w:rsidRPr="00132D0A">
              <w:t>UPPER YAFA</w:t>
            </w:r>
            <w:bookmarkEnd w:id="52"/>
          </w:p>
        </w:tc>
        <w:tc>
          <w:tcPr>
            <w:tcW w:w="4258" w:type="dxa"/>
          </w:tcPr>
          <w:p w14:paraId="75575073" w14:textId="77777777" w:rsidR="00511C05" w:rsidRPr="00132D0A" w:rsidRDefault="00511C05" w:rsidP="00511C05">
            <w:pPr>
              <w:rPr>
                <w:rFonts w:asciiTheme="majorHAnsi" w:hAnsiTheme="majorHAnsi"/>
                <w:sz w:val="27"/>
                <w:szCs w:val="27"/>
                <w:lang w:val="en-GB"/>
              </w:rPr>
            </w:pPr>
          </w:p>
        </w:tc>
      </w:tr>
      <w:tr w:rsidR="00511C05" w:rsidRPr="00132D0A" w14:paraId="47C915B5" w14:textId="77777777" w:rsidTr="00511C05">
        <w:trPr>
          <w:trHeight w:val="566"/>
        </w:trPr>
        <w:tc>
          <w:tcPr>
            <w:tcW w:w="4258" w:type="dxa"/>
          </w:tcPr>
          <w:p w14:paraId="3793C4B1" w14:textId="77777777" w:rsidR="00511C05" w:rsidRPr="00132D0A" w:rsidRDefault="00511C05" w:rsidP="00511C05">
            <w:pPr>
              <w:rPr>
                <w:rFonts w:asciiTheme="majorHAnsi" w:hAnsiTheme="majorHAnsi"/>
                <w:sz w:val="27"/>
                <w:szCs w:val="27"/>
                <w:lang w:val="en-GB"/>
              </w:rPr>
            </w:pPr>
            <w:r w:rsidRPr="00132D0A">
              <w:rPr>
                <w:rFonts w:asciiTheme="majorHAnsi" w:hAnsiTheme="majorHAnsi"/>
                <w:sz w:val="20"/>
                <w:szCs w:val="20"/>
                <w:lang w:val="en-GB"/>
              </w:rPr>
              <w:t>POPULATION</w:t>
            </w:r>
            <w:r w:rsidRPr="00132D0A">
              <w:rPr>
                <w:rFonts w:asciiTheme="majorHAnsi" w:hAnsiTheme="majorHAnsi"/>
                <w:sz w:val="27"/>
                <w:szCs w:val="27"/>
                <w:lang w:val="en-GB"/>
              </w:rPr>
              <w:t>:</w:t>
            </w:r>
          </w:p>
        </w:tc>
        <w:tc>
          <w:tcPr>
            <w:tcW w:w="4258" w:type="dxa"/>
          </w:tcPr>
          <w:p w14:paraId="3AED9710" w14:textId="77777777" w:rsidR="00511C05" w:rsidRPr="00132D0A" w:rsidRDefault="00511C05" w:rsidP="00511C05">
            <w:pPr>
              <w:rPr>
                <w:rFonts w:asciiTheme="majorHAnsi" w:hAnsiTheme="majorHAnsi"/>
                <w:sz w:val="27"/>
                <w:szCs w:val="27"/>
                <w:lang w:val="en-GB"/>
              </w:rPr>
            </w:pPr>
            <w:r w:rsidRPr="00132D0A">
              <w:rPr>
                <w:rFonts w:asciiTheme="majorHAnsi" w:hAnsiTheme="majorHAnsi"/>
                <w:sz w:val="20"/>
                <w:szCs w:val="20"/>
                <w:lang w:val="en-GB"/>
              </w:rPr>
              <w:t>AREA</w:t>
            </w:r>
            <w:r w:rsidRPr="00132D0A">
              <w:rPr>
                <w:rFonts w:asciiTheme="majorHAnsi" w:hAnsiTheme="majorHAnsi"/>
                <w:sz w:val="27"/>
                <w:szCs w:val="27"/>
                <w:lang w:val="en-GB"/>
              </w:rPr>
              <w:t>:</w:t>
            </w:r>
          </w:p>
        </w:tc>
      </w:tr>
      <w:tr w:rsidR="00511C05" w:rsidRPr="00132D0A" w14:paraId="4BE58B7B" w14:textId="77777777" w:rsidTr="00511C05">
        <w:tc>
          <w:tcPr>
            <w:tcW w:w="4258" w:type="dxa"/>
          </w:tcPr>
          <w:p w14:paraId="085292E1" w14:textId="548DF5F2" w:rsidR="00511C05" w:rsidRPr="00132D0A" w:rsidRDefault="00511C05" w:rsidP="00511C05">
            <w:pPr>
              <w:rPr>
                <w:rFonts w:asciiTheme="majorHAnsi" w:hAnsiTheme="majorHAnsi"/>
                <w:sz w:val="27"/>
                <w:szCs w:val="27"/>
                <w:lang w:val="en-GB"/>
              </w:rPr>
            </w:pPr>
            <w:r w:rsidRPr="00132D0A">
              <w:rPr>
                <w:rFonts w:asciiTheme="majorHAnsi" w:hAnsiTheme="majorHAnsi"/>
                <w:sz w:val="27"/>
                <w:szCs w:val="27"/>
                <w:lang w:val="en-GB"/>
              </w:rPr>
              <w:t>35,000</w:t>
            </w:r>
          </w:p>
        </w:tc>
        <w:tc>
          <w:tcPr>
            <w:tcW w:w="4258" w:type="dxa"/>
          </w:tcPr>
          <w:p w14:paraId="62D97836" w14:textId="3E9E600D" w:rsidR="00511C05" w:rsidRPr="00132D0A" w:rsidRDefault="00511C05" w:rsidP="00511C05">
            <w:pPr>
              <w:rPr>
                <w:rFonts w:asciiTheme="majorHAnsi" w:hAnsiTheme="majorHAnsi"/>
                <w:sz w:val="27"/>
                <w:szCs w:val="27"/>
                <w:lang w:val="en-GB"/>
              </w:rPr>
            </w:pPr>
            <w:r w:rsidRPr="00132D0A">
              <w:rPr>
                <w:rFonts w:asciiTheme="majorHAnsi" w:hAnsiTheme="majorHAnsi"/>
                <w:sz w:val="27"/>
                <w:szCs w:val="27"/>
                <w:lang w:val="en-GB"/>
              </w:rPr>
              <w:t>1,600</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p>
        </w:tc>
      </w:tr>
      <w:tr w:rsidR="00511C05" w:rsidRPr="00132D0A" w14:paraId="4B56CBED" w14:textId="77777777" w:rsidTr="00511C05">
        <w:tc>
          <w:tcPr>
            <w:tcW w:w="4258" w:type="dxa"/>
          </w:tcPr>
          <w:p w14:paraId="239EFFD8" w14:textId="61D3687F" w:rsidR="00511C05" w:rsidRPr="00132D0A" w:rsidRDefault="00511C05" w:rsidP="00511C05">
            <w:pPr>
              <w:rPr>
                <w:rFonts w:asciiTheme="majorHAnsi" w:hAnsiTheme="majorHAnsi"/>
                <w:sz w:val="27"/>
                <w:szCs w:val="27"/>
                <w:lang w:val="en-GB"/>
              </w:rPr>
            </w:pPr>
            <w:r w:rsidRPr="00132D0A">
              <w:rPr>
                <w:rFonts w:asciiTheme="majorHAnsi" w:hAnsiTheme="majorHAnsi"/>
                <w:sz w:val="27"/>
                <w:szCs w:val="27"/>
                <w:lang w:val="en-GB"/>
              </w:rPr>
              <w:t>NORTH YEMEN</w:t>
            </w:r>
          </w:p>
          <w:p w14:paraId="461E3A5D" w14:textId="77777777" w:rsidR="00511C05" w:rsidRPr="00132D0A" w:rsidRDefault="00511C05" w:rsidP="00511C05">
            <w:pPr>
              <w:rPr>
                <w:rFonts w:asciiTheme="majorHAnsi" w:hAnsiTheme="majorHAnsi"/>
                <w:sz w:val="27"/>
                <w:szCs w:val="27"/>
                <w:lang w:val="en-GB"/>
              </w:rPr>
            </w:pPr>
            <w:r w:rsidRPr="00132D0A">
              <w:rPr>
                <w:rFonts w:asciiTheme="majorHAnsi" w:hAnsiTheme="majorHAnsi"/>
                <w:sz w:val="27"/>
                <w:szCs w:val="27"/>
                <w:lang w:val="en-GB"/>
              </w:rPr>
              <w:t>Mahjaba</w:t>
            </w:r>
          </w:p>
          <w:p w14:paraId="1026F31D" w14:textId="77777777" w:rsidR="00511C05" w:rsidRPr="00132D0A" w:rsidRDefault="00511C05" w:rsidP="00511C05">
            <w:pPr>
              <w:rPr>
                <w:rFonts w:asciiTheme="majorHAnsi" w:hAnsiTheme="majorHAnsi"/>
                <w:sz w:val="27"/>
                <w:szCs w:val="27"/>
                <w:lang w:val="en-GB"/>
              </w:rPr>
            </w:pPr>
            <w:r w:rsidRPr="00132D0A">
              <w:rPr>
                <w:rFonts w:asciiTheme="majorHAnsi" w:hAnsiTheme="majorHAnsi"/>
                <w:sz w:val="27"/>
                <w:szCs w:val="27"/>
                <w:lang w:val="en-GB"/>
              </w:rPr>
              <w:t>UPPER YAFA</w:t>
            </w:r>
          </w:p>
          <w:p w14:paraId="559C220E" w14:textId="77777777" w:rsidR="00511C05" w:rsidRPr="00132D0A" w:rsidRDefault="00511C05" w:rsidP="00511C05">
            <w:pPr>
              <w:rPr>
                <w:rFonts w:asciiTheme="majorHAnsi" w:hAnsiTheme="majorHAnsi"/>
                <w:sz w:val="27"/>
                <w:szCs w:val="27"/>
                <w:lang w:val="en-GB"/>
              </w:rPr>
            </w:pPr>
            <w:r w:rsidRPr="00132D0A">
              <w:rPr>
                <w:rFonts w:asciiTheme="majorHAnsi" w:hAnsiTheme="majorHAnsi"/>
                <w:sz w:val="27"/>
                <w:szCs w:val="27"/>
                <w:lang w:val="en-GB"/>
              </w:rPr>
              <w:t>Aden</w:t>
            </w:r>
          </w:p>
          <w:p w14:paraId="2FA84995" w14:textId="77777777" w:rsidR="009350D9" w:rsidRPr="00132D0A" w:rsidRDefault="00511C05" w:rsidP="009350D9">
            <w:pPr>
              <w:rPr>
                <w:rFonts w:asciiTheme="majorHAnsi" w:hAnsiTheme="majorHAnsi"/>
                <w:sz w:val="27"/>
                <w:szCs w:val="27"/>
                <w:lang w:val="en-GB"/>
              </w:rPr>
            </w:pPr>
            <w:r w:rsidRPr="00132D0A">
              <w:rPr>
                <w:rFonts w:asciiTheme="majorHAnsi" w:hAnsiTheme="majorHAnsi"/>
                <w:sz w:val="27"/>
                <w:szCs w:val="27"/>
                <w:lang w:val="en-GB"/>
              </w:rPr>
              <w:t>GULF OF ADEN</w:t>
            </w:r>
            <w:r w:rsidR="009350D9" w:rsidRPr="00132D0A">
              <w:rPr>
                <w:rFonts w:asciiTheme="majorHAnsi" w:hAnsiTheme="majorHAnsi"/>
                <w:sz w:val="27"/>
                <w:szCs w:val="27"/>
                <w:lang w:val="en-GB"/>
              </w:rPr>
              <w:t xml:space="preserve"> </w:t>
            </w:r>
          </w:p>
          <w:p w14:paraId="771D30CB" w14:textId="4D326259" w:rsidR="00511C05" w:rsidRPr="00132D0A" w:rsidRDefault="009350D9" w:rsidP="009350D9">
            <w:pPr>
              <w:rPr>
                <w:rFonts w:asciiTheme="majorHAnsi" w:hAnsiTheme="majorHAnsi"/>
                <w:sz w:val="27"/>
                <w:szCs w:val="27"/>
                <w:lang w:val="en-GB"/>
              </w:rPr>
            </w:pPr>
            <w:r w:rsidRPr="00132D0A">
              <w:rPr>
                <w:rFonts w:asciiTheme="majorHAnsi" w:hAnsiTheme="majorHAnsi"/>
                <w:sz w:val="27"/>
                <w:szCs w:val="27"/>
                <w:lang w:val="en-GB"/>
              </w:rPr>
              <w:t>THE SOUTH ARABIAN FEDERATION (GB)</w:t>
            </w:r>
          </w:p>
        </w:tc>
        <w:tc>
          <w:tcPr>
            <w:tcW w:w="4258" w:type="dxa"/>
          </w:tcPr>
          <w:p w14:paraId="35E5C8D8" w14:textId="77777777" w:rsidR="00511C05" w:rsidRPr="00132D0A" w:rsidRDefault="00511C05" w:rsidP="00511C05">
            <w:pPr>
              <w:rPr>
                <w:rFonts w:asciiTheme="majorHAnsi" w:hAnsiTheme="majorHAnsi"/>
                <w:sz w:val="27"/>
                <w:szCs w:val="27"/>
                <w:lang w:val="en-GB"/>
              </w:rPr>
            </w:pPr>
          </w:p>
        </w:tc>
      </w:tr>
    </w:tbl>
    <w:p w14:paraId="2D3A38FF" w14:textId="77777777" w:rsidR="006E5572" w:rsidRPr="00132D0A" w:rsidRDefault="006E5572" w:rsidP="00511C05">
      <w:pPr>
        <w:rPr>
          <w:rFonts w:asciiTheme="majorHAnsi" w:hAnsiTheme="majorHAnsi"/>
          <w:sz w:val="27"/>
          <w:szCs w:val="27"/>
          <w:lang w:val="en-GB"/>
        </w:rPr>
      </w:pPr>
    </w:p>
    <w:p w14:paraId="2F9223B9" w14:textId="7B94A281" w:rsidR="00511C05" w:rsidRPr="00132D0A" w:rsidRDefault="009350D9" w:rsidP="00511C05">
      <w:pPr>
        <w:rPr>
          <w:rFonts w:asciiTheme="majorHAnsi" w:hAnsiTheme="majorHAnsi"/>
          <w:b/>
          <w:sz w:val="27"/>
          <w:szCs w:val="27"/>
          <w:lang w:val="en-GB"/>
        </w:rPr>
      </w:pPr>
      <w:r w:rsidRPr="00132D0A">
        <w:rPr>
          <w:rFonts w:asciiTheme="majorHAnsi" w:hAnsiTheme="majorHAnsi"/>
          <w:b/>
          <w:sz w:val="27"/>
          <w:szCs w:val="27"/>
          <w:lang w:val="en-GB"/>
        </w:rPr>
        <w:t>Mud H</w:t>
      </w:r>
      <w:r w:rsidR="00511C05" w:rsidRPr="00132D0A">
        <w:rPr>
          <w:rFonts w:asciiTheme="majorHAnsi" w:hAnsiTheme="majorHAnsi"/>
          <w:b/>
          <w:sz w:val="27"/>
          <w:szCs w:val="27"/>
          <w:lang w:val="en-GB"/>
        </w:rPr>
        <w:t xml:space="preserve">ouses and </w:t>
      </w:r>
      <w:r w:rsidRPr="00132D0A">
        <w:rPr>
          <w:rFonts w:asciiTheme="majorHAnsi" w:hAnsiTheme="majorHAnsi"/>
          <w:b/>
          <w:sz w:val="27"/>
          <w:szCs w:val="27"/>
          <w:lang w:val="en-GB"/>
        </w:rPr>
        <w:t>G</w:t>
      </w:r>
      <w:r w:rsidR="00511C05" w:rsidRPr="00132D0A">
        <w:rPr>
          <w:rFonts w:asciiTheme="majorHAnsi" w:hAnsiTheme="majorHAnsi"/>
          <w:b/>
          <w:sz w:val="27"/>
          <w:szCs w:val="27"/>
          <w:lang w:val="en-GB"/>
        </w:rPr>
        <w:t>au</w:t>
      </w:r>
      <w:r w:rsidRPr="00132D0A">
        <w:rPr>
          <w:rFonts w:asciiTheme="majorHAnsi" w:hAnsiTheme="majorHAnsi"/>
          <w:b/>
          <w:sz w:val="27"/>
          <w:szCs w:val="27"/>
          <w:lang w:val="en-GB"/>
        </w:rPr>
        <w:t>dy S</w:t>
      </w:r>
      <w:r w:rsidR="00511C05" w:rsidRPr="00132D0A">
        <w:rPr>
          <w:rFonts w:asciiTheme="majorHAnsi" w:hAnsiTheme="majorHAnsi"/>
          <w:b/>
          <w:sz w:val="27"/>
          <w:szCs w:val="27"/>
          <w:lang w:val="en-GB"/>
        </w:rPr>
        <w:t>tamps</w:t>
      </w:r>
    </w:p>
    <w:p w14:paraId="14712EDA" w14:textId="2093F631" w:rsidR="00511C05" w:rsidRPr="00132D0A" w:rsidRDefault="009F6B71" w:rsidP="00511C05">
      <w:pPr>
        <w:rPr>
          <w:rFonts w:asciiTheme="majorHAnsi" w:hAnsiTheme="majorHAnsi"/>
          <w:sz w:val="27"/>
          <w:szCs w:val="27"/>
          <w:lang w:val="en-GB"/>
        </w:rPr>
      </w:pPr>
      <w:r w:rsidRPr="00132D0A">
        <w:rPr>
          <w:rFonts w:asciiTheme="majorHAnsi" w:hAnsiTheme="majorHAnsi"/>
          <w:sz w:val="27"/>
          <w:szCs w:val="27"/>
          <w:lang w:val="en-GB"/>
        </w:rPr>
        <w:t>One hundred and twenty kilometres</w:t>
      </w:r>
      <w:r w:rsidR="00511C05" w:rsidRPr="00132D0A">
        <w:rPr>
          <w:rFonts w:asciiTheme="majorHAnsi" w:hAnsiTheme="majorHAnsi"/>
          <w:sz w:val="27"/>
          <w:szCs w:val="27"/>
          <w:lang w:val="en-GB"/>
        </w:rPr>
        <w:t xml:space="preserve"> inland fro</w:t>
      </w:r>
      <w:r w:rsidR="00F06A4C" w:rsidRPr="00132D0A">
        <w:rPr>
          <w:rFonts w:asciiTheme="majorHAnsi" w:hAnsiTheme="majorHAnsi"/>
          <w:sz w:val="27"/>
          <w:szCs w:val="27"/>
          <w:lang w:val="en-GB"/>
        </w:rPr>
        <w:t xml:space="preserve">m the coast </w:t>
      </w:r>
      <w:r w:rsidR="00975E2B" w:rsidRPr="00132D0A">
        <w:rPr>
          <w:rFonts w:asciiTheme="majorHAnsi" w:hAnsiTheme="majorHAnsi"/>
          <w:sz w:val="27"/>
          <w:szCs w:val="27"/>
          <w:lang w:val="en-GB"/>
        </w:rPr>
        <w:t>of</w:t>
      </w:r>
      <w:r w:rsidR="00F06A4C" w:rsidRPr="00132D0A">
        <w:rPr>
          <w:rFonts w:asciiTheme="majorHAnsi" w:hAnsiTheme="majorHAnsi"/>
          <w:sz w:val="27"/>
          <w:szCs w:val="27"/>
          <w:lang w:val="en-GB"/>
        </w:rPr>
        <w:t xml:space="preserve"> the Gulf of Aden</w:t>
      </w:r>
      <w:r w:rsidR="00511C05" w:rsidRPr="00132D0A">
        <w:rPr>
          <w:rFonts w:asciiTheme="majorHAnsi" w:hAnsiTheme="majorHAnsi"/>
          <w:sz w:val="27"/>
          <w:szCs w:val="27"/>
          <w:lang w:val="en-GB"/>
        </w:rPr>
        <w:t xml:space="preserve"> in a narrow mountain </w:t>
      </w:r>
      <w:r w:rsidR="006A1E8E" w:rsidRPr="00132D0A">
        <w:rPr>
          <w:rFonts w:asciiTheme="majorHAnsi" w:hAnsiTheme="majorHAnsi"/>
          <w:sz w:val="27"/>
          <w:szCs w:val="27"/>
          <w:lang w:val="en-GB"/>
        </w:rPr>
        <w:t>gorge</w:t>
      </w:r>
      <w:r w:rsidR="00511C05" w:rsidRPr="00132D0A">
        <w:rPr>
          <w:rFonts w:asciiTheme="majorHAnsi" w:hAnsiTheme="majorHAnsi"/>
          <w:sz w:val="27"/>
          <w:szCs w:val="27"/>
          <w:lang w:val="en-GB"/>
        </w:rPr>
        <w:t xml:space="preserve"> 2,000</w:t>
      </w:r>
      <w:r w:rsidR="00975E2B" w:rsidRPr="00132D0A">
        <w:rPr>
          <w:rFonts w:asciiTheme="majorHAnsi" w:hAnsiTheme="majorHAnsi"/>
          <w:sz w:val="27"/>
          <w:szCs w:val="27"/>
          <w:lang w:val="en-GB"/>
        </w:rPr>
        <w:t xml:space="preserve"> </w:t>
      </w:r>
      <w:r w:rsidR="00511C05" w:rsidRPr="00132D0A">
        <w:rPr>
          <w:rFonts w:asciiTheme="majorHAnsi" w:hAnsiTheme="majorHAnsi"/>
          <w:sz w:val="27"/>
          <w:szCs w:val="27"/>
          <w:lang w:val="en-GB"/>
        </w:rPr>
        <w:t>m above sea</w:t>
      </w:r>
      <w:r w:rsidR="006A1E8E" w:rsidRPr="00132D0A">
        <w:rPr>
          <w:rFonts w:asciiTheme="majorHAnsi" w:hAnsiTheme="majorHAnsi"/>
          <w:sz w:val="27"/>
          <w:szCs w:val="27"/>
          <w:lang w:val="en-GB"/>
        </w:rPr>
        <w:t xml:space="preserve"> level</w:t>
      </w:r>
      <w:r w:rsidR="00511C05" w:rsidRPr="00132D0A">
        <w:rPr>
          <w:rFonts w:asciiTheme="majorHAnsi" w:hAnsiTheme="majorHAnsi"/>
          <w:sz w:val="27"/>
          <w:szCs w:val="27"/>
          <w:lang w:val="en-GB"/>
        </w:rPr>
        <w:t xml:space="preserve"> </w:t>
      </w:r>
      <w:r w:rsidR="00F06A4C" w:rsidRPr="00132D0A">
        <w:rPr>
          <w:rFonts w:asciiTheme="majorHAnsi" w:hAnsiTheme="majorHAnsi"/>
          <w:sz w:val="27"/>
          <w:szCs w:val="27"/>
          <w:lang w:val="en-GB"/>
        </w:rPr>
        <w:t>lies</w:t>
      </w:r>
      <w:r w:rsidR="00511C05" w:rsidRPr="00132D0A">
        <w:rPr>
          <w:rFonts w:asciiTheme="majorHAnsi" w:hAnsiTheme="majorHAnsi"/>
          <w:sz w:val="27"/>
          <w:szCs w:val="27"/>
          <w:lang w:val="en-GB"/>
        </w:rPr>
        <w:t xml:space="preserve"> the village of Mahjaba. </w:t>
      </w:r>
      <w:r w:rsidR="00DC7FD9" w:rsidRPr="00132D0A">
        <w:rPr>
          <w:rFonts w:asciiTheme="majorHAnsi" w:hAnsiTheme="majorHAnsi"/>
          <w:sz w:val="27"/>
          <w:szCs w:val="27"/>
          <w:lang w:val="en-GB"/>
        </w:rPr>
        <w:t xml:space="preserve">Only </w:t>
      </w:r>
      <w:r w:rsidR="006A1E8E" w:rsidRPr="00132D0A">
        <w:rPr>
          <w:rFonts w:asciiTheme="majorHAnsi" w:hAnsiTheme="majorHAnsi"/>
          <w:sz w:val="27"/>
          <w:szCs w:val="27"/>
          <w:lang w:val="en-GB"/>
        </w:rPr>
        <w:t>rarely</w:t>
      </w:r>
      <w:r w:rsidR="00DC7FD9" w:rsidRPr="00132D0A">
        <w:rPr>
          <w:rFonts w:asciiTheme="majorHAnsi" w:hAnsiTheme="majorHAnsi"/>
          <w:sz w:val="27"/>
          <w:szCs w:val="27"/>
          <w:lang w:val="en-GB"/>
        </w:rPr>
        <w:t xml:space="preserve"> is it mentioned </w:t>
      </w:r>
      <w:r w:rsidRPr="00132D0A">
        <w:rPr>
          <w:rFonts w:asciiTheme="majorHAnsi" w:hAnsiTheme="majorHAnsi"/>
          <w:sz w:val="27"/>
          <w:szCs w:val="27"/>
          <w:lang w:val="en-GB"/>
        </w:rPr>
        <w:t>on</w:t>
      </w:r>
      <w:r w:rsidR="00DC7FD9" w:rsidRPr="00132D0A">
        <w:rPr>
          <w:rFonts w:asciiTheme="majorHAnsi" w:hAnsiTheme="majorHAnsi"/>
          <w:sz w:val="27"/>
          <w:szCs w:val="27"/>
          <w:lang w:val="en-GB"/>
        </w:rPr>
        <w:t xml:space="preserve"> modern </w:t>
      </w:r>
      <w:r w:rsidRPr="00132D0A">
        <w:rPr>
          <w:rFonts w:asciiTheme="majorHAnsi" w:hAnsiTheme="majorHAnsi"/>
          <w:sz w:val="27"/>
          <w:szCs w:val="27"/>
          <w:lang w:val="en-GB"/>
        </w:rPr>
        <w:t>maps</w:t>
      </w:r>
      <w:r w:rsidR="00DC7FD9" w:rsidRPr="00132D0A">
        <w:rPr>
          <w:rFonts w:asciiTheme="majorHAnsi" w:hAnsiTheme="majorHAnsi"/>
          <w:sz w:val="27"/>
          <w:szCs w:val="27"/>
          <w:lang w:val="en-GB"/>
        </w:rPr>
        <w:t xml:space="preserve"> and </w:t>
      </w:r>
      <w:r w:rsidRPr="00132D0A">
        <w:rPr>
          <w:rFonts w:asciiTheme="majorHAnsi" w:hAnsiTheme="majorHAnsi"/>
          <w:sz w:val="27"/>
          <w:szCs w:val="27"/>
          <w:lang w:val="en-GB"/>
        </w:rPr>
        <w:t xml:space="preserve">in </w:t>
      </w:r>
      <w:r w:rsidR="00DC7FD9" w:rsidRPr="00132D0A">
        <w:rPr>
          <w:rFonts w:asciiTheme="majorHAnsi" w:hAnsiTheme="majorHAnsi"/>
          <w:sz w:val="27"/>
          <w:szCs w:val="27"/>
          <w:lang w:val="en-GB"/>
        </w:rPr>
        <w:t xml:space="preserve">statistics, and it’s a matter of pure guesswork how many people live here – perhaps a few hundred. From the early 1800s, it was the capital </w:t>
      </w:r>
      <w:r w:rsidR="00125E0F" w:rsidRPr="00132D0A">
        <w:rPr>
          <w:rFonts w:asciiTheme="majorHAnsi" w:hAnsiTheme="majorHAnsi"/>
          <w:sz w:val="27"/>
          <w:szCs w:val="27"/>
          <w:lang w:val="en-GB"/>
        </w:rPr>
        <w:t>of</w:t>
      </w:r>
      <w:r w:rsidR="00DC7FD9" w:rsidRPr="00132D0A">
        <w:rPr>
          <w:rFonts w:asciiTheme="majorHAnsi" w:hAnsiTheme="majorHAnsi"/>
          <w:sz w:val="27"/>
          <w:szCs w:val="27"/>
          <w:lang w:val="en-GB"/>
        </w:rPr>
        <w:t xml:space="preserve"> the Upper Yafa Sultanate, which </w:t>
      </w:r>
      <w:r w:rsidR="006A1E8E" w:rsidRPr="00132D0A">
        <w:rPr>
          <w:rFonts w:asciiTheme="majorHAnsi" w:hAnsiTheme="majorHAnsi"/>
          <w:sz w:val="27"/>
          <w:szCs w:val="27"/>
          <w:lang w:val="en-GB"/>
        </w:rPr>
        <w:t>united</w:t>
      </w:r>
      <w:r w:rsidR="00DC7FD9" w:rsidRPr="00132D0A">
        <w:rPr>
          <w:rFonts w:asciiTheme="majorHAnsi" w:hAnsiTheme="majorHAnsi"/>
          <w:sz w:val="27"/>
          <w:szCs w:val="27"/>
          <w:lang w:val="en-GB"/>
        </w:rPr>
        <w:t xml:space="preserve"> the northern Yafa tribes.</w:t>
      </w:r>
    </w:p>
    <w:p w14:paraId="1E885CB4" w14:textId="77777777" w:rsidR="00DC7FD9" w:rsidRPr="00132D0A" w:rsidRDefault="00DC7FD9" w:rsidP="00511C05">
      <w:pPr>
        <w:rPr>
          <w:rFonts w:asciiTheme="majorHAnsi" w:hAnsiTheme="majorHAnsi"/>
          <w:sz w:val="27"/>
          <w:szCs w:val="27"/>
          <w:lang w:val="en-GB"/>
        </w:rPr>
      </w:pPr>
    </w:p>
    <w:p w14:paraId="29BF068C" w14:textId="33B2EFDF" w:rsidR="00DC7FD9" w:rsidRPr="00132D0A" w:rsidRDefault="00DC7FD9" w:rsidP="00511C05">
      <w:pPr>
        <w:rPr>
          <w:rFonts w:asciiTheme="majorHAnsi" w:hAnsiTheme="majorHAnsi"/>
          <w:sz w:val="27"/>
          <w:szCs w:val="27"/>
          <w:lang w:val="en-GB"/>
        </w:rPr>
      </w:pPr>
      <w:r w:rsidRPr="00132D0A">
        <w:rPr>
          <w:rFonts w:asciiTheme="majorHAnsi" w:hAnsiTheme="majorHAnsi"/>
          <w:sz w:val="27"/>
          <w:szCs w:val="27"/>
          <w:lang w:val="en-GB"/>
        </w:rPr>
        <w:t xml:space="preserve">Mahjaba consists of a couple of dozen tower-like buildings, tightly packed together and </w:t>
      </w:r>
      <w:r w:rsidR="00125E0F" w:rsidRPr="00132D0A">
        <w:rPr>
          <w:rFonts w:asciiTheme="majorHAnsi" w:hAnsiTheme="majorHAnsi"/>
          <w:sz w:val="27"/>
          <w:szCs w:val="27"/>
          <w:lang w:val="en-GB"/>
        </w:rPr>
        <w:t xml:space="preserve">up to </w:t>
      </w:r>
      <w:r w:rsidRPr="00132D0A">
        <w:rPr>
          <w:rFonts w:asciiTheme="majorHAnsi" w:hAnsiTheme="majorHAnsi"/>
          <w:sz w:val="27"/>
          <w:szCs w:val="27"/>
          <w:lang w:val="en-GB"/>
        </w:rPr>
        <w:t xml:space="preserve">seven storeys high, like a miniature Manhattan. It is built </w:t>
      </w:r>
      <w:r w:rsidR="001B6E72" w:rsidRPr="00132D0A">
        <w:rPr>
          <w:rFonts w:asciiTheme="majorHAnsi" w:hAnsiTheme="majorHAnsi"/>
          <w:sz w:val="27"/>
          <w:szCs w:val="27"/>
          <w:lang w:val="en-GB"/>
        </w:rPr>
        <w:t>on</w:t>
      </w:r>
      <w:r w:rsidRPr="00132D0A">
        <w:rPr>
          <w:rFonts w:asciiTheme="majorHAnsi" w:hAnsiTheme="majorHAnsi"/>
          <w:sz w:val="27"/>
          <w:szCs w:val="27"/>
          <w:lang w:val="en-GB"/>
        </w:rPr>
        <w:t xml:space="preserve"> stone foundations topped by walls of compressed </w:t>
      </w:r>
      <w:r w:rsidR="00A86F65" w:rsidRPr="00132D0A">
        <w:rPr>
          <w:rFonts w:asciiTheme="majorHAnsi" w:hAnsiTheme="majorHAnsi"/>
          <w:sz w:val="27"/>
          <w:szCs w:val="27"/>
          <w:lang w:val="en-GB"/>
        </w:rPr>
        <w:t>mud</w:t>
      </w:r>
      <w:r w:rsidRPr="00132D0A">
        <w:rPr>
          <w:rFonts w:asciiTheme="majorHAnsi" w:hAnsiTheme="majorHAnsi"/>
          <w:sz w:val="27"/>
          <w:szCs w:val="27"/>
          <w:lang w:val="en-GB"/>
        </w:rPr>
        <w:t xml:space="preserve"> bricks that are 80cm thick at the bottom and 15cm </w:t>
      </w:r>
      <w:r w:rsidR="00125E0F" w:rsidRPr="00132D0A">
        <w:rPr>
          <w:rFonts w:asciiTheme="majorHAnsi" w:hAnsiTheme="majorHAnsi"/>
          <w:sz w:val="27"/>
          <w:szCs w:val="27"/>
          <w:lang w:val="en-GB"/>
        </w:rPr>
        <w:t>by</w:t>
      </w:r>
      <w:r w:rsidRPr="00132D0A">
        <w:rPr>
          <w:rFonts w:asciiTheme="majorHAnsi" w:hAnsiTheme="majorHAnsi"/>
          <w:sz w:val="27"/>
          <w:szCs w:val="27"/>
          <w:lang w:val="en-GB"/>
        </w:rPr>
        <w:t xml:space="preserve"> the roof ridge. The whole thing is built and then </w:t>
      </w:r>
      <w:r w:rsidR="000929AE" w:rsidRPr="00132D0A">
        <w:rPr>
          <w:rFonts w:asciiTheme="majorHAnsi" w:hAnsiTheme="majorHAnsi"/>
          <w:sz w:val="27"/>
          <w:szCs w:val="27"/>
          <w:lang w:val="en-GB"/>
        </w:rPr>
        <w:t>rendered with</w:t>
      </w:r>
      <w:r w:rsidRPr="00132D0A">
        <w:rPr>
          <w:rFonts w:asciiTheme="majorHAnsi" w:hAnsiTheme="majorHAnsi"/>
          <w:sz w:val="27"/>
          <w:szCs w:val="27"/>
          <w:lang w:val="en-GB"/>
        </w:rPr>
        <w:t xml:space="preserve"> local clay mortar, making the </w:t>
      </w:r>
      <w:r w:rsidR="006A1E8E" w:rsidRPr="00132D0A">
        <w:rPr>
          <w:rFonts w:asciiTheme="majorHAnsi" w:hAnsiTheme="majorHAnsi"/>
          <w:sz w:val="27"/>
          <w:szCs w:val="27"/>
          <w:lang w:val="en-GB"/>
        </w:rPr>
        <w:t>buildings</w:t>
      </w:r>
      <w:r w:rsidRPr="00132D0A">
        <w:rPr>
          <w:rFonts w:asciiTheme="majorHAnsi" w:hAnsiTheme="majorHAnsi"/>
          <w:sz w:val="27"/>
          <w:szCs w:val="27"/>
          <w:lang w:val="en-GB"/>
        </w:rPr>
        <w:t xml:space="preserve"> look like a natural part of their scorched </w:t>
      </w:r>
      <w:r w:rsidR="007B0F88" w:rsidRPr="00132D0A">
        <w:rPr>
          <w:rFonts w:asciiTheme="majorHAnsi" w:hAnsiTheme="majorHAnsi"/>
          <w:sz w:val="27"/>
          <w:szCs w:val="27"/>
          <w:lang w:val="en-GB"/>
        </w:rPr>
        <w:t>surroundings</w:t>
      </w:r>
      <w:r w:rsidRPr="00132D0A">
        <w:rPr>
          <w:rFonts w:asciiTheme="majorHAnsi" w:hAnsiTheme="majorHAnsi"/>
          <w:sz w:val="27"/>
          <w:szCs w:val="27"/>
          <w:lang w:val="en-GB"/>
        </w:rPr>
        <w:t>.</w:t>
      </w:r>
      <w:r w:rsidR="007B0F88" w:rsidRPr="00132D0A">
        <w:rPr>
          <w:rFonts w:asciiTheme="majorHAnsi" w:hAnsiTheme="majorHAnsi"/>
          <w:sz w:val="27"/>
          <w:szCs w:val="27"/>
          <w:lang w:val="en-GB"/>
        </w:rPr>
        <w:t xml:space="preserve"> Concrete has never </w:t>
      </w:r>
      <w:r w:rsidR="00125E0F" w:rsidRPr="00132D0A">
        <w:rPr>
          <w:rFonts w:asciiTheme="majorHAnsi" w:hAnsiTheme="majorHAnsi"/>
          <w:sz w:val="27"/>
          <w:szCs w:val="27"/>
          <w:lang w:val="en-GB"/>
        </w:rPr>
        <w:t>found</w:t>
      </w:r>
      <w:r w:rsidR="007B0F88" w:rsidRPr="00132D0A">
        <w:rPr>
          <w:rFonts w:asciiTheme="majorHAnsi" w:hAnsiTheme="majorHAnsi"/>
          <w:sz w:val="27"/>
          <w:szCs w:val="27"/>
          <w:lang w:val="en-GB"/>
        </w:rPr>
        <w:t xml:space="preserve"> it</w:t>
      </w:r>
      <w:r w:rsidR="00125E0F" w:rsidRPr="00132D0A">
        <w:rPr>
          <w:rFonts w:asciiTheme="majorHAnsi" w:hAnsiTheme="majorHAnsi"/>
          <w:sz w:val="27"/>
          <w:szCs w:val="27"/>
          <w:lang w:val="en-GB"/>
        </w:rPr>
        <w:t>s way</w:t>
      </w:r>
      <w:r w:rsidR="007B0F88" w:rsidRPr="00132D0A">
        <w:rPr>
          <w:rFonts w:asciiTheme="majorHAnsi" w:hAnsiTheme="majorHAnsi"/>
          <w:sz w:val="27"/>
          <w:szCs w:val="27"/>
          <w:lang w:val="en-GB"/>
        </w:rPr>
        <w:t xml:space="preserve"> here. And that’s a good thing, because, with its high thermal capacity and good moisture-regulatin</w:t>
      </w:r>
      <w:r w:rsidR="00BD0950" w:rsidRPr="00132D0A">
        <w:rPr>
          <w:rFonts w:asciiTheme="majorHAnsi" w:hAnsiTheme="majorHAnsi"/>
          <w:sz w:val="27"/>
          <w:szCs w:val="27"/>
          <w:lang w:val="en-GB"/>
        </w:rPr>
        <w:t>g properties, no other material</w:t>
      </w:r>
      <w:r w:rsidR="007B0F88" w:rsidRPr="00132D0A">
        <w:rPr>
          <w:rFonts w:asciiTheme="majorHAnsi" w:hAnsiTheme="majorHAnsi"/>
          <w:sz w:val="27"/>
          <w:szCs w:val="27"/>
          <w:lang w:val="en-GB"/>
        </w:rPr>
        <w:t xml:space="preserve"> can compete with </w:t>
      </w:r>
      <w:r w:rsidR="00A86F65" w:rsidRPr="00132D0A">
        <w:rPr>
          <w:rFonts w:asciiTheme="majorHAnsi" w:hAnsiTheme="majorHAnsi"/>
          <w:sz w:val="27"/>
          <w:szCs w:val="27"/>
          <w:lang w:val="en-GB"/>
        </w:rPr>
        <w:t>mud</w:t>
      </w:r>
      <w:r w:rsidR="007B0F88" w:rsidRPr="00132D0A">
        <w:rPr>
          <w:rFonts w:asciiTheme="majorHAnsi" w:hAnsiTheme="majorHAnsi"/>
          <w:sz w:val="27"/>
          <w:szCs w:val="27"/>
          <w:lang w:val="en-GB"/>
        </w:rPr>
        <w:t xml:space="preserve"> when it comes to cooling and stabilizing the room temperat</w:t>
      </w:r>
      <w:r w:rsidR="006A1E8E" w:rsidRPr="00132D0A">
        <w:rPr>
          <w:rFonts w:asciiTheme="majorHAnsi" w:hAnsiTheme="majorHAnsi"/>
          <w:sz w:val="27"/>
          <w:szCs w:val="27"/>
          <w:lang w:val="en-GB"/>
        </w:rPr>
        <w:t xml:space="preserve">ure during hot summers </w:t>
      </w:r>
      <w:r w:rsidR="00F06A4C" w:rsidRPr="00132D0A">
        <w:rPr>
          <w:rFonts w:asciiTheme="majorHAnsi" w:hAnsiTheme="majorHAnsi"/>
          <w:sz w:val="27"/>
          <w:szCs w:val="27"/>
          <w:lang w:val="en-GB"/>
        </w:rPr>
        <w:t>when</w:t>
      </w:r>
      <w:r w:rsidR="006A1E8E" w:rsidRPr="00132D0A">
        <w:rPr>
          <w:rFonts w:asciiTheme="majorHAnsi" w:hAnsiTheme="majorHAnsi"/>
          <w:sz w:val="27"/>
          <w:szCs w:val="27"/>
          <w:lang w:val="en-GB"/>
        </w:rPr>
        <w:t xml:space="preserve"> day</w:t>
      </w:r>
      <w:r w:rsidR="007B0F88" w:rsidRPr="00132D0A">
        <w:rPr>
          <w:rFonts w:asciiTheme="majorHAnsi" w:hAnsiTheme="majorHAnsi"/>
          <w:sz w:val="27"/>
          <w:szCs w:val="27"/>
          <w:lang w:val="en-GB"/>
        </w:rPr>
        <w:t xml:space="preserve">time temperatures </w:t>
      </w:r>
      <w:r w:rsidR="00F06A4C" w:rsidRPr="00132D0A">
        <w:rPr>
          <w:rFonts w:asciiTheme="majorHAnsi" w:hAnsiTheme="majorHAnsi"/>
          <w:sz w:val="27"/>
          <w:szCs w:val="27"/>
          <w:lang w:val="en-GB"/>
        </w:rPr>
        <w:t>can climb as high as</w:t>
      </w:r>
      <w:r w:rsidR="007B0F88" w:rsidRPr="00132D0A">
        <w:rPr>
          <w:rFonts w:asciiTheme="majorHAnsi" w:hAnsiTheme="majorHAnsi"/>
          <w:sz w:val="27"/>
          <w:szCs w:val="27"/>
          <w:lang w:val="en-GB"/>
        </w:rPr>
        <w:t xml:space="preserve"> fifty degrees. The women are the ones who build the houses in Mahjaba, and the </w:t>
      </w:r>
      <w:r w:rsidR="000929AE" w:rsidRPr="00132D0A">
        <w:rPr>
          <w:rFonts w:asciiTheme="majorHAnsi" w:hAnsiTheme="majorHAnsi"/>
          <w:sz w:val="27"/>
          <w:szCs w:val="27"/>
          <w:lang w:val="en-GB"/>
        </w:rPr>
        <w:t xml:space="preserve">interior staircase is known as an </w:t>
      </w:r>
      <w:r w:rsidR="000929AE" w:rsidRPr="00132D0A">
        <w:rPr>
          <w:rFonts w:asciiTheme="majorHAnsi" w:hAnsiTheme="majorHAnsi"/>
          <w:sz w:val="27"/>
          <w:szCs w:val="27"/>
          <w:u w:val="single"/>
          <w:lang w:val="en-GB"/>
        </w:rPr>
        <w:t>Arus</w:t>
      </w:r>
      <w:r w:rsidR="000929AE" w:rsidRPr="00132D0A">
        <w:rPr>
          <w:rFonts w:asciiTheme="majorHAnsi" w:hAnsiTheme="majorHAnsi"/>
          <w:sz w:val="27"/>
          <w:szCs w:val="27"/>
          <w:lang w:val="en-GB"/>
        </w:rPr>
        <w:t xml:space="preserve"> or bride.</w:t>
      </w:r>
      <w:r w:rsidR="000929AE" w:rsidRPr="00132D0A">
        <w:rPr>
          <w:rStyle w:val="Sluttnotereferanse"/>
          <w:rFonts w:asciiTheme="majorHAnsi" w:hAnsiTheme="majorHAnsi"/>
          <w:sz w:val="27"/>
          <w:szCs w:val="27"/>
          <w:lang w:val="en-GB"/>
        </w:rPr>
        <w:endnoteReference w:id="243"/>
      </w:r>
      <w:r w:rsidR="000929AE" w:rsidRPr="00132D0A">
        <w:rPr>
          <w:rFonts w:asciiTheme="majorHAnsi" w:hAnsiTheme="majorHAnsi"/>
          <w:sz w:val="27"/>
          <w:szCs w:val="27"/>
          <w:lang w:val="en-GB"/>
        </w:rPr>
        <w:t xml:space="preserve"> The window f</w:t>
      </w:r>
      <w:r w:rsidR="006A1E8E" w:rsidRPr="00132D0A">
        <w:rPr>
          <w:rFonts w:asciiTheme="majorHAnsi" w:hAnsiTheme="majorHAnsi"/>
          <w:sz w:val="27"/>
          <w:szCs w:val="27"/>
          <w:lang w:val="en-GB"/>
        </w:rPr>
        <w:t>ram</w:t>
      </w:r>
      <w:r w:rsidR="000929AE" w:rsidRPr="00132D0A">
        <w:rPr>
          <w:rFonts w:asciiTheme="majorHAnsi" w:hAnsiTheme="majorHAnsi"/>
          <w:sz w:val="27"/>
          <w:szCs w:val="27"/>
          <w:lang w:val="en-GB"/>
        </w:rPr>
        <w:t>es are decorated in bright manganese blue, while the divisions between the floors are indicated on the façade with chalk-white horizon</w:t>
      </w:r>
      <w:r w:rsidR="00A3441E" w:rsidRPr="00132D0A">
        <w:rPr>
          <w:rFonts w:asciiTheme="majorHAnsi" w:hAnsiTheme="majorHAnsi"/>
          <w:sz w:val="27"/>
          <w:szCs w:val="27"/>
          <w:lang w:val="en-GB"/>
        </w:rPr>
        <w:t>tal stripes. In the shadow-filled, hilly</w:t>
      </w:r>
      <w:r w:rsidR="000929AE" w:rsidRPr="00132D0A">
        <w:rPr>
          <w:rFonts w:asciiTheme="majorHAnsi" w:hAnsiTheme="majorHAnsi"/>
          <w:sz w:val="27"/>
          <w:szCs w:val="27"/>
          <w:lang w:val="en-GB"/>
        </w:rPr>
        <w:t xml:space="preserve"> landscape between the </w:t>
      </w:r>
      <w:r w:rsidR="00A3441E" w:rsidRPr="00132D0A">
        <w:rPr>
          <w:rFonts w:asciiTheme="majorHAnsi" w:hAnsiTheme="majorHAnsi"/>
          <w:sz w:val="27"/>
          <w:szCs w:val="27"/>
          <w:lang w:val="en-GB"/>
        </w:rPr>
        <w:t>buildings</w:t>
      </w:r>
      <w:r w:rsidR="00F06A4C" w:rsidRPr="00132D0A">
        <w:rPr>
          <w:rFonts w:asciiTheme="majorHAnsi" w:hAnsiTheme="majorHAnsi"/>
          <w:sz w:val="27"/>
          <w:szCs w:val="27"/>
          <w:lang w:val="en-GB"/>
        </w:rPr>
        <w:t>,</w:t>
      </w:r>
      <w:r w:rsidR="00A3441E" w:rsidRPr="00132D0A">
        <w:rPr>
          <w:rFonts w:asciiTheme="majorHAnsi" w:hAnsiTheme="majorHAnsi"/>
          <w:sz w:val="27"/>
          <w:szCs w:val="27"/>
          <w:lang w:val="en-GB"/>
        </w:rPr>
        <w:t xml:space="preserve"> paths run </w:t>
      </w:r>
      <w:r w:rsidR="00975E2B" w:rsidRPr="00132D0A">
        <w:rPr>
          <w:rFonts w:asciiTheme="majorHAnsi" w:hAnsiTheme="majorHAnsi"/>
          <w:sz w:val="27"/>
          <w:szCs w:val="27"/>
          <w:lang w:val="en-GB"/>
        </w:rPr>
        <w:t>amid</w:t>
      </w:r>
      <w:r w:rsidR="00A3441E" w:rsidRPr="00132D0A">
        <w:rPr>
          <w:rFonts w:asciiTheme="majorHAnsi" w:hAnsiTheme="majorHAnsi"/>
          <w:sz w:val="27"/>
          <w:szCs w:val="27"/>
          <w:lang w:val="en-GB"/>
        </w:rPr>
        <w:t xml:space="preserve"> terraces of acacia trees and tamarind bushes, and here and there a tilled patch of millet. </w:t>
      </w:r>
    </w:p>
    <w:p w14:paraId="356D1064" w14:textId="2DB87279" w:rsidR="00A3441E" w:rsidRPr="00132D0A" w:rsidRDefault="00A3441E" w:rsidP="00A3441E">
      <w:pPr>
        <w:ind w:firstLine="567"/>
        <w:rPr>
          <w:rFonts w:asciiTheme="majorHAnsi" w:hAnsiTheme="majorHAnsi"/>
          <w:sz w:val="27"/>
          <w:szCs w:val="27"/>
          <w:lang w:val="en-GB"/>
        </w:rPr>
      </w:pPr>
      <w:r w:rsidRPr="00132D0A">
        <w:rPr>
          <w:rFonts w:asciiTheme="majorHAnsi" w:hAnsiTheme="majorHAnsi"/>
          <w:sz w:val="27"/>
          <w:szCs w:val="27"/>
          <w:lang w:val="en-GB"/>
        </w:rPr>
        <w:t>Upper Yafa covered 1,600</w:t>
      </w:r>
      <w:r w:rsidR="000F7DD4" w:rsidRPr="00132D0A">
        <w:rPr>
          <w:rFonts w:asciiTheme="majorHAnsi" w:hAnsiTheme="majorHAnsi"/>
          <w:sz w:val="27"/>
          <w:szCs w:val="27"/>
          <w:lang w:val="en-GB"/>
        </w:rPr>
        <w:t xml:space="preserve"> km</w:t>
      </w:r>
      <w:r w:rsidRPr="00132D0A">
        <w:rPr>
          <w:rFonts w:asciiTheme="majorHAnsi" w:hAnsiTheme="majorHAnsi"/>
          <w:sz w:val="27"/>
          <w:szCs w:val="27"/>
          <w:vertAlign w:val="superscript"/>
          <w:lang w:val="en-GB"/>
        </w:rPr>
        <w:t>2</w:t>
      </w:r>
      <w:r w:rsidRPr="00132D0A">
        <w:rPr>
          <w:rFonts w:asciiTheme="majorHAnsi" w:hAnsiTheme="majorHAnsi"/>
          <w:sz w:val="27"/>
          <w:szCs w:val="27"/>
          <w:lang w:val="en-GB"/>
        </w:rPr>
        <w:t xml:space="preserve"> – about the same area as Hertfordshire</w:t>
      </w:r>
      <w:r w:rsidR="006A1E8E" w:rsidRPr="00132D0A">
        <w:rPr>
          <w:rFonts w:asciiTheme="majorHAnsi" w:hAnsiTheme="majorHAnsi"/>
          <w:sz w:val="27"/>
          <w:szCs w:val="27"/>
          <w:lang w:val="en-GB"/>
        </w:rPr>
        <w:t xml:space="preserve"> –  and had between thirty </w:t>
      </w:r>
      <w:r w:rsidRPr="00132D0A">
        <w:rPr>
          <w:rFonts w:asciiTheme="majorHAnsi" w:hAnsiTheme="majorHAnsi"/>
          <w:sz w:val="27"/>
          <w:szCs w:val="27"/>
          <w:lang w:val="en-GB"/>
        </w:rPr>
        <w:t xml:space="preserve">and </w:t>
      </w:r>
      <w:r w:rsidR="006A1E8E" w:rsidRPr="00132D0A">
        <w:rPr>
          <w:rFonts w:asciiTheme="majorHAnsi" w:hAnsiTheme="majorHAnsi"/>
          <w:sz w:val="27"/>
          <w:szCs w:val="27"/>
          <w:lang w:val="en-GB"/>
        </w:rPr>
        <w:t>forty thousand</w:t>
      </w:r>
      <w:r w:rsidRPr="00132D0A">
        <w:rPr>
          <w:rFonts w:asciiTheme="majorHAnsi" w:hAnsiTheme="majorHAnsi"/>
          <w:sz w:val="27"/>
          <w:szCs w:val="27"/>
          <w:lang w:val="en-GB"/>
        </w:rPr>
        <w:t xml:space="preserve"> inhabitants. Although they were </w:t>
      </w:r>
      <w:r w:rsidR="00125E0F" w:rsidRPr="00132D0A">
        <w:rPr>
          <w:rFonts w:asciiTheme="majorHAnsi" w:hAnsiTheme="majorHAnsi"/>
          <w:sz w:val="27"/>
          <w:szCs w:val="27"/>
          <w:lang w:val="en-GB"/>
        </w:rPr>
        <w:t xml:space="preserve">all </w:t>
      </w:r>
      <w:r w:rsidRPr="00132D0A">
        <w:rPr>
          <w:rFonts w:asciiTheme="majorHAnsi" w:hAnsiTheme="majorHAnsi"/>
          <w:sz w:val="27"/>
          <w:szCs w:val="27"/>
          <w:lang w:val="en-GB"/>
        </w:rPr>
        <w:t xml:space="preserve">orthodox Muslims, they had a surprising </w:t>
      </w:r>
      <w:r w:rsidR="00125E0F" w:rsidRPr="00132D0A">
        <w:rPr>
          <w:rFonts w:asciiTheme="majorHAnsi" w:hAnsiTheme="majorHAnsi"/>
          <w:sz w:val="27"/>
          <w:szCs w:val="27"/>
          <w:lang w:val="en-GB"/>
        </w:rPr>
        <w:t>penchant for</w:t>
      </w:r>
      <w:r w:rsidRPr="00132D0A">
        <w:rPr>
          <w:rFonts w:asciiTheme="majorHAnsi" w:hAnsiTheme="majorHAnsi"/>
          <w:sz w:val="27"/>
          <w:szCs w:val="27"/>
          <w:lang w:val="en-GB"/>
        </w:rPr>
        <w:t xml:space="preserve"> old superstitions and mysticism, from magic drums to rain dances.</w:t>
      </w:r>
    </w:p>
    <w:p w14:paraId="34247B7E" w14:textId="77777777" w:rsidR="00A3441E" w:rsidRPr="00132D0A" w:rsidRDefault="00A3441E" w:rsidP="00A3441E">
      <w:pPr>
        <w:ind w:firstLine="567"/>
        <w:rPr>
          <w:rFonts w:asciiTheme="majorHAnsi" w:hAnsiTheme="majorHAnsi"/>
          <w:sz w:val="27"/>
          <w:szCs w:val="27"/>
          <w:lang w:val="en-GB"/>
        </w:rPr>
      </w:pPr>
    </w:p>
    <w:p w14:paraId="76A24D50" w14:textId="73FB4339" w:rsidR="00A3441E" w:rsidRPr="00132D0A" w:rsidRDefault="00A3441E" w:rsidP="00A3441E">
      <w:pPr>
        <w:rPr>
          <w:rFonts w:asciiTheme="majorHAnsi" w:hAnsiTheme="majorHAnsi"/>
          <w:sz w:val="27"/>
          <w:szCs w:val="27"/>
          <w:lang w:val="en-GB"/>
        </w:rPr>
      </w:pPr>
      <w:r w:rsidRPr="00132D0A">
        <w:rPr>
          <w:rFonts w:asciiTheme="majorHAnsi" w:hAnsiTheme="majorHAnsi"/>
          <w:sz w:val="27"/>
          <w:szCs w:val="27"/>
          <w:lang w:val="en-GB"/>
        </w:rPr>
        <w:t xml:space="preserve">After colonizing Aden at the beginning of the 1800s under the pretence </w:t>
      </w:r>
      <w:r w:rsidR="006A1E8E" w:rsidRPr="00132D0A">
        <w:rPr>
          <w:rFonts w:asciiTheme="majorHAnsi" w:hAnsiTheme="majorHAnsi"/>
          <w:sz w:val="27"/>
          <w:szCs w:val="27"/>
          <w:lang w:val="en-GB"/>
        </w:rPr>
        <w:t>of</w:t>
      </w:r>
      <w:r w:rsidRPr="00132D0A">
        <w:rPr>
          <w:rFonts w:asciiTheme="majorHAnsi" w:hAnsiTheme="majorHAnsi"/>
          <w:sz w:val="27"/>
          <w:szCs w:val="27"/>
          <w:lang w:val="en-GB"/>
        </w:rPr>
        <w:t xml:space="preserve"> combating piracy in the area, the English helped themse</w:t>
      </w:r>
      <w:r w:rsidR="006A1E8E" w:rsidRPr="00132D0A">
        <w:rPr>
          <w:rFonts w:asciiTheme="majorHAnsi" w:hAnsiTheme="majorHAnsi"/>
          <w:sz w:val="27"/>
          <w:szCs w:val="27"/>
          <w:lang w:val="en-GB"/>
        </w:rPr>
        <w:t>lves to the adjacent sultanates</w:t>
      </w:r>
      <w:r w:rsidRPr="00132D0A">
        <w:rPr>
          <w:rFonts w:asciiTheme="majorHAnsi" w:hAnsiTheme="majorHAnsi"/>
          <w:sz w:val="27"/>
          <w:szCs w:val="27"/>
          <w:lang w:val="en-GB"/>
        </w:rPr>
        <w:t xml:space="preserve"> further into t</w:t>
      </w:r>
      <w:r w:rsidR="006A1E8E" w:rsidRPr="00132D0A">
        <w:rPr>
          <w:rFonts w:asciiTheme="majorHAnsi" w:hAnsiTheme="majorHAnsi"/>
          <w:sz w:val="27"/>
          <w:szCs w:val="27"/>
          <w:lang w:val="en-GB"/>
        </w:rPr>
        <w:t>he interior</w:t>
      </w:r>
      <w:r w:rsidR="00F06A4C" w:rsidRPr="00132D0A">
        <w:rPr>
          <w:rFonts w:asciiTheme="majorHAnsi" w:hAnsiTheme="majorHAnsi"/>
          <w:sz w:val="27"/>
          <w:szCs w:val="27"/>
          <w:lang w:val="en-GB"/>
        </w:rPr>
        <w:t>,</w:t>
      </w:r>
      <w:r w:rsidRPr="00132D0A">
        <w:rPr>
          <w:rFonts w:asciiTheme="majorHAnsi" w:hAnsiTheme="majorHAnsi"/>
          <w:sz w:val="27"/>
          <w:szCs w:val="27"/>
          <w:lang w:val="en-GB"/>
        </w:rPr>
        <w:t xml:space="preserve"> too. The Sultan of Upper Yafa, Qahtan ibn ’Umar ibn al-Husayn Al Harhara, signed a mutual defence treaty in 1903, and the tribal area thereby became part of the British Protectorate of Aden, on paper at least. Up until 1960, the district was only visited by a handful of Europeans. They told of hostile inhabitants and roads </w:t>
      </w:r>
      <w:r w:rsidR="00F06A4C" w:rsidRPr="00132D0A">
        <w:rPr>
          <w:rFonts w:asciiTheme="majorHAnsi" w:hAnsiTheme="majorHAnsi"/>
          <w:sz w:val="27"/>
          <w:szCs w:val="27"/>
          <w:lang w:val="en-GB"/>
        </w:rPr>
        <w:t>passable only</w:t>
      </w:r>
      <w:r w:rsidR="009B03A3" w:rsidRPr="00132D0A">
        <w:rPr>
          <w:rFonts w:asciiTheme="majorHAnsi" w:hAnsiTheme="majorHAnsi"/>
          <w:sz w:val="27"/>
          <w:szCs w:val="27"/>
          <w:lang w:val="en-GB"/>
        </w:rPr>
        <w:t xml:space="preserve"> </w:t>
      </w:r>
      <w:r w:rsidR="00F06A4C" w:rsidRPr="00132D0A">
        <w:rPr>
          <w:rFonts w:asciiTheme="majorHAnsi" w:hAnsiTheme="majorHAnsi"/>
          <w:sz w:val="27"/>
          <w:szCs w:val="27"/>
          <w:lang w:val="en-GB"/>
        </w:rPr>
        <w:t>by</w:t>
      </w:r>
      <w:r w:rsidR="00125E0F" w:rsidRPr="00132D0A">
        <w:rPr>
          <w:rFonts w:asciiTheme="majorHAnsi" w:hAnsiTheme="majorHAnsi"/>
          <w:sz w:val="27"/>
          <w:szCs w:val="27"/>
          <w:lang w:val="en-GB"/>
        </w:rPr>
        <w:t xml:space="preserve"> donkey and camel</w:t>
      </w:r>
      <w:r w:rsidR="009B03A3" w:rsidRPr="00132D0A">
        <w:rPr>
          <w:rFonts w:asciiTheme="majorHAnsi" w:hAnsiTheme="majorHAnsi"/>
          <w:sz w:val="27"/>
          <w:szCs w:val="27"/>
          <w:lang w:val="en-GB"/>
        </w:rPr>
        <w:t>. And they complained about constant harassment from the Sultan’s soldiers.</w:t>
      </w:r>
    </w:p>
    <w:p w14:paraId="6A78E7B0" w14:textId="3CAADD1D" w:rsidR="009B03A3" w:rsidRPr="00132D0A" w:rsidRDefault="009B03A3" w:rsidP="009B03A3">
      <w:pPr>
        <w:ind w:firstLine="567"/>
        <w:rPr>
          <w:rFonts w:asciiTheme="majorHAnsi" w:hAnsiTheme="majorHAnsi"/>
          <w:sz w:val="27"/>
          <w:szCs w:val="27"/>
          <w:lang w:val="en-GB"/>
        </w:rPr>
      </w:pPr>
      <w:r w:rsidRPr="00132D0A">
        <w:rPr>
          <w:rFonts w:asciiTheme="majorHAnsi" w:hAnsiTheme="majorHAnsi"/>
          <w:sz w:val="27"/>
          <w:szCs w:val="27"/>
          <w:lang w:val="en-GB"/>
        </w:rPr>
        <w:t>Within the tribal area, there were also clashes. In the 1950s, a series of feuds broke out and</w:t>
      </w:r>
      <w:r w:rsidR="00125E0F" w:rsidRPr="00132D0A">
        <w:rPr>
          <w:rFonts w:asciiTheme="majorHAnsi" w:hAnsiTheme="majorHAnsi"/>
          <w:sz w:val="27"/>
          <w:szCs w:val="27"/>
          <w:lang w:val="en-GB"/>
        </w:rPr>
        <w:t>, ultimately</w:t>
      </w:r>
      <w:r w:rsidRPr="00132D0A">
        <w:rPr>
          <w:rFonts w:asciiTheme="majorHAnsi" w:hAnsiTheme="majorHAnsi"/>
          <w:sz w:val="27"/>
          <w:szCs w:val="27"/>
          <w:lang w:val="en-GB"/>
        </w:rPr>
        <w:t>, a stormy rebellion against the sultan himself, Muhammad ibn</w:t>
      </w:r>
      <w:r w:rsidR="00125E0F" w:rsidRPr="00132D0A">
        <w:rPr>
          <w:rFonts w:asciiTheme="majorHAnsi" w:hAnsiTheme="majorHAnsi"/>
          <w:sz w:val="27"/>
          <w:szCs w:val="27"/>
          <w:lang w:val="en-GB"/>
        </w:rPr>
        <w:t xml:space="preserve"> Salih ibn</w:t>
      </w:r>
      <w:r w:rsidRPr="00132D0A">
        <w:rPr>
          <w:rFonts w:asciiTheme="majorHAnsi" w:hAnsiTheme="majorHAnsi"/>
          <w:sz w:val="27"/>
          <w:szCs w:val="27"/>
          <w:lang w:val="en-GB"/>
        </w:rPr>
        <w:t xml:space="preserve"> ’Umar Al Harhara,</w:t>
      </w:r>
      <w:r w:rsidR="00975E2B" w:rsidRPr="00132D0A">
        <w:rPr>
          <w:rFonts w:asciiTheme="majorHAnsi" w:hAnsiTheme="majorHAnsi"/>
          <w:sz w:val="27"/>
          <w:szCs w:val="27"/>
          <w:lang w:val="en-GB"/>
        </w:rPr>
        <w:t xml:space="preserve"> who had taken over the Harhara</w:t>
      </w:r>
      <w:r w:rsidRPr="00132D0A">
        <w:rPr>
          <w:rFonts w:asciiTheme="majorHAnsi" w:hAnsiTheme="majorHAnsi"/>
          <w:sz w:val="27"/>
          <w:szCs w:val="27"/>
          <w:lang w:val="en-GB"/>
        </w:rPr>
        <w:t xml:space="preserve"> dynasty in 1948. In the end, he asked the British for help, and they sent in their Hawker Hunter bombers to make repeated raids on the rebels. Many villages were reduced to </w:t>
      </w:r>
      <w:r w:rsidR="00975E2B" w:rsidRPr="00132D0A">
        <w:rPr>
          <w:rFonts w:asciiTheme="majorHAnsi" w:hAnsiTheme="majorHAnsi"/>
          <w:sz w:val="27"/>
          <w:szCs w:val="27"/>
          <w:lang w:val="en-GB"/>
        </w:rPr>
        <w:t>dust</w:t>
      </w:r>
      <w:r w:rsidRPr="00132D0A">
        <w:rPr>
          <w:rFonts w:asciiTheme="majorHAnsi" w:hAnsiTheme="majorHAnsi"/>
          <w:sz w:val="27"/>
          <w:szCs w:val="27"/>
          <w:lang w:val="en-GB"/>
        </w:rPr>
        <w:t>. A British officer who helped coordinate the attacks summed up the outcome: ‘[The territory] remained unconquered and hostile, its valleys alive with vigorous, arrogant Yafais.’</w:t>
      </w:r>
      <w:r w:rsidRPr="00132D0A">
        <w:rPr>
          <w:rStyle w:val="Sluttnotereferanse"/>
          <w:rFonts w:asciiTheme="majorHAnsi" w:hAnsiTheme="majorHAnsi"/>
          <w:sz w:val="27"/>
          <w:szCs w:val="27"/>
          <w:lang w:val="en-GB"/>
        </w:rPr>
        <w:endnoteReference w:id="244"/>
      </w:r>
      <w:r w:rsidRPr="00132D0A">
        <w:rPr>
          <w:rFonts w:asciiTheme="majorHAnsi" w:hAnsiTheme="majorHAnsi"/>
          <w:sz w:val="27"/>
          <w:szCs w:val="27"/>
          <w:lang w:val="en-GB"/>
        </w:rPr>
        <w:t xml:space="preserve"> </w:t>
      </w:r>
    </w:p>
    <w:p w14:paraId="4EB26319" w14:textId="369071CD" w:rsidR="009B03A3" w:rsidRPr="00132D0A" w:rsidRDefault="009B03A3" w:rsidP="009B03A3">
      <w:pPr>
        <w:ind w:firstLine="567"/>
        <w:rPr>
          <w:rFonts w:asciiTheme="majorHAnsi" w:hAnsiTheme="majorHAnsi"/>
          <w:sz w:val="27"/>
          <w:szCs w:val="27"/>
          <w:lang w:val="en-GB"/>
        </w:rPr>
      </w:pPr>
      <w:r w:rsidRPr="00132D0A">
        <w:rPr>
          <w:rFonts w:asciiTheme="majorHAnsi" w:hAnsiTheme="majorHAnsi"/>
          <w:sz w:val="27"/>
          <w:szCs w:val="27"/>
          <w:lang w:val="en-GB"/>
        </w:rPr>
        <w:t xml:space="preserve">When the British merged the sultanates in the area </w:t>
      </w:r>
      <w:r w:rsidR="00125E0F" w:rsidRPr="00132D0A">
        <w:rPr>
          <w:rFonts w:asciiTheme="majorHAnsi" w:hAnsiTheme="majorHAnsi"/>
          <w:sz w:val="27"/>
          <w:szCs w:val="27"/>
          <w:lang w:val="en-GB"/>
        </w:rPr>
        <w:t>to form</w:t>
      </w:r>
      <w:r w:rsidRPr="00132D0A">
        <w:rPr>
          <w:rFonts w:asciiTheme="majorHAnsi" w:hAnsiTheme="majorHAnsi"/>
          <w:sz w:val="27"/>
          <w:szCs w:val="27"/>
          <w:lang w:val="en-GB"/>
        </w:rPr>
        <w:t xml:space="preserve"> the South Arabian Federation</w:t>
      </w:r>
      <w:r w:rsidR="00975E2B" w:rsidRPr="00132D0A">
        <w:rPr>
          <w:rFonts w:asciiTheme="majorHAnsi" w:hAnsiTheme="majorHAnsi"/>
          <w:sz w:val="27"/>
          <w:szCs w:val="27"/>
          <w:lang w:val="en-GB"/>
        </w:rPr>
        <w:t xml:space="preserve"> in 1963</w:t>
      </w:r>
      <w:r w:rsidRPr="00132D0A">
        <w:rPr>
          <w:rFonts w:asciiTheme="majorHAnsi" w:hAnsiTheme="majorHAnsi"/>
          <w:sz w:val="27"/>
          <w:szCs w:val="27"/>
          <w:lang w:val="en-GB"/>
        </w:rPr>
        <w:t xml:space="preserve">, the Sultan of Upper Yafa opted to become part of the less binding Protectorate of South Arabia, along with some small states further east. Although this still meant being </w:t>
      </w:r>
      <w:r w:rsidR="00FB1673" w:rsidRPr="00132D0A">
        <w:rPr>
          <w:rFonts w:asciiTheme="majorHAnsi" w:hAnsiTheme="majorHAnsi"/>
          <w:sz w:val="27"/>
          <w:szCs w:val="27"/>
          <w:lang w:val="en-GB"/>
        </w:rPr>
        <w:t xml:space="preserve">merged under British authority, the country now felt it was almost sovereign. And on 30 September 1967, it celebrated its independence </w:t>
      </w:r>
      <w:r w:rsidR="00975E2B" w:rsidRPr="00132D0A">
        <w:rPr>
          <w:rFonts w:asciiTheme="majorHAnsi" w:hAnsiTheme="majorHAnsi"/>
          <w:sz w:val="27"/>
          <w:szCs w:val="27"/>
          <w:lang w:val="en-GB"/>
        </w:rPr>
        <w:t>by issuing</w:t>
      </w:r>
      <w:r w:rsidR="00FB1673" w:rsidRPr="00132D0A">
        <w:rPr>
          <w:rFonts w:asciiTheme="majorHAnsi" w:hAnsiTheme="majorHAnsi"/>
          <w:sz w:val="27"/>
          <w:szCs w:val="27"/>
          <w:lang w:val="en-GB"/>
        </w:rPr>
        <w:t xml:space="preserve"> ten stamps </w:t>
      </w:r>
      <w:r w:rsidR="00975E2B" w:rsidRPr="00132D0A">
        <w:rPr>
          <w:rFonts w:asciiTheme="majorHAnsi" w:hAnsiTheme="majorHAnsi"/>
          <w:sz w:val="27"/>
          <w:szCs w:val="27"/>
          <w:lang w:val="en-GB"/>
        </w:rPr>
        <w:t>bearing</w:t>
      </w:r>
      <w:r w:rsidR="00FB1673" w:rsidRPr="00132D0A">
        <w:rPr>
          <w:rFonts w:asciiTheme="majorHAnsi" w:hAnsiTheme="majorHAnsi"/>
          <w:sz w:val="27"/>
          <w:szCs w:val="27"/>
          <w:lang w:val="en-GB"/>
        </w:rPr>
        <w:t xml:space="preserve"> fluttering national flags in red and green, </w:t>
      </w:r>
      <w:r w:rsidR="00F06A4C" w:rsidRPr="00132D0A">
        <w:rPr>
          <w:rFonts w:asciiTheme="majorHAnsi" w:hAnsiTheme="majorHAnsi"/>
          <w:sz w:val="27"/>
          <w:szCs w:val="27"/>
          <w:lang w:val="en-GB"/>
        </w:rPr>
        <w:t>decorated</w:t>
      </w:r>
      <w:r w:rsidR="00FB1673" w:rsidRPr="00132D0A">
        <w:rPr>
          <w:rFonts w:asciiTheme="majorHAnsi" w:hAnsiTheme="majorHAnsi"/>
          <w:sz w:val="27"/>
          <w:szCs w:val="27"/>
          <w:lang w:val="en-GB"/>
        </w:rPr>
        <w:t xml:space="preserve"> w</w:t>
      </w:r>
      <w:r w:rsidR="00F06A4C" w:rsidRPr="00132D0A">
        <w:rPr>
          <w:rFonts w:asciiTheme="majorHAnsi" w:hAnsiTheme="majorHAnsi"/>
          <w:sz w:val="27"/>
          <w:szCs w:val="27"/>
          <w:lang w:val="en-GB"/>
        </w:rPr>
        <w:t>ith a crescent moon and scimitar</w:t>
      </w:r>
      <w:r w:rsidR="00FB1673" w:rsidRPr="00132D0A">
        <w:rPr>
          <w:rFonts w:asciiTheme="majorHAnsi" w:hAnsiTheme="majorHAnsi"/>
          <w:sz w:val="27"/>
          <w:szCs w:val="27"/>
          <w:lang w:val="en-GB"/>
        </w:rPr>
        <w:t>.</w:t>
      </w:r>
      <w:r w:rsidR="00192457" w:rsidRPr="00132D0A">
        <w:rPr>
          <w:rFonts w:asciiTheme="majorHAnsi" w:hAnsiTheme="majorHAnsi"/>
          <w:sz w:val="27"/>
          <w:szCs w:val="27"/>
          <w:lang w:val="en-GB"/>
        </w:rPr>
        <w:t xml:space="preserve"> The initiative appears slightly odd, considering that actual mail delivery, </w:t>
      </w:r>
      <w:r w:rsidR="00F06A4C" w:rsidRPr="00132D0A">
        <w:rPr>
          <w:rFonts w:asciiTheme="majorHAnsi" w:hAnsiTheme="majorHAnsi"/>
          <w:sz w:val="27"/>
          <w:szCs w:val="27"/>
          <w:lang w:val="en-GB"/>
        </w:rPr>
        <w:t xml:space="preserve">both </w:t>
      </w:r>
      <w:r w:rsidR="00192457" w:rsidRPr="00132D0A">
        <w:rPr>
          <w:rFonts w:asciiTheme="majorHAnsi" w:hAnsiTheme="majorHAnsi"/>
          <w:sz w:val="27"/>
          <w:szCs w:val="27"/>
          <w:lang w:val="en-GB"/>
        </w:rPr>
        <w:t>internally and in and o</w:t>
      </w:r>
      <w:r w:rsidR="006A1E8E" w:rsidRPr="00132D0A">
        <w:rPr>
          <w:rFonts w:asciiTheme="majorHAnsi" w:hAnsiTheme="majorHAnsi"/>
          <w:sz w:val="27"/>
          <w:szCs w:val="27"/>
          <w:lang w:val="en-GB"/>
        </w:rPr>
        <w:t>ut of the realm, was almost non-</w:t>
      </w:r>
      <w:r w:rsidR="00192457" w:rsidRPr="00132D0A">
        <w:rPr>
          <w:rFonts w:asciiTheme="majorHAnsi" w:hAnsiTheme="majorHAnsi"/>
          <w:sz w:val="27"/>
          <w:szCs w:val="27"/>
          <w:lang w:val="en-GB"/>
        </w:rPr>
        <w:t xml:space="preserve">existent. Upper Yafa had </w:t>
      </w:r>
      <w:r w:rsidR="00125E0F" w:rsidRPr="00132D0A">
        <w:rPr>
          <w:rFonts w:asciiTheme="majorHAnsi" w:hAnsiTheme="majorHAnsi"/>
          <w:sz w:val="27"/>
          <w:szCs w:val="27"/>
          <w:lang w:val="en-GB"/>
        </w:rPr>
        <w:t xml:space="preserve">absolutely </w:t>
      </w:r>
      <w:r w:rsidR="00192457" w:rsidRPr="00132D0A">
        <w:rPr>
          <w:rFonts w:asciiTheme="majorHAnsi" w:hAnsiTheme="majorHAnsi"/>
          <w:sz w:val="27"/>
          <w:szCs w:val="27"/>
          <w:lang w:val="en-GB"/>
        </w:rPr>
        <w:t xml:space="preserve">no functioning postal system, and there has never, before or since, been so much as a single post-box to be seen in Mahjaba. In fact, the whole thing was </w:t>
      </w:r>
      <w:r w:rsidR="00F06A4C" w:rsidRPr="00132D0A">
        <w:rPr>
          <w:rFonts w:asciiTheme="majorHAnsi" w:hAnsiTheme="majorHAnsi"/>
          <w:sz w:val="27"/>
          <w:szCs w:val="27"/>
          <w:lang w:val="en-GB"/>
        </w:rPr>
        <w:t>instigated</w:t>
      </w:r>
      <w:r w:rsidR="00192457" w:rsidRPr="00132D0A">
        <w:rPr>
          <w:rFonts w:asciiTheme="majorHAnsi" w:hAnsiTheme="majorHAnsi"/>
          <w:sz w:val="27"/>
          <w:szCs w:val="27"/>
          <w:lang w:val="en-GB"/>
        </w:rPr>
        <w:t xml:space="preserve"> by the British stamp firm, Harrison &amp; Sons. They had tempted the Sultan with </w:t>
      </w:r>
      <w:r w:rsidR="00125E0F" w:rsidRPr="00132D0A">
        <w:rPr>
          <w:rFonts w:asciiTheme="majorHAnsi" w:hAnsiTheme="majorHAnsi"/>
          <w:sz w:val="27"/>
          <w:szCs w:val="27"/>
          <w:lang w:val="en-GB"/>
        </w:rPr>
        <w:t>the prospect of h</w:t>
      </w:r>
      <w:r w:rsidR="00192457" w:rsidRPr="00132D0A">
        <w:rPr>
          <w:rFonts w:asciiTheme="majorHAnsi" w:hAnsiTheme="majorHAnsi"/>
          <w:sz w:val="27"/>
          <w:szCs w:val="27"/>
          <w:lang w:val="en-GB"/>
        </w:rPr>
        <w:t>uge sales to the stamp collectors of the world</w:t>
      </w:r>
      <w:r w:rsidR="00F06A4C" w:rsidRPr="00132D0A">
        <w:rPr>
          <w:rFonts w:asciiTheme="majorHAnsi" w:hAnsiTheme="majorHAnsi"/>
          <w:sz w:val="27"/>
          <w:szCs w:val="27"/>
          <w:lang w:val="en-GB"/>
        </w:rPr>
        <w:t>, and</w:t>
      </w:r>
      <w:r w:rsidR="00192457" w:rsidRPr="00132D0A">
        <w:rPr>
          <w:rFonts w:asciiTheme="majorHAnsi" w:hAnsiTheme="majorHAnsi"/>
          <w:sz w:val="27"/>
          <w:szCs w:val="27"/>
          <w:lang w:val="en-GB"/>
        </w:rPr>
        <w:t xml:space="preserve"> money straight into the state coffers. He’d taken the bait.</w:t>
      </w:r>
    </w:p>
    <w:p w14:paraId="22E95077" w14:textId="3946AA91" w:rsidR="00F06A4C" w:rsidRPr="00132D0A" w:rsidRDefault="00192457" w:rsidP="009B03A3">
      <w:pPr>
        <w:ind w:firstLine="567"/>
        <w:rPr>
          <w:rFonts w:asciiTheme="majorHAnsi" w:hAnsiTheme="majorHAnsi"/>
          <w:sz w:val="27"/>
          <w:szCs w:val="27"/>
          <w:lang w:val="en-GB"/>
        </w:rPr>
      </w:pPr>
      <w:r w:rsidRPr="00132D0A">
        <w:rPr>
          <w:rFonts w:asciiTheme="majorHAnsi" w:hAnsiTheme="majorHAnsi"/>
          <w:sz w:val="27"/>
          <w:szCs w:val="27"/>
          <w:lang w:val="en-GB"/>
        </w:rPr>
        <w:t>The absurdity reaches its height some weeks later when the flag series is followed up wit</w:t>
      </w:r>
      <w:r w:rsidR="00A948A6" w:rsidRPr="00132D0A">
        <w:rPr>
          <w:rFonts w:asciiTheme="majorHAnsi" w:hAnsiTheme="majorHAnsi"/>
          <w:sz w:val="27"/>
          <w:szCs w:val="27"/>
          <w:lang w:val="en-GB"/>
        </w:rPr>
        <w:t xml:space="preserve">h some larger formats </w:t>
      </w:r>
      <w:r w:rsidR="00125E0F" w:rsidRPr="00132D0A">
        <w:rPr>
          <w:rFonts w:asciiTheme="majorHAnsi" w:hAnsiTheme="majorHAnsi"/>
          <w:sz w:val="27"/>
          <w:szCs w:val="27"/>
          <w:lang w:val="en-GB"/>
        </w:rPr>
        <w:t>bearing</w:t>
      </w:r>
      <w:r w:rsidR="00A948A6" w:rsidRPr="00132D0A">
        <w:rPr>
          <w:rFonts w:asciiTheme="majorHAnsi" w:hAnsiTheme="majorHAnsi"/>
          <w:sz w:val="27"/>
          <w:szCs w:val="27"/>
          <w:lang w:val="en-GB"/>
        </w:rPr>
        <w:t xml:space="preserve"> images </w:t>
      </w:r>
      <w:r w:rsidR="006A1E8E" w:rsidRPr="00132D0A">
        <w:rPr>
          <w:rFonts w:asciiTheme="majorHAnsi" w:hAnsiTheme="majorHAnsi"/>
          <w:sz w:val="27"/>
          <w:szCs w:val="27"/>
          <w:lang w:val="en-GB"/>
        </w:rPr>
        <w:t>of</w:t>
      </w:r>
      <w:r w:rsidR="00A948A6" w:rsidRPr="00132D0A">
        <w:rPr>
          <w:rFonts w:asciiTheme="majorHAnsi" w:hAnsiTheme="majorHAnsi"/>
          <w:sz w:val="27"/>
          <w:szCs w:val="27"/>
          <w:lang w:val="en-GB"/>
        </w:rPr>
        <w:t xml:space="preserve"> world</w:t>
      </w:r>
      <w:r w:rsidR="006A1E8E" w:rsidRPr="00132D0A">
        <w:rPr>
          <w:rFonts w:asciiTheme="majorHAnsi" w:hAnsiTheme="majorHAnsi"/>
          <w:sz w:val="27"/>
          <w:szCs w:val="27"/>
          <w:lang w:val="en-GB"/>
        </w:rPr>
        <w:t>-famous</w:t>
      </w:r>
      <w:r w:rsidR="00A948A6" w:rsidRPr="00132D0A">
        <w:rPr>
          <w:rFonts w:asciiTheme="majorHAnsi" w:hAnsiTheme="majorHAnsi"/>
          <w:sz w:val="27"/>
          <w:szCs w:val="27"/>
          <w:lang w:val="en-GB"/>
        </w:rPr>
        <w:t xml:space="preserve"> art</w:t>
      </w:r>
      <w:r w:rsidR="006A1E8E" w:rsidRPr="00132D0A">
        <w:rPr>
          <w:rFonts w:asciiTheme="majorHAnsi" w:hAnsiTheme="majorHAnsi"/>
          <w:sz w:val="27"/>
          <w:szCs w:val="27"/>
          <w:lang w:val="en-GB"/>
        </w:rPr>
        <w:t>works</w:t>
      </w:r>
      <w:r w:rsidR="00A948A6" w:rsidRPr="00132D0A">
        <w:rPr>
          <w:rFonts w:asciiTheme="majorHAnsi" w:hAnsiTheme="majorHAnsi"/>
          <w:sz w:val="27"/>
          <w:szCs w:val="27"/>
          <w:lang w:val="en-GB"/>
        </w:rPr>
        <w:t xml:space="preserve">. One of the motifs marks the fifth anniversary of the death of America’s President Kennedy, while another shows a Dutch windmill. </w:t>
      </w:r>
      <w:r w:rsidR="00975E2B" w:rsidRPr="00132D0A">
        <w:rPr>
          <w:rFonts w:asciiTheme="majorHAnsi" w:hAnsiTheme="majorHAnsi"/>
          <w:sz w:val="27"/>
          <w:szCs w:val="27"/>
          <w:lang w:val="en-GB"/>
        </w:rPr>
        <w:t>My specimen</w:t>
      </w:r>
      <w:r w:rsidR="00A948A6" w:rsidRPr="00132D0A">
        <w:rPr>
          <w:rFonts w:asciiTheme="majorHAnsi" w:hAnsiTheme="majorHAnsi"/>
          <w:sz w:val="27"/>
          <w:szCs w:val="27"/>
          <w:lang w:val="en-GB"/>
        </w:rPr>
        <w:t xml:space="preserve"> is the </w:t>
      </w:r>
      <w:r w:rsidR="00125E0F" w:rsidRPr="00132D0A">
        <w:rPr>
          <w:rFonts w:asciiTheme="majorHAnsi" w:hAnsiTheme="majorHAnsi"/>
          <w:sz w:val="27"/>
          <w:szCs w:val="27"/>
          <w:lang w:val="en-GB"/>
        </w:rPr>
        <w:t>famous</w:t>
      </w:r>
      <w:r w:rsidR="00A948A6" w:rsidRPr="00132D0A">
        <w:rPr>
          <w:rFonts w:asciiTheme="majorHAnsi" w:hAnsiTheme="majorHAnsi"/>
          <w:sz w:val="27"/>
          <w:szCs w:val="27"/>
          <w:lang w:val="en-GB"/>
        </w:rPr>
        <w:t xml:space="preserve"> painting of dancer</w:t>
      </w:r>
      <w:r w:rsidR="006A1E8E" w:rsidRPr="00132D0A">
        <w:rPr>
          <w:rFonts w:asciiTheme="majorHAnsi" w:hAnsiTheme="majorHAnsi"/>
          <w:sz w:val="27"/>
          <w:szCs w:val="27"/>
          <w:lang w:val="en-GB"/>
        </w:rPr>
        <w:t>s</w:t>
      </w:r>
      <w:r w:rsidR="00A948A6" w:rsidRPr="00132D0A">
        <w:rPr>
          <w:rFonts w:asciiTheme="majorHAnsi" w:hAnsiTheme="majorHAnsi"/>
          <w:sz w:val="27"/>
          <w:szCs w:val="27"/>
          <w:lang w:val="en-GB"/>
        </w:rPr>
        <w:t xml:space="preserve"> by the French Impressionist Edgar D</w:t>
      </w:r>
      <w:r w:rsidR="00BC7647" w:rsidRPr="00132D0A">
        <w:rPr>
          <w:rFonts w:asciiTheme="majorHAnsi" w:hAnsiTheme="majorHAnsi"/>
          <w:sz w:val="27"/>
          <w:szCs w:val="27"/>
          <w:lang w:val="en-GB"/>
        </w:rPr>
        <w:t>e</w:t>
      </w:r>
      <w:r w:rsidR="00A948A6" w:rsidRPr="00132D0A">
        <w:rPr>
          <w:rFonts w:asciiTheme="majorHAnsi" w:hAnsiTheme="majorHAnsi"/>
          <w:sz w:val="27"/>
          <w:szCs w:val="27"/>
          <w:lang w:val="en-GB"/>
        </w:rPr>
        <w:t>gas, in which the women</w:t>
      </w:r>
      <w:r w:rsidR="00125E0F" w:rsidRPr="00132D0A">
        <w:rPr>
          <w:rFonts w:asciiTheme="majorHAnsi" w:hAnsiTheme="majorHAnsi"/>
          <w:sz w:val="27"/>
          <w:szCs w:val="27"/>
          <w:lang w:val="en-GB"/>
        </w:rPr>
        <w:t>’s dress code is anything but Islamic</w:t>
      </w:r>
      <w:r w:rsidR="00A948A6" w:rsidRPr="00132D0A">
        <w:rPr>
          <w:rFonts w:asciiTheme="majorHAnsi" w:hAnsiTheme="majorHAnsi"/>
          <w:sz w:val="27"/>
          <w:szCs w:val="27"/>
          <w:lang w:val="en-GB"/>
        </w:rPr>
        <w:t>. The Sultan should be please</w:t>
      </w:r>
      <w:r w:rsidR="00125E0F" w:rsidRPr="00132D0A">
        <w:rPr>
          <w:rFonts w:asciiTheme="majorHAnsi" w:hAnsiTheme="majorHAnsi"/>
          <w:sz w:val="27"/>
          <w:szCs w:val="27"/>
          <w:lang w:val="en-GB"/>
        </w:rPr>
        <w:t>d</w:t>
      </w:r>
      <w:r w:rsidR="00A948A6" w:rsidRPr="00132D0A">
        <w:rPr>
          <w:rFonts w:asciiTheme="majorHAnsi" w:hAnsiTheme="majorHAnsi"/>
          <w:sz w:val="27"/>
          <w:szCs w:val="27"/>
          <w:lang w:val="en-GB"/>
        </w:rPr>
        <w:t xml:space="preserve"> it never made its way to Upper Yafa. The closest it got was probably an office shelf in Aden, where Upper Yafa eventually had its own </w:t>
      </w:r>
      <w:r w:rsidR="00E64CC4" w:rsidRPr="00132D0A">
        <w:rPr>
          <w:rFonts w:asciiTheme="majorHAnsi" w:hAnsiTheme="majorHAnsi"/>
          <w:sz w:val="27"/>
          <w:szCs w:val="27"/>
          <w:lang w:val="en-GB"/>
        </w:rPr>
        <w:t>stamp</w:t>
      </w:r>
      <w:r w:rsidR="00A948A6" w:rsidRPr="00132D0A">
        <w:rPr>
          <w:rFonts w:asciiTheme="majorHAnsi" w:hAnsiTheme="majorHAnsi"/>
          <w:sz w:val="27"/>
          <w:szCs w:val="27"/>
          <w:lang w:val="en-GB"/>
        </w:rPr>
        <w:t xml:space="preserve"> office. </w:t>
      </w:r>
    </w:p>
    <w:p w14:paraId="59D40537" w14:textId="77777777" w:rsidR="00F06A4C" w:rsidRPr="00132D0A" w:rsidRDefault="00F06A4C" w:rsidP="009B03A3">
      <w:pPr>
        <w:ind w:firstLine="567"/>
        <w:rPr>
          <w:rFonts w:asciiTheme="majorHAnsi" w:hAnsiTheme="majorHAnsi"/>
          <w:sz w:val="27"/>
          <w:szCs w:val="27"/>
          <w:lang w:val="en-GB"/>
        </w:rPr>
      </w:pPr>
    </w:p>
    <w:p w14:paraId="67A08B7A" w14:textId="106CB13C" w:rsidR="00192457" w:rsidRPr="00132D0A" w:rsidRDefault="00A948A6" w:rsidP="00F06A4C">
      <w:pPr>
        <w:rPr>
          <w:rFonts w:asciiTheme="majorHAnsi" w:hAnsiTheme="majorHAnsi"/>
          <w:sz w:val="27"/>
          <w:szCs w:val="27"/>
          <w:lang w:val="en-GB"/>
        </w:rPr>
      </w:pPr>
      <w:r w:rsidRPr="00132D0A">
        <w:rPr>
          <w:rFonts w:asciiTheme="majorHAnsi" w:hAnsiTheme="majorHAnsi"/>
          <w:sz w:val="27"/>
          <w:szCs w:val="27"/>
          <w:lang w:val="en-GB"/>
        </w:rPr>
        <w:t xml:space="preserve">The brutal behaviour </w:t>
      </w:r>
      <w:r w:rsidR="00125E0F" w:rsidRPr="00132D0A">
        <w:rPr>
          <w:rFonts w:asciiTheme="majorHAnsi" w:hAnsiTheme="majorHAnsi"/>
          <w:sz w:val="27"/>
          <w:szCs w:val="27"/>
          <w:lang w:val="en-GB"/>
        </w:rPr>
        <w:t xml:space="preserve">of the British </w:t>
      </w:r>
      <w:r w:rsidRPr="00132D0A">
        <w:rPr>
          <w:rFonts w:asciiTheme="majorHAnsi" w:hAnsiTheme="majorHAnsi"/>
          <w:sz w:val="27"/>
          <w:szCs w:val="27"/>
          <w:lang w:val="en-GB"/>
        </w:rPr>
        <w:t xml:space="preserve">in the region had gradually bolstered the anticolonial and nationalistic currents that were spreading throughout the Middle East at that time. The hero was Gamal Abdel Nasser. After coming to power in Egypt, he had repelled an attempted invasion by an alliance of Israel, England and France in 1956. Nothing like this had ever happened before. The atmosphere eventually spread throughout the Aden region. It didn’t help much that the British </w:t>
      </w:r>
      <w:r w:rsidR="00125E0F" w:rsidRPr="00132D0A">
        <w:rPr>
          <w:rFonts w:asciiTheme="majorHAnsi" w:hAnsiTheme="majorHAnsi"/>
          <w:sz w:val="27"/>
          <w:szCs w:val="27"/>
          <w:lang w:val="en-GB"/>
        </w:rPr>
        <w:t>responded by</w:t>
      </w:r>
      <w:r w:rsidRPr="00132D0A">
        <w:rPr>
          <w:rFonts w:asciiTheme="majorHAnsi" w:hAnsiTheme="majorHAnsi"/>
          <w:sz w:val="27"/>
          <w:szCs w:val="27"/>
          <w:lang w:val="en-GB"/>
        </w:rPr>
        <w:t xml:space="preserve"> systematic</w:t>
      </w:r>
      <w:r w:rsidR="00125E0F" w:rsidRPr="00132D0A">
        <w:rPr>
          <w:rFonts w:asciiTheme="majorHAnsi" w:hAnsiTheme="majorHAnsi"/>
          <w:sz w:val="27"/>
          <w:szCs w:val="27"/>
          <w:lang w:val="en-GB"/>
        </w:rPr>
        <w:t xml:space="preserve">ally liquidating </w:t>
      </w:r>
      <w:r w:rsidR="00975E2B" w:rsidRPr="00132D0A">
        <w:rPr>
          <w:rFonts w:asciiTheme="majorHAnsi" w:hAnsiTheme="majorHAnsi"/>
          <w:sz w:val="27"/>
          <w:szCs w:val="27"/>
          <w:lang w:val="en-GB"/>
        </w:rPr>
        <w:t>their</w:t>
      </w:r>
      <w:r w:rsidRPr="00132D0A">
        <w:rPr>
          <w:rFonts w:asciiTheme="majorHAnsi" w:hAnsiTheme="majorHAnsi"/>
          <w:sz w:val="27"/>
          <w:szCs w:val="27"/>
          <w:lang w:val="en-GB"/>
        </w:rPr>
        <w:t xml:space="preserve"> opponents. When the once-loyal colonial army </w:t>
      </w:r>
      <w:r w:rsidR="0001425B" w:rsidRPr="00132D0A">
        <w:rPr>
          <w:rFonts w:asciiTheme="majorHAnsi" w:hAnsiTheme="majorHAnsi"/>
          <w:sz w:val="27"/>
          <w:szCs w:val="27"/>
          <w:lang w:val="en-GB"/>
        </w:rPr>
        <w:t xml:space="preserve">mutinied in November 1967, that was the end of </w:t>
      </w:r>
      <w:r w:rsidR="00F06A4C" w:rsidRPr="00132D0A">
        <w:rPr>
          <w:rFonts w:asciiTheme="majorHAnsi" w:hAnsiTheme="majorHAnsi"/>
          <w:sz w:val="27"/>
          <w:szCs w:val="27"/>
          <w:lang w:val="en-GB"/>
        </w:rPr>
        <w:t>that</w:t>
      </w:r>
      <w:r w:rsidR="0001425B" w:rsidRPr="00132D0A">
        <w:rPr>
          <w:rFonts w:asciiTheme="majorHAnsi" w:hAnsiTheme="majorHAnsi"/>
          <w:sz w:val="27"/>
          <w:szCs w:val="27"/>
          <w:lang w:val="en-GB"/>
        </w:rPr>
        <w:t>. The British withdrew overnight.</w:t>
      </w:r>
    </w:p>
    <w:p w14:paraId="7BAB51B5" w14:textId="05460EC9" w:rsidR="0001425B" w:rsidRPr="00132D0A" w:rsidRDefault="0001425B" w:rsidP="009B03A3">
      <w:pPr>
        <w:ind w:firstLine="567"/>
        <w:rPr>
          <w:rFonts w:asciiTheme="majorHAnsi" w:hAnsiTheme="majorHAnsi"/>
          <w:sz w:val="27"/>
          <w:szCs w:val="27"/>
          <w:lang w:val="en-GB"/>
        </w:rPr>
      </w:pPr>
      <w:r w:rsidRPr="00132D0A">
        <w:rPr>
          <w:rFonts w:asciiTheme="majorHAnsi" w:hAnsiTheme="majorHAnsi"/>
          <w:sz w:val="27"/>
          <w:szCs w:val="27"/>
          <w:lang w:val="en-GB"/>
        </w:rPr>
        <w:t xml:space="preserve">All the British-friendly monarchs in the area were overthrown and the Sultan of Upper Yafa was </w:t>
      </w:r>
      <w:r w:rsidR="00125E0F" w:rsidRPr="00132D0A">
        <w:rPr>
          <w:rFonts w:asciiTheme="majorHAnsi" w:hAnsiTheme="majorHAnsi"/>
          <w:sz w:val="27"/>
          <w:szCs w:val="27"/>
          <w:lang w:val="en-GB"/>
        </w:rPr>
        <w:t>assassinated</w:t>
      </w:r>
      <w:r w:rsidRPr="00132D0A">
        <w:rPr>
          <w:rFonts w:asciiTheme="majorHAnsi" w:hAnsiTheme="majorHAnsi"/>
          <w:sz w:val="27"/>
          <w:szCs w:val="27"/>
          <w:lang w:val="en-GB"/>
        </w:rPr>
        <w:t xml:space="preserve"> on 29 November 1967. </w:t>
      </w:r>
      <w:r w:rsidR="00E64CC4" w:rsidRPr="00132D0A">
        <w:rPr>
          <w:rFonts w:asciiTheme="majorHAnsi" w:hAnsiTheme="majorHAnsi"/>
          <w:sz w:val="27"/>
          <w:szCs w:val="27"/>
          <w:lang w:val="en-GB"/>
        </w:rPr>
        <w:t>After that</w:t>
      </w:r>
      <w:r w:rsidRPr="00132D0A">
        <w:rPr>
          <w:rFonts w:asciiTheme="majorHAnsi" w:hAnsiTheme="majorHAnsi"/>
          <w:sz w:val="27"/>
          <w:szCs w:val="27"/>
          <w:lang w:val="en-GB"/>
        </w:rPr>
        <w:t xml:space="preserve">, the mini-state was quickly dissolved and brought under the authority of the newly established People’s Republic of South Yemen, renamed the Democratic People’s Republic of Yemen a couple of years later. With solid </w:t>
      </w:r>
      <w:r w:rsidR="00F06A4C" w:rsidRPr="00132D0A">
        <w:rPr>
          <w:rFonts w:asciiTheme="majorHAnsi" w:hAnsiTheme="majorHAnsi"/>
          <w:sz w:val="27"/>
          <w:szCs w:val="27"/>
          <w:lang w:val="en-GB"/>
        </w:rPr>
        <w:t>backing</w:t>
      </w:r>
      <w:r w:rsidRPr="00132D0A">
        <w:rPr>
          <w:rFonts w:asciiTheme="majorHAnsi" w:hAnsiTheme="majorHAnsi"/>
          <w:sz w:val="27"/>
          <w:szCs w:val="27"/>
          <w:lang w:val="en-GB"/>
        </w:rPr>
        <w:t xml:space="preserve"> from the Soviets, it became the Middle East’s first and last Marxist state. </w:t>
      </w:r>
    </w:p>
    <w:p w14:paraId="6A6594C7" w14:textId="1C67B6E0" w:rsidR="0001425B" w:rsidRPr="00132D0A" w:rsidRDefault="0001425B" w:rsidP="009B03A3">
      <w:pPr>
        <w:ind w:firstLine="567"/>
        <w:rPr>
          <w:rFonts w:asciiTheme="majorHAnsi" w:hAnsiTheme="majorHAnsi"/>
          <w:sz w:val="27"/>
          <w:szCs w:val="27"/>
          <w:lang w:val="en-GB"/>
        </w:rPr>
      </w:pPr>
      <w:r w:rsidRPr="00132D0A">
        <w:rPr>
          <w:rFonts w:asciiTheme="majorHAnsi" w:hAnsiTheme="majorHAnsi"/>
          <w:sz w:val="27"/>
          <w:szCs w:val="27"/>
          <w:lang w:val="en-GB"/>
        </w:rPr>
        <w:t xml:space="preserve">Its ideological power gradually waned towards 1990, when the people’s republic was merged with North Yemen to </w:t>
      </w:r>
      <w:r w:rsidR="00125E0F" w:rsidRPr="00132D0A">
        <w:rPr>
          <w:rFonts w:asciiTheme="majorHAnsi" w:hAnsiTheme="majorHAnsi"/>
          <w:sz w:val="27"/>
          <w:szCs w:val="27"/>
          <w:lang w:val="en-GB"/>
        </w:rPr>
        <w:t>form</w:t>
      </w:r>
      <w:r w:rsidRPr="00132D0A">
        <w:rPr>
          <w:rFonts w:asciiTheme="majorHAnsi" w:hAnsiTheme="majorHAnsi"/>
          <w:sz w:val="27"/>
          <w:szCs w:val="27"/>
          <w:lang w:val="en-GB"/>
        </w:rPr>
        <w:t xml:space="preserve"> Yemen. Since that time, the area has been continuously ravaged by internal conflicts and civil war. The Yafa tribe has also been involved. And as American drones have buzzed across the skies, control has constantly shifted between sporadic emirates established by different Islamist groupings.</w:t>
      </w:r>
    </w:p>
    <w:p w14:paraId="1B8F0457" w14:textId="037C3FE0" w:rsidR="0001425B" w:rsidRPr="00132D0A" w:rsidRDefault="0001425B" w:rsidP="009B03A3">
      <w:pPr>
        <w:ind w:firstLine="567"/>
        <w:rPr>
          <w:rFonts w:asciiTheme="majorHAnsi" w:hAnsiTheme="majorHAnsi"/>
          <w:sz w:val="27"/>
          <w:szCs w:val="27"/>
          <w:lang w:val="en-GB"/>
        </w:rPr>
      </w:pPr>
      <w:r w:rsidRPr="00132D0A">
        <w:rPr>
          <w:rFonts w:asciiTheme="majorHAnsi" w:hAnsiTheme="majorHAnsi"/>
          <w:sz w:val="27"/>
          <w:szCs w:val="27"/>
          <w:lang w:val="en-GB"/>
        </w:rPr>
        <w:t xml:space="preserve">Time after time, there has been enormous material destruction, to the great frustration of the local population. But at least they </w:t>
      </w:r>
      <w:r w:rsidR="00125E0F" w:rsidRPr="00132D0A">
        <w:rPr>
          <w:rFonts w:asciiTheme="majorHAnsi" w:hAnsiTheme="majorHAnsi"/>
          <w:sz w:val="27"/>
          <w:szCs w:val="27"/>
          <w:lang w:val="en-GB"/>
        </w:rPr>
        <w:t>have been able to console themselves with the thought that</w:t>
      </w:r>
      <w:r w:rsidRPr="00132D0A">
        <w:rPr>
          <w:rFonts w:asciiTheme="majorHAnsi" w:hAnsiTheme="majorHAnsi"/>
          <w:sz w:val="27"/>
          <w:szCs w:val="27"/>
          <w:lang w:val="en-GB"/>
        </w:rPr>
        <w:t xml:space="preserve"> mud houses are relatively easy to repair and rebuild. A pile of earth is a pile of earth. Its quality is the same whether it has been bombed into dust or produced through a thousand-year process of </w:t>
      </w:r>
      <w:r w:rsidR="00CB1696" w:rsidRPr="00132D0A">
        <w:rPr>
          <w:rFonts w:asciiTheme="majorHAnsi" w:hAnsiTheme="majorHAnsi"/>
          <w:sz w:val="27"/>
          <w:szCs w:val="27"/>
          <w:lang w:val="en-GB"/>
        </w:rPr>
        <w:t xml:space="preserve">natural </w:t>
      </w:r>
      <w:r w:rsidR="00125E0F" w:rsidRPr="00132D0A">
        <w:rPr>
          <w:rFonts w:asciiTheme="majorHAnsi" w:hAnsiTheme="majorHAnsi"/>
          <w:sz w:val="27"/>
          <w:szCs w:val="27"/>
          <w:lang w:val="en-GB"/>
        </w:rPr>
        <w:t>erosion</w:t>
      </w:r>
      <w:r w:rsidRPr="00132D0A">
        <w:rPr>
          <w:rFonts w:asciiTheme="majorHAnsi" w:hAnsiTheme="majorHAnsi"/>
          <w:sz w:val="27"/>
          <w:szCs w:val="27"/>
          <w:lang w:val="en-GB"/>
        </w:rPr>
        <w:t>.</w:t>
      </w:r>
    </w:p>
    <w:p w14:paraId="23808576" w14:textId="77777777" w:rsidR="00CB1696" w:rsidRPr="00132D0A" w:rsidRDefault="00CB1696" w:rsidP="009B03A3">
      <w:pPr>
        <w:ind w:firstLine="567"/>
        <w:rPr>
          <w:rFonts w:asciiTheme="majorHAnsi" w:hAnsiTheme="majorHAnsi"/>
          <w:sz w:val="27"/>
          <w:szCs w:val="27"/>
          <w:lang w:val="en-GB"/>
        </w:rPr>
      </w:pPr>
    </w:p>
    <w:p w14:paraId="148CB359" w14:textId="7494F51C" w:rsidR="00CB1696" w:rsidRPr="00132D0A" w:rsidRDefault="00CB1696" w:rsidP="00CB1696">
      <w:pPr>
        <w:ind w:left="567"/>
        <w:rPr>
          <w:rFonts w:asciiTheme="majorHAnsi" w:hAnsiTheme="majorHAnsi"/>
          <w:sz w:val="27"/>
          <w:szCs w:val="27"/>
          <w:lang w:val="en-GB"/>
        </w:rPr>
      </w:pPr>
      <w:r w:rsidRPr="00132D0A">
        <w:rPr>
          <w:rFonts w:asciiTheme="majorHAnsi" w:hAnsiTheme="majorHAnsi"/>
          <w:sz w:val="27"/>
          <w:szCs w:val="27"/>
          <w:lang w:val="en-GB"/>
        </w:rPr>
        <w:t>[1967</w:t>
      </w:r>
      <w:r w:rsidR="00E1412C" w:rsidRPr="00132D0A">
        <w:rPr>
          <w:rFonts w:asciiTheme="majorHAnsi" w:hAnsiTheme="majorHAnsi"/>
          <w:sz w:val="27"/>
          <w:szCs w:val="27"/>
          <w:lang w:val="en-GB"/>
        </w:rPr>
        <w:t>: Stamp with motif from Edgar De</w:t>
      </w:r>
      <w:r w:rsidRPr="00132D0A">
        <w:rPr>
          <w:rFonts w:asciiTheme="majorHAnsi" w:hAnsiTheme="majorHAnsi"/>
          <w:sz w:val="27"/>
          <w:szCs w:val="27"/>
          <w:lang w:val="en-GB"/>
        </w:rPr>
        <w:t>gas’s painting ‘The Ballet Dancers’, 1874]</w:t>
      </w:r>
    </w:p>
    <w:p w14:paraId="3CF19E14" w14:textId="77777777" w:rsidR="00CB1696" w:rsidRPr="00132D0A" w:rsidRDefault="00CB1696" w:rsidP="009B03A3">
      <w:pPr>
        <w:ind w:firstLine="567"/>
        <w:rPr>
          <w:rFonts w:asciiTheme="majorHAnsi" w:hAnsiTheme="majorHAnsi"/>
          <w:sz w:val="27"/>
          <w:szCs w:val="27"/>
          <w:lang w:val="en-GB"/>
        </w:rPr>
      </w:pPr>
    </w:p>
    <w:p w14:paraId="7977ACDD" w14:textId="60605DEB" w:rsidR="00CB1696" w:rsidRPr="00132D0A" w:rsidRDefault="00CB1696" w:rsidP="00CB1696">
      <w:pPr>
        <w:rPr>
          <w:rFonts w:asciiTheme="majorHAnsi" w:hAnsiTheme="majorHAnsi"/>
          <w:b/>
          <w:sz w:val="27"/>
          <w:szCs w:val="27"/>
          <w:lang w:val="en-GB"/>
        </w:rPr>
      </w:pPr>
      <w:r w:rsidRPr="00132D0A">
        <w:rPr>
          <w:rFonts w:asciiTheme="majorHAnsi" w:hAnsiTheme="majorHAnsi"/>
          <w:b/>
          <w:sz w:val="27"/>
          <w:szCs w:val="27"/>
          <w:lang w:val="en-GB"/>
        </w:rPr>
        <w:t>Steven W. Day (2012):</w:t>
      </w:r>
    </w:p>
    <w:p w14:paraId="7F2F9B29" w14:textId="5839953A" w:rsidR="00CB1696" w:rsidRPr="00132D0A" w:rsidRDefault="00CB1696" w:rsidP="00CB1696">
      <w:pPr>
        <w:rPr>
          <w:rFonts w:asciiTheme="majorHAnsi" w:hAnsiTheme="majorHAnsi"/>
          <w:sz w:val="27"/>
          <w:szCs w:val="27"/>
          <w:u w:val="single"/>
          <w:lang w:val="en-GB"/>
        </w:rPr>
      </w:pPr>
      <w:r w:rsidRPr="00132D0A">
        <w:rPr>
          <w:rFonts w:asciiTheme="majorHAnsi" w:hAnsiTheme="majorHAnsi"/>
          <w:sz w:val="27"/>
          <w:szCs w:val="27"/>
          <w:u w:val="single"/>
          <w:lang w:val="en-GB"/>
        </w:rPr>
        <w:t xml:space="preserve">Regionalism and Rebellion in Yemen: A </w:t>
      </w:r>
      <w:r w:rsidR="00E64CC4" w:rsidRPr="00132D0A">
        <w:rPr>
          <w:rFonts w:asciiTheme="majorHAnsi" w:hAnsiTheme="majorHAnsi"/>
          <w:sz w:val="27"/>
          <w:szCs w:val="27"/>
          <w:u w:val="single"/>
          <w:lang w:val="en-GB"/>
        </w:rPr>
        <w:t>T</w:t>
      </w:r>
      <w:r w:rsidRPr="00132D0A">
        <w:rPr>
          <w:rFonts w:asciiTheme="majorHAnsi" w:hAnsiTheme="majorHAnsi"/>
          <w:sz w:val="27"/>
          <w:szCs w:val="27"/>
          <w:u w:val="single"/>
          <w:lang w:val="en-GB"/>
        </w:rPr>
        <w:t>roubled Nation</w:t>
      </w:r>
    </w:p>
    <w:p w14:paraId="50AB2142" w14:textId="77777777" w:rsidR="00125E0F" w:rsidRPr="00132D0A" w:rsidRDefault="00125E0F" w:rsidP="00CB1696">
      <w:pPr>
        <w:rPr>
          <w:rFonts w:asciiTheme="majorHAnsi" w:hAnsiTheme="majorHAnsi"/>
          <w:i/>
          <w:sz w:val="27"/>
          <w:szCs w:val="27"/>
          <w:lang w:val="en-GB"/>
        </w:rPr>
      </w:pPr>
    </w:p>
    <w:p w14:paraId="6BFFDB1B" w14:textId="5EC230D4" w:rsidR="00CB1696" w:rsidRPr="00132D0A" w:rsidRDefault="00CB1696" w:rsidP="00CB1696">
      <w:pPr>
        <w:rPr>
          <w:rFonts w:asciiTheme="majorHAnsi" w:hAnsiTheme="majorHAnsi"/>
          <w:b/>
          <w:sz w:val="27"/>
          <w:szCs w:val="27"/>
          <w:lang w:val="en-GB"/>
        </w:rPr>
      </w:pPr>
      <w:r w:rsidRPr="00132D0A">
        <w:rPr>
          <w:rFonts w:asciiTheme="majorHAnsi" w:hAnsiTheme="majorHAnsi"/>
          <w:b/>
          <w:sz w:val="27"/>
          <w:szCs w:val="27"/>
          <w:lang w:val="en-GB"/>
        </w:rPr>
        <w:t>Salma Samar Damluji (2007):</w:t>
      </w:r>
    </w:p>
    <w:p w14:paraId="0D67B61D" w14:textId="5AD81AFE" w:rsidR="00CB1696" w:rsidRPr="00132D0A" w:rsidRDefault="00CB1696" w:rsidP="00CB1696">
      <w:pPr>
        <w:rPr>
          <w:rFonts w:asciiTheme="majorHAnsi" w:hAnsiTheme="majorHAnsi"/>
          <w:sz w:val="27"/>
          <w:szCs w:val="27"/>
          <w:u w:val="single"/>
          <w:lang w:val="en-GB"/>
        </w:rPr>
      </w:pPr>
      <w:r w:rsidRPr="00132D0A">
        <w:rPr>
          <w:rFonts w:asciiTheme="majorHAnsi" w:hAnsiTheme="majorHAnsi"/>
          <w:sz w:val="27"/>
          <w:szCs w:val="27"/>
          <w:u w:val="single"/>
          <w:lang w:val="en-GB"/>
        </w:rPr>
        <w:t>The Architecture of Yemen: From Yafi to Hadramut</w:t>
      </w:r>
    </w:p>
    <w:p w14:paraId="43E40E83" w14:textId="77777777" w:rsidR="00A948A6" w:rsidRPr="00132D0A" w:rsidRDefault="00A948A6" w:rsidP="009B03A3">
      <w:pPr>
        <w:ind w:firstLine="567"/>
        <w:rPr>
          <w:rFonts w:asciiTheme="majorHAnsi" w:hAnsiTheme="majorHAnsi"/>
          <w:sz w:val="27"/>
          <w:szCs w:val="27"/>
          <w:lang w:val="en-GB"/>
        </w:rPr>
      </w:pPr>
    </w:p>
    <w:p w14:paraId="6A0E8533" w14:textId="77777777" w:rsidR="00140F19" w:rsidRPr="00132D0A" w:rsidRDefault="00125E0F" w:rsidP="00B11C62">
      <w:pPr>
        <w:tabs>
          <w:tab w:val="left" w:pos="5812"/>
        </w:tabs>
        <w:jc w:val="center"/>
        <w:rPr>
          <w:rFonts w:asciiTheme="majorHAnsi" w:hAnsiTheme="majorHAnsi"/>
          <w:sz w:val="27"/>
          <w:szCs w:val="27"/>
          <w:lang w:val="en-GB"/>
        </w:rPr>
      </w:pPr>
      <w:r w:rsidRPr="00132D0A">
        <w:rPr>
          <w:rFonts w:asciiTheme="majorHAnsi" w:hAnsiTheme="majorHAnsi"/>
          <w:sz w:val="27"/>
          <w:szCs w:val="27"/>
          <w:lang w:val="en-GB"/>
        </w:rPr>
        <w:t xml:space="preserve">‘[The territory] remained unconquered </w:t>
      </w:r>
    </w:p>
    <w:p w14:paraId="3A0AFEF1" w14:textId="77777777" w:rsidR="00140F19" w:rsidRPr="00132D0A" w:rsidRDefault="00125E0F" w:rsidP="00125E0F">
      <w:pPr>
        <w:jc w:val="center"/>
        <w:rPr>
          <w:rFonts w:asciiTheme="majorHAnsi" w:hAnsiTheme="majorHAnsi"/>
          <w:sz w:val="27"/>
          <w:szCs w:val="27"/>
          <w:lang w:val="en-GB"/>
        </w:rPr>
      </w:pPr>
      <w:r w:rsidRPr="00132D0A">
        <w:rPr>
          <w:rFonts w:asciiTheme="majorHAnsi" w:hAnsiTheme="majorHAnsi"/>
          <w:sz w:val="27"/>
          <w:szCs w:val="27"/>
          <w:lang w:val="en-GB"/>
        </w:rPr>
        <w:t xml:space="preserve">and hostile, its valleys alive with </w:t>
      </w:r>
    </w:p>
    <w:p w14:paraId="6A9EF424" w14:textId="03C1C381" w:rsidR="00AA7084" w:rsidRPr="00132D0A" w:rsidRDefault="00125E0F" w:rsidP="00125E0F">
      <w:pPr>
        <w:jc w:val="center"/>
        <w:rPr>
          <w:rFonts w:asciiTheme="majorHAnsi" w:hAnsiTheme="majorHAnsi"/>
          <w:sz w:val="27"/>
          <w:szCs w:val="27"/>
          <w:lang w:val="en-GB"/>
        </w:rPr>
      </w:pPr>
      <w:r w:rsidRPr="00132D0A">
        <w:rPr>
          <w:rFonts w:asciiTheme="majorHAnsi" w:hAnsiTheme="majorHAnsi"/>
          <w:sz w:val="27"/>
          <w:szCs w:val="27"/>
          <w:lang w:val="en-GB"/>
        </w:rPr>
        <w:t>vigorous, arrogant Yafais</w:t>
      </w:r>
    </w:p>
    <w:p w14:paraId="7429C650" w14:textId="4B25B56A" w:rsidR="00140F19" w:rsidRPr="00132D0A" w:rsidRDefault="00E1412C" w:rsidP="00125E0F">
      <w:pPr>
        <w:jc w:val="center"/>
        <w:rPr>
          <w:rFonts w:asciiTheme="majorHAnsi" w:hAnsiTheme="majorHAnsi"/>
          <w:sz w:val="27"/>
          <w:szCs w:val="27"/>
          <w:lang w:val="en-GB"/>
        </w:rPr>
      </w:pPr>
      <w:r w:rsidRPr="00132D0A">
        <w:rPr>
          <w:rFonts w:asciiTheme="majorHAnsi" w:hAnsiTheme="majorHAnsi"/>
          <w:sz w:val="27"/>
          <w:szCs w:val="27"/>
          <w:lang w:val="en-GB"/>
        </w:rPr>
        <w:t>DONALD S. FOSTER, BRITISH SOLDIER</w:t>
      </w:r>
    </w:p>
    <w:p w14:paraId="00AD7DE0" w14:textId="1AC2B01A" w:rsidR="00E1412C" w:rsidRPr="00132D0A" w:rsidRDefault="00E1412C">
      <w:pPr>
        <w:rPr>
          <w:rFonts w:asciiTheme="majorHAnsi" w:hAnsiTheme="majorHAnsi"/>
          <w:sz w:val="27"/>
          <w:szCs w:val="27"/>
          <w:lang w:val="en-GB"/>
        </w:rPr>
      </w:pPr>
      <w:r w:rsidRPr="00132D0A">
        <w:rPr>
          <w:rFonts w:asciiTheme="majorHAnsi" w:hAnsiTheme="majorHAnsi"/>
          <w:sz w:val="27"/>
          <w:szCs w:val="27"/>
          <w:lang w:val="en-GB"/>
        </w:rPr>
        <w:br w:type="page"/>
      </w:r>
    </w:p>
    <w:p w14:paraId="39EA91FD" w14:textId="77777777" w:rsidR="00E1412C" w:rsidRPr="00132D0A" w:rsidRDefault="00E1412C" w:rsidP="00125E0F">
      <w:pPr>
        <w:jc w:val="center"/>
        <w:rPr>
          <w:rFonts w:asciiTheme="majorHAnsi" w:hAnsiTheme="majorHAnsi"/>
          <w:sz w:val="27"/>
          <w:szCs w:val="27"/>
          <w:lang w:val="en-GB"/>
        </w:rPr>
      </w:pPr>
    </w:p>
    <w:sectPr w:rsidR="00E1412C" w:rsidRPr="00132D0A" w:rsidSect="0033388E">
      <w:footerReference w:type="even" r:id="rId7"/>
      <w:footerReference w:type="default" r:id="rId8"/>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BE7A3" w14:textId="77777777" w:rsidR="00424E0D" w:rsidRDefault="00424E0D" w:rsidP="004316B8">
      <w:r>
        <w:separator/>
      </w:r>
    </w:p>
  </w:endnote>
  <w:endnote w:type="continuationSeparator" w:id="0">
    <w:p w14:paraId="615AF1C9" w14:textId="77777777" w:rsidR="00424E0D" w:rsidRDefault="00424E0D" w:rsidP="004316B8">
      <w:r>
        <w:continuationSeparator/>
      </w:r>
    </w:p>
  </w:endnote>
  <w:endnote w:id="1">
    <w:p w14:paraId="1B55ED6D" w14:textId="77777777" w:rsidR="000316D9" w:rsidRPr="00BC79D9" w:rsidRDefault="000316D9">
      <w:pPr>
        <w:pStyle w:val="Sluttnotetekst"/>
        <w:rPr>
          <w:rFonts w:asciiTheme="majorHAnsi" w:hAnsiTheme="majorHAnsi"/>
          <w:sz w:val="20"/>
          <w:szCs w:val="20"/>
        </w:rPr>
      </w:pPr>
      <w:r w:rsidRPr="00BC79D9">
        <w:rPr>
          <w:rFonts w:asciiTheme="majorHAnsi" w:hAnsiTheme="majorHAnsi"/>
          <w:sz w:val="20"/>
          <w:szCs w:val="20"/>
        </w:rPr>
        <w:t>FOREWORD</w:t>
      </w:r>
    </w:p>
    <w:p w14:paraId="4A8236C1" w14:textId="239CF4B1" w:rsidR="000316D9" w:rsidRPr="00BC79D9" w:rsidRDefault="000316D9">
      <w:pPr>
        <w:pStyle w:val="Sluttnotetekst"/>
        <w:rPr>
          <w:rFonts w:asciiTheme="majorHAnsi" w:hAnsiTheme="majorHAnsi"/>
          <w:sz w:val="20"/>
          <w:szCs w:val="20"/>
        </w:rPr>
      </w:pPr>
      <w:r w:rsidRPr="00BC79D9">
        <w:rPr>
          <w:rFonts w:asciiTheme="majorHAnsi" w:hAnsiTheme="majorHAnsi"/>
          <w:sz w:val="20"/>
          <w:szCs w:val="20"/>
        </w:rPr>
        <w:endnoteRef/>
      </w:r>
      <w:r w:rsidRPr="00BC79D9">
        <w:rPr>
          <w:rFonts w:asciiTheme="majorHAnsi" w:hAnsiTheme="majorHAnsi"/>
          <w:sz w:val="20"/>
          <w:szCs w:val="20"/>
        </w:rPr>
        <w:t xml:space="preserve"> Jared Diamond</w:t>
      </w:r>
      <w:r>
        <w:rPr>
          <w:rFonts w:asciiTheme="majorHAnsi" w:hAnsiTheme="majorHAnsi"/>
          <w:sz w:val="20"/>
          <w:szCs w:val="20"/>
        </w:rPr>
        <w:t xml:space="preserve"> (2012):</w:t>
      </w:r>
      <w:r w:rsidRPr="00BC79D9">
        <w:rPr>
          <w:rFonts w:asciiTheme="majorHAnsi" w:hAnsiTheme="majorHAnsi"/>
          <w:sz w:val="20"/>
          <w:szCs w:val="20"/>
        </w:rPr>
        <w:t xml:space="preserve"> </w:t>
      </w:r>
      <w:r w:rsidRPr="0046027B">
        <w:rPr>
          <w:rFonts w:asciiTheme="majorHAnsi" w:hAnsiTheme="majorHAnsi"/>
          <w:sz w:val="20"/>
          <w:szCs w:val="20"/>
          <w:u w:val="single"/>
        </w:rPr>
        <w:t>Collapse: How Societies Choose to Fail or Succee</w:t>
      </w:r>
      <w:r w:rsidRPr="00124C83">
        <w:rPr>
          <w:rFonts w:asciiTheme="majorHAnsi" w:hAnsiTheme="majorHAnsi"/>
          <w:sz w:val="20"/>
          <w:szCs w:val="20"/>
        </w:rPr>
        <w:t>d.</w:t>
      </w:r>
    </w:p>
  </w:endnote>
  <w:endnote w:id="2">
    <w:p w14:paraId="007B60E2" w14:textId="7483B3A7" w:rsidR="000316D9" w:rsidRPr="00BC79D9" w:rsidRDefault="000316D9">
      <w:pPr>
        <w:pStyle w:val="Sluttnotetekst"/>
        <w:rPr>
          <w:rFonts w:asciiTheme="majorHAnsi" w:hAnsiTheme="majorHAnsi"/>
          <w:sz w:val="20"/>
          <w:szCs w:val="20"/>
        </w:rPr>
      </w:pPr>
      <w:r w:rsidRPr="00BC79D9">
        <w:rPr>
          <w:rFonts w:asciiTheme="majorHAnsi" w:hAnsiTheme="majorHAnsi"/>
          <w:sz w:val="20"/>
          <w:szCs w:val="20"/>
        </w:rPr>
        <w:endnoteRef/>
      </w:r>
      <w:r w:rsidRPr="00BC79D9">
        <w:rPr>
          <w:rFonts w:asciiTheme="majorHAnsi" w:hAnsiTheme="majorHAnsi"/>
          <w:sz w:val="20"/>
          <w:szCs w:val="20"/>
        </w:rPr>
        <w:t xml:space="preserve"> Terje Bongard &amp; Eivin Røskaft</w:t>
      </w:r>
      <w:r>
        <w:rPr>
          <w:rFonts w:asciiTheme="majorHAnsi" w:hAnsiTheme="majorHAnsi"/>
          <w:sz w:val="20"/>
          <w:szCs w:val="20"/>
        </w:rPr>
        <w:t xml:space="preserve"> (2010):</w:t>
      </w:r>
      <w:r w:rsidRPr="00BC79D9">
        <w:rPr>
          <w:rFonts w:asciiTheme="majorHAnsi" w:hAnsiTheme="majorHAnsi"/>
          <w:sz w:val="20"/>
          <w:szCs w:val="20"/>
        </w:rPr>
        <w:t xml:space="preserve"> </w:t>
      </w:r>
      <w:r w:rsidRPr="0046027B">
        <w:rPr>
          <w:rFonts w:asciiTheme="majorHAnsi" w:hAnsiTheme="majorHAnsi"/>
          <w:sz w:val="20"/>
          <w:szCs w:val="20"/>
          <w:u w:val="single"/>
        </w:rPr>
        <w:t>Det biologiske mennesket</w:t>
      </w:r>
      <w:r>
        <w:rPr>
          <w:rFonts w:asciiTheme="majorHAnsi" w:hAnsiTheme="majorHAnsi"/>
          <w:sz w:val="20"/>
          <w:szCs w:val="20"/>
        </w:rPr>
        <w:t>.</w:t>
      </w:r>
    </w:p>
  </w:endnote>
  <w:endnote w:id="3">
    <w:p w14:paraId="18407E9E" w14:textId="7B8FF909" w:rsidR="000316D9" w:rsidRPr="00BC79D9" w:rsidRDefault="000316D9">
      <w:pPr>
        <w:pStyle w:val="Sluttnotetekst"/>
        <w:rPr>
          <w:rFonts w:asciiTheme="majorHAnsi" w:hAnsiTheme="majorHAnsi"/>
          <w:sz w:val="20"/>
          <w:szCs w:val="20"/>
        </w:rPr>
      </w:pPr>
      <w:r w:rsidRPr="00BC79D9">
        <w:rPr>
          <w:rFonts w:asciiTheme="majorHAnsi" w:hAnsiTheme="majorHAnsi"/>
          <w:sz w:val="20"/>
          <w:szCs w:val="20"/>
        </w:rPr>
        <w:endnoteRef/>
      </w:r>
      <w:r w:rsidRPr="00BC79D9">
        <w:rPr>
          <w:rFonts w:asciiTheme="majorHAnsi" w:hAnsiTheme="majorHAnsi"/>
          <w:sz w:val="20"/>
          <w:szCs w:val="20"/>
        </w:rPr>
        <w:t xml:space="preserve"> Steven Pinker quoted by </w:t>
      </w:r>
      <w:r>
        <w:rPr>
          <w:rFonts w:asciiTheme="majorHAnsi" w:hAnsiTheme="majorHAnsi"/>
          <w:sz w:val="20"/>
          <w:szCs w:val="20"/>
        </w:rPr>
        <w:t>Harald</w:t>
      </w:r>
      <w:r w:rsidRPr="00BC79D9">
        <w:rPr>
          <w:rFonts w:asciiTheme="majorHAnsi" w:hAnsiTheme="majorHAnsi"/>
          <w:sz w:val="20"/>
          <w:szCs w:val="20"/>
        </w:rPr>
        <w:t xml:space="preserve"> Høiback</w:t>
      </w:r>
      <w:r>
        <w:rPr>
          <w:rFonts w:asciiTheme="majorHAnsi" w:hAnsiTheme="majorHAnsi"/>
          <w:sz w:val="20"/>
          <w:szCs w:val="20"/>
        </w:rPr>
        <w:t xml:space="preserve"> (2014): </w:t>
      </w:r>
      <w:r w:rsidRPr="0046027B">
        <w:rPr>
          <w:rFonts w:asciiTheme="majorHAnsi" w:hAnsiTheme="majorHAnsi"/>
          <w:sz w:val="20"/>
          <w:szCs w:val="20"/>
          <w:u w:val="single"/>
        </w:rPr>
        <w:t>Krigskunstens historie fra 1500 til i dag</w:t>
      </w:r>
      <w:r>
        <w:rPr>
          <w:rFonts w:asciiTheme="majorHAnsi" w:hAnsiTheme="majorHAnsi"/>
          <w:sz w:val="20"/>
          <w:szCs w:val="20"/>
        </w:rPr>
        <w:t>.</w:t>
      </w:r>
    </w:p>
    <w:p w14:paraId="7D4635EF" w14:textId="77777777" w:rsidR="000316D9" w:rsidRPr="00BC79D9" w:rsidRDefault="000316D9">
      <w:pPr>
        <w:pStyle w:val="Sluttnotetekst"/>
        <w:rPr>
          <w:rFonts w:asciiTheme="majorHAnsi" w:hAnsiTheme="majorHAnsi"/>
          <w:sz w:val="20"/>
          <w:szCs w:val="20"/>
        </w:rPr>
      </w:pPr>
    </w:p>
    <w:p w14:paraId="0990028F" w14:textId="77777777" w:rsidR="000316D9" w:rsidRPr="00BC79D9" w:rsidRDefault="000316D9">
      <w:pPr>
        <w:pStyle w:val="Sluttnotetekst"/>
        <w:rPr>
          <w:rFonts w:asciiTheme="majorHAnsi" w:hAnsiTheme="majorHAnsi"/>
          <w:sz w:val="20"/>
          <w:szCs w:val="20"/>
        </w:rPr>
      </w:pPr>
      <w:r w:rsidRPr="00BC79D9">
        <w:rPr>
          <w:rFonts w:asciiTheme="majorHAnsi" w:hAnsiTheme="majorHAnsi"/>
          <w:sz w:val="20"/>
          <w:szCs w:val="20"/>
        </w:rPr>
        <w:t>1840–1860</w:t>
      </w:r>
    </w:p>
  </w:endnote>
  <w:endnote w:id="4">
    <w:p w14:paraId="74BED308" w14:textId="0A0F1BFD" w:rsidR="000316D9" w:rsidRPr="0046027B" w:rsidRDefault="000316D9">
      <w:pPr>
        <w:pStyle w:val="Sluttnotetekst"/>
        <w:rPr>
          <w:rFonts w:asciiTheme="majorHAnsi" w:hAnsiTheme="majorHAnsi"/>
          <w:sz w:val="20"/>
          <w:szCs w:val="20"/>
          <w:u w:val="single"/>
        </w:rPr>
      </w:pPr>
      <w:r w:rsidRPr="00971F1C">
        <w:rPr>
          <w:rFonts w:asciiTheme="majorHAnsi" w:hAnsiTheme="majorHAnsi"/>
          <w:sz w:val="20"/>
          <w:szCs w:val="20"/>
        </w:rPr>
        <w:endnoteRef/>
      </w:r>
      <w:r w:rsidRPr="00BC79D9">
        <w:rPr>
          <w:rFonts w:asciiTheme="majorHAnsi" w:hAnsiTheme="majorHAnsi"/>
          <w:sz w:val="20"/>
          <w:szCs w:val="20"/>
        </w:rPr>
        <w:t xml:space="preserve"> </w:t>
      </w:r>
      <w:r>
        <w:rPr>
          <w:rFonts w:asciiTheme="majorHAnsi" w:hAnsiTheme="majorHAnsi"/>
          <w:sz w:val="20"/>
          <w:szCs w:val="20"/>
        </w:rPr>
        <w:t>Susan</w:t>
      </w:r>
      <w:r w:rsidRPr="00BC79D9">
        <w:rPr>
          <w:rFonts w:asciiTheme="majorHAnsi" w:hAnsiTheme="majorHAnsi"/>
          <w:sz w:val="20"/>
          <w:szCs w:val="20"/>
        </w:rPr>
        <w:t xml:space="preserve"> Sontag</w:t>
      </w:r>
      <w:r>
        <w:rPr>
          <w:rFonts w:asciiTheme="majorHAnsi" w:hAnsiTheme="majorHAnsi"/>
          <w:sz w:val="20"/>
          <w:szCs w:val="20"/>
        </w:rPr>
        <w:t xml:space="preserve"> (1992):</w:t>
      </w:r>
      <w:r w:rsidRPr="00BC79D9">
        <w:rPr>
          <w:rFonts w:asciiTheme="majorHAnsi" w:hAnsiTheme="majorHAnsi"/>
          <w:sz w:val="20"/>
          <w:szCs w:val="20"/>
        </w:rPr>
        <w:t xml:space="preserve"> </w:t>
      </w:r>
      <w:r w:rsidRPr="0046027B">
        <w:rPr>
          <w:rFonts w:asciiTheme="majorHAnsi" w:hAnsiTheme="majorHAnsi"/>
          <w:sz w:val="20"/>
          <w:szCs w:val="20"/>
          <w:u w:val="single"/>
        </w:rPr>
        <w:t>Volcano Lover: A Romance.</w:t>
      </w:r>
    </w:p>
  </w:endnote>
  <w:endnote w:id="5">
    <w:p w14:paraId="0032FADB" w14:textId="0A57869E" w:rsidR="000316D9" w:rsidRPr="00971F1C" w:rsidRDefault="000316D9">
      <w:pPr>
        <w:pStyle w:val="Sluttnotetekst"/>
        <w:rPr>
          <w:rFonts w:asciiTheme="majorHAnsi" w:hAnsiTheme="majorHAnsi"/>
          <w:sz w:val="20"/>
          <w:szCs w:val="20"/>
        </w:rPr>
      </w:pPr>
      <w:r w:rsidRPr="00971F1C">
        <w:rPr>
          <w:rFonts w:asciiTheme="majorHAnsi" w:hAnsiTheme="majorHAnsi"/>
          <w:sz w:val="20"/>
          <w:szCs w:val="20"/>
        </w:rPr>
        <w:endnoteRef/>
      </w:r>
      <w:r w:rsidRPr="00971F1C">
        <w:rPr>
          <w:rFonts w:asciiTheme="majorHAnsi" w:hAnsiTheme="majorHAnsi"/>
          <w:sz w:val="20"/>
          <w:szCs w:val="20"/>
        </w:rPr>
        <w:t xml:space="preserve"> Julia</w:t>
      </w:r>
      <w:r>
        <w:rPr>
          <w:rFonts w:asciiTheme="majorHAnsi" w:hAnsiTheme="majorHAnsi"/>
          <w:sz w:val="20"/>
          <w:szCs w:val="20"/>
        </w:rPr>
        <w:t xml:space="preserve"> Kavanagh (1858): </w:t>
      </w:r>
      <w:r w:rsidRPr="0046027B">
        <w:rPr>
          <w:rFonts w:asciiTheme="majorHAnsi" w:hAnsiTheme="majorHAnsi"/>
          <w:sz w:val="20"/>
          <w:szCs w:val="20"/>
          <w:u w:val="single"/>
        </w:rPr>
        <w:t>A Summer and Winter in the Two Sicilies.</w:t>
      </w:r>
    </w:p>
  </w:endnote>
  <w:endnote w:id="6">
    <w:p w14:paraId="2397DA19" w14:textId="78557B82" w:rsidR="000316D9" w:rsidRPr="002C4606" w:rsidRDefault="000316D9">
      <w:pPr>
        <w:pStyle w:val="Sluttnotetekst"/>
        <w:rPr>
          <w:rFonts w:asciiTheme="majorHAnsi" w:hAnsiTheme="majorHAnsi"/>
          <w:sz w:val="20"/>
          <w:szCs w:val="20"/>
        </w:rPr>
      </w:pPr>
      <w:r w:rsidRPr="002C4606">
        <w:rPr>
          <w:rFonts w:asciiTheme="majorHAnsi" w:hAnsiTheme="majorHAnsi"/>
          <w:sz w:val="20"/>
          <w:szCs w:val="20"/>
        </w:rPr>
        <w:endnoteRef/>
      </w:r>
      <w:r w:rsidRPr="002C4606">
        <w:rPr>
          <w:rFonts w:asciiTheme="majorHAnsi" w:hAnsiTheme="majorHAnsi"/>
          <w:sz w:val="20"/>
          <w:szCs w:val="20"/>
        </w:rPr>
        <w:t xml:space="preserve"> </w:t>
      </w:r>
      <w:r>
        <w:rPr>
          <w:rFonts w:asciiTheme="majorHAnsi" w:hAnsiTheme="majorHAnsi"/>
          <w:sz w:val="20"/>
          <w:szCs w:val="20"/>
        </w:rPr>
        <w:t xml:space="preserve">Giuseppe Tomasi de Lampedusa (2007): </w:t>
      </w:r>
      <w:r>
        <w:rPr>
          <w:rFonts w:asciiTheme="majorHAnsi" w:hAnsiTheme="majorHAnsi"/>
          <w:sz w:val="20"/>
          <w:szCs w:val="20"/>
          <w:u w:val="single"/>
        </w:rPr>
        <w:t>The Leopard</w:t>
      </w:r>
      <w:r w:rsidRPr="00124C83">
        <w:rPr>
          <w:rFonts w:asciiTheme="majorHAnsi" w:hAnsiTheme="majorHAnsi"/>
          <w:sz w:val="20"/>
          <w:szCs w:val="20"/>
        </w:rPr>
        <w:t xml:space="preserve"> </w:t>
      </w:r>
      <w:r w:rsidRPr="00982C0B">
        <w:rPr>
          <w:rFonts w:asciiTheme="majorHAnsi" w:hAnsiTheme="majorHAnsi"/>
          <w:sz w:val="20"/>
          <w:szCs w:val="20"/>
        </w:rPr>
        <w:t>(</w:t>
      </w:r>
      <w:r>
        <w:rPr>
          <w:rFonts w:asciiTheme="majorHAnsi" w:hAnsiTheme="majorHAnsi"/>
          <w:sz w:val="20"/>
          <w:szCs w:val="20"/>
        </w:rPr>
        <w:t>tr. Archibald Colquhoun).</w:t>
      </w:r>
    </w:p>
  </w:endnote>
  <w:endnote w:id="7">
    <w:p w14:paraId="728055B1" w14:textId="34C80166" w:rsidR="000316D9" w:rsidRPr="00C93E24" w:rsidRDefault="000316D9">
      <w:pPr>
        <w:pStyle w:val="Sluttnotetekst"/>
        <w:rPr>
          <w:rFonts w:asciiTheme="majorHAnsi" w:hAnsiTheme="majorHAnsi"/>
          <w:sz w:val="20"/>
          <w:szCs w:val="20"/>
        </w:rPr>
      </w:pPr>
      <w:r w:rsidRPr="00C93E24">
        <w:rPr>
          <w:rFonts w:asciiTheme="majorHAnsi" w:hAnsiTheme="majorHAnsi"/>
          <w:sz w:val="20"/>
          <w:szCs w:val="20"/>
        </w:rPr>
        <w:endnoteRef/>
      </w:r>
      <w:r w:rsidRPr="00C93E24">
        <w:rPr>
          <w:rFonts w:asciiTheme="majorHAnsi" w:hAnsiTheme="majorHAnsi"/>
          <w:sz w:val="20"/>
          <w:szCs w:val="20"/>
        </w:rPr>
        <w:t xml:space="preserve"> Ibid</w:t>
      </w:r>
      <w:r>
        <w:rPr>
          <w:rFonts w:asciiTheme="majorHAnsi" w:hAnsiTheme="majorHAnsi"/>
          <w:sz w:val="20"/>
          <w:szCs w:val="20"/>
        </w:rPr>
        <w:t>.</w:t>
      </w:r>
    </w:p>
  </w:endnote>
  <w:endnote w:id="8">
    <w:p w14:paraId="38A6185D" w14:textId="42B5A1D9" w:rsidR="000316D9" w:rsidRPr="00FC19CB" w:rsidRDefault="000316D9">
      <w:pPr>
        <w:pStyle w:val="Sluttnotetekst"/>
        <w:rPr>
          <w:rFonts w:asciiTheme="majorHAnsi" w:hAnsiTheme="majorHAnsi"/>
          <w:sz w:val="20"/>
          <w:szCs w:val="20"/>
        </w:rPr>
      </w:pPr>
      <w:r w:rsidRPr="00FC19CB">
        <w:rPr>
          <w:rFonts w:asciiTheme="majorHAnsi" w:hAnsiTheme="majorHAnsi"/>
          <w:sz w:val="20"/>
          <w:szCs w:val="20"/>
        </w:rPr>
        <w:endnoteRef/>
      </w:r>
      <w:r w:rsidRPr="00FC19CB">
        <w:rPr>
          <w:rFonts w:asciiTheme="majorHAnsi" w:hAnsiTheme="majorHAnsi"/>
          <w:sz w:val="20"/>
          <w:szCs w:val="20"/>
        </w:rPr>
        <w:t xml:space="preserve"> </w:t>
      </w:r>
      <w:r>
        <w:rPr>
          <w:rFonts w:asciiTheme="majorHAnsi" w:hAnsiTheme="majorHAnsi"/>
          <w:sz w:val="20"/>
          <w:szCs w:val="20"/>
        </w:rPr>
        <w:t>Cornelius</w:t>
      </w:r>
      <w:r w:rsidRPr="00FC19CB">
        <w:rPr>
          <w:rFonts w:asciiTheme="majorHAnsi" w:hAnsiTheme="majorHAnsi"/>
          <w:sz w:val="20"/>
          <w:szCs w:val="20"/>
        </w:rPr>
        <w:t xml:space="preserve"> Tacitus</w:t>
      </w:r>
      <w:r>
        <w:rPr>
          <w:rFonts w:asciiTheme="majorHAnsi" w:hAnsiTheme="majorHAnsi"/>
          <w:sz w:val="20"/>
          <w:szCs w:val="20"/>
        </w:rPr>
        <w:t xml:space="preserve"> (98): </w:t>
      </w:r>
      <w:r w:rsidRPr="0046027B">
        <w:rPr>
          <w:rFonts w:asciiTheme="majorHAnsi" w:hAnsiTheme="majorHAnsi"/>
          <w:sz w:val="20"/>
          <w:szCs w:val="20"/>
          <w:u w:val="single"/>
        </w:rPr>
        <w:t>Germania</w:t>
      </w:r>
      <w:r>
        <w:rPr>
          <w:rFonts w:asciiTheme="majorHAnsi" w:hAnsiTheme="majorHAnsi"/>
          <w:sz w:val="20"/>
          <w:szCs w:val="20"/>
        </w:rPr>
        <w:t xml:space="preserve"> (tr. Trygve With)</w:t>
      </w:r>
    </w:p>
  </w:endnote>
  <w:endnote w:id="9">
    <w:p w14:paraId="50DA6481" w14:textId="183C78F6" w:rsidR="000316D9" w:rsidRPr="00397D8F" w:rsidRDefault="000316D9">
      <w:pPr>
        <w:pStyle w:val="Sluttnotetekst"/>
        <w:rPr>
          <w:rFonts w:asciiTheme="majorHAnsi" w:hAnsiTheme="majorHAnsi"/>
          <w:sz w:val="20"/>
          <w:szCs w:val="20"/>
        </w:rPr>
      </w:pPr>
      <w:r w:rsidRPr="00397D8F">
        <w:rPr>
          <w:rFonts w:asciiTheme="majorHAnsi" w:hAnsiTheme="majorHAnsi"/>
          <w:sz w:val="20"/>
          <w:szCs w:val="20"/>
        </w:rPr>
        <w:endnoteRef/>
      </w:r>
      <w:r w:rsidRPr="00397D8F">
        <w:rPr>
          <w:rFonts w:asciiTheme="majorHAnsi" w:hAnsiTheme="majorHAnsi"/>
          <w:sz w:val="20"/>
          <w:szCs w:val="20"/>
        </w:rPr>
        <w:t xml:space="preserve"> </w:t>
      </w:r>
      <w:r>
        <w:rPr>
          <w:rFonts w:asciiTheme="majorHAnsi" w:hAnsiTheme="majorHAnsi"/>
          <w:sz w:val="20"/>
          <w:szCs w:val="20"/>
        </w:rPr>
        <w:t xml:space="preserve">M. </w:t>
      </w:r>
      <w:r w:rsidRPr="00397D8F">
        <w:rPr>
          <w:rFonts w:asciiTheme="majorHAnsi" w:hAnsiTheme="majorHAnsi"/>
          <w:sz w:val="20"/>
          <w:szCs w:val="20"/>
        </w:rPr>
        <w:t xml:space="preserve">L’Estrange </w:t>
      </w:r>
      <w:r>
        <w:rPr>
          <w:rFonts w:asciiTheme="majorHAnsi" w:hAnsiTheme="majorHAnsi"/>
          <w:sz w:val="20"/>
          <w:szCs w:val="20"/>
        </w:rPr>
        <w:t>and</w:t>
      </w:r>
      <w:r w:rsidRPr="00397D8F">
        <w:rPr>
          <w:rFonts w:asciiTheme="majorHAnsi" w:hAnsiTheme="majorHAnsi"/>
          <w:sz w:val="20"/>
          <w:szCs w:val="20"/>
        </w:rPr>
        <w:t xml:space="preserve"> Anna Maria </w:t>
      </w:r>
      <w:r>
        <w:rPr>
          <w:rFonts w:asciiTheme="majorHAnsi" w:hAnsiTheme="majorHAnsi"/>
          <w:sz w:val="20"/>
          <w:szCs w:val="20"/>
        </w:rPr>
        <w:t>Wells (1850):</w:t>
      </w:r>
      <w:r w:rsidRPr="00397D8F">
        <w:rPr>
          <w:rFonts w:asciiTheme="majorHAnsi" w:hAnsiTheme="majorHAnsi"/>
          <w:sz w:val="20"/>
          <w:szCs w:val="20"/>
        </w:rPr>
        <w:t xml:space="preserve"> </w:t>
      </w:r>
      <w:r w:rsidRPr="0046027B">
        <w:rPr>
          <w:rFonts w:asciiTheme="majorHAnsi" w:hAnsiTheme="majorHAnsi"/>
          <w:sz w:val="20"/>
          <w:szCs w:val="20"/>
          <w:u w:val="single"/>
        </w:rPr>
        <w:t>Heligoland Or Reminiscences of Childhood: A Genuine Narrative of Facts.</w:t>
      </w:r>
    </w:p>
  </w:endnote>
  <w:endnote w:id="10">
    <w:p w14:paraId="396F2022" w14:textId="19A5177E" w:rsidR="000316D9" w:rsidRPr="005F7A23" w:rsidRDefault="000316D9">
      <w:pPr>
        <w:pStyle w:val="Sluttnotetekst"/>
        <w:rPr>
          <w:rFonts w:asciiTheme="majorHAnsi" w:hAnsiTheme="majorHAnsi"/>
          <w:sz w:val="20"/>
          <w:szCs w:val="20"/>
        </w:rPr>
      </w:pPr>
      <w:r w:rsidRPr="005F7A23">
        <w:rPr>
          <w:rFonts w:asciiTheme="majorHAnsi" w:hAnsiTheme="majorHAnsi"/>
          <w:sz w:val="20"/>
          <w:szCs w:val="20"/>
        </w:rPr>
        <w:endnoteRef/>
      </w:r>
      <w:r w:rsidRPr="005F7A23">
        <w:rPr>
          <w:rFonts w:asciiTheme="majorHAnsi" w:hAnsiTheme="majorHAnsi"/>
          <w:sz w:val="20"/>
          <w:szCs w:val="20"/>
        </w:rPr>
        <w:t xml:space="preserve"> Ibid.</w:t>
      </w:r>
    </w:p>
  </w:endnote>
  <w:endnote w:id="11">
    <w:p w14:paraId="4CFE9AE4" w14:textId="1FA46C4A" w:rsidR="000316D9" w:rsidRPr="00404802" w:rsidRDefault="000316D9">
      <w:pPr>
        <w:pStyle w:val="Sluttnotetekst"/>
        <w:rPr>
          <w:rFonts w:asciiTheme="majorHAnsi" w:hAnsiTheme="majorHAnsi"/>
          <w:sz w:val="20"/>
          <w:szCs w:val="20"/>
        </w:rPr>
      </w:pPr>
      <w:r w:rsidRPr="00404802">
        <w:rPr>
          <w:rFonts w:asciiTheme="majorHAnsi" w:hAnsiTheme="majorHAnsi"/>
          <w:sz w:val="20"/>
          <w:szCs w:val="20"/>
        </w:rPr>
        <w:endnoteRef/>
      </w:r>
      <w:r w:rsidRPr="00404802">
        <w:rPr>
          <w:rFonts w:asciiTheme="majorHAnsi" w:hAnsiTheme="majorHAnsi"/>
          <w:sz w:val="20"/>
          <w:szCs w:val="20"/>
        </w:rPr>
        <w:t xml:space="preserve"> From a poem on a postcard from L. Vo</w:t>
      </w:r>
      <w:r>
        <w:rPr>
          <w:rFonts w:asciiTheme="majorHAnsi" w:hAnsiTheme="majorHAnsi"/>
          <w:sz w:val="20"/>
          <w:szCs w:val="20"/>
        </w:rPr>
        <w:t>n</w:t>
      </w:r>
      <w:r w:rsidRPr="00404802">
        <w:rPr>
          <w:rFonts w:asciiTheme="majorHAnsi" w:hAnsiTheme="majorHAnsi"/>
          <w:sz w:val="20"/>
          <w:szCs w:val="20"/>
        </w:rPr>
        <w:t xml:space="preserve"> Sacher-Masoch: </w:t>
      </w:r>
      <w:r>
        <w:rPr>
          <w:rFonts w:asciiTheme="majorHAnsi" w:hAnsiTheme="majorHAnsi"/>
          <w:sz w:val="20"/>
          <w:szCs w:val="20"/>
        </w:rPr>
        <w:t>‘</w:t>
      </w:r>
      <w:r w:rsidRPr="0046027B">
        <w:rPr>
          <w:rFonts w:asciiTheme="majorHAnsi" w:hAnsiTheme="majorHAnsi"/>
          <w:sz w:val="20"/>
          <w:szCs w:val="20"/>
          <w:u w:val="single"/>
        </w:rPr>
        <w:t>Grün ist das Land. Roth ist die Kant. Weiss ist der Sand. Das sind die Farben von Heligoland.</w:t>
      </w:r>
      <w:r>
        <w:rPr>
          <w:rFonts w:asciiTheme="majorHAnsi" w:hAnsiTheme="majorHAnsi"/>
          <w:sz w:val="20"/>
          <w:szCs w:val="20"/>
        </w:rPr>
        <w:t>’</w:t>
      </w:r>
    </w:p>
  </w:endnote>
  <w:endnote w:id="12">
    <w:p w14:paraId="4DB68087" w14:textId="7C43A104" w:rsidR="000316D9" w:rsidRPr="000328C2" w:rsidRDefault="000316D9">
      <w:pPr>
        <w:pStyle w:val="Sluttnotetekst"/>
        <w:rPr>
          <w:rFonts w:asciiTheme="majorHAnsi" w:hAnsiTheme="majorHAnsi"/>
          <w:sz w:val="20"/>
          <w:szCs w:val="20"/>
        </w:rPr>
      </w:pPr>
      <w:r w:rsidRPr="000328C2">
        <w:rPr>
          <w:rFonts w:asciiTheme="majorHAnsi" w:hAnsiTheme="majorHAnsi"/>
          <w:sz w:val="20"/>
          <w:szCs w:val="20"/>
        </w:rPr>
        <w:endnoteRef/>
      </w:r>
      <w:r w:rsidRPr="000328C2">
        <w:rPr>
          <w:rFonts w:asciiTheme="majorHAnsi" w:hAnsiTheme="majorHAnsi"/>
          <w:sz w:val="20"/>
          <w:szCs w:val="20"/>
        </w:rPr>
        <w:t xml:space="preserve"> John Gribbin</w:t>
      </w:r>
      <w:r>
        <w:rPr>
          <w:rFonts w:asciiTheme="majorHAnsi" w:hAnsiTheme="majorHAnsi"/>
          <w:sz w:val="20"/>
          <w:szCs w:val="20"/>
        </w:rPr>
        <w:t>,</w:t>
      </w:r>
      <w:r w:rsidRPr="000328C2">
        <w:rPr>
          <w:rFonts w:asciiTheme="majorHAnsi" w:hAnsiTheme="majorHAnsi"/>
          <w:sz w:val="20"/>
          <w:szCs w:val="20"/>
        </w:rPr>
        <w:t xml:space="preserve"> </w:t>
      </w:r>
      <w:r>
        <w:rPr>
          <w:rFonts w:asciiTheme="majorHAnsi" w:hAnsiTheme="majorHAnsi"/>
          <w:sz w:val="20"/>
          <w:szCs w:val="20"/>
        </w:rPr>
        <w:t>‘</w:t>
      </w:r>
      <w:r w:rsidRPr="00982C0B">
        <w:rPr>
          <w:rFonts w:asciiTheme="majorHAnsi" w:hAnsiTheme="majorHAnsi"/>
          <w:sz w:val="20"/>
          <w:szCs w:val="20"/>
        </w:rPr>
        <w:t>Uncertainty that settled many a doubt</w:t>
      </w:r>
      <w:r w:rsidRPr="00124C83">
        <w:rPr>
          <w:rFonts w:asciiTheme="majorHAnsi" w:hAnsiTheme="majorHAnsi"/>
          <w:sz w:val="20"/>
          <w:szCs w:val="20"/>
        </w:rPr>
        <w:t>’</w:t>
      </w:r>
      <w:r>
        <w:rPr>
          <w:rFonts w:asciiTheme="majorHAnsi" w:hAnsiTheme="majorHAnsi"/>
          <w:sz w:val="20"/>
          <w:szCs w:val="20"/>
        </w:rPr>
        <w:t xml:space="preserve">, </w:t>
      </w:r>
      <w:r w:rsidRPr="0046027B">
        <w:rPr>
          <w:rFonts w:asciiTheme="majorHAnsi" w:hAnsiTheme="majorHAnsi"/>
          <w:sz w:val="20"/>
          <w:szCs w:val="20"/>
          <w:u w:val="single"/>
        </w:rPr>
        <w:t>New Scientist</w:t>
      </w:r>
      <w:r>
        <w:rPr>
          <w:rFonts w:asciiTheme="majorHAnsi" w:hAnsiTheme="majorHAnsi"/>
          <w:sz w:val="20"/>
          <w:szCs w:val="20"/>
        </w:rPr>
        <w:t xml:space="preserve"> 6, 1985</w:t>
      </w:r>
    </w:p>
  </w:endnote>
  <w:endnote w:id="13">
    <w:p w14:paraId="7DCFEA9A" w14:textId="01BEA2FB" w:rsidR="000316D9" w:rsidRPr="0046027B" w:rsidRDefault="000316D9">
      <w:pPr>
        <w:pStyle w:val="Sluttnotetekst"/>
        <w:rPr>
          <w:rFonts w:asciiTheme="majorHAnsi" w:hAnsiTheme="majorHAnsi"/>
          <w:sz w:val="20"/>
          <w:szCs w:val="20"/>
          <w:u w:val="single"/>
        </w:rPr>
      </w:pPr>
      <w:r w:rsidRPr="00F51F4F">
        <w:rPr>
          <w:rFonts w:asciiTheme="majorHAnsi" w:hAnsiTheme="majorHAnsi"/>
          <w:sz w:val="20"/>
          <w:szCs w:val="20"/>
        </w:rPr>
        <w:endnoteRef/>
      </w:r>
      <w:r w:rsidRPr="00F51F4F">
        <w:rPr>
          <w:rFonts w:asciiTheme="majorHAnsi" w:hAnsiTheme="majorHAnsi"/>
          <w:sz w:val="20"/>
          <w:szCs w:val="20"/>
        </w:rPr>
        <w:t xml:space="preserve"> Stuar</w:t>
      </w:r>
      <w:r>
        <w:rPr>
          <w:rFonts w:asciiTheme="majorHAnsi" w:hAnsiTheme="majorHAnsi"/>
          <w:sz w:val="20"/>
          <w:szCs w:val="20"/>
        </w:rPr>
        <w:t>t</w:t>
      </w:r>
      <w:r w:rsidRPr="00F51F4F">
        <w:rPr>
          <w:rFonts w:asciiTheme="majorHAnsi" w:hAnsiTheme="majorHAnsi"/>
          <w:sz w:val="20"/>
          <w:szCs w:val="20"/>
        </w:rPr>
        <w:t xml:space="preserve"> </w:t>
      </w:r>
      <w:r>
        <w:rPr>
          <w:rFonts w:asciiTheme="majorHAnsi" w:hAnsiTheme="majorHAnsi"/>
          <w:sz w:val="20"/>
          <w:szCs w:val="20"/>
        </w:rPr>
        <w:t>Cameron</w:t>
      </w:r>
      <w:r w:rsidRPr="00F51F4F">
        <w:rPr>
          <w:rFonts w:asciiTheme="majorHAnsi" w:hAnsiTheme="majorHAnsi"/>
          <w:sz w:val="20"/>
          <w:szCs w:val="20"/>
        </w:rPr>
        <w:t xml:space="preserve"> and Bruce Biddulph</w:t>
      </w:r>
      <w:r>
        <w:rPr>
          <w:rFonts w:asciiTheme="majorHAnsi" w:hAnsiTheme="majorHAnsi"/>
          <w:sz w:val="20"/>
          <w:szCs w:val="20"/>
        </w:rPr>
        <w:t xml:space="preserve"> (2015): </w:t>
      </w:r>
      <w:r w:rsidRPr="0046027B">
        <w:rPr>
          <w:rFonts w:asciiTheme="majorHAnsi" w:hAnsiTheme="majorHAnsi"/>
          <w:sz w:val="20"/>
          <w:szCs w:val="20"/>
          <w:u w:val="single"/>
        </w:rPr>
        <w:t>SS Hungarian.</w:t>
      </w:r>
    </w:p>
  </w:endnote>
  <w:endnote w:id="14">
    <w:p w14:paraId="09F90AE0" w14:textId="64EC110F" w:rsidR="000316D9" w:rsidRPr="0046027B" w:rsidRDefault="000316D9">
      <w:pPr>
        <w:pStyle w:val="Sluttnotetekst"/>
        <w:rPr>
          <w:rFonts w:asciiTheme="majorHAnsi" w:hAnsiTheme="majorHAnsi"/>
          <w:sz w:val="20"/>
          <w:szCs w:val="20"/>
          <w:u w:val="single"/>
        </w:rPr>
      </w:pPr>
      <w:r w:rsidRPr="007C029D">
        <w:rPr>
          <w:rFonts w:asciiTheme="majorHAnsi" w:hAnsiTheme="majorHAnsi"/>
          <w:sz w:val="20"/>
          <w:szCs w:val="20"/>
        </w:rPr>
        <w:endnoteRef/>
      </w:r>
      <w:r w:rsidRPr="007C029D">
        <w:rPr>
          <w:rFonts w:asciiTheme="majorHAnsi" w:hAnsiTheme="majorHAnsi"/>
          <w:sz w:val="20"/>
          <w:szCs w:val="20"/>
        </w:rPr>
        <w:t xml:space="preserve"> </w:t>
      </w:r>
      <w:r>
        <w:rPr>
          <w:rFonts w:asciiTheme="majorHAnsi" w:hAnsiTheme="majorHAnsi"/>
          <w:sz w:val="20"/>
          <w:szCs w:val="20"/>
        </w:rPr>
        <w:t>M. H. Perley (1857):</w:t>
      </w:r>
      <w:r w:rsidRPr="007C029D">
        <w:rPr>
          <w:rFonts w:asciiTheme="majorHAnsi" w:hAnsiTheme="majorHAnsi"/>
          <w:sz w:val="20"/>
          <w:szCs w:val="20"/>
        </w:rPr>
        <w:t xml:space="preserve"> </w:t>
      </w:r>
      <w:r w:rsidRPr="0046027B">
        <w:rPr>
          <w:rFonts w:asciiTheme="majorHAnsi" w:hAnsiTheme="majorHAnsi"/>
          <w:sz w:val="20"/>
          <w:szCs w:val="20"/>
          <w:u w:val="single"/>
        </w:rPr>
        <w:t>A Hand-Book of Information for Emigrants to New-Brunswick.</w:t>
      </w:r>
    </w:p>
  </w:endnote>
  <w:endnote w:id="15">
    <w:p w14:paraId="67988D52" w14:textId="5E90FD20" w:rsidR="000316D9" w:rsidRPr="0001436D" w:rsidRDefault="000316D9">
      <w:pPr>
        <w:pStyle w:val="Sluttnotetekst"/>
        <w:rPr>
          <w:rFonts w:asciiTheme="majorHAnsi" w:hAnsiTheme="majorHAnsi"/>
          <w:sz w:val="20"/>
          <w:szCs w:val="20"/>
        </w:rPr>
      </w:pPr>
      <w:r w:rsidRPr="0001436D">
        <w:rPr>
          <w:rFonts w:asciiTheme="majorHAnsi" w:hAnsiTheme="majorHAnsi"/>
          <w:sz w:val="20"/>
          <w:szCs w:val="20"/>
        </w:rPr>
        <w:endnoteRef/>
      </w:r>
      <w:r>
        <w:rPr>
          <w:rFonts w:asciiTheme="majorHAnsi" w:hAnsiTheme="majorHAnsi"/>
          <w:sz w:val="20"/>
          <w:szCs w:val="20"/>
        </w:rPr>
        <w:t xml:space="preserve"> Ibid.</w:t>
      </w:r>
    </w:p>
  </w:endnote>
  <w:endnote w:id="16">
    <w:p w14:paraId="53E32258" w14:textId="3F63924A" w:rsidR="000316D9" w:rsidRPr="0046027B" w:rsidRDefault="000316D9">
      <w:pPr>
        <w:pStyle w:val="Sluttnotetekst"/>
        <w:rPr>
          <w:rFonts w:asciiTheme="majorHAnsi" w:hAnsiTheme="majorHAnsi"/>
          <w:sz w:val="20"/>
          <w:szCs w:val="20"/>
          <w:u w:val="single"/>
        </w:rPr>
      </w:pPr>
      <w:r w:rsidRPr="00E20772">
        <w:rPr>
          <w:rFonts w:asciiTheme="majorHAnsi" w:hAnsiTheme="majorHAnsi"/>
          <w:sz w:val="20"/>
          <w:szCs w:val="20"/>
        </w:rPr>
        <w:endnoteRef/>
      </w:r>
      <w:r>
        <w:rPr>
          <w:rFonts w:asciiTheme="majorHAnsi" w:hAnsiTheme="majorHAnsi"/>
          <w:sz w:val="20"/>
          <w:szCs w:val="20"/>
        </w:rPr>
        <w:t xml:space="preserve"> </w:t>
      </w:r>
      <w:r w:rsidRPr="00E20772">
        <w:rPr>
          <w:rFonts w:asciiTheme="majorHAnsi" w:hAnsiTheme="majorHAnsi"/>
          <w:sz w:val="20"/>
          <w:szCs w:val="20"/>
        </w:rPr>
        <w:t>Alexander</w:t>
      </w:r>
      <w:r>
        <w:rPr>
          <w:rFonts w:asciiTheme="majorHAnsi" w:hAnsiTheme="majorHAnsi"/>
          <w:sz w:val="20"/>
          <w:szCs w:val="20"/>
        </w:rPr>
        <w:t xml:space="preserve"> M</w:t>
      </w:r>
      <w:r w:rsidRPr="00982C0B">
        <w:rPr>
          <w:rFonts w:asciiTheme="majorHAnsi" w:hAnsiTheme="majorHAnsi"/>
          <w:sz w:val="20"/>
          <w:szCs w:val="20"/>
        </w:rPr>
        <w:t>o</w:t>
      </w:r>
      <w:r w:rsidRPr="00E20772">
        <w:rPr>
          <w:rFonts w:asciiTheme="majorHAnsi" w:hAnsiTheme="majorHAnsi"/>
          <w:sz w:val="20"/>
          <w:szCs w:val="20"/>
        </w:rPr>
        <w:t>nro</w:t>
      </w:r>
      <w:r>
        <w:rPr>
          <w:rFonts w:asciiTheme="majorHAnsi" w:hAnsiTheme="majorHAnsi"/>
          <w:sz w:val="20"/>
          <w:szCs w:val="20"/>
        </w:rPr>
        <w:t xml:space="preserve"> (1855):</w:t>
      </w:r>
      <w:r w:rsidRPr="00E20772">
        <w:rPr>
          <w:rFonts w:asciiTheme="majorHAnsi" w:hAnsiTheme="majorHAnsi"/>
          <w:sz w:val="20"/>
          <w:szCs w:val="20"/>
        </w:rPr>
        <w:t xml:space="preserve"> </w:t>
      </w:r>
      <w:r w:rsidRPr="0046027B">
        <w:rPr>
          <w:rFonts w:asciiTheme="majorHAnsi" w:hAnsiTheme="majorHAnsi"/>
          <w:sz w:val="20"/>
          <w:szCs w:val="20"/>
          <w:u w:val="single"/>
        </w:rPr>
        <w:t>New Brunswick: With a Brief Outline of Nova Scotia. Their History, Civil Divisions, Geography and Production.</w:t>
      </w:r>
    </w:p>
  </w:endnote>
  <w:endnote w:id="17">
    <w:p w14:paraId="1C2BE522" w14:textId="1BF82A9C" w:rsidR="000316D9" w:rsidRPr="00B207B5" w:rsidRDefault="000316D9">
      <w:pPr>
        <w:pStyle w:val="Sluttnotetekst"/>
        <w:rPr>
          <w:rFonts w:asciiTheme="majorHAnsi" w:hAnsiTheme="majorHAnsi"/>
          <w:sz w:val="20"/>
          <w:szCs w:val="20"/>
        </w:rPr>
      </w:pPr>
      <w:r w:rsidRPr="00B207B5">
        <w:rPr>
          <w:rFonts w:asciiTheme="majorHAnsi" w:hAnsiTheme="majorHAnsi"/>
          <w:sz w:val="20"/>
          <w:szCs w:val="20"/>
        </w:rPr>
        <w:endnoteRef/>
      </w:r>
      <w:r w:rsidRPr="00B207B5">
        <w:rPr>
          <w:rFonts w:asciiTheme="majorHAnsi" w:hAnsiTheme="majorHAnsi"/>
          <w:sz w:val="20"/>
          <w:szCs w:val="20"/>
        </w:rPr>
        <w:t xml:space="preserve"> Ibid.</w:t>
      </w:r>
    </w:p>
  </w:endnote>
  <w:endnote w:id="18">
    <w:p w14:paraId="75FC36F7" w14:textId="542186F3" w:rsidR="000316D9" w:rsidRPr="008D6428" w:rsidRDefault="000316D9">
      <w:pPr>
        <w:pStyle w:val="Sluttnotetekst"/>
        <w:rPr>
          <w:rFonts w:asciiTheme="majorHAnsi" w:hAnsiTheme="majorHAnsi"/>
          <w:sz w:val="20"/>
          <w:szCs w:val="20"/>
        </w:rPr>
      </w:pPr>
      <w:r w:rsidRPr="008D6428">
        <w:rPr>
          <w:rFonts w:asciiTheme="majorHAnsi" w:hAnsiTheme="majorHAnsi"/>
          <w:sz w:val="20"/>
          <w:szCs w:val="20"/>
        </w:rPr>
        <w:endnoteRef/>
      </w:r>
      <w:r w:rsidRPr="008D6428">
        <w:rPr>
          <w:rFonts w:asciiTheme="majorHAnsi" w:hAnsiTheme="majorHAnsi"/>
          <w:sz w:val="20"/>
          <w:szCs w:val="20"/>
        </w:rPr>
        <w:t xml:space="preserve"> Øvre Richter Frich</w:t>
      </w:r>
      <w:r>
        <w:rPr>
          <w:rFonts w:asciiTheme="majorHAnsi" w:hAnsiTheme="majorHAnsi"/>
          <w:sz w:val="20"/>
          <w:szCs w:val="20"/>
        </w:rPr>
        <w:t xml:space="preserve"> (1912):</w:t>
      </w:r>
      <w:r w:rsidRPr="008D6428">
        <w:rPr>
          <w:rFonts w:asciiTheme="majorHAnsi" w:hAnsiTheme="majorHAnsi"/>
          <w:sz w:val="20"/>
          <w:szCs w:val="20"/>
        </w:rPr>
        <w:t xml:space="preserve"> </w:t>
      </w:r>
      <w:r w:rsidRPr="0046027B">
        <w:rPr>
          <w:rFonts w:asciiTheme="majorHAnsi" w:hAnsiTheme="majorHAnsi"/>
          <w:sz w:val="20"/>
          <w:szCs w:val="20"/>
          <w:u w:val="single"/>
        </w:rPr>
        <w:t>Kondoren: en Landflygtigs roman</w:t>
      </w:r>
      <w:r>
        <w:rPr>
          <w:rFonts w:asciiTheme="majorHAnsi" w:hAnsiTheme="majorHAnsi"/>
          <w:sz w:val="20"/>
          <w:szCs w:val="20"/>
        </w:rPr>
        <w:t>.</w:t>
      </w:r>
    </w:p>
  </w:endnote>
  <w:endnote w:id="19">
    <w:p w14:paraId="49BA71D0" w14:textId="2543091F" w:rsidR="000316D9" w:rsidRPr="00A23D1A" w:rsidRDefault="000316D9">
      <w:pPr>
        <w:pStyle w:val="Sluttnotetekst"/>
        <w:rPr>
          <w:rFonts w:asciiTheme="majorHAnsi" w:hAnsiTheme="majorHAnsi"/>
          <w:sz w:val="20"/>
          <w:szCs w:val="20"/>
        </w:rPr>
      </w:pPr>
      <w:r w:rsidRPr="00A23D1A">
        <w:rPr>
          <w:rFonts w:asciiTheme="majorHAnsi" w:hAnsiTheme="majorHAnsi"/>
          <w:sz w:val="20"/>
          <w:szCs w:val="20"/>
        </w:rPr>
        <w:endnoteRef/>
      </w:r>
      <w:r w:rsidRPr="00A23D1A">
        <w:rPr>
          <w:rFonts w:asciiTheme="majorHAnsi" w:hAnsiTheme="majorHAnsi"/>
          <w:sz w:val="20"/>
          <w:szCs w:val="20"/>
        </w:rPr>
        <w:t xml:space="preserve"> </w:t>
      </w:r>
      <w:r>
        <w:rPr>
          <w:rFonts w:asciiTheme="majorHAnsi" w:hAnsiTheme="majorHAnsi"/>
          <w:sz w:val="20"/>
          <w:szCs w:val="20"/>
        </w:rPr>
        <w:t>Georg</w:t>
      </w:r>
      <w:r w:rsidRPr="00A23D1A">
        <w:rPr>
          <w:rFonts w:asciiTheme="majorHAnsi" w:hAnsiTheme="majorHAnsi"/>
          <w:sz w:val="20"/>
          <w:szCs w:val="20"/>
        </w:rPr>
        <w:t xml:space="preserve"> Wedel-Jarlsberg</w:t>
      </w:r>
      <w:r>
        <w:rPr>
          <w:rFonts w:asciiTheme="majorHAnsi" w:hAnsiTheme="majorHAnsi"/>
          <w:sz w:val="20"/>
          <w:szCs w:val="20"/>
        </w:rPr>
        <w:t xml:space="preserve"> (1913): </w:t>
      </w:r>
      <w:r w:rsidRPr="0046027B">
        <w:rPr>
          <w:rFonts w:asciiTheme="majorHAnsi" w:hAnsiTheme="majorHAnsi"/>
          <w:sz w:val="20"/>
          <w:szCs w:val="20"/>
          <w:u w:val="single"/>
        </w:rPr>
        <w:t>Da jeg var cowboy</w:t>
      </w:r>
      <w:r>
        <w:rPr>
          <w:rFonts w:asciiTheme="majorHAnsi" w:hAnsiTheme="majorHAnsi"/>
          <w:sz w:val="20"/>
          <w:szCs w:val="20"/>
        </w:rPr>
        <w:t>.</w:t>
      </w:r>
    </w:p>
  </w:endnote>
  <w:endnote w:id="20">
    <w:p w14:paraId="1C55D37F" w14:textId="0EB1C0FE" w:rsidR="000316D9" w:rsidRPr="0046027B" w:rsidRDefault="000316D9">
      <w:pPr>
        <w:pStyle w:val="Sluttnotetekst"/>
        <w:rPr>
          <w:rFonts w:asciiTheme="majorHAnsi" w:hAnsiTheme="majorHAnsi"/>
          <w:sz w:val="20"/>
          <w:szCs w:val="20"/>
          <w:u w:val="single"/>
        </w:rPr>
      </w:pPr>
      <w:r w:rsidRPr="00B73D09">
        <w:rPr>
          <w:rFonts w:asciiTheme="majorHAnsi" w:hAnsiTheme="majorHAnsi"/>
          <w:sz w:val="20"/>
          <w:szCs w:val="20"/>
        </w:rPr>
        <w:endnoteRef/>
      </w:r>
      <w:r w:rsidRPr="00B73D09">
        <w:rPr>
          <w:rFonts w:asciiTheme="majorHAnsi" w:hAnsiTheme="majorHAnsi"/>
          <w:sz w:val="20"/>
          <w:szCs w:val="20"/>
        </w:rPr>
        <w:t xml:space="preserve"> Jack </w:t>
      </w:r>
      <w:r>
        <w:rPr>
          <w:rFonts w:asciiTheme="majorHAnsi" w:hAnsiTheme="majorHAnsi"/>
          <w:sz w:val="20"/>
          <w:szCs w:val="20"/>
        </w:rPr>
        <w:t>Child (2008):</w:t>
      </w:r>
      <w:r w:rsidRPr="00B73D09">
        <w:rPr>
          <w:rFonts w:asciiTheme="majorHAnsi" w:hAnsiTheme="majorHAnsi"/>
          <w:sz w:val="20"/>
          <w:szCs w:val="20"/>
        </w:rPr>
        <w:t xml:space="preserve"> </w:t>
      </w:r>
      <w:r w:rsidRPr="0046027B">
        <w:rPr>
          <w:rFonts w:asciiTheme="majorHAnsi" w:hAnsiTheme="majorHAnsi"/>
          <w:sz w:val="20"/>
          <w:szCs w:val="20"/>
          <w:u w:val="single"/>
        </w:rPr>
        <w:t>Miniature Messages: The Semiotics and Politics of Latin American Postage Stamps.</w:t>
      </w:r>
    </w:p>
  </w:endnote>
  <w:endnote w:id="21">
    <w:p w14:paraId="0847FDAD" w14:textId="0667D863" w:rsidR="000316D9" w:rsidRPr="0046027B" w:rsidRDefault="000316D9">
      <w:pPr>
        <w:pStyle w:val="Sluttnotetekst"/>
        <w:rPr>
          <w:rFonts w:asciiTheme="majorHAnsi" w:hAnsiTheme="majorHAnsi"/>
          <w:sz w:val="20"/>
          <w:szCs w:val="20"/>
          <w:u w:val="single"/>
        </w:rPr>
      </w:pPr>
      <w:r w:rsidRPr="00697AC1">
        <w:rPr>
          <w:rFonts w:asciiTheme="majorHAnsi" w:hAnsiTheme="majorHAnsi"/>
          <w:sz w:val="20"/>
          <w:szCs w:val="20"/>
        </w:rPr>
        <w:endnoteRef/>
      </w:r>
      <w:r w:rsidRPr="00697AC1">
        <w:rPr>
          <w:rFonts w:asciiTheme="majorHAnsi" w:hAnsiTheme="majorHAnsi"/>
          <w:sz w:val="20"/>
          <w:szCs w:val="20"/>
        </w:rPr>
        <w:t xml:space="preserve"> P</w:t>
      </w:r>
      <w:r>
        <w:rPr>
          <w:rFonts w:asciiTheme="majorHAnsi" w:hAnsiTheme="majorHAnsi"/>
          <w:sz w:val="20"/>
          <w:szCs w:val="20"/>
        </w:rPr>
        <w:t>atricia Fernández-Kelly</w:t>
      </w:r>
      <w:r w:rsidRPr="00697AC1">
        <w:rPr>
          <w:rFonts w:asciiTheme="majorHAnsi" w:hAnsiTheme="majorHAnsi"/>
          <w:sz w:val="20"/>
          <w:szCs w:val="20"/>
        </w:rPr>
        <w:t xml:space="preserve"> </w:t>
      </w:r>
      <w:r>
        <w:rPr>
          <w:rFonts w:asciiTheme="majorHAnsi" w:hAnsiTheme="majorHAnsi"/>
          <w:sz w:val="20"/>
          <w:szCs w:val="20"/>
        </w:rPr>
        <w:t>and Jon Shefner (2006):</w:t>
      </w:r>
      <w:r w:rsidRPr="00697AC1">
        <w:rPr>
          <w:rFonts w:asciiTheme="majorHAnsi" w:hAnsiTheme="majorHAnsi"/>
          <w:sz w:val="20"/>
          <w:szCs w:val="20"/>
        </w:rPr>
        <w:t xml:space="preserve"> </w:t>
      </w:r>
      <w:r w:rsidRPr="0046027B">
        <w:rPr>
          <w:rFonts w:asciiTheme="majorHAnsi" w:hAnsiTheme="majorHAnsi"/>
          <w:sz w:val="20"/>
          <w:szCs w:val="20"/>
          <w:u w:val="single"/>
        </w:rPr>
        <w:t>Out of the Shadows: Political Action and the Informal Economy in Latin America.</w:t>
      </w:r>
    </w:p>
  </w:endnote>
  <w:endnote w:id="22">
    <w:p w14:paraId="7CDD690F" w14:textId="51F78445" w:rsidR="000316D9" w:rsidRPr="00EA222F" w:rsidRDefault="000316D9">
      <w:pPr>
        <w:pStyle w:val="Sluttnotetekst"/>
        <w:rPr>
          <w:rFonts w:asciiTheme="majorHAnsi" w:hAnsiTheme="majorHAnsi"/>
          <w:sz w:val="20"/>
          <w:szCs w:val="20"/>
        </w:rPr>
      </w:pPr>
      <w:r w:rsidRPr="00EA222F">
        <w:rPr>
          <w:rFonts w:asciiTheme="majorHAnsi" w:hAnsiTheme="majorHAnsi"/>
          <w:sz w:val="20"/>
          <w:szCs w:val="20"/>
        </w:rPr>
        <w:endnoteRef/>
      </w:r>
      <w:r>
        <w:rPr>
          <w:rFonts w:asciiTheme="majorHAnsi" w:hAnsiTheme="majorHAnsi"/>
          <w:sz w:val="20"/>
          <w:szCs w:val="20"/>
        </w:rPr>
        <w:t xml:space="preserve"> Captain Keppel, cited in St</w:t>
      </w:r>
      <w:r w:rsidRPr="00EA222F">
        <w:rPr>
          <w:rFonts w:asciiTheme="majorHAnsi" w:hAnsiTheme="majorHAnsi"/>
          <w:sz w:val="20"/>
          <w:szCs w:val="20"/>
        </w:rPr>
        <w:t xml:space="preserve"> John, Spenser, </w:t>
      </w:r>
      <w:r w:rsidRPr="0046027B">
        <w:rPr>
          <w:rFonts w:asciiTheme="majorHAnsi" w:hAnsiTheme="majorHAnsi"/>
          <w:sz w:val="20"/>
          <w:szCs w:val="20"/>
          <w:u w:val="single"/>
        </w:rPr>
        <w:t>The Life of Sir James Brooke, Rajah of Sarawak</w:t>
      </w:r>
      <w:r w:rsidRPr="00EA222F">
        <w:rPr>
          <w:rFonts w:asciiTheme="majorHAnsi" w:hAnsiTheme="majorHAnsi"/>
          <w:sz w:val="20"/>
          <w:szCs w:val="20"/>
        </w:rPr>
        <w:t>, 1879.</w:t>
      </w:r>
    </w:p>
  </w:endnote>
  <w:endnote w:id="23">
    <w:p w14:paraId="652105AF" w14:textId="48E1946F" w:rsidR="000316D9" w:rsidRPr="00EF2137" w:rsidRDefault="000316D9">
      <w:pPr>
        <w:pStyle w:val="Sluttnotetekst"/>
      </w:pPr>
      <w:r w:rsidRPr="00EF2137">
        <w:rPr>
          <w:rFonts w:asciiTheme="majorHAnsi" w:hAnsiTheme="majorHAnsi"/>
          <w:sz w:val="20"/>
          <w:szCs w:val="20"/>
        </w:rPr>
        <w:endnoteRef/>
      </w:r>
      <w:r w:rsidRPr="00EF2137">
        <w:rPr>
          <w:rFonts w:asciiTheme="majorHAnsi" w:hAnsiTheme="majorHAnsi"/>
          <w:sz w:val="20"/>
          <w:szCs w:val="20"/>
        </w:rPr>
        <w:t xml:space="preserve"> </w:t>
      </w:r>
      <w:r>
        <w:rPr>
          <w:rFonts w:asciiTheme="majorHAnsi" w:hAnsiTheme="majorHAnsi"/>
          <w:sz w:val="20"/>
          <w:szCs w:val="20"/>
        </w:rPr>
        <w:t>Adolf Erik</w:t>
      </w:r>
      <w:r w:rsidRPr="00EF2137">
        <w:rPr>
          <w:rFonts w:asciiTheme="majorHAnsi" w:hAnsiTheme="majorHAnsi"/>
          <w:sz w:val="20"/>
          <w:szCs w:val="20"/>
        </w:rPr>
        <w:t xml:space="preserve"> Nordenskiöld</w:t>
      </w:r>
      <w:r>
        <w:rPr>
          <w:rFonts w:asciiTheme="majorHAnsi" w:hAnsiTheme="majorHAnsi"/>
          <w:sz w:val="20"/>
          <w:szCs w:val="20"/>
        </w:rPr>
        <w:t xml:space="preserve"> (1881): </w:t>
      </w:r>
      <w:r w:rsidRPr="0046027B">
        <w:rPr>
          <w:rFonts w:asciiTheme="majorHAnsi" w:hAnsiTheme="majorHAnsi"/>
          <w:sz w:val="20"/>
          <w:szCs w:val="20"/>
          <w:u w:val="single"/>
        </w:rPr>
        <w:t>Vegas färd kring Asien och Europa</w:t>
      </w:r>
      <w:r>
        <w:rPr>
          <w:rFonts w:asciiTheme="majorHAnsi" w:hAnsiTheme="majorHAnsi"/>
          <w:sz w:val="20"/>
          <w:szCs w:val="20"/>
        </w:rPr>
        <w:t>.</w:t>
      </w:r>
    </w:p>
  </w:endnote>
  <w:endnote w:id="24">
    <w:p w14:paraId="456849E6" w14:textId="7E23009E" w:rsidR="000316D9" w:rsidRPr="00182664" w:rsidRDefault="000316D9">
      <w:pPr>
        <w:pStyle w:val="Sluttnotetekst"/>
        <w:rPr>
          <w:rFonts w:asciiTheme="majorHAnsi" w:hAnsiTheme="majorHAnsi"/>
          <w:sz w:val="20"/>
          <w:szCs w:val="20"/>
        </w:rPr>
      </w:pPr>
      <w:r w:rsidRPr="00182664">
        <w:rPr>
          <w:rFonts w:asciiTheme="majorHAnsi" w:hAnsiTheme="majorHAnsi"/>
          <w:sz w:val="20"/>
          <w:szCs w:val="20"/>
        </w:rPr>
        <w:endnoteRef/>
      </w:r>
      <w:r w:rsidRPr="00182664">
        <w:rPr>
          <w:rFonts w:asciiTheme="majorHAnsi" w:hAnsiTheme="majorHAnsi"/>
          <w:sz w:val="20"/>
          <w:szCs w:val="20"/>
        </w:rPr>
        <w:t xml:space="preserve"> </w:t>
      </w:r>
      <w:r>
        <w:rPr>
          <w:rFonts w:asciiTheme="majorHAnsi" w:hAnsiTheme="majorHAnsi"/>
          <w:sz w:val="20"/>
          <w:szCs w:val="20"/>
        </w:rPr>
        <w:t>Ibid.</w:t>
      </w:r>
    </w:p>
  </w:endnote>
  <w:endnote w:id="25">
    <w:p w14:paraId="1BCCF65D" w14:textId="5A9A09E5" w:rsidR="000316D9" w:rsidRPr="00550920" w:rsidRDefault="000316D9">
      <w:pPr>
        <w:pStyle w:val="Sluttnotetekst"/>
        <w:rPr>
          <w:rFonts w:asciiTheme="majorHAnsi" w:hAnsiTheme="majorHAnsi"/>
          <w:sz w:val="20"/>
          <w:szCs w:val="20"/>
        </w:rPr>
      </w:pPr>
      <w:r w:rsidRPr="00550920">
        <w:rPr>
          <w:rFonts w:asciiTheme="majorHAnsi" w:hAnsiTheme="majorHAnsi"/>
          <w:sz w:val="20"/>
          <w:szCs w:val="20"/>
        </w:rPr>
        <w:endnoteRef/>
      </w:r>
      <w:r w:rsidRPr="00550920">
        <w:rPr>
          <w:rFonts w:asciiTheme="majorHAnsi" w:hAnsiTheme="majorHAnsi"/>
          <w:sz w:val="20"/>
          <w:szCs w:val="20"/>
        </w:rPr>
        <w:t xml:space="preserve"> Emilio Salgari</w:t>
      </w:r>
      <w:r>
        <w:rPr>
          <w:rFonts w:asciiTheme="majorHAnsi" w:hAnsiTheme="majorHAnsi"/>
          <w:sz w:val="20"/>
          <w:szCs w:val="20"/>
        </w:rPr>
        <w:t xml:space="preserve"> (1900):</w:t>
      </w:r>
      <w:r w:rsidRPr="00550920">
        <w:rPr>
          <w:rFonts w:asciiTheme="majorHAnsi" w:hAnsiTheme="majorHAnsi"/>
          <w:sz w:val="20"/>
          <w:szCs w:val="20"/>
        </w:rPr>
        <w:t xml:space="preserve"> </w:t>
      </w:r>
      <w:r w:rsidRPr="0046027B">
        <w:rPr>
          <w:rFonts w:asciiTheme="majorHAnsi" w:hAnsiTheme="majorHAnsi"/>
          <w:sz w:val="20"/>
          <w:szCs w:val="20"/>
          <w:u w:val="single"/>
        </w:rPr>
        <w:t>Sandokan: Le Tigri de Mompracem</w:t>
      </w:r>
      <w:r>
        <w:rPr>
          <w:rFonts w:asciiTheme="majorHAnsi" w:hAnsiTheme="majorHAnsi"/>
          <w:sz w:val="20"/>
          <w:szCs w:val="20"/>
        </w:rPr>
        <w:t>, as translated by Anna Canc</w:t>
      </w:r>
      <w:r w:rsidRPr="00C17CF6">
        <w:rPr>
          <w:rFonts w:asciiTheme="majorHAnsi" w:hAnsiTheme="majorHAnsi"/>
          <w:sz w:val="20"/>
          <w:szCs w:val="20"/>
        </w:rPr>
        <w:t xml:space="preserve">ogni in Umberto Eco’s </w:t>
      </w:r>
      <w:r w:rsidRPr="00C17CF6">
        <w:rPr>
          <w:rFonts w:asciiTheme="majorHAnsi" w:hAnsiTheme="majorHAnsi"/>
          <w:sz w:val="20"/>
          <w:szCs w:val="20"/>
          <w:u w:val="single"/>
        </w:rPr>
        <w:t>Open Work</w:t>
      </w:r>
      <w:r>
        <w:rPr>
          <w:rFonts w:asciiTheme="majorHAnsi" w:hAnsiTheme="majorHAnsi"/>
          <w:sz w:val="20"/>
          <w:szCs w:val="20"/>
        </w:rPr>
        <w:t xml:space="preserve"> (1989).</w:t>
      </w:r>
    </w:p>
  </w:endnote>
  <w:endnote w:id="26">
    <w:p w14:paraId="6A98ED90" w14:textId="5ABF10D5" w:rsidR="000316D9" w:rsidRPr="00AF1DC0" w:rsidRDefault="000316D9">
      <w:pPr>
        <w:pStyle w:val="Sluttnotetekst"/>
      </w:pPr>
      <w:r w:rsidRPr="00AF1DC0">
        <w:rPr>
          <w:rFonts w:asciiTheme="majorHAnsi" w:hAnsiTheme="majorHAnsi"/>
          <w:sz w:val="20"/>
          <w:szCs w:val="20"/>
        </w:rPr>
        <w:endnoteRef/>
      </w:r>
      <w:r w:rsidRPr="00AF1DC0">
        <w:rPr>
          <w:rFonts w:asciiTheme="majorHAnsi" w:hAnsiTheme="majorHAnsi"/>
          <w:sz w:val="20"/>
          <w:szCs w:val="20"/>
        </w:rPr>
        <w:t xml:space="preserve"> Umberto Eco</w:t>
      </w:r>
      <w:r>
        <w:rPr>
          <w:rFonts w:asciiTheme="majorHAnsi" w:hAnsiTheme="majorHAnsi"/>
          <w:sz w:val="20"/>
          <w:szCs w:val="20"/>
        </w:rPr>
        <w:t xml:space="preserve"> (1989):</w:t>
      </w:r>
      <w:r w:rsidRPr="00AF1DC0">
        <w:rPr>
          <w:rFonts w:asciiTheme="majorHAnsi" w:hAnsiTheme="majorHAnsi"/>
          <w:sz w:val="20"/>
          <w:szCs w:val="20"/>
        </w:rPr>
        <w:t xml:space="preserve"> </w:t>
      </w:r>
      <w:r w:rsidRPr="00C17CF6">
        <w:rPr>
          <w:rFonts w:asciiTheme="majorHAnsi" w:hAnsiTheme="majorHAnsi"/>
          <w:sz w:val="20"/>
          <w:szCs w:val="20"/>
          <w:u w:val="single"/>
        </w:rPr>
        <w:t>Open Work</w:t>
      </w:r>
      <w:r>
        <w:rPr>
          <w:rFonts w:asciiTheme="majorHAnsi" w:hAnsiTheme="majorHAnsi"/>
          <w:sz w:val="20"/>
          <w:szCs w:val="20"/>
        </w:rPr>
        <w:t xml:space="preserve"> (tr. Anna Cancogni).</w:t>
      </w:r>
    </w:p>
  </w:endnote>
  <w:endnote w:id="27">
    <w:p w14:paraId="698D4057" w14:textId="4903DA25" w:rsidR="000316D9" w:rsidRPr="00873C8C" w:rsidRDefault="000316D9">
      <w:pPr>
        <w:pStyle w:val="Sluttnotetekst"/>
        <w:rPr>
          <w:rFonts w:asciiTheme="majorHAnsi" w:hAnsiTheme="majorHAnsi"/>
          <w:sz w:val="20"/>
          <w:szCs w:val="20"/>
        </w:rPr>
      </w:pPr>
      <w:r w:rsidRPr="00873C8C">
        <w:rPr>
          <w:rFonts w:asciiTheme="majorHAnsi" w:hAnsiTheme="majorHAnsi"/>
          <w:sz w:val="20"/>
          <w:szCs w:val="20"/>
        </w:rPr>
        <w:endnoteRef/>
      </w:r>
      <w:r w:rsidRPr="00873C8C">
        <w:rPr>
          <w:rFonts w:asciiTheme="majorHAnsi" w:hAnsiTheme="majorHAnsi"/>
          <w:sz w:val="20"/>
          <w:szCs w:val="20"/>
        </w:rPr>
        <w:t xml:space="preserve"> </w:t>
      </w:r>
      <w:r>
        <w:rPr>
          <w:rFonts w:asciiTheme="majorHAnsi" w:hAnsiTheme="majorHAnsi"/>
          <w:sz w:val="20"/>
          <w:szCs w:val="20"/>
        </w:rPr>
        <w:t>Section from Verse F</w:t>
      </w:r>
      <w:r w:rsidRPr="00873C8C">
        <w:rPr>
          <w:rFonts w:asciiTheme="majorHAnsi" w:hAnsiTheme="majorHAnsi"/>
          <w:sz w:val="20"/>
          <w:szCs w:val="20"/>
        </w:rPr>
        <w:t>our</w:t>
      </w:r>
      <w:r>
        <w:rPr>
          <w:rFonts w:asciiTheme="majorHAnsi" w:hAnsiTheme="majorHAnsi"/>
          <w:sz w:val="20"/>
          <w:szCs w:val="20"/>
        </w:rPr>
        <w:t>.</w:t>
      </w:r>
    </w:p>
  </w:endnote>
  <w:endnote w:id="28">
    <w:p w14:paraId="333382E2" w14:textId="0B81092F" w:rsidR="000316D9" w:rsidRPr="00873C8C" w:rsidRDefault="000316D9">
      <w:pPr>
        <w:pStyle w:val="Sluttnotetekst"/>
        <w:rPr>
          <w:rFonts w:asciiTheme="majorHAnsi" w:hAnsiTheme="majorHAnsi"/>
          <w:sz w:val="20"/>
          <w:szCs w:val="20"/>
        </w:rPr>
      </w:pPr>
      <w:r w:rsidRPr="00873C8C">
        <w:rPr>
          <w:rFonts w:asciiTheme="majorHAnsi" w:hAnsiTheme="majorHAnsi"/>
          <w:sz w:val="20"/>
          <w:szCs w:val="20"/>
        </w:rPr>
        <w:endnoteRef/>
      </w:r>
      <w:r w:rsidRPr="00873C8C">
        <w:rPr>
          <w:rFonts w:asciiTheme="majorHAnsi" w:hAnsiTheme="majorHAnsi"/>
          <w:sz w:val="20"/>
          <w:szCs w:val="20"/>
        </w:rPr>
        <w:t xml:space="preserve"> </w:t>
      </w:r>
      <w:r>
        <w:rPr>
          <w:rFonts w:asciiTheme="majorHAnsi" w:hAnsiTheme="majorHAnsi"/>
          <w:sz w:val="20"/>
          <w:szCs w:val="20"/>
        </w:rPr>
        <w:t xml:space="preserve">Arne Lochen (1900): </w:t>
      </w:r>
      <w:r w:rsidRPr="0046027B">
        <w:rPr>
          <w:rFonts w:asciiTheme="majorHAnsi" w:hAnsiTheme="majorHAnsi"/>
          <w:sz w:val="20"/>
          <w:szCs w:val="20"/>
          <w:u w:val="single"/>
        </w:rPr>
        <w:t>J.</w:t>
      </w:r>
      <w:r>
        <w:rPr>
          <w:rFonts w:asciiTheme="majorHAnsi" w:hAnsiTheme="majorHAnsi"/>
          <w:sz w:val="20"/>
          <w:szCs w:val="20"/>
          <w:u w:val="single"/>
        </w:rPr>
        <w:t xml:space="preserve"> </w:t>
      </w:r>
      <w:r w:rsidRPr="0046027B">
        <w:rPr>
          <w:rFonts w:asciiTheme="majorHAnsi" w:hAnsiTheme="majorHAnsi"/>
          <w:sz w:val="20"/>
          <w:szCs w:val="20"/>
          <w:u w:val="single"/>
        </w:rPr>
        <w:t>S. Welhaven: liv og skrifter</w:t>
      </w:r>
      <w:r>
        <w:rPr>
          <w:rFonts w:asciiTheme="majorHAnsi" w:hAnsiTheme="majorHAnsi"/>
          <w:sz w:val="20"/>
          <w:szCs w:val="20"/>
        </w:rPr>
        <w:t>.</w:t>
      </w:r>
    </w:p>
  </w:endnote>
  <w:endnote w:id="29">
    <w:p w14:paraId="2146D111" w14:textId="704A1767" w:rsidR="000316D9" w:rsidRPr="0077197E" w:rsidRDefault="000316D9">
      <w:pPr>
        <w:pStyle w:val="Sluttnotetekst"/>
        <w:rPr>
          <w:rFonts w:asciiTheme="majorHAnsi" w:hAnsiTheme="majorHAnsi"/>
          <w:sz w:val="20"/>
          <w:szCs w:val="20"/>
        </w:rPr>
      </w:pPr>
      <w:r w:rsidRPr="0077197E">
        <w:rPr>
          <w:rFonts w:asciiTheme="majorHAnsi" w:hAnsiTheme="majorHAnsi"/>
          <w:sz w:val="20"/>
          <w:szCs w:val="20"/>
        </w:rPr>
        <w:endnoteRef/>
      </w:r>
      <w:r w:rsidRPr="0077197E">
        <w:rPr>
          <w:rFonts w:asciiTheme="majorHAnsi" w:hAnsiTheme="majorHAnsi"/>
          <w:sz w:val="20"/>
          <w:szCs w:val="20"/>
        </w:rPr>
        <w:t xml:space="preserve"> </w:t>
      </w:r>
      <w:r>
        <w:rPr>
          <w:rFonts w:asciiTheme="majorHAnsi" w:hAnsiTheme="majorHAnsi"/>
          <w:sz w:val="20"/>
          <w:szCs w:val="20"/>
        </w:rPr>
        <w:t>Christopher Bruun (1964):</w:t>
      </w:r>
      <w:r w:rsidRPr="0077197E">
        <w:rPr>
          <w:rFonts w:asciiTheme="majorHAnsi" w:hAnsiTheme="majorHAnsi"/>
          <w:sz w:val="20"/>
          <w:szCs w:val="20"/>
        </w:rPr>
        <w:t xml:space="preserve"> </w:t>
      </w:r>
      <w:r w:rsidRPr="0046027B">
        <w:rPr>
          <w:rFonts w:asciiTheme="majorHAnsi" w:hAnsiTheme="majorHAnsi"/>
          <w:sz w:val="20"/>
          <w:szCs w:val="20"/>
          <w:u w:val="single"/>
        </w:rPr>
        <w:t>Soldat for sanning og rett. Brev frå den dansk-tyske krigen 1864</w:t>
      </w:r>
      <w:r>
        <w:rPr>
          <w:rFonts w:asciiTheme="majorHAnsi" w:hAnsiTheme="majorHAnsi"/>
          <w:sz w:val="20"/>
          <w:szCs w:val="20"/>
        </w:rPr>
        <w:t>.</w:t>
      </w:r>
    </w:p>
  </w:endnote>
  <w:endnote w:id="30">
    <w:p w14:paraId="6BA5B01C" w14:textId="6570C79F" w:rsidR="000316D9" w:rsidRPr="00D3277E" w:rsidRDefault="000316D9">
      <w:pPr>
        <w:pStyle w:val="Sluttnotetekst"/>
        <w:rPr>
          <w:rFonts w:asciiTheme="majorHAnsi" w:hAnsiTheme="majorHAnsi"/>
          <w:sz w:val="20"/>
          <w:szCs w:val="20"/>
        </w:rPr>
      </w:pPr>
      <w:r w:rsidRPr="00D3277E">
        <w:rPr>
          <w:rFonts w:asciiTheme="majorHAnsi" w:hAnsiTheme="majorHAnsi"/>
          <w:sz w:val="20"/>
          <w:szCs w:val="20"/>
        </w:rPr>
        <w:endnoteRef/>
      </w:r>
      <w:r w:rsidRPr="00D3277E">
        <w:rPr>
          <w:rFonts w:asciiTheme="majorHAnsi" w:hAnsiTheme="majorHAnsi"/>
          <w:sz w:val="20"/>
          <w:szCs w:val="20"/>
        </w:rPr>
        <w:t xml:space="preserve"> Joachim Toeche-Mittler</w:t>
      </w:r>
      <w:r>
        <w:rPr>
          <w:rFonts w:asciiTheme="majorHAnsi" w:hAnsiTheme="majorHAnsi"/>
          <w:sz w:val="20"/>
          <w:szCs w:val="20"/>
        </w:rPr>
        <w:t xml:space="preserve"> (1971):</w:t>
      </w:r>
      <w:r w:rsidRPr="00D3277E">
        <w:rPr>
          <w:rFonts w:asciiTheme="majorHAnsi" w:hAnsiTheme="majorHAnsi"/>
          <w:sz w:val="20"/>
          <w:szCs w:val="20"/>
        </w:rPr>
        <w:t xml:space="preserve"> </w:t>
      </w:r>
      <w:r w:rsidRPr="0046027B">
        <w:rPr>
          <w:rFonts w:asciiTheme="majorHAnsi" w:hAnsiTheme="majorHAnsi"/>
          <w:sz w:val="20"/>
          <w:szCs w:val="20"/>
          <w:u w:val="single"/>
        </w:rPr>
        <w:t>Die Armeemarschsammlung</w:t>
      </w:r>
      <w:r>
        <w:rPr>
          <w:rFonts w:asciiTheme="majorHAnsi" w:hAnsiTheme="majorHAnsi"/>
          <w:sz w:val="20"/>
          <w:szCs w:val="20"/>
        </w:rPr>
        <w:t>.</w:t>
      </w:r>
    </w:p>
  </w:endnote>
  <w:endnote w:id="31">
    <w:p w14:paraId="251DEE60" w14:textId="32A70CAF" w:rsidR="000316D9" w:rsidRPr="00DE7EA5" w:rsidRDefault="000316D9">
      <w:pPr>
        <w:pStyle w:val="Sluttnotetekst"/>
      </w:pPr>
      <w:r w:rsidRPr="00DE7EA5">
        <w:rPr>
          <w:rFonts w:asciiTheme="majorHAnsi" w:hAnsiTheme="majorHAnsi"/>
          <w:sz w:val="20"/>
          <w:szCs w:val="20"/>
        </w:rPr>
        <w:endnoteRef/>
      </w:r>
      <w:r w:rsidRPr="00DE7EA5">
        <w:rPr>
          <w:rFonts w:asciiTheme="majorHAnsi" w:hAnsiTheme="majorHAnsi"/>
          <w:sz w:val="20"/>
          <w:szCs w:val="20"/>
        </w:rPr>
        <w:t xml:space="preserve"> </w:t>
      </w:r>
      <w:r>
        <w:rPr>
          <w:rFonts w:asciiTheme="majorHAnsi" w:hAnsiTheme="majorHAnsi"/>
          <w:sz w:val="20"/>
          <w:szCs w:val="20"/>
        </w:rPr>
        <w:t>Christopher Bruun (1964):</w:t>
      </w:r>
      <w:r w:rsidRPr="0077197E">
        <w:rPr>
          <w:rFonts w:asciiTheme="majorHAnsi" w:hAnsiTheme="majorHAnsi"/>
          <w:sz w:val="20"/>
          <w:szCs w:val="20"/>
        </w:rPr>
        <w:t xml:space="preserve"> </w:t>
      </w:r>
      <w:r w:rsidRPr="0046027B">
        <w:rPr>
          <w:rFonts w:asciiTheme="majorHAnsi" w:hAnsiTheme="majorHAnsi"/>
          <w:sz w:val="20"/>
          <w:szCs w:val="20"/>
          <w:u w:val="single"/>
        </w:rPr>
        <w:t>Soldat for sanning og rett. Brev frå den dansk-tyske krigen 1864</w:t>
      </w:r>
      <w:r>
        <w:rPr>
          <w:rFonts w:asciiTheme="majorHAnsi" w:hAnsiTheme="majorHAnsi"/>
          <w:sz w:val="20"/>
          <w:szCs w:val="20"/>
        </w:rPr>
        <w:t>.</w:t>
      </w:r>
    </w:p>
  </w:endnote>
  <w:endnote w:id="32">
    <w:p w14:paraId="085D94FD" w14:textId="4D9E5AF5" w:rsidR="000316D9" w:rsidRPr="00AC001F" w:rsidRDefault="000316D9">
      <w:pPr>
        <w:pStyle w:val="Sluttnotetekst"/>
        <w:rPr>
          <w:rFonts w:asciiTheme="majorHAnsi" w:hAnsiTheme="majorHAnsi"/>
          <w:sz w:val="20"/>
          <w:szCs w:val="20"/>
        </w:rPr>
      </w:pPr>
      <w:r w:rsidRPr="00AC001F">
        <w:rPr>
          <w:rFonts w:asciiTheme="majorHAnsi" w:hAnsiTheme="majorHAnsi"/>
          <w:sz w:val="20"/>
          <w:szCs w:val="20"/>
        </w:rPr>
        <w:endnoteRef/>
      </w:r>
      <w:r w:rsidRPr="00AC001F">
        <w:rPr>
          <w:rFonts w:asciiTheme="majorHAnsi" w:hAnsiTheme="majorHAnsi"/>
          <w:sz w:val="20"/>
          <w:szCs w:val="20"/>
        </w:rPr>
        <w:t xml:space="preserve"> Thorkild Hansen</w:t>
      </w:r>
      <w:r>
        <w:rPr>
          <w:rFonts w:asciiTheme="majorHAnsi" w:hAnsiTheme="majorHAnsi"/>
          <w:sz w:val="20"/>
          <w:szCs w:val="20"/>
        </w:rPr>
        <w:t xml:space="preserve"> (1969):</w:t>
      </w:r>
      <w:r w:rsidRPr="00AC001F">
        <w:rPr>
          <w:rFonts w:asciiTheme="majorHAnsi" w:hAnsiTheme="majorHAnsi"/>
          <w:sz w:val="20"/>
          <w:szCs w:val="20"/>
        </w:rPr>
        <w:t xml:space="preserve"> </w:t>
      </w:r>
      <w:r w:rsidRPr="0046027B">
        <w:rPr>
          <w:rFonts w:asciiTheme="majorHAnsi" w:hAnsiTheme="majorHAnsi"/>
          <w:sz w:val="20"/>
          <w:szCs w:val="20"/>
          <w:u w:val="single"/>
        </w:rPr>
        <w:t>Slavenes skip</w:t>
      </w:r>
      <w:r>
        <w:rPr>
          <w:rFonts w:asciiTheme="majorHAnsi" w:hAnsiTheme="majorHAnsi"/>
          <w:sz w:val="20"/>
          <w:szCs w:val="20"/>
        </w:rPr>
        <w:t>.</w:t>
      </w:r>
    </w:p>
  </w:endnote>
  <w:endnote w:id="33">
    <w:p w14:paraId="1F0E76B0" w14:textId="01D998AF" w:rsidR="000316D9" w:rsidRPr="00A130D8" w:rsidRDefault="000316D9">
      <w:pPr>
        <w:pStyle w:val="Sluttnotetekst"/>
        <w:rPr>
          <w:rFonts w:asciiTheme="majorHAnsi" w:hAnsiTheme="majorHAnsi"/>
          <w:sz w:val="20"/>
          <w:szCs w:val="20"/>
        </w:rPr>
      </w:pPr>
      <w:r w:rsidRPr="00A130D8">
        <w:rPr>
          <w:rFonts w:asciiTheme="majorHAnsi" w:hAnsiTheme="majorHAnsi"/>
          <w:sz w:val="20"/>
          <w:szCs w:val="20"/>
        </w:rPr>
        <w:endnoteRef/>
      </w:r>
      <w:r>
        <w:rPr>
          <w:rFonts w:asciiTheme="majorHAnsi" w:hAnsiTheme="majorHAnsi"/>
          <w:sz w:val="20"/>
          <w:szCs w:val="20"/>
        </w:rPr>
        <w:t xml:space="preserve"> Anonymous (1792):</w:t>
      </w:r>
      <w:r w:rsidRPr="00A130D8">
        <w:rPr>
          <w:rFonts w:asciiTheme="majorHAnsi" w:hAnsiTheme="majorHAnsi"/>
          <w:sz w:val="20"/>
          <w:szCs w:val="20"/>
        </w:rPr>
        <w:t xml:space="preserve"> </w:t>
      </w:r>
      <w:r w:rsidRPr="0046027B">
        <w:rPr>
          <w:rFonts w:asciiTheme="majorHAnsi" w:hAnsiTheme="majorHAnsi"/>
          <w:sz w:val="20"/>
          <w:szCs w:val="20"/>
          <w:u w:val="single"/>
        </w:rPr>
        <w:t>Om livet på plantagerne</w:t>
      </w:r>
      <w:r>
        <w:rPr>
          <w:rFonts w:asciiTheme="majorHAnsi" w:hAnsiTheme="majorHAnsi"/>
          <w:sz w:val="20"/>
          <w:szCs w:val="20"/>
        </w:rPr>
        <w:t>.</w:t>
      </w:r>
    </w:p>
  </w:endnote>
  <w:endnote w:id="34">
    <w:p w14:paraId="727405E6" w14:textId="03794E4A" w:rsidR="000316D9" w:rsidRPr="00C41FDC" w:rsidRDefault="000316D9">
      <w:pPr>
        <w:pStyle w:val="Sluttnotetekst"/>
        <w:rPr>
          <w:rFonts w:asciiTheme="majorHAnsi" w:hAnsiTheme="majorHAnsi"/>
          <w:sz w:val="20"/>
          <w:szCs w:val="20"/>
        </w:rPr>
      </w:pPr>
      <w:r w:rsidRPr="00C41FDC">
        <w:rPr>
          <w:rFonts w:asciiTheme="majorHAnsi" w:hAnsiTheme="majorHAnsi"/>
          <w:sz w:val="20"/>
          <w:szCs w:val="20"/>
        </w:rPr>
        <w:endnoteRef/>
      </w:r>
      <w:r w:rsidRPr="00C41FDC">
        <w:rPr>
          <w:rFonts w:asciiTheme="majorHAnsi" w:hAnsiTheme="majorHAnsi"/>
          <w:sz w:val="20"/>
          <w:szCs w:val="20"/>
        </w:rPr>
        <w:t xml:space="preserve"> Thorkild</w:t>
      </w:r>
      <w:r w:rsidRPr="00063E73">
        <w:rPr>
          <w:rFonts w:asciiTheme="majorHAnsi" w:hAnsiTheme="majorHAnsi"/>
          <w:sz w:val="20"/>
          <w:szCs w:val="20"/>
        </w:rPr>
        <w:t xml:space="preserve"> </w:t>
      </w:r>
      <w:r w:rsidRPr="00C41FDC">
        <w:rPr>
          <w:rFonts w:asciiTheme="majorHAnsi" w:hAnsiTheme="majorHAnsi"/>
          <w:sz w:val="20"/>
          <w:szCs w:val="20"/>
        </w:rPr>
        <w:t>Hansen</w:t>
      </w:r>
      <w:r>
        <w:rPr>
          <w:rFonts w:asciiTheme="majorHAnsi" w:hAnsiTheme="majorHAnsi"/>
          <w:sz w:val="20"/>
          <w:szCs w:val="20"/>
        </w:rPr>
        <w:t xml:space="preserve"> (1970):</w:t>
      </w:r>
      <w:r w:rsidRPr="00C41FDC">
        <w:rPr>
          <w:rFonts w:asciiTheme="majorHAnsi" w:hAnsiTheme="majorHAnsi"/>
          <w:sz w:val="20"/>
          <w:szCs w:val="20"/>
        </w:rPr>
        <w:t xml:space="preserve"> </w:t>
      </w:r>
      <w:r w:rsidRPr="0046027B">
        <w:rPr>
          <w:rFonts w:asciiTheme="majorHAnsi" w:hAnsiTheme="majorHAnsi"/>
          <w:sz w:val="20"/>
          <w:szCs w:val="20"/>
          <w:u w:val="single"/>
        </w:rPr>
        <w:t>Slavenes øyer</w:t>
      </w:r>
      <w:r>
        <w:rPr>
          <w:rFonts w:asciiTheme="majorHAnsi" w:hAnsiTheme="majorHAnsi"/>
          <w:sz w:val="20"/>
          <w:szCs w:val="20"/>
        </w:rPr>
        <w:t>.</w:t>
      </w:r>
    </w:p>
  </w:endnote>
  <w:endnote w:id="35">
    <w:p w14:paraId="0D8E6FDA" w14:textId="25F80961" w:rsidR="000316D9" w:rsidRPr="00EA7F1A" w:rsidRDefault="000316D9">
      <w:pPr>
        <w:pStyle w:val="Sluttnotetekst"/>
        <w:rPr>
          <w:rFonts w:asciiTheme="majorHAnsi" w:hAnsiTheme="majorHAnsi"/>
          <w:sz w:val="20"/>
          <w:szCs w:val="20"/>
        </w:rPr>
      </w:pPr>
      <w:r w:rsidRPr="00EA7F1A">
        <w:rPr>
          <w:rFonts w:asciiTheme="majorHAnsi" w:hAnsiTheme="majorHAnsi"/>
          <w:sz w:val="20"/>
          <w:szCs w:val="20"/>
        </w:rPr>
        <w:endnoteRef/>
      </w:r>
      <w:r w:rsidRPr="00EA7F1A">
        <w:rPr>
          <w:rFonts w:asciiTheme="majorHAnsi" w:hAnsiTheme="majorHAnsi"/>
          <w:sz w:val="20"/>
          <w:szCs w:val="20"/>
        </w:rPr>
        <w:t xml:space="preserve"> </w:t>
      </w:r>
      <w:r>
        <w:rPr>
          <w:rFonts w:asciiTheme="majorHAnsi" w:hAnsiTheme="majorHAnsi"/>
          <w:sz w:val="20"/>
          <w:szCs w:val="20"/>
        </w:rPr>
        <w:t>Ibid.</w:t>
      </w:r>
    </w:p>
  </w:endnote>
  <w:endnote w:id="36">
    <w:p w14:paraId="7445B5CF" w14:textId="19E6F127" w:rsidR="000316D9" w:rsidRPr="00877D29" w:rsidRDefault="000316D9">
      <w:pPr>
        <w:pStyle w:val="Sluttnotetekst"/>
        <w:rPr>
          <w:rFonts w:asciiTheme="majorHAnsi" w:hAnsiTheme="majorHAnsi"/>
          <w:sz w:val="20"/>
          <w:szCs w:val="20"/>
        </w:rPr>
      </w:pPr>
      <w:r w:rsidRPr="00877D29">
        <w:rPr>
          <w:rFonts w:asciiTheme="majorHAnsi" w:hAnsiTheme="majorHAnsi"/>
          <w:sz w:val="20"/>
          <w:szCs w:val="20"/>
        </w:rPr>
        <w:endnoteRef/>
      </w:r>
      <w:r w:rsidRPr="00877D29">
        <w:rPr>
          <w:rFonts w:asciiTheme="majorHAnsi" w:hAnsiTheme="majorHAnsi"/>
          <w:sz w:val="20"/>
          <w:szCs w:val="20"/>
        </w:rPr>
        <w:t xml:space="preserve"> Jonathan Swift</w:t>
      </w:r>
      <w:r>
        <w:rPr>
          <w:rFonts w:asciiTheme="majorHAnsi" w:hAnsiTheme="majorHAnsi"/>
          <w:sz w:val="20"/>
          <w:szCs w:val="20"/>
        </w:rPr>
        <w:t xml:space="preserve"> (1726):</w:t>
      </w:r>
      <w:r w:rsidRPr="00877D29">
        <w:rPr>
          <w:rFonts w:asciiTheme="majorHAnsi" w:hAnsiTheme="majorHAnsi"/>
          <w:sz w:val="20"/>
          <w:szCs w:val="20"/>
        </w:rPr>
        <w:t xml:space="preserve"> </w:t>
      </w:r>
      <w:r w:rsidRPr="0046027B">
        <w:rPr>
          <w:rFonts w:asciiTheme="majorHAnsi" w:hAnsiTheme="majorHAnsi"/>
          <w:sz w:val="20"/>
          <w:szCs w:val="20"/>
          <w:u w:val="single"/>
        </w:rPr>
        <w:t>Gulliver’s Travels</w:t>
      </w:r>
      <w:r w:rsidRPr="00124C83">
        <w:rPr>
          <w:rFonts w:asciiTheme="majorHAnsi" w:hAnsiTheme="majorHAnsi"/>
          <w:sz w:val="20"/>
          <w:szCs w:val="20"/>
        </w:rPr>
        <w:t>.</w:t>
      </w:r>
    </w:p>
  </w:endnote>
  <w:endnote w:id="37">
    <w:p w14:paraId="4BF16B63" w14:textId="5FBD15F1" w:rsidR="000316D9" w:rsidRPr="00913E25" w:rsidRDefault="000316D9">
      <w:pPr>
        <w:pStyle w:val="Sluttnotetekst"/>
        <w:rPr>
          <w:rFonts w:asciiTheme="majorHAnsi" w:hAnsiTheme="majorHAnsi"/>
          <w:sz w:val="20"/>
          <w:szCs w:val="20"/>
        </w:rPr>
      </w:pPr>
      <w:r w:rsidRPr="00913E25">
        <w:rPr>
          <w:rFonts w:asciiTheme="majorHAnsi" w:hAnsiTheme="majorHAnsi"/>
          <w:sz w:val="20"/>
          <w:szCs w:val="20"/>
        </w:rPr>
        <w:endnoteRef/>
      </w:r>
      <w:r>
        <w:rPr>
          <w:rFonts w:asciiTheme="majorHAnsi" w:hAnsiTheme="majorHAnsi"/>
          <w:sz w:val="20"/>
          <w:szCs w:val="20"/>
        </w:rPr>
        <w:t xml:space="preserve"> </w:t>
      </w:r>
      <w:r w:rsidRPr="00913E25">
        <w:rPr>
          <w:rFonts w:asciiTheme="majorHAnsi" w:hAnsiTheme="majorHAnsi"/>
          <w:sz w:val="20"/>
          <w:szCs w:val="20"/>
        </w:rPr>
        <w:t>Sidsel</w:t>
      </w:r>
      <w:r w:rsidRPr="00063E73">
        <w:rPr>
          <w:rFonts w:asciiTheme="majorHAnsi" w:hAnsiTheme="majorHAnsi"/>
          <w:sz w:val="20"/>
          <w:szCs w:val="20"/>
        </w:rPr>
        <w:t xml:space="preserve"> </w:t>
      </w:r>
      <w:r w:rsidRPr="00913E25">
        <w:rPr>
          <w:rFonts w:asciiTheme="majorHAnsi" w:hAnsiTheme="majorHAnsi"/>
          <w:sz w:val="20"/>
          <w:szCs w:val="20"/>
        </w:rPr>
        <w:t>Wold</w:t>
      </w:r>
      <w:r>
        <w:rPr>
          <w:rFonts w:asciiTheme="majorHAnsi" w:hAnsiTheme="majorHAnsi"/>
          <w:sz w:val="20"/>
          <w:szCs w:val="20"/>
        </w:rPr>
        <w:t xml:space="preserve"> (1999): </w:t>
      </w:r>
      <w:r w:rsidRPr="0046027B">
        <w:rPr>
          <w:rFonts w:asciiTheme="majorHAnsi" w:hAnsiTheme="majorHAnsi"/>
          <w:sz w:val="20"/>
          <w:szCs w:val="20"/>
          <w:u w:val="single"/>
        </w:rPr>
        <w:t>Warra! Warra! Da de hvite kom til Australia</w:t>
      </w:r>
      <w:r>
        <w:rPr>
          <w:rFonts w:asciiTheme="majorHAnsi" w:hAnsiTheme="majorHAnsi"/>
          <w:sz w:val="20"/>
          <w:szCs w:val="20"/>
        </w:rPr>
        <w:t>.</w:t>
      </w:r>
    </w:p>
  </w:endnote>
  <w:endnote w:id="38">
    <w:p w14:paraId="68D1B5EC" w14:textId="7152648B" w:rsidR="000316D9" w:rsidRPr="00FA5C25" w:rsidRDefault="000316D9">
      <w:pPr>
        <w:pStyle w:val="Sluttnotetekst"/>
        <w:rPr>
          <w:rFonts w:asciiTheme="majorHAnsi" w:hAnsiTheme="majorHAnsi"/>
          <w:sz w:val="20"/>
          <w:szCs w:val="20"/>
        </w:rPr>
      </w:pPr>
      <w:r w:rsidRPr="00FA5C25">
        <w:rPr>
          <w:rFonts w:asciiTheme="majorHAnsi" w:hAnsiTheme="majorHAnsi"/>
          <w:sz w:val="20"/>
          <w:szCs w:val="20"/>
        </w:rPr>
        <w:endnoteRef/>
      </w:r>
      <w:r w:rsidRPr="00FA5C25">
        <w:rPr>
          <w:rFonts w:asciiTheme="majorHAnsi" w:hAnsiTheme="majorHAnsi"/>
          <w:sz w:val="20"/>
          <w:szCs w:val="20"/>
        </w:rPr>
        <w:t xml:space="preserve"> Ibid</w:t>
      </w:r>
      <w:r>
        <w:rPr>
          <w:rFonts w:asciiTheme="majorHAnsi" w:hAnsiTheme="majorHAnsi"/>
          <w:sz w:val="20"/>
          <w:szCs w:val="20"/>
        </w:rPr>
        <w:t>.</w:t>
      </w:r>
    </w:p>
  </w:endnote>
  <w:endnote w:id="39">
    <w:p w14:paraId="3BF7E21C" w14:textId="642EC542" w:rsidR="000316D9" w:rsidRPr="00FA5C25" w:rsidRDefault="000316D9">
      <w:pPr>
        <w:pStyle w:val="Sluttnotetekst"/>
        <w:rPr>
          <w:rFonts w:asciiTheme="majorHAnsi" w:hAnsiTheme="majorHAnsi"/>
          <w:sz w:val="20"/>
          <w:szCs w:val="20"/>
        </w:rPr>
      </w:pPr>
      <w:r w:rsidRPr="00FA5C25">
        <w:rPr>
          <w:rFonts w:asciiTheme="majorHAnsi" w:hAnsiTheme="majorHAnsi"/>
          <w:sz w:val="20"/>
          <w:szCs w:val="20"/>
        </w:rPr>
        <w:endnoteRef/>
      </w:r>
      <w:r w:rsidRPr="00FA5C25">
        <w:rPr>
          <w:rFonts w:asciiTheme="majorHAnsi" w:hAnsiTheme="majorHAnsi"/>
          <w:sz w:val="20"/>
          <w:szCs w:val="20"/>
        </w:rPr>
        <w:t xml:space="preserve"> </w:t>
      </w:r>
      <w:r>
        <w:rPr>
          <w:rFonts w:asciiTheme="majorHAnsi" w:hAnsiTheme="majorHAnsi"/>
          <w:sz w:val="20"/>
          <w:szCs w:val="20"/>
        </w:rPr>
        <w:t xml:space="preserve">Basset Hull (1890): </w:t>
      </w:r>
      <w:r w:rsidRPr="0046027B">
        <w:rPr>
          <w:rFonts w:asciiTheme="majorHAnsi" w:hAnsiTheme="majorHAnsi"/>
          <w:sz w:val="20"/>
          <w:szCs w:val="20"/>
          <w:u w:val="single"/>
        </w:rPr>
        <w:t>The Stamps of Tasmania.</w:t>
      </w:r>
    </w:p>
  </w:endnote>
  <w:endnote w:id="40">
    <w:p w14:paraId="1C8FF7C8" w14:textId="535FB970" w:rsidR="000316D9" w:rsidRPr="000C7928" w:rsidRDefault="000316D9">
      <w:pPr>
        <w:pStyle w:val="Sluttnotetekst"/>
        <w:rPr>
          <w:rFonts w:asciiTheme="majorHAnsi" w:hAnsiTheme="majorHAnsi"/>
          <w:sz w:val="20"/>
          <w:szCs w:val="20"/>
        </w:rPr>
      </w:pPr>
      <w:r w:rsidRPr="000C7928">
        <w:rPr>
          <w:rFonts w:asciiTheme="majorHAnsi" w:hAnsiTheme="majorHAnsi"/>
          <w:sz w:val="20"/>
          <w:szCs w:val="20"/>
        </w:rPr>
        <w:endnoteRef/>
      </w:r>
      <w:r w:rsidRPr="000C7928">
        <w:rPr>
          <w:rFonts w:asciiTheme="majorHAnsi" w:hAnsiTheme="majorHAnsi"/>
          <w:sz w:val="20"/>
          <w:szCs w:val="20"/>
        </w:rPr>
        <w:t xml:space="preserve"> James</w:t>
      </w:r>
      <w:r w:rsidRPr="00063E73">
        <w:rPr>
          <w:rFonts w:asciiTheme="majorHAnsi" w:hAnsiTheme="majorHAnsi"/>
          <w:sz w:val="20"/>
          <w:szCs w:val="20"/>
        </w:rPr>
        <w:t xml:space="preserve"> </w:t>
      </w:r>
      <w:r w:rsidRPr="000C7928">
        <w:rPr>
          <w:rFonts w:asciiTheme="majorHAnsi" w:hAnsiTheme="majorHAnsi"/>
          <w:sz w:val="20"/>
          <w:szCs w:val="20"/>
        </w:rPr>
        <w:t>Boyce</w:t>
      </w:r>
      <w:r>
        <w:rPr>
          <w:rFonts w:asciiTheme="majorHAnsi" w:hAnsiTheme="majorHAnsi"/>
          <w:sz w:val="20"/>
          <w:szCs w:val="20"/>
        </w:rPr>
        <w:t xml:space="preserve"> (2010):</w:t>
      </w:r>
      <w:r w:rsidRPr="000C7928">
        <w:rPr>
          <w:rFonts w:asciiTheme="majorHAnsi" w:hAnsiTheme="majorHAnsi"/>
          <w:sz w:val="20"/>
          <w:szCs w:val="20"/>
        </w:rPr>
        <w:t xml:space="preserve"> </w:t>
      </w:r>
      <w:r w:rsidRPr="0046027B">
        <w:rPr>
          <w:rFonts w:asciiTheme="majorHAnsi" w:hAnsiTheme="majorHAnsi"/>
          <w:sz w:val="20"/>
          <w:szCs w:val="20"/>
          <w:u w:val="single"/>
        </w:rPr>
        <w:t>Van Diemen’s Land</w:t>
      </w:r>
      <w:r>
        <w:rPr>
          <w:rFonts w:asciiTheme="majorHAnsi" w:hAnsiTheme="majorHAnsi"/>
          <w:sz w:val="20"/>
          <w:szCs w:val="20"/>
          <w:u w:val="single"/>
        </w:rPr>
        <w:t>.</w:t>
      </w:r>
    </w:p>
  </w:endnote>
  <w:endnote w:id="41">
    <w:p w14:paraId="286BE1CC" w14:textId="4ED2F465" w:rsidR="000316D9" w:rsidRPr="00316CEC" w:rsidRDefault="000316D9">
      <w:pPr>
        <w:pStyle w:val="Sluttnotetekst"/>
        <w:rPr>
          <w:rFonts w:asciiTheme="majorHAnsi" w:hAnsiTheme="majorHAnsi"/>
          <w:sz w:val="20"/>
          <w:szCs w:val="20"/>
        </w:rPr>
      </w:pPr>
      <w:r w:rsidRPr="00316CEC">
        <w:rPr>
          <w:rFonts w:asciiTheme="majorHAnsi" w:hAnsiTheme="majorHAnsi"/>
          <w:sz w:val="20"/>
          <w:szCs w:val="20"/>
        </w:rPr>
        <w:endnoteRef/>
      </w:r>
      <w:r w:rsidRPr="00316CEC">
        <w:rPr>
          <w:rFonts w:asciiTheme="majorHAnsi" w:hAnsiTheme="majorHAnsi"/>
          <w:sz w:val="20"/>
          <w:szCs w:val="20"/>
        </w:rPr>
        <w:t xml:space="preserve"> </w:t>
      </w:r>
      <w:r>
        <w:rPr>
          <w:rFonts w:asciiTheme="majorHAnsi" w:hAnsiTheme="majorHAnsi"/>
          <w:sz w:val="20"/>
          <w:szCs w:val="20"/>
        </w:rPr>
        <w:t xml:space="preserve">Mary Henrietta Kingsley (1897): </w:t>
      </w:r>
      <w:r w:rsidRPr="0046027B">
        <w:rPr>
          <w:rFonts w:asciiTheme="majorHAnsi" w:hAnsiTheme="majorHAnsi"/>
          <w:sz w:val="20"/>
          <w:szCs w:val="20"/>
          <w:u w:val="single"/>
        </w:rPr>
        <w:t>Travels in West Africa. Congo Français, Corisco and Cameroons.</w:t>
      </w:r>
    </w:p>
  </w:endnote>
  <w:endnote w:id="42">
    <w:p w14:paraId="3068DE6B" w14:textId="278B315D" w:rsidR="000316D9" w:rsidRPr="00B04FE7" w:rsidRDefault="000316D9">
      <w:pPr>
        <w:pStyle w:val="Sluttnotetekst"/>
        <w:rPr>
          <w:rFonts w:asciiTheme="majorHAnsi" w:hAnsiTheme="majorHAnsi"/>
          <w:sz w:val="20"/>
          <w:szCs w:val="20"/>
        </w:rPr>
      </w:pPr>
      <w:r w:rsidRPr="00B04FE7">
        <w:rPr>
          <w:rFonts w:asciiTheme="majorHAnsi" w:hAnsiTheme="majorHAnsi"/>
          <w:sz w:val="20"/>
          <w:szCs w:val="20"/>
        </w:rPr>
        <w:endnoteRef/>
      </w:r>
      <w:r>
        <w:rPr>
          <w:rFonts w:asciiTheme="majorHAnsi" w:hAnsiTheme="majorHAnsi"/>
          <w:sz w:val="20"/>
          <w:szCs w:val="20"/>
        </w:rPr>
        <w:t xml:space="preserve"> Per Arne</w:t>
      </w:r>
      <w:r w:rsidRPr="00063E73">
        <w:rPr>
          <w:rFonts w:asciiTheme="majorHAnsi" w:hAnsiTheme="majorHAnsi"/>
          <w:sz w:val="20"/>
          <w:szCs w:val="20"/>
        </w:rPr>
        <w:t xml:space="preserve"> </w:t>
      </w:r>
      <w:r>
        <w:rPr>
          <w:rFonts w:asciiTheme="majorHAnsi" w:hAnsiTheme="majorHAnsi"/>
          <w:sz w:val="20"/>
          <w:szCs w:val="20"/>
        </w:rPr>
        <w:t xml:space="preserve">Aasen (1954): </w:t>
      </w:r>
      <w:r w:rsidRPr="0046027B">
        <w:rPr>
          <w:rFonts w:asciiTheme="majorHAnsi" w:hAnsiTheme="majorHAnsi"/>
          <w:sz w:val="20"/>
          <w:szCs w:val="20"/>
          <w:u w:val="single"/>
        </w:rPr>
        <w:t>Alfred Saker: Bantu-Afrikas Apostel</w:t>
      </w:r>
      <w:r>
        <w:rPr>
          <w:rFonts w:asciiTheme="majorHAnsi" w:hAnsiTheme="majorHAnsi"/>
          <w:sz w:val="20"/>
          <w:szCs w:val="20"/>
        </w:rPr>
        <w:t xml:space="preserve">. </w:t>
      </w:r>
    </w:p>
  </w:endnote>
  <w:endnote w:id="43">
    <w:p w14:paraId="1955EFE5" w14:textId="56A032F8" w:rsidR="000316D9" w:rsidRPr="009B0FB0" w:rsidRDefault="000316D9">
      <w:pPr>
        <w:pStyle w:val="Sluttnotetekst"/>
        <w:rPr>
          <w:rFonts w:asciiTheme="majorHAnsi" w:hAnsiTheme="majorHAnsi"/>
          <w:sz w:val="20"/>
          <w:szCs w:val="20"/>
        </w:rPr>
      </w:pPr>
      <w:r w:rsidRPr="009B0FB0">
        <w:rPr>
          <w:rFonts w:asciiTheme="majorHAnsi" w:hAnsiTheme="majorHAnsi"/>
          <w:sz w:val="20"/>
          <w:szCs w:val="20"/>
        </w:rPr>
        <w:endnoteRef/>
      </w:r>
      <w:r w:rsidRPr="009B0FB0">
        <w:rPr>
          <w:rFonts w:asciiTheme="majorHAnsi" w:hAnsiTheme="majorHAnsi"/>
          <w:sz w:val="20"/>
          <w:szCs w:val="20"/>
        </w:rPr>
        <w:t xml:space="preserve"> </w:t>
      </w:r>
      <w:r>
        <w:rPr>
          <w:rFonts w:asciiTheme="majorHAnsi" w:hAnsiTheme="majorHAnsi"/>
          <w:sz w:val="20"/>
          <w:szCs w:val="20"/>
        </w:rPr>
        <w:t xml:space="preserve">Mary Henrietta Kingsley (1897): </w:t>
      </w:r>
      <w:r w:rsidRPr="0046027B">
        <w:rPr>
          <w:rFonts w:asciiTheme="majorHAnsi" w:hAnsiTheme="majorHAnsi"/>
          <w:sz w:val="20"/>
          <w:szCs w:val="20"/>
          <w:u w:val="single"/>
        </w:rPr>
        <w:t>Travels in West Africa. Congo Français, Corisco and Cameroons.</w:t>
      </w:r>
    </w:p>
  </w:endnote>
  <w:endnote w:id="44">
    <w:p w14:paraId="26F97101" w14:textId="3F35BB35" w:rsidR="000316D9" w:rsidRPr="00EA30DB" w:rsidRDefault="000316D9">
      <w:pPr>
        <w:pStyle w:val="Sluttnotetekst"/>
        <w:rPr>
          <w:rFonts w:asciiTheme="majorHAnsi" w:hAnsiTheme="majorHAnsi"/>
          <w:sz w:val="20"/>
          <w:szCs w:val="20"/>
        </w:rPr>
      </w:pPr>
      <w:r w:rsidRPr="00EA30DB">
        <w:rPr>
          <w:rFonts w:asciiTheme="majorHAnsi" w:hAnsiTheme="majorHAnsi"/>
          <w:sz w:val="20"/>
          <w:szCs w:val="20"/>
        </w:rPr>
        <w:endnoteRef/>
      </w:r>
      <w:r w:rsidRPr="00EA30DB">
        <w:rPr>
          <w:rFonts w:asciiTheme="majorHAnsi" w:hAnsiTheme="majorHAnsi"/>
          <w:sz w:val="20"/>
          <w:szCs w:val="20"/>
        </w:rPr>
        <w:t xml:space="preserve"> Ibid</w:t>
      </w:r>
      <w:r>
        <w:rPr>
          <w:rFonts w:asciiTheme="majorHAnsi" w:hAnsiTheme="majorHAnsi"/>
          <w:sz w:val="20"/>
          <w:szCs w:val="20"/>
        </w:rPr>
        <w:t>.</w:t>
      </w:r>
    </w:p>
  </w:endnote>
  <w:endnote w:id="45">
    <w:p w14:paraId="1AFB7FA4" w14:textId="0B5BC4D0" w:rsidR="000316D9" w:rsidRPr="00A406C2" w:rsidRDefault="000316D9">
      <w:pPr>
        <w:pStyle w:val="Sluttnotetekst"/>
        <w:rPr>
          <w:rFonts w:asciiTheme="majorHAnsi" w:hAnsiTheme="majorHAnsi"/>
          <w:sz w:val="20"/>
          <w:szCs w:val="20"/>
        </w:rPr>
      </w:pPr>
      <w:r w:rsidRPr="00A406C2">
        <w:rPr>
          <w:rFonts w:asciiTheme="majorHAnsi" w:hAnsiTheme="majorHAnsi"/>
          <w:sz w:val="20"/>
          <w:szCs w:val="20"/>
        </w:rPr>
        <w:endnoteRef/>
      </w:r>
      <w:r w:rsidRPr="00A406C2">
        <w:rPr>
          <w:rFonts w:asciiTheme="majorHAnsi" w:hAnsiTheme="majorHAnsi"/>
          <w:sz w:val="20"/>
          <w:szCs w:val="20"/>
        </w:rPr>
        <w:t xml:space="preserve"> </w:t>
      </w:r>
      <w:r>
        <w:rPr>
          <w:rFonts w:asciiTheme="majorHAnsi" w:hAnsiTheme="majorHAnsi"/>
          <w:sz w:val="20"/>
          <w:szCs w:val="20"/>
        </w:rPr>
        <w:t xml:space="preserve">Benita Sampedro Vizcaya, ‘Routes to Ruin’, Article in </w:t>
      </w:r>
      <w:r w:rsidRPr="0046027B">
        <w:rPr>
          <w:rFonts w:asciiTheme="majorHAnsi" w:hAnsiTheme="majorHAnsi"/>
          <w:sz w:val="20"/>
          <w:szCs w:val="20"/>
          <w:u w:val="single"/>
        </w:rPr>
        <w:t>LL Journal</w:t>
      </w:r>
      <w:r>
        <w:rPr>
          <w:rFonts w:asciiTheme="majorHAnsi" w:hAnsiTheme="majorHAnsi"/>
          <w:sz w:val="20"/>
          <w:szCs w:val="20"/>
        </w:rPr>
        <w:t>, Vol. 7, No. 2, 2012.</w:t>
      </w:r>
    </w:p>
  </w:endnote>
  <w:endnote w:id="46">
    <w:p w14:paraId="6B25C4BC" w14:textId="10950035" w:rsidR="000316D9" w:rsidRPr="00B75D6D" w:rsidRDefault="000316D9">
      <w:pPr>
        <w:pStyle w:val="Sluttnotetekst"/>
        <w:rPr>
          <w:rFonts w:asciiTheme="majorHAnsi" w:hAnsiTheme="majorHAnsi"/>
          <w:sz w:val="20"/>
          <w:szCs w:val="20"/>
        </w:rPr>
      </w:pPr>
      <w:r w:rsidRPr="00B75D6D">
        <w:rPr>
          <w:rFonts w:asciiTheme="majorHAnsi" w:hAnsiTheme="majorHAnsi"/>
          <w:sz w:val="20"/>
          <w:szCs w:val="20"/>
        </w:rPr>
        <w:endnoteRef/>
      </w:r>
      <w:r w:rsidRPr="00B75D6D">
        <w:rPr>
          <w:rFonts w:asciiTheme="majorHAnsi" w:hAnsiTheme="majorHAnsi"/>
          <w:sz w:val="20"/>
          <w:szCs w:val="20"/>
        </w:rPr>
        <w:t xml:space="preserve"> </w:t>
      </w:r>
      <w:r>
        <w:rPr>
          <w:rFonts w:asciiTheme="majorHAnsi" w:hAnsiTheme="majorHAnsi"/>
          <w:sz w:val="20"/>
          <w:szCs w:val="20"/>
        </w:rPr>
        <w:t>Ibid.</w:t>
      </w:r>
    </w:p>
  </w:endnote>
  <w:endnote w:id="47">
    <w:p w14:paraId="612DF8D2" w14:textId="6DFFFCE0" w:rsidR="000316D9" w:rsidRPr="00574924" w:rsidRDefault="000316D9">
      <w:pPr>
        <w:pStyle w:val="Sluttnotetekst"/>
        <w:rPr>
          <w:rFonts w:asciiTheme="majorHAnsi" w:hAnsiTheme="majorHAnsi"/>
          <w:sz w:val="20"/>
          <w:szCs w:val="20"/>
        </w:rPr>
      </w:pPr>
      <w:r w:rsidRPr="00574924">
        <w:rPr>
          <w:rFonts w:asciiTheme="majorHAnsi" w:hAnsiTheme="majorHAnsi"/>
          <w:sz w:val="20"/>
          <w:szCs w:val="20"/>
        </w:rPr>
        <w:endnoteRef/>
      </w:r>
      <w:r w:rsidRPr="00EA30DB">
        <w:rPr>
          <w:rFonts w:asciiTheme="majorHAnsi" w:hAnsiTheme="majorHAnsi"/>
          <w:sz w:val="20"/>
          <w:szCs w:val="20"/>
        </w:rPr>
        <w:t xml:space="preserve"> </w:t>
      </w:r>
      <w:r w:rsidRPr="0046027B">
        <w:rPr>
          <w:rFonts w:asciiTheme="majorHAnsi" w:hAnsiTheme="majorHAnsi"/>
          <w:sz w:val="20"/>
          <w:szCs w:val="20"/>
          <w:u w:val="single"/>
        </w:rPr>
        <w:t>Der Spiegel</w:t>
      </w:r>
      <w:r>
        <w:rPr>
          <w:rFonts w:asciiTheme="majorHAnsi" w:hAnsiTheme="majorHAnsi"/>
          <w:sz w:val="20"/>
          <w:szCs w:val="20"/>
        </w:rPr>
        <w:t>, 28 August 2006.</w:t>
      </w:r>
    </w:p>
  </w:endnote>
  <w:endnote w:id="48">
    <w:p w14:paraId="1510AFEF" w14:textId="76B2A71C" w:rsidR="000316D9" w:rsidRPr="0046027B" w:rsidRDefault="000316D9">
      <w:pPr>
        <w:pStyle w:val="Sluttnotetekst"/>
        <w:rPr>
          <w:rFonts w:asciiTheme="majorHAnsi" w:hAnsiTheme="majorHAnsi"/>
          <w:sz w:val="20"/>
          <w:szCs w:val="20"/>
          <w:u w:val="single"/>
        </w:rPr>
      </w:pPr>
      <w:r w:rsidRPr="00530446">
        <w:rPr>
          <w:rFonts w:asciiTheme="majorHAnsi" w:hAnsiTheme="majorHAnsi"/>
          <w:sz w:val="20"/>
          <w:szCs w:val="20"/>
        </w:rPr>
        <w:endnoteRef/>
      </w:r>
      <w:r>
        <w:rPr>
          <w:rFonts w:asciiTheme="majorHAnsi" w:hAnsiTheme="majorHAnsi"/>
          <w:sz w:val="20"/>
          <w:szCs w:val="20"/>
        </w:rPr>
        <w:t xml:space="preserve"> Charles Edward Barrett-Lennard (1862): </w:t>
      </w:r>
      <w:r w:rsidRPr="0046027B">
        <w:rPr>
          <w:rFonts w:asciiTheme="majorHAnsi" w:hAnsiTheme="majorHAnsi"/>
          <w:sz w:val="20"/>
          <w:szCs w:val="20"/>
          <w:u w:val="single"/>
        </w:rPr>
        <w:t>Travels in British Columbia: with a narrative of a yacht voyage round Vancouver’s Island.</w:t>
      </w:r>
    </w:p>
  </w:endnote>
  <w:endnote w:id="49">
    <w:p w14:paraId="7C13AE9B" w14:textId="6DB98059" w:rsidR="000316D9" w:rsidRPr="00EA30DB" w:rsidRDefault="000316D9">
      <w:pPr>
        <w:pStyle w:val="Sluttnotetekst"/>
        <w:rPr>
          <w:rFonts w:asciiTheme="majorHAnsi" w:hAnsiTheme="majorHAnsi"/>
          <w:sz w:val="20"/>
          <w:szCs w:val="20"/>
        </w:rPr>
      </w:pPr>
      <w:r w:rsidRPr="00EA30DB">
        <w:rPr>
          <w:rFonts w:asciiTheme="majorHAnsi" w:hAnsiTheme="majorHAnsi"/>
          <w:sz w:val="20"/>
          <w:szCs w:val="20"/>
        </w:rPr>
        <w:endnoteRef/>
      </w:r>
      <w:r w:rsidRPr="00EA30DB">
        <w:rPr>
          <w:rFonts w:asciiTheme="majorHAnsi" w:hAnsiTheme="majorHAnsi"/>
          <w:sz w:val="20"/>
          <w:szCs w:val="20"/>
        </w:rPr>
        <w:t xml:space="preserve"> </w:t>
      </w:r>
      <w:r>
        <w:rPr>
          <w:rFonts w:asciiTheme="majorHAnsi" w:hAnsiTheme="majorHAnsi"/>
          <w:sz w:val="20"/>
          <w:szCs w:val="20"/>
        </w:rPr>
        <w:t>Ibid.</w:t>
      </w:r>
    </w:p>
  </w:endnote>
  <w:endnote w:id="50">
    <w:p w14:paraId="07DADFD6" w14:textId="2B7CCC61" w:rsidR="000316D9" w:rsidRPr="0046027B" w:rsidRDefault="000316D9">
      <w:pPr>
        <w:pStyle w:val="Sluttnotetekst"/>
        <w:rPr>
          <w:rFonts w:asciiTheme="majorHAnsi" w:hAnsiTheme="majorHAnsi"/>
          <w:sz w:val="20"/>
          <w:szCs w:val="20"/>
          <w:u w:val="single"/>
        </w:rPr>
      </w:pPr>
      <w:r w:rsidRPr="00C1466B">
        <w:rPr>
          <w:rFonts w:asciiTheme="majorHAnsi" w:hAnsiTheme="majorHAnsi"/>
          <w:sz w:val="20"/>
          <w:szCs w:val="20"/>
        </w:rPr>
        <w:endnoteRef/>
      </w:r>
      <w:r w:rsidRPr="00C1466B">
        <w:rPr>
          <w:rFonts w:asciiTheme="majorHAnsi" w:hAnsiTheme="majorHAnsi"/>
          <w:sz w:val="20"/>
          <w:szCs w:val="20"/>
        </w:rPr>
        <w:t xml:space="preserve"> Robin Fisher</w:t>
      </w:r>
      <w:r>
        <w:rPr>
          <w:rFonts w:asciiTheme="majorHAnsi" w:hAnsiTheme="majorHAnsi"/>
          <w:sz w:val="20"/>
          <w:szCs w:val="20"/>
        </w:rPr>
        <w:t xml:space="preserve"> (1992):</w:t>
      </w:r>
      <w:r w:rsidRPr="00C1466B">
        <w:rPr>
          <w:rFonts w:asciiTheme="majorHAnsi" w:hAnsiTheme="majorHAnsi"/>
          <w:sz w:val="20"/>
          <w:szCs w:val="20"/>
        </w:rPr>
        <w:t xml:space="preserve"> </w:t>
      </w:r>
      <w:r w:rsidRPr="0046027B">
        <w:rPr>
          <w:rFonts w:asciiTheme="majorHAnsi" w:hAnsiTheme="majorHAnsi"/>
          <w:sz w:val="20"/>
          <w:szCs w:val="20"/>
          <w:u w:val="single"/>
        </w:rPr>
        <w:t>Contact and Conflict: Indian-European Relations in British Columbia.</w:t>
      </w:r>
    </w:p>
  </w:endnote>
  <w:endnote w:id="51">
    <w:p w14:paraId="3DFE3CFE" w14:textId="3A1AA636" w:rsidR="000316D9" w:rsidRPr="00C1466B" w:rsidRDefault="000316D9">
      <w:pPr>
        <w:pStyle w:val="Sluttnotetekst"/>
        <w:rPr>
          <w:rFonts w:asciiTheme="majorHAnsi" w:hAnsiTheme="majorHAnsi"/>
          <w:sz w:val="20"/>
          <w:szCs w:val="20"/>
        </w:rPr>
      </w:pPr>
      <w:r w:rsidRPr="00C1466B">
        <w:rPr>
          <w:rFonts w:asciiTheme="majorHAnsi" w:hAnsiTheme="majorHAnsi"/>
          <w:sz w:val="20"/>
          <w:szCs w:val="20"/>
        </w:rPr>
        <w:endnoteRef/>
      </w:r>
      <w:r w:rsidRPr="00C1466B">
        <w:rPr>
          <w:rFonts w:asciiTheme="majorHAnsi" w:hAnsiTheme="majorHAnsi"/>
          <w:sz w:val="20"/>
          <w:szCs w:val="20"/>
        </w:rPr>
        <w:t xml:space="preserve"> </w:t>
      </w:r>
      <w:r>
        <w:rPr>
          <w:rFonts w:asciiTheme="majorHAnsi" w:hAnsiTheme="majorHAnsi"/>
          <w:sz w:val="20"/>
          <w:szCs w:val="20"/>
        </w:rPr>
        <w:t>Ibid.</w:t>
      </w:r>
    </w:p>
  </w:endnote>
  <w:endnote w:id="52">
    <w:p w14:paraId="49F8E9EF" w14:textId="3E55DFB6" w:rsidR="000316D9" w:rsidRPr="0046027B" w:rsidRDefault="000316D9">
      <w:pPr>
        <w:pStyle w:val="Sluttnotetekst"/>
        <w:rPr>
          <w:rFonts w:asciiTheme="majorHAnsi" w:hAnsiTheme="majorHAnsi"/>
          <w:sz w:val="20"/>
          <w:szCs w:val="20"/>
          <w:u w:val="single"/>
        </w:rPr>
      </w:pPr>
      <w:r w:rsidRPr="000E4B1F">
        <w:rPr>
          <w:rFonts w:asciiTheme="majorHAnsi" w:hAnsiTheme="majorHAnsi"/>
          <w:sz w:val="20"/>
          <w:szCs w:val="20"/>
        </w:rPr>
        <w:endnoteRef/>
      </w:r>
      <w:r w:rsidRPr="000E4B1F">
        <w:rPr>
          <w:rFonts w:asciiTheme="majorHAnsi" w:hAnsiTheme="majorHAnsi"/>
          <w:sz w:val="20"/>
          <w:szCs w:val="20"/>
        </w:rPr>
        <w:t xml:space="preserve"> </w:t>
      </w:r>
      <w:r>
        <w:rPr>
          <w:rFonts w:asciiTheme="majorHAnsi" w:hAnsiTheme="majorHAnsi"/>
          <w:sz w:val="20"/>
          <w:szCs w:val="20"/>
        </w:rPr>
        <w:t xml:space="preserve">Edwin Ernest Rich (1959): </w:t>
      </w:r>
      <w:r w:rsidRPr="0046027B">
        <w:rPr>
          <w:rFonts w:asciiTheme="majorHAnsi" w:hAnsiTheme="majorHAnsi"/>
          <w:sz w:val="20"/>
          <w:szCs w:val="20"/>
          <w:u w:val="single"/>
        </w:rPr>
        <w:t>The History of the Hudson’s Bay Company.</w:t>
      </w:r>
    </w:p>
  </w:endnote>
  <w:endnote w:id="53">
    <w:p w14:paraId="56AE7F92" w14:textId="69CB5F79" w:rsidR="000316D9" w:rsidRPr="0046027B" w:rsidRDefault="000316D9">
      <w:pPr>
        <w:pStyle w:val="Sluttnotetekst"/>
        <w:rPr>
          <w:rFonts w:asciiTheme="majorHAnsi" w:hAnsiTheme="majorHAnsi"/>
          <w:sz w:val="20"/>
          <w:szCs w:val="20"/>
          <w:u w:val="single"/>
        </w:rPr>
      </w:pPr>
      <w:r w:rsidRPr="00660E4F">
        <w:rPr>
          <w:rFonts w:asciiTheme="majorHAnsi" w:hAnsiTheme="majorHAnsi"/>
          <w:sz w:val="20"/>
          <w:szCs w:val="20"/>
        </w:rPr>
        <w:endnoteRef/>
      </w:r>
      <w:r w:rsidRPr="00660E4F">
        <w:rPr>
          <w:rFonts w:asciiTheme="majorHAnsi" w:hAnsiTheme="majorHAnsi"/>
          <w:sz w:val="20"/>
          <w:szCs w:val="20"/>
        </w:rPr>
        <w:t xml:space="preserve"> </w:t>
      </w:r>
      <w:r w:rsidRPr="00C1466B">
        <w:rPr>
          <w:rFonts w:asciiTheme="majorHAnsi" w:hAnsiTheme="majorHAnsi"/>
          <w:sz w:val="20"/>
          <w:szCs w:val="20"/>
        </w:rPr>
        <w:t>Robin Fisher</w:t>
      </w:r>
      <w:r>
        <w:rPr>
          <w:rFonts w:asciiTheme="majorHAnsi" w:hAnsiTheme="majorHAnsi"/>
          <w:sz w:val="20"/>
          <w:szCs w:val="20"/>
        </w:rPr>
        <w:t xml:space="preserve"> (1992):</w:t>
      </w:r>
      <w:r w:rsidRPr="00C1466B">
        <w:rPr>
          <w:rFonts w:asciiTheme="majorHAnsi" w:hAnsiTheme="majorHAnsi"/>
          <w:sz w:val="20"/>
          <w:szCs w:val="20"/>
        </w:rPr>
        <w:t xml:space="preserve"> </w:t>
      </w:r>
      <w:r w:rsidRPr="0046027B">
        <w:rPr>
          <w:rFonts w:asciiTheme="majorHAnsi" w:hAnsiTheme="majorHAnsi"/>
          <w:sz w:val="20"/>
          <w:szCs w:val="20"/>
          <w:u w:val="single"/>
        </w:rPr>
        <w:t>Contact and Conflict: Indian-European Relations in British Columbia.</w:t>
      </w:r>
    </w:p>
  </w:endnote>
  <w:endnote w:id="54">
    <w:p w14:paraId="69B53087" w14:textId="77777777" w:rsidR="000316D9" w:rsidRDefault="000316D9">
      <w:pPr>
        <w:pStyle w:val="Sluttnotetekst"/>
        <w:rPr>
          <w:rFonts w:asciiTheme="majorHAnsi" w:hAnsiTheme="majorHAnsi"/>
          <w:sz w:val="20"/>
          <w:szCs w:val="20"/>
        </w:rPr>
      </w:pPr>
    </w:p>
    <w:p w14:paraId="78D11F3A" w14:textId="259CE08A" w:rsidR="000316D9" w:rsidRPr="009E6053" w:rsidRDefault="000316D9" w:rsidP="009E6053">
      <w:pPr>
        <w:pStyle w:val="Sluttnotetekst"/>
        <w:rPr>
          <w:rFonts w:asciiTheme="majorHAnsi" w:hAnsiTheme="majorHAnsi"/>
          <w:sz w:val="20"/>
          <w:szCs w:val="20"/>
        </w:rPr>
      </w:pPr>
      <w:r w:rsidRPr="00BC79D9">
        <w:rPr>
          <w:rFonts w:asciiTheme="majorHAnsi" w:hAnsiTheme="majorHAnsi"/>
          <w:sz w:val="20"/>
          <w:szCs w:val="20"/>
        </w:rPr>
        <w:t>18</w:t>
      </w:r>
      <w:r>
        <w:rPr>
          <w:rFonts w:asciiTheme="majorHAnsi" w:hAnsiTheme="majorHAnsi"/>
          <w:sz w:val="20"/>
          <w:szCs w:val="20"/>
        </w:rPr>
        <w:t>60–1890</w:t>
      </w:r>
    </w:p>
    <w:p w14:paraId="1EAC2ED9" w14:textId="664F237E" w:rsidR="000316D9" w:rsidRPr="001C7CB0" w:rsidRDefault="000316D9">
      <w:pPr>
        <w:pStyle w:val="Sluttnotetekst"/>
        <w:rPr>
          <w:rFonts w:asciiTheme="majorHAnsi" w:hAnsiTheme="majorHAnsi"/>
          <w:sz w:val="20"/>
          <w:szCs w:val="20"/>
        </w:rPr>
      </w:pPr>
      <w:r w:rsidRPr="001C7CB0">
        <w:rPr>
          <w:rFonts w:asciiTheme="majorHAnsi" w:hAnsiTheme="majorHAnsi"/>
          <w:sz w:val="20"/>
          <w:szCs w:val="20"/>
        </w:rPr>
        <w:endnoteRef/>
      </w:r>
      <w:r w:rsidRPr="001C7CB0">
        <w:rPr>
          <w:rFonts w:asciiTheme="majorHAnsi" w:hAnsiTheme="majorHAnsi"/>
          <w:sz w:val="20"/>
          <w:szCs w:val="20"/>
        </w:rPr>
        <w:t xml:space="preserve"> Equivalent to 230 kg of silver at that time</w:t>
      </w:r>
      <w:r>
        <w:rPr>
          <w:rFonts w:asciiTheme="majorHAnsi" w:hAnsiTheme="majorHAnsi"/>
          <w:sz w:val="20"/>
          <w:szCs w:val="20"/>
        </w:rPr>
        <w:t>.</w:t>
      </w:r>
    </w:p>
  </w:endnote>
  <w:endnote w:id="55">
    <w:p w14:paraId="7A994DAD" w14:textId="308F89B9" w:rsidR="000316D9" w:rsidRPr="00603EBC" w:rsidRDefault="000316D9">
      <w:pPr>
        <w:pStyle w:val="Sluttnotetekst"/>
        <w:rPr>
          <w:rFonts w:asciiTheme="majorHAnsi" w:hAnsiTheme="majorHAnsi"/>
          <w:sz w:val="20"/>
          <w:szCs w:val="20"/>
        </w:rPr>
      </w:pPr>
      <w:r w:rsidRPr="00603EBC">
        <w:rPr>
          <w:rFonts w:asciiTheme="majorHAnsi" w:hAnsiTheme="majorHAnsi"/>
          <w:sz w:val="20"/>
          <w:szCs w:val="20"/>
        </w:rPr>
        <w:endnoteRef/>
      </w:r>
      <w:r w:rsidRPr="00603EBC">
        <w:rPr>
          <w:rFonts w:asciiTheme="majorHAnsi" w:hAnsiTheme="majorHAnsi"/>
          <w:sz w:val="20"/>
          <w:szCs w:val="20"/>
        </w:rPr>
        <w:t xml:space="preserve"> Dan</w:t>
      </w:r>
      <w:r>
        <w:rPr>
          <w:rFonts w:asciiTheme="majorHAnsi" w:hAnsiTheme="majorHAnsi"/>
          <w:sz w:val="20"/>
          <w:szCs w:val="20"/>
        </w:rPr>
        <w:t>i</w:t>
      </w:r>
      <w:r w:rsidRPr="00603EBC">
        <w:rPr>
          <w:rFonts w:asciiTheme="majorHAnsi" w:hAnsiTheme="majorHAnsi"/>
          <w:sz w:val="20"/>
          <w:szCs w:val="20"/>
        </w:rPr>
        <w:t>kil is the name of the</w:t>
      </w:r>
      <w:r>
        <w:rPr>
          <w:rFonts w:asciiTheme="majorHAnsi" w:hAnsiTheme="majorHAnsi"/>
          <w:sz w:val="20"/>
          <w:szCs w:val="20"/>
        </w:rPr>
        <w:t xml:space="preserve"> desert region.</w:t>
      </w:r>
    </w:p>
  </w:endnote>
  <w:endnote w:id="56">
    <w:p w14:paraId="5A7B7B64" w14:textId="54E27299" w:rsidR="000316D9" w:rsidRPr="00603EBC" w:rsidRDefault="000316D9">
      <w:pPr>
        <w:pStyle w:val="Sluttnotetekst"/>
        <w:rPr>
          <w:rFonts w:asciiTheme="majorHAnsi" w:hAnsiTheme="majorHAnsi"/>
          <w:sz w:val="20"/>
          <w:szCs w:val="20"/>
        </w:rPr>
      </w:pPr>
      <w:r w:rsidRPr="00603EBC">
        <w:rPr>
          <w:rFonts w:asciiTheme="majorHAnsi" w:hAnsiTheme="majorHAnsi"/>
          <w:sz w:val="20"/>
          <w:szCs w:val="20"/>
        </w:rPr>
        <w:endnoteRef/>
      </w:r>
      <w:r w:rsidRPr="00603EBC">
        <w:rPr>
          <w:rFonts w:asciiTheme="majorHAnsi" w:hAnsiTheme="majorHAnsi"/>
          <w:sz w:val="20"/>
          <w:szCs w:val="20"/>
        </w:rPr>
        <w:t xml:space="preserve"> </w:t>
      </w:r>
      <w:r>
        <w:rPr>
          <w:rFonts w:asciiTheme="majorHAnsi" w:hAnsiTheme="majorHAnsi"/>
          <w:sz w:val="20"/>
          <w:szCs w:val="20"/>
        </w:rPr>
        <w:t xml:space="preserve">Wyatt Alexander Mason (2007): </w:t>
      </w:r>
      <w:r w:rsidRPr="0046027B">
        <w:rPr>
          <w:rFonts w:asciiTheme="majorHAnsi" w:hAnsiTheme="majorHAnsi"/>
          <w:sz w:val="20"/>
          <w:szCs w:val="20"/>
          <w:u w:val="single"/>
        </w:rPr>
        <w:t>I promise to be Good: the Letters of Arthur Rimbaud</w:t>
      </w:r>
      <w:r>
        <w:rPr>
          <w:rFonts w:asciiTheme="majorHAnsi" w:hAnsiTheme="majorHAnsi"/>
          <w:sz w:val="20"/>
          <w:szCs w:val="20"/>
        </w:rPr>
        <w:t>.</w:t>
      </w:r>
    </w:p>
  </w:endnote>
  <w:endnote w:id="57">
    <w:p w14:paraId="48F0B851" w14:textId="0D27D4ED" w:rsidR="000316D9" w:rsidRPr="001B0CC7" w:rsidRDefault="000316D9">
      <w:pPr>
        <w:pStyle w:val="Sluttnotetekst"/>
        <w:rPr>
          <w:rFonts w:asciiTheme="majorHAnsi" w:hAnsiTheme="majorHAnsi"/>
          <w:sz w:val="20"/>
          <w:szCs w:val="20"/>
        </w:rPr>
      </w:pPr>
      <w:r w:rsidRPr="001B0CC7">
        <w:rPr>
          <w:rFonts w:asciiTheme="majorHAnsi" w:hAnsiTheme="majorHAnsi"/>
          <w:sz w:val="20"/>
          <w:szCs w:val="20"/>
        </w:rPr>
        <w:endnoteRef/>
      </w:r>
      <w:r w:rsidRPr="001B0CC7">
        <w:rPr>
          <w:rFonts w:asciiTheme="majorHAnsi" w:hAnsiTheme="majorHAnsi"/>
          <w:sz w:val="20"/>
          <w:szCs w:val="20"/>
        </w:rPr>
        <w:t xml:space="preserve"> Ibid</w:t>
      </w:r>
      <w:r>
        <w:rPr>
          <w:rFonts w:asciiTheme="majorHAnsi" w:hAnsiTheme="majorHAnsi"/>
          <w:sz w:val="20"/>
          <w:szCs w:val="20"/>
        </w:rPr>
        <w:t>.</w:t>
      </w:r>
    </w:p>
  </w:endnote>
  <w:endnote w:id="58">
    <w:p w14:paraId="33F90F66" w14:textId="7FBA5361" w:rsidR="000316D9" w:rsidRPr="00C17CF6" w:rsidRDefault="000316D9">
      <w:pPr>
        <w:pStyle w:val="Sluttnotetekst"/>
        <w:rPr>
          <w:rFonts w:asciiTheme="majorHAnsi" w:hAnsiTheme="majorHAnsi"/>
          <w:sz w:val="20"/>
          <w:szCs w:val="20"/>
          <w:u w:val="single"/>
        </w:rPr>
      </w:pPr>
      <w:r w:rsidRPr="000F7753">
        <w:rPr>
          <w:rFonts w:asciiTheme="majorHAnsi" w:hAnsiTheme="majorHAnsi"/>
          <w:sz w:val="20"/>
          <w:szCs w:val="20"/>
        </w:rPr>
        <w:endnoteRef/>
      </w:r>
      <w:r w:rsidRPr="000F7753">
        <w:rPr>
          <w:rFonts w:asciiTheme="majorHAnsi" w:hAnsiTheme="majorHAnsi"/>
          <w:sz w:val="20"/>
          <w:szCs w:val="20"/>
        </w:rPr>
        <w:t xml:space="preserve"> </w:t>
      </w:r>
      <w:r>
        <w:rPr>
          <w:rFonts w:asciiTheme="majorHAnsi" w:hAnsiTheme="majorHAnsi"/>
          <w:sz w:val="20"/>
          <w:szCs w:val="20"/>
        </w:rPr>
        <w:t>Ibid</w:t>
      </w:r>
      <w:r w:rsidRPr="00C17CF6">
        <w:rPr>
          <w:rFonts w:asciiTheme="majorHAnsi" w:hAnsiTheme="majorHAnsi"/>
          <w:sz w:val="20"/>
          <w:szCs w:val="20"/>
        </w:rPr>
        <w:t>.</w:t>
      </w:r>
    </w:p>
  </w:endnote>
  <w:endnote w:id="59">
    <w:p w14:paraId="3E5B7424" w14:textId="7043C7BF" w:rsidR="000316D9" w:rsidRPr="00446F49" w:rsidRDefault="000316D9">
      <w:pPr>
        <w:pStyle w:val="Sluttnotetekst"/>
        <w:rPr>
          <w:rFonts w:asciiTheme="majorHAnsi" w:hAnsiTheme="majorHAnsi"/>
          <w:sz w:val="20"/>
          <w:szCs w:val="20"/>
        </w:rPr>
      </w:pPr>
      <w:r w:rsidRPr="00446F49">
        <w:rPr>
          <w:rFonts w:asciiTheme="majorHAnsi" w:hAnsiTheme="majorHAnsi"/>
          <w:sz w:val="20"/>
          <w:szCs w:val="20"/>
        </w:rPr>
        <w:endnoteRef/>
      </w:r>
      <w:r w:rsidRPr="00446F49">
        <w:rPr>
          <w:rFonts w:asciiTheme="majorHAnsi" w:hAnsiTheme="majorHAnsi"/>
          <w:sz w:val="20"/>
          <w:szCs w:val="20"/>
        </w:rPr>
        <w:t xml:space="preserve"> </w:t>
      </w:r>
      <w:r>
        <w:rPr>
          <w:rFonts w:asciiTheme="majorHAnsi" w:hAnsiTheme="majorHAnsi"/>
          <w:sz w:val="20"/>
          <w:szCs w:val="20"/>
        </w:rPr>
        <w:t xml:space="preserve">Per Buvik, </w:t>
      </w:r>
      <w:r w:rsidRPr="0046027B">
        <w:rPr>
          <w:rFonts w:asciiTheme="majorHAnsi" w:hAnsiTheme="majorHAnsi"/>
          <w:sz w:val="20"/>
          <w:szCs w:val="20"/>
          <w:u w:val="single"/>
        </w:rPr>
        <w:t>Dekadanse</w:t>
      </w:r>
      <w:r>
        <w:rPr>
          <w:rFonts w:asciiTheme="majorHAnsi" w:hAnsiTheme="majorHAnsi"/>
          <w:sz w:val="20"/>
          <w:szCs w:val="20"/>
        </w:rPr>
        <w:t xml:space="preserve"> (2001).</w:t>
      </w:r>
    </w:p>
  </w:endnote>
  <w:endnote w:id="60">
    <w:p w14:paraId="5216CB99" w14:textId="423B491C" w:rsidR="000316D9" w:rsidRPr="003D3C97" w:rsidRDefault="000316D9">
      <w:pPr>
        <w:pStyle w:val="Sluttnotetekst"/>
        <w:rPr>
          <w:rFonts w:asciiTheme="majorHAnsi" w:hAnsiTheme="majorHAnsi"/>
          <w:sz w:val="20"/>
          <w:szCs w:val="20"/>
        </w:rPr>
      </w:pPr>
      <w:r w:rsidRPr="003350BB">
        <w:rPr>
          <w:rFonts w:asciiTheme="majorHAnsi" w:hAnsiTheme="majorHAnsi"/>
          <w:sz w:val="20"/>
          <w:szCs w:val="20"/>
        </w:rPr>
        <w:endnoteRef/>
      </w:r>
      <w:r w:rsidRPr="003350BB">
        <w:rPr>
          <w:rFonts w:asciiTheme="majorHAnsi" w:hAnsiTheme="majorHAnsi"/>
          <w:sz w:val="20"/>
          <w:szCs w:val="20"/>
        </w:rPr>
        <w:t xml:space="preserve"> Luisa María Mora,</w:t>
      </w:r>
      <w:r>
        <w:rPr>
          <w:rFonts w:asciiTheme="majorHAnsi" w:hAnsiTheme="majorHAnsi"/>
          <w:sz w:val="20"/>
          <w:szCs w:val="20"/>
        </w:rPr>
        <w:t xml:space="preserve"> cited in Juan Salamanca Uribe</w:t>
      </w:r>
      <w:r w:rsidRPr="003350BB">
        <w:rPr>
          <w:rFonts w:asciiTheme="majorHAnsi" w:hAnsiTheme="majorHAnsi"/>
          <w:sz w:val="20"/>
          <w:szCs w:val="20"/>
        </w:rPr>
        <w:t xml:space="preserve"> </w:t>
      </w:r>
      <w:r>
        <w:rPr>
          <w:rFonts w:asciiTheme="majorHAnsi" w:hAnsiTheme="majorHAnsi"/>
          <w:sz w:val="20"/>
          <w:szCs w:val="20"/>
        </w:rPr>
        <w:t>(</w:t>
      </w:r>
      <w:r w:rsidRPr="003350BB">
        <w:rPr>
          <w:rFonts w:asciiTheme="majorHAnsi" w:hAnsiTheme="majorHAnsi"/>
          <w:sz w:val="20"/>
          <w:szCs w:val="20"/>
        </w:rPr>
        <w:t>2007</w:t>
      </w:r>
      <w:r>
        <w:rPr>
          <w:rFonts w:asciiTheme="majorHAnsi" w:hAnsiTheme="majorHAnsi"/>
          <w:sz w:val="20"/>
          <w:szCs w:val="20"/>
        </w:rPr>
        <w:t xml:space="preserve">): </w:t>
      </w:r>
      <w:r w:rsidRPr="00C17CF6">
        <w:rPr>
          <w:rFonts w:asciiTheme="majorHAnsi" w:hAnsiTheme="majorHAnsi"/>
          <w:sz w:val="20"/>
          <w:szCs w:val="20"/>
          <w:u w:val="single"/>
        </w:rPr>
        <w:t>L</w:t>
      </w:r>
      <w:r w:rsidRPr="0046027B">
        <w:rPr>
          <w:rFonts w:asciiTheme="majorHAnsi" w:hAnsiTheme="majorHAnsi"/>
          <w:sz w:val="20"/>
          <w:szCs w:val="20"/>
          <w:u w:val="single"/>
        </w:rPr>
        <w:t>a Gruta Simbólica: Una anécdota en sí misma</w:t>
      </w:r>
      <w:r>
        <w:rPr>
          <w:rFonts w:asciiTheme="majorHAnsi" w:hAnsiTheme="majorHAnsi"/>
          <w:sz w:val="20"/>
          <w:szCs w:val="20"/>
          <w:u w:val="single"/>
        </w:rPr>
        <w:t>.</w:t>
      </w:r>
      <w:r w:rsidRPr="003350BB">
        <w:rPr>
          <w:rFonts w:asciiTheme="majorHAnsi" w:hAnsiTheme="majorHAnsi"/>
          <w:sz w:val="20"/>
          <w:szCs w:val="20"/>
        </w:rPr>
        <w:t xml:space="preserve"> </w:t>
      </w:r>
    </w:p>
  </w:endnote>
  <w:endnote w:id="61">
    <w:p w14:paraId="658F9F6A" w14:textId="57BB29B1" w:rsidR="000316D9" w:rsidRPr="007B5AC5" w:rsidRDefault="000316D9">
      <w:pPr>
        <w:pStyle w:val="Sluttnotetekst"/>
        <w:rPr>
          <w:rFonts w:asciiTheme="majorHAnsi" w:hAnsiTheme="majorHAnsi"/>
          <w:sz w:val="20"/>
          <w:szCs w:val="20"/>
        </w:rPr>
      </w:pPr>
      <w:r w:rsidRPr="007B5AC5">
        <w:rPr>
          <w:rFonts w:asciiTheme="majorHAnsi" w:hAnsiTheme="majorHAnsi"/>
          <w:sz w:val="20"/>
          <w:szCs w:val="20"/>
        </w:rPr>
        <w:endnoteRef/>
      </w:r>
      <w:r w:rsidRPr="007B5AC5">
        <w:rPr>
          <w:rFonts w:asciiTheme="majorHAnsi" w:hAnsiTheme="majorHAnsi"/>
          <w:sz w:val="20"/>
          <w:szCs w:val="20"/>
        </w:rPr>
        <w:t xml:space="preserve"> Julio Floréz</w:t>
      </w:r>
      <w:r>
        <w:rPr>
          <w:rFonts w:asciiTheme="majorHAnsi" w:hAnsiTheme="majorHAnsi"/>
          <w:sz w:val="20"/>
          <w:szCs w:val="20"/>
        </w:rPr>
        <w:t>,</w:t>
      </w:r>
      <w:r w:rsidRPr="007B5AC5">
        <w:rPr>
          <w:rFonts w:asciiTheme="majorHAnsi" w:hAnsiTheme="majorHAnsi"/>
          <w:sz w:val="20"/>
          <w:szCs w:val="20"/>
        </w:rPr>
        <w:t xml:space="preserve"> </w:t>
      </w:r>
      <w:r>
        <w:rPr>
          <w:rFonts w:asciiTheme="majorHAnsi" w:hAnsiTheme="majorHAnsi"/>
          <w:sz w:val="20"/>
          <w:szCs w:val="20"/>
        </w:rPr>
        <w:t>‘</w:t>
      </w:r>
      <w:r w:rsidRPr="0046027B">
        <w:rPr>
          <w:rFonts w:asciiTheme="majorHAnsi" w:hAnsiTheme="majorHAnsi"/>
          <w:sz w:val="20"/>
          <w:szCs w:val="20"/>
        </w:rPr>
        <w:t>Mis flores negras’</w:t>
      </w:r>
      <w:r w:rsidRPr="007B5AC5">
        <w:rPr>
          <w:rFonts w:asciiTheme="majorHAnsi" w:hAnsiTheme="majorHAnsi"/>
          <w:sz w:val="20"/>
          <w:szCs w:val="20"/>
        </w:rPr>
        <w:t>, first of five verses</w:t>
      </w:r>
      <w:r>
        <w:rPr>
          <w:rFonts w:asciiTheme="majorHAnsi" w:hAnsiTheme="majorHAnsi"/>
          <w:sz w:val="20"/>
          <w:szCs w:val="20"/>
        </w:rPr>
        <w:t>.</w:t>
      </w:r>
    </w:p>
  </w:endnote>
  <w:endnote w:id="62">
    <w:p w14:paraId="669D7C81" w14:textId="40D6DF02" w:rsidR="000316D9" w:rsidRPr="004C70CF" w:rsidRDefault="000316D9">
      <w:pPr>
        <w:pStyle w:val="Sluttnotetekst"/>
        <w:rPr>
          <w:rFonts w:asciiTheme="majorHAnsi" w:hAnsiTheme="majorHAnsi"/>
          <w:sz w:val="20"/>
          <w:szCs w:val="20"/>
        </w:rPr>
      </w:pPr>
      <w:r w:rsidRPr="004C70CF">
        <w:rPr>
          <w:rFonts w:asciiTheme="majorHAnsi" w:hAnsiTheme="majorHAnsi"/>
          <w:sz w:val="20"/>
          <w:szCs w:val="20"/>
        </w:rPr>
        <w:endnoteRef/>
      </w:r>
      <w:r w:rsidRPr="004C70CF">
        <w:rPr>
          <w:rFonts w:asciiTheme="majorHAnsi" w:hAnsiTheme="majorHAnsi"/>
          <w:sz w:val="20"/>
          <w:szCs w:val="20"/>
        </w:rPr>
        <w:t xml:space="preserve"> For example, Carlos Gardel, </w:t>
      </w:r>
      <w:r>
        <w:rPr>
          <w:rFonts w:asciiTheme="majorHAnsi" w:hAnsiTheme="majorHAnsi"/>
          <w:sz w:val="20"/>
          <w:szCs w:val="20"/>
        </w:rPr>
        <w:t>‘</w:t>
      </w:r>
      <w:r w:rsidRPr="0046027B">
        <w:rPr>
          <w:rFonts w:asciiTheme="majorHAnsi" w:hAnsiTheme="majorHAnsi"/>
          <w:sz w:val="20"/>
          <w:szCs w:val="20"/>
        </w:rPr>
        <w:t>Mis flores negras’</w:t>
      </w:r>
      <w:r w:rsidRPr="004C70CF">
        <w:rPr>
          <w:rFonts w:asciiTheme="majorHAnsi" w:hAnsiTheme="majorHAnsi"/>
          <w:sz w:val="20"/>
          <w:szCs w:val="20"/>
        </w:rPr>
        <w:t xml:space="preserve">, </w:t>
      </w:r>
      <w:r>
        <w:rPr>
          <w:rFonts w:asciiTheme="majorHAnsi" w:hAnsiTheme="majorHAnsi"/>
          <w:sz w:val="20"/>
          <w:szCs w:val="20"/>
        </w:rPr>
        <w:t xml:space="preserve">new recording, </w:t>
      </w:r>
      <w:r w:rsidRPr="004C70CF">
        <w:rPr>
          <w:rFonts w:asciiTheme="majorHAnsi" w:hAnsiTheme="majorHAnsi"/>
          <w:sz w:val="20"/>
          <w:szCs w:val="20"/>
        </w:rPr>
        <w:t>1999</w:t>
      </w:r>
      <w:r>
        <w:rPr>
          <w:rFonts w:asciiTheme="majorHAnsi" w:hAnsiTheme="majorHAnsi"/>
          <w:sz w:val="20"/>
          <w:szCs w:val="20"/>
        </w:rPr>
        <w:t>.</w:t>
      </w:r>
    </w:p>
  </w:endnote>
  <w:endnote w:id="63">
    <w:p w14:paraId="3161F012" w14:textId="108ABE94" w:rsidR="000316D9" w:rsidRPr="0046027B" w:rsidRDefault="000316D9">
      <w:pPr>
        <w:pStyle w:val="Sluttnotetekst"/>
        <w:rPr>
          <w:rFonts w:asciiTheme="majorHAnsi" w:hAnsiTheme="majorHAnsi"/>
          <w:sz w:val="20"/>
          <w:szCs w:val="20"/>
          <w:u w:val="single"/>
        </w:rPr>
      </w:pPr>
      <w:r w:rsidRPr="00553EC4">
        <w:rPr>
          <w:rFonts w:asciiTheme="majorHAnsi" w:hAnsiTheme="majorHAnsi"/>
          <w:sz w:val="20"/>
          <w:szCs w:val="20"/>
        </w:rPr>
        <w:endnoteRef/>
      </w:r>
      <w:r w:rsidRPr="00553EC4">
        <w:rPr>
          <w:rFonts w:asciiTheme="majorHAnsi" w:hAnsiTheme="majorHAnsi"/>
          <w:sz w:val="20"/>
          <w:szCs w:val="20"/>
        </w:rPr>
        <w:t xml:space="preserve"> </w:t>
      </w:r>
      <w:r>
        <w:rPr>
          <w:rFonts w:asciiTheme="majorHAnsi" w:hAnsiTheme="majorHAnsi"/>
          <w:sz w:val="20"/>
          <w:szCs w:val="20"/>
        </w:rPr>
        <w:t xml:space="preserve">G. B. Malleson (1875): </w:t>
      </w:r>
      <w:r w:rsidRPr="0046027B">
        <w:rPr>
          <w:rFonts w:asciiTheme="majorHAnsi" w:hAnsiTheme="majorHAnsi"/>
          <w:sz w:val="20"/>
          <w:szCs w:val="20"/>
          <w:u w:val="single"/>
        </w:rPr>
        <w:t>A historical Sketch of the Native States of India.</w:t>
      </w:r>
    </w:p>
  </w:endnote>
  <w:endnote w:id="64">
    <w:p w14:paraId="71415FA0" w14:textId="07C75914" w:rsidR="000316D9" w:rsidRPr="007963A3" w:rsidRDefault="000316D9">
      <w:pPr>
        <w:pStyle w:val="Sluttnotetekst"/>
        <w:rPr>
          <w:rFonts w:asciiTheme="majorHAnsi" w:hAnsiTheme="majorHAnsi"/>
          <w:sz w:val="20"/>
          <w:szCs w:val="20"/>
        </w:rPr>
      </w:pPr>
      <w:r w:rsidRPr="007963A3">
        <w:rPr>
          <w:rFonts w:asciiTheme="majorHAnsi" w:hAnsiTheme="majorHAnsi"/>
          <w:sz w:val="20"/>
          <w:szCs w:val="20"/>
        </w:rPr>
        <w:endnoteRef/>
      </w:r>
      <w:r w:rsidRPr="007963A3">
        <w:rPr>
          <w:rFonts w:asciiTheme="majorHAnsi" w:hAnsiTheme="majorHAnsi"/>
          <w:sz w:val="20"/>
          <w:szCs w:val="20"/>
        </w:rPr>
        <w:t xml:space="preserve"> Eliza Ruhamah Scidmore</w:t>
      </w:r>
      <w:r>
        <w:rPr>
          <w:rFonts w:asciiTheme="majorHAnsi" w:hAnsiTheme="majorHAnsi"/>
          <w:sz w:val="20"/>
          <w:szCs w:val="20"/>
        </w:rPr>
        <w:t xml:space="preserve"> (</w:t>
      </w:r>
      <w:r w:rsidRPr="007963A3">
        <w:rPr>
          <w:rFonts w:asciiTheme="majorHAnsi" w:hAnsiTheme="majorHAnsi"/>
          <w:sz w:val="20"/>
          <w:szCs w:val="20"/>
        </w:rPr>
        <w:t>1903</w:t>
      </w:r>
      <w:r>
        <w:rPr>
          <w:rFonts w:asciiTheme="majorHAnsi" w:hAnsiTheme="majorHAnsi"/>
          <w:sz w:val="20"/>
          <w:szCs w:val="20"/>
        </w:rPr>
        <w:t xml:space="preserve">): </w:t>
      </w:r>
      <w:r w:rsidRPr="0046027B">
        <w:rPr>
          <w:rFonts w:asciiTheme="majorHAnsi" w:hAnsiTheme="majorHAnsi"/>
          <w:sz w:val="20"/>
          <w:szCs w:val="20"/>
          <w:u w:val="single"/>
        </w:rPr>
        <w:t>Winter India.</w:t>
      </w:r>
      <w:r w:rsidRPr="007963A3">
        <w:rPr>
          <w:rFonts w:asciiTheme="majorHAnsi" w:hAnsiTheme="majorHAnsi"/>
          <w:sz w:val="20"/>
          <w:szCs w:val="20"/>
        </w:rPr>
        <w:t xml:space="preserve"> </w:t>
      </w:r>
    </w:p>
  </w:endnote>
  <w:endnote w:id="65">
    <w:p w14:paraId="4EB5AF8D" w14:textId="4079E6CD" w:rsidR="000316D9" w:rsidRPr="008B748B" w:rsidRDefault="000316D9">
      <w:pPr>
        <w:pStyle w:val="Sluttnotetekst"/>
        <w:rPr>
          <w:rFonts w:asciiTheme="majorHAnsi" w:hAnsiTheme="majorHAnsi"/>
          <w:sz w:val="20"/>
          <w:szCs w:val="20"/>
        </w:rPr>
      </w:pPr>
      <w:r w:rsidRPr="008B748B">
        <w:rPr>
          <w:rFonts w:asciiTheme="majorHAnsi" w:hAnsiTheme="majorHAnsi"/>
          <w:sz w:val="20"/>
          <w:szCs w:val="20"/>
        </w:rPr>
        <w:endnoteRef/>
      </w:r>
      <w:r w:rsidRPr="008B748B">
        <w:rPr>
          <w:rFonts w:asciiTheme="majorHAnsi" w:hAnsiTheme="majorHAnsi"/>
          <w:sz w:val="20"/>
          <w:szCs w:val="20"/>
        </w:rPr>
        <w:t xml:space="preserve"> </w:t>
      </w:r>
      <w:r>
        <w:rPr>
          <w:rFonts w:asciiTheme="majorHAnsi" w:hAnsiTheme="majorHAnsi"/>
          <w:sz w:val="20"/>
          <w:szCs w:val="20"/>
        </w:rPr>
        <w:t>Ibid.</w:t>
      </w:r>
    </w:p>
  </w:endnote>
  <w:endnote w:id="66">
    <w:p w14:paraId="65B865ED" w14:textId="69CE5B86" w:rsidR="000316D9" w:rsidRPr="00AE4BF2" w:rsidRDefault="000316D9">
      <w:pPr>
        <w:pStyle w:val="Sluttnotetekst"/>
        <w:rPr>
          <w:rFonts w:asciiTheme="majorHAnsi" w:hAnsiTheme="majorHAnsi"/>
          <w:sz w:val="20"/>
          <w:szCs w:val="20"/>
        </w:rPr>
      </w:pPr>
      <w:r w:rsidRPr="00AE4BF2">
        <w:rPr>
          <w:rFonts w:asciiTheme="majorHAnsi" w:hAnsiTheme="majorHAnsi"/>
          <w:sz w:val="20"/>
          <w:szCs w:val="20"/>
        </w:rPr>
        <w:endnoteRef/>
      </w:r>
      <w:r w:rsidRPr="00AE4BF2">
        <w:rPr>
          <w:rFonts w:asciiTheme="majorHAnsi" w:hAnsiTheme="majorHAnsi"/>
          <w:sz w:val="20"/>
          <w:szCs w:val="20"/>
        </w:rPr>
        <w:t xml:space="preserve"> </w:t>
      </w:r>
      <w:r>
        <w:rPr>
          <w:rFonts w:asciiTheme="majorHAnsi" w:hAnsiTheme="majorHAnsi"/>
          <w:sz w:val="20"/>
          <w:szCs w:val="20"/>
        </w:rPr>
        <w:t xml:space="preserve">Olle Strandberg, (1961): </w:t>
      </w:r>
      <w:r w:rsidRPr="0046027B">
        <w:rPr>
          <w:rFonts w:asciiTheme="majorHAnsi" w:hAnsiTheme="majorHAnsi"/>
          <w:sz w:val="20"/>
          <w:szCs w:val="20"/>
          <w:u w:val="single"/>
        </w:rPr>
        <w:t>Tigerland og sydlig hav</w:t>
      </w:r>
      <w:r>
        <w:rPr>
          <w:rFonts w:asciiTheme="majorHAnsi" w:hAnsiTheme="majorHAnsi"/>
          <w:sz w:val="20"/>
          <w:szCs w:val="20"/>
        </w:rPr>
        <w:t>.</w:t>
      </w:r>
    </w:p>
  </w:endnote>
  <w:endnote w:id="67">
    <w:p w14:paraId="7680A7BD" w14:textId="70009A87" w:rsidR="000316D9" w:rsidRPr="0046027B" w:rsidRDefault="000316D9">
      <w:pPr>
        <w:pStyle w:val="Sluttnotetekst"/>
        <w:rPr>
          <w:rFonts w:asciiTheme="majorHAnsi" w:hAnsiTheme="majorHAnsi"/>
          <w:sz w:val="20"/>
          <w:szCs w:val="20"/>
          <w:u w:val="single"/>
        </w:rPr>
      </w:pPr>
      <w:r w:rsidRPr="00836219">
        <w:rPr>
          <w:rFonts w:asciiTheme="majorHAnsi" w:hAnsiTheme="majorHAnsi"/>
          <w:sz w:val="20"/>
          <w:szCs w:val="20"/>
        </w:rPr>
        <w:endnoteRef/>
      </w:r>
      <w:r w:rsidRPr="00836219">
        <w:rPr>
          <w:rFonts w:asciiTheme="majorHAnsi" w:hAnsiTheme="majorHAnsi"/>
          <w:sz w:val="20"/>
          <w:szCs w:val="20"/>
        </w:rPr>
        <w:t xml:space="preserve"> </w:t>
      </w:r>
      <w:r>
        <w:rPr>
          <w:rFonts w:asciiTheme="majorHAnsi" w:hAnsiTheme="majorHAnsi"/>
          <w:sz w:val="20"/>
          <w:szCs w:val="20"/>
        </w:rPr>
        <w:t xml:space="preserve">Margaret </w:t>
      </w:r>
      <w:r w:rsidRPr="00836219">
        <w:rPr>
          <w:rFonts w:asciiTheme="majorHAnsi" w:hAnsiTheme="majorHAnsi"/>
          <w:sz w:val="20"/>
          <w:szCs w:val="20"/>
        </w:rPr>
        <w:t>Bourke-White</w:t>
      </w:r>
      <w:r>
        <w:rPr>
          <w:rFonts w:asciiTheme="majorHAnsi" w:hAnsiTheme="majorHAnsi"/>
          <w:sz w:val="20"/>
          <w:szCs w:val="20"/>
        </w:rPr>
        <w:t xml:space="preserve"> (1949):</w:t>
      </w:r>
      <w:r w:rsidRPr="00836219">
        <w:rPr>
          <w:rFonts w:asciiTheme="majorHAnsi" w:hAnsiTheme="majorHAnsi"/>
          <w:sz w:val="20"/>
          <w:szCs w:val="20"/>
        </w:rPr>
        <w:t xml:space="preserve"> </w:t>
      </w:r>
      <w:r w:rsidRPr="0046027B">
        <w:rPr>
          <w:rFonts w:asciiTheme="majorHAnsi" w:hAnsiTheme="majorHAnsi"/>
          <w:sz w:val="20"/>
          <w:szCs w:val="20"/>
          <w:u w:val="single"/>
        </w:rPr>
        <w:t>Halfway to Freedom.</w:t>
      </w:r>
    </w:p>
  </w:endnote>
  <w:endnote w:id="68">
    <w:p w14:paraId="666DA5B9" w14:textId="1AECF55A" w:rsidR="000316D9" w:rsidRPr="007723DB" w:rsidRDefault="000316D9">
      <w:pPr>
        <w:pStyle w:val="Sluttnotetekst"/>
        <w:rPr>
          <w:rFonts w:asciiTheme="majorHAnsi" w:hAnsiTheme="majorHAnsi"/>
          <w:sz w:val="20"/>
          <w:szCs w:val="20"/>
        </w:rPr>
      </w:pPr>
      <w:r w:rsidRPr="007723DB">
        <w:rPr>
          <w:rFonts w:asciiTheme="majorHAnsi" w:hAnsiTheme="majorHAnsi"/>
          <w:sz w:val="20"/>
          <w:szCs w:val="20"/>
        </w:rPr>
        <w:endnoteRef/>
      </w:r>
      <w:r w:rsidRPr="007723DB">
        <w:rPr>
          <w:rFonts w:asciiTheme="majorHAnsi" w:hAnsiTheme="majorHAnsi"/>
          <w:sz w:val="20"/>
          <w:szCs w:val="20"/>
        </w:rPr>
        <w:t xml:space="preserve"> </w:t>
      </w:r>
      <w:r>
        <w:rPr>
          <w:rFonts w:asciiTheme="majorHAnsi" w:hAnsiTheme="majorHAnsi"/>
          <w:sz w:val="20"/>
          <w:szCs w:val="20"/>
        </w:rPr>
        <w:t xml:space="preserve">Erling Bjol (1986): </w:t>
      </w:r>
      <w:r w:rsidRPr="0046027B">
        <w:rPr>
          <w:rFonts w:asciiTheme="majorHAnsi" w:hAnsiTheme="majorHAnsi"/>
          <w:sz w:val="20"/>
          <w:szCs w:val="20"/>
          <w:u w:val="single"/>
        </w:rPr>
        <w:t>Imperialismen</w:t>
      </w:r>
      <w:r>
        <w:rPr>
          <w:rFonts w:asciiTheme="majorHAnsi" w:hAnsiTheme="majorHAnsi"/>
          <w:sz w:val="20"/>
          <w:szCs w:val="20"/>
        </w:rPr>
        <w:t xml:space="preserve">. </w:t>
      </w:r>
    </w:p>
  </w:endnote>
  <w:endnote w:id="69">
    <w:p w14:paraId="528162C5" w14:textId="48EE9E40" w:rsidR="000316D9" w:rsidRPr="00875CC6" w:rsidRDefault="000316D9">
      <w:pPr>
        <w:pStyle w:val="Sluttnotetekst"/>
        <w:rPr>
          <w:rFonts w:asciiTheme="majorHAnsi" w:hAnsiTheme="majorHAnsi"/>
          <w:sz w:val="20"/>
          <w:szCs w:val="20"/>
        </w:rPr>
      </w:pPr>
      <w:r w:rsidRPr="00875CC6">
        <w:rPr>
          <w:rFonts w:asciiTheme="majorHAnsi" w:hAnsiTheme="majorHAnsi"/>
          <w:sz w:val="20"/>
          <w:szCs w:val="20"/>
        </w:rPr>
        <w:endnoteRef/>
      </w:r>
      <w:r w:rsidRPr="00875CC6">
        <w:rPr>
          <w:rFonts w:asciiTheme="majorHAnsi" w:hAnsiTheme="majorHAnsi"/>
          <w:sz w:val="20"/>
          <w:szCs w:val="20"/>
        </w:rPr>
        <w:t xml:space="preserve"> </w:t>
      </w:r>
      <w:r>
        <w:rPr>
          <w:rFonts w:asciiTheme="majorHAnsi" w:hAnsiTheme="majorHAnsi"/>
          <w:sz w:val="20"/>
          <w:szCs w:val="20"/>
        </w:rPr>
        <w:t xml:space="preserve">Alan J. P. Taylor (1972): </w:t>
      </w:r>
      <w:r w:rsidRPr="0046027B">
        <w:rPr>
          <w:rFonts w:asciiTheme="majorHAnsi" w:hAnsiTheme="majorHAnsi"/>
          <w:sz w:val="20"/>
          <w:szCs w:val="20"/>
          <w:u w:val="single"/>
        </w:rPr>
        <w:t>The Struggle for Mastery in Europe 1848-1918.</w:t>
      </w:r>
      <w:r>
        <w:rPr>
          <w:rFonts w:asciiTheme="majorHAnsi" w:hAnsiTheme="majorHAnsi"/>
          <w:sz w:val="20"/>
          <w:szCs w:val="20"/>
        </w:rPr>
        <w:t xml:space="preserve"> </w:t>
      </w:r>
    </w:p>
  </w:endnote>
  <w:endnote w:id="70">
    <w:p w14:paraId="53DFDC32" w14:textId="0F8D3AEB" w:rsidR="000316D9" w:rsidRPr="00D55076" w:rsidRDefault="000316D9">
      <w:pPr>
        <w:pStyle w:val="Sluttnotetekst"/>
        <w:rPr>
          <w:rFonts w:asciiTheme="majorHAnsi" w:hAnsiTheme="majorHAnsi"/>
          <w:sz w:val="20"/>
          <w:szCs w:val="20"/>
        </w:rPr>
      </w:pPr>
      <w:r w:rsidRPr="00D55076">
        <w:rPr>
          <w:rFonts w:asciiTheme="majorHAnsi" w:hAnsiTheme="majorHAnsi"/>
          <w:sz w:val="20"/>
          <w:szCs w:val="20"/>
        </w:rPr>
        <w:endnoteRef/>
      </w:r>
      <w:r w:rsidRPr="00D55076">
        <w:rPr>
          <w:rFonts w:asciiTheme="majorHAnsi" w:hAnsiTheme="majorHAnsi"/>
          <w:sz w:val="20"/>
          <w:szCs w:val="20"/>
        </w:rPr>
        <w:t xml:space="preserve"> Ingvald Schrøder-Nilsen</w:t>
      </w:r>
      <w:r>
        <w:rPr>
          <w:rFonts w:asciiTheme="majorHAnsi" w:hAnsiTheme="majorHAnsi"/>
          <w:sz w:val="20"/>
          <w:szCs w:val="20"/>
        </w:rPr>
        <w:t xml:space="preserve"> (</w:t>
      </w:r>
      <w:r w:rsidRPr="00D55076">
        <w:rPr>
          <w:rFonts w:asciiTheme="majorHAnsi" w:hAnsiTheme="majorHAnsi"/>
          <w:sz w:val="20"/>
          <w:szCs w:val="20"/>
        </w:rPr>
        <w:t>1925</w:t>
      </w:r>
      <w:r>
        <w:rPr>
          <w:rFonts w:asciiTheme="majorHAnsi" w:hAnsiTheme="majorHAnsi"/>
          <w:sz w:val="20"/>
          <w:szCs w:val="20"/>
        </w:rPr>
        <w:t xml:space="preserve">): </w:t>
      </w:r>
      <w:r w:rsidRPr="0046027B">
        <w:rPr>
          <w:rFonts w:asciiTheme="majorHAnsi" w:hAnsiTheme="majorHAnsi"/>
          <w:sz w:val="20"/>
          <w:szCs w:val="20"/>
          <w:u w:val="single"/>
        </w:rPr>
        <w:t>Blant boerne i fred og krig</w:t>
      </w:r>
      <w:r>
        <w:rPr>
          <w:rFonts w:asciiTheme="majorHAnsi" w:hAnsiTheme="majorHAnsi"/>
          <w:sz w:val="20"/>
          <w:szCs w:val="20"/>
        </w:rPr>
        <w:t>.</w:t>
      </w:r>
    </w:p>
  </w:endnote>
  <w:endnote w:id="71">
    <w:p w14:paraId="24A99D78" w14:textId="7DF6F29B" w:rsidR="000316D9" w:rsidRPr="00187EF7" w:rsidRDefault="000316D9">
      <w:pPr>
        <w:pStyle w:val="Sluttnotetekst"/>
        <w:rPr>
          <w:rFonts w:asciiTheme="majorHAnsi" w:hAnsiTheme="majorHAnsi"/>
          <w:sz w:val="20"/>
          <w:szCs w:val="20"/>
        </w:rPr>
      </w:pPr>
      <w:r w:rsidRPr="00187EF7">
        <w:rPr>
          <w:rFonts w:asciiTheme="majorHAnsi" w:hAnsiTheme="majorHAnsi"/>
          <w:sz w:val="20"/>
          <w:szCs w:val="20"/>
        </w:rPr>
        <w:endnoteRef/>
      </w:r>
      <w:r w:rsidRPr="00187EF7">
        <w:rPr>
          <w:rFonts w:asciiTheme="majorHAnsi" w:hAnsiTheme="majorHAnsi"/>
          <w:sz w:val="20"/>
          <w:szCs w:val="20"/>
        </w:rPr>
        <w:t xml:space="preserve"> </w:t>
      </w:r>
      <w:r>
        <w:rPr>
          <w:rFonts w:asciiTheme="majorHAnsi" w:hAnsiTheme="majorHAnsi"/>
          <w:sz w:val="20"/>
          <w:szCs w:val="20"/>
        </w:rPr>
        <w:t>Ibid.</w:t>
      </w:r>
    </w:p>
  </w:endnote>
  <w:endnote w:id="72">
    <w:p w14:paraId="3FB672D3" w14:textId="2B9E9640" w:rsidR="000316D9" w:rsidRPr="000979FB" w:rsidRDefault="000316D9">
      <w:pPr>
        <w:pStyle w:val="Sluttnotetekst"/>
        <w:rPr>
          <w:rFonts w:asciiTheme="majorHAnsi" w:hAnsiTheme="majorHAnsi"/>
          <w:sz w:val="20"/>
          <w:szCs w:val="20"/>
        </w:rPr>
      </w:pPr>
      <w:r w:rsidRPr="000979FB">
        <w:rPr>
          <w:rFonts w:asciiTheme="majorHAnsi" w:hAnsiTheme="majorHAnsi"/>
          <w:sz w:val="20"/>
          <w:szCs w:val="20"/>
        </w:rPr>
        <w:endnoteRef/>
      </w:r>
      <w:r w:rsidRPr="000979FB">
        <w:rPr>
          <w:rFonts w:asciiTheme="majorHAnsi" w:hAnsiTheme="majorHAnsi"/>
          <w:sz w:val="20"/>
          <w:szCs w:val="20"/>
        </w:rPr>
        <w:t xml:space="preserve"> </w:t>
      </w:r>
      <w:r>
        <w:rPr>
          <w:rFonts w:asciiTheme="majorHAnsi" w:hAnsiTheme="majorHAnsi"/>
          <w:sz w:val="20"/>
          <w:szCs w:val="20"/>
        </w:rPr>
        <w:t>Ibid.</w:t>
      </w:r>
    </w:p>
  </w:endnote>
  <w:endnote w:id="73">
    <w:p w14:paraId="1B73523B" w14:textId="3BF7C71E" w:rsidR="000316D9" w:rsidRPr="00C0215F" w:rsidRDefault="000316D9">
      <w:pPr>
        <w:pStyle w:val="Sluttnotetekst"/>
        <w:rPr>
          <w:rFonts w:asciiTheme="majorHAnsi" w:hAnsiTheme="majorHAnsi"/>
          <w:sz w:val="20"/>
          <w:szCs w:val="20"/>
        </w:rPr>
      </w:pPr>
      <w:r w:rsidRPr="00C0215F">
        <w:rPr>
          <w:rFonts w:asciiTheme="majorHAnsi" w:hAnsiTheme="majorHAnsi"/>
          <w:sz w:val="20"/>
          <w:szCs w:val="20"/>
        </w:rPr>
        <w:endnoteRef/>
      </w:r>
      <w:r w:rsidRPr="00C0215F">
        <w:rPr>
          <w:rFonts w:asciiTheme="majorHAnsi" w:hAnsiTheme="majorHAnsi"/>
          <w:sz w:val="20"/>
          <w:szCs w:val="20"/>
        </w:rPr>
        <w:t xml:space="preserve"> </w:t>
      </w:r>
      <w:r>
        <w:rPr>
          <w:rFonts w:asciiTheme="majorHAnsi" w:hAnsiTheme="majorHAnsi"/>
          <w:sz w:val="20"/>
          <w:szCs w:val="20"/>
        </w:rPr>
        <w:t>Ibid.</w:t>
      </w:r>
    </w:p>
  </w:endnote>
  <w:endnote w:id="74">
    <w:p w14:paraId="09AFC727" w14:textId="7C469CBC" w:rsidR="000316D9" w:rsidRPr="00187EF7" w:rsidRDefault="000316D9">
      <w:pPr>
        <w:pStyle w:val="Sluttnotetekst"/>
        <w:rPr>
          <w:rFonts w:asciiTheme="majorHAnsi" w:hAnsiTheme="majorHAnsi"/>
          <w:sz w:val="20"/>
          <w:szCs w:val="20"/>
        </w:rPr>
      </w:pPr>
      <w:r w:rsidRPr="00187EF7">
        <w:rPr>
          <w:rFonts w:asciiTheme="majorHAnsi" w:hAnsiTheme="majorHAnsi"/>
          <w:sz w:val="20"/>
          <w:szCs w:val="20"/>
        </w:rPr>
        <w:endnoteRef/>
      </w:r>
      <w:r w:rsidRPr="00187EF7">
        <w:rPr>
          <w:rFonts w:asciiTheme="majorHAnsi" w:hAnsiTheme="majorHAnsi"/>
          <w:sz w:val="20"/>
          <w:szCs w:val="20"/>
        </w:rPr>
        <w:t xml:space="preserve"> </w:t>
      </w:r>
      <w:r>
        <w:rPr>
          <w:rFonts w:asciiTheme="majorHAnsi" w:hAnsiTheme="majorHAnsi"/>
          <w:sz w:val="20"/>
          <w:szCs w:val="20"/>
        </w:rPr>
        <w:t xml:space="preserve">Andrea Lollini (2011): </w:t>
      </w:r>
      <w:r w:rsidRPr="0046027B">
        <w:rPr>
          <w:rFonts w:asciiTheme="majorHAnsi" w:hAnsiTheme="majorHAnsi"/>
          <w:sz w:val="20"/>
          <w:szCs w:val="20"/>
          <w:u w:val="single"/>
        </w:rPr>
        <w:t>Constitutionalism and Transitional Justice in South Africa.</w:t>
      </w:r>
      <w:r>
        <w:rPr>
          <w:rFonts w:asciiTheme="majorHAnsi" w:hAnsiTheme="majorHAnsi"/>
          <w:sz w:val="20"/>
          <w:szCs w:val="20"/>
        </w:rPr>
        <w:t xml:space="preserve"> </w:t>
      </w:r>
    </w:p>
  </w:endnote>
  <w:endnote w:id="75">
    <w:p w14:paraId="46CB83B9" w14:textId="3819F159" w:rsidR="000316D9" w:rsidRPr="00F4650B" w:rsidRDefault="000316D9">
      <w:pPr>
        <w:pStyle w:val="Sluttnotetekst"/>
        <w:rPr>
          <w:rFonts w:asciiTheme="majorHAnsi" w:hAnsiTheme="majorHAnsi"/>
          <w:sz w:val="20"/>
          <w:szCs w:val="20"/>
        </w:rPr>
      </w:pPr>
      <w:r w:rsidRPr="00F4650B">
        <w:rPr>
          <w:rFonts w:asciiTheme="majorHAnsi" w:hAnsiTheme="majorHAnsi"/>
          <w:sz w:val="20"/>
          <w:szCs w:val="20"/>
        </w:rPr>
        <w:endnoteRef/>
      </w:r>
      <w:r w:rsidRPr="00F4650B">
        <w:rPr>
          <w:rFonts w:asciiTheme="majorHAnsi" w:hAnsiTheme="majorHAnsi"/>
          <w:sz w:val="20"/>
          <w:szCs w:val="20"/>
        </w:rPr>
        <w:t xml:space="preserve"> </w:t>
      </w:r>
      <w:r w:rsidRPr="00D55076">
        <w:rPr>
          <w:rFonts w:asciiTheme="majorHAnsi" w:hAnsiTheme="majorHAnsi"/>
          <w:sz w:val="20"/>
          <w:szCs w:val="20"/>
        </w:rPr>
        <w:t>Ingvald Schrøder-Nilsen</w:t>
      </w:r>
      <w:r>
        <w:rPr>
          <w:rFonts w:asciiTheme="majorHAnsi" w:hAnsiTheme="majorHAnsi"/>
          <w:sz w:val="20"/>
          <w:szCs w:val="20"/>
        </w:rPr>
        <w:t xml:space="preserve"> (</w:t>
      </w:r>
      <w:r w:rsidRPr="00D55076">
        <w:rPr>
          <w:rFonts w:asciiTheme="majorHAnsi" w:hAnsiTheme="majorHAnsi"/>
          <w:sz w:val="20"/>
          <w:szCs w:val="20"/>
        </w:rPr>
        <w:t>1925</w:t>
      </w:r>
      <w:r>
        <w:rPr>
          <w:rFonts w:asciiTheme="majorHAnsi" w:hAnsiTheme="majorHAnsi"/>
          <w:sz w:val="20"/>
          <w:szCs w:val="20"/>
        </w:rPr>
        <w:t xml:space="preserve">): </w:t>
      </w:r>
      <w:r w:rsidRPr="0046027B">
        <w:rPr>
          <w:rFonts w:asciiTheme="majorHAnsi" w:hAnsiTheme="majorHAnsi"/>
          <w:sz w:val="20"/>
          <w:szCs w:val="20"/>
          <w:u w:val="single"/>
        </w:rPr>
        <w:t>Blant boerne i fred og krig</w:t>
      </w:r>
      <w:r>
        <w:rPr>
          <w:rFonts w:asciiTheme="majorHAnsi" w:hAnsiTheme="majorHAnsi"/>
          <w:sz w:val="20"/>
          <w:szCs w:val="20"/>
        </w:rPr>
        <w:t>.</w:t>
      </w:r>
      <w:r w:rsidRPr="00D55076">
        <w:rPr>
          <w:rFonts w:asciiTheme="majorHAnsi" w:hAnsiTheme="majorHAnsi"/>
          <w:sz w:val="20"/>
          <w:szCs w:val="20"/>
        </w:rPr>
        <w:t xml:space="preserve"> </w:t>
      </w:r>
    </w:p>
  </w:endnote>
  <w:endnote w:id="76">
    <w:p w14:paraId="1576D863" w14:textId="2D03ED71" w:rsidR="000316D9" w:rsidRPr="0046027B" w:rsidRDefault="000316D9">
      <w:pPr>
        <w:pStyle w:val="Sluttnotetekst"/>
        <w:rPr>
          <w:rFonts w:asciiTheme="majorHAnsi" w:hAnsiTheme="majorHAnsi"/>
          <w:sz w:val="20"/>
          <w:szCs w:val="20"/>
          <w:u w:val="single"/>
        </w:rPr>
      </w:pPr>
      <w:r w:rsidRPr="00F4650B">
        <w:rPr>
          <w:rFonts w:asciiTheme="majorHAnsi" w:hAnsiTheme="majorHAnsi"/>
          <w:sz w:val="20"/>
          <w:szCs w:val="20"/>
        </w:rPr>
        <w:endnoteRef/>
      </w:r>
      <w:r w:rsidRPr="00F4650B">
        <w:rPr>
          <w:rFonts w:asciiTheme="majorHAnsi" w:hAnsiTheme="majorHAnsi"/>
          <w:sz w:val="20"/>
          <w:szCs w:val="20"/>
        </w:rPr>
        <w:t xml:space="preserve"> </w:t>
      </w:r>
      <w:r>
        <w:rPr>
          <w:rFonts w:asciiTheme="majorHAnsi" w:hAnsiTheme="majorHAnsi"/>
          <w:sz w:val="20"/>
          <w:szCs w:val="20"/>
        </w:rPr>
        <w:t xml:space="preserve">Martin Meredith (2008): </w:t>
      </w:r>
      <w:r w:rsidRPr="0046027B">
        <w:rPr>
          <w:rFonts w:asciiTheme="majorHAnsi" w:hAnsiTheme="majorHAnsi"/>
          <w:sz w:val="20"/>
          <w:szCs w:val="20"/>
          <w:u w:val="single"/>
        </w:rPr>
        <w:t>Diamonds, Gold and War: The British.</w:t>
      </w:r>
    </w:p>
  </w:endnote>
  <w:endnote w:id="77">
    <w:p w14:paraId="4F0529B9" w14:textId="16AE4937" w:rsidR="000316D9" w:rsidRPr="000D56E7" w:rsidRDefault="000316D9">
      <w:pPr>
        <w:pStyle w:val="Sluttnotetekst"/>
        <w:rPr>
          <w:rFonts w:asciiTheme="majorHAnsi" w:hAnsiTheme="majorHAnsi"/>
          <w:sz w:val="20"/>
          <w:szCs w:val="20"/>
        </w:rPr>
      </w:pPr>
      <w:r w:rsidRPr="000D56E7">
        <w:rPr>
          <w:rFonts w:asciiTheme="majorHAnsi" w:hAnsiTheme="majorHAnsi"/>
          <w:sz w:val="20"/>
          <w:szCs w:val="20"/>
        </w:rPr>
        <w:endnoteRef/>
      </w:r>
      <w:r w:rsidRPr="000D56E7">
        <w:rPr>
          <w:rFonts w:asciiTheme="majorHAnsi" w:hAnsiTheme="majorHAnsi"/>
          <w:sz w:val="20"/>
          <w:szCs w:val="20"/>
        </w:rPr>
        <w:t xml:space="preserve"> </w:t>
      </w:r>
      <w:r>
        <w:rPr>
          <w:rFonts w:asciiTheme="majorHAnsi" w:hAnsiTheme="majorHAnsi"/>
          <w:sz w:val="20"/>
          <w:szCs w:val="20"/>
        </w:rPr>
        <w:t xml:space="preserve">Robin Clarke (1991): </w:t>
      </w:r>
      <w:r w:rsidRPr="0046027B">
        <w:rPr>
          <w:rFonts w:asciiTheme="majorHAnsi" w:hAnsiTheme="majorHAnsi"/>
          <w:sz w:val="20"/>
          <w:szCs w:val="20"/>
          <w:u w:val="single"/>
        </w:rPr>
        <w:t>Water: The International Crisis.</w:t>
      </w:r>
    </w:p>
  </w:endnote>
  <w:endnote w:id="78">
    <w:p w14:paraId="3E250E88" w14:textId="65ACEDA9" w:rsidR="000316D9" w:rsidRPr="0046027B" w:rsidRDefault="000316D9">
      <w:pPr>
        <w:pStyle w:val="Sluttnotetekst"/>
        <w:rPr>
          <w:rFonts w:asciiTheme="majorHAnsi" w:hAnsiTheme="majorHAnsi"/>
          <w:sz w:val="20"/>
          <w:szCs w:val="20"/>
          <w:u w:val="single"/>
        </w:rPr>
      </w:pPr>
      <w:r w:rsidRPr="004F7598">
        <w:rPr>
          <w:rFonts w:asciiTheme="majorHAnsi" w:hAnsiTheme="majorHAnsi"/>
          <w:sz w:val="20"/>
          <w:szCs w:val="20"/>
        </w:rPr>
        <w:endnoteRef/>
      </w:r>
      <w:r w:rsidRPr="004F7598">
        <w:rPr>
          <w:rFonts w:asciiTheme="majorHAnsi" w:hAnsiTheme="majorHAnsi"/>
          <w:sz w:val="20"/>
          <w:szCs w:val="20"/>
        </w:rPr>
        <w:t xml:space="preserve"> </w:t>
      </w:r>
      <w:r>
        <w:rPr>
          <w:rFonts w:asciiTheme="majorHAnsi" w:hAnsiTheme="majorHAnsi"/>
          <w:sz w:val="20"/>
          <w:szCs w:val="20"/>
        </w:rPr>
        <w:t xml:space="preserve">William Edmundson (2011): </w:t>
      </w:r>
      <w:r w:rsidRPr="0046027B">
        <w:rPr>
          <w:rFonts w:asciiTheme="majorHAnsi" w:hAnsiTheme="majorHAnsi"/>
          <w:sz w:val="20"/>
          <w:szCs w:val="20"/>
          <w:u w:val="single"/>
        </w:rPr>
        <w:t xml:space="preserve">The Nitrate King: A Biography of ‘Colonel’ John Thomas North. </w:t>
      </w:r>
    </w:p>
  </w:endnote>
  <w:endnote w:id="79">
    <w:p w14:paraId="6140514C" w14:textId="246A3EC8" w:rsidR="000316D9" w:rsidRPr="006236BD" w:rsidRDefault="000316D9">
      <w:pPr>
        <w:pStyle w:val="Sluttnotetekst"/>
        <w:rPr>
          <w:rFonts w:asciiTheme="majorHAnsi" w:hAnsiTheme="majorHAnsi"/>
          <w:sz w:val="20"/>
          <w:szCs w:val="20"/>
        </w:rPr>
      </w:pPr>
      <w:r w:rsidRPr="006236BD">
        <w:rPr>
          <w:rFonts w:asciiTheme="majorHAnsi" w:hAnsiTheme="majorHAnsi"/>
          <w:sz w:val="20"/>
          <w:szCs w:val="20"/>
        </w:rPr>
        <w:endnoteRef/>
      </w:r>
      <w:r w:rsidRPr="006236BD">
        <w:rPr>
          <w:rFonts w:asciiTheme="majorHAnsi" w:hAnsiTheme="majorHAnsi"/>
          <w:sz w:val="20"/>
          <w:szCs w:val="20"/>
        </w:rPr>
        <w:t xml:space="preserve"> </w:t>
      </w:r>
      <w:r>
        <w:rPr>
          <w:rFonts w:asciiTheme="majorHAnsi" w:hAnsiTheme="majorHAnsi"/>
          <w:sz w:val="20"/>
          <w:szCs w:val="20"/>
        </w:rPr>
        <w:t>Ibid.</w:t>
      </w:r>
    </w:p>
  </w:endnote>
  <w:endnote w:id="80">
    <w:p w14:paraId="1BEE8E88" w14:textId="1AF75068" w:rsidR="000316D9" w:rsidRPr="002C05E6" w:rsidRDefault="000316D9">
      <w:pPr>
        <w:pStyle w:val="Sluttnotetekst"/>
        <w:rPr>
          <w:rFonts w:asciiTheme="majorHAnsi" w:hAnsiTheme="majorHAnsi"/>
          <w:sz w:val="20"/>
          <w:szCs w:val="20"/>
        </w:rPr>
      </w:pPr>
      <w:r w:rsidRPr="002C05E6">
        <w:rPr>
          <w:rFonts w:asciiTheme="majorHAnsi" w:hAnsiTheme="majorHAnsi"/>
          <w:sz w:val="20"/>
          <w:szCs w:val="20"/>
        </w:rPr>
        <w:endnoteRef/>
      </w:r>
      <w:r w:rsidRPr="002C05E6">
        <w:rPr>
          <w:rFonts w:asciiTheme="majorHAnsi" w:hAnsiTheme="majorHAnsi"/>
          <w:sz w:val="20"/>
          <w:szCs w:val="20"/>
        </w:rPr>
        <w:t xml:space="preserve"> Ibid</w:t>
      </w:r>
      <w:r>
        <w:rPr>
          <w:rFonts w:asciiTheme="majorHAnsi" w:hAnsiTheme="majorHAnsi"/>
          <w:sz w:val="20"/>
          <w:szCs w:val="20"/>
        </w:rPr>
        <w:t>.</w:t>
      </w:r>
    </w:p>
  </w:endnote>
  <w:endnote w:id="81">
    <w:p w14:paraId="71E3AB98" w14:textId="72A3D3A9" w:rsidR="000316D9" w:rsidRPr="00090F0C" w:rsidRDefault="000316D9">
      <w:pPr>
        <w:pStyle w:val="Sluttnotetekst"/>
        <w:rPr>
          <w:rFonts w:asciiTheme="majorHAnsi" w:hAnsiTheme="majorHAnsi"/>
          <w:sz w:val="20"/>
          <w:szCs w:val="20"/>
        </w:rPr>
      </w:pPr>
      <w:r w:rsidRPr="00706934">
        <w:rPr>
          <w:rFonts w:asciiTheme="majorHAnsi" w:hAnsiTheme="majorHAnsi"/>
          <w:sz w:val="20"/>
          <w:szCs w:val="20"/>
        </w:rPr>
        <w:endnoteRef/>
      </w:r>
      <w:r w:rsidRPr="00706934">
        <w:rPr>
          <w:rFonts w:asciiTheme="majorHAnsi" w:hAnsiTheme="majorHAnsi"/>
          <w:sz w:val="20"/>
          <w:szCs w:val="20"/>
        </w:rPr>
        <w:t xml:space="preserve"> Eduardo </w:t>
      </w:r>
      <w:r>
        <w:rPr>
          <w:rFonts w:asciiTheme="majorHAnsi" w:hAnsiTheme="majorHAnsi"/>
          <w:sz w:val="20"/>
          <w:szCs w:val="20"/>
        </w:rPr>
        <w:t>Galeano (2009)</w:t>
      </w:r>
      <w:r w:rsidRPr="00706934">
        <w:rPr>
          <w:rFonts w:asciiTheme="majorHAnsi" w:hAnsiTheme="majorHAnsi"/>
          <w:sz w:val="20"/>
          <w:szCs w:val="20"/>
        </w:rPr>
        <w:t xml:space="preserve"> </w:t>
      </w:r>
      <w:r w:rsidRPr="0046027B">
        <w:rPr>
          <w:rFonts w:asciiTheme="majorHAnsi" w:hAnsiTheme="majorHAnsi"/>
          <w:sz w:val="20"/>
          <w:szCs w:val="20"/>
          <w:u w:val="single"/>
        </w:rPr>
        <w:t xml:space="preserve">Open Veins </w:t>
      </w:r>
      <w:r>
        <w:rPr>
          <w:rFonts w:asciiTheme="majorHAnsi" w:hAnsiTheme="majorHAnsi"/>
          <w:sz w:val="20"/>
          <w:szCs w:val="20"/>
          <w:u w:val="single"/>
        </w:rPr>
        <w:t>of Latin America</w:t>
      </w:r>
      <w:r w:rsidRPr="0046027B">
        <w:rPr>
          <w:rFonts w:asciiTheme="majorHAnsi" w:hAnsiTheme="majorHAnsi"/>
          <w:sz w:val="20"/>
          <w:szCs w:val="20"/>
          <w:u w:val="single"/>
        </w:rPr>
        <w:t>,</w:t>
      </w:r>
      <w:r>
        <w:rPr>
          <w:rFonts w:asciiTheme="majorHAnsi" w:hAnsiTheme="majorHAnsi"/>
          <w:sz w:val="20"/>
          <w:szCs w:val="20"/>
        </w:rPr>
        <w:t xml:space="preserve"> tr. Cedric Belfrage.</w:t>
      </w:r>
    </w:p>
  </w:endnote>
  <w:endnote w:id="82">
    <w:p w14:paraId="2921FC95" w14:textId="725CD262" w:rsidR="000316D9" w:rsidRPr="00CE245A" w:rsidRDefault="000316D9" w:rsidP="003A46BF">
      <w:pPr>
        <w:pStyle w:val="Sluttnotetekst"/>
        <w:rPr>
          <w:rFonts w:asciiTheme="majorHAnsi" w:hAnsiTheme="majorHAnsi"/>
          <w:sz w:val="20"/>
          <w:szCs w:val="20"/>
        </w:rPr>
      </w:pPr>
      <w:r w:rsidRPr="00CE245A">
        <w:rPr>
          <w:rFonts w:asciiTheme="majorHAnsi" w:hAnsiTheme="majorHAnsi"/>
          <w:sz w:val="20"/>
          <w:szCs w:val="20"/>
        </w:rPr>
        <w:endnoteRef/>
      </w:r>
      <w:r w:rsidRPr="00CE245A">
        <w:rPr>
          <w:rFonts w:asciiTheme="majorHAnsi" w:hAnsiTheme="majorHAnsi"/>
          <w:sz w:val="20"/>
          <w:szCs w:val="20"/>
        </w:rPr>
        <w:t xml:space="preserve"> </w:t>
      </w:r>
      <w:r>
        <w:rPr>
          <w:rFonts w:asciiTheme="majorHAnsi" w:hAnsiTheme="majorHAnsi"/>
          <w:sz w:val="20"/>
          <w:szCs w:val="20"/>
        </w:rPr>
        <w:t>Eduardo</w:t>
      </w:r>
      <w:r w:rsidRPr="00CE245A">
        <w:rPr>
          <w:rFonts w:asciiTheme="majorHAnsi" w:hAnsiTheme="majorHAnsi"/>
          <w:sz w:val="20"/>
          <w:szCs w:val="20"/>
        </w:rPr>
        <w:t xml:space="preserve"> Galeano</w:t>
      </w:r>
      <w:r>
        <w:rPr>
          <w:rFonts w:asciiTheme="majorHAnsi" w:hAnsiTheme="majorHAnsi"/>
          <w:sz w:val="20"/>
          <w:szCs w:val="20"/>
        </w:rPr>
        <w:t xml:space="preserve"> (1985): </w:t>
      </w:r>
      <w:r w:rsidRPr="0046027B">
        <w:rPr>
          <w:rFonts w:asciiTheme="majorHAnsi" w:hAnsiTheme="majorHAnsi"/>
          <w:sz w:val="20"/>
          <w:szCs w:val="20"/>
          <w:u w:val="single"/>
        </w:rPr>
        <w:t>Memory of Fire 3: Century of the Wind,</w:t>
      </w:r>
      <w:r>
        <w:rPr>
          <w:rFonts w:asciiTheme="majorHAnsi" w:hAnsiTheme="majorHAnsi"/>
          <w:sz w:val="20"/>
          <w:szCs w:val="20"/>
        </w:rPr>
        <w:t xml:space="preserve"> tr. Cedric Belfrage. </w:t>
      </w:r>
    </w:p>
  </w:endnote>
  <w:endnote w:id="83">
    <w:p w14:paraId="397002C8" w14:textId="5D557116" w:rsidR="000316D9" w:rsidRPr="00E1412C" w:rsidRDefault="000316D9">
      <w:pPr>
        <w:pStyle w:val="Sluttnotetekst"/>
        <w:rPr>
          <w:rFonts w:asciiTheme="majorHAnsi" w:hAnsiTheme="majorHAnsi"/>
          <w:sz w:val="20"/>
          <w:szCs w:val="20"/>
        </w:rPr>
      </w:pPr>
      <w:r w:rsidRPr="00CE245A">
        <w:rPr>
          <w:rFonts w:asciiTheme="majorHAnsi" w:hAnsiTheme="majorHAnsi"/>
          <w:sz w:val="20"/>
          <w:szCs w:val="20"/>
        </w:rPr>
        <w:endnoteRef/>
      </w:r>
      <w:r w:rsidRPr="00CE245A">
        <w:rPr>
          <w:rFonts w:asciiTheme="majorHAnsi" w:hAnsiTheme="majorHAnsi"/>
          <w:sz w:val="20"/>
          <w:szCs w:val="20"/>
        </w:rPr>
        <w:t xml:space="preserve"> </w:t>
      </w:r>
      <w:r>
        <w:rPr>
          <w:rFonts w:asciiTheme="majorHAnsi" w:hAnsiTheme="majorHAnsi"/>
          <w:sz w:val="20"/>
          <w:szCs w:val="20"/>
        </w:rPr>
        <w:t>Carsten Jensen (1999</w:t>
      </w:r>
      <w:r w:rsidRPr="00E1412C">
        <w:rPr>
          <w:rFonts w:asciiTheme="majorHAnsi" w:hAnsiTheme="majorHAnsi"/>
          <w:sz w:val="20"/>
          <w:szCs w:val="20"/>
        </w:rPr>
        <w:t xml:space="preserve">): </w:t>
      </w:r>
      <w:r w:rsidRPr="00E1412C">
        <w:rPr>
          <w:rFonts w:asciiTheme="majorHAnsi" w:hAnsiTheme="majorHAnsi"/>
          <w:sz w:val="20"/>
          <w:szCs w:val="20"/>
          <w:u w:val="single"/>
        </w:rPr>
        <w:t>Jeg har hørt et stjerneskud</w:t>
      </w:r>
      <w:r>
        <w:rPr>
          <w:rFonts w:asciiTheme="majorHAnsi" w:hAnsiTheme="majorHAnsi"/>
          <w:sz w:val="20"/>
          <w:szCs w:val="20"/>
        </w:rPr>
        <w:t>, tr. into Norwegian by Bertil Knudsen.</w:t>
      </w:r>
    </w:p>
  </w:endnote>
  <w:endnote w:id="84">
    <w:p w14:paraId="67DC5FA0" w14:textId="62ACE68D" w:rsidR="000316D9" w:rsidRPr="00266CC0" w:rsidRDefault="000316D9">
      <w:pPr>
        <w:pStyle w:val="Sluttnotetekst"/>
        <w:rPr>
          <w:rFonts w:asciiTheme="majorHAnsi" w:hAnsiTheme="majorHAnsi"/>
          <w:sz w:val="20"/>
          <w:szCs w:val="20"/>
        </w:rPr>
      </w:pPr>
      <w:r w:rsidRPr="00E1412C">
        <w:rPr>
          <w:rFonts w:asciiTheme="majorHAnsi" w:hAnsiTheme="majorHAnsi"/>
          <w:sz w:val="20"/>
          <w:szCs w:val="20"/>
        </w:rPr>
        <w:endnoteRef/>
      </w:r>
      <w:r w:rsidRPr="00E1412C">
        <w:rPr>
          <w:rFonts w:asciiTheme="majorHAnsi" w:hAnsiTheme="majorHAnsi"/>
          <w:sz w:val="20"/>
          <w:szCs w:val="20"/>
        </w:rPr>
        <w:t xml:space="preserve"> Tariq Ali (1985): </w:t>
      </w:r>
      <w:r w:rsidRPr="00E1412C">
        <w:rPr>
          <w:rFonts w:asciiTheme="majorHAnsi" w:hAnsiTheme="majorHAnsi"/>
          <w:sz w:val="20"/>
          <w:szCs w:val="20"/>
          <w:u w:val="single"/>
        </w:rPr>
        <w:t>An</w:t>
      </w:r>
      <w:r w:rsidRPr="0046027B">
        <w:rPr>
          <w:rFonts w:asciiTheme="majorHAnsi" w:hAnsiTheme="majorHAnsi"/>
          <w:sz w:val="20"/>
          <w:szCs w:val="20"/>
          <w:u w:val="single"/>
        </w:rPr>
        <w:t xml:space="preserve"> Indian Dynasty: the Story of the Nehru-Gandhi Family.</w:t>
      </w:r>
    </w:p>
  </w:endnote>
  <w:endnote w:id="85">
    <w:p w14:paraId="55A97391" w14:textId="05EA6EED" w:rsidR="000316D9" w:rsidRPr="00124C83" w:rsidRDefault="000316D9">
      <w:pPr>
        <w:pStyle w:val="Sluttnotetekst"/>
        <w:rPr>
          <w:rFonts w:asciiTheme="majorHAnsi" w:hAnsiTheme="majorHAnsi"/>
          <w:sz w:val="20"/>
          <w:szCs w:val="20"/>
        </w:rPr>
      </w:pPr>
      <w:r w:rsidRPr="00706934">
        <w:rPr>
          <w:rFonts w:asciiTheme="majorHAnsi" w:hAnsiTheme="majorHAnsi"/>
          <w:sz w:val="20"/>
          <w:szCs w:val="20"/>
        </w:rPr>
        <w:endnoteRef/>
      </w:r>
      <w:r>
        <w:rPr>
          <w:rFonts w:asciiTheme="majorHAnsi" w:hAnsiTheme="majorHAnsi"/>
          <w:sz w:val="20"/>
          <w:szCs w:val="20"/>
        </w:rPr>
        <w:t xml:space="preserve"> Anne-</w:t>
      </w:r>
      <w:r w:rsidRPr="00706934">
        <w:rPr>
          <w:rFonts w:asciiTheme="majorHAnsi" w:hAnsiTheme="majorHAnsi"/>
          <w:sz w:val="20"/>
          <w:szCs w:val="20"/>
        </w:rPr>
        <w:t>Marie</w:t>
      </w:r>
      <w:r w:rsidRPr="00063E73">
        <w:rPr>
          <w:rFonts w:asciiTheme="majorHAnsi" w:hAnsiTheme="majorHAnsi"/>
          <w:sz w:val="20"/>
          <w:szCs w:val="20"/>
        </w:rPr>
        <w:t xml:space="preserve"> </w:t>
      </w:r>
      <w:r w:rsidRPr="00706934">
        <w:rPr>
          <w:rFonts w:asciiTheme="majorHAnsi" w:hAnsiTheme="majorHAnsi"/>
          <w:sz w:val="20"/>
          <w:szCs w:val="20"/>
        </w:rPr>
        <w:t>Schimmel</w:t>
      </w:r>
      <w:r>
        <w:rPr>
          <w:rFonts w:asciiTheme="majorHAnsi" w:hAnsiTheme="majorHAnsi"/>
          <w:sz w:val="20"/>
          <w:szCs w:val="20"/>
        </w:rPr>
        <w:t xml:space="preserve"> (1980):</w:t>
      </w:r>
      <w:r w:rsidRPr="00706934">
        <w:rPr>
          <w:rFonts w:asciiTheme="majorHAnsi" w:hAnsiTheme="majorHAnsi"/>
          <w:sz w:val="20"/>
          <w:szCs w:val="20"/>
        </w:rPr>
        <w:t xml:space="preserve"> </w:t>
      </w:r>
      <w:r w:rsidRPr="0046027B">
        <w:rPr>
          <w:rFonts w:asciiTheme="majorHAnsi" w:hAnsiTheme="majorHAnsi"/>
          <w:sz w:val="20"/>
          <w:szCs w:val="20"/>
          <w:u w:val="single"/>
        </w:rPr>
        <w:t>Islam in the Indian Subcontinent</w:t>
      </w:r>
      <w:r>
        <w:rPr>
          <w:rFonts w:asciiTheme="majorHAnsi" w:hAnsiTheme="majorHAnsi"/>
          <w:sz w:val="20"/>
          <w:szCs w:val="20"/>
          <w:u w:val="single"/>
        </w:rPr>
        <w:t>.</w:t>
      </w:r>
    </w:p>
  </w:endnote>
  <w:endnote w:id="86">
    <w:p w14:paraId="6F368535" w14:textId="0A84C6EB" w:rsidR="000316D9" w:rsidRPr="00706934" w:rsidRDefault="000316D9">
      <w:pPr>
        <w:pStyle w:val="Sluttnotetekst"/>
        <w:rPr>
          <w:rFonts w:asciiTheme="majorHAnsi" w:hAnsiTheme="majorHAnsi"/>
          <w:sz w:val="20"/>
          <w:szCs w:val="20"/>
        </w:rPr>
      </w:pPr>
      <w:r w:rsidRPr="00706934">
        <w:rPr>
          <w:rFonts w:asciiTheme="majorHAnsi" w:hAnsiTheme="majorHAnsi"/>
          <w:sz w:val="20"/>
          <w:szCs w:val="20"/>
        </w:rPr>
        <w:endnoteRef/>
      </w:r>
      <w:r w:rsidRPr="00706934">
        <w:rPr>
          <w:rFonts w:asciiTheme="majorHAnsi" w:hAnsiTheme="majorHAnsi"/>
          <w:sz w:val="20"/>
          <w:szCs w:val="20"/>
        </w:rPr>
        <w:t xml:space="preserve"> Iqubal A. Nanjee and Shaid Zaki (year of publication unknown): </w:t>
      </w:r>
      <w:r>
        <w:rPr>
          <w:rFonts w:asciiTheme="majorHAnsi" w:hAnsiTheme="majorHAnsi"/>
          <w:sz w:val="20"/>
          <w:szCs w:val="20"/>
        </w:rPr>
        <w:t>‘</w:t>
      </w:r>
      <w:r w:rsidRPr="00706934">
        <w:rPr>
          <w:rFonts w:asciiTheme="majorHAnsi" w:hAnsiTheme="majorHAnsi"/>
          <w:sz w:val="20"/>
          <w:szCs w:val="20"/>
        </w:rPr>
        <w:t>Bhopal Puzzle</w:t>
      </w:r>
      <w:r>
        <w:rPr>
          <w:rFonts w:asciiTheme="majorHAnsi" w:hAnsiTheme="majorHAnsi"/>
          <w:sz w:val="20"/>
          <w:szCs w:val="20"/>
        </w:rPr>
        <w:t>’.</w:t>
      </w:r>
    </w:p>
  </w:endnote>
  <w:endnote w:id="87">
    <w:p w14:paraId="60E41A4A" w14:textId="069E9FBE" w:rsidR="000316D9" w:rsidRPr="00706934" w:rsidRDefault="000316D9">
      <w:pPr>
        <w:pStyle w:val="Sluttnotetekst"/>
        <w:rPr>
          <w:rFonts w:asciiTheme="majorHAnsi" w:hAnsiTheme="majorHAnsi"/>
          <w:sz w:val="20"/>
          <w:szCs w:val="20"/>
        </w:rPr>
      </w:pPr>
      <w:r w:rsidRPr="00706934">
        <w:rPr>
          <w:rFonts w:asciiTheme="majorHAnsi" w:hAnsiTheme="majorHAnsi"/>
          <w:sz w:val="20"/>
          <w:szCs w:val="20"/>
        </w:rPr>
        <w:endnoteRef/>
      </w:r>
      <w:r w:rsidRPr="00706934">
        <w:rPr>
          <w:rFonts w:asciiTheme="majorHAnsi" w:hAnsiTheme="majorHAnsi"/>
          <w:sz w:val="20"/>
          <w:szCs w:val="20"/>
        </w:rPr>
        <w:t xml:space="preserve"> Nawab Sultan Jahan Begam (1912): </w:t>
      </w:r>
      <w:r w:rsidRPr="0046027B">
        <w:rPr>
          <w:rFonts w:asciiTheme="majorHAnsi" w:hAnsiTheme="majorHAnsi"/>
          <w:sz w:val="20"/>
          <w:szCs w:val="20"/>
          <w:u w:val="single"/>
        </w:rPr>
        <w:t>An Account of My Life</w:t>
      </w:r>
      <w:r>
        <w:rPr>
          <w:rFonts w:asciiTheme="majorHAnsi" w:hAnsiTheme="majorHAnsi"/>
          <w:sz w:val="20"/>
          <w:szCs w:val="20"/>
          <w:u w:val="single"/>
        </w:rPr>
        <w:t>,</w:t>
      </w:r>
      <w:r w:rsidRPr="00706934">
        <w:rPr>
          <w:rFonts w:asciiTheme="majorHAnsi" w:hAnsiTheme="majorHAnsi"/>
          <w:sz w:val="20"/>
          <w:szCs w:val="20"/>
        </w:rPr>
        <w:t xml:space="preserve"> </w:t>
      </w:r>
      <w:r>
        <w:rPr>
          <w:rFonts w:asciiTheme="majorHAnsi" w:hAnsiTheme="majorHAnsi"/>
          <w:sz w:val="20"/>
          <w:szCs w:val="20"/>
        </w:rPr>
        <w:t>tr.</w:t>
      </w:r>
      <w:r w:rsidRPr="00706934">
        <w:rPr>
          <w:rFonts w:asciiTheme="majorHAnsi" w:hAnsiTheme="majorHAnsi"/>
          <w:sz w:val="20"/>
          <w:szCs w:val="20"/>
        </w:rPr>
        <w:t xml:space="preserve"> C.</w:t>
      </w:r>
      <w:r>
        <w:rPr>
          <w:rFonts w:asciiTheme="majorHAnsi" w:hAnsiTheme="majorHAnsi"/>
          <w:sz w:val="20"/>
          <w:szCs w:val="20"/>
        </w:rPr>
        <w:t xml:space="preserve"> </w:t>
      </w:r>
      <w:r w:rsidRPr="00706934">
        <w:rPr>
          <w:rFonts w:asciiTheme="majorHAnsi" w:hAnsiTheme="majorHAnsi"/>
          <w:sz w:val="20"/>
          <w:szCs w:val="20"/>
        </w:rPr>
        <w:t>H. Payne.</w:t>
      </w:r>
    </w:p>
  </w:endnote>
  <w:endnote w:id="88">
    <w:p w14:paraId="5BDCFAB3" w14:textId="11C2EDF2" w:rsidR="000316D9" w:rsidRPr="00706934" w:rsidRDefault="000316D9">
      <w:pPr>
        <w:pStyle w:val="Sluttnotetekst"/>
        <w:rPr>
          <w:rFonts w:asciiTheme="majorHAnsi" w:hAnsiTheme="majorHAnsi"/>
          <w:sz w:val="20"/>
          <w:szCs w:val="20"/>
        </w:rPr>
      </w:pPr>
      <w:r w:rsidRPr="00706934">
        <w:rPr>
          <w:rFonts w:asciiTheme="majorHAnsi" w:hAnsiTheme="majorHAnsi"/>
          <w:sz w:val="20"/>
          <w:szCs w:val="20"/>
        </w:rPr>
        <w:endnoteRef/>
      </w:r>
      <w:r w:rsidRPr="00706934">
        <w:rPr>
          <w:rFonts w:asciiTheme="majorHAnsi" w:hAnsiTheme="majorHAnsi"/>
          <w:sz w:val="20"/>
          <w:szCs w:val="20"/>
        </w:rPr>
        <w:t xml:space="preserve"> Ibid</w:t>
      </w:r>
      <w:r>
        <w:rPr>
          <w:rFonts w:asciiTheme="majorHAnsi" w:hAnsiTheme="majorHAnsi"/>
          <w:sz w:val="20"/>
          <w:szCs w:val="20"/>
        </w:rPr>
        <w:t>.</w:t>
      </w:r>
    </w:p>
  </w:endnote>
  <w:endnote w:id="89">
    <w:p w14:paraId="3CA62CBB" w14:textId="4F087024" w:rsidR="000316D9" w:rsidRPr="005B37C6" w:rsidRDefault="000316D9">
      <w:pPr>
        <w:pStyle w:val="Sluttnotetekst"/>
        <w:rPr>
          <w:rFonts w:asciiTheme="majorHAnsi" w:hAnsiTheme="majorHAnsi"/>
          <w:sz w:val="20"/>
          <w:szCs w:val="20"/>
        </w:rPr>
      </w:pPr>
      <w:r w:rsidRPr="003350BB">
        <w:rPr>
          <w:rFonts w:asciiTheme="majorHAnsi" w:hAnsiTheme="majorHAnsi"/>
          <w:sz w:val="20"/>
          <w:szCs w:val="20"/>
        </w:rPr>
        <w:endnoteRef/>
      </w:r>
      <w:r w:rsidRPr="003350BB">
        <w:rPr>
          <w:rFonts w:asciiTheme="majorHAnsi" w:hAnsiTheme="majorHAnsi"/>
          <w:sz w:val="20"/>
          <w:szCs w:val="20"/>
        </w:rPr>
        <w:t xml:space="preserve"> Hugh Clifford (1906): </w:t>
      </w:r>
      <w:r w:rsidRPr="0046027B">
        <w:rPr>
          <w:rFonts w:asciiTheme="majorHAnsi" w:hAnsiTheme="majorHAnsi"/>
          <w:sz w:val="20"/>
          <w:szCs w:val="20"/>
          <w:u w:val="single"/>
        </w:rPr>
        <w:t>Heroes in Exile.</w:t>
      </w:r>
    </w:p>
  </w:endnote>
  <w:endnote w:id="90">
    <w:p w14:paraId="1D436444" w14:textId="30EEAA4F" w:rsidR="000316D9" w:rsidRPr="00B26EDB" w:rsidRDefault="000316D9">
      <w:pPr>
        <w:pStyle w:val="Sluttnotetekst"/>
        <w:rPr>
          <w:rFonts w:asciiTheme="majorHAnsi" w:hAnsiTheme="majorHAnsi"/>
          <w:sz w:val="20"/>
          <w:szCs w:val="20"/>
        </w:rPr>
      </w:pPr>
      <w:r w:rsidRPr="00B26EDB">
        <w:rPr>
          <w:rFonts w:asciiTheme="majorHAnsi" w:hAnsiTheme="majorHAnsi"/>
          <w:sz w:val="20"/>
          <w:szCs w:val="20"/>
        </w:rPr>
        <w:endnoteRef/>
      </w:r>
      <w:r w:rsidRPr="00B26EDB">
        <w:rPr>
          <w:rFonts w:asciiTheme="majorHAnsi" w:hAnsiTheme="majorHAnsi"/>
          <w:sz w:val="20"/>
          <w:szCs w:val="20"/>
        </w:rPr>
        <w:t xml:space="preserve"> </w:t>
      </w:r>
      <w:r>
        <w:rPr>
          <w:rFonts w:asciiTheme="majorHAnsi" w:hAnsiTheme="majorHAnsi"/>
          <w:sz w:val="20"/>
          <w:szCs w:val="20"/>
        </w:rPr>
        <w:t>Ibid.</w:t>
      </w:r>
    </w:p>
  </w:endnote>
  <w:endnote w:id="91">
    <w:p w14:paraId="6A760E88" w14:textId="2F3B7EBE" w:rsidR="000316D9" w:rsidRPr="0046027B" w:rsidRDefault="000316D9">
      <w:pPr>
        <w:pStyle w:val="Sluttnotetekst"/>
        <w:rPr>
          <w:rFonts w:asciiTheme="majorHAnsi" w:hAnsiTheme="majorHAnsi"/>
          <w:sz w:val="20"/>
          <w:szCs w:val="20"/>
          <w:u w:val="single"/>
        </w:rPr>
      </w:pPr>
      <w:r w:rsidRPr="00B26EDB">
        <w:rPr>
          <w:rFonts w:asciiTheme="majorHAnsi" w:hAnsiTheme="majorHAnsi"/>
          <w:sz w:val="20"/>
          <w:szCs w:val="20"/>
        </w:rPr>
        <w:endnoteRef/>
      </w:r>
      <w:r w:rsidRPr="00B26EDB">
        <w:rPr>
          <w:rFonts w:asciiTheme="majorHAnsi" w:hAnsiTheme="majorHAnsi"/>
          <w:sz w:val="20"/>
          <w:szCs w:val="20"/>
        </w:rPr>
        <w:t xml:space="preserve"> </w:t>
      </w:r>
      <w:r>
        <w:rPr>
          <w:rFonts w:asciiTheme="majorHAnsi" w:hAnsiTheme="majorHAnsi"/>
          <w:sz w:val="20"/>
          <w:szCs w:val="20"/>
        </w:rPr>
        <w:t xml:space="preserve">Jan Dodd and Mark Lewis (2008): </w:t>
      </w:r>
      <w:r w:rsidRPr="0046027B">
        <w:rPr>
          <w:rFonts w:asciiTheme="majorHAnsi" w:hAnsiTheme="majorHAnsi"/>
          <w:sz w:val="20"/>
          <w:szCs w:val="20"/>
          <w:u w:val="single"/>
        </w:rPr>
        <w:t>Rough Guide to Vietnam.</w:t>
      </w:r>
    </w:p>
  </w:endnote>
  <w:endnote w:id="92">
    <w:p w14:paraId="53D056D7" w14:textId="78C04974" w:rsidR="000316D9" w:rsidRPr="002A0D39" w:rsidRDefault="000316D9">
      <w:pPr>
        <w:pStyle w:val="Sluttnotetekst"/>
        <w:rPr>
          <w:rFonts w:asciiTheme="majorHAnsi" w:hAnsiTheme="majorHAnsi"/>
          <w:sz w:val="20"/>
          <w:szCs w:val="20"/>
        </w:rPr>
      </w:pPr>
      <w:r w:rsidRPr="002A0D39">
        <w:rPr>
          <w:rFonts w:asciiTheme="majorHAnsi" w:hAnsiTheme="majorHAnsi"/>
          <w:sz w:val="20"/>
          <w:szCs w:val="20"/>
        </w:rPr>
        <w:endnoteRef/>
      </w:r>
      <w:r w:rsidRPr="002A0D39">
        <w:rPr>
          <w:rFonts w:asciiTheme="majorHAnsi" w:hAnsiTheme="majorHAnsi"/>
          <w:sz w:val="20"/>
          <w:szCs w:val="20"/>
        </w:rPr>
        <w:t xml:space="preserve"> </w:t>
      </w:r>
      <w:r>
        <w:rPr>
          <w:rFonts w:asciiTheme="majorHAnsi" w:hAnsiTheme="majorHAnsi"/>
          <w:sz w:val="20"/>
          <w:szCs w:val="20"/>
        </w:rPr>
        <w:t>According to the miasma theory, popular at the end of 1800s, diseases such as cholera, chlamydia and the Black Death were caused by a kind of nauseating, unhealthy air that stemmed from rotting matter.</w:t>
      </w:r>
    </w:p>
  </w:endnote>
  <w:endnote w:id="93">
    <w:p w14:paraId="2C2B7674" w14:textId="73FFA1CA" w:rsidR="000316D9" w:rsidRPr="0046027B" w:rsidRDefault="000316D9">
      <w:pPr>
        <w:pStyle w:val="Sluttnotetekst"/>
        <w:rPr>
          <w:rFonts w:asciiTheme="majorHAnsi" w:hAnsiTheme="majorHAnsi"/>
          <w:sz w:val="20"/>
          <w:szCs w:val="20"/>
          <w:u w:val="single"/>
        </w:rPr>
      </w:pPr>
      <w:r w:rsidRPr="002A0D39">
        <w:rPr>
          <w:rFonts w:asciiTheme="majorHAnsi" w:hAnsiTheme="majorHAnsi"/>
          <w:sz w:val="20"/>
          <w:szCs w:val="20"/>
        </w:rPr>
        <w:endnoteRef/>
      </w:r>
      <w:r w:rsidRPr="002A0D39">
        <w:rPr>
          <w:rFonts w:asciiTheme="majorHAnsi" w:hAnsiTheme="majorHAnsi"/>
          <w:sz w:val="20"/>
          <w:szCs w:val="20"/>
        </w:rPr>
        <w:t xml:space="preserve"> </w:t>
      </w:r>
      <w:r>
        <w:rPr>
          <w:rFonts w:asciiTheme="majorHAnsi" w:hAnsiTheme="majorHAnsi"/>
          <w:sz w:val="20"/>
          <w:szCs w:val="20"/>
        </w:rPr>
        <w:t xml:space="preserve">Isabella L. Bird (1883), </w:t>
      </w:r>
      <w:r w:rsidRPr="0046027B">
        <w:rPr>
          <w:rFonts w:asciiTheme="majorHAnsi" w:hAnsiTheme="majorHAnsi"/>
          <w:sz w:val="20"/>
          <w:szCs w:val="20"/>
          <w:u w:val="single"/>
        </w:rPr>
        <w:t>The Golden Chersonese.</w:t>
      </w:r>
    </w:p>
  </w:endnote>
  <w:endnote w:id="94">
    <w:p w14:paraId="3BB51F23" w14:textId="0831A7D1" w:rsidR="000316D9" w:rsidRPr="00010A45" w:rsidRDefault="000316D9">
      <w:pPr>
        <w:pStyle w:val="Sluttnotetekst"/>
        <w:rPr>
          <w:rFonts w:asciiTheme="majorHAnsi" w:hAnsiTheme="majorHAnsi"/>
          <w:sz w:val="20"/>
          <w:szCs w:val="20"/>
        </w:rPr>
      </w:pPr>
      <w:r w:rsidRPr="00010A45">
        <w:rPr>
          <w:rFonts w:asciiTheme="majorHAnsi" w:hAnsiTheme="majorHAnsi"/>
          <w:sz w:val="20"/>
          <w:szCs w:val="20"/>
        </w:rPr>
        <w:endnoteRef/>
      </w:r>
      <w:r w:rsidRPr="00010A45">
        <w:rPr>
          <w:rFonts w:asciiTheme="majorHAnsi" w:hAnsiTheme="majorHAnsi"/>
          <w:sz w:val="20"/>
          <w:szCs w:val="20"/>
        </w:rPr>
        <w:t xml:space="preserve"> Now the Malay Peninsula</w:t>
      </w:r>
      <w:r>
        <w:rPr>
          <w:rFonts w:asciiTheme="majorHAnsi" w:hAnsiTheme="majorHAnsi"/>
          <w:sz w:val="20"/>
          <w:szCs w:val="20"/>
        </w:rPr>
        <w:t>.</w:t>
      </w:r>
    </w:p>
  </w:endnote>
  <w:endnote w:id="95">
    <w:p w14:paraId="1CE4CA4E" w14:textId="2CCB2405" w:rsidR="000316D9" w:rsidRPr="0046027B" w:rsidRDefault="000316D9">
      <w:pPr>
        <w:pStyle w:val="Sluttnotetekst"/>
        <w:rPr>
          <w:rFonts w:asciiTheme="majorHAnsi" w:hAnsiTheme="majorHAnsi"/>
          <w:sz w:val="20"/>
          <w:szCs w:val="20"/>
          <w:u w:val="single"/>
        </w:rPr>
      </w:pPr>
      <w:r w:rsidRPr="00396F57">
        <w:rPr>
          <w:rFonts w:asciiTheme="majorHAnsi" w:hAnsiTheme="majorHAnsi"/>
          <w:sz w:val="20"/>
          <w:szCs w:val="20"/>
        </w:rPr>
        <w:endnoteRef/>
      </w:r>
      <w:r w:rsidRPr="00396F57">
        <w:rPr>
          <w:rFonts w:asciiTheme="majorHAnsi" w:hAnsiTheme="majorHAnsi"/>
          <w:sz w:val="20"/>
          <w:szCs w:val="20"/>
        </w:rPr>
        <w:t xml:space="preserve"> </w:t>
      </w:r>
      <w:r>
        <w:rPr>
          <w:rFonts w:asciiTheme="majorHAnsi" w:hAnsiTheme="majorHAnsi"/>
          <w:sz w:val="20"/>
          <w:szCs w:val="20"/>
        </w:rPr>
        <w:t xml:space="preserve">H. Conway Belfield (1902): </w:t>
      </w:r>
      <w:r w:rsidRPr="0046027B">
        <w:rPr>
          <w:rFonts w:asciiTheme="majorHAnsi" w:hAnsiTheme="majorHAnsi"/>
          <w:sz w:val="20"/>
          <w:szCs w:val="20"/>
          <w:u w:val="single"/>
        </w:rPr>
        <w:t>Handbook of the Federated Malay States.</w:t>
      </w:r>
    </w:p>
  </w:endnote>
  <w:endnote w:id="96">
    <w:p w14:paraId="10EB6D57" w14:textId="7C7EF006" w:rsidR="000316D9" w:rsidRPr="009E6053" w:rsidRDefault="000316D9">
      <w:pPr>
        <w:pStyle w:val="Sluttnotetekst"/>
        <w:rPr>
          <w:rFonts w:asciiTheme="majorHAnsi" w:hAnsiTheme="majorHAnsi"/>
          <w:sz w:val="20"/>
          <w:szCs w:val="20"/>
        </w:rPr>
      </w:pPr>
      <w:r w:rsidRPr="009E6053">
        <w:rPr>
          <w:rFonts w:asciiTheme="majorHAnsi" w:hAnsiTheme="majorHAnsi"/>
          <w:sz w:val="20"/>
          <w:szCs w:val="20"/>
        </w:rPr>
        <w:endnoteRef/>
      </w:r>
      <w:r w:rsidRPr="009E6053">
        <w:rPr>
          <w:rFonts w:asciiTheme="majorHAnsi" w:hAnsiTheme="majorHAnsi"/>
          <w:sz w:val="20"/>
          <w:szCs w:val="20"/>
        </w:rPr>
        <w:t xml:space="preserve"> </w:t>
      </w:r>
      <w:r>
        <w:rPr>
          <w:rFonts w:asciiTheme="majorHAnsi" w:hAnsiTheme="majorHAnsi"/>
          <w:sz w:val="20"/>
          <w:szCs w:val="20"/>
        </w:rPr>
        <w:t xml:space="preserve">Isabella L. Bird (1883), </w:t>
      </w:r>
      <w:r w:rsidRPr="0046027B">
        <w:rPr>
          <w:rFonts w:asciiTheme="majorHAnsi" w:hAnsiTheme="majorHAnsi"/>
          <w:sz w:val="20"/>
          <w:szCs w:val="20"/>
          <w:u w:val="single"/>
        </w:rPr>
        <w:t>The Golden Chersonese.</w:t>
      </w:r>
    </w:p>
  </w:endnote>
  <w:endnote w:id="97">
    <w:p w14:paraId="4CE3ECD7" w14:textId="22CFD45A" w:rsidR="000316D9" w:rsidRDefault="000316D9">
      <w:pPr>
        <w:pStyle w:val="Sluttnotetekst"/>
        <w:rPr>
          <w:rFonts w:asciiTheme="majorHAnsi" w:hAnsiTheme="majorHAnsi"/>
          <w:sz w:val="20"/>
          <w:szCs w:val="20"/>
        </w:rPr>
      </w:pPr>
      <w:r w:rsidRPr="009E6053">
        <w:rPr>
          <w:rFonts w:asciiTheme="majorHAnsi" w:hAnsiTheme="majorHAnsi"/>
          <w:sz w:val="20"/>
          <w:szCs w:val="20"/>
        </w:rPr>
        <w:endnoteRef/>
      </w:r>
      <w:r w:rsidRPr="009E6053">
        <w:rPr>
          <w:rFonts w:asciiTheme="majorHAnsi" w:hAnsiTheme="majorHAnsi"/>
          <w:sz w:val="20"/>
          <w:szCs w:val="20"/>
        </w:rPr>
        <w:t xml:space="preserve"> </w:t>
      </w:r>
      <w:r>
        <w:rPr>
          <w:rFonts w:asciiTheme="majorHAnsi" w:hAnsiTheme="majorHAnsi"/>
          <w:sz w:val="20"/>
          <w:szCs w:val="20"/>
        </w:rPr>
        <w:t>Ibid.</w:t>
      </w:r>
    </w:p>
    <w:p w14:paraId="7D8A2F47" w14:textId="77777777" w:rsidR="000316D9" w:rsidRDefault="000316D9">
      <w:pPr>
        <w:pStyle w:val="Sluttnotetekst"/>
        <w:rPr>
          <w:rFonts w:asciiTheme="majorHAnsi" w:hAnsiTheme="majorHAnsi"/>
          <w:sz w:val="20"/>
          <w:szCs w:val="20"/>
        </w:rPr>
      </w:pPr>
    </w:p>
    <w:p w14:paraId="3944B6FF" w14:textId="37656F76" w:rsidR="000316D9" w:rsidRPr="009E6053" w:rsidRDefault="000316D9">
      <w:pPr>
        <w:pStyle w:val="Sluttnotetekst"/>
        <w:rPr>
          <w:rFonts w:asciiTheme="majorHAnsi" w:hAnsiTheme="majorHAnsi"/>
          <w:sz w:val="20"/>
          <w:szCs w:val="20"/>
        </w:rPr>
      </w:pPr>
      <w:r w:rsidRPr="00BC79D9">
        <w:rPr>
          <w:rFonts w:asciiTheme="majorHAnsi" w:hAnsiTheme="majorHAnsi"/>
          <w:sz w:val="20"/>
          <w:szCs w:val="20"/>
        </w:rPr>
        <w:t>18</w:t>
      </w:r>
      <w:r>
        <w:rPr>
          <w:rFonts w:asciiTheme="majorHAnsi" w:hAnsiTheme="majorHAnsi"/>
          <w:sz w:val="20"/>
          <w:szCs w:val="20"/>
        </w:rPr>
        <w:t>9</w:t>
      </w:r>
      <w:r w:rsidRPr="00BC79D9">
        <w:rPr>
          <w:rFonts w:asciiTheme="majorHAnsi" w:hAnsiTheme="majorHAnsi"/>
          <w:sz w:val="20"/>
          <w:szCs w:val="20"/>
        </w:rPr>
        <w:t>0–</w:t>
      </w:r>
      <w:r>
        <w:rPr>
          <w:rFonts w:asciiTheme="majorHAnsi" w:hAnsiTheme="majorHAnsi"/>
          <w:sz w:val="20"/>
          <w:szCs w:val="20"/>
        </w:rPr>
        <w:t>1915</w:t>
      </w:r>
    </w:p>
  </w:endnote>
  <w:endnote w:id="98">
    <w:p w14:paraId="632C1C37" w14:textId="48338B97" w:rsidR="000316D9" w:rsidRPr="0046027B" w:rsidRDefault="000316D9">
      <w:pPr>
        <w:pStyle w:val="Sluttnotetekst"/>
        <w:rPr>
          <w:rFonts w:asciiTheme="majorHAnsi" w:hAnsiTheme="majorHAnsi"/>
          <w:sz w:val="20"/>
          <w:szCs w:val="20"/>
          <w:u w:val="single"/>
        </w:rPr>
      </w:pPr>
      <w:r w:rsidRPr="009E6053">
        <w:rPr>
          <w:rFonts w:asciiTheme="majorHAnsi" w:hAnsiTheme="majorHAnsi"/>
          <w:sz w:val="20"/>
          <w:szCs w:val="20"/>
        </w:rPr>
        <w:endnoteRef/>
      </w:r>
      <w:r w:rsidRPr="009E6053">
        <w:rPr>
          <w:rFonts w:asciiTheme="majorHAnsi" w:hAnsiTheme="majorHAnsi"/>
          <w:sz w:val="20"/>
          <w:szCs w:val="20"/>
        </w:rPr>
        <w:t xml:space="preserve"> </w:t>
      </w:r>
      <w:r>
        <w:rPr>
          <w:rFonts w:asciiTheme="majorHAnsi" w:hAnsiTheme="majorHAnsi"/>
          <w:sz w:val="20"/>
          <w:szCs w:val="20"/>
        </w:rPr>
        <w:t xml:space="preserve">Bjarte Breiteig (2013): </w:t>
      </w:r>
      <w:r w:rsidRPr="0046027B">
        <w:rPr>
          <w:rFonts w:asciiTheme="majorHAnsi" w:hAnsiTheme="majorHAnsi"/>
          <w:sz w:val="20"/>
          <w:szCs w:val="20"/>
          <w:u w:val="single"/>
        </w:rPr>
        <w:t>Ile Sainte-Marie.</w:t>
      </w:r>
    </w:p>
  </w:endnote>
  <w:endnote w:id="99">
    <w:p w14:paraId="6EE52169" w14:textId="57F40A14" w:rsidR="000316D9" w:rsidRPr="009E6053" w:rsidRDefault="000316D9">
      <w:pPr>
        <w:pStyle w:val="Sluttnotetekst"/>
        <w:rPr>
          <w:rFonts w:asciiTheme="majorHAnsi" w:hAnsiTheme="majorHAnsi"/>
          <w:sz w:val="20"/>
          <w:szCs w:val="20"/>
        </w:rPr>
      </w:pPr>
      <w:r w:rsidRPr="009E6053">
        <w:rPr>
          <w:rFonts w:asciiTheme="majorHAnsi" w:hAnsiTheme="majorHAnsi"/>
          <w:sz w:val="20"/>
          <w:szCs w:val="20"/>
        </w:rPr>
        <w:endnoteRef/>
      </w:r>
      <w:r w:rsidRPr="009E6053">
        <w:rPr>
          <w:rFonts w:asciiTheme="majorHAnsi" w:hAnsiTheme="majorHAnsi"/>
          <w:sz w:val="20"/>
          <w:szCs w:val="20"/>
        </w:rPr>
        <w:t xml:space="preserve"> </w:t>
      </w:r>
      <w:r>
        <w:rPr>
          <w:rFonts w:asciiTheme="majorHAnsi" w:hAnsiTheme="majorHAnsi"/>
          <w:sz w:val="20"/>
          <w:szCs w:val="20"/>
        </w:rPr>
        <w:t xml:space="preserve">Charles Johnson (1724): </w:t>
      </w:r>
      <w:r w:rsidRPr="0046027B">
        <w:rPr>
          <w:rFonts w:asciiTheme="majorHAnsi" w:hAnsiTheme="majorHAnsi"/>
          <w:sz w:val="20"/>
          <w:szCs w:val="20"/>
          <w:u w:val="single"/>
        </w:rPr>
        <w:t>A General History of the Pyrates.</w:t>
      </w:r>
    </w:p>
  </w:endnote>
  <w:endnote w:id="100">
    <w:p w14:paraId="125543B7" w14:textId="751594A2" w:rsidR="000316D9" w:rsidRPr="0046027B" w:rsidRDefault="000316D9">
      <w:pPr>
        <w:pStyle w:val="Sluttnotetekst"/>
        <w:rPr>
          <w:rFonts w:asciiTheme="majorHAnsi" w:hAnsiTheme="majorHAnsi"/>
          <w:sz w:val="20"/>
          <w:szCs w:val="20"/>
          <w:u w:val="single"/>
        </w:rPr>
      </w:pPr>
      <w:r w:rsidRPr="009E6053">
        <w:rPr>
          <w:rFonts w:asciiTheme="majorHAnsi" w:hAnsiTheme="majorHAnsi"/>
          <w:sz w:val="20"/>
          <w:szCs w:val="20"/>
        </w:rPr>
        <w:endnoteRef/>
      </w:r>
      <w:r w:rsidRPr="009E6053">
        <w:rPr>
          <w:rFonts w:asciiTheme="majorHAnsi" w:hAnsiTheme="majorHAnsi"/>
          <w:sz w:val="20"/>
          <w:szCs w:val="20"/>
        </w:rPr>
        <w:t xml:space="preserve"> </w:t>
      </w:r>
      <w:r>
        <w:rPr>
          <w:rFonts w:asciiTheme="majorHAnsi" w:hAnsiTheme="majorHAnsi"/>
          <w:sz w:val="20"/>
          <w:szCs w:val="20"/>
        </w:rPr>
        <w:t xml:space="preserve">Peter Hawkins (2007): </w:t>
      </w:r>
      <w:r w:rsidRPr="0046027B">
        <w:rPr>
          <w:rFonts w:asciiTheme="majorHAnsi" w:hAnsiTheme="majorHAnsi"/>
          <w:sz w:val="20"/>
          <w:szCs w:val="20"/>
          <w:u w:val="single"/>
        </w:rPr>
        <w:t>The Other Hybrid Archipelago: Introduction to the Literatures and Cultures of the Francophone Indian Ocean.</w:t>
      </w:r>
    </w:p>
  </w:endnote>
  <w:endnote w:id="101">
    <w:p w14:paraId="00BB5BA6" w14:textId="0539CC14" w:rsidR="000316D9" w:rsidRPr="0046027B" w:rsidRDefault="000316D9">
      <w:pPr>
        <w:pStyle w:val="Sluttnotetekst"/>
        <w:rPr>
          <w:rFonts w:asciiTheme="majorHAnsi" w:hAnsiTheme="majorHAnsi"/>
          <w:sz w:val="20"/>
          <w:szCs w:val="20"/>
          <w:u w:val="single"/>
        </w:rPr>
      </w:pPr>
      <w:r w:rsidRPr="009D2B1E">
        <w:rPr>
          <w:rFonts w:asciiTheme="majorHAnsi" w:hAnsiTheme="majorHAnsi"/>
          <w:sz w:val="20"/>
          <w:szCs w:val="20"/>
        </w:rPr>
        <w:t>101</w:t>
      </w:r>
      <w:r>
        <w:rPr>
          <w:rFonts w:asciiTheme="majorHAnsi" w:hAnsiTheme="majorHAnsi"/>
          <w:sz w:val="20"/>
          <w:szCs w:val="20"/>
        </w:rPr>
        <w:t xml:space="preserve"> R. V. Russell (1916): </w:t>
      </w:r>
      <w:r w:rsidRPr="0046027B">
        <w:rPr>
          <w:rFonts w:asciiTheme="majorHAnsi" w:hAnsiTheme="majorHAnsi"/>
          <w:sz w:val="20"/>
          <w:szCs w:val="20"/>
          <w:u w:val="single"/>
        </w:rPr>
        <w:t>The Tribes and Castes of the Central Provinces of India.</w:t>
      </w:r>
    </w:p>
  </w:endnote>
  <w:endnote w:id="102">
    <w:p w14:paraId="4E832D9C" w14:textId="32DF8AB9" w:rsidR="000316D9" w:rsidRPr="00E2244F" w:rsidRDefault="000316D9">
      <w:pPr>
        <w:pStyle w:val="Sluttnotetekst"/>
        <w:rPr>
          <w:rFonts w:asciiTheme="majorHAnsi" w:hAnsiTheme="majorHAnsi"/>
          <w:sz w:val="20"/>
          <w:szCs w:val="20"/>
        </w:rPr>
      </w:pPr>
      <w:r w:rsidRPr="00E2244F">
        <w:rPr>
          <w:rFonts w:asciiTheme="majorHAnsi" w:hAnsiTheme="majorHAnsi"/>
          <w:sz w:val="20"/>
          <w:szCs w:val="20"/>
        </w:rPr>
        <w:endnoteRef/>
      </w:r>
      <w:r w:rsidRPr="00E2244F">
        <w:rPr>
          <w:rFonts w:asciiTheme="majorHAnsi" w:hAnsiTheme="majorHAnsi"/>
          <w:sz w:val="20"/>
          <w:szCs w:val="20"/>
        </w:rPr>
        <w:t xml:space="preserve"> </w:t>
      </w:r>
      <w:r w:rsidRPr="0046027B">
        <w:rPr>
          <w:rFonts w:asciiTheme="majorHAnsi" w:hAnsiTheme="majorHAnsi"/>
          <w:sz w:val="20"/>
          <w:szCs w:val="20"/>
          <w:u w:val="single"/>
        </w:rPr>
        <w:t>American Journal of Philately</w:t>
      </w:r>
      <w:r>
        <w:rPr>
          <w:rFonts w:asciiTheme="majorHAnsi" w:hAnsiTheme="majorHAnsi"/>
          <w:sz w:val="20"/>
          <w:szCs w:val="20"/>
        </w:rPr>
        <w:t xml:space="preserve"> (</w:t>
      </w:r>
      <w:r w:rsidRPr="003350BB">
        <w:rPr>
          <w:rFonts w:asciiTheme="majorHAnsi" w:hAnsiTheme="majorHAnsi"/>
          <w:sz w:val="20"/>
          <w:szCs w:val="20"/>
        </w:rPr>
        <w:t>189</w:t>
      </w:r>
      <w:r>
        <w:rPr>
          <w:rFonts w:asciiTheme="majorHAnsi" w:hAnsiTheme="majorHAnsi"/>
          <w:sz w:val="20"/>
          <w:szCs w:val="20"/>
        </w:rPr>
        <w:t>1</w:t>
      </w:r>
      <w:r w:rsidRPr="003350BB">
        <w:rPr>
          <w:rFonts w:asciiTheme="majorHAnsi" w:hAnsiTheme="majorHAnsi"/>
          <w:sz w:val="20"/>
          <w:szCs w:val="20"/>
        </w:rPr>
        <w:t>)</w:t>
      </w:r>
      <w:r>
        <w:rPr>
          <w:rFonts w:asciiTheme="majorHAnsi" w:hAnsiTheme="majorHAnsi"/>
          <w:sz w:val="20"/>
          <w:szCs w:val="20"/>
        </w:rPr>
        <w:t>.</w:t>
      </w:r>
    </w:p>
  </w:endnote>
  <w:endnote w:id="103">
    <w:p w14:paraId="7962CBE0" w14:textId="114BAAFA" w:rsidR="000316D9" w:rsidRPr="0046027B" w:rsidRDefault="000316D9">
      <w:pPr>
        <w:pStyle w:val="Sluttnotetekst"/>
        <w:rPr>
          <w:rFonts w:asciiTheme="majorHAnsi" w:hAnsiTheme="majorHAnsi"/>
          <w:sz w:val="20"/>
          <w:szCs w:val="20"/>
          <w:u w:val="single"/>
        </w:rPr>
      </w:pPr>
      <w:r w:rsidRPr="00C07D60">
        <w:rPr>
          <w:rFonts w:asciiTheme="majorHAnsi" w:hAnsiTheme="majorHAnsi"/>
          <w:sz w:val="20"/>
          <w:szCs w:val="20"/>
        </w:rPr>
        <w:endnoteRef/>
      </w:r>
      <w:r w:rsidRPr="00C07D60">
        <w:rPr>
          <w:rFonts w:asciiTheme="majorHAnsi" w:hAnsiTheme="majorHAnsi"/>
          <w:sz w:val="20"/>
          <w:szCs w:val="20"/>
        </w:rPr>
        <w:t xml:space="preserve"> </w:t>
      </w:r>
      <w:r>
        <w:rPr>
          <w:rFonts w:asciiTheme="majorHAnsi" w:hAnsiTheme="majorHAnsi"/>
          <w:sz w:val="20"/>
          <w:szCs w:val="20"/>
        </w:rPr>
        <w:t xml:space="preserve">Laxmibai Tilak (2007): </w:t>
      </w:r>
      <w:r w:rsidRPr="0046027B">
        <w:rPr>
          <w:rFonts w:asciiTheme="majorHAnsi" w:hAnsiTheme="majorHAnsi"/>
          <w:sz w:val="20"/>
          <w:szCs w:val="20"/>
          <w:u w:val="single"/>
        </w:rPr>
        <w:t>Sketches from Memory.</w:t>
      </w:r>
    </w:p>
  </w:endnote>
  <w:endnote w:id="104">
    <w:p w14:paraId="47E17014" w14:textId="08467037" w:rsidR="000316D9" w:rsidRPr="00C07D60" w:rsidRDefault="000316D9">
      <w:pPr>
        <w:pStyle w:val="Sluttnotetekst"/>
        <w:rPr>
          <w:rFonts w:asciiTheme="majorHAnsi" w:hAnsiTheme="majorHAnsi"/>
          <w:sz w:val="20"/>
          <w:szCs w:val="20"/>
        </w:rPr>
      </w:pPr>
      <w:r w:rsidRPr="00C07D60">
        <w:rPr>
          <w:rFonts w:asciiTheme="majorHAnsi" w:hAnsiTheme="majorHAnsi"/>
          <w:sz w:val="20"/>
          <w:szCs w:val="20"/>
        </w:rPr>
        <w:endnoteRef/>
      </w:r>
      <w:r w:rsidRPr="00C07D60">
        <w:rPr>
          <w:rFonts w:asciiTheme="majorHAnsi" w:hAnsiTheme="majorHAnsi"/>
          <w:sz w:val="20"/>
          <w:szCs w:val="20"/>
        </w:rPr>
        <w:t xml:space="preserve"> </w:t>
      </w:r>
      <w:r>
        <w:rPr>
          <w:rFonts w:asciiTheme="majorHAnsi" w:hAnsiTheme="majorHAnsi"/>
          <w:sz w:val="20"/>
          <w:szCs w:val="20"/>
        </w:rPr>
        <w:t>Ibid.</w:t>
      </w:r>
    </w:p>
  </w:endnote>
  <w:endnote w:id="105">
    <w:p w14:paraId="409B3DD0" w14:textId="2016083B" w:rsidR="000316D9" w:rsidRPr="00E951D0" w:rsidRDefault="000316D9">
      <w:pPr>
        <w:pStyle w:val="Sluttnotetekst"/>
        <w:rPr>
          <w:rFonts w:asciiTheme="majorHAnsi" w:hAnsiTheme="majorHAnsi"/>
          <w:sz w:val="20"/>
          <w:szCs w:val="20"/>
        </w:rPr>
      </w:pPr>
      <w:r w:rsidRPr="00E951D0">
        <w:rPr>
          <w:rFonts w:asciiTheme="majorHAnsi" w:hAnsiTheme="majorHAnsi"/>
          <w:sz w:val="20"/>
          <w:szCs w:val="20"/>
        </w:rPr>
        <w:endnoteRef/>
      </w:r>
      <w:r w:rsidRPr="00E951D0">
        <w:rPr>
          <w:rFonts w:asciiTheme="majorHAnsi" w:hAnsiTheme="majorHAnsi"/>
          <w:sz w:val="20"/>
          <w:szCs w:val="20"/>
        </w:rPr>
        <w:t xml:space="preserve"> </w:t>
      </w:r>
      <w:r>
        <w:rPr>
          <w:rFonts w:asciiTheme="majorHAnsi" w:hAnsiTheme="majorHAnsi"/>
          <w:sz w:val="20"/>
          <w:szCs w:val="20"/>
        </w:rPr>
        <w:t xml:space="preserve">Ernest F. Ward and Phebe E. Ward (1908): </w:t>
      </w:r>
      <w:r w:rsidRPr="0046027B">
        <w:rPr>
          <w:rFonts w:asciiTheme="majorHAnsi" w:hAnsiTheme="majorHAnsi"/>
          <w:sz w:val="20"/>
          <w:szCs w:val="20"/>
          <w:u w:val="single"/>
        </w:rPr>
        <w:t>Echoes from Bharatkhand.</w:t>
      </w:r>
    </w:p>
  </w:endnote>
  <w:endnote w:id="106">
    <w:p w14:paraId="6E8EDCFB" w14:textId="23CD8FE5" w:rsidR="000316D9" w:rsidRPr="0046027B" w:rsidRDefault="000316D9">
      <w:pPr>
        <w:pStyle w:val="Sluttnotetekst"/>
        <w:rPr>
          <w:rFonts w:asciiTheme="majorHAnsi" w:hAnsiTheme="majorHAnsi"/>
          <w:sz w:val="20"/>
          <w:szCs w:val="20"/>
          <w:u w:val="single"/>
        </w:rPr>
      </w:pPr>
      <w:r w:rsidRPr="00E951D0">
        <w:rPr>
          <w:rFonts w:asciiTheme="majorHAnsi" w:hAnsiTheme="majorHAnsi"/>
          <w:sz w:val="20"/>
          <w:szCs w:val="20"/>
        </w:rPr>
        <w:endnoteRef/>
      </w:r>
      <w:r w:rsidRPr="00E951D0">
        <w:rPr>
          <w:rFonts w:asciiTheme="majorHAnsi" w:hAnsiTheme="majorHAnsi"/>
          <w:sz w:val="20"/>
          <w:szCs w:val="20"/>
        </w:rPr>
        <w:t xml:space="preserve"> </w:t>
      </w:r>
      <w:r>
        <w:rPr>
          <w:rFonts w:asciiTheme="majorHAnsi" w:hAnsiTheme="majorHAnsi"/>
          <w:sz w:val="20"/>
          <w:szCs w:val="20"/>
        </w:rPr>
        <w:t xml:space="preserve">Laxmibai Tilak (2007): </w:t>
      </w:r>
      <w:r w:rsidRPr="0046027B">
        <w:rPr>
          <w:rFonts w:asciiTheme="majorHAnsi" w:hAnsiTheme="majorHAnsi"/>
          <w:sz w:val="20"/>
          <w:szCs w:val="20"/>
          <w:u w:val="single"/>
        </w:rPr>
        <w:t>Sketches from Memory.</w:t>
      </w:r>
    </w:p>
  </w:endnote>
  <w:endnote w:id="107">
    <w:p w14:paraId="4B92CE35" w14:textId="4A150780" w:rsidR="000316D9" w:rsidRPr="0046027B" w:rsidRDefault="000316D9">
      <w:pPr>
        <w:pStyle w:val="Sluttnotetekst"/>
        <w:rPr>
          <w:rFonts w:asciiTheme="majorHAnsi" w:hAnsiTheme="majorHAnsi"/>
          <w:sz w:val="20"/>
          <w:szCs w:val="20"/>
          <w:u w:val="single"/>
        </w:rPr>
      </w:pPr>
      <w:r w:rsidRPr="00816556">
        <w:rPr>
          <w:rFonts w:asciiTheme="majorHAnsi" w:hAnsiTheme="majorHAnsi"/>
          <w:sz w:val="20"/>
          <w:szCs w:val="20"/>
        </w:rPr>
        <w:endnoteRef/>
      </w:r>
      <w:r w:rsidRPr="00816556">
        <w:rPr>
          <w:rFonts w:asciiTheme="majorHAnsi" w:hAnsiTheme="majorHAnsi"/>
          <w:sz w:val="20"/>
          <w:szCs w:val="20"/>
        </w:rPr>
        <w:t xml:space="preserve"> </w:t>
      </w:r>
      <w:r>
        <w:rPr>
          <w:rFonts w:asciiTheme="majorHAnsi" w:hAnsiTheme="majorHAnsi"/>
          <w:sz w:val="20"/>
          <w:szCs w:val="20"/>
        </w:rPr>
        <w:t xml:space="preserve">From a parliamentary debate on 6 December 1897, cited in Gilbert Krebs and Bernard Poloni (1994): </w:t>
      </w:r>
      <w:r w:rsidRPr="0046027B">
        <w:rPr>
          <w:rFonts w:asciiTheme="majorHAnsi" w:hAnsiTheme="majorHAnsi"/>
          <w:sz w:val="20"/>
          <w:szCs w:val="20"/>
          <w:u w:val="single"/>
        </w:rPr>
        <w:t>Volk, Reich und Nation: Texte zur Einheit Deutschlands in Staat, Wirtschaft und Gesellschaft 1806-1919 .</w:t>
      </w:r>
    </w:p>
  </w:endnote>
  <w:endnote w:id="108">
    <w:p w14:paraId="5D8AD549" w14:textId="0E62DDAB" w:rsidR="000316D9" w:rsidRPr="0046027B" w:rsidRDefault="000316D9">
      <w:pPr>
        <w:pStyle w:val="Sluttnotetekst"/>
        <w:rPr>
          <w:rFonts w:asciiTheme="majorHAnsi" w:hAnsiTheme="majorHAnsi"/>
          <w:sz w:val="20"/>
          <w:szCs w:val="20"/>
          <w:u w:val="single"/>
        </w:rPr>
      </w:pPr>
      <w:r w:rsidRPr="004F5701">
        <w:rPr>
          <w:rFonts w:asciiTheme="majorHAnsi" w:hAnsiTheme="majorHAnsi"/>
          <w:sz w:val="20"/>
          <w:szCs w:val="20"/>
        </w:rPr>
        <w:endnoteRef/>
      </w:r>
      <w:r w:rsidRPr="004F5701">
        <w:rPr>
          <w:rFonts w:asciiTheme="majorHAnsi" w:hAnsiTheme="majorHAnsi"/>
          <w:sz w:val="20"/>
          <w:szCs w:val="20"/>
        </w:rPr>
        <w:t xml:space="preserve"> </w:t>
      </w:r>
      <w:r>
        <w:rPr>
          <w:rFonts w:asciiTheme="majorHAnsi" w:hAnsiTheme="majorHAnsi"/>
          <w:sz w:val="20"/>
          <w:szCs w:val="20"/>
        </w:rPr>
        <w:t xml:space="preserve">Philip Alcabes (2010): </w:t>
      </w:r>
      <w:r w:rsidRPr="0046027B">
        <w:rPr>
          <w:rFonts w:asciiTheme="majorHAnsi" w:hAnsiTheme="majorHAnsi"/>
          <w:sz w:val="20"/>
          <w:szCs w:val="20"/>
          <w:u w:val="single"/>
        </w:rPr>
        <w:t>Dread: How Fear and Fantasy Have Fuel</w:t>
      </w:r>
      <w:r>
        <w:rPr>
          <w:rFonts w:asciiTheme="majorHAnsi" w:hAnsiTheme="majorHAnsi"/>
          <w:sz w:val="20"/>
          <w:szCs w:val="20"/>
          <w:u w:val="single"/>
        </w:rPr>
        <w:t>l</w:t>
      </w:r>
      <w:r w:rsidRPr="0046027B">
        <w:rPr>
          <w:rFonts w:asciiTheme="majorHAnsi" w:hAnsiTheme="majorHAnsi"/>
          <w:sz w:val="20"/>
          <w:szCs w:val="20"/>
          <w:u w:val="single"/>
        </w:rPr>
        <w:t>ed Epidemics from the Black Death to Avian Flu.</w:t>
      </w:r>
    </w:p>
  </w:endnote>
  <w:endnote w:id="109">
    <w:p w14:paraId="30232E93" w14:textId="5328F281" w:rsidR="000316D9" w:rsidRPr="001A11B2" w:rsidRDefault="000316D9">
      <w:pPr>
        <w:pStyle w:val="Sluttnotetekst"/>
        <w:rPr>
          <w:rFonts w:asciiTheme="majorHAnsi" w:hAnsiTheme="majorHAnsi"/>
          <w:sz w:val="20"/>
          <w:szCs w:val="20"/>
        </w:rPr>
      </w:pPr>
      <w:r w:rsidRPr="001A11B2">
        <w:rPr>
          <w:rFonts w:asciiTheme="majorHAnsi" w:hAnsiTheme="majorHAnsi"/>
          <w:sz w:val="20"/>
          <w:szCs w:val="20"/>
        </w:rPr>
        <w:endnoteRef/>
      </w:r>
      <w:r w:rsidRPr="001A11B2">
        <w:rPr>
          <w:rFonts w:asciiTheme="majorHAnsi" w:hAnsiTheme="majorHAnsi"/>
          <w:sz w:val="20"/>
          <w:szCs w:val="20"/>
        </w:rPr>
        <w:t xml:space="preserve"> </w:t>
      </w:r>
      <w:r>
        <w:rPr>
          <w:rFonts w:asciiTheme="majorHAnsi" w:hAnsiTheme="majorHAnsi"/>
          <w:sz w:val="20"/>
          <w:szCs w:val="20"/>
        </w:rPr>
        <w:t xml:space="preserve">S. C. Hammer (1915): </w:t>
      </w:r>
      <w:r w:rsidRPr="0046027B">
        <w:rPr>
          <w:rFonts w:asciiTheme="majorHAnsi" w:hAnsiTheme="majorHAnsi"/>
          <w:sz w:val="20"/>
          <w:szCs w:val="20"/>
          <w:u w:val="single"/>
        </w:rPr>
        <w:t>Wilhelm II.</w:t>
      </w:r>
    </w:p>
  </w:endnote>
  <w:endnote w:id="110">
    <w:p w14:paraId="46E2CD21" w14:textId="1A28B0F8" w:rsidR="000316D9" w:rsidRPr="001A11B2" w:rsidRDefault="000316D9" w:rsidP="001A11B2">
      <w:pPr>
        <w:pStyle w:val="Sluttnotetekst"/>
        <w:rPr>
          <w:rFonts w:asciiTheme="majorHAnsi" w:hAnsiTheme="majorHAnsi"/>
          <w:sz w:val="20"/>
          <w:szCs w:val="20"/>
        </w:rPr>
      </w:pPr>
      <w:r w:rsidRPr="001A11B2">
        <w:rPr>
          <w:rFonts w:asciiTheme="majorHAnsi" w:hAnsiTheme="majorHAnsi"/>
          <w:sz w:val="20"/>
          <w:szCs w:val="20"/>
        </w:rPr>
        <w:endnoteRef/>
      </w:r>
      <w:r w:rsidRPr="001A11B2">
        <w:rPr>
          <w:rFonts w:asciiTheme="majorHAnsi" w:hAnsiTheme="majorHAnsi"/>
          <w:sz w:val="20"/>
          <w:szCs w:val="20"/>
        </w:rPr>
        <w:t xml:space="preserve"> </w:t>
      </w:r>
      <w:r>
        <w:rPr>
          <w:rFonts w:asciiTheme="majorHAnsi" w:hAnsiTheme="majorHAnsi"/>
          <w:sz w:val="20"/>
          <w:szCs w:val="20"/>
        </w:rPr>
        <w:t>Ibid.</w:t>
      </w:r>
    </w:p>
  </w:endnote>
  <w:endnote w:id="111">
    <w:p w14:paraId="6FC41749" w14:textId="6D0CABD3" w:rsidR="000316D9" w:rsidRPr="0046027B" w:rsidRDefault="000316D9">
      <w:pPr>
        <w:pStyle w:val="Sluttnotetekst"/>
        <w:rPr>
          <w:rFonts w:asciiTheme="majorHAnsi" w:hAnsiTheme="majorHAnsi"/>
          <w:sz w:val="20"/>
          <w:szCs w:val="20"/>
          <w:u w:val="single"/>
        </w:rPr>
      </w:pPr>
      <w:r w:rsidRPr="00FE173B">
        <w:rPr>
          <w:rFonts w:asciiTheme="majorHAnsi" w:hAnsiTheme="majorHAnsi"/>
          <w:sz w:val="20"/>
          <w:szCs w:val="20"/>
        </w:rPr>
        <w:endnoteRef/>
      </w:r>
      <w:r w:rsidRPr="00FE173B">
        <w:rPr>
          <w:rFonts w:asciiTheme="majorHAnsi" w:hAnsiTheme="majorHAnsi"/>
          <w:sz w:val="20"/>
          <w:szCs w:val="20"/>
        </w:rPr>
        <w:t xml:space="preserve"> </w:t>
      </w:r>
      <w:r>
        <w:rPr>
          <w:rFonts w:asciiTheme="majorHAnsi" w:hAnsiTheme="majorHAnsi"/>
          <w:sz w:val="20"/>
          <w:szCs w:val="20"/>
        </w:rPr>
        <w:t xml:space="preserve">From the so-called Hun Speech, translation by S. C. Hammer (1915): </w:t>
      </w:r>
      <w:r w:rsidRPr="0046027B">
        <w:rPr>
          <w:rFonts w:asciiTheme="majorHAnsi" w:hAnsiTheme="majorHAnsi"/>
          <w:sz w:val="20"/>
          <w:szCs w:val="20"/>
          <w:u w:val="single"/>
        </w:rPr>
        <w:t>Wilhelm II.</w:t>
      </w:r>
    </w:p>
  </w:endnote>
  <w:endnote w:id="112">
    <w:p w14:paraId="77173F83" w14:textId="33EE3362" w:rsidR="000316D9" w:rsidRPr="000249CF" w:rsidRDefault="000316D9">
      <w:pPr>
        <w:pStyle w:val="Sluttnotetekst"/>
        <w:rPr>
          <w:rFonts w:asciiTheme="majorHAnsi" w:hAnsiTheme="majorHAnsi"/>
          <w:sz w:val="20"/>
          <w:szCs w:val="20"/>
        </w:rPr>
      </w:pPr>
      <w:r w:rsidRPr="000249CF">
        <w:rPr>
          <w:rFonts w:asciiTheme="majorHAnsi" w:hAnsiTheme="majorHAnsi"/>
          <w:sz w:val="20"/>
          <w:szCs w:val="20"/>
        </w:rPr>
        <w:endnoteRef/>
      </w:r>
      <w:r w:rsidRPr="000249CF">
        <w:rPr>
          <w:rFonts w:asciiTheme="majorHAnsi" w:hAnsiTheme="majorHAnsi"/>
          <w:sz w:val="20"/>
          <w:szCs w:val="20"/>
        </w:rPr>
        <w:t xml:space="preserve"> </w:t>
      </w:r>
      <w:r>
        <w:rPr>
          <w:rFonts w:asciiTheme="majorHAnsi" w:hAnsiTheme="majorHAnsi"/>
          <w:sz w:val="20"/>
          <w:szCs w:val="20"/>
        </w:rPr>
        <w:t xml:space="preserve">Joachim Schultz-Naumann (1985): </w:t>
      </w:r>
      <w:r w:rsidRPr="0046027B">
        <w:rPr>
          <w:rFonts w:asciiTheme="majorHAnsi" w:hAnsiTheme="majorHAnsi"/>
          <w:sz w:val="20"/>
          <w:szCs w:val="20"/>
          <w:u w:val="single"/>
        </w:rPr>
        <w:t>Unter Kaisers Flagge</w:t>
      </w:r>
      <w:r>
        <w:rPr>
          <w:rFonts w:asciiTheme="majorHAnsi" w:hAnsiTheme="majorHAnsi"/>
          <w:sz w:val="20"/>
          <w:szCs w:val="20"/>
        </w:rPr>
        <w:t>, Deutschlands Schutzgebieteim Pazifik und in China einst und heute.</w:t>
      </w:r>
    </w:p>
  </w:endnote>
  <w:endnote w:id="113">
    <w:p w14:paraId="55A70CE9" w14:textId="683B2C79" w:rsidR="000316D9" w:rsidRPr="0046027B" w:rsidRDefault="000316D9">
      <w:pPr>
        <w:pStyle w:val="Sluttnotetekst"/>
        <w:rPr>
          <w:rFonts w:asciiTheme="majorHAnsi" w:hAnsiTheme="majorHAnsi"/>
          <w:sz w:val="20"/>
          <w:szCs w:val="20"/>
          <w:u w:val="single"/>
        </w:rPr>
      </w:pPr>
      <w:r w:rsidRPr="00862727">
        <w:rPr>
          <w:rFonts w:asciiTheme="majorHAnsi" w:hAnsiTheme="majorHAnsi"/>
          <w:sz w:val="20"/>
          <w:szCs w:val="20"/>
        </w:rPr>
        <w:endnoteRef/>
      </w:r>
      <w:r w:rsidRPr="00862727">
        <w:rPr>
          <w:rFonts w:asciiTheme="majorHAnsi" w:hAnsiTheme="majorHAnsi"/>
          <w:sz w:val="20"/>
          <w:szCs w:val="20"/>
        </w:rPr>
        <w:t xml:space="preserve"> </w:t>
      </w:r>
      <w:r>
        <w:rPr>
          <w:rFonts w:asciiTheme="majorHAnsi" w:hAnsiTheme="majorHAnsi"/>
          <w:sz w:val="20"/>
          <w:szCs w:val="20"/>
        </w:rPr>
        <w:t xml:space="preserve">Otto Hornung (1982): </w:t>
      </w:r>
      <w:r w:rsidRPr="0046027B">
        <w:rPr>
          <w:rFonts w:asciiTheme="majorHAnsi" w:hAnsiTheme="majorHAnsi"/>
          <w:sz w:val="20"/>
          <w:szCs w:val="20"/>
          <w:u w:val="single"/>
        </w:rPr>
        <w:t>The Man from Tierra del Fuego.</w:t>
      </w:r>
    </w:p>
  </w:endnote>
  <w:endnote w:id="114">
    <w:p w14:paraId="30FE353B" w14:textId="7E312CB7" w:rsidR="000316D9" w:rsidRPr="009B5F75" w:rsidRDefault="000316D9">
      <w:pPr>
        <w:pStyle w:val="Sluttnotetekst"/>
        <w:rPr>
          <w:rFonts w:asciiTheme="majorHAnsi" w:hAnsiTheme="majorHAnsi"/>
          <w:sz w:val="20"/>
          <w:szCs w:val="20"/>
        </w:rPr>
      </w:pPr>
      <w:r w:rsidRPr="009B5F75">
        <w:rPr>
          <w:rFonts w:asciiTheme="majorHAnsi" w:hAnsiTheme="majorHAnsi"/>
          <w:sz w:val="20"/>
          <w:szCs w:val="20"/>
        </w:rPr>
        <w:endnoteRef/>
      </w:r>
      <w:r w:rsidRPr="009B5F75">
        <w:rPr>
          <w:rFonts w:asciiTheme="majorHAnsi" w:hAnsiTheme="majorHAnsi"/>
          <w:sz w:val="20"/>
          <w:szCs w:val="20"/>
        </w:rPr>
        <w:t xml:space="preserve"> </w:t>
      </w:r>
      <w:r>
        <w:rPr>
          <w:rFonts w:asciiTheme="majorHAnsi" w:hAnsiTheme="majorHAnsi"/>
          <w:sz w:val="20"/>
          <w:szCs w:val="20"/>
        </w:rPr>
        <w:t xml:space="preserve">Captain Cook 1769, quoted in John C. Beaglehole (1961): </w:t>
      </w:r>
      <w:r>
        <w:rPr>
          <w:rFonts w:asciiTheme="majorHAnsi" w:hAnsiTheme="majorHAnsi"/>
          <w:sz w:val="20"/>
          <w:szCs w:val="20"/>
          <w:u w:val="single"/>
        </w:rPr>
        <w:t>T</w:t>
      </w:r>
      <w:r w:rsidRPr="0046027B">
        <w:rPr>
          <w:rFonts w:asciiTheme="majorHAnsi" w:hAnsiTheme="majorHAnsi"/>
          <w:sz w:val="20"/>
          <w:szCs w:val="20"/>
          <w:u w:val="single"/>
        </w:rPr>
        <w:t>he Journals of Captain James Cook: The Voyage of the Endeavour 1768-1771.</w:t>
      </w:r>
    </w:p>
  </w:endnote>
  <w:endnote w:id="115">
    <w:p w14:paraId="5D283C30" w14:textId="7A8BAE52" w:rsidR="000316D9" w:rsidRPr="009B5F75" w:rsidRDefault="000316D9">
      <w:pPr>
        <w:pStyle w:val="Sluttnotetekst"/>
        <w:rPr>
          <w:rFonts w:asciiTheme="majorHAnsi" w:hAnsiTheme="majorHAnsi"/>
          <w:sz w:val="20"/>
          <w:szCs w:val="20"/>
        </w:rPr>
      </w:pPr>
      <w:r w:rsidRPr="009B5F75">
        <w:rPr>
          <w:rFonts w:asciiTheme="majorHAnsi" w:hAnsiTheme="majorHAnsi"/>
          <w:sz w:val="20"/>
          <w:szCs w:val="20"/>
        </w:rPr>
        <w:endnoteRef/>
      </w:r>
      <w:r w:rsidRPr="009B5F75">
        <w:rPr>
          <w:rFonts w:asciiTheme="majorHAnsi" w:hAnsiTheme="majorHAnsi"/>
          <w:sz w:val="20"/>
          <w:szCs w:val="20"/>
        </w:rPr>
        <w:t xml:space="preserve"> </w:t>
      </w:r>
      <w:r>
        <w:rPr>
          <w:rFonts w:asciiTheme="majorHAnsi" w:hAnsiTheme="majorHAnsi"/>
          <w:sz w:val="20"/>
          <w:szCs w:val="20"/>
        </w:rPr>
        <w:t>Patricio Manns (1996</w:t>
      </w:r>
      <w:r w:rsidRPr="00C17CF6">
        <w:rPr>
          <w:rFonts w:asciiTheme="majorHAnsi" w:hAnsiTheme="majorHAnsi"/>
          <w:sz w:val="20"/>
          <w:szCs w:val="20"/>
        </w:rPr>
        <w:t xml:space="preserve">): </w:t>
      </w:r>
      <w:r w:rsidRPr="00C17CF6">
        <w:rPr>
          <w:rFonts w:asciiTheme="majorHAnsi" w:hAnsiTheme="majorHAnsi"/>
          <w:sz w:val="20"/>
          <w:szCs w:val="20"/>
          <w:u w:val="single"/>
        </w:rPr>
        <w:t>Cavalier seul</w:t>
      </w:r>
      <w:r w:rsidRPr="00C17CF6">
        <w:rPr>
          <w:rFonts w:asciiTheme="majorHAnsi" w:hAnsiTheme="majorHAnsi"/>
          <w:sz w:val="20"/>
          <w:szCs w:val="20"/>
        </w:rPr>
        <w:t>.</w:t>
      </w:r>
    </w:p>
  </w:endnote>
  <w:endnote w:id="116">
    <w:p w14:paraId="59F7E3AC" w14:textId="08B3B64C" w:rsidR="000316D9" w:rsidRPr="00124C83" w:rsidRDefault="000316D9">
      <w:pPr>
        <w:pStyle w:val="Sluttnotetekst"/>
        <w:rPr>
          <w:rFonts w:asciiTheme="majorHAnsi" w:hAnsiTheme="majorHAnsi"/>
          <w:sz w:val="20"/>
          <w:szCs w:val="20"/>
          <w:u w:val="single"/>
        </w:rPr>
      </w:pPr>
      <w:r w:rsidRPr="005844FF">
        <w:rPr>
          <w:rFonts w:asciiTheme="majorHAnsi" w:hAnsiTheme="majorHAnsi"/>
          <w:sz w:val="20"/>
          <w:szCs w:val="20"/>
        </w:rPr>
        <w:endnoteRef/>
      </w:r>
      <w:r w:rsidRPr="005844FF">
        <w:rPr>
          <w:rFonts w:asciiTheme="majorHAnsi" w:hAnsiTheme="majorHAnsi"/>
          <w:sz w:val="20"/>
          <w:szCs w:val="20"/>
        </w:rPr>
        <w:t xml:space="preserve"> </w:t>
      </w:r>
      <w:r>
        <w:rPr>
          <w:rFonts w:asciiTheme="majorHAnsi" w:hAnsiTheme="majorHAnsi"/>
          <w:sz w:val="20"/>
          <w:szCs w:val="20"/>
        </w:rPr>
        <w:t xml:space="preserve">Robert Baden-Powell (1933): </w:t>
      </w:r>
      <w:r w:rsidRPr="00124C83">
        <w:rPr>
          <w:rFonts w:asciiTheme="majorHAnsi" w:hAnsiTheme="majorHAnsi"/>
          <w:sz w:val="20"/>
          <w:szCs w:val="20"/>
          <w:u w:val="single"/>
        </w:rPr>
        <w:t>Lessons from the Varsity of Life.</w:t>
      </w:r>
    </w:p>
  </w:endnote>
  <w:endnote w:id="117">
    <w:p w14:paraId="4E109DAA" w14:textId="3BA44066" w:rsidR="000316D9" w:rsidRPr="00124C83" w:rsidRDefault="000316D9">
      <w:pPr>
        <w:pStyle w:val="Sluttnotetekst"/>
        <w:rPr>
          <w:rFonts w:asciiTheme="majorHAnsi" w:hAnsiTheme="majorHAnsi"/>
          <w:sz w:val="20"/>
          <w:szCs w:val="20"/>
          <w:u w:val="single"/>
        </w:rPr>
      </w:pPr>
      <w:r w:rsidRPr="00DE00C7">
        <w:rPr>
          <w:rFonts w:asciiTheme="majorHAnsi" w:hAnsiTheme="majorHAnsi"/>
          <w:sz w:val="20"/>
          <w:szCs w:val="20"/>
        </w:rPr>
        <w:endnoteRef/>
      </w:r>
      <w:r w:rsidRPr="00DE00C7">
        <w:rPr>
          <w:rFonts w:asciiTheme="majorHAnsi" w:hAnsiTheme="majorHAnsi"/>
          <w:sz w:val="20"/>
          <w:szCs w:val="20"/>
        </w:rPr>
        <w:t xml:space="preserve"> </w:t>
      </w:r>
      <w:r>
        <w:rPr>
          <w:rFonts w:asciiTheme="majorHAnsi" w:hAnsiTheme="majorHAnsi"/>
          <w:sz w:val="20"/>
          <w:szCs w:val="20"/>
        </w:rPr>
        <w:t xml:space="preserve">Solomon Plaatje (1990): </w:t>
      </w:r>
      <w:r w:rsidRPr="00124C83">
        <w:rPr>
          <w:rFonts w:asciiTheme="majorHAnsi" w:hAnsiTheme="majorHAnsi"/>
          <w:sz w:val="20"/>
          <w:szCs w:val="20"/>
          <w:u w:val="single"/>
        </w:rPr>
        <w:t>The Mafeking Diary.</w:t>
      </w:r>
    </w:p>
  </w:endnote>
  <w:endnote w:id="118">
    <w:p w14:paraId="545C48AE" w14:textId="28D2D78F" w:rsidR="000316D9" w:rsidRPr="00124C83" w:rsidRDefault="000316D9">
      <w:pPr>
        <w:pStyle w:val="Sluttnotetekst"/>
        <w:rPr>
          <w:rFonts w:asciiTheme="majorHAnsi" w:hAnsiTheme="majorHAnsi"/>
          <w:sz w:val="20"/>
          <w:szCs w:val="20"/>
          <w:u w:val="single"/>
        </w:rPr>
      </w:pPr>
      <w:r w:rsidRPr="000C361B">
        <w:rPr>
          <w:rFonts w:asciiTheme="majorHAnsi" w:hAnsiTheme="majorHAnsi"/>
          <w:sz w:val="20"/>
          <w:szCs w:val="20"/>
        </w:rPr>
        <w:endnoteRef/>
      </w:r>
      <w:r w:rsidRPr="000C361B">
        <w:rPr>
          <w:rFonts w:asciiTheme="majorHAnsi" w:hAnsiTheme="majorHAnsi"/>
          <w:sz w:val="20"/>
          <w:szCs w:val="20"/>
        </w:rPr>
        <w:t xml:space="preserve"> </w:t>
      </w:r>
      <w:r>
        <w:rPr>
          <w:rFonts w:asciiTheme="majorHAnsi" w:hAnsiTheme="majorHAnsi"/>
          <w:sz w:val="20"/>
          <w:szCs w:val="20"/>
        </w:rPr>
        <w:t xml:space="preserve">Hope </w:t>
      </w:r>
      <w:r w:rsidRPr="00875D18">
        <w:rPr>
          <w:rFonts w:asciiTheme="majorHAnsi" w:hAnsiTheme="majorHAnsi"/>
          <w:sz w:val="20"/>
          <w:szCs w:val="20"/>
        </w:rPr>
        <w:t xml:space="preserve">Hay Hewison (1989): </w:t>
      </w:r>
      <w:r w:rsidRPr="00875D18">
        <w:rPr>
          <w:rFonts w:asciiTheme="majorHAnsi" w:hAnsiTheme="majorHAnsi"/>
          <w:sz w:val="20"/>
          <w:szCs w:val="20"/>
          <w:u w:val="single"/>
        </w:rPr>
        <w:t>Hedge of Wild Almonds: South Africa, the Pro-Boers &amp; the Quaker Conscience, 1890</w:t>
      </w:r>
      <w:r w:rsidRPr="00124C83">
        <w:rPr>
          <w:rFonts w:asciiTheme="majorHAnsi" w:hAnsiTheme="majorHAnsi"/>
          <w:sz w:val="20"/>
          <w:szCs w:val="20"/>
          <w:u w:val="single"/>
        </w:rPr>
        <w:t>-1910.</w:t>
      </w:r>
    </w:p>
  </w:endnote>
  <w:endnote w:id="119">
    <w:p w14:paraId="76777226" w14:textId="2DE4425E" w:rsidR="000316D9" w:rsidRPr="00124C83" w:rsidRDefault="000316D9">
      <w:pPr>
        <w:pStyle w:val="Sluttnotetekst"/>
        <w:rPr>
          <w:rFonts w:asciiTheme="majorHAnsi" w:hAnsiTheme="majorHAnsi"/>
          <w:sz w:val="20"/>
          <w:szCs w:val="20"/>
          <w:u w:val="single"/>
        </w:rPr>
      </w:pPr>
      <w:r w:rsidRPr="00783EBB">
        <w:rPr>
          <w:rFonts w:asciiTheme="majorHAnsi" w:hAnsiTheme="majorHAnsi"/>
          <w:sz w:val="20"/>
          <w:szCs w:val="20"/>
        </w:rPr>
        <w:endnoteRef/>
      </w:r>
      <w:r w:rsidRPr="00783EBB">
        <w:rPr>
          <w:rFonts w:asciiTheme="majorHAnsi" w:hAnsiTheme="majorHAnsi"/>
          <w:sz w:val="20"/>
          <w:szCs w:val="20"/>
        </w:rPr>
        <w:t xml:space="preserve"> </w:t>
      </w:r>
      <w:r>
        <w:rPr>
          <w:rFonts w:asciiTheme="majorHAnsi" w:hAnsiTheme="majorHAnsi"/>
          <w:sz w:val="20"/>
          <w:szCs w:val="20"/>
        </w:rPr>
        <w:t xml:space="preserve">Sarah Isabella Augusta Wilson (1909): </w:t>
      </w:r>
      <w:r w:rsidRPr="00124C83">
        <w:rPr>
          <w:rFonts w:asciiTheme="majorHAnsi" w:hAnsiTheme="majorHAnsi"/>
          <w:sz w:val="20"/>
          <w:szCs w:val="20"/>
          <w:u w:val="single"/>
        </w:rPr>
        <w:t>South African Memories. Social Warlike &amp; Sporting, from diaries written at the time.</w:t>
      </w:r>
    </w:p>
  </w:endnote>
  <w:endnote w:id="120">
    <w:p w14:paraId="02A2DB66" w14:textId="0EC80251" w:rsidR="000316D9" w:rsidRPr="00124C83" w:rsidRDefault="000316D9">
      <w:pPr>
        <w:pStyle w:val="Sluttnotetekst"/>
        <w:rPr>
          <w:rFonts w:asciiTheme="majorHAnsi" w:hAnsiTheme="majorHAnsi"/>
          <w:sz w:val="20"/>
          <w:szCs w:val="20"/>
          <w:u w:val="single"/>
        </w:rPr>
      </w:pPr>
      <w:r w:rsidRPr="00783EBB">
        <w:rPr>
          <w:rFonts w:asciiTheme="majorHAnsi" w:hAnsiTheme="majorHAnsi"/>
          <w:sz w:val="20"/>
          <w:szCs w:val="20"/>
        </w:rPr>
        <w:endnoteRef/>
      </w:r>
      <w:r w:rsidRPr="00783EBB">
        <w:rPr>
          <w:rFonts w:asciiTheme="majorHAnsi" w:hAnsiTheme="majorHAnsi"/>
          <w:sz w:val="20"/>
          <w:szCs w:val="20"/>
        </w:rPr>
        <w:t xml:space="preserve"> </w:t>
      </w:r>
      <w:r>
        <w:rPr>
          <w:rFonts w:asciiTheme="majorHAnsi" w:hAnsiTheme="majorHAnsi"/>
          <w:sz w:val="20"/>
          <w:szCs w:val="20"/>
        </w:rPr>
        <w:t xml:space="preserve">William Hillcourt (1964): </w:t>
      </w:r>
      <w:r w:rsidRPr="00124C83">
        <w:rPr>
          <w:rFonts w:asciiTheme="majorHAnsi" w:hAnsiTheme="majorHAnsi"/>
          <w:sz w:val="20"/>
          <w:szCs w:val="20"/>
          <w:u w:val="single"/>
        </w:rPr>
        <w:t>Baden-Powell: Two Lives of a Hero.</w:t>
      </w:r>
    </w:p>
  </w:endnote>
  <w:endnote w:id="121">
    <w:p w14:paraId="62E43262" w14:textId="66F82E84" w:rsidR="000316D9" w:rsidRPr="00124C83" w:rsidRDefault="000316D9">
      <w:pPr>
        <w:pStyle w:val="Sluttnotetekst"/>
        <w:rPr>
          <w:rFonts w:asciiTheme="majorHAnsi" w:hAnsiTheme="majorHAnsi"/>
          <w:sz w:val="20"/>
          <w:szCs w:val="20"/>
          <w:u w:val="single"/>
        </w:rPr>
      </w:pPr>
      <w:r w:rsidRPr="006431A7">
        <w:rPr>
          <w:rFonts w:asciiTheme="majorHAnsi" w:hAnsiTheme="majorHAnsi"/>
          <w:sz w:val="20"/>
          <w:szCs w:val="20"/>
        </w:rPr>
        <w:endnoteRef/>
      </w:r>
      <w:r w:rsidRPr="006431A7">
        <w:rPr>
          <w:rFonts w:asciiTheme="majorHAnsi" w:hAnsiTheme="majorHAnsi"/>
          <w:sz w:val="20"/>
          <w:szCs w:val="20"/>
        </w:rPr>
        <w:t xml:space="preserve"> James Lawrence (2006): </w:t>
      </w:r>
      <w:r>
        <w:rPr>
          <w:rFonts w:asciiTheme="majorHAnsi" w:hAnsiTheme="majorHAnsi"/>
          <w:sz w:val="20"/>
          <w:szCs w:val="20"/>
          <w:u w:val="single"/>
        </w:rPr>
        <w:t>The Middle Class:</w:t>
      </w:r>
      <w:r w:rsidRPr="00124C83">
        <w:rPr>
          <w:rFonts w:asciiTheme="majorHAnsi" w:hAnsiTheme="majorHAnsi"/>
          <w:sz w:val="20"/>
          <w:szCs w:val="20"/>
          <w:u w:val="single"/>
        </w:rPr>
        <w:t xml:space="preserve"> A History.</w:t>
      </w:r>
    </w:p>
  </w:endnote>
  <w:endnote w:id="122">
    <w:p w14:paraId="7AD4D583" w14:textId="664DC198" w:rsidR="000316D9" w:rsidRPr="009664F4" w:rsidRDefault="000316D9">
      <w:pPr>
        <w:pStyle w:val="Sluttnotetekst"/>
        <w:rPr>
          <w:rFonts w:asciiTheme="majorHAnsi" w:hAnsiTheme="majorHAnsi"/>
          <w:sz w:val="20"/>
          <w:szCs w:val="20"/>
        </w:rPr>
      </w:pPr>
      <w:r w:rsidRPr="009664F4">
        <w:rPr>
          <w:rFonts w:asciiTheme="majorHAnsi" w:hAnsiTheme="majorHAnsi"/>
          <w:sz w:val="20"/>
          <w:szCs w:val="20"/>
        </w:rPr>
        <w:endnoteRef/>
      </w:r>
      <w:r w:rsidRPr="009664F4">
        <w:rPr>
          <w:rFonts w:asciiTheme="majorHAnsi" w:hAnsiTheme="majorHAnsi"/>
          <w:sz w:val="20"/>
          <w:szCs w:val="20"/>
        </w:rPr>
        <w:t xml:space="preserve"> </w:t>
      </w:r>
      <w:r>
        <w:rPr>
          <w:rFonts w:asciiTheme="majorHAnsi" w:hAnsiTheme="majorHAnsi"/>
          <w:sz w:val="20"/>
          <w:szCs w:val="20"/>
        </w:rPr>
        <w:t xml:space="preserve">William Furness (1910): </w:t>
      </w:r>
      <w:r w:rsidRPr="00124C83">
        <w:rPr>
          <w:rFonts w:asciiTheme="majorHAnsi" w:hAnsiTheme="majorHAnsi"/>
          <w:sz w:val="20"/>
          <w:szCs w:val="20"/>
          <w:u w:val="single"/>
        </w:rPr>
        <w:t>The Island of Stone Money.</w:t>
      </w:r>
    </w:p>
  </w:endnote>
  <w:endnote w:id="123">
    <w:p w14:paraId="3419A3BE" w14:textId="32CC650F" w:rsidR="000316D9" w:rsidRPr="00BC54C0" w:rsidRDefault="000316D9">
      <w:pPr>
        <w:pStyle w:val="Sluttnotetekst"/>
        <w:rPr>
          <w:rFonts w:asciiTheme="majorHAnsi" w:hAnsiTheme="majorHAnsi"/>
          <w:sz w:val="20"/>
          <w:szCs w:val="20"/>
        </w:rPr>
      </w:pPr>
      <w:r w:rsidRPr="00BC54C0">
        <w:rPr>
          <w:rFonts w:asciiTheme="majorHAnsi" w:hAnsiTheme="majorHAnsi"/>
          <w:sz w:val="20"/>
          <w:szCs w:val="20"/>
        </w:rPr>
        <w:endnoteRef/>
      </w:r>
      <w:r w:rsidRPr="00BC54C0">
        <w:rPr>
          <w:rFonts w:asciiTheme="majorHAnsi" w:hAnsiTheme="majorHAnsi"/>
          <w:sz w:val="20"/>
          <w:szCs w:val="20"/>
        </w:rPr>
        <w:t xml:space="preserve"> </w:t>
      </w:r>
      <w:r>
        <w:rPr>
          <w:rFonts w:asciiTheme="majorHAnsi" w:hAnsiTheme="majorHAnsi"/>
          <w:sz w:val="20"/>
          <w:szCs w:val="20"/>
        </w:rPr>
        <w:t xml:space="preserve">Paul Rainbird (2003): </w:t>
      </w:r>
      <w:r w:rsidRPr="00124C83">
        <w:rPr>
          <w:rFonts w:asciiTheme="majorHAnsi" w:hAnsiTheme="majorHAnsi"/>
          <w:sz w:val="20"/>
          <w:szCs w:val="20"/>
          <w:u w:val="single"/>
        </w:rPr>
        <w:t>The Archaeology of Micronesia.</w:t>
      </w:r>
    </w:p>
  </w:endnote>
  <w:endnote w:id="124">
    <w:p w14:paraId="1150FF3E" w14:textId="3763E2E1" w:rsidR="000316D9" w:rsidRPr="00124C83" w:rsidRDefault="000316D9">
      <w:pPr>
        <w:pStyle w:val="Sluttnotetekst"/>
        <w:rPr>
          <w:rFonts w:asciiTheme="majorHAnsi" w:hAnsiTheme="majorHAnsi"/>
          <w:sz w:val="20"/>
          <w:szCs w:val="20"/>
          <w:u w:val="single"/>
        </w:rPr>
      </w:pPr>
      <w:r w:rsidRPr="00B30BDC">
        <w:rPr>
          <w:rFonts w:asciiTheme="majorHAnsi" w:hAnsiTheme="majorHAnsi"/>
          <w:sz w:val="20"/>
          <w:szCs w:val="20"/>
        </w:rPr>
        <w:endnoteRef/>
      </w:r>
      <w:r w:rsidRPr="00B30BDC">
        <w:rPr>
          <w:rFonts w:asciiTheme="majorHAnsi" w:hAnsiTheme="majorHAnsi"/>
          <w:sz w:val="20"/>
          <w:szCs w:val="20"/>
        </w:rPr>
        <w:t xml:space="preserve"> Lawrence Klingman &amp; Gerald Green (195</w:t>
      </w:r>
      <w:r>
        <w:rPr>
          <w:rFonts w:asciiTheme="majorHAnsi" w:hAnsiTheme="majorHAnsi"/>
          <w:sz w:val="20"/>
          <w:szCs w:val="20"/>
        </w:rPr>
        <w:t>0</w:t>
      </w:r>
      <w:r w:rsidRPr="00B30BDC">
        <w:rPr>
          <w:rFonts w:asciiTheme="majorHAnsi" w:hAnsiTheme="majorHAnsi"/>
          <w:sz w:val="20"/>
          <w:szCs w:val="20"/>
        </w:rPr>
        <w:t xml:space="preserve">): </w:t>
      </w:r>
      <w:r w:rsidRPr="00124C83">
        <w:rPr>
          <w:rFonts w:asciiTheme="majorHAnsi" w:hAnsiTheme="majorHAnsi"/>
          <w:sz w:val="20"/>
          <w:szCs w:val="20"/>
          <w:u w:val="single"/>
        </w:rPr>
        <w:t>His Majesty O’Keefe.</w:t>
      </w:r>
    </w:p>
  </w:endnote>
  <w:endnote w:id="125">
    <w:p w14:paraId="79F7B5F4" w14:textId="21610F3B" w:rsidR="000316D9" w:rsidRPr="00124C83" w:rsidRDefault="000316D9">
      <w:pPr>
        <w:pStyle w:val="Sluttnotetekst"/>
        <w:rPr>
          <w:rFonts w:asciiTheme="majorHAnsi" w:hAnsiTheme="majorHAnsi"/>
          <w:sz w:val="20"/>
          <w:szCs w:val="20"/>
          <w:u w:val="single"/>
        </w:rPr>
      </w:pPr>
      <w:r w:rsidRPr="00FD3563">
        <w:rPr>
          <w:rFonts w:asciiTheme="majorHAnsi" w:hAnsiTheme="majorHAnsi"/>
          <w:sz w:val="20"/>
          <w:szCs w:val="20"/>
        </w:rPr>
        <w:endnoteRef/>
      </w:r>
      <w:r w:rsidRPr="00FD3563">
        <w:rPr>
          <w:rFonts w:asciiTheme="majorHAnsi" w:hAnsiTheme="majorHAnsi"/>
          <w:sz w:val="20"/>
          <w:szCs w:val="20"/>
        </w:rPr>
        <w:t xml:space="preserve"> </w:t>
      </w:r>
      <w:r>
        <w:rPr>
          <w:rFonts w:asciiTheme="majorHAnsi" w:hAnsiTheme="majorHAnsi"/>
          <w:sz w:val="20"/>
          <w:szCs w:val="20"/>
        </w:rPr>
        <w:t xml:space="preserve">Dennis M. Powers (2010): </w:t>
      </w:r>
      <w:r w:rsidRPr="00124C83">
        <w:rPr>
          <w:rFonts w:asciiTheme="majorHAnsi" w:hAnsiTheme="majorHAnsi"/>
          <w:sz w:val="20"/>
          <w:szCs w:val="20"/>
          <w:u w:val="single"/>
        </w:rPr>
        <w:t>Tales of the Seven Seas: The Escapades of Captain Dynamite Johnny O'Brien.</w:t>
      </w:r>
    </w:p>
  </w:endnote>
  <w:endnote w:id="126">
    <w:p w14:paraId="3D1B5D1B" w14:textId="04E0065F" w:rsidR="000316D9" w:rsidRPr="00124C83" w:rsidRDefault="000316D9">
      <w:pPr>
        <w:pStyle w:val="Sluttnotetekst"/>
        <w:rPr>
          <w:rFonts w:asciiTheme="majorHAnsi" w:hAnsiTheme="majorHAnsi"/>
          <w:sz w:val="20"/>
          <w:szCs w:val="20"/>
          <w:u w:val="single"/>
        </w:rPr>
      </w:pPr>
      <w:r w:rsidRPr="007B7F6C">
        <w:rPr>
          <w:rFonts w:asciiTheme="majorHAnsi" w:hAnsiTheme="majorHAnsi"/>
          <w:sz w:val="20"/>
          <w:szCs w:val="20"/>
        </w:rPr>
        <w:endnoteRef/>
      </w:r>
      <w:r w:rsidRPr="007B7F6C">
        <w:rPr>
          <w:rFonts w:asciiTheme="majorHAnsi" w:hAnsiTheme="majorHAnsi"/>
          <w:sz w:val="20"/>
          <w:szCs w:val="20"/>
        </w:rPr>
        <w:t xml:space="preserve"> </w:t>
      </w:r>
      <w:r>
        <w:rPr>
          <w:rFonts w:asciiTheme="majorHAnsi" w:hAnsiTheme="majorHAnsi"/>
          <w:sz w:val="20"/>
          <w:szCs w:val="20"/>
        </w:rPr>
        <w:t xml:space="preserve">Joe Race (2010): </w:t>
      </w:r>
      <w:r w:rsidRPr="00124C83">
        <w:rPr>
          <w:rFonts w:asciiTheme="majorHAnsi" w:hAnsiTheme="majorHAnsi"/>
          <w:sz w:val="20"/>
          <w:szCs w:val="20"/>
          <w:u w:val="single"/>
        </w:rPr>
        <w:t>The Royal Headley of Pohnpei: Upon a Stone Altar.</w:t>
      </w:r>
    </w:p>
  </w:endnote>
  <w:endnote w:id="127">
    <w:p w14:paraId="466C654C" w14:textId="3EC49B01" w:rsidR="000316D9" w:rsidRPr="00944BFB" w:rsidRDefault="000316D9">
      <w:pPr>
        <w:pStyle w:val="Sluttnotetekst"/>
        <w:rPr>
          <w:rFonts w:asciiTheme="majorHAnsi" w:hAnsiTheme="majorHAnsi"/>
          <w:sz w:val="20"/>
          <w:szCs w:val="20"/>
        </w:rPr>
      </w:pPr>
      <w:r w:rsidRPr="00944BFB">
        <w:rPr>
          <w:rFonts w:asciiTheme="majorHAnsi" w:hAnsiTheme="majorHAnsi"/>
          <w:sz w:val="20"/>
          <w:szCs w:val="20"/>
        </w:rPr>
        <w:endnoteRef/>
      </w:r>
      <w:r w:rsidRPr="00944BFB">
        <w:rPr>
          <w:rFonts w:asciiTheme="majorHAnsi" w:hAnsiTheme="majorHAnsi"/>
          <w:sz w:val="20"/>
          <w:szCs w:val="20"/>
        </w:rPr>
        <w:t xml:space="preserve"> </w:t>
      </w:r>
      <w:r>
        <w:rPr>
          <w:rFonts w:asciiTheme="majorHAnsi" w:hAnsiTheme="majorHAnsi"/>
          <w:sz w:val="20"/>
          <w:szCs w:val="20"/>
        </w:rPr>
        <w:t>The Canal Record (6 December 1911): ‘Villages Antedating Settlement of US Lie Buried Under Waters of Gatun Lake’.</w:t>
      </w:r>
    </w:p>
  </w:endnote>
  <w:endnote w:id="128">
    <w:p w14:paraId="0A26552F" w14:textId="75B96E38" w:rsidR="000316D9" w:rsidRPr="00287A66" w:rsidRDefault="000316D9">
      <w:pPr>
        <w:pStyle w:val="Sluttnotetekst"/>
        <w:rPr>
          <w:rFonts w:asciiTheme="majorHAnsi" w:hAnsiTheme="majorHAnsi"/>
          <w:sz w:val="20"/>
          <w:szCs w:val="20"/>
        </w:rPr>
      </w:pPr>
      <w:r w:rsidRPr="00287A66">
        <w:rPr>
          <w:rFonts w:asciiTheme="majorHAnsi" w:hAnsiTheme="majorHAnsi"/>
          <w:sz w:val="20"/>
          <w:szCs w:val="20"/>
        </w:rPr>
        <w:endnoteRef/>
      </w:r>
      <w:r w:rsidRPr="00287A66">
        <w:rPr>
          <w:rFonts w:asciiTheme="majorHAnsi" w:hAnsiTheme="majorHAnsi"/>
          <w:sz w:val="20"/>
          <w:szCs w:val="20"/>
        </w:rPr>
        <w:t xml:space="preserve"> Now the </w:t>
      </w:r>
      <w:r>
        <w:rPr>
          <w:rFonts w:asciiTheme="majorHAnsi" w:hAnsiTheme="majorHAnsi"/>
          <w:sz w:val="20"/>
          <w:szCs w:val="20"/>
        </w:rPr>
        <w:t>Culebra Cut.</w:t>
      </w:r>
    </w:p>
  </w:endnote>
  <w:endnote w:id="129">
    <w:p w14:paraId="049BA006" w14:textId="2E6BB988" w:rsidR="000316D9" w:rsidRPr="00455FBD" w:rsidRDefault="000316D9">
      <w:pPr>
        <w:pStyle w:val="Sluttnotetekst"/>
        <w:rPr>
          <w:rFonts w:asciiTheme="majorHAnsi" w:hAnsiTheme="majorHAnsi"/>
          <w:sz w:val="20"/>
          <w:szCs w:val="20"/>
        </w:rPr>
      </w:pPr>
      <w:r w:rsidRPr="00455FBD">
        <w:rPr>
          <w:rFonts w:asciiTheme="majorHAnsi" w:hAnsiTheme="majorHAnsi"/>
          <w:sz w:val="20"/>
          <w:szCs w:val="20"/>
        </w:rPr>
        <w:endnoteRef/>
      </w:r>
      <w:r w:rsidRPr="00455FBD">
        <w:rPr>
          <w:rFonts w:asciiTheme="majorHAnsi" w:hAnsiTheme="majorHAnsi"/>
          <w:sz w:val="20"/>
          <w:szCs w:val="20"/>
        </w:rPr>
        <w:t xml:space="preserve"> </w:t>
      </w:r>
      <w:r>
        <w:rPr>
          <w:rFonts w:asciiTheme="majorHAnsi" w:hAnsiTheme="majorHAnsi"/>
          <w:sz w:val="20"/>
          <w:szCs w:val="20"/>
        </w:rPr>
        <w:t>David du Bose Gaillard. In a collection of letters published by the 3</w:t>
      </w:r>
      <w:r w:rsidRPr="00455FBD">
        <w:rPr>
          <w:rFonts w:asciiTheme="majorHAnsi" w:hAnsiTheme="majorHAnsi"/>
          <w:sz w:val="20"/>
          <w:szCs w:val="20"/>
          <w:vertAlign w:val="superscript"/>
        </w:rPr>
        <w:t>rd</w:t>
      </w:r>
      <w:r>
        <w:rPr>
          <w:rFonts w:asciiTheme="majorHAnsi" w:hAnsiTheme="majorHAnsi"/>
          <w:sz w:val="20"/>
          <w:szCs w:val="20"/>
        </w:rPr>
        <w:t xml:space="preserve"> United States Volunteer Engineers (1916).</w:t>
      </w:r>
    </w:p>
  </w:endnote>
  <w:endnote w:id="130">
    <w:p w14:paraId="380DC5CA" w14:textId="31E80DF2" w:rsidR="000316D9" w:rsidRPr="00124C83" w:rsidRDefault="000316D9">
      <w:pPr>
        <w:pStyle w:val="Sluttnotetekst"/>
        <w:rPr>
          <w:rFonts w:asciiTheme="majorHAnsi" w:hAnsiTheme="majorHAnsi"/>
          <w:sz w:val="20"/>
          <w:szCs w:val="20"/>
          <w:u w:val="single"/>
        </w:rPr>
      </w:pPr>
      <w:r w:rsidRPr="00E2651F">
        <w:rPr>
          <w:rFonts w:asciiTheme="majorHAnsi" w:hAnsiTheme="majorHAnsi"/>
          <w:sz w:val="20"/>
          <w:szCs w:val="20"/>
        </w:rPr>
        <w:endnoteRef/>
      </w:r>
      <w:r w:rsidRPr="00E2651F">
        <w:rPr>
          <w:rFonts w:asciiTheme="majorHAnsi" w:hAnsiTheme="majorHAnsi"/>
          <w:sz w:val="20"/>
          <w:szCs w:val="20"/>
        </w:rPr>
        <w:t xml:space="preserve"> </w:t>
      </w:r>
      <w:r>
        <w:rPr>
          <w:rFonts w:asciiTheme="majorHAnsi" w:hAnsiTheme="majorHAnsi"/>
          <w:sz w:val="20"/>
          <w:szCs w:val="20"/>
        </w:rPr>
        <w:t xml:space="preserve">Noel Maurer &amp; Carlos Yu (2010): </w:t>
      </w:r>
      <w:r w:rsidRPr="00124C83">
        <w:rPr>
          <w:rFonts w:asciiTheme="majorHAnsi" w:hAnsiTheme="majorHAnsi"/>
          <w:sz w:val="20"/>
          <w:szCs w:val="20"/>
          <w:u w:val="single"/>
        </w:rPr>
        <w:t>The Big Ditch: How America Took, Built, Ran, and Ultimately Gave Away the Panama Canal.</w:t>
      </w:r>
    </w:p>
    <w:p w14:paraId="3D854444" w14:textId="77777777" w:rsidR="000316D9" w:rsidRPr="00124C83" w:rsidRDefault="000316D9">
      <w:pPr>
        <w:pStyle w:val="Sluttnotetekst"/>
        <w:rPr>
          <w:rFonts w:asciiTheme="majorHAnsi" w:hAnsiTheme="majorHAnsi"/>
          <w:sz w:val="20"/>
          <w:szCs w:val="20"/>
        </w:rPr>
      </w:pPr>
    </w:p>
    <w:p w14:paraId="3C98AE95" w14:textId="486E67B7" w:rsidR="000316D9" w:rsidRPr="00436852" w:rsidRDefault="000316D9">
      <w:pPr>
        <w:pStyle w:val="Sluttnotetekst"/>
        <w:rPr>
          <w:rFonts w:asciiTheme="majorHAnsi" w:hAnsiTheme="majorHAnsi"/>
          <w:sz w:val="20"/>
          <w:szCs w:val="20"/>
        </w:rPr>
      </w:pPr>
      <w:r>
        <w:rPr>
          <w:rFonts w:asciiTheme="majorHAnsi" w:hAnsiTheme="majorHAnsi"/>
          <w:sz w:val="20"/>
          <w:szCs w:val="20"/>
        </w:rPr>
        <w:t>1915-1925</w:t>
      </w:r>
    </w:p>
  </w:endnote>
  <w:endnote w:id="131">
    <w:p w14:paraId="22787285" w14:textId="0F75B687" w:rsidR="000316D9" w:rsidRPr="00124C83" w:rsidRDefault="000316D9">
      <w:pPr>
        <w:pStyle w:val="Sluttnotetekst"/>
        <w:rPr>
          <w:rFonts w:asciiTheme="majorHAnsi" w:hAnsiTheme="majorHAnsi"/>
          <w:sz w:val="20"/>
          <w:szCs w:val="20"/>
          <w:u w:val="single"/>
        </w:rPr>
      </w:pPr>
      <w:r w:rsidRPr="00436852">
        <w:rPr>
          <w:rFonts w:asciiTheme="majorHAnsi" w:hAnsiTheme="majorHAnsi"/>
          <w:sz w:val="20"/>
          <w:szCs w:val="20"/>
        </w:rPr>
        <w:endnoteRef/>
      </w:r>
      <w:r w:rsidRPr="00436852">
        <w:rPr>
          <w:rFonts w:asciiTheme="majorHAnsi" w:hAnsiTheme="majorHAnsi"/>
          <w:sz w:val="20"/>
          <w:szCs w:val="20"/>
        </w:rPr>
        <w:t xml:space="preserve"> </w:t>
      </w:r>
      <w:r>
        <w:rPr>
          <w:rFonts w:asciiTheme="majorHAnsi" w:hAnsiTheme="majorHAnsi"/>
          <w:sz w:val="20"/>
          <w:szCs w:val="20"/>
        </w:rPr>
        <w:t xml:space="preserve">T. E. Lawrence (1927): </w:t>
      </w:r>
      <w:r w:rsidRPr="00124C83">
        <w:rPr>
          <w:rFonts w:asciiTheme="majorHAnsi" w:hAnsiTheme="majorHAnsi"/>
          <w:sz w:val="20"/>
          <w:szCs w:val="20"/>
          <w:u w:val="single"/>
        </w:rPr>
        <w:t>Revolt in the Desert.</w:t>
      </w:r>
    </w:p>
  </w:endnote>
  <w:endnote w:id="132">
    <w:p w14:paraId="07DD3BF6" w14:textId="63AEA55A" w:rsidR="000316D9" w:rsidRPr="000D1A7D" w:rsidRDefault="000316D9">
      <w:pPr>
        <w:pStyle w:val="Sluttnotetekst"/>
        <w:rPr>
          <w:rFonts w:asciiTheme="majorHAnsi" w:hAnsiTheme="majorHAnsi"/>
          <w:sz w:val="20"/>
          <w:szCs w:val="20"/>
        </w:rPr>
      </w:pPr>
      <w:r w:rsidRPr="000D1A7D">
        <w:rPr>
          <w:rFonts w:asciiTheme="majorHAnsi" w:hAnsiTheme="majorHAnsi"/>
          <w:sz w:val="20"/>
          <w:szCs w:val="20"/>
        </w:rPr>
        <w:endnoteRef/>
      </w:r>
      <w:r w:rsidRPr="000D1A7D">
        <w:rPr>
          <w:rFonts w:asciiTheme="majorHAnsi" w:hAnsiTheme="majorHAnsi"/>
          <w:sz w:val="20"/>
          <w:szCs w:val="20"/>
        </w:rPr>
        <w:t xml:space="preserve"> </w:t>
      </w:r>
      <w:r>
        <w:rPr>
          <w:rFonts w:asciiTheme="majorHAnsi" w:hAnsiTheme="majorHAnsi"/>
          <w:sz w:val="20"/>
          <w:szCs w:val="20"/>
        </w:rPr>
        <w:t>Translated into Norwegian by Gunvor Mejdell, University of Oslo.</w:t>
      </w:r>
    </w:p>
  </w:endnote>
  <w:endnote w:id="133">
    <w:p w14:paraId="52CFB7E2" w14:textId="2817DDD3" w:rsidR="000316D9" w:rsidRPr="00124C83" w:rsidRDefault="000316D9">
      <w:pPr>
        <w:pStyle w:val="Sluttnotetekst"/>
        <w:rPr>
          <w:rFonts w:asciiTheme="majorHAnsi" w:hAnsiTheme="majorHAnsi"/>
          <w:sz w:val="20"/>
          <w:szCs w:val="20"/>
          <w:u w:val="single"/>
        </w:rPr>
      </w:pPr>
      <w:r w:rsidRPr="000D1A7D">
        <w:rPr>
          <w:rFonts w:asciiTheme="majorHAnsi" w:hAnsiTheme="majorHAnsi"/>
          <w:sz w:val="20"/>
          <w:szCs w:val="20"/>
        </w:rPr>
        <w:endnoteRef/>
      </w:r>
      <w:r w:rsidRPr="000D1A7D">
        <w:rPr>
          <w:rFonts w:asciiTheme="majorHAnsi" w:hAnsiTheme="majorHAnsi"/>
          <w:sz w:val="20"/>
          <w:szCs w:val="20"/>
        </w:rPr>
        <w:t xml:space="preserve"> Philip Knightly &amp; Colin Simpson (1969): </w:t>
      </w:r>
      <w:r w:rsidRPr="00124C83">
        <w:rPr>
          <w:rFonts w:asciiTheme="majorHAnsi" w:hAnsiTheme="majorHAnsi"/>
          <w:sz w:val="20"/>
          <w:szCs w:val="20"/>
          <w:u w:val="single"/>
        </w:rPr>
        <w:t>The Secret Lives of Lawrence of Arabia.</w:t>
      </w:r>
    </w:p>
  </w:endnote>
  <w:endnote w:id="134">
    <w:p w14:paraId="215D0880" w14:textId="369FB60D" w:rsidR="000316D9" w:rsidRPr="00D43DFC" w:rsidRDefault="000316D9">
      <w:pPr>
        <w:pStyle w:val="Sluttnotetekst"/>
        <w:rPr>
          <w:rFonts w:asciiTheme="majorHAnsi" w:hAnsiTheme="majorHAnsi"/>
          <w:sz w:val="20"/>
          <w:szCs w:val="20"/>
        </w:rPr>
      </w:pPr>
      <w:r w:rsidRPr="00D43DFC">
        <w:rPr>
          <w:rFonts w:asciiTheme="majorHAnsi" w:hAnsiTheme="majorHAnsi"/>
          <w:sz w:val="20"/>
          <w:szCs w:val="20"/>
        </w:rPr>
        <w:endnoteRef/>
      </w:r>
      <w:r w:rsidRPr="00D43DFC">
        <w:rPr>
          <w:rFonts w:asciiTheme="majorHAnsi" w:hAnsiTheme="majorHAnsi"/>
          <w:sz w:val="20"/>
          <w:szCs w:val="20"/>
        </w:rPr>
        <w:t xml:space="preserve"> </w:t>
      </w:r>
      <w:r>
        <w:rPr>
          <w:rFonts w:asciiTheme="majorHAnsi" w:hAnsiTheme="majorHAnsi"/>
          <w:sz w:val="20"/>
          <w:szCs w:val="20"/>
        </w:rPr>
        <w:t xml:space="preserve">Alexander </w:t>
      </w:r>
      <w:r w:rsidRPr="00D43DFC">
        <w:rPr>
          <w:rFonts w:asciiTheme="majorHAnsi" w:hAnsiTheme="majorHAnsi"/>
          <w:sz w:val="20"/>
          <w:szCs w:val="20"/>
        </w:rPr>
        <w:t>Solzhenitsyn</w:t>
      </w:r>
      <w:r>
        <w:rPr>
          <w:rFonts w:asciiTheme="majorHAnsi" w:hAnsiTheme="majorHAnsi"/>
          <w:sz w:val="20"/>
          <w:szCs w:val="20"/>
        </w:rPr>
        <w:t xml:space="preserve"> (1972): </w:t>
      </w:r>
      <w:r w:rsidRPr="00124C83">
        <w:rPr>
          <w:rFonts w:asciiTheme="majorHAnsi" w:hAnsiTheme="majorHAnsi"/>
          <w:sz w:val="20"/>
          <w:szCs w:val="20"/>
          <w:u w:val="single"/>
        </w:rPr>
        <w:t>August 1914.</w:t>
      </w:r>
    </w:p>
  </w:endnote>
  <w:endnote w:id="135">
    <w:p w14:paraId="128AA00E" w14:textId="581EF4BC" w:rsidR="000316D9" w:rsidRPr="00A63550" w:rsidRDefault="000316D9">
      <w:pPr>
        <w:pStyle w:val="Sluttnotetekst"/>
        <w:rPr>
          <w:rFonts w:asciiTheme="majorHAnsi" w:hAnsiTheme="majorHAnsi"/>
          <w:sz w:val="20"/>
          <w:szCs w:val="20"/>
        </w:rPr>
      </w:pPr>
      <w:r w:rsidRPr="00A63550">
        <w:rPr>
          <w:rFonts w:asciiTheme="majorHAnsi" w:hAnsiTheme="majorHAnsi"/>
          <w:sz w:val="20"/>
          <w:szCs w:val="20"/>
        </w:rPr>
        <w:endnoteRef/>
      </w:r>
      <w:r w:rsidRPr="00A63550">
        <w:rPr>
          <w:rFonts w:asciiTheme="majorHAnsi" w:hAnsiTheme="majorHAnsi"/>
          <w:sz w:val="20"/>
          <w:szCs w:val="20"/>
        </w:rPr>
        <w:t xml:space="preserve"> </w:t>
      </w:r>
      <w:r>
        <w:rPr>
          <w:rFonts w:asciiTheme="majorHAnsi" w:hAnsiTheme="majorHAnsi"/>
          <w:sz w:val="20"/>
          <w:szCs w:val="20"/>
        </w:rPr>
        <w:t>From the Treaty of Peace between the Allied and Associated Powers and Germany, 28 June 1919.</w:t>
      </w:r>
    </w:p>
  </w:endnote>
  <w:endnote w:id="136">
    <w:p w14:paraId="7AB5F4D1" w14:textId="45B8A857" w:rsidR="000316D9" w:rsidRPr="002E52BA" w:rsidRDefault="000316D9">
      <w:pPr>
        <w:pStyle w:val="Sluttnotetekst"/>
        <w:rPr>
          <w:rFonts w:asciiTheme="majorHAnsi" w:hAnsiTheme="majorHAnsi"/>
          <w:sz w:val="20"/>
          <w:szCs w:val="20"/>
        </w:rPr>
      </w:pPr>
      <w:r w:rsidRPr="002E52BA">
        <w:rPr>
          <w:rFonts w:asciiTheme="majorHAnsi" w:hAnsiTheme="majorHAnsi"/>
          <w:sz w:val="20"/>
          <w:szCs w:val="20"/>
        </w:rPr>
        <w:endnoteRef/>
      </w:r>
      <w:r w:rsidRPr="002E52BA">
        <w:rPr>
          <w:rFonts w:asciiTheme="majorHAnsi" w:hAnsiTheme="majorHAnsi"/>
          <w:sz w:val="20"/>
          <w:szCs w:val="20"/>
        </w:rPr>
        <w:t xml:space="preserve"> Now Lubów</w:t>
      </w:r>
      <w:r>
        <w:rPr>
          <w:rFonts w:asciiTheme="majorHAnsi" w:hAnsiTheme="majorHAnsi"/>
          <w:sz w:val="20"/>
          <w:szCs w:val="20"/>
        </w:rPr>
        <w:t>.</w:t>
      </w:r>
    </w:p>
  </w:endnote>
  <w:endnote w:id="137">
    <w:p w14:paraId="131047B7" w14:textId="275D6A02" w:rsidR="000316D9" w:rsidRPr="00124C83" w:rsidRDefault="000316D9">
      <w:pPr>
        <w:pStyle w:val="Sluttnotetekst"/>
        <w:rPr>
          <w:rFonts w:asciiTheme="majorHAnsi" w:hAnsiTheme="majorHAnsi"/>
          <w:sz w:val="20"/>
          <w:szCs w:val="20"/>
          <w:u w:val="single"/>
        </w:rPr>
      </w:pPr>
      <w:r w:rsidRPr="002E52BA">
        <w:rPr>
          <w:rFonts w:asciiTheme="majorHAnsi" w:hAnsiTheme="majorHAnsi"/>
          <w:sz w:val="20"/>
          <w:szCs w:val="20"/>
        </w:rPr>
        <w:endnoteRef/>
      </w:r>
      <w:r w:rsidRPr="002E52BA">
        <w:rPr>
          <w:rFonts w:asciiTheme="majorHAnsi" w:hAnsiTheme="majorHAnsi"/>
          <w:sz w:val="20"/>
          <w:szCs w:val="20"/>
        </w:rPr>
        <w:t xml:space="preserve"> </w:t>
      </w:r>
      <w:r>
        <w:rPr>
          <w:rFonts w:asciiTheme="majorHAnsi" w:hAnsiTheme="majorHAnsi"/>
          <w:sz w:val="20"/>
          <w:szCs w:val="20"/>
        </w:rPr>
        <w:t xml:space="preserve">Reha Sokolow, Al Sokolow and Debra Galant (2003): </w:t>
      </w:r>
      <w:r w:rsidRPr="00124C83">
        <w:rPr>
          <w:rFonts w:asciiTheme="majorHAnsi" w:hAnsiTheme="majorHAnsi"/>
          <w:sz w:val="20"/>
          <w:szCs w:val="20"/>
          <w:u w:val="single"/>
        </w:rPr>
        <w:t>Defying the Tide: An Account of Authentic Compassion During the Holocaust.</w:t>
      </w:r>
    </w:p>
  </w:endnote>
  <w:endnote w:id="138">
    <w:p w14:paraId="0747C8BF" w14:textId="2E2F7C52" w:rsidR="000316D9" w:rsidRPr="00276666" w:rsidRDefault="000316D9">
      <w:pPr>
        <w:pStyle w:val="Sluttnotetekst"/>
        <w:rPr>
          <w:rFonts w:asciiTheme="majorHAnsi" w:hAnsiTheme="majorHAnsi"/>
          <w:sz w:val="20"/>
          <w:szCs w:val="20"/>
        </w:rPr>
      </w:pPr>
      <w:r w:rsidRPr="00276666">
        <w:rPr>
          <w:rFonts w:asciiTheme="majorHAnsi" w:hAnsiTheme="majorHAnsi"/>
          <w:sz w:val="20"/>
          <w:szCs w:val="20"/>
        </w:rPr>
        <w:endnoteRef/>
      </w:r>
      <w:r w:rsidRPr="00276666">
        <w:rPr>
          <w:rFonts w:asciiTheme="majorHAnsi" w:hAnsiTheme="majorHAnsi"/>
          <w:sz w:val="20"/>
          <w:szCs w:val="20"/>
        </w:rPr>
        <w:t xml:space="preserve"> </w:t>
      </w:r>
      <w:r>
        <w:rPr>
          <w:rFonts w:asciiTheme="majorHAnsi" w:hAnsiTheme="majorHAnsi"/>
          <w:sz w:val="20"/>
          <w:szCs w:val="20"/>
        </w:rPr>
        <w:t>From 1999, the Warmia-Masurian</w:t>
      </w:r>
      <w:r w:rsidRPr="00276666">
        <w:rPr>
          <w:rFonts w:asciiTheme="majorHAnsi" w:hAnsiTheme="majorHAnsi"/>
          <w:sz w:val="20"/>
          <w:szCs w:val="20"/>
        </w:rPr>
        <w:t xml:space="preserve"> </w:t>
      </w:r>
      <w:r>
        <w:rPr>
          <w:rFonts w:asciiTheme="majorHAnsi" w:hAnsiTheme="majorHAnsi"/>
          <w:sz w:val="20"/>
          <w:szCs w:val="20"/>
        </w:rPr>
        <w:t>voivodeship.</w:t>
      </w:r>
    </w:p>
  </w:endnote>
  <w:endnote w:id="139">
    <w:p w14:paraId="0E480BF2" w14:textId="141BDB46" w:rsidR="000316D9" w:rsidRPr="00124C83" w:rsidRDefault="000316D9">
      <w:pPr>
        <w:pStyle w:val="Sluttnotetekst"/>
        <w:rPr>
          <w:rFonts w:asciiTheme="majorHAnsi" w:hAnsiTheme="majorHAnsi"/>
          <w:sz w:val="20"/>
          <w:szCs w:val="20"/>
          <w:u w:val="single"/>
        </w:rPr>
      </w:pPr>
      <w:r w:rsidRPr="001741F7">
        <w:rPr>
          <w:rFonts w:asciiTheme="majorHAnsi" w:hAnsiTheme="majorHAnsi"/>
          <w:sz w:val="20"/>
          <w:szCs w:val="20"/>
        </w:rPr>
        <w:endnoteRef/>
      </w:r>
      <w:r w:rsidRPr="001741F7">
        <w:rPr>
          <w:rFonts w:asciiTheme="majorHAnsi" w:hAnsiTheme="majorHAnsi"/>
          <w:sz w:val="20"/>
          <w:szCs w:val="20"/>
        </w:rPr>
        <w:t xml:space="preserve"> </w:t>
      </w:r>
      <w:r>
        <w:rPr>
          <w:rFonts w:asciiTheme="majorHAnsi" w:hAnsiTheme="majorHAnsi"/>
          <w:sz w:val="20"/>
          <w:szCs w:val="20"/>
        </w:rPr>
        <w:t xml:space="preserve">Thor Heyerdahl (1970): </w:t>
      </w:r>
      <w:r w:rsidRPr="00124C83">
        <w:rPr>
          <w:rFonts w:asciiTheme="majorHAnsi" w:hAnsiTheme="majorHAnsi"/>
          <w:sz w:val="20"/>
          <w:szCs w:val="20"/>
          <w:u w:val="single"/>
        </w:rPr>
        <w:t>Ra.</w:t>
      </w:r>
    </w:p>
  </w:endnote>
  <w:endnote w:id="140">
    <w:p w14:paraId="6921E25C" w14:textId="3C0B4B04" w:rsidR="000316D9" w:rsidRPr="00124C83" w:rsidRDefault="000316D9">
      <w:pPr>
        <w:pStyle w:val="Sluttnotetekst"/>
        <w:rPr>
          <w:rFonts w:asciiTheme="majorHAnsi" w:hAnsiTheme="majorHAnsi"/>
          <w:sz w:val="20"/>
          <w:szCs w:val="20"/>
        </w:rPr>
      </w:pPr>
      <w:r w:rsidRPr="00747109">
        <w:rPr>
          <w:rFonts w:asciiTheme="majorHAnsi" w:hAnsiTheme="majorHAnsi"/>
          <w:sz w:val="20"/>
          <w:szCs w:val="20"/>
        </w:rPr>
        <w:endnoteRef/>
      </w:r>
      <w:r w:rsidRPr="00747109">
        <w:rPr>
          <w:rFonts w:asciiTheme="majorHAnsi" w:hAnsiTheme="majorHAnsi"/>
          <w:sz w:val="20"/>
          <w:szCs w:val="20"/>
        </w:rPr>
        <w:t xml:space="preserve"> </w:t>
      </w:r>
      <w:r>
        <w:rPr>
          <w:rFonts w:asciiTheme="majorHAnsi" w:hAnsiTheme="majorHAnsi"/>
          <w:sz w:val="20"/>
          <w:szCs w:val="20"/>
        </w:rPr>
        <w:t xml:space="preserve">Arthur Cotton (1894/2012): </w:t>
      </w:r>
      <w:r w:rsidRPr="00124C83">
        <w:rPr>
          <w:rFonts w:asciiTheme="majorHAnsi" w:hAnsiTheme="majorHAnsi"/>
          <w:sz w:val="20"/>
          <w:szCs w:val="20"/>
        </w:rPr>
        <w:t>The Story of Cape Juby.</w:t>
      </w:r>
    </w:p>
  </w:endnote>
  <w:endnote w:id="141">
    <w:p w14:paraId="52BCF625" w14:textId="598E70BB" w:rsidR="000316D9" w:rsidRPr="0095378B" w:rsidRDefault="000316D9">
      <w:pPr>
        <w:pStyle w:val="Sluttnotetekst"/>
        <w:rPr>
          <w:rFonts w:asciiTheme="majorHAnsi" w:hAnsiTheme="majorHAnsi"/>
          <w:sz w:val="20"/>
          <w:szCs w:val="20"/>
        </w:rPr>
      </w:pPr>
      <w:r w:rsidRPr="0095378B">
        <w:rPr>
          <w:rFonts w:asciiTheme="majorHAnsi" w:hAnsiTheme="majorHAnsi"/>
          <w:sz w:val="20"/>
          <w:szCs w:val="20"/>
        </w:rPr>
        <w:endnoteRef/>
      </w:r>
      <w:r w:rsidRPr="0095378B">
        <w:rPr>
          <w:rFonts w:asciiTheme="majorHAnsi" w:hAnsiTheme="majorHAnsi"/>
          <w:sz w:val="20"/>
          <w:szCs w:val="20"/>
        </w:rPr>
        <w:t xml:space="preserve"> </w:t>
      </w:r>
      <w:r>
        <w:rPr>
          <w:rFonts w:asciiTheme="majorHAnsi" w:hAnsiTheme="majorHAnsi"/>
          <w:sz w:val="20"/>
          <w:szCs w:val="20"/>
        </w:rPr>
        <w:t xml:space="preserve">Antoine de Saint-Exupéry (1929): </w:t>
      </w:r>
      <w:r w:rsidRPr="00124C83">
        <w:rPr>
          <w:rFonts w:asciiTheme="majorHAnsi" w:hAnsiTheme="majorHAnsi"/>
          <w:sz w:val="20"/>
          <w:szCs w:val="20"/>
          <w:u w:val="single"/>
        </w:rPr>
        <w:t>Courrier Sud</w:t>
      </w:r>
      <w:r>
        <w:rPr>
          <w:rFonts w:asciiTheme="majorHAnsi" w:hAnsiTheme="majorHAnsi"/>
          <w:sz w:val="20"/>
          <w:szCs w:val="20"/>
        </w:rPr>
        <w:t>.</w:t>
      </w:r>
    </w:p>
  </w:endnote>
  <w:endnote w:id="142">
    <w:p w14:paraId="16D80276" w14:textId="5BAB66AA" w:rsidR="000316D9" w:rsidRPr="009325E5" w:rsidRDefault="000316D9">
      <w:pPr>
        <w:pStyle w:val="Sluttnotetekst"/>
        <w:rPr>
          <w:rFonts w:asciiTheme="majorHAnsi" w:hAnsiTheme="majorHAnsi"/>
          <w:sz w:val="20"/>
          <w:szCs w:val="20"/>
        </w:rPr>
      </w:pPr>
      <w:r w:rsidRPr="009325E5">
        <w:rPr>
          <w:rFonts w:asciiTheme="majorHAnsi" w:hAnsiTheme="majorHAnsi"/>
          <w:sz w:val="20"/>
          <w:szCs w:val="20"/>
        </w:rPr>
        <w:endnoteRef/>
      </w:r>
      <w:r w:rsidRPr="009325E5">
        <w:rPr>
          <w:rFonts w:asciiTheme="majorHAnsi" w:hAnsiTheme="majorHAnsi"/>
          <w:sz w:val="20"/>
          <w:szCs w:val="20"/>
        </w:rPr>
        <w:t xml:space="preserve"> </w:t>
      </w:r>
      <w:r>
        <w:rPr>
          <w:rFonts w:asciiTheme="majorHAnsi" w:hAnsiTheme="majorHAnsi"/>
          <w:sz w:val="20"/>
          <w:szCs w:val="20"/>
        </w:rPr>
        <w:t xml:space="preserve">Antoine de Saint-Exupéry (1939): </w:t>
      </w:r>
      <w:r w:rsidRPr="00124C83">
        <w:rPr>
          <w:rFonts w:asciiTheme="majorHAnsi" w:hAnsiTheme="majorHAnsi"/>
          <w:sz w:val="20"/>
          <w:szCs w:val="20"/>
          <w:u w:val="single"/>
        </w:rPr>
        <w:t>Terres des Hommes</w:t>
      </w:r>
      <w:r>
        <w:rPr>
          <w:rFonts w:asciiTheme="majorHAnsi" w:hAnsiTheme="majorHAnsi"/>
          <w:sz w:val="20"/>
          <w:szCs w:val="20"/>
        </w:rPr>
        <w:t>.</w:t>
      </w:r>
    </w:p>
  </w:endnote>
  <w:endnote w:id="143">
    <w:p w14:paraId="182FEA96" w14:textId="4777A6D8" w:rsidR="000316D9" w:rsidRPr="00063CA8" w:rsidRDefault="000316D9">
      <w:pPr>
        <w:pStyle w:val="Sluttnotetekst"/>
        <w:rPr>
          <w:rFonts w:asciiTheme="majorHAnsi" w:hAnsiTheme="majorHAnsi"/>
          <w:sz w:val="20"/>
          <w:szCs w:val="20"/>
        </w:rPr>
      </w:pPr>
      <w:r w:rsidRPr="00063CA8">
        <w:rPr>
          <w:rFonts w:asciiTheme="majorHAnsi" w:hAnsiTheme="majorHAnsi"/>
          <w:sz w:val="20"/>
          <w:szCs w:val="20"/>
        </w:rPr>
        <w:endnoteRef/>
      </w:r>
      <w:r w:rsidRPr="00063CA8">
        <w:rPr>
          <w:rFonts w:asciiTheme="majorHAnsi" w:hAnsiTheme="majorHAnsi"/>
          <w:sz w:val="20"/>
          <w:szCs w:val="20"/>
        </w:rPr>
        <w:t xml:space="preserve"> </w:t>
      </w:r>
      <w:r>
        <w:rPr>
          <w:rFonts w:asciiTheme="majorHAnsi" w:hAnsiTheme="majorHAnsi"/>
          <w:sz w:val="20"/>
          <w:szCs w:val="20"/>
        </w:rPr>
        <w:t>Ibid.</w:t>
      </w:r>
    </w:p>
  </w:endnote>
  <w:endnote w:id="144">
    <w:p w14:paraId="04361780" w14:textId="076BA3CD" w:rsidR="000316D9" w:rsidRPr="00063CA8" w:rsidRDefault="000316D9">
      <w:pPr>
        <w:pStyle w:val="Sluttnotetekst"/>
        <w:rPr>
          <w:rFonts w:asciiTheme="majorHAnsi" w:hAnsiTheme="majorHAnsi"/>
          <w:sz w:val="20"/>
          <w:szCs w:val="20"/>
        </w:rPr>
      </w:pPr>
      <w:r w:rsidRPr="00063CA8">
        <w:rPr>
          <w:rFonts w:asciiTheme="majorHAnsi" w:hAnsiTheme="majorHAnsi"/>
          <w:sz w:val="20"/>
          <w:szCs w:val="20"/>
        </w:rPr>
        <w:endnoteRef/>
      </w:r>
      <w:r w:rsidRPr="00063CA8">
        <w:rPr>
          <w:rFonts w:asciiTheme="majorHAnsi" w:hAnsiTheme="majorHAnsi"/>
          <w:sz w:val="20"/>
          <w:szCs w:val="20"/>
        </w:rPr>
        <w:t xml:space="preserve"> </w:t>
      </w:r>
      <w:r>
        <w:rPr>
          <w:rFonts w:asciiTheme="majorHAnsi" w:hAnsiTheme="majorHAnsi"/>
          <w:sz w:val="20"/>
          <w:szCs w:val="20"/>
        </w:rPr>
        <w:t>Ibid.</w:t>
      </w:r>
    </w:p>
  </w:endnote>
  <w:endnote w:id="145">
    <w:p w14:paraId="5520563E" w14:textId="17C54EC5" w:rsidR="000316D9" w:rsidRPr="00D20A8A" w:rsidRDefault="000316D9">
      <w:pPr>
        <w:pStyle w:val="Sluttnotetekst"/>
        <w:rPr>
          <w:rFonts w:asciiTheme="majorHAnsi" w:hAnsiTheme="majorHAnsi"/>
          <w:sz w:val="20"/>
          <w:szCs w:val="20"/>
        </w:rPr>
      </w:pPr>
      <w:r w:rsidRPr="00D20A8A">
        <w:rPr>
          <w:rFonts w:asciiTheme="majorHAnsi" w:hAnsiTheme="majorHAnsi"/>
          <w:sz w:val="20"/>
          <w:szCs w:val="20"/>
        </w:rPr>
        <w:endnoteRef/>
      </w:r>
      <w:r w:rsidRPr="00D20A8A">
        <w:rPr>
          <w:rFonts w:asciiTheme="majorHAnsi" w:hAnsiTheme="majorHAnsi"/>
          <w:sz w:val="20"/>
          <w:szCs w:val="20"/>
        </w:rPr>
        <w:t xml:space="preserve"> </w:t>
      </w:r>
      <w:r>
        <w:rPr>
          <w:rFonts w:asciiTheme="majorHAnsi" w:hAnsiTheme="majorHAnsi"/>
          <w:sz w:val="20"/>
          <w:szCs w:val="20"/>
        </w:rPr>
        <w:t>Ibid.</w:t>
      </w:r>
    </w:p>
  </w:endnote>
  <w:endnote w:id="146">
    <w:p w14:paraId="6293BAB3" w14:textId="3A02C827" w:rsidR="000316D9" w:rsidRPr="00E245DB" w:rsidRDefault="000316D9">
      <w:pPr>
        <w:pStyle w:val="Sluttnotetekst"/>
        <w:rPr>
          <w:rFonts w:asciiTheme="majorHAnsi" w:hAnsiTheme="majorHAnsi"/>
          <w:sz w:val="20"/>
          <w:szCs w:val="20"/>
        </w:rPr>
      </w:pPr>
      <w:r w:rsidRPr="00E245DB">
        <w:rPr>
          <w:rFonts w:asciiTheme="majorHAnsi" w:hAnsiTheme="majorHAnsi"/>
          <w:sz w:val="20"/>
          <w:szCs w:val="20"/>
        </w:rPr>
        <w:endnoteRef/>
      </w:r>
      <w:r w:rsidRPr="00E245DB">
        <w:rPr>
          <w:rFonts w:asciiTheme="majorHAnsi" w:hAnsiTheme="majorHAnsi"/>
          <w:sz w:val="20"/>
          <w:szCs w:val="20"/>
        </w:rPr>
        <w:t xml:space="preserve"> </w:t>
      </w:r>
      <w:r>
        <w:rPr>
          <w:rFonts w:asciiTheme="majorHAnsi" w:hAnsiTheme="majorHAnsi"/>
          <w:sz w:val="20"/>
          <w:szCs w:val="20"/>
        </w:rPr>
        <w:t xml:space="preserve">Carl Eric Bechofer (1923): </w:t>
      </w:r>
      <w:r w:rsidRPr="00124C83">
        <w:rPr>
          <w:rFonts w:asciiTheme="majorHAnsi" w:hAnsiTheme="majorHAnsi"/>
          <w:sz w:val="20"/>
          <w:szCs w:val="20"/>
          <w:u w:val="single"/>
        </w:rPr>
        <w:t>In Denikin’s Russia and the Caucasus, 1919-1920.</w:t>
      </w:r>
    </w:p>
  </w:endnote>
  <w:endnote w:id="147">
    <w:p w14:paraId="29049AA4" w14:textId="32B08C4A" w:rsidR="000316D9" w:rsidRPr="00124C83" w:rsidRDefault="000316D9">
      <w:pPr>
        <w:pStyle w:val="Sluttnotetekst"/>
        <w:rPr>
          <w:rFonts w:asciiTheme="majorHAnsi" w:hAnsiTheme="majorHAnsi"/>
          <w:sz w:val="20"/>
          <w:szCs w:val="20"/>
          <w:u w:val="single"/>
        </w:rPr>
      </w:pPr>
      <w:r>
        <w:rPr>
          <w:rFonts w:asciiTheme="majorHAnsi" w:hAnsiTheme="majorHAnsi"/>
          <w:sz w:val="20"/>
          <w:szCs w:val="20"/>
        </w:rPr>
        <w:t xml:space="preserve">Chris Wrigley (2002): </w:t>
      </w:r>
      <w:r w:rsidRPr="00124C83">
        <w:rPr>
          <w:rFonts w:asciiTheme="majorHAnsi" w:hAnsiTheme="majorHAnsi"/>
          <w:sz w:val="20"/>
          <w:szCs w:val="20"/>
          <w:u w:val="single"/>
        </w:rPr>
        <w:t>Winston Churchill: A Biographical Companion.</w:t>
      </w:r>
    </w:p>
  </w:endnote>
  <w:endnote w:id="148">
    <w:p w14:paraId="64A6ADAB" w14:textId="28A73BDE" w:rsidR="000316D9" w:rsidRPr="00124C83" w:rsidRDefault="000316D9">
      <w:pPr>
        <w:pStyle w:val="Sluttnotetekst"/>
        <w:rPr>
          <w:rFonts w:asciiTheme="majorHAnsi" w:hAnsiTheme="majorHAnsi"/>
          <w:sz w:val="20"/>
          <w:szCs w:val="20"/>
          <w:u w:val="single"/>
        </w:rPr>
      </w:pPr>
      <w:r w:rsidRPr="000C6A30">
        <w:rPr>
          <w:rFonts w:asciiTheme="majorHAnsi" w:hAnsiTheme="majorHAnsi"/>
          <w:sz w:val="20"/>
          <w:szCs w:val="20"/>
        </w:rPr>
        <w:endnoteRef/>
      </w:r>
      <w:r w:rsidRPr="000C6A30">
        <w:rPr>
          <w:rFonts w:asciiTheme="majorHAnsi" w:hAnsiTheme="majorHAnsi"/>
          <w:sz w:val="20"/>
          <w:szCs w:val="20"/>
        </w:rPr>
        <w:t xml:space="preserve"> </w:t>
      </w:r>
      <w:r>
        <w:rPr>
          <w:rFonts w:asciiTheme="majorHAnsi" w:hAnsiTheme="majorHAnsi"/>
          <w:sz w:val="20"/>
          <w:szCs w:val="20"/>
        </w:rPr>
        <w:t xml:space="preserve">Gwyneth Hughes (1991): </w:t>
      </w:r>
      <w:r w:rsidRPr="00124C83">
        <w:rPr>
          <w:rFonts w:asciiTheme="majorHAnsi" w:hAnsiTheme="majorHAnsi"/>
          <w:sz w:val="20"/>
          <w:szCs w:val="20"/>
          <w:u w:val="single"/>
        </w:rPr>
        <w:t>Red Empire: The Forbidden History of the USSR.</w:t>
      </w:r>
    </w:p>
  </w:endnote>
  <w:endnote w:id="149">
    <w:p w14:paraId="3EF28862" w14:textId="7EC36283" w:rsidR="000316D9" w:rsidRPr="00124C83" w:rsidRDefault="000316D9">
      <w:pPr>
        <w:pStyle w:val="Sluttnotetekst"/>
        <w:rPr>
          <w:rFonts w:asciiTheme="majorHAnsi" w:hAnsiTheme="majorHAnsi"/>
          <w:sz w:val="20"/>
          <w:szCs w:val="20"/>
          <w:u w:val="single"/>
        </w:rPr>
      </w:pPr>
      <w:r w:rsidRPr="0067796E">
        <w:rPr>
          <w:rFonts w:asciiTheme="majorHAnsi" w:hAnsiTheme="majorHAnsi"/>
          <w:sz w:val="20"/>
          <w:szCs w:val="20"/>
        </w:rPr>
        <w:endnoteRef/>
      </w:r>
      <w:r w:rsidRPr="0067796E">
        <w:rPr>
          <w:rFonts w:asciiTheme="majorHAnsi" w:hAnsiTheme="majorHAnsi"/>
          <w:sz w:val="20"/>
          <w:szCs w:val="20"/>
        </w:rPr>
        <w:t xml:space="preserve"> </w:t>
      </w:r>
      <w:r>
        <w:rPr>
          <w:rFonts w:asciiTheme="majorHAnsi" w:hAnsiTheme="majorHAnsi"/>
          <w:sz w:val="20"/>
          <w:szCs w:val="20"/>
        </w:rPr>
        <w:t xml:space="preserve">Carl Eric Bechofer (1923): </w:t>
      </w:r>
      <w:r w:rsidRPr="00124C83">
        <w:rPr>
          <w:rFonts w:asciiTheme="majorHAnsi" w:hAnsiTheme="majorHAnsi"/>
          <w:sz w:val="20"/>
          <w:szCs w:val="20"/>
          <w:u w:val="single"/>
        </w:rPr>
        <w:t>In Denikin’s Russia and the Caucasus, 1919-1920.</w:t>
      </w:r>
    </w:p>
  </w:endnote>
  <w:endnote w:id="150">
    <w:p w14:paraId="619D06A7" w14:textId="54C0AD40" w:rsidR="000316D9" w:rsidRPr="000D2000" w:rsidRDefault="000316D9">
      <w:pPr>
        <w:pStyle w:val="Sluttnotetekst"/>
        <w:rPr>
          <w:rFonts w:asciiTheme="majorHAnsi" w:hAnsiTheme="majorHAnsi"/>
          <w:sz w:val="20"/>
          <w:szCs w:val="20"/>
        </w:rPr>
      </w:pPr>
      <w:r w:rsidRPr="000D2000">
        <w:rPr>
          <w:rFonts w:asciiTheme="majorHAnsi" w:hAnsiTheme="majorHAnsi"/>
          <w:sz w:val="20"/>
          <w:szCs w:val="20"/>
        </w:rPr>
        <w:endnoteRef/>
      </w:r>
      <w:r w:rsidRPr="000D2000">
        <w:rPr>
          <w:rFonts w:asciiTheme="majorHAnsi" w:hAnsiTheme="majorHAnsi"/>
          <w:sz w:val="20"/>
          <w:szCs w:val="20"/>
        </w:rPr>
        <w:t xml:space="preserve"> </w:t>
      </w:r>
      <w:r>
        <w:rPr>
          <w:rFonts w:asciiTheme="majorHAnsi" w:hAnsiTheme="majorHAnsi"/>
          <w:sz w:val="20"/>
          <w:szCs w:val="20"/>
        </w:rPr>
        <w:t>Ibid.</w:t>
      </w:r>
    </w:p>
  </w:endnote>
  <w:endnote w:id="151">
    <w:p w14:paraId="0D26B3FD" w14:textId="11285E91" w:rsidR="000316D9" w:rsidRPr="00124C83" w:rsidRDefault="000316D9">
      <w:pPr>
        <w:pStyle w:val="Sluttnotetekst"/>
        <w:rPr>
          <w:rFonts w:asciiTheme="majorHAnsi" w:hAnsiTheme="majorHAnsi"/>
          <w:sz w:val="20"/>
          <w:szCs w:val="20"/>
          <w:u w:val="single"/>
        </w:rPr>
      </w:pPr>
      <w:r w:rsidRPr="003F2822">
        <w:rPr>
          <w:rFonts w:asciiTheme="majorHAnsi" w:hAnsiTheme="majorHAnsi"/>
          <w:sz w:val="20"/>
          <w:szCs w:val="20"/>
        </w:rPr>
        <w:endnoteRef/>
      </w:r>
      <w:r w:rsidRPr="003F2822">
        <w:rPr>
          <w:rFonts w:asciiTheme="majorHAnsi" w:hAnsiTheme="majorHAnsi"/>
          <w:sz w:val="20"/>
          <w:szCs w:val="20"/>
        </w:rPr>
        <w:t xml:space="preserve"> </w:t>
      </w:r>
      <w:r>
        <w:rPr>
          <w:rFonts w:asciiTheme="majorHAnsi" w:hAnsiTheme="majorHAnsi"/>
          <w:sz w:val="20"/>
          <w:szCs w:val="20"/>
        </w:rPr>
        <w:t xml:space="preserve">Gwyneth Hughes (1991): </w:t>
      </w:r>
      <w:r w:rsidRPr="00124C83">
        <w:rPr>
          <w:rFonts w:asciiTheme="majorHAnsi" w:hAnsiTheme="majorHAnsi"/>
          <w:sz w:val="20"/>
          <w:szCs w:val="20"/>
          <w:u w:val="single"/>
        </w:rPr>
        <w:t>Red Empire: The Forbidden History of the USSR.</w:t>
      </w:r>
    </w:p>
  </w:endnote>
  <w:endnote w:id="152">
    <w:p w14:paraId="3701FD47" w14:textId="5D60E364" w:rsidR="000316D9" w:rsidRPr="00124C83" w:rsidRDefault="000316D9">
      <w:pPr>
        <w:pStyle w:val="Sluttnotetekst"/>
        <w:rPr>
          <w:rFonts w:asciiTheme="majorHAnsi" w:hAnsiTheme="majorHAnsi"/>
          <w:sz w:val="20"/>
          <w:szCs w:val="20"/>
          <w:u w:val="single"/>
        </w:rPr>
      </w:pPr>
      <w:r w:rsidRPr="00C74D62">
        <w:rPr>
          <w:rFonts w:asciiTheme="majorHAnsi" w:hAnsiTheme="majorHAnsi"/>
          <w:sz w:val="20"/>
          <w:szCs w:val="20"/>
        </w:rPr>
        <w:endnoteRef/>
      </w:r>
      <w:r w:rsidRPr="00C74D62">
        <w:rPr>
          <w:rFonts w:asciiTheme="majorHAnsi" w:hAnsiTheme="majorHAnsi"/>
          <w:sz w:val="20"/>
          <w:szCs w:val="20"/>
        </w:rPr>
        <w:t xml:space="preserve"> </w:t>
      </w:r>
      <w:r>
        <w:rPr>
          <w:rFonts w:asciiTheme="majorHAnsi" w:hAnsiTheme="majorHAnsi"/>
          <w:sz w:val="20"/>
          <w:szCs w:val="20"/>
        </w:rPr>
        <w:t xml:space="preserve">A. I. Denikin (1920): </w:t>
      </w:r>
      <w:r w:rsidRPr="00124C83">
        <w:rPr>
          <w:rFonts w:asciiTheme="majorHAnsi" w:hAnsiTheme="majorHAnsi"/>
          <w:sz w:val="20"/>
          <w:szCs w:val="20"/>
          <w:u w:val="single"/>
        </w:rPr>
        <w:t xml:space="preserve">The Russian Turmoil, Memoirs, Military, Social and </w:t>
      </w:r>
      <w:r>
        <w:rPr>
          <w:rFonts w:asciiTheme="majorHAnsi" w:hAnsiTheme="majorHAnsi"/>
          <w:sz w:val="20"/>
          <w:szCs w:val="20"/>
          <w:u w:val="single"/>
        </w:rPr>
        <w:t>P</w:t>
      </w:r>
      <w:r w:rsidRPr="00124C83">
        <w:rPr>
          <w:rFonts w:asciiTheme="majorHAnsi" w:hAnsiTheme="majorHAnsi"/>
          <w:sz w:val="20"/>
          <w:szCs w:val="20"/>
          <w:u w:val="single"/>
        </w:rPr>
        <w:t>olitical.</w:t>
      </w:r>
    </w:p>
  </w:endnote>
  <w:endnote w:id="153">
    <w:p w14:paraId="7A5B1D17" w14:textId="4F93EEA4" w:rsidR="000316D9" w:rsidRPr="00124C83" w:rsidRDefault="000316D9">
      <w:pPr>
        <w:pStyle w:val="Sluttnotetekst"/>
        <w:rPr>
          <w:rFonts w:asciiTheme="majorHAnsi" w:hAnsiTheme="majorHAnsi"/>
          <w:sz w:val="20"/>
          <w:szCs w:val="20"/>
          <w:u w:val="single"/>
        </w:rPr>
      </w:pPr>
      <w:r w:rsidRPr="000F01E9">
        <w:rPr>
          <w:rFonts w:asciiTheme="majorHAnsi" w:hAnsiTheme="majorHAnsi"/>
          <w:sz w:val="20"/>
          <w:szCs w:val="20"/>
        </w:rPr>
        <w:endnoteRef/>
      </w:r>
      <w:r w:rsidRPr="000F01E9">
        <w:rPr>
          <w:rFonts w:asciiTheme="majorHAnsi" w:hAnsiTheme="majorHAnsi"/>
          <w:sz w:val="20"/>
          <w:szCs w:val="20"/>
        </w:rPr>
        <w:t xml:space="preserve"> </w:t>
      </w:r>
      <w:r>
        <w:rPr>
          <w:rFonts w:asciiTheme="majorHAnsi" w:hAnsiTheme="majorHAnsi"/>
          <w:sz w:val="20"/>
          <w:szCs w:val="20"/>
        </w:rPr>
        <w:t xml:space="preserve">Knut Hamsun (1903): </w:t>
      </w:r>
      <w:r>
        <w:rPr>
          <w:rFonts w:asciiTheme="majorHAnsi" w:hAnsiTheme="majorHAnsi"/>
          <w:sz w:val="20"/>
          <w:szCs w:val="20"/>
          <w:u w:val="single"/>
        </w:rPr>
        <w:t>Æventyrland. Opplevet og drømt i</w:t>
      </w:r>
      <w:r w:rsidRPr="00124C83">
        <w:rPr>
          <w:rFonts w:asciiTheme="majorHAnsi" w:hAnsiTheme="majorHAnsi"/>
          <w:sz w:val="20"/>
          <w:szCs w:val="20"/>
          <w:u w:val="single"/>
        </w:rPr>
        <w:t xml:space="preserve"> Kaukasien.</w:t>
      </w:r>
    </w:p>
  </w:endnote>
  <w:endnote w:id="154">
    <w:p w14:paraId="5165ED7A" w14:textId="6444B7A6" w:rsidR="000316D9" w:rsidRPr="00124C83" w:rsidRDefault="000316D9">
      <w:pPr>
        <w:pStyle w:val="Sluttnotetekst"/>
        <w:rPr>
          <w:rFonts w:asciiTheme="majorHAnsi" w:hAnsiTheme="majorHAnsi"/>
          <w:sz w:val="20"/>
          <w:szCs w:val="20"/>
          <w:u w:val="single"/>
        </w:rPr>
      </w:pPr>
      <w:r w:rsidRPr="00FA276C">
        <w:rPr>
          <w:rFonts w:asciiTheme="majorHAnsi" w:hAnsiTheme="majorHAnsi"/>
          <w:sz w:val="20"/>
          <w:szCs w:val="20"/>
        </w:rPr>
        <w:endnoteRef/>
      </w:r>
      <w:r w:rsidRPr="00FA276C">
        <w:rPr>
          <w:rFonts w:asciiTheme="majorHAnsi" w:hAnsiTheme="majorHAnsi"/>
          <w:sz w:val="20"/>
          <w:szCs w:val="20"/>
        </w:rPr>
        <w:t xml:space="preserve"> </w:t>
      </w:r>
      <w:r>
        <w:rPr>
          <w:rFonts w:asciiTheme="majorHAnsi" w:hAnsiTheme="majorHAnsi"/>
          <w:sz w:val="20"/>
          <w:szCs w:val="20"/>
        </w:rPr>
        <w:t>Eric Linklater (</w:t>
      </w:r>
      <w:r w:rsidRPr="00124C83">
        <w:rPr>
          <w:rFonts w:asciiTheme="majorHAnsi" w:hAnsiTheme="majorHAnsi"/>
          <w:sz w:val="20"/>
          <w:szCs w:val="20"/>
        </w:rPr>
        <w:t>1941</w:t>
      </w:r>
      <w:r>
        <w:rPr>
          <w:rFonts w:asciiTheme="majorHAnsi" w:hAnsiTheme="majorHAnsi"/>
          <w:sz w:val="20"/>
          <w:szCs w:val="20"/>
        </w:rPr>
        <w:t xml:space="preserve">):  </w:t>
      </w:r>
      <w:r w:rsidRPr="00124C83">
        <w:rPr>
          <w:rFonts w:asciiTheme="majorHAnsi" w:hAnsiTheme="majorHAnsi"/>
          <w:sz w:val="20"/>
          <w:szCs w:val="20"/>
          <w:u w:val="single"/>
        </w:rPr>
        <w:t>The Man on my Back.</w:t>
      </w:r>
    </w:p>
  </w:endnote>
  <w:endnote w:id="155">
    <w:p w14:paraId="009A3DA8" w14:textId="19607C26" w:rsidR="000316D9" w:rsidRPr="00212FDC" w:rsidRDefault="000316D9">
      <w:pPr>
        <w:pStyle w:val="Sluttnotetekst"/>
        <w:rPr>
          <w:rFonts w:asciiTheme="majorHAnsi" w:hAnsiTheme="majorHAnsi"/>
          <w:sz w:val="20"/>
          <w:szCs w:val="20"/>
        </w:rPr>
      </w:pPr>
      <w:r w:rsidRPr="00212FDC">
        <w:rPr>
          <w:rFonts w:asciiTheme="majorHAnsi" w:hAnsiTheme="majorHAnsi"/>
          <w:sz w:val="20"/>
          <w:szCs w:val="20"/>
        </w:rPr>
        <w:endnoteRef/>
      </w:r>
      <w:r w:rsidRPr="00212FDC">
        <w:rPr>
          <w:rFonts w:asciiTheme="majorHAnsi" w:hAnsiTheme="majorHAnsi"/>
          <w:sz w:val="20"/>
          <w:szCs w:val="20"/>
        </w:rPr>
        <w:t xml:space="preserve"> </w:t>
      </w:r>
      <w:r>
        <w:rPr>
          <w:rFonts w:asciiTheme="majorHAnsi" w:hAnsiTheme="majorHAnsi"/>
          <w:sz w:val="20"/>
          <w:szCs w:val="20"/>
        </w:rPr>
        <w:t xml:space="preserve">Fridtjof Nansen (1927): </w:t>
      </w:r>
      <w:r w:rsidRPr="00124C83">
        <w:rPr>
          <w:rFonts w:asciiTheme="majorHAnsi" w:hAnsiTheme="majorHAnsi"/>
          <w:sz w:val="20"/>
          <w:szCs w:val="20"/>
          <w:u w:val="single"/>
        </w:rPr>
        <w:t>Gjennom Armenia</w:t>
      </w:r>
      <w:r>
        <w:rPr>
          <w:rFonts w:asciiTheme="majorHAnsi" w:hAnsiTheme="majorHAnsi"/>
          <w:sz w:val="20"/>
          <w:szCs w:val="20"/>
        </w:rPr>
        <w:t>.</w:t>
      </w:r>
    </w:p>
  </w:endnote>
  <w:endnote w:id="156">
    <w:p w14:paraId="1A7AFB6B" w14:textId="233A54C3" w:rsidR="000316D9" w:rsidRPr="00D22815" w:rsidRDefault="000316D9">
      <w:pPr>
        <w:pStyle w:val="Sluttnotetekst"/>
        <w:rPr>
          <w:rFonts w:asciiTheme="majorHAnsi" w:hAnsiTheme="majorHAnsi"/>
          <w:sz w:val="20"/>
          <w:szCs w:val="20"/>
        </w:rPr>
      </w:pPr>
      <w:r w:rsidRPr="00D22815">
        <w:rPr>
          <w:rFonts w:asciiTheme="majorHAnsi" w:hAnsiTheme="majorHAnsi"/>
          <w:sz w:val="20"/>
          <w:szCs w:val="20"/>
        </w:rPr>
        <w:endnoteRef/>
      </w:r>
      <w:r w:rsidRPr="00D22815">
        <w:rPr>
          <w:rFonts w:asciiTheme="majorHAnsi" w:hAnsiTheme="majorHAnsi"/>
          <w:sz w:val="20"/>
          <w:szCs w:val="20"/>
        </w:rPr>
        <w:t xml:space="preserve"> </w:t>
      </w:r>
      <w:r>
        <w:rPr>
          <w:rFonts w:asciiTheme="majorHAnsi" w:hAnsiTheme="majorHAnsi"/>
          <w:sz w:val="20"/>
          <w:szCs w:val="20"/>
        </w:rPr>
        <w:t>Ibid.</w:t>
      </w:r>
    </w:p>
  </w:endnote>
  <w:endnote w:id="157">
    <w:p w14:paraId="5C97BFBA" w14:textId="258776C1" w:rsidR="000316D9" w:rsidRPr="00D22815" w:rsidRDefault="000316D9" w:rsidP="00FE030A">
      <w:pPr>
        <w:rPr>
          <w:rFonts w:asciiTheme="majorHAnsi" w:hAnsiTheme="majorHAnsi"/>
          <w:sz w:val="20"/>
          <w:szCs w:val="20"/>
        </w:rPr>
      </w:pPr>
      <w:r w:rsidRPr="00D22815">
        <w:rPr>
          <w:rFonts w:asciiTheme="majorHAnsi" w:hAnsiTheme="majorHAnsi"/>
          <w:sz w:val="20"/>
          <w:szCs w:val="20"/>
        </w:rPr>
        <w:endnoteRef/>
      </w:r>
      <w:r w:rsidRPr="00D22815">
        <w:rPr>
          <w:rFonts w:asciiTheme="majorHAnsi" w:hAnsiTheme="majorHAnsi"/>
          <w:sz w:val="20"/>
          <w:szCs w:val="20"/>
        </w:rPr>
        <w:t xml:space="preserve"> </w:t>
      </w:r>
      <w:r>
        <w:rPr>
          <w:rFonts w:asciiTheme="majorHAnsi" w:hAnsiTheme="majorHAnsi"/>
          <w:sz w:val="20"/>
          <w:szCs w:val="20"/>
        </w:rPr>
        <w:t xml:space="preserve">Brita Asbrink (2010): </w:t>
      </w:r>
      <w:r w:rsidRPr="00124C83">
        <w:rPr>
          <w:rFonts w:asciiTheme="majorHAnsi" w:hAnsiTheme="majorHAnsi"/>
          <w:sz w:val="20"/>
          <w:szCs w:val="20"/>
          <w:u w:val="single"/>
        </w:rPr>
        <w:t>Ludvig Nobel: ‘Petroleum har en lysande framtid’: En historia om eldfängd och olja och revolution I Baku</w:t>
      </w:r>
      <w:r>
        <w:rPr>
          <w:rFonts w:asciiTheme="majorHAnsi" w:hAnsiTheme="majorHAnsi"/>
          <w:sz w:val="20"/>
          <w:szCs w:val="20"/>
        </w:rPr>
        <w:t>.</w:t>
      </w:r>
    </w:p>
  </w:endnote>
  <w:endnote w:id="158">
    <w:p w14:paraId="09FE45B0" w14:textId="7B7DE92D" w:rsidR="000316D9" w:rsidRPr="00124C83" w:rsidRDefault="000316D9">
      <w:pPr>
        <w:pStyle w:val="Sluttnotetekst"/>
        <w:rPr>
          <w:rFonts w:asciiTheme="majorHAnsi" w:hAnsiTheme="majorHAnsi"/>
          <w:sz w:val="20"/>
          <w:szCs w:val="20"/>
          <w:u w:val="single"/>
        </w:rPr>
      </w:pPr>
      <w:r w:rsidRPr="00FE030A">
        <w:rPr>
          <w:rFonts w:asciiTheme="majorHAnsi" w:hAnsiTheme="majorHAnsi"/>
          <w:sz w:val="20"/>
          <w:szCs w:val="20"/>
        </w:rPr>
        <w:endnoteRef/>
      </w:r>
      <w:r w:rsidRPr="00FE030A">
        <w:rPr>
          <w:rFonts w:asciiTheme="majorHAnsi" w:hAnsiTheme="majorHAnsi"/>
          <w:sz w:val="20"/>
          <w:szCs w:val="20"/>
        </w:rPr>
        <w:t xml:space="preserve"> </w:t>
      </w:r>
      <w:r>
        <w:rPr>
          <w:rFonts w:asciiTheme="majorHAnsi" w:hAnsiTheme="majorHAnsi"/>
          <w:sz w:val="20"/>
          <w:szCs w:val="20"/>
        </w:rPr>
        <w:t xml:space="preserve">Anthony Sampson (1975): </w:t>
      </w:r>
      <w:r w:rsidRPr="00124C83">
        <w:rPr>
          <w:rFonts w:asciiTheme="majorHAnsi" w:hAnsiTheme="majorHAnsi"/>
          <w:sz w:val="20"/>
          <w:szCs w:val="20"/>
          <w:u w:val="single"/>
        </w:rPr>
        <w:t>The Seven Sisters.</w:t>
      </w:r>
    </w:p>
  </w:endnote>
  <w:endnote w:id="159">
    <w:p w14:paraId="596454A1" w14:textId="6700D46B" w:rsidR="000316D9" w:rsidRPr="00124C83" w:rsidRDefault="000316D9">
      <w:pPr>
        <w:pStyle w:val="Sluttnotetekst"/>
        <w:rPr>
          <w:rFonts w:asciiTheme="majorHAnsi" w:hAnsiTheme="majorHAnsi"/>
          <w:sz w:val="20"/>
          <w:szCs w:val="20"/>
          <w:u w:val="single"/>
        </w:rPr>
      </w:pPr>
      <w:r w:rsidRPr="00150A75">
        <w:rPr>
          <w:rFonts w:asciiTheme="majorHAnsi" w:hAnsiTheme="majorHAnsi"/>
          <w:sz w:val="20"/>
          <w:szCs w:val="20"/>
        </w:rPr>
        <w:endnoteRef/>
      </w:r>
      <w:r w:rsidRPr="00150A75">
        <w:rPr>
          <w:rFonts w:asciiTheme="majorHAnsi" w:hAnsiTheme="majorHAnsi"/>
          <w:sz w:val="20"/>
          <w:szCs w:val="20"/>
        </w:rPr>
        <w:t xml:space="preserve"> </w:t>
      </w:r>
      <w:r>
        <w:rPr>
          <w:rFonts w:asciiTheme="majorHAnsi" w:hAnsiTheme="majorHAnsi"/>
          <w:sz w:val="20"/>
          <w:szCs w:val="20"/>
        </w:rPr>
        <w:t>Hermann Rausch</w:t>
      </w:r>
      <w:r w:rsidRPr="00150A75">
        <w:rPr>
          <w:rFonts w:asciiTheme="majorHAnsi" w:hAnsiTheme="majorHAnsi"/>
          <w:sz w:val="20"/>
          <w:szCs w:val="20"/>
        </w:rPr>
        <w:t>ning</w:t>
      </w:r>
      <w:r>
        <w:rPr>
          <w:rFonts w:asciiTheme="majorHAnsi" w:hAnsiTheme="majorHAnsi"/>
          <w:sz w:val="20"/>
          <w:szCs w:val="20"/>
        </w:rPr>
        <w:t xml:space="preserve"> (1939): </w:t>
      </w:r>
      <w:r w:rsidRPr="00124C83">
        <w:rPr>
          <w:rFonts w:asciiTheme="majorHAnsi" w:hAnsiTheme="majorHAnsi"/>
          <w:sz w:val="20"/>
          <w:szCs w:val="20"/>
          <w:u w:val="single"/>
        </w:rPr>
        <w:t xml:space="preserve">Hitler </w:t>
      </w:r>
      <w:r>
        <w:rPr>
          <w:rFonts w:asciiTheme="majorHAnsi" w:hAnsiTheme="majorHAnsi"/>
          <w:sz w:val="20"/>
          <w:szCs w:val="20"/>
          <w:u w:val="single"/>
        </w:rPr>
        <w:t>Speaks</w:t>
      </w:r>
      <w:r>
        <w:rPr>
          <w:rFonts w:asciiTheme="majorHAnsi" w:hAnsiTheme="majorHAnsi"/>
          <w:sz w:val="20"/>
          <w:szCs w:val="20"/>
        </w:rPr>
        <w:t>.</w:t>
      </w:r>
    </w:p>
  </w:endnote>
  <w:endnote w:id="160">
    <w:p w14:paraId="05FF6C0C" w14:textId="7E8E1BA7" w:rsidR="000316D9" w:rsidRPr="007B7279" w:rsidRDefault="000316D9" w:rsidP="002B1A49">
      <w:pPr>
        <w:rPr>
          <w:rFonts w:asciiTheme="majorHAnsi" w:hAnsiTheme="majorHAnsi"/>
          <w:sz w:val="20"/>
          <w:szCs w:val="20"/>
        </w:rPr>
      </w:pPr>
      <w:r w:rsidRPr="007B7279">
        <w:rPr>
          <w:rFonts w:asciiTheme="majorHAnsi" w:hAnsiTheme="majorHAnsi"/>
          <w:sz w:val="20"/>
          <w:szCs w:val="20"/>
        </w:rPr>
        <w:endnoteRef/>
      </w:r>
      <w:r w:rsidRPr="007B7279">
        <w:rPr>
          <w:rFonts w:asciiTheme="majorHAnsi" w:hAnsiTheme="majorHAnsi"/>
          <w:sz w:val="20"/>
          <w:szCs w:val="20"/>
        </w:rPr>
        <w:t xml:space="preserve"> </w:t>
      </w:r>
      <w:r>
        <w:rPr>
          <w:rFonts w:asciiTheme="majorHAnsi" w:hAnsiTheme="majorHAnsi"/>
          <w:sz w:val="20"/>
          <w:szCs w:val="20"/>
        </w:rPr>
        <w:t xml:space="preserve">Günter Grass (2009): </w:t>
      </w:r>
      <w:r w:rsidRPr="00124C83">
        <w:rPr>
          <w:rFonts w:asciiTheme="majorHAnsi" w:hAnsiTheme="majorHAnsi"/>
          <w:sz w:val="20"/>
          <w:szCs w:val="20"/>
        </w:rPr>
        <w:t>Tin Drum</w:t>
      </w:r>
      <w:r>
        <w:rPr>
          <w:rFonts w:asciiTheme="majorHAnsi" w:hAnsiTheme="majorHAnsi"/>
          <w:sz w:val="20"/>
          <w:szCs w:val="20"/>
        </w:rPr>
        <w:t>, tr. Breon Mitchell</w:t>
      </w:r>
    </w:p>
  </w:endnote>
  <w:endnote w:id="161">
    <w:p w14:paraId="505C6D1D" w14:textId="27BB1B5D" w:rsidR="000316D9" w:rsidRPr="002B1A49" w:rsidRDefault="000316D9">
      <w:pPr>
        <w:pStyle w:val="Sluttnotetekst"/>
        <w:rPr>
          <w:rFonts w:asciiTheme="majorHAnsi" w:hAnsiTheme="majorHAnsi"/>
          <w:sz w:val="20"/>
          <w:szCs w:val="20"/>
        </w:rPr>
      </w:pPr>
      <w:r w:rsidRPr="002B1A49">
        <w:rPr>
          <w:rFonts w:asciiTheme="majorHAnsi" w:hAnsiTheme="majorHAnsi"/>
          <w:sz w:val="20"/>
          <w:szCs w:val="20"/>
        </w:rPr>
        <w:endnoteRef/>
      </w:r>
      <w:r w:rsidRPr="002B1A49">
        <w:rPr>
          <w:rFonts w:asciiTheme="majorHAnsi" w:hAnsiTheme="majorHAnsi"/>
          <w:sz w:val="20"/>
          <w:szCs w:val="20"/>
        </w:rPr>
        <w:t xml:space="preserve"> </w:t>
      </w:r>
      <w:r>
        <w:rPr>
          <w:rFonts w:asciiTheme="majorHAnsi" w:hAnsiTheme="majorHAnsi"/>
          <w:sz w:val="20"/>
          <w:szCs w:val="20"/>
        </w:rPr>
        <w:t xml:space="preserve">Hermann Rauschning (1940): </w:t>
      </w:r>
      <w:r w:rsidRPr="00124C83">
        <w:rPr>
          <w:rFonts w:asciiTheme="majorHAnsi" w:hAnsiTheme="majorHAnsi"/>
          <w:sz w:val="20"/>
          <w:szCs w:val="20"/>
          <w:u w:val="single"/>
        </w:rPr>
        <w:t>Hitler har sagt det</w:t>
      </w:r>
      <w:r>
        <w:rPr>
          <w:rFonts w:asciiTheme="majorHAnsi" w:hAnsiTheme="majorHAnsi"/>
          <w:sz w:val="20"/>
          <w:szCs w:val="20"/>
        </w:rPr>
        <w:t xml:space="preserve"> (tr. into Norwegian by Chr. A. R. Christensen). </w:t>
      </w:r>
    </w:p>
  </w:endnote>
  <w:endnote w:id="162">
    <w:p w14:paraId="4AAA76B4" w14:textId="0898ABFE" w:rsidR="000316D9" w:rsidRPr="00124C83" w:rsidRDefault="000316D9">
      <w:pPr>
        <w:pStyle w:val="Sluttnotetekst"/>
        <w:rPr>
          <w:rFonts w:asciiTheme="majorHAnsi" w:hAnsiTheme="majorHAnsi"/>
          <w:sz w:val="20"/>
          <w:szCs w:val="20"/>
          <w:u w:val="single"/>
        </w:rPr>
      </w:pPr>
      <w:r w:rsidRPr="002D5465">
        <w:rPr>
          <w:rFonts w:asciiTheme="majorHAnsi" w:hAnsiTheme="majorHAnsi"/>
          <w:sz w:val="20"/>
          <w:szCs w:val="20"/>
        </w:rPr>
        <w:endnoteRef/>
      </w:r>
      <w:r w:rsidRPr="002D5465">
        <w:rPr>
          <w:rFonts w:asciiTheme="majorHAnsi" w:hAnsiTheme="majorHAnsi"/>
          <w:sz w:val="20"/>
          <w:szCs w:val="20"/>
        </w:rPr>
        <w:t xml:space="preserve"> Jan H. Landro (1998): </w:t>
      </w:r>
      <w:r w:rsidRPr="00124C83">
        <w:rPr>
          <w:rFonts w:asciiTheme="majorHAnsi" w:hAnsiTheme="majorHAnsi"/>
          <w:sz w:val="20"/>
          <w:szCs w:val="20"/>
          <w:u w:val="single"/>
        </w:rPr>
        <w:t>Günter Grass.</w:t>
      </w:r>
    </w:p>
  </w:endnote>
  <w:endnote w:id="163">
    <w:p w14:paraId="365D2EFA" w14:textId="40B51B39" w:rsidR="000316D9" w:rsidRPr="00493C92" w:rsidRDefault="000316D9">
      <w:pPr>
        <w:pStyle w:val="Sluttnotetekst"/>
        <w:rPr>
          <w:rFonts w:asciiTheme="majorHAnsi" w:hAnsiTheme="majorHAnsi"/>
          <w:sz w:val="20"/>
          <w:szCs w:val="20"/>
        </w:rPr>
      </w:pPr>
      <w:r w:rsidRPr="00493C92">
        <w:rPr>
          <w:rFonts w:asciiTheme="majorHAnsi" w:hAnsiTheme="majorHAnsi"/>
          <w:sz w:val="20"/>
          <w:szCs w:val="20"/>
        </w:rPr>
        <w:endnoteRef/>
      </w:r>
      <w:r w:rsidRPr="00493C92">
        <w:rPr>
          <w:rFonts w:asciiTheme="majorHAnsi" w:hAnsiTheme="majorHAnsi"/>
          <w:sz w:val="20"/>
          <w:szCs w:val="20"/>
        </w:rPr>
        <w:t xml:space="preserve"> Boris Pasternak (</w:t>
      </w:r>
      <w:r>
        <w:rPr>
          <w:rFonts w:asciiTheme="majorHAnsi" w:hAnsiTheme="majorHAnsi"/>
          <w:sz w:val="20"/>
          <w:szCs w:val="20"/>
        </w:rPr>
        <w:t xml:space="preserve">1959): </w:t>
      </w:r>
      <w:r>
        <w:rPr>
          <w:rFonts w:asciiTheme="majorHAnsi" w:hAnsiTheme="majorHAnsi"/>
          <w:sz w:val="20"/>
          <w:szCs w:val="20"/>
          <w:u w:val="single"/>
        </w:rPr>
        <w:t>Doctor</w:t>
      </w:r>
      <w:r w:rsidRPr="00124C83">
        <w:rPr>
          <w:rFonts w:asciiTheme="majorHAnsi" w:hAnsiTheme="majorHAnsi"/>
          <w:sz w:val="20"/>
          <w:szCs w:val="20"/>
          <w:u w:val="single"/>
        </w:rPr>
        <w:t xml:space="preserve"> Zhivago</w:t>
      </w:r>
      <w:r>
        <w:rPr>
          <w:rFonts w:asciiTheme="majorHAnsi" w:hAnsiTheme="majorHAnsi"/>
          <w:sz w:val="20"/>
          <w:szCs w:val="20"/>
        </w:rPr>
        <w:t xml:space="preserve"> (tr. Max Hayward and Manya Harari).</w:t>
      </w:r>
    </w:p>
  </w:endnote>
  <w:endnote w:id="164">
    <w:p w14:paraId="2A2DB338" w14:textId="7342BC4B" w:rsidR="000316D9" w:rsidRPr="00124C83" w:rsidRDefault="000316D9">
      <w:pPr>
        <w:pStyle w:val="Sluttnotetekst"/>
        <w:rPr>
          <w:rFonts w:asciiTheme="majorHAnsi" w:hAnsiTheme="majorHAnsi"/>
          <w:sz w:val="20"/>
          <w:szCs w:val="20"/>
          <w:u w:val="single"/>
        </w:rPr>
      </w:pPr>
      <w:r w:rsidRPr="00126489">
        <w:rPr>
          <w:rFonts w:asciiTheme="majorHAnsi" w:hAnsiTheme="majorHAnsi"/>
          <w:sz w:val="20"/>
          <w:szCs w:val="20"/>
        </w:rPr>
        <w:endnoteRef/>
      </w:r>
      <w:r w:rsidRPr="00126489">
        <w:rPr>
          <w:rFonts w:asciiTheme="majorHAnsi" w:hAnsiTheme="majorHAnsi"/>
          <w:sz w:val="20"/>
          <w:szCs w:val="20"/>
        </w:rPr>
        <w:t xml:space="preserve"> </w:t>
      </w:r>
      <w:r>
        <w:rPr>
          <w:rFonts w:asciiTheme="majorHAnsi" w:hAnsiTheme="majorHAnsi"/>
          <w:sz w:val="20"/>
          <w:szCs w:val="20"/>
        </w:rPr>
        <w:t xml:space="preserve">Roman Brackman (2001): </w:t>
      </w:r>
      <w:r w:rsidRPr="00124C83">
        <w:rPr>
          <w:rFonts w:asciiTheme="majorHAnsi" w:hAnsiTheme="majorHAnsi"/>
          <w:sz w:val="20"/>
          <w:szCs w:val="20"/>
          <w:u w:val="single"/>
        </w:rPr>
        <w:t>The Secret File of Joseph Stalin: A Hidden Life.</w:t>
      </w:r>
    </w:p>
  </w:endnote>
  <w:endnote w:id="165">
    <w:p w14:paraId="433511FF" w14:textId="1A8523D8" w:rsidR="000316D9" w:rsidRPr="00124C83" w:rsidRDefault="000316D9">
      <w:pPr>
        <w:pStyle w:val="Sluttnotetekst"/>
        <w:rPr>
          <w:rFonts w:asciiTheme="majorHAnsi" w:hAnsiTheme="majorHAnsi"/>
          <w:sz w:val="20"/>
          <w:szCs w:val="20"/>
          <w:u w:val="single"/>
        </w:rPr>
      </w:pPr>
      <w:r w:rsidRPr="00DC5C59">
        <w:rPr>
          <w:rFonts w:asciiTheme="majorHAnsi" w:hAnsiTheme="majorHAnsi"/>
          <w:sz w:val="20"/>
          <w:szCs w:val="20"/>
        </w:rPr>
        <w:endnoteRef/>
      </w:r>
      <w:r w:rsidRPr="00DC5C59">
        <w:rPr>
          <w:rFonts w:asciiTheme="majorHAnsi" w:hAnsiTheme="majorHAnsi"/>
          <w:sz w:val="20"/>
          <w:szCs w:val="20"/>
        </w:rPr>
        <w:t xml:space="preserve"> </w:t>
      </w:r>
      <w:r>
        <w:rPr>
          <w:rFonts w:asciiTheme="majorHAnsi" w:hAnsiTheme="majorHAnsi"/>
          <w:sz w:val="20"/>
          <w:szCs w:val="20"/>
        </w:rPr>
        <w:t xml:space="preserve">Nicholas Griffin (Ed.) (2002): </w:t>
      </w:r>
      <w:r w:rsidRPr="00124C83">
        <w:rPr>
          <w:rFonts w:asciiTheme="majorHAnsi" w:hAnsiTheme="majorHAnsi"/>
          <w:sz w:val="20"/>
          <w:szCs w:val="20"/>
          <w:u w:val="single"/>
        </w:rPr>
        <w:t>The Selected letters of Bertrand Russell, Volume 2: the Public Years 1914-1970.</w:t>
      </w:r>
    </w:p>
  </w:endnote>
  <w:endnote w:id="166">
    <w:p w14:paraId="66620D8E" w14:textId="69AFA7DE" w:rsidR="000316D9" w:rsidRPr="00451352" w:rsidRDefault="000316D9">
      <w:pPr>
        <w:pStyle w:val="Sluttnotetekst"/>
        <w:rPr>
          <w:rFonts w:asciiTheme="majorHAnsi" w:hAnsiTheme="majorHAnsi"/>
          <w:sz w:val="20"/>
          <w:szCs w:val="20"/>
        </w:rPr>
      </w:pPr>
      <w:r w:rsidRPr="00451352">
        <w:rPr>
          <w:rFonts w:asciiTheme="majorHAnsi" w:hAnsiTheme="majorHAnsi"/>
          <w:sz w:val="20"/>
          <w:szCs w:val="20"/>
        </w:rPr>
        <w:endnoteRef/>
      </w:r>
      <w:r w:rsidRPr="00451352">
        <w:rPr>
          <w:rFonts w:asciiTheme="majorHAnsi" w:hAnsiTheme="majorHAnsi"/>
          <w:sz w:val="20"/>
          <w:szCs w:val="20"/>
        </w:rPr>
        <w:t xml:space="preserve"> </w:t>
      </w:r>
      <w:r>
        <w:rPr>
          <w:rFonts w:asciiTheme="majorHAnsi" w:hAnsiTheme="majorHAnsi"/>
          <w:sz w:val="20"/>
          <w:szCs w:val="20"/>
        </w:rPr>
        <w:t xml:space="preserve">Roman Brackman (2001): </w:t>
      </w:r>
      <w:r w:rsidRPr="00124C83">
        <w:rPr>
          <w:rFonts w:asciiTheme="majorHAnsi" w:hAnsiTheme="majorHAnsi"/>
          <w:sz w:val="20"/>
          <w:szCs w:val="20"/>
          <w:u w:val="single"/>
        </w:rPr>
        <w:t>The Secret File of Joseph Stalin: A Hidden Life.</w:t>
      </w:r>
      <w:r>
        <w:rPr>
          <w:rFonts w:asciiTheme="majorHAnsi" w:hAnsiTheme="majorHAnsi"/>
          <w:sz w:val="20"/>
          <w:szCs w:val="20"/>
        </w:rPr>
        <w:t xml:space="preserve"> </w:t>
      </w:r>
    </w:p>
  </w:endnote>
  <w:endnote w:id="167">
    <w:p w14:paraId="614855D4" w14:textId="4B987AD7" w:rsidR="000316D9" w:rsidRPr="00CF1A15" w:rsidRDefault="000316D9">
      <w:pPr>
        <w:pStyle w:val="Sluttnotetekst"/>
        <w:rPr>
          <w:rFonts w:asciiTheme="majorHAnsi" w:hAnsiTheme="majorHAnsi"/>
          <w:sz w:val="20"/>
          <w:szCs w:val="20"/>
        </w:rPr>
      </w:pPr>
      <w:r w:rsidRPr="00CF1A15">
        <w:rPr>
          <w:rFonts w:asciiTheme="majorHAnsi" w:hAnsiTheme="majorHAnsi"/>
          <w:sz w:val="20"/>
          <w:szCs w:val="20"/>
        </w:rPr>
        <w:endnoteRef/>
      </w:r>
      <w:r w:rsidRPr="00CF1A15">
        <w:rPr>
          <w:rFonts w:asciiTheme="majorHAnsi" w:hAnsiTheme="majorHAnsi"/>
          <w:sz w:val="20"/>
          <w:szCs w:val="20"/>
        </w:rPr>
        <w:t xml:space="preserve"> </w:t>
      </w:r>
      <w:r>
        <w:rPr>
          <w:rFonts w:asciiTheme="majorHAnsi" w:hAnsiTheme="majorHAnsi"/>
          <w:sz w:val="20"/>
          <w:szCs w:val="20"/>
        </w:rPr>
        <w:t xml:space="preserve">Michael Scammell (2014): </w:t>
      </w:r>
      <w:r w:rsidRPr="00124C83">
        <w:rPr>
          <w:rFonts w:asciiTheme="majorHAnsi" w:hAnsiTheme="majorHAnsi"/>
          <w:sz w:val="20"/>
          <w:szCs w:val="20"/>
          <w:u w:val="single"/>
        </w:rPr>
        <w:t>The CIA</w:t>
      </w:r>
      <w:r>
        <w:rPr>
          <w:rFonts w:asciiTheme="majorHAnsi" w:hAnsiTheme="majorHAnsi"/>
          <w:sz w:val="20"/>
          <w:szCs w:val="20"/>
          <w:u w:val="single"/>
        </w:rPr>
        <w:t>’s</w:t>
      </w:r>
      <w:r w:rsidRPr="00124C83">
        <w:rPr>
          <w:rFonts w:asciiTheme="majorHAnsi" w:hAnsiTheme="majorHAnsi"/>
          <w:sz w:val="20"/>
          <w:szCs w:val="20"/>
          <w:u w:val="single"/>
        </w:rPr>
        <w:t>: ‘Zhivago’.</w:t>
      </w:r>
    </w:p>
  </w:endnote>
  <w:endnote w:id="168">
    <w:p w14:paraId="768C429F" w14:textId="0EE6E267" w:rsidR="000316D9" w:rsidRPr="00124C83" w:rsidRDefault="000316D9">
      <w:pPr>
        <w:pStyle w:val="Sluttnotetekst"/>
        <w:rPr>
          <w:rFonts w:asciiTheme="majorHAnsi" w:hAnsiTheme="majorHAnsi"/>
          <w:sz w:val="20"/>
          <w:szCs w:val="20"/>
          <w:u w:val="single"/>
        </w:rPr>
      </w:pPr>
      <w:r w:rsidRPr="0011606B">
        <w:rPr>
          <w:rFonts w:asciiTheme="majorHAnsi" w:hAnsiTheme="majorHAnsi"/>
          <w:sz w:val="20"/>
          <w:szCs w:val="20"/>
        </w:rPr>
        <w:endnoteRef/>
      </w:r>
      <w:r w:rsidRPr="0011606B">
        <w:rPr>
          <w:rFonts w:asciiTheme="majorHAnsi" w:hAnsiTheme="majorHAnsi"/>
          <w:sz w:val="20"/>
          <w:szCs w:val="20"/>
        </w:rPr>
        <w:t xml:space="preserve"> </w:t>
      </w:r>
      <w:r>
        <w:rPr>
          <w:rFonts w:asciiTheme="majorHAnsi" w:hAnsiTheme="majorHAnsi"/>
          <w:sz w:val="20"/>
          <w:szCs w:val="20"/>
        </w:rPr>
        <w:t xml:space="preserve">Lisa Anderson (1982): </w:t>
      </w:r>
      <w:r w:rsidRPr="00124C83">
        <w:rPr>
          <w:rFonts w:asciiTheme="majorHAnsi" w:hAnsiTheme="majorHAnsi"/>
          <w:sz w:val="20"/>
          <w:szCs w:val="20"/>
          <w:u w:val="single"/>
        </w:rPr>
        <w:t>The Tripoli Republic.</w:t>
      </w:r>
    </w:p>
  </w:endnote>
  <w:endnote w:id="169">
    <w:p w14:paraId="1A07C849" w14:textId="296D4DC1" w:rsidR="000316D9" w:rsidRPr="00124C83" w:rsidRDefault="000316D9">
      <w:pPr>
        <w:pStyle w:val="Sluttnotetekst"/>
        <w:rPr>
          <w:rFonts w:asciiTheme="majorHAnsi" w:hAnsiTheme="majorHAnsi"/>
          <w:sz w:val="20"/>
          <w:szCs w:val="20"/>
          <w:u w:val="single"/>
        </w:rPr>
      </w:pPr>
      <w:r w:rsidRPr="00120303">
        <w:rPr>
          <w:rFonts w:asciiTheme="majorHAnsi" w:hAnsiTheme="majorHAnsi"/>
          <w:sz w:val="20"/>
          <w:szCs w:val="20"/>
        </w:rPr>
        <w:endnoteRef/>
      </w:r>
      <w:r w:rsidRPr="00120303">
        <w:rPr>
          <w:rFonts w:asciiTheme="majorHAnsi" w:hAnsiTheme="majorHAnsi"/>
          <w:sz w:val="20"/>
          <w:szCs w:val="20"/>
        </w:rPr>
        <w:t xml:space="preserve"> </w:t>
      </w:r>
      <w:r>
        <w:rPr>
          <w:rFonts w:asciiTheme="majorHAnsi" w:hAnsiTheme="majorHAnsi"/>
          <w:sz w:val="20"/>
          <w:szCs w:val="20"/>
        </w:rPr>
        <w:t xml:space="preserve">Anna Baldinetti (2014): </w:t>
      </w:r>
      <w:r w:rsidRPr="00124C83">
        <w:rPr>
          <w:rFonts w:asciiTheme="majorHAnsi" w:hAnsiTheme="majorHAnsi"/>
          <w:sz w:val="20"/>
          <w:szCs w:val="20"/>
          <w:u w:val="single"/>
        </w:rPr>
        <w:t>The Origins of the Libyan Nation.</w:t>
      </w:r>
    </w:p>
  </w:endnote>
  <w:endnote w:id="170">
    <w:p w14:paraId="4EF783A1" w14:textId="4DE6F967" w:rsidR="000316D9" w:rsidRPr="00124C83" w:rsidRDefault="000316D9">
      <w:pPr>
        <w:pStyle w:val="Sluttnotetekst"/>
        <w:rPr>
          <w:rFonts w:asciiTheme="majorHAnsi" w:hAnsiTheme="majorHAnsi"/>
          <w:sz w:val="20"/>
          <w:szCs w:val="20"/>
          <w:u w:val="single"/>
        </w:rPr>
      </w:pPr>
      <w:r w:rsidRPr="00120303">
        <w:rPr>
          <w:rFonts w:asciiTheme="majorHAnsi" w:hAnsiTheme="majorHAnsi"/>
          <w:sz w:val="20"/>
          <w:szCs w:val="20"/>
        </w:rPr>
        <w:endnoteRef/>
      </w:r>
      <w:r w:rsidRPr="00120303">
        <w:rPr>
          <w:rFonts w:asciiTheme="majorHAnsi" w:hAnsiTheme="majorHAnsi"/>
          <w:sz w:val="20"/>
          <w:szCs w:val="20"/>
        </w:rPr>
        <w:t xml:space="preserve"> </w:t>
      </w:r>
      <w:r>
        <w:rPr>
          <w:rFonts w:asciiTheme="majorHAnsi" w:hAnsiTheme="majorHAnsi"/>
          <w:sz w:val="20"/>
          <w:szCs w:val="20"/>
        </w:rPr>
        <w:t xml:space="preserve">Ali Abdullatif Ahmida (2011): </w:t>
      </w:r>
      <w:r w:rsidRPr="00124C83">
        <w:rPr>
          <w:rFonts w:asciiTheme="majorHAnsi" w:hAnsiTheme="majorHAnsi"/>
          <w:sz w:val="20"/>
          <w:szCs w:val="20"/>
          <w:u w:val="single"/>
        </w:rPr>
        <w:t>Making of Modern Libya: State Formation, Colonization, and Resistance.</w:t>
      </w:r>
    </w:p>
  </w:endnote>
  <w:endnote w:id="171">
    <w:p w14:paraId="735FE1C9" w14:textId="2DFC571C" w:rsidR="000316D9" w:rsidRPr="00431A72" w:rsidRDefault="000316D9">
      <w:pPr>
        <w:pStyle w:val="Sluttnotetekst"/>
        <w:rPr>
          <w:rFonts w:asciiTheme="majorHAnsi" w:hAnsiTheme="majorHAnsi"/>
          <w:sz w:val="20"/>
          <w:szCs w:val="20"/>
        </w:rPr>
      </w:pPr>
      <w:r w:rsidRPr="00431A72">
        <w:rPr>
          <w:rFonts w:asciiTheme="majorHAnsi" w:hAnsiTheme="majorHAnsi"/>
          <w:sz w:val="20"/>
          <w:szCs w:val="20"/>
        </w:rPr>
        <w:endnoteRef/>
      </w:r>
      <w:r w:rsidRPr="00431A72">
        <w:rPr>
          <w:rFonts w:asciiTheme="majorHAnsi" w:hAnsiTheme="majorHAnsi"/>
          <w:sz w:val="20"/>
          <w:szCs w:val="20"/>
        </w:rPr>
        <w:t xml:space="preserve"> Anna Baldinetti (2014): </w:t>
      </w:r>
      <w:r w:rsidRPr="00124C83">
        <w:rPr>
          <w:rFonts w:asciiTheme="majorHAnsi" w:hAnsiTheme="majorHAnsi"/>
          <w:sz w:val="20"/>
          <w:szCs w:val="20"/>
          <w:u w:val="single"/>
        </w:rPr>
        <w:t>The Origins of the Libyan Nation.</w:t>
      </w:r>
    </w:p>
  </w:endnote>
  <w:endnote w:id="172">
    <w:p w14:paraId="54BE3CC9" w14:textId="70EEA4BA" w:rsidR="000316D9" w:rsidRPr="00431A72" w:rsidRDefault="000316D9">
      <w:pPr>
        <w:pStyle w:val="Sluttnotetekst"/>
      </w:pPr>
      <w:r w:rsidRPr="00431A72">
        <w:rPr>
          <w:rFonts w:asciiTheme="majorHAnsi" w:hAnsiTheme="majorHAnsi"/>
          <w:sz w:val="20"/>
          <w:szCs w:val="20"/>
        </w:rPr>
        <w:endnoteRef/>
      </w:r>
      <w:r w:rsidRPr="00431A72">
        <w:rPr>
          <w:rFonts w:asciiTheme="majorHAnsi" w:hAnsiTheme="majorHAnsi"/>
          <w:sz w:val="20"/>
          <w:szCs w:val="20"/>
        </w:rPr>
        <w:t xml:space="preserve"> Khalid I. El Fadli et al. (2013): </w:t>
      </w:r>
      <w:r>
        <w:rPr>
          <w:rFonts w:asciiTheme="majorHAnsi" w:hAnsiTheme="majorHAnsi"/>
          <w:sz w:val="20"/>
          <w:szCs w:val="20"/>
        </w:rPr>
        <w:t>‘</w:t>
      </w:r>
      <w:r w:rsidRPr="00124C83">
        <w:rPr>
          <w:rFonts w:asciiTheme="majorHAnsi" w:hAnsiTheme="majorHAnsi"/>
          <w:sz w:val="20"/>
          <w:szCs w:val="20"/>
        </w:rPr>
        <w:t>World Meteorological Organization Assessment of the Purported World Record 58°C Temperature Extreme at El Azizia, Libya (13 September 1922)’.</w:t>
      </w:r>
    </w:p>
  </w:endnote>
  <w:endnote w:id="173">
    <w:p w14:paraId="706EA968" w14:textId="25C754B0" w:rsidR="000316D9" w:rsidRPr="000F090A" w:rsidRDefault="000316D9">
      <w:pPr>
        <w:pStyle w:val="Sluttnotetekst"/>
        <w:rPr>
          <w:rFonts w:asciiTheme="majorHAnsi" w:hAnsiTheme="majorHAnsi"/>
          <w:sz w:val="20"/>
          <w:szCs w:val="20"/>
        </w:rPr>
      </w:pPr>
      <w:r w:rsidRPr="000F090A">
        <w:rPr>
          <w:rFonts w:asciiTheme="majorHAnsi" w:hAnsiTheme="majorHAnsi"/>
          <w:sz w:val="20"/>
          <w:szCs w:val="20"/>
        </w:rPr>
        <w:endnoteRef/>
      </w:r>
      <w:r w:rsidRPr="000F090A">
        <w:rPr>
          <w:rFonts w:asciiTheme="majorHAnsi" w:hAnsiTheme="majorHAnsi"/>
          <w:sz w:val="20"/>
          <w:szCs w:val="20"/>
        </w:rPr>
        <w:t xml:space="preserve"> </w:t>
      </w:r>
      <w:r w:rsidRPr="00124C83">
        <w:rPr>
          <w:rFonts w:asciiTheme="majorHAnsi" w:hAnsiTheme="majorHAnsi"/>
          <w:sz w:val="20"/>
          <w:szCs w:val="20"/>
          <w:u w:val="single"/>
        </w:rPr>
        <w:t>Kalevala</w:t>
      </w:r>
      <w:r w:rsidRPr="00124C83">
        <w:rPr>
          <w:rFonts w:asciiTheme="majorHAnsi" w:hAnsiTheme="majorHAnsi"/>
          <w:sz w:val="20"/>
          <w:szCs w:val="20"/>
        </w:rPr>
        <w:t xml:space="preserve">, </w:t>
      </w:r>
      <w:r w:rsidRPr="000F090A">
        <w:rPr>
          <w:rFonts w:asciiTheme="majorHAnsi" w:hAnsiTheme="majorHAnsi"/>
          <w:sz w:val="20"/>
          <w:szCs w:val="20"/>
        </w:rPr>
        <w:t>Swedish rendering by Lars and Mats Huldén</w:t>
      </w:r>
      <w:r w:rsidRPr="00124C83">
        <w:rPr>
          <w:rFonts w:asciiTheme="majorHAnsi" w:hAnsiTheme="majorHAnsi"/>
          <w:sz w:val="20"/>
          <w:szCs w:val="20"/>
        </w:rPr>
        <w:t>.</w:t>
      </w:r>
    </w:p>
  </w:endnote>
  <w:endnote w:id="174">
    <w:p w14:paraId="3B665770" w14:textId="676B51DF" w:rsidR="000316D9" w:rsidRPr="00124C83" w:rsidRDefault="000316D9">
      <w:pPr>
        <w:pStyle w:val="Sluttnotetekst"/>
        <w:rPr>
          <w:rFonts w:asciiTheme="majorHAnsi" w:hAnsiTheme="majorHAnsi"/>
          <w:sz w:val="20"/>
          <w:szCs w:val="20"/>
          <w:u w:val="single"/>
        </w:rPr>
      </w:pPr>
      <w:r w:rsidRPr="004E49AA">
        <w:rPr>
          <w:rFonts w:asciiTheme="majorHAnsi" w:hAnsiTheme="majorHAnsi"/>
          <w:sz w:val="20"/>
          <w:szCs w:val="20"/>
        </w:rPr>
        <w:endnoteRef/>
      </w:r>
      <w:r>
        <w:rPr>
          <w:rFonts w:asciiTheme="majorHAnsi" w:hAnsiTheme="majorHAnsi"/>
          <w:sz w:val="20"/>
          <w:szCs w:val="20"/>
        </w:rPr>
        <w:t xml:space="preserve"> Jussi Ni</w:t>
      </w:r>
      <w:r w:rsidRPr="004E49AA">
        <w:rPr>
          <w:rFonts w:asciiTheme="majorHAnsi" w:hAnsiTheme="majorHAnsi"/>
          <w:sz w:val="20"/>
          <w:szCs w:val="20"/>
        </w:rPr>
        <w:t xml:space="preserve">istö (2001): </w:t>
      </w:r>
      <w:r w:rsidRPr="00871663">
        <w:rPr>
          <w:rFonts w:asciiTheme="majorHAnsi" w:hAnsiTheme="majorHAnsi"/>
          <w:sz w:val="20"/>
          <w:szCs w:val="20"/>
          <w:u w:val="single"/>
        </w:rPr>
        <w:t>Bobi Sivén – Karjalan puolesta.</w:t>
      </w:r>
      <w:r w:rsidRPr="00124C83">
        <w:rPr>
          <w:rFonts w:asciiTheme="majorHAnsi" w:hAnsiTheme="majorHAnsi"/>
          <w:sz w:val="20"/>
          <w:szCs w:val="20"/>
          <w:u w:val="single"/>
        </w:rPr>
        <w:t xml:space="preserve"> </w:t>
      </w:r>
    </w:p>
  </w:endnote>
  <w:endnote w:id="175">
    <w:p w14:paraId="796521EA" w14:textId="4564E49A" w:rsidR="000316D9" w:rsidRPr="00F84206" w:rsidRDefault="000316D9">
      <w:pPr>
        <w:pStyle w:val="Sluttnotetekst"/>
        <w:rPr>
          <w:rFonts w:asciiTheme="majorHAnsi" w:hAnsiTheme="majorHAnsi"/>
          <w:sz w:val="20"/>
          <w:szCs w:val="20"/>
        </w:rPr>
      </w:pPr>
      <w:r w:rsidRPr="00F84206">
        <w:rPr>
          <w:rFonts w:asciiTheme="majorHAnsi" w:hAnsiTheme="majorHAnsi"/>
          <w:sz w:val="20"/>
          <w:szCs w:val="20"/>
        </w:rPr>
        <w:endnoteRef/>
      </w:r>
      <w:r w:rsidRPr="00F84206">
        <w:rPr>
          <w:rFonts w:asciiTheme="majorHAnsi" w:hAnsiTheme="majorHAnsi"/>
          <w:sz w:val="20"/>
          <w:szCs w:val="20"/>
        </w:rPr>
        <w:t xml:space="preserve"> Kim Leine (2015): </w:t>
      </w:r>
      <w:r w:rsidRPr="00124C83">
        <w:rPr>
          <w:rFonts w:asciiTheme="majorHAnsi" w:hAnsiTheme="majorHAnsi"/>
          <w:sz w:val="20"/>
          <w:szCs w:val="20"/>
          <w:u w:val="single"/>
        </w:rPr>
        <w:t>Avgrunnen</w:t>
      </w:r>
      <w:r>
        <w:rPr>
          <w:rFonts w:asciiTheme="majorHAnsi" w:hAnsiTheme="majorHAnsi"/>
          <w:sz w:val="20"/>
          <w:szCs w:val="20"/>
        </w:rPr>
        <w:t>.</w:t>
      </w:r>
    </w:p>
  </w:endnote>
  <w:endnote w:id="176">
    <w:p w14:paraId="033D1BDD" w14:textId="6A44AE90" w:rsidR="000316D9" w:rsidRPr="008E3A8A" w:rsidRDefault="000316D9">
      <w:pPr>
        <w:pStyle w:val="Sluttnotetekst"/>
        <w:rPr>
          <w:rFonts w:asciiTheme="majorHAnsi" w:hAnsiTheme="majorHAnsi"/>
          <w:sz w:val="20"/>
          <w:szCs w:val="20"/>
        </w:rPr>
      </w:pPr>
      <w:r w:rsidRPr="008E3A8A">
        <w:rPr>
          <w:rFonts w:asciiTheme="majorHAnsi" w:hAnsiTheme="majorHAnsi"/>
          <w:sz w:val="20"/>
          <w:szCs w:val="20"/>
        </w:rPr>
        <w:endnoteRef/>
      </w:r>
      <w:r w:rsidRPr="008E3A8A">
        <w:rPr>
          <w:rFonts w:asciiTheme="majorHAnsi" w:hAnsiTheme="majorHAnsi"/>
          <w:sz w:val="20"/>
          <w:szCs w:val="20"/>
        </w:rPr>
        <w:t xml:space="preserve"> </w:t>
      </w:r>
      <w:r>
        <w:rPr>
          <w:rFonts w:asciiTheme="majorHAnsi" w:hAnsiTheme="majorHAnsi"/>
          <w:sz w:val="20"/>
          <w:szCs w:val="20"/>
        </w:rPr>
        <w:t>Now Kuyto.</w:t>
      </w:r>
    </w:p>
  </w:endnote>
  <w:endnote w:id="177">
    <w:p w14:paraId="3D09C1AC" w14:textId="3D2A3C99" w:rsidR="000316D9" w:rsidRPr="00124C83" w:rsidRDefault="000316D9">
      <w:pPr>
        <w:pStyle w:val="Sluttnotetekst"/>
        <w:rPr>
          <w:rFonts w:asciiTheme="majorHAnsi" w:hAnsiTheme="majorHAnsi"/>
          <w:sz w:val="20"/>
          <w:szCs w:val="20"/>
          <w:u w:val="single"/>
        </w:rPr>
      </w:pPr>
      <w:r w:rsidRPr="00F4782E">
        <w:rPr>
          <w:rFonts w:asciiTheme="majorHAnsi" w:hAnsiTheme="majorHAnsi"/>
          <w:sz w:val="20"/>
          <w:szCs w:val="20"/>
        </w:rPr>
        <w:endnoteRef/>
      </w:r>
      <w:r w:rsidRPr="00F4782E">
        <w:rPr>
          <w:rFonts w:asciiTheme="majorHAnsi" w:hAnsiTheme="majorHAnsi"/>
          <w:sz w:val="20"/>
          <w:szCs w:val="20"/>
        </w:rPr>
        <w:t xml:space="preserve"> </w:t>
      </w:r>
      <w:r>
        <w:rPr>
          <w:rFonts w:asciiTheme="majorHAnsi" w:hAnsiTheme="majorHAnsi"/>
          <w:sz w:val="20"/>
          <w:szCs w:val="20"/>
        </w:rPr>
        <w:t xml:space="preserve">D’Annunzio, in a speech in 1919, quoted in Lucy Hughes-Hallett (2013): </w:t>
      </w:r>
      <w:r w:rsidRPr="00124C83">
        <w:rPr>
          <w:rFonts w:asciiTheme="majorHAnsi" w:hAnsiTheme="majorHAnsi"/>
          <w:sz w:val="20"/>
          <w:szCs w:val="20"/>
          <w:u w:val="single"/>
        </w:rPr>
        <w:t>The Pike: Gabriele D’Annunzio, Poet, Seducer and Preacher of War.</w:t>
      </w:r>
    </w:p>
  </w:endnote>
  <w:endnote w:id="178">
    <w:p w14:paraId="12F0EA14" w14:textId="4AA2C861" w:rsidR="000316D9" w:rsidRPr="00A16183" w:rsidRDefault="000316D9">
      <w:pPr>
        <w:pStyle w:val="Sluttnotetekst"/>
        <w:rPr>
          <w:rFonts w:asciiTheme="majorHAnsi" w:hAnsiTheme="majorHAnsi"/>
          <w:sz w:val="20"/>
          <w:szCs w:val="20"/>
        </w:rPr>
      </w:pPr>
      <w:r w:rsidRPr="00A16183">
        <w:rPr>
          <w:rFonts w:asciiTheme="majorHAnsi" w:hAnsiTheme="majorHAnsi"/>
          <w:sz w:val="20"/>
          <w:szCs w:val="20"/>
        </w:rPr>
        <w:endnoteRef/>
      </w:r>
      <w:r w:rsidRPr="00A16183">
        <w:rPr>
          <w:rFonts w:asciiTheme="majorHAnsi" w:hAnsiTheme="majorHAnsi"/>
          <w:sz w:val="20"/>
          <w:szCs w:val="20"/>
        </w:rPr>
        <w:t xml:space="preserve"> Italian president Francesco Nitti, in a 1919 speech, quoted in Enzo Biagi (1964): </w:t>
      </w:r>
      <w:r w:rsidRPr="00124C83">
        <w:rPr>
          <w:rFonts w:asciiTheme="majorHAnsi" w:hAnsiTheme="majorHAnsi"/>
          <w:sz w:val="20"/>
          <w:szCs w:val="20"/>
          <w:u w:val="single"/>
        </w:rPr>
        <w:t>Storia del fascism, Volum 1</w:t>
      </w:r>
      <w:r>
        <w:rPr>
          <w:rFonts w:asciiTheme="majorHAnsi" w:hAnsiTheme="majorHAnsi"/>
          <w:sz w:val="20"/>
          <w:szCs w:val="20"/>
        </w:rPr>
        <w:t>.</w:t>
      </w:r>
    </w:p>
  </w:endnote>
  <w:endnote w:id="179">
    <w:p w14:paraId="557A7AA4" w14:textId="48166B45" w:rsidR="000316D9" w:rsidRPr="00B93670" w:rsidRDefault="000316D9">
      <w:pPr>
        <w:pStyle w:val="Sluttnotetekst"/>
        <w:rPr>
          <w:rFonts w:asciiTheme="majorHAnsi" w:hAnsiTheme="majorHAnsi"/>
          <w:sz w:val="20"/>
          <w:szCs w:val="20"/>
        </w:rPr>
      </w:pPr>
      <w:r w:rsidRPr="00B93670">
        <w:rPr>
          <w:rFonts w:asciiTheme="majorHAnsi" w:hAnsiTheme="majorHAnsi"/>
          <w:sz w:val="20"/>
          <w:szCs w:val="20"/>
        </w:rPr>
        <w:endnoteRef/>
      </w:r>
      <w:r w:rsidRPr="00B93670">
        <w:rPr>
          <w:rFonts w:asciiTheme="majorHAnsi" w:hAnsiTheme="majorHAnsi"/>
          <w:sz w:val="20"/>
          <w:szCs w:val="20"/>
        </w:rPr>
        <w:t xml:space="preserve"> </w:t>
      </w:r>
      <w:r>
        <w:rPr>
          <w:rFonts w:asciiTheme="majorHAnsi" w:hAnsiTheme="majorHAnsi"/>
          <w:sz w:val="20"/>
          <w:szCs w:val="20"/>
        </w:rPr>
        <w:t xml:space="preserve">Edvard Nilsen &amp; Hans Vatne, Ed. (1955): </w:t>
      </w:r>
      <w:r w:rsidRPr="00124C83">
        <w:rPr>
          <w:rFonts w:asciiTheme="majorHAnsi" w:hAnsiTheme="majorHAnsi"/>
          <w:sz w:val="20"/>
          <w:szCs w:val="20"/>
          <w:u w:val="single"/>
        </w:rPr>
        <w:t>Verden i bilder</w:t>
      </w:r>
      <w:r w:rsidRPr="00247B2E">
        <w:rPr>
          <w:rFonts w:asciiTheme="majorHAnsi" w:hAnsiTheme="majorHAnsi"/>
          <w:sz w:val="20"/>
          <w:szCs w:val="20"/>
        </w:rPr>
        <w:t>.</w:t>
      </w:r>
    </w:p>
  </w:endnote>
  <w:endnote w:id="180">
    <w:p w14:paraId="6775C5B7" w14:textId="02688FC1" w:rsidR="000316D9" w:rsidRPr="00124C83" w:rsidRDefault="000316D9">
      <w:pPr>
        <w:pStyle w:val="Sluttnotetekst"/>
        <w:rPr>
          <w:rFonts w:asciiTheme="majorHAnsi" w:hAnsiTheme="majorHAnsi"/>
          <w:sz w:val="20"/>
          <w:szCs w:val="20"/>
          <w:u w:val="single"/>
        </w:rPr>
      </w:pPr>
      <w:r w:rsidRPr="00247B2E">
        <w:rPr>
          <w:rFonts w:asciiTheme="majorHAnsi" w:hAnsiTheme="majorHAnsi"/>
          <w:sz w:val="20"/>
          <w:szCs w:val="20"/>
        </w:rPr>
        <w:endnoteRef/>
      </w:r>
      <w:r w:rsidRPr="00247B2E">
        <w:rPr>
          <w:rFonts w:asciiTheme="majorHAnsi" w:hAnsiTheme="majorHAnsi"/>
          <w:sz w:val="20"/>
          <w:szCs w:val="20"/>
        </w:rPr>
        <w:t xml:space="preserve"> </w:t>
      </w:r>
      <w:r>
        <w:rPr>
          <w:rFonts w:asciiTheme="majorHAnsi" w:hAnsiTheme="majorHAnsi"/>
          <w:sz w:val="20"/>
          <w:szCs w:val="20"/>
        </w:rPr>
        <w:t xml:space="preserve">Fred Licht (1982): </w:t>
      </w:r>
      <w:r w:rsidRPr="00124C83">
        <w:rPr>
          <w:rFonts w:asciiTheme="majorHAnsi" w:hAnsiTheme="majorHAnsi"/>
          <w:sz w:val="20"/>
          <w:szCs w:val="20"/>
          <w:u w:val="single"/>
        </w:rPr>
        <w:t>The Vittoriale degli Italiani.</w:t>
      </w:r>
    </w:p>
  </w:endnote>
  <w:endnote w:id="181">
    <w:p w14:paraId="29373013" w14:textId="0CD09424" w:rsidR="000316D9" w:rsidRDefault="000316D9">
      <w:pPr>
        <w:pStyle w:val="Sluttnotetekst"/>
        <w:rPr>
          <w:rFonts w:asciiTheme="majorHAnsi" w:hAnsiTheme="majorHAnsi"/>
          <w:sz w:val="20"/>
          <w:szCs w:val="20"/>
          <w:u w:val="single"/>
        </w:rPr>
      </w:pPr>
      <w:r w:rsidRPr="00961AD9">
        <w:rPr>
          <w:rFonts w:asciiTheme="majorHAnsi" w:hAnsiTheme="majorHAnsi"/>
          <w:sz w:val="20"/>
          <w:szCs w:val="20"/>
        </w:rPr>
        <w:endnoteRef/>
      </w:r>
      <w:r w:rsidRPr="00961AD9">
        <w:rPr>
          <w:rFonts w:asciiTheme="majorHAnsi" w:hAnsiTheme="majorHAnsi"/>
          <w:sz w:val="20"/>
          <w:szCs w:val="20"/>
        </w:rPr>
        <w:t xml:space="preserve"> Rebecca West (1941): </w:t>
      </w:r>
      <w:r w:rsidRPr="00124C83">
        <w:rPr>
          <w:rFonts w:asciiTheme="majorHAnsi" w:hAnsiTheme="majorHAnsi"/>
          <w:sz w:val="20"/>
          <w:szCs w:val="20"/>
          <w:u w:val="single"/>
        </w:rPr>
        <w:t>Black Lamb and Grey Falcon.</w:t>
      </w:r>
    </w:p>
    <w:p w14:paraId="1D367438" w14:textId="4D154855" w:rsidR="000316D9" w:rsidRPr="00033B10" w:rsidRDefault="000316D9">
      <w:pPr>
        <w:pStyle w:val="Sluttnotetekst"/>
        <w:rPr>
          <w:rFonts w:asciiTheme="majorHAnsi" w:hAnsiTheme="majorHAnsi"/>
          <w:sz w:val="20"/>
          <w:szCs w:val="20"/>
        </w:rPr>
      </w:pPr>
      <w:r w:rsidRPr="00033B10">
        <w:rPr>
          <w:rFonts w:asciiTheme="majorHAnsi" w:hAnsiTheme="majorHAnsi"/>
          <w:sz w:val="20"/>
          <w:szCs w:val="20"/>
        </w:rPr>
        <w:t>1925-1945</w:t>
      </w:r>
    </w:p>
  </w:endnote>
  <w:endnote w:id="182">
    <w:p w14:paraId="7F33A45E" w14:textId="20E03DF3" w:rsidR="000316D9" w:rsidRPr="00124C83" w:rsidRDefault="000316D9">
      <w:pPr>
        <w:pStyle w:val="Sluttnotetekst"/>
        <w:rPr>
          <w:rFonts w:asciiTheme="majorHAnsi" w:hAnsiTheme="majorHAnsi"/>
          <w:sz w:val="20"/>
          <w:szCs w:val="20"/>
          <w:u w:val="single"/>
        </w:rPr>
      </w:pPr>
      <w:r w:rsidRPr="00B93670">
        <w:rPr>
          <w:rFonts w:asciiTheme="majorHAnsi" w:hAnsiTheme="majorHAnsi"/>
          <w:sz w:val="20"/>
          <w:szCs w:val="20"/>
        </w:rPr>
        <w:endnoteRef/>
      </w:r>
      <w:r w:rsidRPr="00B93670">
        <w:rPr>
          <w:rFonts w:asciiTheme="majorHAnsi" w:hAnsiTheme="majorHAnsi"/>
          <w:sz w:val="20"/>
          <w:szCs w:val="20"/>
        </w:rPr>
        <w:t xml:space="preserve"> </w:t>
      </w:r>
      <w:r>
        <w:rPr>
          <w:rFonts w:asciiTheme="majorHAnsi" w:hAnsiTheme="majorHAnsi"/>
          <w:sz w:val="20"/>
          <w:szCs w:val="20"/>
        </w:rPr>
        <w:t xml:space="preserve">Simon Winchester &amp; Aisin-Gioro Pu Yi (1987): </w:t>
      </w:r>
      <w:r w:rsidRPr="00124C83">
        <w:rPr>
          <w:rFonts w:asciiTheme="majorHAnsi" w:hAnsiTheme="majorHAnsi"/>
          <w:sz w:val="20"/>
          <w:szCs w:val="20"/>
          <w:u w:val="single"/>
        </w:rPr>
        <w:t>From Emperor to Citizen. The Autobiography of Aisin-Gioro Pu Yi.</w:t>
      </w:r>
    </w:p>
  </w:endnote>
  <w:endnote w:id="183">
    <w:p w14:paraId="77AFF61D" w14:textId="39BB1D74" w:rsidR="000316D9" w:rsidRPr="00FB01BA" w:rsidRDefault="000316D9" w:rsidP="00EE1B06">
      <w:pPr>
        <w:rPr>
          <w:rFonts w:asciiTheme="majorHAnsi" w:hAnsiTheme="majorHAnsi"/>
          <w:sz w:val="20"/>
          <w:szCs w:val="20"/>
        </w:rPr>
      </w:pPr>
      <w:r w:rsidRPr="00FB01BA">
        <w:rPr>
          <w:rFonts w:asciiTheme="majorHAnsi" w:hAnsiTheme="majorHAnsi"/>
          <w:sz w:val="20"/>
          <w:szCs w:val="20"/>
        </w:rPr>
        <w:endnoteRef/>
      </w:r>
      <w:r w:rsidRPr="00FB01BA">
        <w:rPr>
          <w:rFonts w:asciiTheme="majorHAnsi" w:hAnsiTheme="majorHAnsi"/>
          <w:sz w:val="20"/>
          <w:szCs w:val="20"/>
        </w:rPr>
        <w:t xml:space="preserve"> </w:t>
      </w:r>
      <w:r>
        <w:rPr>
          <w:rFonts w:asciiTheme="majorHAnsi" w:hAnsiTheme="majorHAnsi"/>
          <w:sz w:val="20"/>
          <w:szCs w:val="20"/>
        </w:rPr>
        <w:t xml:space="preserve">Gregory Dean Byrd, (2005): General Ishii Shiro: ‘His Legacy Is that of Genius and Madman’, </w:t>
      </w:r>
      <w:r w:rsidRPr="00EE1B06">
        <w:rPr>
          <w:rFonts w:asciiTheme="majorHAnsi" w:hAnsiTheme="majorHAnsi"/>
          <w:sz w:val="20"/>
          <w:szCs w:val="20"/>
        </w:rPr>
        <w:t>Electronic Theses and Dissertations. Paper 1010. http://dc.etsu.edu/etd/1010</w:t>
      </w:r>
    </w:p>
  </w:endnote>
  <w:endnote w:id="184">
    <w:p w14:paraId="6E0A1E7E" w14:textId="33D6C627" w:rsidR="000316D9" w:rsidRPr="001B7848" w:rsidRDefault="000316D9">
      <w:pPr>
        <w:pStyle w:val="Sluttnotetekst"/>
        <w:rPr>
          <w:rFonts w:asciiTheme="majorHAnsi" w:hAnsiTheme="majorHAnsi"/>
          <w:sz w:val="20"/>
          <w:szCs w:val="20"/>
        </w:rPr>
      </w:pPr>
      <w:r w:rsidRPr="001B7848">
        <w:rPr>
          <w:rFonts w:asciiTheme="majorHAnsi" w:hAnsiTheme="majorHAnsi"/>
          <w:sz w:val="20"/>
          <w:szCs w:val="20"/>
        </w:rPr>
        <w:endnoteRef/>
      </w:r>
      <w:r w:rsidRPr="001B7848">
        <w:rPr>
          <w:rFonts w:asciiTheme="majorHAnsi" w:hAnsiTheme="majorHAnsi"/>
          <w:sz w:val="20"/>
          <w:szCs w:val="20"/>
        </w:rPr>
        <w:t xml:space="preserve"> </w:t>
      </w:r>
      <w:r>
        <w:rPr>
          <w:rFonts w:asciiTheme="majorHAnsi" w:hAnsiTheme="majorHAnsi"/>
          <w:sz w:val="20"/>
          <w:szCs w:val="20"/>
        </w:rPr>
        <w:t>Ibid.</w:t>
      </w:r>
    </w:p>
  </w:endnote>
  <w:endnote w:id="185">
    <w:p w14:paraId="7C61673D" w14:textId="01DE2957" w:rsidR="000316D9" w:rsidRPr="00802E26" w:rsidRDefault="000316D9">
      <w:pPr>
        <w:pStyle w:val="Sluttnotetekst"/>
        <w:rPr>
          <w:rFonts w:asciiTheme="majorHAnsi" w:hAnsiTheme="majorHAnsi"/>
          <w:sz w:val="20"/>
          <w:szCs w:val="20"/>
        </w:rPr>
      </w:pPr>
      <w:r w:rsidRPr="00802E26">
        <w:rPr>
          <w:rFonts w:asciiTheme="majorHAnsi" w:hAnsiTheme="majorHAnsi"/>
          <w:sz w:val="20"/>
          <w:szCs w:val="20"/>
        </w:rPr>
        <w:endnoteRef/>
      </w:r>
      <w:r w:rsidRPr="00802E26">
        <w:rPr>
          <w:rFonts w:asciiTheme="majorHAnsi" w:hAnsiTheme="majorHAnsi"/>
          <w:sz w:val="20"/>
          <w:szCs w:val="20"/>
        </w:rPr>
        <w:t xml:space="preserve"> </w:t>
      </w:r>
      <w:r>
        <w:rPr>
          <w:rFonts w:asciiTheme="majorHAnsi" w:hAnsiTheme="majorHAnsi"/>
          <w:sz w:val="20"/>
          <w:szCs w:val="20"/>
        </w:rPr>
        <w:t>Now Nanjing.</w:t>
      </w:r>
    </w:p>
  </w:endnote>
  <w:endnote w:id="186">
    <w:p w14:paraId="4B613D0B" w14:textId="6E15529B" w:rsidR="000316D9" w:rsidRPr="00124C83" w:rsidRDefault="000316D9">
      <w:pPr>
        <w:pStyle w:val="Sluttnotetekst"/>
        <w:rPr>
          <w:rFonts w:asciiTheme="majorHAnsi" w:hAnsiTheme="majorHAnsi"/>
          <w:sz w:val="20"/>
          <w:szCs w:val="20"/>
          <w:u w:val="single"/>
        </w:rPr>
      </w:pPr>
      <w:r w:rsidRPr="00A86612">
        <w:rPr>
          <w:rFonts w:asciiTheme="majorHAnsi" w:hAnsiTheme="majorHAnsi"/>
          <w:sz w:val="20"/>
          <w:szCs w:val="20"/>
        </w:rPr>
        <w:endnoteRef/>
      </w:r>
      <w:r w:rsidRPr="00A86612">
        <w:rPr>
          <w:rFonts w:asciiTheme="majorHAnsi" w:hAnsiTheme="majorHAnsi"/>
          <w:sz w:val="20"/>
          <w:szCs w:val="20"/>
        </w:rPr>
        <w:t xml:space="preserve"> Hassoldt Davis (1952): </w:t>
      </w:r>
      <w:r w:rsidRPr="00124C83">
        <w:rPr>
          <w:rFonts w:asciiTheme="majorHAnsi" w:hAnsiTheme="majorHAnsi"/>
          <w:sz w:val="20"/>
          <w:szCs w:val="20"/>
          <w:u w:val="single"/>
        </w:rPr>
        <w:t>The Jungle and the Damned.</w:t>
      </w:r>
    </w:p>
  </w:endnote>
  <w:endnote w:id="187">
    <w:p w14:paraId="1C4F3227" w14:textId="24F1EC3D" w:rsidR="000316D9" w:rsidRPr="00903EBE" w:rsidRDefault="000316D9">
      <w:pPr>
        <w:pStyle w:val="Sluttnotetekst"/>
        <w:rPr>
          <w:rFonts w:asciiTheme="majorHAnsi" w:hAnsiTheme="majorHAnsi"/>
          <w:sz w:val="20"/>
          <w:szCs w:val="20"/>
        </w:rPr>
      </w:pPr>
      <w:r w:rsidRPr="00903EBE">
        <w:rPr>
          <w:rFonts w:asciiTheme="majorHAnsi" w:hAnsiTheme="majorHAnsi"/>
          <w:sz w:val="20"/>
          <w:szCs w:val="20"/>
        </w:rPr>
        <w:endnoteRef/>
      </w:r>
      <w:r w:rsidRPr="00903EBE">
        <w:rPr>
          <w:rFonts w:asciiTheme="majorHAnsi" w:hAnsiTheme="majorHAnsi"/>
          <w:sz w:val="20"/>
          <w:szCs w:val="20"/>
        </w:rPr>
        <w:t xml:space="preserve"> </w:t>
      </w:r>
      <w:r>
        <w:rPr>
          <w:rFonts w:asciiTheme="majorHAnsi" w:hAnsiTheme="majorHAnsi"/>
          <w:sz w:val="20"/>
          <w:szCs w:val="20"/>
        </w:rPr>
        <w:t xml:space="preserve">Henri Charrière (1969): </w:t>
      </w:r>
      <w:r w:rsidRPr="00124C83">
        <w:rPr>
          <w:rFonts w:asciiTheme="majorHAnsi" w:hAnsiTheme="majorHAnsi"/>
          <w:sz w:val="20"/>
          <w:szCs w:val="20"/>
          <w:u w:val="single"/>
        </w:rPr>
        <w:t>Papillon</w:t>
      </w:r>
      <w:r>
        <w:rPr>
          <w:rFonts w:asciiTheme="majorHAnsi" w:hAnsiTheme="majorHAnsi"/>
          <w:sz w:val="20"/>
          <w:szCs w:val="20"/>
        </w:rPr>
        <w:t>.</w:t>
      </w:r>
    </w:p>
  </w:endnote>
  <w:endnote w:id="188">
    <w:p w14:paraId="005A31AD" w14:textId="1CD99D9E" w:rsidR="000316D9" w:rsidRPr="002B0245" w:rsidRDefault="000316D9">
      <w:pPr>
        <w:pStyle w:val="Sluttnotetekst"/>
        <w:rPr>
          <w:rFonts w:asciiTheme="majorHAnsi" w:hAnsiTheme="majorHAnsi"/>
          <w:sz w:val="20"/>
          <w:szCs w:val="20"/>
        </w:rPr>
      </w:pPr>
      <w:r w:rsidRPr="002B0245">
        <w:rPr>
          <w:rFonts w:asciiTheme="majorHAnsi" w:hAnsiTheme="majorHAnsi"/>
          <w:sz w:val="20"/>
          <w:szCs w:val="20"/>
        </w:rPr>
        <w:endnoteRef/>
      </w:r>
      <w:r w:rsidRPr="002B0245">
        <w:rPr>
          <w:rFonts w:asciiTheme="majorHAnsi" w:hAnsiTheme="majorHAnsi"/>
          <w:sz w:val="20"/>
          <w:szCs w:val="20"/>
        </w:rPr>
        <w:t xml:space="preserve"> </w:t>
      </w:r>
      <w:r>
        <w:rPr>
          <w:rFonts w:asciiTheme="majorHAnsi" w:hAnsiTheme="majorHAnsi"/>
          <w:sz w:val="20"/>
          <w:szCs w:val="20"/>
        </w:rPr>
        <w:t>From Annam Province in Vietnam.</w:t>
      </w:r>
    </w:p>
  </w:endnote>
  <w:endnote w:id="189">
    <w:p w14:paraId="6E6A2050" w14:textId="638073D6" w:rsidR="000316D9" w:rsidRPr="00124C83" w:rsidRDefault="000316D9">
      <w:pPr>
        <w:pStyle w:val="Sluttnotetekst"/>
        <w:rPr>
          <w:rFonts w:asciiTheme="majorHAnsi" w:hAnsiTheme="majorHAnsi"/>
          <w:sz w:val="20"/>
          <w:szCs w:val="20"/>
          <w:u w:val="single"/>
        </w:rPr>
      </w:pPr>
      <w:r w:rsidRPr="002B0245">
        <w:rPr>
          <w:rFonts w:asciiTheme="majorHAnsi" w:hAnsiTheme="majorHAnsi"/>
          <w:sz w:val="20"/>
          <w:szCs w:val="20"/>
        </w:rPr>
        <w:endnoteRef/>
      </w:r>
      <w:r w:rsidRPr="002B0245">
        <w:rPr>
          <w:rFonts w:asciiTheme="majorHAnsi" w:hAnsiTheme="majorHAnsi"/>
          <w:sz w:val="20"/>
          <w:szCs w:val="20"/>
        </w:rPr>
        <w:t xml:space="preserve"> </w:t>
      </w:r>
      <w:r>
        <w:rPr>
          <w:rFonts w:asciiTheme="majorHAnsi" w:hAnsiTheme="majorHAnsi"/>
          <w:sz w:val="20"/>
          <w:szCs w:val="20"/>
        </w:rPr>
        <w:t xml:space="preserve">Hy V. Luong (1992): </w:t>
      </w:r>
      <w:r w:rsidRPr="00124C83">
        <w:rPr>
          <w:rFonts w:asciiTheme="majorHAnsi" w:hAnsiTheme="majorHAnsi"/>
          <w:sz w:val="20"/>
          <w:szCs w:val="20"/>
          <w:u w:val="single"/>
        </w:rPr>
        <w:t>Revolution in the Village.</w:t>
      </w:r>
    </w:p>
  </w:endnote>
  <w:endnote w:id="190">
    <w:p w14:paraId="2A641B1C" w14:textId="7FDD08F3" w:rsidR="000316D9" w:rsidRPr="00124C83" w:rsidRDefault="000316D9">
      <w:pPr>
        <w:pStyle w:val="Sluttnotetekst"/>
        <w:rPr>
          <w:rFonts w:asciiTheme="majorHAnsi" w:hAnsiTheme="majorHAnsi"/>
          <w:sz w:val="20"/>
          <w:szCs w:val="20"/>
          <w:u w:val="single"/>
        </w:rPr>
      </w:pPr>
      <w:r w:rsidRPr="00B4239A">
        <w:rPr>
          <w:rFonts w:asciiTheme="majorHAnsi" w:hAnsiTheme="majorHAnsi"/>
          <w:sz w:val="20"/>
          <w:szCs w:val="20"/>
        </w:rPr>
        <w:endnoteRef/>
      </w:r>
      <w:r w:rsidRPr="00B4239A">
        <w:rPr>
          <w:rFonts w:asciiTheme="majorHAnsi" w:hAnsiTheme="majorHAnsi"/>
          <w:sz w:val="20"/>
          <w:szCs w:val="20"/>
        </w:rPr>
        <w:t xml:space="preserve"> </w:t>
      </w:r>
      <w:r>
        <w:rPr>
          <w:rFonts w:asciiTheme="majorHAnsi" w:hAnsiTheme="majorHAnsi"/>
          <w:sz w:val="20"/>
          <w:szCs w:val="20"/>
        </w:rPr>
        <w:t xml:space="preserve">Comité Français de L’Union Internationale pour la Conservation de la Nature (2003): </w:t>
      </w:r>
      <w:r w:rsidRPr="00124C83">
        <w:rPr>
          <w:rFonts w:asciiTheme="majorHAnsi" w:hAnsiTheme="majorHAnsi"/>
          <w:sz w:val="20"/>
          <w:szCs w:val="20"/>
          <w:u w:val="single"/>
        </w:rPr>
        <w:t>Guyane.</w:t>
      </w:r>
    </w:p>
  </w:endnote>
  <w:endnote w:id="191">
    <w:p w14:paraId="0B70D6E1" w14:textId="0FEFE423" w:rsidR="000316D9" w:rsidRPr="00E045D1" w:rsidRDefault="000316D9">
      <w:pPr>
        <w:pStyle w:val="Sluttnotetekst"/>
        <w:rPr>
          <w:rFonts w:asciiTheme="majorHAnsi" w:hAnsiTheme="majorHAnsi"/>
          <w:sz w:val="20"/>
          <w:szCs w:val="20"/>
        </w:rPr>
      </w:pPr>
      <w:r w:rsidRPr="00E045D1">
        <w:rPr>
          <w:rFonts w:asciiTheme="majorHAnsi" w:hAnsiTheme="majorHAnsi"/>
          <w:sz w:val="20"/>
          <w:szCs w:val="20"/>
        </w:rPr>
        <w:endnoteRef/>
      </w:r>
      <w:r w:rsidRPr="00E045D1">
        <w:rPr>
          <w:rFonts w:asciiTheme="majorHAnsi" w:hAnsiTheme="majorHAnsi"/>
          <w:sz w:val="20"/>
          <w:szCs w:val="20"/>
        </w:rPr>
        <w:t xml:space="preserve"> </w:t>
      </w:r>
      <w:r>
        <w:rPr>
          <w:rFonts w:asciiTheme="majorHAnsi" w:hAnsiTheme="majorHAnsi"/>
          <w:sz w:val="20"/>
          <w:szCs w:val="20"/>
        </w:rPr>
        <w:t xml:space="preserve">Tim Severin (1987): </w:t>
      </w:r>
      <w:r w:rsidRPr="00124C83">
        <w:rPr>
          <w:rFonts w:asciiTheme="majorHAnsi" w:hAnsiTheme="majorHAnsi"/>
          <w:sz w:val="20"/>
          <w:szCs w:val="20"/>
          <w:u w:val="single"/>
        </w:rPr>
        <w:t>The Ulysses Voyage.</w:t>
      </w:r>
    </w:p>
  </w:endnote>
  <w:endnote w:id="192">
    <w:p w14:paraId="4FA2075A" w14:textId="22198B4C" w:rsidR="000316D9" w:rsidRPr="00124C83" w:rsidRDefault="000316D9">
      <w:pPr>
        <w:pStyle w:val="Sluttnotetekst"/>
        <w:rPr>
          <w:rFonts w:asciiTheme="majorHAnsi" w:hAnsiTheme="majorHAnsi"/>
          <w:sz w:val="20"/>
          <w:szCs w:val="20"/>
          <w:u w:val="single"/>
        </w:rPr>
      </w:pPr>
      <w:r w:rsidRPr="005E4EE0">
        <w:rPr>
          <w:rFonts w:asciiTheme="majorHAnsi" w:hAnsiTheme="majorHAnsi"/>
          <w:sz w:val="20"/>
          <w:szCs w:val="20"/>
        </w:rPr>
        <w:endnoteRef/>
      </w:r>
      <w:r w:rsidRPr="005E4EE0">
        <w:rPr>
          <w:rFonts w:asciiTheme="majorHAnsi" w:hAnsiTheme="majorHAnsi"/>
          <w:sz w:val="20"/>
          <w:szCs w:val="20"/>
        </w:rPr>
        <w:t xml:space="preserve"> </w:t>
      </w:r>
      <w:r>
        <w:rPr>
          <w:rFonts w:asciiTheme="majorHAnsi" w:hAnsiTheme="majorHAnsi"/>
          <w:sz w:val="20"/>
          <w:szCs w:val="20"/>
        </w:rPr>
        <w:t xml:space="preserve">David Abulatia (2011): </w:t>
      </w:r>
      <w:r w:rsidRPr="00124C83">
        <w:rPr>
          <w:rFonts w:asciiTheme="majorHAnsi" w:hAnsiTheme="majorHAnsi"/>
          <w:sz w:val="20"/>
          <w:szCs w:val="20"/>
          <w:u w:val="single"/>
        </w:rPr>
        <w:t>The Great Sea: A Human History of the Mediterranean.</w:t>
      </w:r>
    </w:p>
  </w:endnote>
  <w:endnote w:id="193">
    <w:p w14:paraId="0653200B" w14:textId="35C8D442" w:rsidR="000316D9" w:rsidRPr="00917222" w:rsidRDefault="000316D9">
      <w:pPr>
        <w:pStyle w:val="Sluttnotetekst"/>
        <w:rPr>
          <w:rFonts w:asciiTheme="majorHAnsi" w:hAnsiTheme="majorHAnsi"/>
          <w:sz w:val="20"/>
          <w:szCs w:val="20"/>
        </w:rPr>
      </w:pPr>
      <w:r w:rsidRPr="00917222">
        <w:rPr>
          <w:rFonts w:asciiTheme="majorHAnsi" w:hAnsiTheme="majorHAnsi"/>
          <w:sz w:val="20"/>
          <w:szCs w:val="20"/>
        </w:rPr>
        <w:endnoteRef/>
      </w:r>
      <w:r w:rsidRPr="00917222">
        <w:rPr>
          <w:rFonts w:asciiTheme="majorHAnsi" w:hAnsiTheme="majorHAnsi"/>
          <w:sz w:val="20"/>
          <w:szCs w:val="20"/>
        </w:rPr>
        <w:t xml:space="preserve"> </w:t>
      </w:r>
      <w:r>
        <w:rPr>
          <w:rFonts w:asciiTheme="majorHAnsi" w:hAnsiTheme="majorHAnsi"/>
          <w:sz w:val="20"/>
          <w:szCs w:val="20"/>
        </w:rPr>
        <w:t xml:space="preserve">Cited in Caterina Gerardi (2013): </w:t>
      </w:r>
      <w:r w:rsidRPr="00124C83">
        <w:rPr>
          <w:rFonts w:asciiTheme="majorHAnsi" w:hAnsiTheme="majorHAnsi"/>
          <w:sz w:val="20"/>
          <w:szCs w:val="20"/>
          <w:u w:val="single"/>
        </w:rPr>
        <w:t>L’Isola di Rina: Ritorno a Saseno</w:t>
      </w:r>
      <w:r>
        <w:rPr>
          <w:rFonts w:asciiTheme="majorHAnsi" w:hAnsiTheme="majorHAnsi"/>
          <w:sz w:val="20"/>
          <w:szCs w:val="20"/>
        </w:rPr>
        <w:t>.</w:t>
      </w:r>
    </w:p>
  </w:endnote>
  <w:endnote w:id="194">
    <w:p w14:paraId="7DF896B0" w14:textId="2904BCB9" w:rsidR="000316D9" w:rsidRPr="006B5417" w:rsidRDefault="000316D9">
      <w:pPr>
        <w:pStyle w:val="Sluttnotetekst"/>
        <w:rPr>
          <w:rFonts w:asciiTheme="majorHAnsi" w:hAnsiTheme="majorHAnsi"/>
          <w:sz w:val="20"/>
          <w:szCs w:val="20"/>
        </w:rPr>
      </w:pPr>
      <w:r w:rsidRPr="006B5417">
        <w:rPr>
          <w:rFonts w:asciiTheme="majorHAnsi" w:hAnsiTheme="majorHAnsi"/>
          <w:sz w:val="20"/>
          <w:szCs w:val="20"/>
        </w:rPr>
        <w:endnoteRef/>
      </w:r>
      <w:r w:rsidRPr="006B5417">
        <w:rPr>
          <w:rFonts w:asciiTheme="majorHAnsi" w:hAnsiTheme="majorHAnsi"/>
          <w:sz w:val="20"/>
          <w:szCs w:val="20"/>
        </w:rPr>
        <w:t xml:space="preserve"> </w:t>
      </w:r>
      <w:r>
        <w:rPr>
          <w:rFonts w:asciiTheme="majorHAnsi" w:hAnsiTheme="majorHAnsi"/>
          <w:sz w:val="20"/>
          <w:szCs w:val="20"/>
        </w:rPr>
        <w:t xml:space="preserve">Otto Mänchen-Helfen (1931): </w:t>
      </w:r>
      <w:r w:rsidRPr="00124C83">
        <w:rPr>
          <w:rFonts w:asciiTheme="majorHAnsi" w:hAnsiTheme="majorHAnsi"/>
          <w:sz w:val="20"/>
          <w:szCs w:val="20"/>
          <w:u w:val="single"/>
        </w:rPr>
        <w:t>Reise ins asiatische Tuwa</w:t>
      </w:r>
      <w:r>
        <w:rPr>
          <w:rFonts w:asciiTheme="majorHAnsi" w:hAnsiTheme="majorHAnsi"/>
          <w:sz w:val="20"/>
          <w:szCs w:val="20"/>
        </w:rPr>
        <w:t>.</w:t>
      </w:r>
    </w:p>
  </w:endnote>
  <w:endnote w:id="195">
    <w:p w14:paraId="7CB68588" w14:textId="3A833ABB" w:rsidR="000316D9" w:rsidRPr="00FD5AA0" w:rsidRDefault="000316D9">
      <w:pPr>
        <w:pStyle w:val="Sluttnotetekst"/>
        <w:rPr>
          <w:rFonts w:asciiTheme="majorHAnsi" w:hAnsiTheme="majorHAnsi"/>
          <w:sz w:val="20"/>
          <w:szCs w:val="20"/>
        </w:rPr>
      </w:pPr>
      <w:r w:rsidRPr="00FD5AA0">
        <w:rPr>
          <w:rFonts w:asciiTheme="majorHAnsi" w:hAnsiTheme="majorHAnsi"/>
          <w:sz w:val="20"/>
          <w:szCs w:val="20"/>
        </w:rPr>
        <w:endnoteRef/>
      </w:r>
      <w:r w:rsidRPr="00FD5AA0">
        <w:rPr>
          <w:rFonts w:asciiTheme="majorHAnsi" w:hAnsiTheme="majorHAnsi"/>
          <w:sz w:val="20"/>
          <w:szCs w:val="20"/>
        </w:rPr>
        <w:t xml:space="preserve"> </w:t>
      </w:r>
      <w:r>
        <w:rPr>
          <w:rFonts w:asciiTheme="majorHAnsi" w:hAnsiTheme="majorHAnsi"/>
          <w:sz w:val="20"/>
          <w:szCs w:val="20"/>
        </w:rPr>
        <w:t xml:space="preserve">Ibid. </w:t>
      </w:r>
    </w:p>
  </w:endnote>
  <w:endnote w:id="196">
    <w:p w14:paraId="538FB4BB" w14:textId="5ADD52F6" w:rsidR="000316D9" w:rsidRPr="00075CC1" w:rsidRDefault="000316D9">
      <w:pPr>
        <w:pStyle w:val="Sluttnotetekst"/>
        <w:rPr>
          <w:rFonts w:asciiTheme="majorHAnsi" w:hAnsiTheme="majorHAnsi"/>
          <w:sz w:val="20"/>
          <w:szCs w:val="20"/>
        </w:rPr>
      </w:pPr>
      <w:r w:rsidRPr="00075CC1">
        <w:rPr>
          <w:rFonts w:asciiTheme="majorHAnsi" w:hAnsiTheme="majorHAnsi"/>
          <w:sz w:val="20"/>
          <w:szCs w:val="20"/>
        </w:rPr>
        <w:endnoteRef/>
      </w:r>
      <w:r w:rsidRPr="00075CC1">
        <w:rPr>
          <w:rFonts w:asciiTheme="majorHAnsi" w:hAnsiTheme="majorHAnsi"/>
          <w:sz w:val="20"/>
          <w:szCs w:val="20"/>
        </w:rPr>
        <w:t xml:space="preserve"> </w:t>
      </w:r>
      <w:r>
        <w:rPr>
          <w:rFonts w:asciiTheme="majorHAnsi" w:hAnsiTheme="majorHAnsi"/>
          <w:sz w:val="20"/>
          <w:szCs w:val="20"/>
        </w:rPr>
        <w:t xml:space="preserve">Samuel M. Blekhman (1997): </w:t>
      </w:r>
      <w:r w:rsidRPr="00124C83">
        <w:rPr>
          <w:rFonts w:asciiTheme="majorHAnsi" w:hAnsiTheme="majorHAnsi"/>
          <w:sz w:val="20"/>
          <w:szCs w:val="20"/>
          <w:u w:val="single"/>
        </w:rPr>
        <w:t>The Postal History and Stamps of Tuva.</w:t>
      </w:r>
    </w:p>
  </w:endnote>
  <w:endnote w:id="197">
    <w:p w14:paraId="78E749BE" w14:textId="1F1E0EDC" w:rsidR="000316D9" w:rsidRPr="009A1E98" w:rsidRDefault="000316D9">
      <w:pPr>
        <w:pStyle w:val="Sluttnotetekst"/>
        <w:rPr>
          <w:rFonts w:asciiTheme="majorHAnsi" w:hAnsiTheme="majorHAnsi"/>
          <w:sz w:val="20"/>
          <w:szCs w:val="20"/>
        </w:rPr>
      </w:pPr>
      <w:r w:rsidRPr="009A1E98">
        <w:rPr>
          <w:rFonts w:asciiTheme="majorHAnsi" w:hAnsiTheme="majorHAnsi"/>
          <w:sz w:val="20"/>
          <w:szCs w:val="20"/>
        </w:rPr>
        <w:endnoteRef/>
      </w:r>
      <w:r w:rsidRPr="009A1E98">
        <w:rPr>
          <w:rFonts w:asciiTheme="majorHAnsi" w:hAnsiTheme="majorHAnsi"/>
          <w:sz w:val="20"/>
          <w:szCs w:val="20"/>
        </w:rPr>
        <w:t xml:space="preserve"> </w:t>
      </w:r>
      <w:r>
        <w:rPr>
          <w:rFonts w:asciiTheme="majorHAnsi" w:hAnsiTheme="majorHAnsi"/>
          <w:sz w:val="20"/>
          <w:szCs w:val="20"/>
        </w:rPr>
        <w:t xml:space="preserve">Johnny Haglund (2003): </w:t>
      </w:r>
      <w:r w:rsidRPr="00124C83">
        <w:rPr>
          <w:rFonts w:asciiTheme="majorHAnsi" w:hAnsiTheme="majorHAnsi"/>
          <w:sz w:val="20"/>
          <w:szCs w:val="20"/>
          <w:u w:val="single"/>
        </w:rPr>
        <w:t>Forunderlige steder</w:t>
      </w:r>
      <w:r>
        <w:rPr>
          <w:rFonts w:asciiTheme="majorHAnsi" w:hAnsiTheme="majorHAnsi"/>
          <w:sz w:val="20"/>
          <w:szCs w:val="20"/>
        </w:rPr>
        <w:t>.</w:t>
      </w:r>
    </w:p>
  </w:endnote>
  <w:endnote w:id="198">
    <w:p w14:paraId="66D970D8" w14:textId="1FE0F9E2" w:rsidR="000316D9" w:rsidRPr="00124C83" w:rsidRDefault="000316D9">
      <w:pPr>
        <w:pStyle w:val="Sluttnotetekst"/>
        <w:rPr>
          <w:rFonts w:asciiTheme="majorHAnsi" w:hAnsiTheme="majorHAnsi"/>
          <w:sz w:val="20"/>
          <w:szCs w:val="20"/>
          <w:u w:val="single"/>
        </w:rPr>
      </w:pPr>
      <w:r w:rsidRPr="0064072D">
        <w:rPr>
          <w:rFonts w:asciiTheme="majorHAnsi" w:hAnsiTheme="majorHAnsi"/>
          <w:sz w:val="20"/>
          <w:szCs w:val="20"/>
        </w:rPr>
        <w:endnoteRef/>
      </w:r>
      <w:r w:rsidRPr="0064072D">
        <w:rPr>
          <w:rFonts w:asciiTheme="majorHAnsi" w:hAnsiTheme="majorHAnsi"/>
          <w:sz w:val="20"/>
          <w:szCs w:val="20"/>
        </w:rPr>
        <w:t xml:space="preserve"> </w:t>
      </w:r>
      <w:r>
        <w:rPr>
          <w:rFonts w:asciiTheme="majorHAnsi" w:hAnsiTheme="majorHAnsi"/>
          <w:sz w:val="20"/>
          <w:szCs w:val="20"/>
        </w:rPr>
        <w:t xml:space="preserve">Graham Stuart (1931): </w:t>
      </w:r>
      <w:r w:rsidRPr="00124C83">
        <w:rPr>
          <w:rFonts w:asciiTheme="majorHAnsi" w:hAnsiTheme="majorHAnsi"/>
          <w:sz w:val="20"/>
          <w:szCs w:val="20"/>
          <w:u w:val="single"/>
        </w:rPr>
        <w:t>The International City of Tangier.</w:t>
      </w:r>
    </w:p>
  </w:endnote>
  <w:endnote w:id="199">
    <w:p w14:paraId="0C0AB30F" w14:textId="3CA40D6C" w:rsidR="000316D9" w:rsidRPr="00124C83" w:rsidRDefault="000316D9">
      <w:pPr>
        <w:pStyle w:val="Sluttnotetekst"/>
        <w:rPr>
          <w:rFonts w:asciiTheme="majorHAnsi" w:hAnsiTheme="majorHAnsi"/>
          <w:sz w:val="20"/>
          <w:szCs w:val="20"/>
          <w:u w:val="single"/>
        </w:rPr>
      </w:pPr>
      <w:r w:rsidRPr="000A3F1B">
        <w:rPr>
          <w:rFonts w:asciiTheme="majorHAnsi" w:hAnsiTheme="majorHAnsi"/>
          <w:sz w:val="20"/>
          <w:szCs w:val="20"/>
        </w:rPr>
        <w:endnoteRef/>
      </w:r>
      <w:r w:rsidRPr="000A3F1B">
        <w:rPr>
          <w:rFonts w:asciiTheme="majorHAnsi" w:hAnsiTheme="majorHAnsi"/>
          <w:sz w:val="20"/>
          <w:szCs w:val="20"/>
        </w:rPr>
        <w:t xml:space="preserve"> </w:t>
      </w:r>
      <w:r>
        <w:rPr>
          <w:rFonts w:asciiTheme="majorHAnsi" w:hAnsiTheme="majorHAnsi"/>
          <w:sz w:val="20"/>
          <w:szCs w:val="20"/>
        </w:rPr>
        <w:t xml:space="preserve"> Paul Bowles (1958): </w:t>
      </w:r>
      <w:r w:rsidRPr="00124C83">
        <w:rPr>
          <w:rFonts w:asciiTheme="majorHAnsi" w:hAnsiTheme="majorHAnsi"/>
          <w:sz w:val="20"/>
          <w:szCs w:val="20"/>
          <w:u w:val="single"/>
        </w:rPr>
        <w:t>The World of Tangier.</w:t>
      </w:r>
    </w:p>
  </w:endnote>
  <w:endnote w:id="200">
    <w:p w14:paraId="363FB380" w14:textId="2CEE0D54" w:rsidR="000316D9" w:rsidRPr="00A465F8" w:rsidRDefault="000316D9">
      <w:pPr>
        <w:pStyle w:val="Sluttnotetekst"/>
        <w:rPr>
          <w:rFonts w:asciiTheme="majorHAnsi" w:hAnsiTheme="majorHAnsi"/>
          <w:sz w:val="20"/>
          <w:szCs w:val="20"/>
        </w:rPr>
      </w:pPr>
      <w:r w:rsidRPr="00A465F8">
        <w:rPr>
          <w:rFonts w:asciiTheme="majorHAnsi" w:hAnsiTheme="majorHAnsi"/>
          <w:sz w:val="20"/>
          <w:szCs w:val="20"/>
        </w:rPr>
        <w:endnoteRef/>
      </w:r>
      <w:r w:rsidRPr="00A465F8">
        <w:rPr>
          <w:rFonts w:asciiTheme="majorHAnsi" w:hAnsiTheme="majorHAnsi"/>
          <w:sz w:val="20"/>
          <w:szCs w:val="20"/>
        </w:rPr>
        <w:t xml:space="preserve"> Greg Mullins (2002): </w:t>
      </w:r>
      <w:r w:rsidRPr="00124C83">
        <w:rPr>
          <w:rFonts w:asciiTheme="majorHAnsi" w:hAnsiTheme="majorHAnsi"/>
          <w:sz w:val="20"/>
          <w:szCs w:val="20"/>
          <w:u w:val="single"/>
        </w:rPr>
        <w:t>Colonial Affairs: Bowles, Burroughs and Chester Write Tangier.</w:t>
      </w:r>
    </w:p>
  </w:endnote>
  <w:endnote w:id="201">
    <w:p w14:paraId="75D57C99" w14:textId="3541BBA5" w:rsidR="000316D9" w:rsidRPr="00124C83" w:rsidRDefault="000316D9">
      <w:pPr>
        <w:pStyle w:val="Sluttnotetekst"/>
        <w:rPr>
          <w:rFonts w:asciiTheme="majorHAnsi" w:hAnsiTheme="majorHAnsi"/>
          <w:sz w:val="20"/>
          <w:szCs w:val="20"/>
          <w:u w:val="single"/>
        </w:rPr>
      </w:pPr>
      <w:r w:rsidRPr="00A465F8">
        <w:rPr>
          <w:rFonts w:asciiTheme="majorHAnsi" w:hAnsiTheme="majorHAnsi"/>
          <w:sz w:val="20"/>
          <w:szCs w:val="20"/>
        </w:rPr>
        <w:endnoteRef/>
      </w:r>
      <w:r w:rsidRPr="00A465F8">
        <w:rPr>
          <w:rFonts w:asciiTheme="majorHAnsi" w:hAnsiTheme="majorHAnsi"/>
          <w:sz w:val="20"/>
          <w:szCs w:val="20"/>
        </w:rPr>
        <w:t xml:space="preserve"> Paul Bowles (1958): </w:t>
      </w:r>
      <w:r w:rsidRPr="00124C83">
        <w:rPr>
          <w:rFonts w:asciiTheme="majorHAnsi" w:hAnsiTheme="majorHAnsi"/>
          <w:sz w:val="20"/>
          <w:szCs w:val="20"/>
          <w:u w:val="single"/>
        </w:rPr>
        <w:t>The Worlds of Tangier.</w:t>
      </w:r>
    </w:p>
  </w:endnote>
  <w:endnote w:id="202">
    <w:p w14:paraId="343656ED" w14:textId="22B2499F" w:rsidR="000316D9" w:rsidRPr="006634E7" w:rsidRDefault="000316D9">
      <w:pPr>
        <w:pStyle w:val="Sluttnotetekst"/>
        <w:rPr>
          <w:rFonts w:asciiTheme="majorHAnsi" w:hAnsiTheme="majorHAnsi"/>
          <w:sz w:val="20"/>
          <w:szCs w:val="20"/>
        </w:rPr>
      </w:pPr>
      <w:r w:rsidRPr="006634E7">
        <w:rPr>
          <w:rFonts w:asciiTheme="majorHAnsi" w:hAnsiTheme="majorHAnsi"/>
          <w:sz w:val="20"/>
          <w:szCs w:val="20"/>
        </w:rPr>
        <w:endnoteRef/>
      </w:r>
      <w:r w:rsidRPr="006634E7">
        <w:rPr>
          <w:rFonts w:asciiTheme="majorHAnsi" w:hAnsiTheme="majorHAnsi"/>
          <w:sz w:val="20"/>
          <w:szCs w:val="20"/>
        </w:rPr>
        <w:t xml:space="preserve"> </w:t>
      </w:r>
      <w:r>
        <w:rPr>
          <w:rFonts w:asciiTheme="majorHAnsi" w:hAnsiTheme="majorHAnsi"/>
          <w:sz w:val="20"/>
          <w:szCs w:val="20"/>
        </w:rPr>
        <w:t>Ibid.</w:t>
      </w:r>
    </w:p>
  </w:endnote>
  <w:endnote w:id="203">
    <w:p w14:paraId="524B6911" w14:textId="668A5DAC" w:rsidR="000316D9" w:rsidRPr="00124C83" w:rsidRDefault="000316D9">
      <w:pPr>
        <w:pStyle w:val="Sluttnotetekst"/>
        <w:rPr>
          <w:rFonts w:asciiTheme="majorHAnsi" w:hAnsiTheme="majorHAnsi"/>
          <w:sz w:val="20"/>
          <w:szCs w:val="20"/>
          <w:u w:val="single"/>
        </w:rPr>
      </w:pPr>
      <w:r w:rsidRPr="00CB7F24">
        <w:rPr>
          <w:rFonts w:asciiTheme="majorHAnsi" w:hAnsiTheme="majorHAnsi"/>
          <w:sz w:val="20"/>
          <w:szCs w:val="20"/>
        </w:rPr>
        <w:endnoteRef/>
      </w:r>
      <w:r w:rsidRPr="00CB7F24">
        <w:rPr>
          <w:rFonts w:asciiTheme="majorHAnsi" w:hAnsiTheme="majorHAnsi"/>
          <w:sz w:val="20"/>
          <w:szCs w:val="20"/>
        </w:rPr>
        <w:t xml:space="preserve"> </w:t>
      </w:r>
      <w:r>
        <w:rPr>
          <w:rFonts w:asciiTheme="majorHAnsi" w:hAnsiTheme="majorHAnsi"/>
          <w:sz w:val="20"/>
          <w:szCs w:val="20"/>
        </w:rPr>
        <w:t xml:space="preserve">Stacey A. Suver (2012): </w:t>
      </w:r>
      <w:r w:rsidRPr="00124C83">
        <w:rPr>
          <w:rFonts w:asciiTheme="majorHAnsi" w:hAnsiTheme="majorHAnsi"/>
          <w:sz w:val="20"/>
          <w:szCs w:val="20"/>
          <w:u w:val="single"/>
        </w:rPr>
        <w:t>A Dream of Tangier: Revolution and Identity in Post-War Expatriate Literature.</w:t>
      </w:r>
    </w:p>
  </w:endnote>
  <w:endnote w:id="204">
    <w:p w14:paraId="65387DDA" w14:textId="1C8A5E7F" w:rsidR="000316D9" w:rsidRPr="00124C83" w:rsidRDefault="000316D9">
      <w:pPr>
        <w:pStyle w:val="Sluttnotetekst"/>
        <w:rPr>
          <w:rFonts w:asciiTheme="majorHAnsi" w:hAnsiTheme="majorHAnsi"/>
          <w:sz w:val="20"/>
          <w:szCs w:val="20"/>
          <w:u w:val="single"/>
        </w:rPr>
      </w:pPr>
      <w:r w:rsidRPr="00F755B7">
        <w:rPr>
          <w:rFonts w:asciiTheme="majorHAnsi" w:hAnsiTheme="majorHAnsi"/>
          <w:sz w:val="20"/>
          <w:szCs w:val="20"/>
        </w:rPr>
        <w:endnoteRef/>
      </w:r>
      <w:r w:rsidRPr="00F755B7">
        <w:rPr>
          <w:rFonts w:asciiTheme="majorHAnsi" w:hAnsiTheme="majorHAnsi"/>
          <w:sz w:val="20"/>
          <w:szCs w:val="20"/>
        </w:rPr>
        <w:t xml:space="preserve"> </w:t>
      </w:r>
      <w:r>
        <w:rPr>
          <w:rFonts w:asciiTheme="majorHAnsi" w:hAnsiTheme="majorHAnsi"/>
          <w:sz w:val="20"/>
          <w:szCs w:val="20"/>
        </w:rPr>
        <w:t xml:space="preserve"> Michael K. Walonen (2010): </w:t>
      </w:r>
      <w:r w:rsidRPr="00124C83">
        <w:rPr>
          <w:rFonts w:asciiTheme="majorHAnsi" w:hAnsiTheme="majorHAnsi"/>
          <w:sz w:val="20"/>
          <w:szCs w:val="20"/>
          <w:u w:val="single"/>
        </w:rPr>
        <w:t>Lamenting Culture and Coke: Paul Bowles and Brian Gysin on the Changing Spaces of Postcolonial Morocco.</w:t>
      </w:r>
    </w:p>
  </w:endnote>
  <w:endnote w:id="205">
    <w:p w14:paraId="1BF1EFD9" w14:textId="1287A57C" w:rsidR="000316D9" w:rsidRPr="00124C83" w:rsidRDefault="000316D9">
      <w:pPr>
        <w:pStyle w:val="Sluttnotetekst"/>
        <w:rPr>
          <w:rFonts w:asciiTheme="majorHAnsi" w:hAnsiTheme="majorHAnsi"/>
          <w:sz w:val="20"/>
          <w:szCs w:val="20"/>
          <w:u w:val="single"/>
        </w:rPr>
      </w:pPr>
      <w:r w:rsidRPr="00575F64">
        <w:rPr>
          <w:rFonts w:asciiTheme="majorHAnsi" w:hAnsiTheme="majorHAnsi"/>
          <w:sz w:val="20"/>
          <w:szCs w:val="20"/>
        </w:rPr>
        <w:endnoteRef/>
      </w:r>
      <w:r w:rsidRPr="00575F64">
        <w:rPr>
          <w:rFonts w:asciiTheme="majorHAnsi" w:hAnsiTheme="majorHAnsi"/>
          <w:sz w:val="20"/>
          <w:szCs w:val="20"/>
        </w:rPr>
        <w:t xml:space="preserve"> </w:t>
      </w:r>
      <w:r w:rsidRPr="00A465F8">
        <w:rPr>
          <w:rFonts w:asciiTheme="majorHAnsi" w:hAnsiTheme="majorHAnsi"/>
          <w:sz w:val="20"/>
          <w:szCs w:val="20"/>
        </w:rPr>
        <w:t xml:space="preserve">Paul Bowles (1958): </w:t>
      </w:r>
      <w:r w:rsidRPr="00124C83">
        <w:rPr>
          <w:rFonts w:asciiTheme="majorHAnsi" w:hAnsiTheme="majorHAnsi"/>
          <w:sz w:val="20"/>
          <w:szCs w:val="20"/>
          <w:u w:val="single"/>
        </w:rPr>
        <w:t>The Worlds of Tangier.</w:t>
      </w:r>
    </w:p>
  </w:endnote>
  <w:endnote w:id="206">
    <w:p w14:paraId="1F333EDE" w14:textId="3447A280" w:rsidR="000316D9" w:rsidRPr="0001768F" w:rsidRDefault="000316D9">
      <w:pPr>
        <w:pStyle w:val="Sluttnotetekst"/>
        <w:rPr>
          <w:rFonts w:asciiTheme="majorHAnsi" w:hAnsiTheme="majorHAnsi"/>
          <w:sz w:val="20"/>
          <w:szCs w:val="20"/>
        </w:rPr>
      </w:pPr>
      <w:r w:rsidRPr="0001768F">
        <w:rPr>
          <w:rFonts w:asciiTheme="majorHAnsi" w:hAnsiTheme="majorHAnsi"/>
          <w:sz w:val="20"/>
          <w:szCs w:val="20"/>
        </w:rPr>
        <w:endnoteRef/>
      </w:r>
      <w:r w:rsidRPr="0001768F">
        <w:rPr>
          <w:rFonts w:asciiTheme="majorHAnsi" w:hAnsiTheme="majorHAnsi"/>
          <w:sz w:val="20"/>
          <w:szCs w:val="20"/>
        </w:rPr>
        <w:t xml:space="preserve"> </w:t>
      </w:r>
      <w:r>
        <w:rPr>
          <w:rFonts w:asciiTheme="majorHAnsi" w:hAnsiTheme="majorHAnsi"/>
          <w:sz w:val="20"/>
          <w:szCs w:val="20"/>
        </w:rPr>
        <w:t>Franz Werfel (1933</w:t>
      </w:r>
      <w:r w:rsidRPr="004029FE">
        <w:rPr>
          <w:rFonts w:asciiTheme="majorHAnsi" w:hAnsiTheme="majorHAnsi"/>
          <w:sz w:val="20"/>
          <w:szCs w:val="20"/>
        </w:rPr>
        <w:t xml:space="preserve">): </w:t>
      </w:r>
      <w:r w:rsidRPr="004029FE">
        <w:rPr>
          <w:rFonts w:asciiTheme="majorHAnsi" w:hAnsiTheme="majorHAnsi"/>
          <w:sz w:val="20"/>
          <w:szCs w:val="20"/>
          <w:u w:val="single"/>
        </w:rPr>
        <w:t>Forty</w:t>
      </w:r>
      <w:r w:rsidRPr="00124C83">
        <w:rPr>
          <w:rFonts w:asciiTheme="majorHAnsi" w:hAnsiTheme="majorHAnsi"/>
          <w:sz w:val="20"/>
          <w:szCs w:val="20"/>
          <w:u w:val="single"/>
        </w:rPr>
        <w:t xml:space="preserve"> days at Musa Dagh.</w:t>
      </w:r>
      <w:r>
        <w:rPr>
          <w:rFonts w:asciiTheme="majorHAnsi" w:hAnsiTheme="majorHAnsi"/>
          <w:sz w:val="20"/>
          <w:szCs w:val="20"/>
        </w:rPr>
        <w:t xml:space="preserve"> </w:t>
      </w:r>
    </w:p>
  </w:endnote>
  <w:endnote w:id="207">
    <w:p w14:paraId="7614F42D" w14:textId="12EB6202" w:rsidR="000316D9" w:rsidRPr="00124C83" w:rsidRDefault="000316D9">
      <w:pPr>
        <w:pStyle w:val="Sluttnotetekst"/>
        <w:rPr>
          <w:rFonts w:asciiTheme="majorHAnsi" w:hAnsiTheme="majorHAnsi"/>
          <w:sz w:val="20"/>
          <w:szCs w:val="20"/>
          <w:u w:val="single"/>
        </w:rPr>
      </w:pPr>
      <w:r w:rsidRPr="000117BC">
        <w:rPr>
          <w:rFonts w:asciiTheme="majorHAnsi" w:hAnsiTheme="majorHAnsi"/>
          <w:sz w:val="20"/>
          <w:szCs w:val="20"/>
        </w:rPr>
        <w:endnoteRef/>
      </w:r>
      <w:r w:rsidRPr="000117BC">
        <w:rPr>
          <w:rFonts w:asciiTheme="majorHAnsi" w:hAnsiTheme="majorHAnsi"/>
          <w:sz w:val="20"/>
          <w:szCs w:val="20"/>
        </w:rPr>
        <w:t xml:space="preserve"> </w:t>
      </w:r>
      <w:r>
        <w:rPr>
          <w:rFonts w:asciiTheme="majorHAnsi" w:hAnsiTheme="majorHAnsi"/>
          <w:sz w:val="20"/>
          <w:szCs w:val="20"/>
        </w:rPr>
        <w:t xml:space="preserve">Hans-Lukas Kieser (2006): </w:t>
      </w:r>
      <w:r w:rsidRPr="00124C83">
        <w:rPr>
          <w:rFonts w:asciiTheme="majorHAnsi" w:hAnsiTheme="majorHAnsi"/>
          <w:sz w:val="20"/>
          <w:szCs w:val="20"/>
          <w:u w:val="single"/>
        </w:rPr>
        <w:t>Turkey Beyond Nationalism: towards Post-Nationalist Identities.</w:t>
      </w:r>
    </w:p>
  </w:endnote>
  <w:endnote w:id="208">
    <w:p w14:paraId="07247539" w14:textId="5F2CCAC3" w:rsidR="000316D9" w:rsidRPr="00A00CC7" w:rsidRDefault="000316D9">
      <w:pPr>
        <w:pStyle w:val="Sluttnotetekst"/>
        <w:rPr>
          <w:rFonts w:asciiTheme="majorHAnsi" w:hAnsiTheme="majorHAnsi"/>
          <w:sz w:val="20"/>
          <w:szCs w:val="20"/>
        </w:rPr>
      </w:pPr>
      <w:r w:rsidRPr="00A00CC7">
        <w:rPr>
          <w:rFonts w:asciiTheme="majorHAnsi" w:hAnsiTheme="majorHAnsi"/>
          <w:sz w:val="20"/>
          <w:szCs w:val="20"/>
        </w:rPr>
        <w:endnoteRef/>
      </w:r>
      <w:r w:rsidRPr="00A00CC7">
        <w:rPr>
          <w:rFonts w:asciiTheme="majorHAnsi" w:hAnsiTheme="majorHAnsi"/>
          <w:sz w:val="20"/>
          <w:szCs w:val="20"/>
        </w:rPr>
        <w:t xml:space="preserve"> </w:t>
      </w:r>
      <w:r>
        <w:rPr>
          <w:rFonts w:asciiTheme="majorHAnsi" w:hAnsiTheme="majorHAnsi"/>
          <w:sz w:val="20"/>
          <w:szCs w:val="20"/>
        </w:rPr>
        <w:t xml:space="preserve">Sverre Rødder (1990): </w:t>
      </w:r>
      <w:r w:rsidRPr="00124C83">
        <w:rPr>
          <w:rFonts w:asciiTheme="majorHAnsi" w:hAnsiTheme="majorHAnsi"/>
          <w:sz w:val="20"/>
          <w:szCs w:val="20"/>
          <w:u w:val="single"/>
        </w:rPr>
        <w:t>Min ære er troskap: om politiminister Jonas Lie</w:t>
      </w:r>
      <w:r>
        <w:rPr>
          <w:rFonts w:asciiTheme="majorHAnsi" w:hAnsiTheme="majorHAnsi"/>
          <w:sz w:val="20"/>
          <w:szCs w:val="20"/>
        </w:rPr>
        <w:t>.</w:t>
      </w:r>
    </w:p>
  </w:endnote>
  <w:endnote w:id="209">
    <w:p w14:paraId="6CD50983" w14:textId="546B878F" w:rsidR="000316D9" w:rsidRPr="00520C98" w:rsidRDefault="000316D9">
      <w:pPr>
        <w:pStyle w:val="Sluttnotetekst"/>
        <w:rPr>
          <w:rFonts w:asciiTheme="majorHAnsi" w:hAnsiTheme="majorHAnsi"/>
          <w:sz w:val="20"/>
          <w:szCs w:val="20"/>
        </w:rPr>
      </w:pPr>
      <w:r w:rsidRPr="00520C98">
        <w:rPr>
          <w:rFonts w:asciiTheme="majorHAnsi" w:hAnsiTheme="majorHAnsi"/>
          <w:sz w:val="20"/>
          <w:szCs w:val="20"/>
        </w:rPr>
        <w:endnoteRef/>
      </w:r>
      <w:r w:rsidRPr="00520C98">
        <w:rPr>
          <w:rFonts w:asciiTheme="majorHAnsi" w:hAnsiTheme="majorHAnsi"/>
          <w:sz w:val="20"/>
          <w:szCs w:val="20"/>
        </w:rPr>
        <w:t xml:space="preserve"> </w:t>
      </w:r>
      <w:r>
        <w:rPr>
          <w:rFonts w:asciiTheme="majorHAnsi" w:hAnsiTheme="majorHAnsi"/>
          <w:sz w:val="20"/>
          <w:szCs w:val="20"/>
        </w:rPr>
        <w:t xml:space="preserve">Jonas Lie (1940: </w:t>
      </w:r>
      <w:r w:rsidRPr="00124C83">
        <w:rPr>
          <w:rFonts w:asciiTheme="majorHAnsi" w:hAnsiTheme="majorHAnsi"/>
          <w:sz w:val="20"/>
          <w:szCs w:val="20"/>
          <w:u w:val="single"/>
        </w:rPr>
        <w:t>I ‘fred’ og ufred</w:t>
      </w:r>
      <w:r>
        <w:rPr>
          <w:rFonts w:asciiTheme="majorHAnsi" w:hAnsiTheme="majorHAnsi"/>
          <w:sz w:val="20"/>
          <w:szCs w:val="20"/>
        </w:rPr>
        <w:t>.</w:t>
      </w:r>
    </w:p>
  </w:endnote>
  <w:endnote w:id="210">
    <w:p w14:paraId="3A49F378" w14:textId="7D9BFDBE" w:rsidR="000316D9" w:rsidRPr="0050296F" w:rsidRDefault="000316D9">
      <w:pPr>
        <w:pStyle w:val="Sluttnotetekst"/>
        <w:rPr>
          <w:rFonts w:asciiTheme="majorHAnsi" w:hAnsiTheme="majorHAnsi"/>
          <w:sz w:val="20"/>
          <w:szCs w:val="20"/>
        </w:rPr>
      </w:pPr>
      <w:r w:rsidRPr="0050296F">
        <w:rPr>
          <w:rFonts w:asciiTheme="majorHAnsi" w:hAnsiTheme="majorHAnsi"/>
          <w:sz w:val="20"/>
          <w:szCs w:val="20"/>
        </w:rPr>
        <w:endnoteRef/>
      </w:r>
      <w:r w:rsidRPr="0050296F">
        <w:rPr>
          <w:rFonts w:asciiTheme="majorHAnsi" w:hAnsiTheme="majorHAnsi"/>
          <w:sz w:val="20"/>
          <w:szCs w:val="20"/>
        </w:rPr>
        <w:t xml:space="preserve"> </w:t>
      </w:r>
      <w:r>
        <w:rPr>
          <w:rFonts w:asciiTheme="majorHAnsi" w:hAnsiTheme="majorHAnsi"/>
          <w:sz w:val="20"/>
          <w:szCs w:val="20"/>
        </w:rPr>
        <w:t xml:space="preserve">Franz </w:t>
      </w:r>
      <w:r w:rsidRPr="00AE3E55">
        <w:rPr>
          <w:rFonts w:asciiTheme="majorHAnsi" w:hAnsiTheme="majorHAnsi"/>
          <w:sz w:val="20"/>
          <w:szCs w:val="20"/>
        </w:rPr>
        <w:t>Werfel (1934):</w:t>
      </w:r>
      <w:r>
        <w:rPr>
          <w:rFonts w:asciiTheme="majorHAnsi" w:hAnsiTheme="majorHAnsi"/>
          <w:sz w:val="20"/>
          <w:szCs w:val="20"/>
        </w:rPr>
        <w:t xml:space="preserve"> </w:t>
      </w:r>
      <w:r w:rsidRPr="00124C83">
        <w:rPr>
          <w:rFonts w:asciiTheme="majorHAnsi" w:hAnsiTheme="majorHAnsi"/>
          <w:sz w:val="20"/>
          <w:szCs w:val="20"/>
          <w:u w:val="single"/>
        </w:rPr>
        <w:t>Forty days at Musa Dagh.</w:t>
      </w:r>
    </w:p>
  </w:endnote>
  <w:endnote w:id="211">
    <w:p w14:paraId="704A1B41" w14:textId="3C3C684B" w:rsidR="000316D9" w:rsidRPr="00E36974" w:rsidRDefault="000316D9">
      <w:pPr>
        <w:pStyle w:val="Sluttnotetekst"/>
        <w:rPr>
          <w:rFonts w:asciiTheme="majorHAnsi" w:hAnsiTheme="majorHAnsi"/>
          <w:sz w:val="20"/>
          <w:szCs w:val="20"/>
        </w:rPr>
      </w:pPr>
      <w:r w:rsidRPr="00E36974">
        <w:rPr>
          <w:rFonts w:asciiTheme="majorHAnsi" w:hAnsiTheme="majorHAnsi"/>
          <w:sz w:val="20"/>
          <w:szCs w:val="20"/>
        </w:rPr>
        <w:endnoteRef/>
      </w:r>
      <w:r w:rsidRPr="00E36974">
        <w:rPr>
          <w:rFonts w:asciiTheme="majorHAnsi" w:hAnsiTheme="majorHAnsi"/>
          <w:sz w:val="20"/>
          <w:szCs w:val="20"/>
        </w:rPr>
        <w:t xml:space="preserve"> </w:t>
      </w:r>
      <w:r>
        <w:rPr>
          <w:rFonts w:asciiTheme="majorHAnsi" w:hAnsiTheme="majorHAnsi"/>
          <w:sz w:val="20"/>
          <w:szCs w:val="20"/>
        </w:rPr>
        <w:t xml:space="preserve">Jonas Lie (1940: </w:t>
      </w:r>
      <w:r w:rsidRPr="00124C83">
        <w:rPr>
          <w:rFonts w:asciiTheme="majorHAnsi" w:hAnsiTheme="majorHAnsi"/>
          <w:sz w:val="20"/>
          <w:szCs w:val="20"/>
          <w:u w:val="single"/>
        </w:rPr>
        <w:t>I ‘fred’ og ufred</w:t>
      </w:r>
      <w:r>
        <w:rPr>
          <w:rFonts w:asciiTheme="majorHAnsi" w:hAnsiTheme="majorHAnsi"/>
          <w:sz w:val="20"/>
          <w:szCs w:val="20"/>
        </w:rPr>
        <w:t>.</w:t>
      </w:r>
    </w:p>
  </w:endnote>
  <w:endnote w:id="212">
    <w:p w14:paraId="1D5FEABB" w14:textId="193851DD" w:rsidR="000316D9" w:rsidRPr="00E36974" w:rsidRDefault="000316D9">
      <w:pPr>
        <w:pStyle w:val="Sluttnotetekst"/>
        <w:rPr>
          <w:rFonts w:asciiTheme="majorHAnsi" w:hAnsiTheme="majorHAnsi"/>
          <w:sz w:val="20"/>
          <w:szCs w:val="20"/>
        </w:rPr>
      </w:pPr>
      <w:r w:rsidRPr="00E36974">
        <w:rPr>
          <w:rFonts w:asciiTheme="majorHAnsi" w:hAnsiTheme="majorHAnsi"/>
          <w:sz w:val="20"/>
          <w:szCs w:val="20"/>
        </w:rPr>
        <w:endnoteRef/>
      </w:r>
      <w:r w:rsidRPr="00E36974">
        <w:rPr>
          <w:rFonts w:asciiTheme="majorHAnsi" w:hAnsiTheme="majorHAnsi"/>
          <w:sz w:val="20"/>
          <w:szCs w:val="20"/>
        </w:rPr>
        <w:t xml:space="preserve"> </w:t>
      </w:r>
      <w:r>
        <w:rPr>
          <w:rFonts w:asciiTheme="majorHAnsi" w:hAnsiTheme="majorHAnsi"/>
          <w:sz w:val="20"/>
          <w:szCs w:val="20"/>
        </w:rPr>
        <w:t>Ibid.</w:t>
      </w:r>
    </w:p>
  </w:endnote>
  <w:endnote w:id="213">
    <w:p w14:paraId="003572C8" w14:textId="1F53D6CD" w:rsidR="000316D9" w:rsidRPr="00124C83" w:rsidRDefault="000316D9">
      <w:pPr>
        <w:pStyle w:val="Sluttnotetekst"/>
        <w:rPr>
          <w:rFonts w:asciiTheme="majorHAnsi" w:hAnsiTheme="majorHAnsi"/>
          <w:sz w:val="20"/>
          <w:szCs w:val="20"/>
          <w:u w:val="single"/>
        </w:rPr>
      </w:pPr>
      <w:r w:rsidRPr="00E0664A">
        <w:rPr>
          <w:rFonts w:asciiTheme="majorHAnsi" w:hAnsiTheme="majorHAnsi"/>
          <w:sz w:val="20"/>
          <w:szCs w:val="20"/>
        </w:rPr>
        <w:endnoteRef/>
      </w:r>
      <w:r w:rsidRPr="00E0664A">
        <w:rPr>
          <w:rFonts w:asciiTheme="majorHAnsi" w:hAnsiTheme="majorHAnsi"/>
          <w:sz w:val="20"/>
          <w:szCs w:val="20"/>
        </w:rPr>
        <w:t xml:space="preserve"> </w:t>
      </w:r>
      <w:r>
        <w:rPr>
          <w:rFonts w:asciiTheme="majorHAnsi" w:hAnsiTheme="majorHAnsi"/>
          <w:sz w:val="20"/>
          <w:szCs w:val="20"/>
        </w:rPr>
        <w:t xml:space="preserve">Robert D. Kaplan (1996): </w:t>
      </w:r>
      <w:r w:rsidRPr="00124C83">
        <w:rPr>
          <w:rFonts w:asciiTheme="majorHAnsi" w:hAnsiTheme="majorHAnsi"/>
          <w:sz w:val="20"/>
          <w:szCs w:val="20"/>
          <w:u w:val="single"/>
        </w:rPr>
        <w:t>The ends of the earth. A journey at the dawn of the 21st century.</w:t>
      </w:r>
    </w:p>
  </w:endnote>
  <w:endnote w:id="214">
    <w:p w14:paraId="356F3035" w14:textId="16214838" w:rsidR="000316D9" w:rsidRPr="00124C83" w:rsidRDefault="000316D9">
      <w:pPr>
        <w:pStyle w:val="Sluttnotetekst"/>
        <w:rPr>
          <w:rFonts w:asciiTheme="majorHAnsi" w:hAnsiTheme="majorHAnsi"/>
          <w:sz w:val="20"/>
          <w:szCs w:val="20"/>
          <w:u w:val="single"/>
        </w:rPr>
      </w:pPr>
      <w:r w:rsidRPr="00124C83">
        <w:rPr>
          <w:rFonts w:asciiTheme="majorHAnsi" w:hAnsiTheme="majorHAnsi"/>
          <w:sz w:val="20"/>
          <w:szCs w:val="20"/>
          <w:u w:val="single"/>
        </w:rPr>
        <w:endnoteRef/>
      </w:r>
      <w:r w:rsidRPr="00124C83">
        <w:rPr>
          <w:rFonts w:asciiTheme="majorHAnsi" w:hAnsiTheme="majorHAnsi"/>
          <w:sz w:val="20"/>
          <w:szCs w:val="20"/>
          <w:u w:val="single"/>
        </w:rPr>
        <w:t xml:space="preserve"> Ewan W. Anderson (2014): Global Geopolitical Flashpoints: An Atlas of Conflict.</w:t>
      </w:r>
    </w:p>
  </w:endnote>
  <w:endnote w:id="215">
    <w:p w14:paraId="5760A7D6" w14:textId="7ED0B588" w:rsidR="000316D9" w:rsidRPr="00124C83" w:rsidRDefault="000316D9">
      <w:pPr>
        <w:pStyle w:val="Sluttnotetekst"/>
        <w:rPr>
          <w:rFonts w:asciiTheme="majorHAnsi" w:hAnsiTheme="majorHAnsi"/>
          <w:sz w:val="20"/>
          <w:szCs w:val="20"/>
          <w:u w:val="single"/>
        </w:rPr>
      </w:pPr>
      <w:r w:rsidRPr="00D505CE">
        <w:rPr>
          <w:rFonts w:asciiTheme="majorHAnsi" w:hAnsiTheme="majorHAnsi"/>
          <w:sz w:val="20"/>
          <w:szCs w:val="20"/>
        </w:rPr>
        <w:endnoteRef/>
      </w:r>
      <w:r w:rsidRPr="00D505CE">
        <w:rPr>
          <w:rFonts w:asciiTheme="majorHAnsi" w:hAnsiTheme="majorHAnsi"/>
          <w:sz w:val="20"/>
          <w:szCs w:val="20"/>
        </w:rPr>
        <w:t xml:space="preserve"> Simon Hamon (2015): </w:t>
      </w:r>
      <w:r w:rsidRPr="00124C83">
        <w:rPr>
          <w:rFonts w:asciiTheme="majorHAnsi" w:hAnsiTheme="majorHAnsi"/>
          <w:sz w:val="20"/>
          <w:szCs w:val="20"/>
          <w:u w:val="single"/>
        </w:rPr>
        <w:t>Channel Islands Invaded: The German Attack on the British Islands in</w:t>
      </w:r>
      <w:r w:rsidRPr="00124C83">
        <w:rPr>
          <w:u w:val="single"/>
        </w:rPr>
        <w:t xml:space="preserve"> </w:t>
      </w:r>
      <w:r w:rsidRPr="00124C83">
        <w:rPr>
          <w:rFonts w:asciiTheme="majorHAnsi" w:hAnsiTheme="majorHAnsi"/>
          <w:sz w:val="20"/>
          <w:szCs w:val="20"/>
          <w:u w:val="single"/>
        </w:rPr>
        <w:t>1940 Told Through Eye-Witness Accounts, Newspaper Reports, Parliamentary Debates, Memoirs and Diaries.</w:t>
      </w:r>
    </w:p>
  </w:endnote>
  <w:endnote w:id="216">
    <w:p w14:paraId="135B40C6" w14:textId="1E26D475" w:rsidR="000316D9" w:rsidRPr="0048453B" w:rsidRDefault="000316D9">
      <w:pPr>
        <w:pStyle w:val="Sluttnotetekst"/>
        <w:rPr>
          <w:rFonts w:asciiTheme="majorHAnsi" w:hAnsiTheme="majorHAnsi"/>
          <w:sz w:val="20"/>
          <w:szCs w:val="20"/>
        </w:rPr>
      </w:pPr>
      <w:r w:rsidRPr="0048453B">
        <w:rPr>
          <w:rFonts w:asciiTheme="majorHAnsi" w:hAnsiTheme="majorHAnsi"/>
          <w:sz w:val="20"/>
          <w:szCs w:val="20"/>
        </w:rPr>
        <w:endnoteRef/>
      </w:r>
      <w:r w:rsidRPr="0048453B">
        <w:rPr>
          <w:rFonts w:asciiTheme="majorHAnsi" w:hAnsiTheme="majorHAnsi"/>
          <w:sz w:val="20"/>
          <w:szCs w:val="20"/>
        </w:rPr>
        <w:t xml:space="preserve"> Robert Fisher (2013): </w:t>
      </w:r>
      <w:r w:rsidRPr="00124C83">
        <w:rPr>
          <w:rFonts w:asciiTheme="majorHAnsi" w:hAnsiTheme="majorHAnsi"/>
          <w:sz w:val="20"/>
          <w:szCs w:val="20"/>
          <w:u w:val="single"/>
        </w:rPr>
        <w:t>German Occupation of British Channel Islands.</w:t>
      </w:r>
    </w:p>
  </w:endnote>
  <w:endnote w:id="217">
    <w:p w14:paraId="5826B4D2" w14:textId="4FBD3316" w:rsidR="000316D9" w:rsidRPr="00124C83" w:rsidRDefault="000316D9">
      <w:pPr>
        <w:pStyle w:val="Sluttnotetekst"/>
        <w:rPr>
          <w:rFonts w:asciiTheme="majorHAnsi" w:hAnsiTheme="majorHAnsi"/>
          <w:sz w:val="20"/>
          <w:szCs w:val="20"/>
          <w:u w:val="single"/>
        </w:rPr>
      </w:pPr>
      <w:r w:rsidRPr="000B6595">
        <w:rPr>
          <w:rFonts w:asciiTheme="majorHAnsi" w:hAnsiTheme="majorHAnsi"/>
          <w:sz w:val="20"/>
          <w:szCs w:val="20"/>
        </w:rPr>
        <w:endnoteRef/>
      </w:r>
      <w:r w:rsidRPr="000B6595">
        <w:rPr>
          <w:rFonts w:asciiTheme="majorHAnsi" w:hAnsiTheme="majorHAnsi"/>
          <w:sz w:val="20"/>
          <w:szCs w:val="20"/>
        </w:rPr>
        <w:t xml:space="preserve"> </w:t>
      </w:r>
      <w:r w:rsidRPr="00D505CE">
        <w:rPr>
          <w:rFonts w:asciiTheme="majorHAnsi" w:hAnsiTheme="majorHAnsi"/>
          <w:sz w:val="20"/>
          <w:szCs w:val="20"/>
        </w:rPr>
        <w:t xml:space="preserve">Simon Hamon (2015): </w:t>
      </w:r>
      <w:r w:rsidRPr="00124C83">
        <w:rPr>
          <w:rFonts w:asciiTheme="majorHAnsi" w:hAnsiTheme="majorHAnsi"/>
          <w:sz w:val="20"/>
          <w:szCs w:val="20"/>
          <w:u w:val="single"/>
        </w:rPr>
        <w:t>Channel Islands Invaded: The German Attack on the British Islands in</w:t>
      </w:r>
      <w:r w:rsidRPr="00124C83">
        <w:rPr>
          <w:u w:val="single"/>
        </w:rPr>
        <w:t xml:space="preserve"> </w:t>
      </w:r>
      <w:r w:rsidRPr="00124C83">
        <w:rPr>
          <w:rFonts w:asciiTheme="majorHAnsi" w:hAnsiTheme="majorHAnsi"/>
          <w:sz w:val="20"/>
          <w:szCs w:val="20"/>
          <w:u w:val="single"/>
        </w:rPr>
        <w:t>1940 Told Through Eye-Witness Accounts, Newspaper Reports, Parliamentary Debates, Memoirs and Diaries.</w:t>
      </w:r>
    </w:p>
  </w:endnote>
  <w:endnote w:id="218">
    <w:p w14:paraId="2235F7C6" w14:textId="7D7AE694" w:rsidR="000316D9" w:rsidRPr="00124C83" w:rsidRDefault="000316D9">
      <w:pPr>
        <w:pStyle w:val="Sluttnotetekst"/>
        <w:rPr>
          <w:rFonts w:asciiTheme="majorHAnsi" w:hAnsiTheme="majorHAnsi"/>
          <w:sz w:val="20"/>
          <w:szCs w:val="20"/>
          <w:u w:val="single"/>
        </w:rPr>
      </w:pPr>
      <w:r w:rsidRPr="006A398D">
        <w:rPr>
          <w:rFonts w:asciiTheme="majorHAnsi" w:hAnsiTheme="majorHAnsi"/>
          <w:sz w:val="20"/>
          <w:szCs w:val="20"/>
        </w:rPr>
        <w:endnoteRef/>
      </w:r>
      <w:r w:rsidRPr="006A398D">
        <w:rPr>
          <w:rFonts w:asciiTheme="majorHAnsi" w:hAnsiTheme="majorHAnsi"/>
          <w:sz w:val="20"/>
          <w:szCs w:val="20"/>
        </w:rPr>
        <w:t xml:space="preserve"> Dan Bortolotti (2008): </w:t>
      </w:r>
      <w:r w:rsidRPr="00124C83">
        <w:rPr>
          <w:rFonts w:asciiTheme="majorHAnsi" w:hAnsiTheme="majorHAnsi"/>
          <w:sz w:val="20"/>
          <w:szCs w:val="20"/>
          <w:u w:val="single"/>
        </w:rPr>
        <w:t>Wild Blue: A Natural History of the World’s Largest Animal.</w:t>
      </w:r>
    </w:p>
  </w:endnote>
  <w:endnote w:id="219">
    <w:p w14:paraId="74583CF6" w14:textId="50EA60C0" w:rsidR="000316D9" w:rsidRPr="006A398D" w:rsidRDefault="000316D9">
      <w:pPr>
        <w:pStyle w:val="Sluttnotetekst"/>
      </w:pPr>
      <w:r w:rsidRPr="006A398D">
        <w:rPr>
          <w:rFonts w:asciiTheme="majorHAnsi" w:hAnsiTheme="majorHAnsi"/>
          <w:sz w:val="20"/>
          <w:szCs w:val="20"/>
        </w:rPr>
        <w:endnoteRef/>
      </w:r>
      <w:r w:rsidRPr="006A398D">
        <w:rPr>
          <w:rFonts w:asciiTheme="majorHAnsi" w:hAnsiTheme="majorHAnsi"/>
          <w:sz w:val="20"/>
          <w:szCs w:val="20"/>
        </w:rPr>
        <w:t xml:space="preserve"> </w:t>
      </w:r>
      <w:r w:rsidRPr="00033B10">
        <w:rPr>
          <w:rFonts w:asciiTheme="majorHAnsi" w:hAnsiTheme="majorHAnsi"/>
          <w:sz w:val="20"/>
          <w:szCs w:val="20"/>
          <w:u w:val="single"/>
        </w:rPr>
        <w:t>Aftenposten</w:t>
      </w:r>
      <w:r w:rsidRPr="006A398D">
        <w:rPr>
          <w:rFonts w:asciiTheme="majorHAnsi" w:hAnsiTheme="majorHAnsi"/>
          <w:sz w:val="20"/>
          <w:szCs w:val="20"/>
        </w:rPr>
        <w:t xml:space="preserve"> 30 </w:t>
      </w:r>
      <w:r>
        <w:rPr>
          <w:rFonts w:asciiTheme="majorHAnsi" w:hAnsiTheme="majorHAnsi"/>
          <w:sz w:val="20"/>
          <w:szCs w:val="20"/>
        </w:rPr>
        <w:t>July</w:t>
      </w:r>
      <w:r w:rsidRPr="006A398D">
        <w:rPr>
          <w:rFonts w:asciiTheme="majorHAnsi" w:hAnsiTheme="majorHAnsi"/>
          <w:sz w:val="20"/>
          <w:szCs w:val="20"/>
        </w:rPr>
        <w:t xml:space="preserve"> 1919.</w:t>
      </w:r>
    </w:p>
  </w:endnote>
  <w:endnote w:id="220">
    <w:p w14:paraId="54F8AB08" w14:textId="613532CA" w:rsidR="000316D9" w:rsidRPr="00124C83" w:rsidRDefault="000316D9">
      <w:pPr>
        <w:pStyle w:val="Sluttnotetekst"/>
        <w:rPr>
          <w:rFonts w:asciiTheme="majorHAnsi" w:hAnsiTheme="majorHAnsi"/>
          <w:sz w:val="20"/>
          <w:szCs w:val="20"/>
          <w:u w:val="single"/>
        </w:rPr>
      </w:pPr>
      <w:r w:rsidRPr="00C541B7">
        <w:rPr>
          <w:rFonts w:asciiTheme="majorHAnsi" w:hAnsiTheme="majorHAnsi"/>
          <w:sz w:val="20"/>
          <w:szCs w:val="20"/>
        </w:rPr>
        <w:endnoteRef/>
      </w:r>
      <w:r w:rsidRPr="00C541B7">
        <w:rPr>
          <w:rFonts w:asciiTheme="majorHAnsi" w:hAnsiTheme="majorHAnsi"/>
          <w:sz w:val="20"/>
          <w:szCs w:val="20"/>
        </w:rPr>
        <w:t xml:space="preserve"> Leo Oterhals (2000): </w:t>
      </w:r>
      <w:r w:rsidRPr="00124C83">
        <w:rPr>
          <w:rFonts w:asciiTheme="majorHAnsi" w:hAnsiTheme="majorHAnsi"/>
          <w:sz w:val="20"/>
          <w:szCs w:val="20"/>
          <w:u w:val="single"/>
        </w:rPr>
        <w:t>Hvite horisonter.</w:t>
      </w:r>
    </w:p>
  </w:endnote>
  <w:endnote w:id="221">
    <w:p w14:paraId="023E8061" w14:textId="27F20B28" w:rsidR="000316D9" w:rsidRPr="00BF7538" w:rsidRDefault="000316D9">
      <w:pPr>
        <w:pStyle w:val="Sluttnotetekst"/>
        <w:rPr>
          <w:rFonts w:asciiTheme="majorHAnsi" w:hAnsiTheme="majorHAnsi"/>
          <w:sz w:val="20"/>
          <w:szCs w:val="20"/>
        </w:rPr>
      </w:pPr>
      <w:r w:rsidRPr="00BF7538">
        <w:rPr>
          <w:rFonts w:asciiTheme="majorHAnsi" w:hAnsiTheme="majorHAnsi"/>
          <w:sz w:val="20"/>
          <w:szCs w:val="20"/>
        </w:rPr>
        <w:endnoteRef/>
      </w:r>
      <w:r w:rsidRPr="00BF7538">
        <w:rPr>
          <w:rFonts w:asciiTheme="majorHAnsi" w:hAnsiTheme="majorHAnsi"/>
          <w:sz w:val="20"/>
          <w:szCs w:val="20"/>
        </w:rPr>
        <w:t xml:space="preserve"> </w:t>
      </w:r>
      <w:r>
        <w:rPr>
          <w:rFonts w:asciiTheme="majorHAnsi" w:hAnsiTheme="majorHAnsi"/>
          <w:sz w:val="20"/>
          <w:szCs w:val="20"/>
        </w:rPr>
        <w:t xml:space="preserve">Erland Kolding Nielsen, Arild Hvidtfeldt, Axel Andersen, Tim Greve (1982): </w:t>
      </w:r>
      <w:r w:rsidRPr="00124C83">
        <w:rPr>
          <w:rFonts w:asciiTheme="majorHAnsi" w:hAnsiTheme="majorHAnsi"/>
          <w:sz w:val="20"/>
          <w:szCs w:val="20"/>
          <w:u w:val="single"/>
        </w:rPr>
        <w:t>Australia, Oceania og Antarktis</w:t>
      </w:r>
      <w:r w:rsidRPr="00124C83">
        <w:rPr>
          <w:rFonts w:asciiTheme="majorHAnsi" w:hAnsiTheme="majorHAnsi"/>
          <w:sz w:val="20"/>
          <w:szCs w:val="20"/>
        </w:rPr>
        <w:t xml:space="preserve"> </w:t>
      </w:r>
      <w:r>
        <w:rPr>
          <w:rFonts w:asciiTheme="majorHAnsi" w:hAnsiTheme="majorHAnsi"/>
          <w:sz w:val="20"/>
          <w:szCs w:val="20"/>
        </w:rPr>
        <w:t>(translated into Norwegian by Eldor Martin Breckan)</w:t>
      </w:r>
      <w:r w:rsidRPr="00124C83">
        <w:rPr>
          <w:rFonts w:asciiTheme="majorHAnsi" w:hAnsiTheme="majorHAnsi"/>
          <w:sz w:val="20"/>
          <w:szCs w:val="20"/>
        </w:rPr>
        <w:t>.</w:t>
      </w:r>
    </w:p>
  </w:endnote>
  <w:endnote w:id="222">
    <w:p w14:paraId="0635EDD1" w14:textId="77777777" w:rsidR="000316D9" w:rsidRDefault="000316D9">
      <w:pPr>
        <w:pStyle w:val="Sluttnotetekst"/>
        <w:rPr>
          <w:rFonts w:asciiTheme="majorHAnsi" w:hAnsiTheme="majorHAnsi"/>
          <w:sz w:val="20"/>
          <w:szCs w:val="20"/>
        </w:rPr>
      </w:pPr>
      <w:r w:rsidRPr="00AD2821">
        <w:rPr>
          <w:rFonts w:asciiTheme="majorHAnsi" w:hAnsiTheme="majorHAnsi"/>
          <w:sz w:val="20"/>
          <w:szCs w:val="20"/>
        </w:rPr>
        <w:endnoteRef/>
      </w:r>
      <w:r w:rsidRPr="00AD2821">
        <w:rPr>
          <w:rFonts w:asciiTheme="majorHAnsi" w:hAnsiTheme="majorHAnsi"/>
          <w:sz w:val="20"/>
          <w:szCs w:val="20"/>
        </w:rPr>
        <w:t xml:space="preserve"> </w:t>
      </w:r>
      <w:r>
        <w:rPr>
          <w:rFonts w:asciiTheme="majorHAnsi" w:hAnsiTheme="majorHAnsi"/>
          <w:sz w:val="20"/>
          <w:szCs w:val="20"/>
        </w:rPr>
        <w:t>Ruben Stehberg and Liliana Nilo (1983</w:t>
      </w:r>
      <w:r w:rsidRPr="00871663">
        <w:rPr>
          <w:rFonts w:asciiTheme="majorHAnsi" w:hAnsiTheme="majorHAnsi"/>
          <w:sz w:val="20"/>
          <w:szCs w:val="20"/>
        </w:rPr>
        <w:t>): ‘Procedencia Antarctica inexa</w:t>
      </w:r>
      <w:r>
        <w:rPr>
          <w:rFonts w:asciiTheme="majorHAnsi" w:hAnsiTheme="majorHAnsi"/>
          <w:sz w:val="20"/>
          <w:szCs w:val="20"/>
        </w:rPr>
        <w:t>cta de dos puntas de proyectil’</w:t>
      </w:r>
    </w:p>
    <w:p w14:paraId="7F566E2B" w14:textId="5DF1115D" w:rsidR="000316D9" w:rsidRPr="00AD2821" w:rsidRDefault="000316D9">
      <w:pPr>
        <w:pStyle w:val="Sluttnotetekst"/>
        <w:rPr>
          <w:rFonts w:asciiTheme="majorHAnsi" w:hAnsiTheme="majorHAnsi"/>
          <w:sz w:val="20"/>
          <w:szCs w:val="20"/>
        </w:rPr>
      </w:pPr>
      <w:r>
        <w:rPr>
          <w:rFonts w:asciiTheme="majorHAnsi" w:hAnsiTheme="majorHAnsi"/>
          <w:sz w:val="20"/>
          <w:szCs w:val="20"/>
        </w:rPr>
        <w:t>1945-1975</w:t>
      </w:r>
    </w:p>
  </w:endnote>
  <w:endnote w:id="223">
    <w:p w14:paraId="29DCECB4" w14:textId="44B3A6D9" w:rsidR="000316D9" w:rsidRPr="00C5151C" w:rsidRDefault="000316D9">
      <w:pPr>
        <w:pStyle w:val="Sluttnotetekst"/>
        <w:rPr>
          <w:rFonts w:asciiTheme="majorHAnsi" w:hAnsiTheme="majorHAnsi"/>
          <w:sz w:val="20"/>
          <w:szCs w:val="20"/>
        </w:rPr>
      </w:pPr>
      <w:r w:rsidRPr="00C5151C">
        <w:rPr>
          <w:rFonts w:asciiTheme="majorHAnsi" w:hAnsiTheme="majorHAnsi"/>
          <w:sz w:val="20"/>
          <w:szCs w:val="20"/>
        </w:rPr>
        <w:endnoteRef/>
      </w:r>
      <w:r w:rsidRPr="00C5151C">
        <w:rPr>
          <w:rFonts w:asciiTheme="majorHAnsi" w:hAnsiTheme="majorHAnsi"/>
          <w:sz w:val="20"/>
          <w:szCs w:val="20"/>
        </w:rPr>
        <w:t xml:space="preserve"> </w:t>
      </w:r>
      <w:r w:rsidRPr="00124C83">
        <w:rPr>
          <w:rFonts w:asciiTheme="majorHAnsi" w:hAnsiTheme="majorHAnsi"/>
          <w:sz w:val="20"/>
          <w:szCs w:val="20"/>
          <w:u w:val="single"/>
        </w:rPr>
        <w:t>La Ragazza di trieste</w:t>
      </w:r>
      <w:r w:rsidRPr="00C5151C">
        <w:rPr>
          <w:rFonts w:asciiTheme="majorHAnsi" w:hAnsiTheme="majorHAnsi"/>
          <w:sz w:val="20"/>
          <w:szCs w:val="20"/>
        </w:rPr>
        <w:t xml:space="preserve"> (1982)</w:t>
      </w:r>
      <w:r>
        <w:rPr>
          <w:rFonts w:asciiTheme="majorHAnsi" w:hAnsiTheme="majorHAnsi"/>
          <w:sz w:val="20"/>
          <w:szCs w:val="20"/>
        </w:rPr>
        <w:t>.</w:t>
      </w:r>
    </w:p>
  </w:endnote>
  <w:endnote w:id="224">
    <w:p w14:paraId="5F11FF99" w14:textId="56278204" w:rsidR="000316D9" w:rsidRPr="00124C83" w:rsidRDefault="000316D9">
      <w:pPr>
        <w:pStyle w:val="Sluttnotetekst"/>
        <w:rPr>
          <w:rFonts w:asciiTheme="majorHAnsi" w:hAnsiTheme="majorHAnsi"/>
          <w:sz w:val="20"/>
          <w:szCs w:val="20"/>
          <w:u w:val="single"/>
        </w:rPr>
      </w:pPr>
      <w:r w:rsidRPr="00334D65">
        <w:rPr>
          <w:rFonts w:asciiTheme="majorHAnsi" w:hAnsiTheme="majorHAnsi"/>
          <w:sz w:val="20"/>
          <w:szCs w:val="20"/>
        </w:rPr>
        <w:endnoteRef/>
      </w:r>
      <w:r w:rsidRPr="00334D65">
        <w:rPr>
          <w:rFonts w:asciiTheme="majorHAnsi" w:hAnsiTheme="majorHAnsi"/>
          <w:sz w:val="20"/>
          <w:szCs w:val="20"/>
        </w:rPr>
        <w:t xml:space="preserve"> </w:t>
      </w:r>
      <w:r>
        <w:rPr>
          <w:rFonts w:asciiTheme="majorHAnsi" w:hAnsiTheme="majorHAnsi"/>
          <w:sz w:val="20"/>
          <w:szCs w:val="20"/>
        </w:rPr>
        <w:t xml:space="preserve">Jan Morris (2001): </w:t>
      </w:r>
      <w:r w:rsidRPr="00124C83">
        <w:rPr>
          <w:rFonts w:asciiTheme="majorHAnsi" w:hAnsiTheme="majorHAnsi"/>
          <w:sz w:val="20"/>
          <w:szCs w:val="20"/>
          <w:u w:val="single"/>
        </w:rPr>
        <w:t>Trieste and the Meaning of Nowhere.</w:t>
      </w:r>
    </w:p>
  </w:endnote>
  <w:endnote w:id="225">
    <w:p w14:paraId="0B5D3617" w14:textId="35490A05" w:rsidR="000316D9" w:rsidRPr="00725C27" w:rsidRDefault="000316D9">
      <w:pPr>
        <w:pStyle w:val="Sluttnotetekst"/>
        <w:rPr>
          <w:rFonts w:asciiTheme="majorHAnsi" w:hAnsiTheme="majorHAnsi"/>
          <w:sz w:val="20"/>
          <w:szCs w:val="20"/>
        </w:rPr>
      </w:pPr>
      <w:r w:rsidRPr="00725C27">
        <w:rPr>
          <w:rFonts w:asciiTheme="majorHAnsi" w:hAnsiTheme="majorHAnsi"/>
          <w:sz w:val="20"/>
          <w:szCs w:val="20"/>
        </w:rPr>
        <w:endnoteRef/>
      </w:r>
      <w:r w:rsidRPr="00725C27">
        <w:rPr>
          <w:rFonts w:asciiTheme="majorHAnsi" w:hAnsiTheme="majorHAnsi"/>
          <w:sz w:val="20"/>
          <w:szCs w:val="20"/>
        </w:rPr>
        <w:t xml:space="preserve"> </w:t>
      </w:r>
      <w:r>
        <w:rPr>
          <w:rFonts w:asciiTheme="majorHAnsi" w:hAnsiTheme="majorHAnsi"/>
          <w:sz w:val="20"/>
          <w:szCs w:val="20"/>
        </w:rPr>
        <w:t xml:space="preserve">Claudio Magris (2001): </w:t>
      </w:r>
      <w:r w:rsidRPr="00124C83">
        <w:rPr>
          <w:rFonts w:asciiTheme="majorHAnsi" w:hAnsiTheme="majorHAnsi"/>
          <w:sz w:val="20"/>
          <w:szCs w:val="20"/>
          <w:u w:val="single"/>
        </w:rPr>
        <w:t>Microcosms</w:t>
      </w:r>
      <w:r>
        <w:rPr>
          <w:rFonts w:asciiTheme="majorHAnsi" w:hAnsiTheme="majorHAnsi"/>
          <w:sz w:val="20"/>
          <w:szCs w:val="20"/>
        </w:rPr>
        <w:t xml:space="preserve"> (tr. Iain Halliday)</w:t>
      </w:r>
    </w:p>
  </w:endnote>
  <w:endnote w:id="226">
    <w:p w14:paraId="75415AAD" w14:textId="798E297D" w:rsidR="000316D9" w:rsidRPr="009A0838" w:rsidRDefault="000316D9">
      <w:pPr>
        <w:pStyle w:val="Sluttnotetekst"/>
        <w:rPr>
          <w:rFonts w:asciiTheme="majorHAnsi" w:hAnsiTheme="majorHAnsi"/>
          <w:sz w:val="20"/>
          <w:szCs w:val="20"/>
        </w:rPr>
      </w:pPr>
      <w:r w:rsidRPr="009A0838">
        <w:rPr>
          <w:rFonts w:asciiTheme="majorHAnsi" w:hAnsiTheme="majorHAnsi"/>
          <w:sz w:val="20"/>
          <w:szCs w:val="20"/>
        </w:rPr>
        <w:endnoteRef/>
      </w:r>
      <w:r w:rsidRPr="009A0838">
        <w:rPr>
          <w:rFonts w:asciiTheme="majorHAnsi" w:hAnsiTheme="majorHAnsi"/>
          <w:sz w:val="20"/>
          <w:szCs w:val="20"/>
        </w:rPr>
        <w:t xml:space="preserve"> </w:t>
      </w:r>
      <w:r>
        <w:rPr>
          <w:rFonts w:asciiTheme="majorHAnsi" w:hAnsiTheme="majorHAnsi"/>
          <w:sz w:val="20"/>
          <w:szCs w:val="20"/>
        </w:rPr>
        <w:t>Ibid.</w:t>
      </w:r>
    </w:p>
  </w:endnote>
  <w:endnote w:id="227">
    <w:p w14:paraId="07FB0D0C" w14:textId="76FE2D60" w:rsidR="000316D9" w:rsidRPr="00FD5021" w:rsidRDefault="000316D9">
      <w:pPr>
        <w:pStyle w:val="Sluttnotetekst"/>
        <w:rPr>
          <w:rFonts w:asciiTheme="majorHAnsi" w:hAnsiTheme="majorHAnsi"/>
          <w:sz w:val="20"/>
          <w:szCs w:val="20"/>
        </w:rPr>
      </w:pPr>
      <w:r w:rsidRPr="00FD5021">
        <w:rPr>
          <w:rFonts w:asciiTheme="majorHAnsi" w:hAnsiTheme="majorHAnsi"/>
          <w:sz w:val="20"/>
          <w:szCs w:val="20"/>
        </w:rPr>
        <w:endnoteRef/>
      </w:r>
      <w:r w:rsidRPr="00FD5021">
        <w:rPr>
          <w:rFonts w:asciiTheme="majorHAnsi" w:hAnsiTheme="majorHAnsi"/>
          <w:sz w:val="20"/>
          <w:szCs w:val="20"/>
        </w:rPr>
        <w:t xml:space="preserve"> </w:t>
      </w:r>
      <w:r>
        <w:rPr>
          <w:rFonts w:asciiTheme="majorHAnsi" w:hAnsiTheme="majorHAnsi"/>
          <w:sz w:val="20"/>
          <w:szCs w:val="20"/>
        </w:rPr>
        <w:t xml:space="preserve">Winston Churchill (1946): </w:t>
      </w:r>
      <w:r w:rsidRPr="00124C83">
        <w:rPr>
          <w:rFonts w:asciiTheme="majorHAnsi" w:hAnsiTheme="majorHAnsi"/>
          <w:sz w:val="20"/>
          <w:szCs w:val="20"/>
          <w:u w:val="single"/>
        </w:rPr>
        <w:t>The Sinews of Peace.</w:t>
      </w:r>
    </w:p>
  </w:endnote>
  <w:endnote w:id="228">
    <w:p w14:paraId="602153E0" w14:textId="7236B526" w:rsidR="000316D9" w:rsidRPr="00124C83" w:rsidRDefault="000316D9">
      <w:pPr>
        <w:pStyle w:val="Sluttnotetekst"/>
        <w:rPr>
          <w:rFonts w:asciiTheme="majorHAnsi" w:hAnsiTheme="majorHAnsi"/>
          <w:sz w:val="20"/>
          <w:szCs w:val="20"/>
          <w:u w:val="single"/>
        </w:rPr>
      </w:pPr>
      <w:r w:rsidRPr="00597637">
        <w:rPr>
          <w:rFonts w:asciiTheme="majorHAnsi" w:hAnsiTheme="majorHAnsi"/>
          <w:sz w:val="20"/>
          <w:szCs w:val="20"/>
        </w:rPr>
        <w:endnoteRef/>
      </w:r>
      <w:r w:rsidRPr="00597637">
        <w:rPr>
          <w:rFonts w:asciiTheme="majorHAnsi" w:hAnsiTheme="majorHAnsi"/>
          <w:sz w:val="20"/>
          <w:szCs w:val="20"/>
        </w:rPr>
        <w:t xml:space="preserve"> </w:t>
      </w:r>
      <w:r>
        <w:rPr>
          <w:rFonts w:asciiTheme="majorHAnsi" w:hAnsiTheme="majorHAnsi"/>
          <w:sz w:val="20"/>
          <w:szCs w:val="20"/>
        </w:rPr>
        <w:t xml:space="preserve">Jan Morris (2001): </w:t>
      </w:r>
      <w:r w:rsidRPr="00124C83">
        <w:rPr>
          <w:rFonts w:asciiTheme="majorHAnsi" w:hAnsiTheme="majorHAnsi"/>
          <w:sz w:val="20"/>
          <w:szCs w:val="20"/>
          <w:u w:val="single"/>
        </w:rPr>
        <w:t>Trieste and the Meaning of Nowhere.</w:t>
      </w:r>
    </w:p>
  </w:endnote>
  <w:endnote w:id="229">
    <w:p w14:paraId="5184599A" w14:textId="64BF6808" w:rsidR="000316D9" w:rsidRPr="000604E0" w:rsidRDefault="000316D9">
      <w:pPr>
        <w:pStyle w:val="Sluttnotetekst"/>
        <w:rPr>
          <w:rFonts w:asciiTheme="majorHAnsi" w:hAnsiTheme="majorHAnsi"/>
          <w:sz w:val="20"/>
          <w:szCs w:val="20"/>
        </w:rPr>
      </w:pPr>
      <w:r w:rsidRPr="000604E0">
        <w:rPr>
          <w:rFonts w:asciiTheme="majorHAnsi" w:hAnsiTheme="majorHAnsi"/>
          <w:sz w:val="20"/>
          <w:szCs w:val="20"/>
        </w:rPr>
        <w:endnoteRef/>
      </w:r>
      <w:r w:rsidRPr="000604E0">
        <w:rPr>
          <w:rFonts w:asciiTheme="majorHAnsi" w:hAnsiTheme="majorHAnsi"/>
          <w:sz w:val="20"/>
          <w:szCs w:val="20"/>
        </w:rPr>
        <w:t xml:space="preserve"> </w:t>
      </w:r>
      <w:r>
        <w:rPr>
          <w:rFonts w:asciiTheme="majorHAnsi" w:hAnsiTheme="majorHAnsi"/>
          <w:sz w:val="20"/>
          <w:szCs w:val="20"/>
        </w:rPr>
        <w:t>Nansei Islands in Japanese.</w:t>
      </w:r>
    </w:p>
  </w:endnote>
  <w:endnote w:id="230">
    <w:p w14:paraId="103EC498" w14:textId="21B54626" w:rsidR="000316D9" w:rsidRPr="00124C83" w:rsidRDefault="000316D9">
      <w:pPr>
        <w:pStyle w:val="Sluttnotetekst"/>
        <w:rPr>
          <w:rFonts w:asciiTheme="majorHAnsi" w:hAnsiTheme="majorHAnsi"/>
          <w:sz w:val="20"/>
          <w:szCs w:val="20"/>
          <w:u w:val="single"/>
        </w:rPr>
      </w:pPr>
      <w:r w:rsidRPr="00C03437">
        <w:rPr>
          <w:rFonts w:asciiTheme="majorHAnsi" w:hAnsiTheme="majorHAnsi"/>
          <w:sz w:val="20"/>
          <w:szCs w:val="20"/>
        </w:rPr>
        <w:endnoteRef/>
      </w:r>
      <w:r w:rsidRPr="00C03437">
        <w:rPr>
          <w:rFonts w:asciiTheme="majorHAnsi" w:hAnsiTheme="majorHAnsi"/>
          <w:sz w:val="20"/>
          <w:szCs w:val="20"/>
        </w:rPr>
        <w:t xml:space="preserve"> </w:t>
      </w:r>
      <w:r>
        <w:rPr>
          <w:rFonts w:asciiTheme="majorHAnsi" w:hAnsiTheme="majorHAnsi"/>
          <w:sz w:val="20"/>
          <w:szCs w:val="20"/>
        </w:rPr>
        <w:t xml:space="preserve">Katsu Moriguchi (1992): </w:t>
      </w:r>
      <w:r w:rsidRPr="00124C83">
        <w:rPr>
          <w:rFonts w:asciiTheme="majorHAnsi" w:hAnsiTheme="majorHAnsi"/>
          <w:sz w:val="20"/>
          <w:szCs w:val="20"/>
          <w:u w:val="single"/>
        </w:rPr>
        <w:t>Fukki ganbo.</w:t>
      </w:r>
    </w:p>
  </w:endnote>
  <w:endnote w:id="231">
    <w:p w14:paraId="3664C490" w14:textId="2AF230E6" w:rsidR="000316D9" w:rsidRPr="005035E4" w:rsidRDefault="000316D9">
      <w:pPr>
        <w:pStyle w:val="Sluttnotetekst"/>
        <w:rPr>
          <w:rFonts w:asciiTheme="majorHAnsi" w:hAnsiTheme="majorHAnsi"/>
          <w:sz w:val="20"/>
          <w:szCs w:val="20"/>
        </w:rPr>
      </w:pPr>
      <w:r w:rsidRPr="005035E4">
        <w:rPr>
          <w:rFonts w:asciiTheme="majorHAnsi" w:hAnsiTheme="majorHAnsi"/>
          <w:sz w:val="20"/>
          <w:szCs w:val="20"/>
        </w:rPr>
        <w:endnoteRef/>
      </w:r>
      <w:r w:rsidRPr="005035E4">
        <w:rPr>
          <w:rFonts w:asciiTheme="majorHAnsi" w:hAnsiTheme="majorHAnsi"/>
          <w:sz w:val="20"/>
          <w:szCs w:val="20"/>
        </w:rPr>
        <w:t xml:space="preserve"> Kenzaburō Ōe</w:t>
      </w:r>
      <w:r>
        <w:rPr>
          <w:rFonts w:asciiTheme="majorHAnsi" w:hAnsiTheme="majorHAnsi"/>
          <w:sz w:val="20"/>
          <w:szCs w:val="20"/>
        </w:rPr>
        <w:t xml:space="preserve"> (1970): </w:t>
      </w:r>
      <w:r w:rsidRPr="00124C83">
        <w:rPr>
          <w:rFonts w:asciiTheme="majorHAnsi" w:hAnsiTheme="majorHAnsi"/>
          <w:sz w:val="20"/>
          <w:szCs w:val="20"/>
          <w:u w:val="single"/>
        </w:rPr>
        <w:t>Okinawa Notes.</w:t>
      </w:r>
    </w:p>
  </w:endnote>
  <w:endnote w:id="232">
    <w:p w14:paraId="2DC6D48C" w14:textId="35099647" w:rsidR="000316D9" w:rsidRPr="00124C83" w:rsidRDefault="000316D9">
      <w:pPr>
        <w:pStyle w:val="Sluttnotetekst"/>
        <w:rPr>
          <w:rFonts w:asciiTheme="majorHAnsi" w:hAnsiTheme="majorHAnsi"/>
          <w:sz w:val="20"/>
          <w:szCs w:val="20"/>
          <w:u w:val="single"/>
        </w:rPr>
      </w:pPr>
      <w:r w:rsidRPr="00F22DBB">
        <w:rPr>
          <w:rFonts w:asciiTheme="majorHAnsi" w:hAnsiTheme="majorHAnsi"/>
          <w:sz w:val="20"/>
          <w:szCs w:val="20"/>
        </w:rPr>
        <w:endnoteRef/>
      </w:r>
      <w:r w:rsidRPr="00F22DBB">
        <w:rPr>
          <w:rFonts w:asciiTheme="majorHAnsi" w:hAnsiTheme="majorHAnsi"/>
          <w:sz w:val="20"/>
          <w:szCs w:val="20"/>
        </w:rPr>
        <w:t xml:space="preserve"> </w:t>
      </w:r>
      <w:r>
        <w:rPr>
          <w:rFonts w:asciiTheme="majorHAnsi" w:hAnsiTheme="majorHAnsi"/>
          <w:sz w:val="20"/>
          <w:szCs w:val="20"/>
        </w:rPr>
        <w:t xml:space="preserve">Leo Zelig (2008): </w:t>
      </w:r>
      <w:r w:rsidRPr="00124C83">
        <w:rPr>
          <w:rFonts w:asciiTheme="majorHAnsi" w:hAnsiTheme="majorHAnsi"/>
          <w:sz w:val="20"/>
          <w:szCs w:val="20"/>
          <w:u w:val="single"/>
        </w:rPr>
        <w:t>Lumumba: Africa’s Last Leader.</w:t>
      </w:r>
    </w:p>
  </w:endnote>
  <w:endnote w:id="233">
    <w:p w14:paraId="37B66F96" w14:textId="6065B646" w:rsidR="000316D9" w:rsidRPr="00F06AEF" w:rsidRDefault="000316D9">
      <w:pPr>
        <w:pStyle w:val="Sluttnotetekst"/>
        <w:rPr>
          <w:rFonts w:asciiTheme="majorHAnsi" w:hAnsiTheme="majorHAnsi"/>
          <w:sz w:val="20"/>
          <w:szCs w:val="20"/>
        </w:rPr>
      </w:pPr>
      <w:r w:rsidRPr="00F06AEF">
        <w:rPr>
          <w:rFonts w:asciiTheme="majorHAnsi" w:hAnsiTheme="majorHAnsi"/>
          <w:sz w:val="20"/>
          <w:szCs w:val="20"/>
        </w:rPr>
        <w:endnoteRef/>
      </w:r>
      <w:r w:rsidRPr="00F06AEF">
        <w:rPr>
          <w:rFonts w:asciiTheme="majorHAnsi" w:hAnsiTheme="majorHAnsi"/>
          <w:sz w:val="20"/>
          <w:szCs w:val="20"/>
        </w:rPr>
        <w:t xml:space="preserve"> Toril Opsahl, </w:t>
      </w:r>
      <w:r>
        <w:rPr>
          <w:rFonts w:asciiTheme="majorHAnsi" w:hAnsiTheme="majorHAnsi"/>
          <w:sz w:val="20"/>
          <w:szCs w:val="20"/>
        </w:rPr>
        <w:t>University of</w:t>
      </w:r>
      <w:r w:rsidRPr="00F06AEF">
        <w:rPr>
          <w:rFonts w:asciiTheme="majorHAnsi" w:hAnsiTheme="majorHAnsi"/>
          <w:sz w:val="20"/>
          <w:szCs w:val="20"/>
        </w:rPr>
        <w:t xml:space="preserve"> Oslo.</w:t>
      </w:r>
    </w:p>
  </w:endnote>
  <w:endnote w:id="234">
    <w:p w14:paraId="199F3219" w14:textId="0BA2C6A1" w:rsidR="000316D9" w:rsidRPr="002D6B3D" w:rsidRDefault="000316D9">
      <w:pPr>
        <w:pStyle w:val="Sluttnotetekst"/>
      </w:pPr>
      <w:r w:rsidRPr="002D6B3D">
        <w:rPr>
          <w:rFonts w:asciiTheme="majorHAnsi" w:hAnsiTheme="majorHAnsi"/>
          <w:sz w:val="20"/>
          <w:szCs w:val="20"/>
        </w:rPr>
        <w:endnoteRef/>
      </w:r>
      <w:r w:rsidRPr="002D6B3D">
        <w:rPr>
          <w:rFonts w:asciiTheme="majorHAnsi" w:hAnsiTheme="majorHAnsi"/>
          <w:sz w:val="20"/>
          <w:szCs w:val="20"/>
        </w:rPr>
        <w:t xml:space="preserve"> Gunnerius Tollefsen (1963): </w:t>
      </w:r>
      <w:r w:rsidRPr="00124C83">
        <w:rPr>
          <w:rFonts w:asciiTheme="majorHAnsi" w:hAnsiTheme="majorHAnsi"/>
          <w:sz w:val="20"/>
          <w:szCs w:val="20"/>
          <w:u w:val="single"/>
        </w:rPr>
        <w:t>Men Gud gav vekst. En pionermisjonær ser seg tilbake</w:t>
      </w:r>
      <w:r>
        <w:rPr>
          <w:rFonts w:asciiTheme="majorHAnsi" w:hAnsiTheme="majorHAnsi"/>
          <w:sz w:val="20"/>
          <w:szCs w:val="20"/>
        </w:rPr>
        <w:t>.</w:t>
      </w:r>
    </w:p>
  </w:endnote>
  <w:endnote w:id="235">
    <w:p w14:paraId="47102436" w14:textId="769A67AB" w:rsidR="000316D9" w:rsidRPr="00124C83" w:rsidRDefault="000316D9">
      <w:pPr>
        <w:pStyle w:val="Sluttnotetekst"/>
        <w:rPr>
          <w:rFonts w:asciiTheme="majorHAnsi" w:hAnsiTheme="majorHAnsi"/>
          <w:sz w:val="20"/>
          <w:szCs w:val="20"/>
          <w:u w:val="single"/>
        </w:rPr>
      </w:pPr>
      <w:r w:rsidRPr="00B85CD2">
        <w:rPr>
          <w:rFonts w:asciiTheme="majorHAnsi" w:hAnsiTheme="majorHAnsi"/>
          <w:sz w:val="20"/>
          <w:szCs w:val="20"/>
        </w:rPr>
        <w:endnoteRef/>
      </w:r>
      <w:r w:rsidRPr="00B85CD2">
        <w:rPr>
          <w:rFonts w:asciiTheme="majorHAnsi" w:hAnsiTheme="majorHAnsi"/>
          <w:sz w:val="20"/>
          <w:szCs w:val="20"/>
        </w:rPr>
        <w:t xml:space="preserve"> Eric Packham (1996): </w:t>
      </w:r>
      <w:r w:rsidRPr="00124C83">
        <w:rPr>
          <w:rFonts w:asciiTheme="majorHAnsi" w:hAnsiTheme="majorHAnsi"/>
          <w:sz w:val="20"/>
          <w:szCs w:val="20"/>
          <w:u w:val="single"/>
        </w:rPr>
        <w:t>Freedom and Anarchy.</w:t>
      </w:r>
    </w:p>
  </w:endnote>
  <w:endnote w:id="236">
    <w:p w14:paraId="68065CE9" w14:textId="56ACBA41" w:rsidR="000316D9" w:rsidRPr="00B85CD2" w:rsidRDefault="000316D9">
      <w:pPr>
        <w:pStyle w:val="Sluttnotetekst"/>
        <w:rPr>
          <w:rFonts w:asciiTheme="majorHAnsi" w:hAnsiTheme="majorHAnsi"/>
          <w:sz w:val="20"/>
          <w:szCs w:val="20"/>
        </w:rPr>
      </w:pPr>
      <w:r w:rsidRPr="00B85CD2">
        <w:rPr>
          <w:rFonts w:asciiTheme="majorHAnsi" w:hAnsiTheme="majorHAnsi"/>
          <w:sz w:val="20"/>
          <w:szCs w:val="20"/>
        </w:rPr>
        <w:endnoteRef/>
      </w:r>
      <w:r w:rsidRPr="00B85CD2">
        <w:rPr>
          <w:rFonts w:asciiTheme="majorHAnsi" w:hAnsiTheme="majorHAnsi"/>
          <w:sz w:val="20"/>
          <w:szCs w:val="20"/>
        </w:rPr>
        <w:t xml:space="preserve"> Juakali Kambale (2011): </w:t>
      </w:r>
      <w:r w:rsidRPr="00124C83">
        <w:rPr>
          <w:rFonts w:asciiTheme="majorHAnsi" w:hAnsiTheme="majorHAnsi"/>
          <w:sz w:val="20"/>
          <w:szCs w:val="20"/>
          <w:u w:val="single"/>
        </w:rPr>
        <w:t>Who is stealing DRC’s gold?</w:t>
      </w:r>
    </w:p>
  </w:endnote>
  <w:endnote w:id="237">
    <w:p w14:paraId="4D644847" w14:textId="30A9C855" w:rsidR="000316D9" w:rsidRPr="00124C83" w:rsidRDefault="000316D9">
      <w:pPr>
        <w:pStyle w:val="Sluttnotetekst"/>
        <w:rPr>
          <w:rFonts w:asciiTheme="majorHAnsi" w:hAnsiTheme="majorHAnsi"/>
          <w:sz w:val="20"/>
          <w:szCs w:val="20"/>
          <w:u w:val="single"/>
        </w:rPr>
      </w:pPr>
      <w:r w:rsidRPr="00262D88">
        <w:rPr>
          <w:rFonts w:asciiTheme="majorHAnsi" w:hAnsiTheme="majorHAnsi"/>
          <w:sz w:val="20"/>
          <w:szCs w:val="20"/>
        </w:rPr>
        <w:endnoteRef/>
      </w:r>
      <w:r w:rsidRPr="00262D88">
        <w:rPr>
          <w:rFonts w:asciiTheme="majorHAnsi" w:hAnsiTheme="majorHAnsi"/>
          <w:sz w:val="20"/>
          <w:szCs w:val="20"/>
        </w:rPr>
        <w:t xml:space="preserve"> Antoine M</w:t>
      </w:r>
      <w:r>
        <w:rPr>
          <w:rFonts w:asciiTheme="majorHAnsi" w:hAnsiTheme="majorHAnsi"/>
          <w:sz w:val="20"/>
          <w:szCs w:val="20"/>
        </w:rPr>
        <w:t>.</w:t>
      </w:r>
      <w:r w:rsidRPr="00262D88">
        <w:rPr>
          <w:rFonts w:asciiTheme="majorHAnsi" w:hAnsiTheme="majorHAnsi"/>
          <w:sz w:val="20"/>
          <w:szCs w:val="20"/>
        </w:rPr>
        <w:t xml:space="preserve"> Hol &amp; John A</w:t>
      </w:r>
      <w:r>
        <w:rPr>
          <w:rFonts w:asciiTheme="majorHAnsi" w:hAnsiTheme="majorHAnsi"/>
          <w:sz w:val="20"/>
          <w:szCs w:val="20"/>
        </w:rPr>
        <w:t xml:space="preserve">. </w:t>
      </w:r>
      <w:r w:rsidRPr="00262D88">
        <w:rPr>
          <w:rFonts w:asciiTheme="majorHAnsi" w:hAnsiTheme="majorHAnsi"/>
          <w:sz w:val="20"/>
          <w:szCs w:val="20"/>
        </w:rPr>
        <w:t xml:space="preserve">E </w:t>
      </w:r>
      <w:r>
        <w:rPr>
          <w:rFonts w:asciiTheme="majorHAnsi" w:hAnsiTheme="majorHAnsi"/>
          <w:sz w:val="20"/>
          <w:szCs w:val="20"/>
        </w:rPr>
        <w:t>.</w:t>
      </w:r>
      <w:r w:rsidRPr="00262D88">
        <w:rPr>
          <w:rFonts w:asciiTheme="majorHAnsi" w:hAnsiTheme="majorHAnsi"/>
          <w:sz w:val="20"/>
          <w:szCs w:val="20"/>
        </w:rPr>
        <w:t xml:space="preserve">Vervaele (2005): </w:t>
      </w:r>
      <w:r w:rsidRPr="00124C83">
        <w:rPr>
          <w:rFonts w:asciiTheme="majorHAnsi" w:hAnsiTheme="majorHAnsi"/>
          <w:sz w:val="20"/>
          <w:szCs w:val="20"/>
          <w:u w:val="single"/>
        </w:rPr>
        <w:t>Security and Civil Liberties: The Case of Terrorism.</w:t>
      </w:r>
    </w:p>
  </w:endnote>
  <w:endnote w:id="238">
    <w:p w14:paraId="0DEF27B3" w14:textId="3E4FA381" w:rsidR="000316D9" w:rsidRPr="00124C83" w:rsidRDefault="000316D9">
      <w:pPr>
        <w:pStyle w:val="Sluttnotetekst"/>
        <w:rPr>
          <w:rFonts w:asciiTheme="majorHAnsi" w:hAnsiTheme="majorHAnsi"/>
          <w:sz w:val="20"/>
          <w:szCs w:val="20"/>
          <w:u w:val="single"/>
        </w:rPr>
      </w:pPr>
      <w:r w:rsidRPr="00262D88">
        <w:rPr>
          <w:rFonts w:asciiTheme="majorHAnsi" w:hAnsiTheme="majorHAnsi"/>
          <w:sz w:val="20"/>
          <w:szCs w:val="20"/>
        </w:rPr>
        <w:endnoteRef/>
      </w:r>
      <w:r w:rsidRPr="00262D88">
        <w:rPr>
          <w:rFonts w:asciiTheme="majorHAnsi" w:hAnsiTheme="majorHAnsi"/>
          <w:sz w:val="20"/>
          <w:szCs w:val="20"/>
        </w:rPr>
        <w:t xml:space="preserve"> J.</w:t>
      </w:r>
      <w:r>
        <w:rPr>
          <w:rFonts w:asciiTheme="majorHAnsi" w:hAnsiTheme="majorHAnsi"/>
          <w:sz w:val="20"/>
          <w:szCs w:val="20"/>
        </w:rPr>
        <w:t xml:space="preserve"> </w:t>
      </w:r>
      <w:r w:rsidRPr="00262D88">
        <w:rPr>
          <w:rFonts w:asciiTheme="majorHAnsi" w:hAnsiTheme="majorHAnsi"/>
          <w:sz w:val="20"/>
          <w:szCs w:val="20"/>
        </w:rPr>
        <w:t xml:space="preserve">A. Manusama </w:t>
      </w:r>
      <w:r>
        <w:rPr>
          <w:rFonts w:asciiTheme="majorHAnsi" w:hAnsiTheme="majorHAnsi"/>
          <w:sz w:val="20"/>
          <w:szCs w:val="20"/>
        </w:rPr>
        <w:t>of</w:t>
      </w:r>
      <w:r w:rsidRPr="00262D88">
        <w:rPr>
          <w:rFonts w:asciiTheme="majorHAnsi" w:hAnsiTheme="majorHAnsi"/>
          <w:sz w:val="20"/>
          <w:szCs w:val="20"/>
        </w:rPr>
        <w:t xml:space="preserve"> Soumokil</w:t>
      </w:r>
      <w:r>
        <w:rPr>
          <w:rFonts w:asciiTheme="majorHAnsi" w:hAnsiTheme="majorHAnsi"/>
          <w:sz w:val="20"/>
          <w:szCs w:val="20"/>
        </w:rPr>
        <w:t>’</w:t>
      </w:r>
      <w:r w:rsidRPr="00262D88">
        <w:rPr>
          <w:rFonts w:asciiTheme="majorHAnsi" w:hAnsiTheme="majorHAnsi"/>
          <w:sz w:val="20"/>
          <w:szCs w:val="20"/>
        </w:rPr>
        <w:t xml:space="preserve">s </w:t>
      </w:r>
      <w:r>
        <w:rPr>
          <w:rFonts w:asciiTheme="majorHAnsi" w:hAnsiTheme="majorHAnsi"/>
          <w:sz w:val="20"/>
          <w:szCs w:val="20"/>
        </w:rPr>
        <w:t>group of leaders</w:t>
      </w:r>
      <w:r w:rsidRPr="00262D88">
        <w:rPr>
          <w:rFonts w:asciiTheme="majorHAnsi" w:hAnsiTheme="majorHAnsi"/>
          <w:sz w:val="20"/>
          <w:szCs w:val="20"/>
        </w:rPr>
        <w:t xml:space="preserve">, </w:t>
      </w:r>
      <w:r>
        <w:rPr>
          <w:rFonts w:asciiTheme="majorHAnsi" w:hAnsiTheme="majorHAnsi"/>
          <w:sz w:val="20"/>
          <w:szCs w:val="20"/>
        </w:rPr>
        <w:t>cited</w:t>
      </w:r>
      <w:r w:rsidRPr="00262D88">
        <w:rPr>
          <w:rFonts w:asciiTheme="majorHAnsi" w:hAnsiTheme="majorHAnsi"/>
          <w:sz w:val="20"/>
          <w:szCs w:val="20"/>
        </w:rPr>
        <w:t xml:space="preserve"> i</w:t>
      </w:r>
      <w:r>
        <w:rPr>
          <w:rFonts w:asciiTheme="majorHAnsi" w:hAnsiTheme="majorHAnsi"/>
          <w:sz w:val="20"/>
          <w:szCs w:val="20"/>
        </w:rPr>
        <w:t>n</w:t>
      </w:r>
      <w:r w:rsidRPr="00262D88">
        <w:rPr>
          <w:rFonts w:asciiTheme="majorHAnsi" w:hAnsiTheme="majorHAnsi"/>
          <w:sz w:val="20"/>
          <w:szCs w:val="20"/>
        </w:rPr>
        <w:t xml:space="preserve"> Richard Chauvel (2008): </w:t>
      </w:r>
      <w:r w:rsidRPr="00124C83">
        <w:rPr>
          <w:rFonts w:asciiTheme="majorHAnsi" w:hAnsiTheme="majorHAnsi"/>
          <w:sz w:val="20"/>
          <w:szCs w:val="20"/>
          <w:u w:val="single"/>
        </w:rPr>
        <w:t>Nationalists, Soldiers and Separatists: The Ambonese Islands from Colonialism to Revolt, 1880-1950.</w:t>
      </w:r>
    </w:p>
  </w:endnote>
  <w:endnote w:id="239">
    <w:p w14:paraId="2D0719A8" w14:textId="2A78D837" w:rsidR="000316D9" w:rsidRPr="00124C83" w:rsidRDefault="000316D9">
      <w:pPr>
        <w:pStyle w:val="Sluttnotetekst"/>
        <w:rPr>
          <w:rFonts w:asciiTheme="majorHAnsi" w:hAnsiTheme="majorHAnsi"/>
          <w:sz w:val="20"/>
          <w:szCs w:val="20"/>
          <w:u w:val="single"/>
        </w:rPr>
      </w:pPr>
      <w:r w:rsidRPr="006B7608">
        <w:rPr>
          <w:rFonts w:asciiTheme="majorHAnsi" w:hAnsiTheme="majorHAnsi"/>
          <w:sz w:val="20"/>
          <w:szCs w:val="20"/>
        </w:rPr>
        <w:endnoteRef/>
      </w:r>
      <w:r w:rsidRPr="006B7608">
        <w:rPr>
          <w:rFonts w:asciiTheme="majorHAnsi" w:hAnsiTheme="majorHAnsi"/>
          <w:sz w:val="20"/>
          <w:szCs w:val="20"/>
        </w:rPr>
        <w:t xml:space="preserve"> Wim Manuhutu (1991): </w:t>
      </w:r>
      <w:r w:rsidRPr="00124C83">
        <w:rPr>
          <w:rFonts w:asciiTheme="majorHAnsi" w:hAnsiTheme="majorHAnsi"/>
          <w:sz w:val="20"/>
          <w:szCs w:val="20"/>
          <w:u w:val="single"/>
        </w:rPr>
        <w:t>Moluccans in the Netherlands: a Political Minority?</w:t>
      </w:r>
    </w:p>
  </w:endnote>
  <w:endnote w:id="240">
    <w:p w14:paraId="6691D96E" w14:textId="3B426B7B" w:rsidR="000316D9" w:rsidRPr="003F3BB6" w:rsidRDefault="000316D9">
      <w:pPr>
        <w:pStyle w:val="Sluttnotetekst"/>
        <w:rPr>
          <w:rFonts w:asciiTheme="majorHAnsi" w:hAnsiTheme="majorHAnsi"/>
          <w:sz w:val="20"/>
          <w:szCs w:val="20"/>
        </w:rPr>
      </w:pPr>
      <w:r w:rsidRPr="003F3BB6">
        <w:rPr>
          <w:rFonts w:asciiTheme="majorHAnsi" w:hAnsiTheme="majorHAnsi"/>
          <w:sz w:val="20"/>
          <w:szCs w:val="20"/>
        </w:rPr>
        <w:endnoteRef/>
      </w:r>
      <w:r w:rsidRPr="003F3BB6">
        <w:rPr>
          <w:rFonts w:asciiTheme="majorHAnsi" w:hAnsiTheme="majorHAnsi"/>
          <w:sz w:val="20"/>
          <w:szCs w:val="20"/>
        </w:rPr>
        <w:t xml:space="preserve"> </w:t>
      </w:r>
      <w:r>
        <w:rPr>
          <w:rFonts w:asciiTheme="majorHAnsi" w:hAnsiTheme="majorHAnsi"/>
          <w:sz w:val="20"/>
          <w:szCs w:val="20"/>
        </w:rPr>
        <w:t>First verse of Biafra’s national anthem, ‘Land of the Rising sun’; lyrics by Nnam di Azikiwe.</w:t>
      </w:r>
    </w:p>
  </w:endnote>
  <w:endnote w:id="241">
    <w:p w14:paraId="433EC497" w14:textId="29AB3307" w:rsidR="000316D9" w:rsidRPr="006033AF" w:rsidRDefault="000316D9">
      <w:pPr>
        <w:pStyle w:val="Sluttnotetekst"/>
        <w:rPr>
          <w:rFonts w:asciiTheme="majorHAnsi" w:hAnsiTheme="majorHAnsi"/>
          <w:sz w:val="20"/>
          <w:szCs w:val="20"/>
        </w:rPr>
      </w:pPr>
      <w:r w:rsidRPr="006033AF">
        <w:rPr>
          <w:rFonts w:asciiTheme="majorHAnsi" w:hAnsiTheme="majorHAnsi"/>
          <w:sz w:val="20"/>
          <w:szCs w:val="20"/>
        </w:rPr>
        <w:endnoteRef/>
      </w:r>
      <w:r w:rsidRPr="006033AF">
        <w:rPr>
          <w:rFonts w:asciiTheme="majorHAnsi" w:hAnsiTheme="majorHAnsi"/>
          <w:sz w:val="20"/>
          <w:szCs w:val="20"/>
        </w:rPr>
        <w:t xml:space="preserve"> </w:t>
      </w:r>
      <w:r>
        <w:rPr>
          <w:rFonts w:asciiTheme="majorHAnsi" w:hAnsiTheme="majorHAnsi"/>
          <w:sz w:val="20"/>
          <w:szCs w:val="20"/>
        </w:rPr>
        <w:t>By Bill Waterson, 1985-1995.</w:t>
      </w:r>
    </w:p>
  </w:endnote>
  <w:endnote w:id="242">
    <w:p w14:paraId="060B3E6F" w14:textId="7B3F91F9" w:rsidR="000316D9" w:rsidRPr="0019540F" w:rsidRDefault="000316D9">
      <w:pPr>
        <w:pStyle w:val="Sluttnotetekst"/>
        <w:rPr>
          <w:rFonts w:asciiTheme="majorHAnsi" w:hAnsiTheme="majorHAnsi"/>
          <w:sz w:val="20"/>
          <w:szCs w:val="20"/>
        </w:rPr>
      </w:pPr>
      <w:r w:rsidRPr="0019540F">
        <w:rPr>
          <w:rFonts w:asciiTheme="majorHAnsi" w:hAnsiTheme="majorHAnsi"/>
          <w:sz w:val="20"/>
          <w:szCs w:val="20"/>
        </w:rPr>
        <w:endnoteRef/>
      </w:r>
      <w:r w:rsidRPr="0019540F">
        <w:rPr>
          <w:rFonts w:asciiTheme="majorHAnsi" w:hAnsiTheme="majorHAnsi"/>
          <w:sz w:val="20"/>
          <w:szCs w:val="20"/>
        </w:rPr>
        <w:t xml:space="preserve"> </w:t>
      </w:r>
      <w:r>
        <w:rPr>
          <w:rFonts w:asciiTheme="majorHAnsi" w:hAnsiTheme="majorHAnsi"/>
          <w:sz w:val="20"/>
          <w:szCs w:val="20"/>
        </w:rPr>
        <w:t xml:space="preserve">Kwasi Kwarteng (2011): </w:t>
      </w:r>
      <w:r w:rsidRPr="0019540F">
        <w:rPr>
          <w:rFonts w:asciiTheme="majorHAnsi" w:hAnsiTheme="majorHAnsi"/>
          <w:sz w:val="20"/>
          <w:szCs w:val="20"/>
          <w:u w:val="single"/>
        </w:rPr>
        <w:t>Ghosts of Empire: Britain’s Legacies in the Modern World.</w:t>
      </w:r>
    </w:p>
  </w:endnote>
  <w:endnote w:id="243">
    <w:p w14:paraId="2DD29F92" w14:textId="455BC606" w:rsidR="000316D9" w:rsidRPr="000929AE" w:rsidRDefault="000316D9">
      <w:pPr>
        <w:pStyle w:val="Sluttnotetekst"/>
        <w:rPr>
          <w:rFonts w:asciiTheme="majorHAnsi" w:hAnsiTheme="majorHAnsi"/>
          <w:sz w:val="20"/>
          <w:szCs w:val="20"/>
        </w:rPr>
      </w:pPr>
      <w:r w:rsidRPr="000929AE">
        <w:rPr>
          <w:rFonts w:asciiTheme="majorHAnsi" w:hAnsiTheme="majorHAnsi"/>
          <w:sz w:val="20"/>
          <w:szCs w:val="20"/>
        </w:rPr>
        <w:endnoteRef/>
      </w:r>
      <w:r w:rsidRPr="000929AE">
        <w:rPr>
          <w:rFonts w:asciiTheme="majorHAnsi" w:hAnsiTheme="majorHAnsi"/>
          <w:sz w:val="20"/>
          <w:szCs w:val="20"/>
        </w:rPr>
        <w:t xml:space="preserve"> </w:t>
      </w:r>
      <w:r>
        <w:rPr>
          <w:rFonts w:asciiTheme="majorHAnsi" w:hAnsiTheme="majorHAnsi"/>
          <w:sz w:val="20"/>
          <w:szCs w:val="20"/>
        </w:rPr>
        <w:t xml:space="preserve">Salma Samar Damluji (2007): </w:t>
      </w:r>
      <w:r w:rsidRPr="000929AE">
        <w:rPr>
          <w:rFonts w:asciiTheme="majorHAnsi" w:hAnsiTheme="majorHAnsi"/>
          <w:sz w:val="20"/>
          <w:szCs w:val="20"/>
          <w:u w:val="single"/>
        </w:rPr>
        <w:t>The Architecture of Yemen: From Yafi to Hadramut.</w:t>
      </w:r>
    </w:p>
  </w:endnote>
  <w:endnote w:id="244">
    <w:p w14:paraId="22784513" w14:textId="108B651A" w:rsidR="000316D9" w:rsidRDefault="000316D9">
      <w:pPr>
        <w:pStyle w:val="Sluttnotetekst"/>
        <w:rPr>
          <w:rFonts w:asciiTheme="majorHAnsi" w:hAnsiTheme="majorHAnsi"/>
          <w:sz w:val="20"/>
          <w:szCs w:val="20"/>
          <w:u w:val="single"/>
        </w:rPr>
      </w:pPr>
      <w:r w:rsidRPr="009B03A3">
        <w:rPr>
          <w:rFonts w:asciiTheme="majorHAnsi" w:hAnsiTheme="majorHAnsi"/>
          <w:sz w:val="20"/>
          <w:szCs w:val="20"/>
        </w:rPr>
        <w:endnoteRef/>
      </w:r>
      <w:r w:rsidRPr="009B03A3">
        <w:rPr>
          <w:rFonts w:asciiTheme="majorHAnsi" w:hAnsiTheme="majorHAnsi"/>
          <w:sz w:val="20"/>
          <w:szCs w:val="20"/>
        </w:rPr>
        <w:t xml:space="preserve"> </w:t>
      </w:r>
      <w:r>
        <w:rPr>
          <w:rFonts w:asciiTheme="majorHAnsi" w:hAnsiTheme="majorHAnsi"/>
          <w:sz w:val="20"/>
          <w:szCs w:val="20"/>
        </w:rPr>
        <w:t>Donald S. Foster (1969</w:t>
      </w:r>
      <w:r w:rsidRPr="009B03A3">
        <w:rPr>
          <w:rFonts w:asciiTheme="majorHAnsi" w:hAnsiTheme="majorHAnsi"/>
          <w:sz w:val="20"/>
          <w:szCs w:val="20"/>
        </w:rPr>
        <w:t xml:space="preserve">): </w:t>
      </w:r>
      <w:r w:rsidRPr="009B03A3">
        <w:rPr>
          <w:rFonts w:asciiTheme="majorHAnsi" w:hAnsiTheme="majorHAnsi"/>
          <w:sz w:val="20"/>
          <w:szCs w:val="20"/>
          <w:u w:val="single"/>
        </w:rPr>
        <w:t>Landscape with Arabs.</w:t>
      </w:r>
    </w:p>
    <w:p w14:paraId="5E57997B" w14:textId="77777777" w:rsidR="000316D9" w:rsidRDefault="000316D9">
      <w:pPr>
        <w:pStyle w:val="Sluttnotetekst"/>
        <w:rPr>
          <w:rFonts w:asciiTheme="majorHAnsi" w:hAnsiTheme="majorHAnsi"/>
          <w:sz w:val="20"/>
          <w:szCs w:val="20"/>
          <w:u w:val="single"/>
        </w:rPr>
      </w:pPr>
    </w:p>
    <w:p w14:paraId="61A7D97A" w14:textId="77777777" w:rsidR="000316D9" w:rsidRPr="009B03A3" w:rsidRDefault="000316D9">
      <w:pPr>
        <w:pStyle w:val="Sluttnotetekst"/>
        <w:rPr>
          <w:rFonts w:asciiTheme="majorHAnsi" w:hAnsiTheme="majorHAnsi"/>
          <w:sz w:val="20"/>
          <w:szCs w:val="20"/>
          <w:u w:val="singl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merican Typewriter">
    <w:altName w:val="Sitka Small"/>
    <w:charset w:val="00"/>
    <w:family w:val="auto"/>
    <w:pitch w:val="variable"/>
    <w:sig w:usb0="00000001" w:usb1="00000019" w:usb2="00000000" w:usb3="00000000" w:csb0="0000011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A1949" w14:textId="77777777" w:rsidR="000316D9" w:rsidRDefault="000316D9" w:rsidP="00A625FB">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15C0BC07" w14:textId="77777777" w:rsidR="000316D9" w:rsidRDefault="000316D9" w:rsidP="00A625FB">
    <w:pPr>
      <w:pStyle w:val="Bunn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5D397" w14:textId="77777777" w:rsidR="000316D9" w:rsidRDefault="000316D9" w:rsidP="00A625FB">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20733C">
      <w:rPr>
        <w:rStyle w:val="Sidetall"/>
        <w:noProof/>
      </w:rPr>
      <w:t>12</w:t>
    </w:r>
    <w:r>
      <w:rPr>
        <w:rStyle w:val="Sidetall"/>
      </w:rPr>
      <w:fldChar w:fldCharType="end"/>
    </w:r>
  </w:p>
  <w:p w14:paraId="4971E472" w14:textId="77777777" w:rsidR="000316D9" w:rsidRDefault="000316D9" w:rsidP="00A625FB">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CC594" w14:textId="77777777" w:rsidR="00424E0D" w:rsidRDefault="00424E0D" w:rsidP="004316B8">
      <w:r>
        <w:separator/>
      </w:r>
    </w:p>
  </w:footnote>
  <w:footnote w:type="continuationSeparator" w:id="0">
    <w:p w14:paraId="163E1B77" w14:textId="77777777" w:rsidR="00424E0D" w:rsidRDefault="00424E0D" w:rsidP="00431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D6D4B"/>
    <w:multiLevelType w:val="multilevel"/>
    <w:tmpl w:val="04090023"/>
    <w:lvl w:ilvl="0">
      <w:start w:val="1"/>
      <w:numFmt w:val="upperRoman"/>
      <w:pStyle w:val="Overskrift1"/>
      <w:lvlText w:val="Article %1."/>
      <w:lvlJc w:val="left"/>
      <w:pPr>
        <w:ind w:left="0" w:firstLine="0"/>
      </w:pPr>
    </w:lvl>
    <w:lvl w:ilvl="1">
      <w:start w:val="1"/>
      <w:numFmt w:val="decimalZero"/>
      <w:isLgl/>
      <w:lvlText w:val="Section %1.%2"/>
      <w:lvlJc w:val="left"/>
      <w:pPr>
        <w:ind w:left="0" w:firstLine="0"/>
      </w:pPr>
    </w:lvl>
    <w:lvl w:ilvl="2">
      <w:start w:val="1"/>
      <w:numFmt w:val="lowerLetter"/>
      <w:pStyle w:val="Overskrift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A874124"/>
    <w:multiLevelType w:val="hybridMultilevel"/>
    <w:tmpl w:val="F6F0DDFA"/>
    <w:lvl w:ilvl="0" w:tplc="E22AE5F2">
      <w:start w:val="73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2B539C"/>
    <w:multiLevelType w:val="hybridMultilevel"/>
    <w:tmpl w:val="11F07E72"/>
    <w:lvl w:ilvl="0" w:tplc="B8D2D8CE">
      <w:start w:val="228"/>
      <w:numFmt w:val="bullet"/>
      <w:lvlText w:val="–"/>
      <w:lvlJc w:val="left"/>
      <w:pPr>
        <w:ind w:left="927" w:hanging="360"/>
      </w:pPr>
      <w:rPr>
        <w:rFonts w:ascii="Calibri" w:eastAsiaTheme="minorEastAsia" w:hAnsi="Calibri" w:cstheme="minorBidi"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721A1EB1"/>
    <w:multiLevelType w:val="multilevel"/>
    <w:tmpl w:val="F4E455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B8"/>
    <w:rsid w:val="000045F9"/>
    <w:rsid w:val="00005133"/>
    <w:rsid w:val="0000642B"/>
    <w:rsid w:val="00006622"/>
    <w:rsid w:val="00007580"/>
    <w:rsid w:val="00010A45"/>
    <w:rsid w:val="00011267"/>
    <w:rsid w:val="000117BC"/>
    <w:rsid w:val="00011B06"/>
    <w:rsid w:val="0001425B"/>
    <w:rsid w:val="0001436D"/>
    <w:rsid w:val="00014478"/>
    <w:rsid w:val="00017593"/>
    <w:rsid w:val="0001768F"/>
    <w:rsid w:val="000225BE"/>
    <w:rsid w:val="00022B59"/>
    <w:rsid w:val="000249CF"/>
    <w:rsid w:val="00025447"/>
    <w:rsid w:val="0002698B"/>
    <w:rsid w:val="00030FE6"/>
    <w:rsid w:val="000316D9"/>
    <w:rsid w:val="000328C2"/>
    <w:rsid w:val="0003321F"/>
    <w:rsid w:val="00033288"/>
    <w:rsid w:val="00033B10"/>
    <w:rsid w:val="0003608C"/>
    <w:rsid w:val="00037015"/>
    <w:rsid w:val="000374C2"/>
    <w:rsid w:val="00041E7A"/>
    <w:rsid w:val="000438FA"/>
    <w:rsid w:val="00045635"/>
    <w:rsid w:val="000456B4"/>
    <w:rsid w:val="00046B9F"/>
    <w:rsid w:val="00046E7E"/>
    <w:rsid w:val="000473C8"/>
    <w:rsid w:val="00047C43"/>
    <w:rsid w:val="00053985"/>
    <w:rsid w:val="000553A7"/>
    <w:rsid w:val="0005728C"/>
    <w:rsid w:val="00057700"/>
    <w:rsid w:val="0006031E"/>
    <w:rsid w:val="000604E0"/>
    <w:rsid w:val="0006151A"/>
    <w:rsid w:val="00063CA8"/>
    <w:rsid w:val="00063D58"/>
    <w:rsid w:val="00063E73"/>
    <w:rsid w:val="0006447B"/>
    <w:rsid w:val="00064981"/>
    <w:rsid w:val="00064E05"/>
    <w:rsid w:val="00065AED"/>
    <w:rsid w:val="000669A5"/>
    <w:rsid w:val="000715FC"/>
    <w:rsid w:val="0007187C"/>
    <w:rsid w:val="00071F38"/>
    <w:rsid w:val="00074463"/>
    <w:rsid w:val="0007520D"/>
    <w:rsid w:val="00075CC1"/>
    <w:rsid w:val="00075D64"/>
    <w:rsid w:val="00076A09"/>
    <w:rsid w:val="000778CB"/>
    <w:rsid w:val="00080331"/>
    <w:rsid w:val="000858D1"/>
    <w:rsid w:val="00085FC7"/>
    <w:rsid w:val="000861E3"/>
    <w:rsid w:val="00090F0C"/>
    <w:rsid w:val="00091CF6"/>
    <w:rsid w:val="000929AE"/>
    <w:rsid w:val="00094436"/>
    <w:rsid w:val="000955AE"/>
    <w:rsid w:val="00096164"/>
    <w:rsid w:val="000979FB"/>
    <w:rsid w:val="00097BE2"/>
    <w:rsid w:val="000A0579"/>
    <w:rsid w:val="000A07DC"/>
    <w:rsid w:val="000A21A0"/>
    <w:rsid w:val="000A24AA"/>
    <w:rsid w:val="000A3563"/>
    <w:rsid w:val="000A3F1B"/>
    <w:rsid w:val="000A474B"/>
    <w:rsid w:val="000A48F1"/>
    <w:rsid w:val="000A5F17"/>
    <w:rsid w:val="000A63F0"/>
    <w:rsid w:val="000B2EEC"/>
    <w:rsid w:val="000B3895"/>
    <w:rsid w:val="000B53CA"/>
    <w:rsid w:val="000B60D8"/>
    <w:rsid w:val="000B6595"/>
    <w:rsid w:val="000B7712"/>
    <w:rsid w:val="000B7E13"/>
    <w:rsid w:val="000C0D92"/>
    <w:rsid w:val="000C111B"/>
    <w:rsid w:val="000C361B"/>
    <w:rsid w:val="000C409E"/>
    <w:rsid w:val="000C535D"/>
    <w:rsid w:val="000C56B4"/>
    <w:rsid w:val="000C6A30"/>
    <w:rsid w:val="000C753D"/>
    <w:rsid w:val="000C7928"/>
    <w:rsid w:val="000D195D"/>
    <w:rsid w:val="000D1A7D"/>
    <w:rsid w:val="000D2000"/>
    <w:rsid w:val="000D3406"/>
    <w:rsid w:val="000D3F9E"/>
    <w:rsid w:val="000D56E7"/>
    <w:rsid w:val="000D57BA"/>
    <w:rsid w:val="000D5AED"/>
    <w:rsid w:val="000D7FBE"/>
    <w:rsid w:val="000E0044"/>
    <w:rsid w:val="000E3B70"/>
    <w:rsid w:val="000E460C"/>
    <w:rsid w:val="000E4991"/>
    <w:rsid w:val="000E4B1F"/>
    <w:rsid w:val="000E604F"/>
    <w:rsid w:val="000E652D"/>
    <w:rsid w:val="000E6673"/>
    <w:rsid w:val="000E7E23"/>
    <w:rsid w:val="000F01E9"/>
    <w:rsid w:val="000F090A"/>
    <w:rsid w:val="000F1C15"/>
    <w:rsid w:val="000F4F85"/>
    <w:rsid w:val="000F5893"/>
    <w:rsid w:val="000F76ED"/>
    <w:rsid w:val="000F7753"/>
    <w:rsid w:val="000F7DD4"/>
    <w:rsid w:val="001001FF"/>
    <w:rsid w:val="00100407"/>
    <w:rsid w:val="00101EE2"/>
    <w:rsid w:val="001024CB"/>
    <w:rsid w:val="00102A20"/>
    <w:rsid w:val="00102ADC"/>
    <w:rsid w:val="001045A4"/>
    <w:rsid w:val="001054E6"/>
    <w:rsid w:val="00112002"/>
    <w:rsid w:val="00112A1F"/>
    <w:rsid w:val="00112B48"/>
    <w:rsid w:val="001145E1"/>
    <w:rsid w:val="001154E4"/>
    <w:rsid w:val="0011606B"/>
    <w:rsid w:val="0011614A"/>
    <w:rsid w:val="00116747"/>
    <w:rsid w:val="00116756"/>
    <w:rsid w:val="00120303"/>
    <w:rsid w:val="001238D9"/>
    <w:rsid w:val="0012494E"/>
    <w:rsid w:val="00124C83"/>
    <w:rsid w:val="00125CFB"/>
    <w:rsid w:val="00125E0F"/>
    <w:rsid w:val="0012639A"/>
    <w:rsid w:val="00126489"/>
    <w:rsid w:val="00126D6B"/>
    <w:rsid w:val="0012766C"/>
    <w:rsid w:val="00130779"/>
    <w:rsid w:val="00130B8D"/>
    <w:rsid w:val="001317F4"/>
    <w:rsid w:val="0013184C"/>
    <w:rsid w:val="001328AB"/>
    <w:rsid w:val="00132D0A"/>
    <w:rsid w:val="001342C6"/>
    <w:rsid w:val="0013520A"/>
    <w:rsid w:val="001370C1"/>
    <w:rsid w:val="00140F19"/>
    <w:rsid w:val="0014120B"/>
    <w:rsid w:val="001415B1"/>
    <w:rsid w:val="00142359"/>
    <w:rsid w:val="00142774"/>
    <w:rsid w:val="00144A2B"/>
    <w:rsid w:val="00145C74"/>
    <w:rsid w:val="00150A75"/>
    <w:rsid w:val="00150D1B"/>
    <w:rsid w:val="0015434B"/>
    <w:rsid w:val="001558AE"/>
    <w:rsid w:val="001559DE"/>
    <w:rsid w:val="00157506"/>
    <w:rsid w:val="00157F05"/>
    <w:rsid w:val="00157F27"/>
    <w:rsid w:val="0016290F"/>
    <w:rsid w:val="0016297B"/>
    <w:rsid w:val="00162EAC"/>
    <w:rsid w:val="0017041A"/>
    <w:rsid w:val="00170A2A"/>
    <w:rsid w:val="001730A1"/>
    <w:rsid w:val="001741F7"/>
    <w:rsid w:val="001752E3"/>
    <w:rsid w:val="00182664"/>
    <w:rsid w:val="00183C97"/>
    <w:rsid w:val="00186E2B"/>
    <w:rsid w:val="00187C9A"/>
    <w:rsid w:val="00187EF7"/>
    <w:rsid w:val="00192457"/>
    <w:rsid w:val="00192BB9"/>
    <w:rsid w:val="00192ED8"/>
    <w:rsid w:val="0019341B"/>
    <w:rsid w:val="00193C37"/>
    <w:rsid w:val="0019540F"/>
    <w:rsid w:val="00195994"/>
    <w:rsid w:val="001965C5"/>
    <w:rsid w:val="00197AAD"/>
    <w:rsid w:val="001A0AD2"/>
    <w:rsid w:val="001A0F1C"/>
    <w:rsid w:val="001A11B2"/>
    <w:rsid w:val="001A1D24"/>
    <w:rsid w:val="001A49E1"/>
    <w:rsid w:val="001A6EC8"/>
    <w:rsid w:val="001A7C1C"/>
    <w:rsid w:val="001B0CC7"/>
    <w:rsid w:val="001B4F2C"/>
    <w:rsid w:val="001B57D0"/>
    <w:rsid w:val="001B590A"/>
    <w:rsid w:val="001B6142"/>
    <w:rsid w:val="001B6918"/>
    <w:rsid w:val="001B6E72"/>
    <w:rsid w:val="001B7848"/>
    <w:rsid w:val="001C1703"/>
    <w:rsid w:val="001C2169"/>
    <w:rsid w:val="001C2447"/>
    <w:rsid w:val="001C4FFE"/>
    <w:rsid w:val="001C542F"/>
    <w:rsid w:val="001C59D7"/>
    <w:rsid w:val="001C7CB0"/>
    <w:rsid w:val="001D08FF"/>
    <w:rsid w:val="001D2252"/>
    <w:rsid w:val="001D36FE"/>
    <w:rsid w:val="001D5311"/>
    <w:rsid w:val="001D58B5"/>
    <w:rsid w:val="001E2BC0"/>
    <w:rsid w:val="001E5840"/>
    <w:rsid w:val="001E7ABB"/>
    <w:rsid w:val="001F057C"/>
    <w:rsid w:val="001F08E0"/>
    <w:rsid w:val="001F2D51"/>
    <w:rsid w:val="001F2EB4"/>
    <w:rsid w:val="001F2FE6"/>
    <w:rsid w:val="001F3870"/>
    <w:rsid w:val="001F4750"/>
    <w:rsid w:val="00202981"/>
    <w:rsid w:val="00203EDE"/>
    <w:rsid w:val="00204660"/>
    <w:rsid w:val="0020733C"/>
    <w:rsid w:val="00212987"/>
    <w:rsid w:val="002129D7"/>
    <w:rsid w:val="00212AF2"/>
    <w:rsid w:val="00212FDC"/>
    <w:rsid w:val="0021356E"/>
    <w:rsid w:val="00220A9C"/>
    <w:rsid w:val="0022233B"/>
    <w:rsid w:val="002225B5"/>
    <w:rsid w:val="00223DD8"/>
    <w:rsid w:val="00226AC0"/>
    <w:rsid w:val="00227657"/>
    <w:rsid w:val="00227DBD"/>
    <w:rsid w:val="00230FC3"/>
    <w:rsid w:val="00235102"/>
    <w:rsid w:val="0023572F"/>
    <w:rsid w:val="002359DF"/>
    <w:rsid w:val="00235C31"/>
    <w:rsid w:val="00237BB4"/>
    <w:rsid w:val="002412CF"/>
    <w:rsid w:val="0024296C"/>
    <w:rsid w:val="00243BF0"/>
    <w:rsid w:val="00244EA0"/>
    <w:rsid w:val="0024515C"/>
    <w:rsid w:val="00245CFF"/>
    <w:rsid w:val="00247A4D"/>
    <w:rsid w:val="00247B2E"/>
    <w:rsid w:val="00250BFE"/>
    <w:rsid w:val="002522ED"/>
    <w:rsid w:val="00253A7A"/>
    <w:rsid w:val="002615BA"/>
    <w:rsid w:val="002623B6"/>
    <w:rsid w:val="00262B3A"/>
    <w:rsid w:val="00262D88"/>
    <w:rsid w:val="00263023"/>
    <w:rsid w:val="00263B2B"/>
    <w:rsid w:val="002654A2"/>
    <w:rsid w:val="00265F41"/>
    <w:rsid w:val="00266CC0"/>
    <w:rsid w:val="00267823"/>
    <w:rsid w:val="002755C7"/>
    <w:rsid w:val="00276064"/>
    <w:rsid w:val="00276666"/>
    <w:rsid w:val="00281F87"/>
    <w:rsid w:val="002822E7"/>
    <w:rsid w:val="00286258"/>
    <w:rsid w:val="00287A66"/>
    <w:rsid w:val="00292323"/>
    <w:rsid w:val="0029303A"/>
    <w:rsid w:val="00294A00"/>
    <w:rsid w:val="00296062"/>
    <w:rsid w:val="0029764C"/>
    <w:rsid w:val="0029797E"/>
    <w:rsid w:val="002A0D39"/>
    <w:rsid w:val="002A260B"/>
    <w:rsid w:val="002A2815"/>
    <w:rsid w:val="002A2869"/>
    <w:rsid w:val="002A28EC"/>
    <w:rsid w:val="002A5D2F"/>
    <w:rsid w:val="002A5EC9"/>
    <w:rsid w:val="002A6365"/>
    <w:rsid w:val="002A657A"/>
    <w:rsid w:val="002A7F33"/>
    <w:rsid w:val="002B0245"/>
    <w:rsid w:val="002B0BE9"/>
    <w:rsid w:val="002B1A49"/>
    <w:rsid w:val="002B290B"/>
    <w:rsid w:val="002B34EA"/>
    <w:rsid w:val="002B3C10"/>
    <w:rsid w:val="002B409A"/>
    <w:rsid w:val="002B5A57"/>
    <w:rsid w:val="002B5F3F"/>
    <w:rsid w:val="002B7188"/>
    <w:rsid w:val="002C05E6"/>
    <w:rsid w:val="002C06B3"/>
    <w:rsid w:val="002C1071"/>
    <w:rsid w:val="002C3A34"/>
    <w:rsid w:val="002C425E"/>
    <w:rsid w:val="002C4606"/>
    <w:rsid w:val="002C5BE7"/>
    <w:rsid w:val="002C6438"/>
    <w:rsid w:val="002C668F"/>
    <w:rsid w:val="002C7430"/>
    <w:rsid w:val="002D2D84"/>
    <w:rsid w:val="002D3468"/>
    <w:rsid w:val="002D34F1"/>
    <w:rsid w:val="002D3993"/>
    <w:rsid w:val="002D3A17"/>
    <w:rsid w:val="002D50F3"/>
    <w:rsid w:val="002D5465"/>
    <w:rsid w:val="002D5DFB"/>
    <w:rsid w:val="002D6B3D"/>
    <w:rsid w:val="002E1C9F"/>
    <w:rsid w:val="002E439A"/>
    <w:rsid w:val="002E52BA"/>
    <w:rsid w:val="002F6E2B"/>
    <w:rsid w:val="002F7ABF"/>
    <w:rsid w:val="0030192C"/>
    <w:rsid w:val="00302418"/>
    <w:rsid w:val="00302906"/>
    <w:rsid w:val="0030326D"/>
    <w:rsid w:val="00303300"/>
    <w:rsid w:val="003046B4"/>
    <w:rsid w:val="00304D6D"/>
    <w:rsid w:val="0031239E"/>
    <w:rsid w:val="00313E64"/>
    <w:rsid w:val="003146CC"/>
    <w:rsid w:val="00316CEC"/>
    <w:rsid w:val="00317BA8"/>
    <w:rsid w:val="00320C19"/>
    <w:rsid w:val="00321198"/>
    <w:rsid w:val="00324268"/>
    <w:rsid w:val="003242D1"/>
    <w:rsid w:val="0032482B"/>
    <w:rsid w:val="0033388E"/>
    <w:rsid w:val="00333CFE"/>
    <w:rsid w:val="0033477C"/>
    <w:rsid w:val="00334D65"/>
    <w:rsid w:val="003350BB"/>
    <w:rsid w:val="0033564E"/>
    <w:rsid w:val="00336F9C"/>
    <w:rsid w:val="00343B2D"/>
    <w:rsid w:val="00345D9B"/>
    <w:rsid w:val="00346CCA"/>
    <w:rsid w:val="00350361"/>
    <w:rsid w:val="00350D02"/>
    <w:rsid w:val="00352B4A"/>
    <w:rsid w:val="003548EC"/>
    <w:rsid w:val="00356D22"/>
    <w:rsid w:val="00356EF5"/>
    <w:rsid w:val="00360E4F"/>
    <w:rsid w:val="00363007"/>
    <w:rsid w:val="003635A2"/>
    <w:rsid w:val="003641D1"/>
    <w:rsid w:val="00364E25"/>
    <w:rsid w:val="00366613"/>
    <w:rsid w:val="00366940"/>
    <w:rsid w:val="00371033"/>
    <w:rsid w:val="00371DC4"/>
    <w:rsid w:val="0037304A"/>
    <w:rsid w:val="00373904"/>
    <w:rsid w:val="00374260"/>
    <w:rsid w:val="0037478C"/>
    <w:rsid w:val="00374ED5"/>
    <w:rsid w:val="00375D9B"/>
    <w:rsid w:val="00377A07"/>
    <w:rsid w:val="0038019B"/>
    <w:rsid w:val="00380540"/>
    <w:rsid w:val="00380EF9"/>
    <w:rsid w:val="00381257"/>
    <w:rsid w:val="00381BE0"/>
    <w:rsid w:val="00381FDD"/>
    <w:rsid w:val="00384162"/>
    <w:rsid w:val="00385105"/>
    <w:rsid w:val="00394C21"/>
    <w:rsid w:val="003953D4"/>
    <w:rsid w:val="00396F57"/>
    <w:rsid w:val="00397C6F"/>
    <w:rsid w:val="00397D8F"/>
    <w:rsid w:val="003A06D5"/>
    <w:rsid w:val="003A0CC5"/>
    <w:rsid w:val="003A1AA6"/>
    <w:rsid w:val="003A3148"/>
    <w:rsid w:val="003A397F"/>
    <w:rsid w:val="003A46BF"/>
    <w:rsid w:val="003A63E1"/>
    <w:rsid w:val="003A773D"/>
    <w:rsid w:val="003A79FB"/>
    <w:rsid w:val="003B0BB6"/>
    <w:rsid w:val="003B1F76"/>
    <w:rsid w:val="003B607B"/>
    <w:rsid w:val="003C0BE8"/>
    <w:rsid w:val="003C1368"/>
    <w:rsid w:val="003C2836"/>
    <w:rsid w:val="003C2CE2"/>
    <w:rsid w:val="003C2DBC"/>
    <w:rsid w:val="003C2E40"/>
    <w:rsid w:val="003C34AD"/>
    <w:rsid w:val="003C4DD6"/>
    <w:rsid w:val="003C50C3"/>
    <w:rsid w:val="003C5434"/>
    <w:rsid w:val="003C5D0C"/>
    <w:rsid w:val="003C6A43"/>
    <w:rsid w:val="003C730D"/>
    <w:rsid w:val="003C7D2F"/>
    <w:rsid w:val="003D03E7"/>
    <w:rsid w:val="003D13F5"/>
    <w:rsid w:val="003D2A85"/>
    <w:rsid w:val="003D2BCF"/>
    <w:rsid w:val="003D3C97"/>
    <w:rsid w:val="003D4F8F"/>
    <w:rsid w:val="003D5722"/>
    <w:rsid w:val="003E1779"/>
    <w:rsid w:val="003E3BDA"/>
    <w:rsid w:val="003E58D2"/>
    <w:rsid w:val="003E6DB9"/>
    <w:rsid w:val="003E6E9A"/>
    <w:rsid w:val="003E751F"/>
    <w:rsid w:val="003E7569"/>
    <w:rsid w:val="003F0F2F"/>
    <w:rsid w:val="003F1864"/>
    <w:rsid w:val="003F2822"/>
    <w:rsid w:val="003F3BB6"/>
    <w:rsid w:val="003F5BE1"/>
    <w:rsid w:val="003F6593"/>
    <w:rsid w:val="003F6FF3"/>
    <w:rsid w:val="004029FE"/>
    <w:rsid w:val="00402DAB"/>
    <w:rsid w:val="00404802"/>
    <w:rsid w:val="004050A2"/>
    <w:rsid w:val="00405385"/>
    <w:rsid w:val="00407CD6"/>
    <w:rsid w:val="00410146"/>
    <w:rsid w:val="004109D4"/>
    <w:rsid w:val="00410A03"/>
    <w:rsid w:val="00413C48"/>
    <w:rsid w:val="00414C2B"/>
    <w:rsid w:val="00415581"/>
    <w:rsid w:val="00415EDA"/>
    <w:rsid w:val="00417296"/>
    <w:rsid w:val="00420518"/>
    <w:rsid w:val="00421788"/>
    <w:rsid w:val="0042387E"/>
    <w:rsid w:val="004247D1"/>
    <w:rsid w:val="00424CA7"/>
    <w:rsid w:val="00424E0D"/>
    <w:rsid w:val="004254BD"/>
    <w:rsid w:val="00427B7B"/>
    <w:rsid w:val="0043038A"/>
    <w:rsid w:val="004316B8"/>
    <w:rsid w:val="00431A72"/>
    <w:rsid w:val="0043215C"/>
    <w:rsid w:val="0043399B"/>
    <w:rsid w:val="0043423D"/>
    <w:rsid w:val="00436852"/>
    <w:rsid w:val="00437AD6"/>
    <w:rsid w:val="00441052"/>
    <w:rsid w:val="00444790"/>
    <w:rsid w:val="0044567B"/>
    <w:rsid w:val="00446930"/>
    <w:rsid w:val="00446F49"/>
    <w:rsid w:val="004500B0"/>
    <w:rsid w:val="00450A20"/>
    <w:rsid w:val="00451352"/>
    <w:rsid w:val="00454B41"/>
    <w:rsid w:val="00455FBD"/>
    <w:rsid w:val="0046027B"/>
    <w:rsid w:val="00464167"/>
    <w:rsid w:val="00464493"/>
    <w:rsid w:val="00465D64"/>
    <w:rsid w:val="00466F3D"/>
    <w:rsid w:val="00471A9E"/>
    <w:rsid w:val="00472BD3"/>
    <w:rsid w:val="00473F31"/>
    <w:rsid w:val="004744AE"/>
    <w:rsid w:val="00474955"/>
    <w:rsid w:val="00476240"/>
    <w:rsid w:val="004763F8"/>
    <w:rsid w:val="004800A5"/>
    <w:rsid w:val="0048453B"/>
    <w:rsid w:val="0048693C"/>
    <w:rsid w:val="00487DD5"/>
    <w:rsid w:val="0049017F"/>
    <w:rsid w:val="00493226"/>
    <w:rsid w:val="00493378"/>
    <w:rsid w:val="00493C92"/>
    <w:rsid w:val="004971C8"/>
    <w:rsid w:val="004A1858"/>
    <w:rsid w:val="004A19FB"/>
    <w:rsid w:val="004A3A24"/>
    <w:rsid w:val="004A5C44"/>
    <w:rsid w:val="004A665E"/>
    <w:rsid w:val="004A6C15"/>
    <w:rsid w:val="004A77BE"/>
    <w:rsid w:val="004A77DA"/>
    <w:rsid w:val="004A7F2E"/>
    <w:rsid w:val="004B320F"/>
    <w:rsid w:val="004B3B34"/>
    <w:rsid w:val="004B400D"/>
    <w:rsid w:val="004B6837"/>
    <w:rsid w:val="004C093A"/>
    <w:rsid w:val="004C303B"/>
    <w:rsid w:val="004C36E7"/>
    <w:rsid w:val="004C3D92"/>
    <w:rsid w:val="004C70CF"/>
    <w:rsid w:val="004D3513"/>
    <w:rsid w:val="004D570F"/>
    <w:rsid w:val="004D7E96"/>
    <w:rsid w:val="004E01FB"/>
    <w:rsid w:val="004E03BF"/>
    <w:rsid w:val="004E1124"/>
    <w:rsid w:val="004E3003"/>
    <w:rsid w:val="004E3898"/>
    <w:rsid w:val="004E43F2"/>
    <w:rsid w:val="004E49AA"/>
    <w:rsid w:val="004E51D9"/>
    <w:rsid w:val="004E61B8"/>
    <w:rsid w:val="004E6C97"/>
    <w:rsid w:val="004F0780"/>
    <w:rsid w:val="004F2581"/>
    <w:rsid w:val="004F3D0B"/>
    <w:rsid w:val="004F4305"/>
    <w:rsid w:val="004F49F2"/>
    <w:rsid w:val="004F5701"/>
    <w:rsid w:val="004F65CF"/>
    <w:rsid w:val="004F7002"/>
    <w:rsid w:val="004F7598"/>
    <w:rsid w:val="00501E0B"/>
    <w:rsid w:val="0050206F"/>
    <w:rsid w:val="0050296F"/>
    <w:rsid w:val="00503494"/>
    <w:rsid w:val="005035E4"/>
    <w:rsid w:val="005047A8"/>
    <w:rsid w:val="00505BDC"/>
    <w:rsid w:val="00507191"/>
    <w:rsid w:val="005109EE"/>
    <w:rsid w:val="005117B4"/>
    <w:rsid w:val="00511C05"/>
    <w:rsid w:val="00513347"/>
    <w:rsid w:val="00514446"/>
    <w:rsid w:val="00516B63"/>
    <w:rsid w:val="00520C98"/>
    <w:rsid w:val="0052121B"/>
    <w:rsid w:val="005226E4"/>
    <w:rsid w:val="005229EF"/>
    <w:rsid w:val="0052482F"/>
    <w:rsid w:val="0052494D"/>
    <w:rsid w:val="00526BC6"/>
    <w:rsid w:val="00530446"/>
    <w:rsid w:val="00533157"/>
    <w:rsid w:val="005333FC"/>
    <w:rsid w:val="00535E4A"/>
    <w:rsid w:val="005404CB"/>
    <w:rsid w:val="005417F6"/>
    <w:rsid w:val="00546145"/>
    <w:rsid w:val="00546E84"/>
    <w:rsid w:val="00550920"/>
    <w:rsid w:val="00551698"/>
    <w:rsid w:val="005519CA"/>
    <w:rsid w:val="00553EC4"/>
    <w:rsid w:val="00554598"/>
    <w:rsid w:val="00555DDE"/>
    <w:rsid w:val="00556884"/>
    <w:rsid w:val="005572C5"/>
    <w:rsid w:val="00560BB0"/>
    <w:rsid w:val="005611D0"/>
    <w:rsid w:val="00561227"/>
    <w:rsid w:val="00561985"/>
    <w:rsid w:val="00570D96"/>
    <w:rsid w:val="00573CC7"/>
    <w:rsid w:val="00574924"/>
    <w:rsid w:val="00575F64"/>
    <w:rsid w:val="00577753"/>
    <w:rsid w:val="005802E2"/>
    <w:rsid w:val="00581897"/>
    <w:rsid w:val="00582862"/>
    <w:rsid w:val="005844FF"/>
    <w:rsid w:val="00586318"/>
    <w:rsid w:val="00590AB3"/>
    <w:rsid w:val="00591CA1"/>
    <w:rsid w:val="0059390E"/>
    <w:rsid w:val="0059539F"/>
    <w:rsid w:val="005971FA"/>
    <w:rsid w:val="00597637"/>
    <w:rsid w:val="005977B5"/>
    <w:rsid w:val="005A259B"/>
    <w:rsid w:val="005A2EB8"/>
    <w:rsid w:val="005A4AC5"/>
    <w:rsid w:val="005A59EC"/>
    <w:rsid w:val="005B167C"/>
    <w:rsid w:val="005B37C6"/>
    <w:rsid w:val="005B4BAA"/>
    <w:rsid w:val="005B5767"/>
    <w:rsid w:val="005B6F54"/>
    <w:rsid w:val="005B7663"/>
    <w:rsid w:val="005B7BE4"/>
    <w:rsid w:val="005C1581"/>
    <w:rsid w:val="005C2FF0"/>
    <w:rsid w:val="005C3001"/>
    <w:rsid w:val="005C7E3D"/>
    <w:rsid w:val="005D0840"/>
    <w:rsid w:val="005D3D4A"/>
    <w:rsid w:val="005D5D72"/>
    <w:rsid w:val="005D6CD9"/>
    <w:rsid w:val="005D71CA"/>
    <w:rsid w:val="005D7BA4"/>
    <w:rsid w:val="005E1833"/>
    <w:rsid w:val="005E1B66"/>
    <w:rsid w:val="005E21F4"/>
    <w:rsid w:val="005E23AD"/>
    <w:rsid w:val="005E3198"/>
    <w:rsid w:val="005E4B48"/>
    <w:rsid w:val="005E4EE0"/>
    <w:rsid w:val="005E5370"/>
    <w:rsid w:val="005E5988"/>
    <w:rsid w:val="005E6F5C"/>
    <w:rsid w:val="005E789C"/>
    <w:rsid w:val="005E7E6A"/>
    <w:rsid w:val="005F011D"/>
    <w:rsid w:val="005F0508"/>
    <w:rsid w:val="005F2A84"/>
    <w:rsid w:val="005F3433"/>
    <w:rsid w:val="005F3DC4"/>
    <w:rsid w:val="005F53F4"/>
    <w:rsid w:val="005F56C6"/>
    <w:rsid w:val="005F657B"/>
    <w:rsid w:val="005F6977"/>
    <w:rsid w:val="005F7A23"/>
    <w:rsid w:val="00600F0F"/>
    <w:rsid w:val="006019FA"/>
    <w:rsid w:val="00601BE3"/>
    <w:rsid w:val="00602658"/>
    <w:rsid w:val="006033AF"/>
    <w:rsid w:val="00603EBC"/>
    <w:rsid w:val="006050EE"/>
    <w:rsid w:val="00605ED3"/>
    <w:rsid w:val="00605FF3"/>
    <w:rsid w:val="006067DB"/>
    <w:rsid w:val="00606FD9"/>
    <w:rsid w:val="00611BDA"/>
    <w:rsid w:val="0061203D"/>
    <w:rsid w:val="006137B3"/>
    <w:rsid w:val="006139B2"/>
    <w:rsid w:val="00615010"/>
    <w:rsid w:val="006236BD"/>
    <w:rsid w:val="006244A8"/>
    <w:rsid w:val="00627E72"/>
    <w:rsid w:val="00630022"/>
    <w:rsid w:val="00630747"/>
    <w:rsid w:val="00632D60"/>
    <w:rsid w:val="00633F3C"/>
    <w:rsid w:val="006341DE"/>
    <w:rsid w:val="006348A5"/>
    <w:rsid w:val="00635C6F"/>
    <w:rsid w:val="00640423"/>
    <w:rsid w:val="0064072D"/>
    <w:rsid w:val="0064078F"/>
    <w:rsid w:val="00641273"/>
    <w:rsid w:val="006419EF"/>
    <w:rsid w:val="00642D12"/>
    <w:rsid w:val="006431A7"/>
    <w:rsid w:val="006436B8"/>
    <w:rsid w:val="00643A36"/>
    <w:rsid w:val="00643E18"/>
    <w:rsid w:val="00645BAA"/>
    <w:rsid w:val="00650A0A"/>
    <w:rsid w:val="00650AD8"/>
    <w:rsid w:val="00654BC1"/>
    <w:rsid w:val="0065519E"/>
    <w:rsid w:val="00656FE7"/>
    <w:rsid w:val="00657AF1"/>
    <w:rsid w:val="0066055A"/>
    <w:rsid w:val="00660E4F"/>
    <w:rsid w:val="006634E7"/>
    <w:rsid w:val="0066568F"/>
    <w:rsid w:val="00666979"/>
    <w:rsid w:val="00667385"/>
    <w:rsid w:val="0066780F"/>
    <w:rsid w:val="00667B75"/>
    <w:rsid w:val="00670A6F"/>
    <w:rsid w:val="0067287C"/>
    <w:rsid w:val="006729E0"/>
    <w:rsid w:val="006736DD"/>
    <w:rsid w:val="0067432C"/>
    <w:rsid w:val="006777A5"/>
    <w:rsid w:val="0067796E"/>
    <w:rsid w:val="0068187E"/>
    <w:rsid w:val="00682DFF"/>
    <w:rsid w:val="00683537"/>
    <w:rsid w:val="006853D4"/>
    <w:rsid w:val="006877A4"/>
    <w:rsid w:val="00687B1B"/>
    <w:rsid w:val="00692088"/>
    <w:rsid w:val="00695376"/>
    <w:rsid w:val="006957DC"/>
    <w:rsid w:val="006971BA"/>
    <w:rsid w:val="006976AA"/>
    <w:rsid w:val="00697AC1"/>
    <w:rsid w:val="006A02C4"/>
    <w:rsid w:val="006A1E8E"/>
    <w:rsid w:val="006A398D"/>
    <w:rsid w:val="006A57C3"/>
    <w:rsid w:val="006A6589"/>
    <w:rsid w:val="006A7091"/>
    <w:rsid w:val="006B1186"/>
    <w:rsid w:val="006B1786"/>
    <w:rsid w:val="006B1A07"/>
    <w:rsid w:val="006B5417"/>
    <w:rsid w:val="006B5F47"/>
    <w:rsid w:val="006B7608"/>
    <w:rsid w:val="006C17C0"/>
    <w:rsid w:val="006C2071"/>
    <w:rsid w:val="006C3449"/>
    <w:rsid w:val="006C3F93"/>
    <w:rsid w:val="006C4A39"/>
    <w:rsid w:val="006C4D64"/>
    <w:rsid w:val="006C4E88"/>
    <w:rsid w:val="006D2A0B"/>
    <w:rsid w:val="006D3570"/>
    <w:rsid w:val="006E0C77"/>
    <w:rsid w:val="006E276E"/>
    <w:rsid w:val="006E27BB"/>
    <w:rsid w:val="006E372B"/>
    <w:rsid w:val="006E3E80"/>
    <w:rsid w:val="006E3EA5"/>
    <w:rsid w:val="006E5572"/>
    <w:rsid w:val="006E5FFD"/>
    <w:rsid w:val="006E69E4"/>
    <w:rsid w:val="006E763B"/>
    <w:rsid w:val="006F2A05"/>
    <w:rsid w:val="006F411B"/>
    <w:rsid w:val="006F5C1B"/>
    <w:rsid w:val="007001C2"/>
    <w:rsid w:val="00701609"/>
    <w:rsid w:val="00701C91"/>
    <w:rsid w:val="007024E7"/>
    <w:rsid w:val="00703483"/>
    <w:rsid w:val="00704279"/>
    <w:rsid w:val="00704FB2"/>
    <w:rsid w:val="00706934"/>
    <w:rsid w:val="00710670"/>
    <w:rsid w:val="00710CCE"/>
    <w:rsid w:val="0071189A"/>
    <w:rsid w:val="00711AC3"/>
    <w:rsid w:val="0071212C"/>
    <w:rsid w:val="00714CC1"/>
    <w:rsid w:val="00717120"/>
    <w:rsid w:val="00717ECB"/>
    <w:rsid w:val="00721BC6"/>
    <w:rsid w:val="00721F0F"/>
    <w:rsid w:val="00722264"/>
    <w:rsid w:val="0072350F"/>
    <w:rsid w:val="00723726"/>
    <w:rsid w:val="00723838"/>
    <w:rsid w:val="00723B04"/>
    <w:rsid w:val="00725C27"/>
    <w:rsid w:val="00731A91"/>
    <w:rsid w:val="00734B89"/>
    <w:rsid w:val="00736D66"/>
    <w:rsid w:val="00740611"/>
    <w:rsid w:val="007415D3"/>
    <w:rsid w:val="00741A2D"/>
    <w:rsid w:val="007424BB"/>
    <w:rsid w:val="00743A67"/>
    <w:rsid w:val="00744F67"/>
    <w:rsid w:val="00745489"/>
    <w:rsid w:val="00747109"/>
    <w:rsid w:val="00752255"/>
    <w:rsid w:val="0075286B"/>
    <w:rsid w:val="00752F4C"/>
    <w:rsid w:val="00753655"/>
    <w:rsid w:val="00760369"/>
    <w:rsid w:val="007605DE"/>
    <w:rsid w:val="00761968"/>
    <w:rsid w:val="007634F4"/>
    <w:rsid w:val="007638C8"/>
    <w:rsid w:val="00764BB1"/>
    <w:rsid w:val="00767BB8"/>
    <w:rsid w:val="0077035B"/>
    <w:rsid w:val="0077197E"/>
    <w:rsid w:val="007723DB"/>
    <w:rsid w:val="007726BC"/>
    <w:rsid w:val="00775326"/>
    <w:rsid w:val="00777CA2"/>
    <w:rsid w:val="0078091E"/>
    <w:rsid w:val="007809F5"/>
    <w:rsid w:val="00782582"/>
    <w:rsid w:val="00783732"/>
    <w:rsid w:val="00783EBB"/>
    <w:rsid w:val="007844B1"/>
    <w:rsid w:val="00786F2D"/>
    <w:rsid w:val="0079136D"/>
    <w:rsid w:val="00791582"/>
    <w:rsid w:val="00791595"/>
    <w:rsid w:val="00791FEF"/>
    <w:rsid w:val="00795F41"/>
    <w:rsid w:val="007963A3"/>
    <w:rsid w:val="00797D94"/>
    <w:rsid w:val="00797EFB"/>
    <w:rsid w:val="007A238C"/>
    <w:rsid w:val="007A24C4"/>
    <w:rsid w:val="007A4288"/>
    <w:rsid w:val="007B0F88"/>
    <w:rsid w:val="007B13AB"/>
    <w:rsid w:val="007B320D"/>
    <w:rsid w:val="007B3465"/>
    <w:rsid w:val="007B5AC5"/>
    <w:rsid w:val="007B5DB2"/>
    <w:rsid w:val="007B7279"/>
    <w:rsid w:val="007B7874"/>
    <w:rsid w:val="007B7F12"/>
    <w:rsid w:val="007B7F6C"/>
    <w:rsid w:val="007C029D"/>
    <w:rsid w:val="007C1298"/>
    <w:rsid w:val="007C30DF"/>
    <w:rsid w:val="007C350D"/>
    <w:rsid w:val="007C4DE2"/>
    <w:rsid w:val="007C60BC"/>
    <w:rsid w:val="007D0005"/>
    <w:rsid w:val="007D062B"/>
    <w:rsid w:val="007D081D"/>
    <w:rsid w:val="007D1AD1"/>
    <w:rsid w:val="007D1C7B"/>
    <w:rsid w:val="007D240C"/>
    <w:rsid w:val="007D3EEA"/>
    <w:rsid w:val="007E032C"/>
    <w:rsid w:val="007E052F"/>
    <w:rsid w:val="007E4B38"/>
    <w:rsid w:val="007E76AE"/>
    <w:rsid w:val="007E7902"/>
    <w:rsid w:val="007E7D76"/>
    <w:rsid w:val="007F4245"/>
    <w:rsid w:val="0080161B"/>
    <w:rsid w:val="00801AED"/>
    <w:rsid w:val="008021CD"/>
    <w:rsid w:val="00802E26"/>
    <w:rsid w:val="00804D63"/>
    <w:rsid w:val="00805353"/>
    <w:rsid w:val="00807014"/>
    <w:rsid w:val="00811F99"/>
    <w:rsid w:val="008122D4"/>
    <w:rsid w:val="00812A6C"/>
    <w:rsid w:val="008160AA"/>
    <w:rsid w:val="00816556"/>
    <w:rsid w:val="008202C2"/>
    <w:rsid w:val="008209A4"/>
    <w:rsid w:val="00820A84"/>
    <w:rsid w:val="00820C6C"/>
    <w:rsid w:val="00820EDD"/>
    <w:rsid w:val="008229D9"/>
    <w:rsid w:val="0082545F"/>
    <w:rsid w:val="0082567F"/>
    <w:rsid w:val="0082644E"/>
    <w:rsid w:val="00830BBD"/>
    <w:rsid w:val="00831FFE"/>
    <w:rsid w:val="00834F4A"/>
    <w:rsid w:val="00836219"/>
    <w:rsid w:val="00842D10"/>
    <w:rsid w:val="00843A9D"/>
    <w:rsid w:val="00844E6E"/>
    <w:rsid w:val="00847D22"/>
    <w:rsid w:val="008509A3"/>
    <w:rsid w:val="008518A5"/>
    <w:rsid w:val="008566B4"/>
    <w:rsid w:val="008578B7"/>
    <w:rsid w:val="008600DD"/>
    <w:rsid w:val="00860B1C"/>
    <w:rsid w:val="00860D03"/>
    <w:rsid w:val="00861768"/>
    <w:rsid w:val="00862727"/>
    <w:rsid w:val="00865F08"/>
    <w:rsid w:val="00871663"/>
    <w:rsid w:val="00871B04"/>
    <w:rsid w:val="00872289"/>
    <w:rsid w:val="008722A1"/>
    <w:rsid w:val="00873597"/>
    <w:rsid w:val="00873C8C"/>
    <w:rsid w:val="00874C9E"/>
    <w:rsid w:val="00875579"/>
    <w:rsid w:val="00875641"/>
    <w:rsid w:val="00875CC6"/>
    <w:rsid w:val="00875D18"/>
    <w:rsid w:val="00876441"/>
    <w:rsid w:val="00877D29"/>
    <w:rsid w:val="00880694"/>
    <w:rsid w:val="00890FEA"/>
    <w:rsid w:val="008922EB"/>
    <w:rsid w:val="00892BC1"/>
    <w:rsid w:val="00893CF5"/>
    <w:rsid w:val="00895991"/>
    <w:rsid w:val="00895B73"/>
    <w:rsid w:val="008A0882"/>
    <w:rsid w:val="008A1316"/>
    <w:rsid w:val="008A2A95"/>
    <w:rsid w:val="008A2FF7"/>
    <w:rsid w:val="008A5275"/>
    <w:rsid w:val="008A639B"/>
    <w:rsid w:val="008A71F2"/>
    <w:rsid w:val="008B12B3"/>
    <w:rsid w:val="008B3572"/>
    <w:rsid w:val="008B4DF9"/>
    <w:rsid w:val="008B748B"/>
    <w:rsid w:val="008B7967"/>
    <w:rsid w:val="008C03E6"/>
    <w:rsid w:val="008C2813"/>
    <w:rsid w:val="008C2BCB"/>
    <w:rsid w:val="008C3A22"/>
    <w:rsid w:val="008C6246"/>
    <w:rsid w:val="008D0522"/>
    <w:rsid w:val="008D2858"/>
    <w:rsid w:val="008D2890"/>
    <w:rsid w:val="008D3457"/>
    <w:rsid w:val="008D4578"/>
    <w:rsid w:val="008D5660"/>
    <w:rsid w:val="008D595C"/>
    <w:rsid w:val="008D6428"/>
    <w:rsid w:val="008D68D4"/>
    <w:rsid w:val="008D729D"/>
    <w:rsid w:val="008D7CA0"/>
    <w:rsid w:val="008D7FFE"/>
    <w:rsid w:val="008E0383"/>
    <w:rsid w:val="008E0E34"/>
    <w:rsid w:val="008E3793"/>
    <w:rsid w:val="008E3A8A"/>
    <w:rsid w:val="008E4BDA"/>
    <w:rsid w:val="008E5FFC"/>
    <w:rsid w:val="008F019C"/>
    <w:rsid w:val="008F1146"/>
    <w:rsid w:val="008F2BBF"/>
    <w:rsid w:val="008F36BB"/>
    <w:rsid w:val="008F4585"/>
    <w:rsid w:val="008F5E09"/>
    <w:rsid w:val="008F6795"/>
    <w:rsid w:val="008F713A"/>
    <w:rsid w:val="00901A64"/>
    <w:rsid w:val="00903AFC"/>
    <w:rsid w:val="00903EBE"/>
    <w:rsid w:val="00904EE3"/>
    <w:rsid w:val="00907AA1"/>
    <w:rsid w:val="00907AB7"/>
    <w:rsid w:val="009116B6"/>
    <w:rsid w:val="009127AE"/>
    <w:rsid w:val="0091362C"/>
    <w:rsid w:val="009138F9"/>
    <w:rsid w:val="00913BA6"/>
    <w:rsid w:val="00913E25"/>
    <w:rsid w:val="00917222"/>
    <w:rsid w:val="00920A5F"/>
    <w:rsid w:val="009218B0"/>
    <w:rsid w:val="00923A7C"/>
    <w:rsid w:val="009246AE"/>
    <w:rsid w:val="00926CEF"/>
    <w:rsid w:val="0093053A"/>
    <w:rsid w:val="00932188"/>
    <w:rsid w:val="009325E5"/>
    <w:rsid w:val="009350D9"/>
    <w:rsid w:val="00940018"/>
    <w:rsid w:val="00940555"/>
    <w:rsid w:val="00940815"/>
    <w:rsid w:val="00940842"/>
    <w:rsid w:val="00940EFE"/>
    <w:rsid w:val="00941C93"/>
    <w:rsid w:val="0094395B"/>
    <w:rsid w:val="00944BFB"/>
    <w:rsid w:val="0095065E"/>
    <w:rsid w:val="0095074C"/>
    <w:rsid w:val="00950D1F"/>
    <w:rsid w:val="0095378B"/>
    <w:rsid w:val="00956D0B"/>
    <w:rsid w:val="009608CC"/>
    <w:rsid w:val="00960E0A"/>
    <w:rsid w:val="00961AD9"/>
    <w:rsid w:val="00962149"/>
    <w:rsid w:val="009627E1"/>
    <w:rsid w:val="00963045"/>
    <w:rsid w:val="00964E27"/>
    <w:rsid w:val="009664F4"/>
    <w:rsid w:val="0097065A"/>
    <w:rsid w:val="00971F1C"/>
    <w:rsid w:val="00971FDA"/>
    <w:rsid w:val="009742D4"/>
    <w:rsid w:val="009744DC"/>
    <w:rsid w:val="00975BCE"/>
    <w:rsid w:val="00975E2B"/>
    <w:rsid w:val="00982C0B"/>
    <w:rsid w:val="009860B3"/>
    <w:rsid w:val="00987234"/>
    <w:rsid w:val="0099012A"/>
    <w:rsid w:val="00993309"/>
    <w:rsid w:val="009938EB"/>
    <w:rsid w:val="00994959"/>
    <w:rsid w:val="009961A1"/>
    <w:rsid w:val="009969D7"/>
    <w:rsid w:val="00996B53"/>
    <w:rsid w:val="009970B9"/>
    <w:rsid w:val="00997F19"/>
    <w:rsid w:val="009A05F7"/>
    <w:rsid w:val="009A06E9"/>
    <w:rsid w:val="009A0838"/>
    <w:rsid w:val="009A1E98"/>
    <w:rsid w:val="009A2194"/>
    <w:rsid w:val="009A3E9E"/>
    <w:rsid w:val="009A4517"/>
    <w:rsid w:val="009B03A3"/>
    <w:rsid w:val="009B0F90"/>
    <w:rsid w:val="009B0FB0"/>
    <w:rsid w:val="009B31C9"/>
    <w:rsid w:val="009B4C35"/>
    <w:rsid w:val="009B5F75"/>
    <w:rsid w:val="009C448B"/>
    <w:rsid w:val="009C4704"/>
    <w:rsid w:val="009C4FCB"/>
    <w:rsid w:val="009C6D0B"/>
    <w:rsid w:val="009D04B6"/>
    <w:rsid w:val="009D1747"/>
    <w:rsid w:val="009D2070"/>
    <w:rsid w:val="009D2B1E"/>
    <w:rsid w:val="009D4C27"/>
    <w:rsid w:val="009D4D68"/>
    <w:rsid w:val="009D6397"/>
    <w:rsid w:val="009D6780"/>
    <w:rsid w:val="009D6942"/>
    <w:rsid w:val="009D75AC"/>
    <w:rsid w:val="009E1786"/>
    <w:rsid w:val="009E1ED6"/>
    <w:rsid w:val="009E2518"/>
    <w:rsid w:val="009E58E5"/>
    <w:rsid w:val="009E6053"/>
    <w:rsid w:val="009E7607"/>
    <w:rsid w:val="009E7D6C"/>
    <w:rsid w:val="009F01ED"/>
    <w:rsid w:val="009F0CC6"/>
    <w:rsid w:val="009F32BA"/>
    <w:rsid w:val="009F3635"/>
    <w:rsid w:val="009F6B71"/>
    <w:rsid w:val="009F795C"/>
    <w:rsid w:val="00A00CC7"/>
    <w:rsid w:val="00A0520E"/>
    <w:rsid w:val="00A064B2"/>
    <w:rsid w:val="00A075C8"/>
    <w:rsid w:val="00A130D8"/>
    <w:rsid w:val="00A14568"/>
    <w:rsid w:val="00A14A4F"/>
    <w:rsid w:val="00A15D37"/>
    <w:rsid w:val="00A16183"/>
    <w:rsid w:val="00A161C9"/>
    <w:rsid w:val="00A175C4"/>
    <w:rsid w:val="00A201D2"/>
    <w:rsid w:val="00A20989"/>
    <w:rsid w:val="00A20BDD"/>
    <w:rsid w:val="00A21A2B"/>
    <w:rsid w:val="00A22137"/>
    <w:rsid w:val="00A23D1A"/>
    <w:rsid w:val="00A23DC6"/>
    <w:rsid w:val="00A24335"/>
    <w:rsid w:val="00A2451A"/>
    <w:rsid w:val="00A24BB8"/>
    <w:rsid w:val="00A24E4A"/>
    <w:rsid w:val="00A265AD"/>
    <w:rsid w:val="00A27CD3"/>
    <w:rsid w:val="00A3441E"/>
    <w:rsid w:val="00A34B54"/>
    <w:rsid w:val="00A355C5"/>
    <w:rsid w:val="00A355E1"/>
    <w:rsid w:val="00A35F05"/>
    <w:rsid w:val="00A3621D"/>
    <w:rsid w:val="00A36A4B"/>
    <w:rsid w:val="00A36B91"/>
    <w:rsid w:val="00A4000C"/>
    <w:rsid w:val="00A40047"/>
    <w:rsid w:val="00A406C2"/>
    <w:rsid w:val="00A41408"/>
    <w:rsid w:val="00A42082"/>
    <w:rsid w:val="00A42628"/>
    <w:rsid w:val="00A427BA"/>
    <w:rsid w:val="00A43ECE"/>
    <w:rsid w:val="00A43F00"/>
    <w:rsid w:val="00A4556A"/>
    <w:rsid w:val="00A464A0"/>
    <w:rsid w:val="00A465F8"/>
    <w:rsid w:val="00A50A8F"/>
    <w:rsid w:val="00A54007"/>
    <w:rsid w:val="00A55053"/>
    <w:rsid w:val="00A55FCD"/>
    <w:rsid w:val="00A625FB"/>
    <w:rsid w:val="00A63550"/>
    <w:rsid w:val="00A6519E"/>
    <w:rsid w:val="00A66200"/>
    <w:rsid w:val="00A70E6B"/>
    <w:rsid w:val="00A71AD3"/>
    <w:rsid w:val="00A7211A"/>
    <w:rsid w:val="00A80185"/>
    <w:rsid w:val="00A81C96"/>
    <w:rsid w:val="00A823F4"/>
    <w:rsid w:val="00A84539"/>
    <w:rsid w:val="00A86612"/>
    <w:rsid w:val="00A86F65"/>
    <w:rsid w:val="00A915B3"/>
    <w:rsid w:val="00A9336C"/>
    <w:rsid w:val="00A93CF0"/>
    <w:rsid w:val="00A943C1"/>
    <w:rsid w:val="00A948A6"/>
    <w:rsid w:val="00A948FA"/>
    <w:rsid w:val="00A95088"/>
    <w:rsid w:val="00A950B6"/>
    <w:rsid w:val="00A963D5"/>
    <w:rsid w:val="00AA00F6"/>
    <w:rsid w:val="00AA0F79"/>
    <w:rsid w:val="00AA1661"/>
    <w:rsid w:val="00AA2410"/>
    <w:rsid w:val="00AA2C78"/>
    <w:rsid w:val="00AA53CC"/>
    <w:rsid w:val="00AA6D01"/>
    <w:rsid w:val="00AA7084"/>
    <w:rsid w:val="00AB065A"/>
    <w:rsid w:val="00AB14CA"/>
    <w:rsid w:val="00AB1632"/>
    <w:rsid w:val="00AB1D7C"/>
    <w:rsid w:val="00AB2A32"/>
    <w:rsid w:val="00AB4782"/>
    <w:rsid w:val="00AB7396"/>
    <w:rsid w:val="00AB74A4"/>
    <w:rsid w:val="00AC001F"/>
    <w:rsid w:val="00AC51FF"/>
    <w:rsid w:val="00AC7290"/>
    <w:rsid w:val="00AC7943"/>
    <w:rsid w:val="00AD1C76"/>
    <w:rsid w:val="00AD2821"/>
    <w:rsid w:val="00AD2E3E"/>
    <w:rsid w:val="00AD3269"/>
    <w:rsid w:val="00AD5192"/>
    <w:rsid w:val="00AD552E"/>
    <w:rsid w:val="00AE25D1"/>
    <w:rsid w:val="00AE2FCE"/>
    <w:rsid w:val="00AE3E55"/>
    <w:rsid w:val="00AE4BF2"/>
    <w:rsid w:val="00AE4CB8"/>
    <w:rsid w:val="00AE5077"/>
    <w:rsid w:val="00AE5195"/>
    <w:rsid w:val="00AE58B6"/>
    <w:rsid w:val="00AE5E29"/>
    <w:rsid w:val="00AE77E5"/>
    <w:rsid w:val="00AF05A3"/>
    <w:rsid w:val="00AF1DC0"/>
    <w:rsid w:val="00AF21D3"/>
    <w:rsid w:val="00AF477C"/>
    <w:rsid w:val="00AF4F8A"/>
    <w:rsid w:val="00AF5215"/>
    <w:rsid w:val="00AF5667"/>
    <w:rsid w:val="00AF7E90"/>
    <w:rsid w:val="00B01C48"/>
    <w:rsid w:val="00B01D96"/>
    <w:rsid w:val="00B02C8C"/>
    <w:rsid w:val="00B03313"/>
    <w:rsid w:val="00B03767"/>
    <w:rsid w:val="00B04143"/>
    <w:rsid w:val="00B04FE7"/>
    <w:rsid w:val="00B05A10"/>
    <w:rsid w:val="00B0678D"/>
    <w:rsid w:val="00B076E1"/>
    <w:rsid w:val="00B1023B"/>
    <w:rsid w:val="00B118DA"/>
    <w:rsid w:val="00B11C62"/>
    <w:rsid w:val="00B120D4"/>
    <w:rsid w:val="00B12D21"/>
    <w:rsid w:val="00B136EB"/>
    <w:rsid w:val="00B14745"/>
    <w:rsid w:val="00B154EB"/>
    <w:rsid w:val="00B16B49"/>
    <w:rsid w:val="00B204B4"/>
    <w:rsid w:val="00B207B5"/>
    <w:rsid w:val="00B2112E"/>
    <w:rsid w:val="00B24514"/>
    <w:rsid w:val="00B24E52"/>
    <w:rsid w:val="00B25D64"/>
    <w:rsid w:val="00B26A27"/>
    <w:rsid w:val="00B26A28"/>
    <w:rsid w:val="00B26D4D"/>
    <w:rsid w:val="00B26EDB"/>
    <w:rsid w:val="00B273CD"/>
    <w:rsid w:val="00B30BDC"/>
    <w:rsid w:val="00B32026"/>
    <w:rsid w:val="00B32A05"/>
    <w:rsid w:val="00B32EA6"/>
    <w:rsid w:val="00B34770"/>
    <w:rsid w:val="00B35D7C"/>
    <w:rsid w:val="00B3765C"/>
    <w:rsid w:val="00B3796C"/>
    <w:rsid w:val="00B409FB"/>
    <w:rsid w:val="00B40CC7"/>
    <w:rsid w:val="00B40E1A"/>
    <w:rsid w:val="00B4239A"/>
    <w:rsid w:val="00B44A27"/>
    <w:rsid w:val="00B45641"/>
    <w:rsid w:val="00B458E7"/>
    <w:rsid w:val="00B46395"/>
    <w:rsid w:val="00B472B0"/>
    <w:rsid w:val="00B512DA"/>
    <w:rsid w:val="00B5491B"/>
    <w:rsid w:val="00B557DD"/>
    <w:rsid w:val="00B564DB"/>
    <w:rsid w:val="00B56592"/>
    <w:rsid w:val="00B578A1"/>
    <w:rsid w:val="00B6016F"/>
    <w:rsid w:val="00B601CC"/>
    <w:rsid w:val="00B601F7"/>
    <w:rsid w:val="00B635B7"/>
    <w:rsid w:val="00B64C1E"/>
    <w:rsid w:val="00B6521E"/>
    <w:rsid w:val="00B65411"/>
    <w:rsid w:val="00B65BF7"/>
    <w:rsid w:val="00B66F9C"/>
    <w:rsid w:val="00B6728B"/>
    <w:rsid w:val="00B70425"/>
    <w:rsid w:val="00B72740"/>
    <w:rsid w:val="00B731EE"/>
    <w:rsid w:val="00B73D09"/>
    <w:rsid w:val="00B75C96"/>
    <w:rsid w:val="00B75D6D"/>
    <w:rsid w:val="00B81061"/>
    <w:rsid w:val="00B8328A"/>
    <w:rsid w:val="00B85311"/>
    <w:rsid w:val="00B85CD2"/>
    <w:rsid w:val="00B8709B"/>
    <w:rsid w:val="00B87A16"/>
    <w:rsid w:val="00B87B5E"/>
    <w:rsid w:val="00B91F1C"/>
    <w:rsid w:val="00B93064"/>
    <w:rsid w:val="00B9349A"/>
    <w:rsid w:val="00B93670"/>
    <w:rsid w:val="00B93A00"/>
    <w:rsid w:val="00B93F45"/>
    <w:rsid w:val="00B945D3"/>
    <w:rsid w:val="00B96F2A"/>
    <w:rsid w:val="00BA2A9D"/>
    <w:rsid w:val="00BA37EC"/>
    <w:rsid w:val="00BA40D4"/>
    <w:rsid w:val="00BA44E4"/>
    <w:rsid w:val="00BA5A41"/>
    <w:rsid w:val="00BB219B"/>
    <w:rsid w:val="00BB2DA4"/>
    <w:rsid w:val="00BB4F76"/>
    <w:rsid w:val="00BC0D45"/>
    <w:rsid w:val="00BC20B4"/>
    <w:rsid w:val="00BC2AF6"/>
    <w:rsid w:val="00BC33CB"/>
    <w:rsid w:val="00BC4CF1"/>
    <w:rsid w:val="00BC54C0"/>
    <w:rsid w:val="00BC7647"/>
    <w:rsid w:val="00BC79D9"/>
    <w:rsid w:val="00BC7BC0"/>
    <w:rsid w:val="00BD0126"/>
    <w:rsid w:val="00BD0950"/>
    <w:rsid w:val="00BD24B0"/>
    <w:rsid w:val="00BD3A0C"/>
    <w:rsid w:val="00BD46BB"/>
    <w:rsid w:val="00BD531E"/>
    <w:rsid w:val="00BD6A9E"/>
    <w:rsid w:val="00BE0624"/>
    <w:rsid w:val="00BE1579"/>
    <w:rsid w:val="00BE169E"/>
    <w:rsid w:val="00BE1F3D"/>
    <w:rsid w:val="00BE7476"/>
    <w:rsid w:val="00BF2230"/>
    <w:rsid w:val="00BF3FCA"/>
    <w:rsid w:val="00BF6127"/>
    <w:rsid w:val="00BF61E3"/>
    <w:rsid w:val="00BF7538"/>
    <w:rsid w:val="00C01264"/>
    <w:rsid w:val="00C01390"/>
    <w:rsid w:val="00C017F0"/>
    <w:rsid w:val="00C01CEC"/>
    <w:rsid w:val="00C0215F"/>
    <w:rsid w:val="00C03437"/>
    <w:rsid w:val="00C06332"/>
    <w:rsid w:val="00C07091"/>
    <w:rsid w:val="00C07D60"/>
    <w:rsid w:val="00C11B85"/>
    <w:rsid w:val="00C12670"/>
    <w:rsid w:val="00C130B3"/>
    <w:rsid w:val="00C13BDF"/>
    <w:rsid w:val="00C1466B"/>
    <w:rsid w:val="00C170C2"/>
    <w:rsid w:val="00C17592"/>
    <w:rsid w:val="00C17CF6"/>
    <w:rsid w:val="00C20CA1"/>
    <w:rsid w:val="00C23B12"/>
    <w:rsid w:val="00C26893"/>
    <w:rsid w:val="00C26BA7"/>
    <w:rsid w:val="00C31B7F"/>
    <w:rsid w:val="00C326DE"/>
    <w:rsid w:val="00C33406"/>
    <w:rsid w:val="00C3519A"/>
    <w:rsid w:val="00C3756E"/>
    <w:rsid w:val="00C41FDC"/>
    <w:rsid w:val="00C43A6C"/>
    <w:rsid w:val="00C444A7"/>
    <w:rsid w:val="00C44969"/>
    <w:rsid w:val="00C44DB7"/>
    <w:rsid w:val="00C44F05"/>
    <w:rsid w:val="00C453C3"/>
    <w:rsid w:val="00C50512"/>
    <w:rsid w:val="00C5151C"/>
    <w:rsid w:val="00C519F6"/>
    <w:rsid w:val="00C52765"/>
    <w:rsid w:val="00C53078"/>
    <w:rsid w:val="00C53F15"/>
    <w:rsid w:val="00C541B7"/>
    <w:rsid w:val="00C54918"/>
    <w:rsid w:val="00C54D9C"/>
    <w:rsid w:val="00C54E6F"/>
    <w:rsid w:val="00C57554"/>
    <w:rsid w:val="00C6012D"/>
    <w:rsid w:val="00C6191D"/>
    <w:rsid w:val="00C61BE3"/>
    <w:rsid w:val="00C63A8B"/>
    <w:rsid w:val="00C64A9D"/>
    <w:rsid w:val="00C65424"/>
    <w:rsid w:val="00C70ADD"/>
    <w:rsid w:val="00C70CBA"/>
    <w:rsid w:val="00C71B4D"/>
    <w:rsid w:val="00C74C17"/>
    <w:rsid w:val="00C74D62"/>
    <w:rsid w:val="00C806B5"/>
    <w:rsid w:val="00C82AB1"/>
    <w:rsid w:val="00C83BE3"/>
    <w:rsid w:val="00C84E89"/>
    <w:rsid w:val="00C86CFC"/>
    <w:rsid w:val="00C874F0"/>
    <w:rsid w:val="00C90F31"/>
    <w:rsid w:val="00C9219A"/>
    <w:rsid w:val="00C93E24"/>
    <w:rsid w:val="00C93F2E"/>
    <w:rsid w:val="00C95D9A"/>
    <w:rsid w:val="00C970EC"/>
    <w:rsid w:val="00C971FA"/>
    <w:rsid w:val="00CA3DCD"/>
    <w:rsid w:val="00CA4A7B"/>
    <w:rsid w:val="00CA4E6E"/>
    <w:rsid w:val="00CA656B"/>
    <w:rsid w:val="00CA6D61"/>
    <w:rsid w:val="00CB1696"/>
    <w:rsid w:val="00CB7F24"/>
    <w:rsid w:val="00CC1D5E"/>
    <w:rsid w:val="00CC2C39"/>
    <w:rsid w:val="00CC5A9C"/>
    <w:rsid w:val="00CC606C"/>
    <w:rsid w:val="00CD0701"/>
    <w:rsid w:val="00CD0E72"/>
    <w:rsid w:val="00CD22D1"/>
    <w:rsid w:val="00CD25EE"/>
    <w:rsid w:val="00CD41C1"/>
    <w:rsid w:val="00CD4F12"/>
    <w:rsid w:val="00CD563A"/>
    <w:rsid w:val="00CD6C3D"/>
    <w:rsid w:val="00CD790A"/>
    <w:rsid w:val="00CE1367"/>
    <w:rsid w:val="00CE245A"/>
    <w:rsid w:val="00CE4B6F"/>
    <w:rsid w:val="00CF0C6F"/>
    <w:rsid w:val="00CF1A15"/>
    <w:rsid w:val="00CF3521"/>
    <w:rsid w:val="00D04FB7"/>
    <w:rsid w:val="00D0578C"/>
    <w:rsid w:val="00D106FF"/>
    <w:rsid w:val="00D11225"/>
    <w:rsid w:val="00D13426"/>
    <w:rsid w:val="00D15432"/>
    <w:rsid w:val="00D155B2"/>
    <w:rsid w:val="00D15D92"/>
    <w:rsid w:val="00D167EC"/>
    <w:rsid w:val="00D16CC6"/>
    <w:rsid w:val="00D20A8A"/>
    <w:rsid w:val="00D21AF3"/>
    <w:rsid w:val="00D2279E"/>
    <w:rsid w:val="00D22815"/>
    <w:rsid w:val="00D24913"/>
    <w:rsid w:val="00D24A0E"/>
    <w:rsid w:val="00D254C0"/>
    <w:rsid w:val="00D26209"/>
    <w:rsid w:val="00D262F5"/>
    <w:rsid w:val="00D2679C"/>
    <w:rsid w:val="00D27786"/>
    <w:rsid w:val="00D27FD7"/>
    <w:rsid w:val="00D319EC"/>
    <w:rsid w:val="00D31A5A"/>
    <w:rsid w:val="00D3277E"/>
    <w:rsid w:val="00D32FF9"/>
    <w:rsid w:val="00D33792"/>
    <w:rsid w:val="00D34527"/>
    <w:rsid w:val="00D34B68"/>
    <w:rsid w:val="00D42534"/>
    <w:rsid w:val="00D42D5F"/>
    <w:rsid w:val="00D43A7D"/>
    <w:rsid w:val="00D43DFC"/>
    <w:rsid w:val="00D45380"/>
    <w:rsid w:val="00D505CE"/>
    <w:rsid w:val="00D5086E"/>
    <w:rsid w:val="00D51411"/>
    <w:rsid w:val="00D51652"/>
    <w:rsid w:val="00D52365"/>
    <w:rsid w:val="00D52DE3"/>
    <w:rsid w:val="00D540AD"/>
    <w:rsid w:val="00D55076"/>
    <w:rsid w:val="00D55109"/>
    <w:rsid w:val="00D55433"/>
    <w:rsid w:val="00D57740"/>
    <w:rsid w:val="00D62D04"/>
    <w:rsid w:val="00D630B3"/>
    <w:rsid w:val="00D633C9"/>
    <w:rsid w:val="00D63D26"/>
    <w:rsid w:val="00D65543"/>
    <w:rsid w:val="00D661C4"/>
    <w:rsid w:val="00D67B0B"/>
    <w:rsid w:val="00D73334"/>
    <w:rsid w:val="00D7377D"/>
    <w:rsid w:val="00D749CB"/>
    <w:rsid w:val="00D778BB"/>
    <w:rsid w:val="00D80B4F"/>
    <w:rsid w:val="00D82A9F"/>
    <w:rsid w:val="00D915EC"/>
    <w:rsid w:val="00D9359A"/>
    <w:rsid w:val="00D93821"/>
    <w:rsid w:val="00D93ECE"/>
    <w:rsid w:val="00D94A66"/>
    <w:rsid w:val="00D95FBC"/>
    <w:rsid w:val="00D967CB"/>
    <w:rsid w:val="00D974D1"/>
    <w:rsid w:val="00DA158F"/>
    <w:rsid w:val="00DA1C7A"/>
    <w:rsid w:val="00DA37DA"/>
    <w:rsid w:val="00DA4FA0"/>
    <w:rsid w:val="00DA5A39"/>
    <w:rsid w:val="00DB0E2B"/>
    <w:rsid w:val="00DB50D6"/>
    <w:rsid w:val="00DB7A93"/>
    <w:rsid w:val="00DC054A"/>
    <w:rsid w:val="00DC1662"/>
    <w:rsid w:val="00DC249E"/>
    <w:rsid w:val="00DC32EC"/>
    <w:rsid w:val="00DC3E2F"/>
    <w:rsid w:val="00DC5C59"/>
    <w:rsid w:val="00DC7FD9"/>
    <w:rsid w:val="00DD1172"/>
    <w:rsid w:val="00DD218C"/>
    <w:rsid w:val="00DD44B3"/>
    <w:rsid w:val="00DD55BD"/>
    <w:rsid w:val="00DD6BFB"/>
    <w:rsid w:val="00DE00C7"/>
    <w:rsid w:val="00DE10D5"/>
    <w:rsid w:val="00DE138D"/>
    <w:rsid w:val="00DE3249"/>
    <w:rsid w:val="00DE4D5A"/>
    <w:rsid w:val="00DE5A83"/>
    <w:rsid w:val="00DE7208"/>
    <w:rsid w:val="00DE78E5"/>
    <w:rsid w:val="00DE7EA5"/>
    <w:rsid w:val="00DF0158"/>
    <w:rsid w:val="00DF347D"/>
    <w:rsid w:val="00DF390D"/>
    <w:rsid w:val="00DF3917"/>
    <w:rsid w:val="00DF4A3E"/>
    <w:rsid w:val="00DF5909"/>
    <w:rsid w:val="00DF5FA6"/>
    <w:rsid w:val="00DF7DA5"/>
    <w:rsid w:val="00E0195A"/>
    <w:rsid w:val="00E02D70"/>
    <w:rsid w:val="00E02F8C"/>
    <w:rsid w:val="00E045D1"/>
    <w:rsid w:val="00E062D0"/>
    <w:rsid w:val="00E0664A"/>
    <w:rsid w:val="00E11C6A"/>
    <w:rsid w:val="00E11FC0"/>
    <w:rsid w:val="00E12D1D"/>
    <w:rsid w:val="00E1412C"/>
    <w:rsid w:val="00E168BF"/>
    <w:rsid w:val="00E20622"/>
    <w:rsid w:val="00E20772"/>
    <w:rsid w:val="00E2244F"/>
    <w:rsid w:val="00E23A29"/>
    <w:rsid w:val="00E23BBF"/>
    <w:rsid w:val="00E24501"/>
    <w:rsid w:val="00E245DB"/>
    <w:rsid w:val="00E2521A"/>
    <w:rsid w:val="00E2651F"/>
    <w:rsid w:val="00E34E91"/>
    <w:rsid w:val="00E36974"/>
    <w:rsid w:val="00E4132C"/>
    <w:rsid w:val="00E419FA"/>
    <w:rsid w:val="00E42B44"/>
    <w:rsid w:val="00E46CA7"/>
    <w:rsid w:val="00E576AA"/>
    <w:rsid w:val="00E6045B"/>
    <w:rsid w:val="00E61B2D"/>
    <w:rsid w:val="00E62D7D"/>
    <w:rsid w:val="00E64839"/>
    <w:rsid w:val="00E648CD"/>
    <w:rsid w:val="00E64CC4"/>
    <w:rsid w:val="00E65591"/>
    <w:rsid w:val="00E678D9"/>
    <w:rsid w:val="00E71D6C"/>
    <w:rsid w:val="00E72B2D"/>
    <w:rsid w:val="00E74520"/>
    <w:rsid w:val="00E7491A"/>
    <w:rsid w:val="00E758BF"/>
    <w:rsid w:val="00E7720F"/>
    <w:rsid w:val="00E773F3"/>
    <w:rsid w:val="00E775AC"/>
    <w:rsid w:val="00E77FA3"/>
    <w:rsid w:val="00E802DC"/>
    <w:rsid w:val="00E80B82"/>
    <w:rsid w:val="00E81719"/>
    <w:rsid w:val="00E822C8"/>
    <w:rsid w:val="00E83423"/>
    <w:rsid w:val="00E84179"/>
    <w:rsid w:val="00E873B5"/>
    <w:rsid w:val="00E9015A"/>
    <w:rsid w:val="00E93FB2"/>
    <w:rsid w:val="00E951D0"/>
    <w:rsid w:val="00E957BE"/>
    <w:rsid w:val="00E97B45"/>
    <w:rsid w:val="00EA1384"/>
    <w:rsid w:val="00EA14D0"/>
    <w:rsid w:val="00EA222F"/>
    <w:rsid w:val="00EA2BF6"/>
    <w:rsid w:val="00EA30DB"/>
    <w:rsid w:val="00EA55EC"/>
    <w:rsid w:val="00EA7F1A"/>
    <w:rsid w:val="00EB1EC5"/>
    <w:rsid w:val="00EB220F"/>
    <w:rsid w:val="00EB4813"/>
    <w:rsid w:val="00EB54D9"/>
    <w:rsid w:val="00EB5D4A"/>
    <w:rsid w:val="00EB6213"/>
    <w:rsid w:val="00EC1014"/>
    <w:rsid w:val="00EC3820"/>
    <w:rsid w:val="00EC3D19"/>
    <w:rsid w:val="00EC3F38"/>
    <w:rsid w:val="00EC40E0"/>
    <w:rsid w:val="00EC47E2"/>
    <w:rsid w:val="00EC56AD"/>
    <w:rsid w:val="00ED0346"/>
    <w:rsid w:val="00ED07D5"/>
    <w:rsid w:val="00ED2568"/>
    <w:rsid w:val="00ED4A59"/>
    <w:rsid w:val="00ED72D4"/>
    <w:rsid w:val="00ED74F7"/>
    <w:rsid w:val="00EE1420"/>
    <w:rsid w:val="00EE1B06"/>
    <w:rsid w:val="00EE2F50"/>
    <w:rsid w:val="00EE3489"/>
    <w:rsid w:val="00EE4B02"/>
    <w:rsid w:val="00EE4D18"/>
    <w:rsid w:val="00EF0443"/>
    <w:rsid w:val="00EF1112"/>
    <w:rsid w:val="00EF2137"/>
    <w:rsid w:val="00EF4E72"/>
    <w:rsid w:val="00EF7E13"/>
    <w:rsid w:val="00F0117E"/>
    <w:rsid w:val="00F019D2"/>
    <w:rsid w:val="00F01CE5"/>
    <w:rsid w:val="00F04E23"/>
    <w:rsid w:val="00F064DD"/>
    <w:rsid w:val="00F06A4C"/>
    <w:rsid w:val="00F06AEF"/>
    <w:rsid w:val="00F10DC7"/>
    <w:rsid w:val="00F13B57"/>
    <w:rsid w:val="00F1436F"/>
    <w:rsid w:val="00F15941"/>
    <w:rsid w:val="00F15B09"/>
    <w:rsid w:val="00F1655A"/>
    <w:rsid w:val="00F21041"/>
    <w:rsid w:val="00F21497"/>
    <w:rsid w:val="00F22DBB"/>
    <w:rsid w:val="00F2360F"/>
    <w:rsid w:val="00F23C0C"/>
    <w:rsid w:val="00F27C55"/>
    <w:rsid w:val="00F3096C"/>
    <w:rsid w:val="00F30B51"/>
    <w:rsid w:val="00F33050"/>
    <w:rsid w:val="00F33FF4"/>
    <w:rsid w:val="00F37977"/>
    <w:rsid w:val="00F41E19"/>
    <w:rsid w:val="00F42F83"/>
    <w:rsid w:val="00F430D4"/>
    <w:rsid w:val="00F4417A"/>
    <w:rsid w:val="00F448AD"/>
    <w:rsid w:val="00F4535D"/>
    <w:rsid w:val="00F4575E"/>
    <w:rsid w:val="00F4650B"/>
    <w:rsid w:val="00F4714A"/>
    <w:rsid w:val="00F4782E"/>
    <w:rsid w:val="00F47CA5"/>
    <w:rsid w:val="00F508D8"/>
    <w:rsid w:val="00F515A0"/>
    <w:rsid w:val="00F51F4F"/>
    <w:rsid w:val="00F52965"/>
    <w:rsid w:val="00F53F86"/>
    <w:rsid w:val="00F56368"/>
    <w:rsid w:val="00F5640D"/>
    <w:rsid w:val="00F56F15"/>
    <w:rsid w:val="00F6130B"/>
    <w:rsid w:val="00F62725"/>
    <w:rsid w:val="00F6466A"/>
    <w:rsid w:val="00F64D0C"/>
    <w:rsid w:val="00F66321"/>
    <w:rsid w:val="00F67B7B"/>
    <w:rsid w:val="00F709EE"/>
    <w:rsid w:val="00F70C83"/>
    <w:rsid w:val="00F7399E"/>
    <w:rsid w:val="00F7466A"/>
    <w:rsid w:val="00F755B7"/>
    <w:rsid w:val="00F757C6"/>
    <w:rsid w:val="00F7642D"/>
    <w:rsid w:val="00F77621"/>
    <w:rsid w:val="00F80E1A"/>
    <w:rsid w:val="00F82281"/>
    <w:rsid w:val="00F839D2"/>
    <w:rsid w:val="00F84206"/>
    <w:rsid w:val="00F8448B"/>
    <w:rsid w:val="00F844C3"/>
    <w:rsid w:val="00F845E3"/>
    <w:rsid w:val="00F84BAE"/>
    <w:rsid w:val="00F855E2"/>
    <w:rsid w:val="00F878EB"/>
    <w:rsid w:val="00F9008D"/>
    <w:rsid w:val="00F904F0"/>
    <w:rsid w:val="00F91017"/>
    <w:rsid w:val="00F91B32"/>
    <w:rsid w:val="00F936AE"/>
    <w:rsid w:val="00F951D8"/>
    <w:rsid w:val="00F95FD8"/>
    <w:rsid w:val="00F967F4"/>
    <w:rsid w:val="00FA0FE5"/>
    <w:rsid w:val="00FA154F"/>
    <w:rsid w:val="00FA1558"/>
    <w:rsid w:val="00FA276C"/>
    <w:rsid w:val="00FA5843"/>
    <w:rsid w:val="00FA5C25"/>
    <w:rsid w:val="00FA699F"/>
    <w:rsid w:val="00FB01BA"/>
    <w:rsid w:val="00FB06D8"/>
    <w:rsid w:val="00FB1673"/>
    <w:rsid w:val="00FB1BE9"/>
    <w:rsid w:val="00FB6511"/>
    <w:rsid w:val="00FC1633"/>
    <w:rsid w:val="00FC19CB"/>
    <w:rsid w:val="00FC1B64"/>
    <w:rsid w:val="00FC2D08"/>
    <w:rsid w:val="00FC37FA"/>
    <w:rsid w:val="00FC3D6D"/>
    <w:rsid w:val="00FC48C7"/>
    <w:rsid w:val="00FC545C"/>
    <w:rsid w:val="00FD3563"/>
    <w:rsid w:val="00FD36AF"/>
    <w:rsid w:val="00FD5021"/>
    <w:rsid w:val="00FD5AA0"/>
    <w:rsid w:val="00FD7F9C"/>
    <w:rsid w:val="00FE030A"/>
    <w:rsid w:val="00FE12B1"/>
    <w:rsid w:val="00FE173B"/>
    <w:rsid w:val="00FE2C46"/>
    <w:rsid w:val="00FE2F82"/>
    <w:rsid w:val="00FE3B3B"/>
    <w:rsid w:val="00FE4553"/>
    <w:rsid w:val="00FE53F0"/>
    <w:rsid w:val="00FE667F"/>
    <w:rsid w:val="00FE6E8A"/>
    <w:rsid w:val="00FF351A"/>
    <w:rsid w:val="00FF4167"/>
    <w:rsid w:val="00FF41ED"/>
    <w:rsid w:val="00FF4CA9"/>
    <w:rsid w:val="00FF4F46"/>
    <w:rsid w:val="00FF5407"/>
    <w:rsid w:val="00FF576D"/>
    <w:rsid w:val="00FF7105"/>
    <w:rsid w:val="00FF7141"/>
    <w:rsid w:val="00FF74E0"/>
    <w:rsid w:val="00FF7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228E2F"/>
  <w14:defaultImageDpi w14:val="300"/>
  <w15:docId w15:val="{3E6C05E4-2883-4A69-B2A2-FA4C1ECA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CA656B"/>
    <w:pPr>
      <w:keepNext/>
      <w:keepLines/>
      <w:numPr>
        <w:numId w:val="3"/>
      </w:numPr>
      <w:spacing w:before="480"/>
      <w:outlineLvl w:val="0"/>
    </w:pPr>
    <w:rPr>
      <w:rFonts w:asciiTheme="majorHAnsi" w:eastAsiaTheme="majorEastAsia" w:hAnsiTheme="majorHAnsi" w:cstheme="majorBidi"/>
      <w:b/>
      <w:bCs/>
      <w:color w:val="345A8A" w:themeColor="accent1" w:themeShade="B5"/>
      <w:sz w:val="32"/>
      <w:szCs w:val="32"/>
    </w:rPr>
  </w:style>
  <w:style w:type="paragraph" w:styleId="Overskrift3">
    <w:name w:val="heading 3"/>
    <w:basedOn w:val="Normal"/>
    <w:link w:val="Overskrift3Tegn"/>
    <w:uiPriority w:val="9"/>
    <w:qFormat/>
    <w:rsid w:val="00554598"/>
    <w:pPr>
      <w:numPr>
        <w:ilvl w:val="2"/>
        <w:numId w:val="3"/>
      </w:numPr>
      <w:spacing w:before="100" w:beforeAutospacing="1" w:after="100" w:afterAutospacing="1"/>
      <w:outlineLvl w:val="2"/>
    </w:pPr>
    <w:rPr>
      <w:rFonts w:ascii="Times" w:hAnsi="Times"/>
      <w:b/>
      <w:bCs/>
      <w:sz w:val="27"/>
      <w:szCs w:val="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pple-converted-space">
    <w:name w:val="apple-converted-space"/>
    <w:basedOn w:val="Standardskriftforavsnitt"/>
    <w:rsid w:val="004316B8"/>
  </w:style>
  <w:style w:type="character" w:styleId="Hyperkobling">
    <w:name w:val="Hyperlink"/>
    <w:basedOn w:val="Standardskriftforavsnitt"/>
    <w:uiPriority w:val="99"/>
    <w:unhideWhenUsed/>
    <w:rsid w:val="004316B8"/>
    <w:rPr>
      <w:color w:val="0000FF"/>
      <w:u w:val="single"/>
    </w:rPr>
  </w:style>
  <w:style w:type="paragraph" w:styleId="Sluttnotetekst">
    <w:name w:val="endnote text"/>
    <w:basedOn w:val="Normal"/>
    <w:link w:val="SluttnotetekstTegn"/>
    <w:uiPriority w:val="99"/>
    <w:unhideWhenUsed/>
    <w:rsid w:val="004316B8"/>
  </w:style>
  <w:style w:type="character" w:customStyle="1" w:styleId="SluttnotetekstTegn">
    <w:name w:val="Sluttnotetekst Tegn"/>
    <w:basedOn w:val="Standardskriftforavsnitt"/>
    <w:link w:val="Sluttnotetekst"/>
    <w:uiPriority w:val="99"/>
    <w:rsid w:val="004316B8"/>
  </w:style>
  <w:style w:type="character" w:styleId="Sluttnotereferanse">
    <w:name w:val="endnote reference"/>
    <w:basedOn w:val="Standardskriftforavsnitt"/>
    <w:uiPriority w:val="99"/>
    <w:unhideWhenUsed/>
    <w:rsid w:val="004316B8"/>
    <w:rPr>
      <w:vertAlign w:val="superscript"/>
    </w:rPr>
  </w:style>
  <w:style w:type="paragraph" w:styleId="NormalWeb">
    <w:name w:val="Normal (Web)"/>
    <w:basedOn w:val="Normal"/>
    <w:uiPriority w:val="99"/>
    <w:semiHidden/>
    <w:unhideWhenUsed/>
    <w:rsid w:val="00203EDE"/>
    <w:pPr>
      <w:spacing w:before="100" w:beforeAutospacing="1" w:after="100" w:afterAutospacing="1"/>
    </w:pPr>
    <w:rPr>
      <w:rFonts w:ascii="Times" w:hAnsi="Times" w:cs="Times New Roman"/>
      <w:sz w:val="20"/>
      <w:szCs w:val="20"/>
    </w:rPr>
  </w:style>
  <w:style w:type="character" w:styleId="Sterk">
    <w:name w:val="Strong"/>
    <w:basedOn w:val="Standardskriftforavsnitt"/>
    <w:uiPriority w:val="22"/>
    <w:qFormat/>
    <w:rsid w:val="0001436D"/>
    <w:rPr>
      <w:b/>
      <w:bCs/>
    </w:rPr>
  </w:style>
  <w:style w:type="paragraph" w:styleId="Fotnotetekst">
    <w:name w:val="footnote text"/>
    <w:basedOn w:val="Normal"/>
    <w:link w:val="FotnotetekstTegn"/>
    <w:uiPriority w:val="99"/>
    <w:unhideWhenUsed/>
    <w:rsid w:val="0001436D"/>
  </w:style>
  <w:style w:type="character" w:customStyle="1" w:styleId="FotnotetekstTegn">
    <w:name w:val="Fotnotetekst Tegn"/>
    <w:basedOn w:val="Standardskriftforavsnitt"/>
    <w:link w:val="Fotnotetekst"/>
    <w:uiPriority w:val="99"/>
    <w:rsid w:val="0001436D"/>
  </w:style>
  <w:style w:type="character" w:styleId="Fotnotereferanse">
    <w:name w:val="footnote reference"/>
    <w:basedOn w:val="Standardskriftforavsnitt"/>
    <w:uiPriority w:val="99"/>
    <w:unhideWhenUsed/>
    <w:rsid w:val="0001436D"/>
    <w:rPr>
      <w:vertAlign w:val="superscript"/>
    </w:rPr>
  </w:style>
  <w:style w:type="table" w:styleId="Tabellrutenett">
    <w:name w:val="Table Grid"/>
    <w:basedOn w:val="Vanligtabell"/>
    <w:uiPriority w:val="59"/>
    <w:rsid w:val="0041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554598"/>
    <w:rPr>
      <w:rFonts w:ascii="Times" w:hAnsi="Times"/>
      <w:b/>
      <w:bCs/>
      <w:sz w:val="27"/>
      <w:szCs w:val="27"/>
    </w:rPr>
  </w:style>
  <w:style w:type="character" w:customStyle="1" w:styleId="Overskrift1Tegn">
    <w:name w:val="Overskrift 1 Tegn"/>
    <w:basedOn w:val="Standardskriftforavsnitt"/>
    <w:link w:val="Overskrift1"/>
    <w:uiPriority w:val="9"/>
    <w:rsid w:val="00CA656B"/>
    <w:rPr>
      <w:rFonts w:asciiTheme="majorHAnsi" w:eastAsiaTheme="majorEastAsia" w:hAnsiTheme="majorHAnsi" w:cstheme="majorBidi"/>
      <w:b/>
      <w:bCs/>
      <w:color w:val="345A8A" w:themeColor="accent1" w:themeShade="B5"/>
      <w:sz w:val="32"/>
      <w:szCs w:val="32"/>
    </w:rPr>
  </w:style>
  <w:style w:type="character" w:customStyle="1" w:styleId="fn">
    <w:name w:val="fn"/>
    <w:basedOn w:val="Standardskriftforavsnitt"/>
    <w:rsid w:val="00CA656B"/>
  </w:style>
  <w:style w:type="character" w:customStyle="1" w:styleId="subtitle1">
    <w:name w:val="subtitle1"/>
    <w:basedOn w:val="Standardskriftforavsnitt"/>
    <w:rsid w:val="00CA656B"/>
  </w:style>
  <w:style w:type="character" w:styleId="Utheving">
    <w:name w:val="Emphasis"/>
    <w:basedOn w:val="Standardskriftforavsnitt"/>
    <w:uiPriority w:val="20"/>
    <w:qFormat/>
    <w:rsid w:val="00D34B68"/>
    <w:rPr>
      <w:i/>
      <w:iCs/>
    </w:rPr>
  </w:style>
  <w:style w:type="character" w:styleId="Merknadsreferanse">
    <w:name w:val="annotation reference"/>
    <w:basedOn w:val="Standardskriftforavsnitt"/>
    <w:uiPriority w:val="99"/>
    <w:semiHidden/>
    <w:unhideWhenUsed/>
    <w:rsid w:val="000D2000"/>
    <w:rPr>
      <w:sz w:val="18"/>
      <w:szCs w:val="18"/>
    </w:rPr>
  </w:style>
  <w:style w:type="paragraph" w:styleId="Merknadstekst">
    <w:name w:val="annotation text"/>
    <w:basedOn w:val="Normal"/>
    <w:link w:val="MerknadstekstTegn"/>
    <w:uiPriority w:val="99"/>
    <w:semiHidden/>
    <w:unhideWhenUsed/>
    <w:rsid w:val="000D2000"/>
  </w:style>
  <w:style w:type="character" w:customStyle="1" w:styleId="MerknadstekstTegn">
    <w:name w:val="Merknadstekst Tegn"/>
    <w:basedOn w:val="Standardskriftforavsnitt"/>
    <w:link w:val="Merknadstekst"/>
    <w:uiPriority w:val="99"/>
    <w:semiHidden/>
    <w:rsid w:val="000D2000"/>
  </w:style>
  <w:style w:type="paragraph" w:styleId="Kommentaremne">
    <w:name w:val="annotation subject"/>
    <w:basedOn w:val="Merknadstekst"/>
    <w:next w:val="Merknadstekst"/>
    <w:link w:val="KommentaremneTegn"/>
    <w:uiPriority w:val="99"/>
    <w:semiHidden/>
    <w:unhideWhenUsed/>
    <w:rsid w:val="000D2000"/>
    <w:rPr>
      <w:b/>
      <w:bCs/>
      <w:sz w:val="20"/>
      <w:szCs w:val="20"/>
    </w:rPr>
  </w:style>
  <w:style w:type="character" w:customStyle="1" w:styleId="KommentaremneTegn">
    <w:name w:val="Kommentaremne Tegn"/>
    <w:basedOn w:val="MerknadstekstTegn"/>
    <w:link w:val="Kommentaremne"/>
    <w:uiPriority w:val="99"/>
    <w:semiHidden/>
    <w:rsid w:val="000D2000"/>
    <w:rPr>
      <w:b/>
      <w:bCs/>
      <w:sz w:val="20"/>
      <w:szCs w:val="20"/>
    </w:rPr>
  </w:style>
  <w:style w:type="paragraph" w:styleId="Bobletekst">
    <w:name w:val="Balloon Text"/>
    <w:basedOn w:val="Normal"/>
    <w:link w:val="BobletekstTegn"/>
    <w:uiPriority w:val="99"/>
    <w:semiHidden/>
    <w:unhideWhenUsed/>
    <w:rsid w:val="000D2000"/>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0D2000"/>
    <w:rPr>
      <w:rFonts w:ascii="Lucida Grande" w:hAnsi="Lucida Grande" w:cs="Lucida Grande"/>
      <w:sz w:val="18"/>
      <w:szCs w:val="18"/>
    </w:rPr>
  </w:style>
  <w:style w:type="paragraph" w:styleId="Topptekst">
    <w:name w:val="header"/>
    <w:basedOn w:val="Normal"/>
    <w:link w:val="TopptekstTegn"/>
    <w:uiPriority w:val="99"/>
    <w:unhideWhenUsed/>
    <w:rsid w:val="007B7279"/>
    <w:pPr>
      <w:tabs>
        <w:tab w:val="center" w:pos="4320"/>
        <w:tab w:val="right" w:pos="8640"/>
      </w:tabs>
    </w:pPr>
  </w:style>
  <w:style w:type="character" w:customStyle="1" w:styleId="TopptekstTegn">
    <w:name w:val="Topptekst Tegn"/>
    <w:basedOn w:val="Standardskriftforavsnitt"/>
    <w:link w:val="Topptekst"/>
    <w:uiPriority w:val="99"/>
    <w:rsid w:val="007B7279"/>
  </w:style>
  <w:style w:type="paragraph" w:styleId="Bunntekst">
    <w:name w:val="footer"/>
    <w:basedOn w:val="Normal"/>
    <w:link w:val="BunntekstTegn"/>
    <w:uiPriority w:val="99"/>
    <w:unhideWhenUsed/>
    <w:rsid w:val="007B7279"/>
    <w:pPr>
      <w:tabs>
        <w:tab w:val="center" w:pos="4320"/>
        <w:tab w:val="right" w:pos="8640"/>
      </w:tabs>
    </w:pPr>
  </w:style>
  <w:style w:type="character" w:customStyle="1" w:styleId="BunntekstTegn">
    <w:name w:val="Bunntekst Tegn"/>
    <w:basedOn w:val="Standardskriftforavsnitt"/>
    <w:link w:val="Bunntekst"/>
    <w:uiPriority w:val="99"/>
    <w:rsid w:val="007B7279"/>
  </w:style>
  <w:style w:type="paragraph" w:styleId="Listeavsnitt">
    <w:name w:val="List Paragraph"/>
    <w:basedOn w:val="Normal"/>
    <w:uiPriority w:val="34"/>
    <w:qFormat/>
    <w:rsid w:val="00597637"/>
    <w:pPr>
      <w:ind w:left="720"/>
      <w:contextualSpacing/>
    </w:pPr>
  </w:style>
  <w:style w:type="paragraph" w:styleId="INNH1">
    <w:name w:val="toc 1"/>
    <w:basedOn w:val="Normal"/>
    <w:next w:val="Normal"/>
    <w:autoRedefine/>
    <w:uiPriority w:val="39"/>
    <w:unhideWhenUsed/>
    <w:rsid w:val="008E3793"/>
  </w:style>
  <w:style w:type="paragraph" w:customStyle="1" w:styleId="ToC1">
    <w:name w:val="ToC1"/>
    <w:basedOn w:val="Normal"/>
    <w:link w:val="ToC1Char"/>
    <w:qFormat/>
    <w:rsid w:val="00D93ECE"/>
    <w:rPr>
      <w:rFonts w:ascii="Calibri" w:eastAsia="Times New Roman" w:hAnsi="Calibri" w:cs="Times New Roman"/>
      <w:b/>
      <w:color w:val="000000"/>
      <w:sz w:val="27"/>
      <w:szCs w:val="27"/>
      <w:shd w:val="clear" w:color="auto" w:fill="FFFFFF"/>
      <w:lang w:val="en-GB"/>
    </w:rPr>
  </w:style>
  <w:style w:type="character" w:customStyle="1" w:styleId="ToC1Char">
    <w:name w:val="ToC1 Char"/>
    <w:basedOn w:val="Standardskriftforavsnitt"/>
    <w:link w:val="ToC1"/>
    <w:rsid w:val="00D93ECE"/>
    <w:rPr>
      <w:rFonts w:ascii="Calibri" w:eastAsia="Times New Roman" w:hAnsi="Calibri" w:cs="Times New Roman"/>
      <w:b/>
      <w:color w:val="000000"/>
      <w:sz w:val="27"/>
      <w:szCs w:val="27"/>
      <w:lang w:val="en-GB"/>
    </w:rPr>
  </w:style>
  <w:style w:type="paragraph" w:styleId="INNH2">
    <w:name w:val="toc 2"/>
    <w:basedOn w:val="Normal"/>
    <w:next w:val="Normal"/>
    <w:autoRedefine/>
    <w:uiPriority w:val="39"/>
    <w:unhideWhenUsed/>
    <w:rsid w:val="008E3793"/>
    <w:pPr>
      <w:ind w:left="240"/>
    </w:pPr>
  </w:style>
  <w:style w:type="paragraph" w:styleId="INNH3">
    <w:name w:val="toc 3"/>
    <w:basedOn w:val="Normal"/>
    <w:next w:val="Normal"/>
    <w:autoRedefine/>
    <w:uiPriority w:val="39"/>
    <w:unhideWhenUsed/>
    <w:rsid w:val="008E3793"/>
    <w:pPr>
      <w:ind w:left="480"/>
    </w:pPr>
  </w:style>
  <w:style w:type="paragraph" w:styleId="INNH4">
    <w:name w:val="toc 4"/>
    <w:basedOn w:val="Normal"/>
    <w:next w:val="Normal"/>
    <w:autoRedefine/>
    <w:uiPriority w:val="39"/>
    <w:unhideWhenUsed/>
    <w:rsid w:val="008E3793"/>
    <w:pPr>
      <w:ind w:left="720"/>
    </w:pPr>
  </w:style>
  <w:style w:type="paragraph" w:styleId="INNH5">
    <w:name w:val="toc 5"/>
    <w:basedOn w:val="Normal"/>
    <w:next w:val="Normal"/>
    <w:autoRedefine/>
    <w:uiPriority w:val="39"/>
    <w:unhideWhenUsed/>
    <w:rsid w:val="008E3793"/>
    <w:pPr>
      <w:ind w:left="960"/>
    </w:pPr>
  </w:style>
  <w:style w:type="paragraph" w:styleId="INNH6">
    <w:name w:val="toc 6"/>
    <w:basedOn w:val="Normal"/>
    <w:next w:val="Normal"/>
    <w:autoRedefine/>
    <w:uiPriority w:val="39"/>
    <w:unhideWhenUsed/>
    <w:rsid w:val="008E3793"/>
    <w:pPr>
      <w:ind w:left="1200"/>
    </w:pPr>
  </w:style>
  <w:style w:type="paragraph" w:styleId="INNH7">
    <w:name w:val="toc 7"/>
    <w:basedOn w:val="Normal"/>
    <w:next w:val="Normal"/>
    <w:autoRedefine/>
    <w:uiPriority w:val="39"/>
    <w:unhideWhenUsed/>
    <w:rsid w:val="008E3793"/>
    <w:pPr>
      <w:ind w:left="1440"/>
    </w:pPr>
  </w:style>
  <w:style w:type="paragraph" w:styleId="INNH8">
    <w:name w:val="toc 8"/>
    <w:basedOn w:val="Normal"/>
    <w:next w:val="Normal"/>
    <w:autoRedefine/>
    <w:uiPriority w:val="39"/>
    <w:unhideWhenUsed/>
    <w:rsid w:val="008E3793"/>
    <w:pPr>
      <w:ind w:left="1680"/>
    </w:pPr>
  </w:style>
  <w:style w:type="paragraph" w:styleId="INNH9">
    <w:name w:val="toc 9"/>
    <w:basedOn w:val="Normal"/>
    <w:next w:val="Normal"/>
    <w:autoRedefine/>
    <w:uiPriority w:val="39"/>
    <w:unhideWhenUsed/>
    <w:rsid w:val="008E3793"/>
    <w:pPr>
      <w:ind w:left="1920"/>
    </w:pPr>
  </w:style>
  <w:style w:type="character" w:styleId="Sidetall">
    <w:name w:val="page number"/>
    <w:basedOn w:val="Standardskriftforavsnitt"/>
    <w:uiPriority w:val="99"/>
    <w:semiHidden/>
    <w:unhideWhenUsed/>
    <w:rsid w:val="00A62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0311">
      <w:bodyDiv w:val="1"/>
      <w:marLeft w:val="0"/>
      <w:marRight w:val="0"/>
      <w:marTop w:val="0"/>
      <w:marBottom w:val="0"/>
      <w:divBdr>
        <w:top w:val="none" w:sz="0" w:space="0" w:color="auto"/>
        <w:left w:val="none" w:sz="0" w:space="0" w:color="auto"/>
        <w:bottom w:val="none" w:sz="0" w:space="0" w:color="auto"/>
        <w:right w:val="none" w:sz="0" w:space="0" w:color="auto"/>
      </w:divBdr>
    </w:div>
    <w:div w:id="205416480">
      <w:bodyDiv w:val="1"/>
      <w:marLeft w:val="0"/>
      <w:marRight w:val="0"/>
      <w:marTop w:val="0"/>
      <w:marBottom w:val="0"/>
      <w:divBdr>
        <w:top w:val="none" w:sz="0" w:space="0" w:color="auto"/>
        <w:left w:val="none" w:sz="0" w:space="0" w:color="auto"/>
        <w:bottom w:val="none" w:sz="0" w:space="0" w:color="auto"/>
        <w:right w:val="none" w:sz="0" w:space="0" w:color="auto"/>
      </w:divBdr>
    </w:div>
    <w:div w:id="211966465">
      <w:bodyDiv w:val="1"/>
      <w:marLeft w:val="0"/>
      <w:marRight w:val="0"/>
      <w:marTop w:val="0"/>
      <w:marBottom w:val="0"/>
      <w:divBdr>
        <w:top w:val="none" w:sz="0" w:space="0" w:color="auto"/>
        <w:left w:val="none" w:sz="0" w:space="0" w:color="auto"/>
        <w:bottom w:val="none" w:sz="0" w:space="0" w:color="auto"/>
        <w:right w:val="none" w:sz="0" w:space="0" w:color="auto"/>
      </w:divBdr>
    </w:div>
    <w:div w:id="269356464">
      <w:bodyDiv w:val="1"/>
      <w:marLeft w:val="0"/>
      <w:marRight w:val="0"/>
      <w:marTop w:val="0"/>
      <w:marBottom w:val="0"/>
      <w:divBdr>
        <w:top w:val="none" w:sz="0" w:space="0" w:color="auto"/>
        <w:left w:val="none" w:sz="0" w:space="0" w:color="auto"/>
        <w:bottom w:val="none" w:sz="0" w:space="0" w:color="auto"/>
        <w:right w:val="none" w:sz="0" w:space="0" w:color="auto"/>
      </w:divBdr>
    </w:div>
    <w:div w:id="353969833">
      <w:bodyDiv w:val="1"/>
      <w:marLeft w:val="0"/>
      <w:marRight w:val="0"/>
      <w:marTop w:val="0"/>
      <w:marBottom w:val="0"/>
      <w:divBdr>
        <w:top w:val="none" w:sz="0" w:space="0" w:color="auto"/>
        <w:left w:val="none" w:sz="0" w:space="0" w:color="auto"/>
        <w:bottom w:val="none" w:sz="0" w:space="0" w:color="auto"/>
        <w:right w:val="none" w:sz="0" w:space="0" w:color="auto"/>
      </w:divBdr>
    </w:div>
    <w:div w:id="516965058">
      <w:bodyDiv w:val="1"/>
      <w:marLeft w:val="0"/>
      <w:marRight w:val="0"/>
      <w:marTop w:val="0"/>
      <w:marBottom w:val="0"/>
      <w:divBdr>
        <w:top w:val="none" w:sz="0" w:space="0" w:color="auto"/>
        <w:left w:val="none" w:sz="0" w:space="0" w:color="auto"/>
        <w:bottom w:val="none" w:sz="0" w:space="0" w:color="auto"/>
        <w:right w:val="none" w:sz="0" w:space="0" w:color="auto"/>
      </w:divBdr>
    </w:div>
    <w:div w:id="518853240">
      <w:bodyDiv w:val="1"/>
      <w:marLeft w:val="0"/>
      <w:marRight w:val="0"/>
      <w:marTop w:val="0"/>
      <w:marBottom w:val="0"/>
      <w:divBdr>
        <w:top w:val="none" w:sz="0" w:space="0" w:color="auto"/>
        <w:left w:val="none" w:sz="0" w:space="0" w:color="auto"/>
        <w:bottom w:val="none" w:sz="0" w:space="0" w:color="auto"/>
        <w:right w:val="none" w:sz="0" w:space="0" w:color="auto"/>
      </w:divBdr>
    </w:div>
    <w:div w:id="523711005">
      <w:bodyDiv w:val="1"/>
      <w:marLeft w:val="0"/>
      <w:marRight w:val="0"/>
      <w:marTop w:val="0"/>
      <w:marBottom w:val="0"/>
      <w:divBdr>
        <w:top w:val="none" w:sz="0" w:space="0" w:color="auto"/>
        <w:left w:val="none" w:sz="0" w:space="0" w:color="auto"/>
        <w:bottom w:val="none" w:sz="0" w:space="0" w:color="auto"/>
        <w:right w:val="none" w:sz="0" w:space="0" w:color="auto"/>
      </w:divBdr>
    </w:div>
    <w:div w:id="534657003">
      <w:bodyDiv w:val="1"/>
      <w:marLeft w:val="0"/>
      <w:marRight w:val="0"/>
      <w:marTop w:val="0"/>
      <w:marBottom w:val="0"/>
      <w:divBdr>
        <w:top w:val="none" w:sz="0" w:space="0" w:color="auto"/>
        <w:left w:val="none" w:sz="0" w:space="0" w:color="auto"/>
        <w:bottom w:val="none" w:sz="0" w:space="0" w:color="auto"/>
        <w:right w:val="none" w:sz="0" w:space="0" w:color="auto"/>
      </w:divBdr>
    </w:div>
    <w:div w:id="590773470">
      <w:bodyDiv w:val="1"/>
      <w:marLeft w:val="0"/>
      <w:marRight w:val="0"/>
      <w:marTop w:val="0"/>
      <w:marBottom w:val="0"/>
      <w:divBdr>
        <w:top w:val="none" w:sz="0" w:space="0" w:color="auto"/>
        <w:left w:val="none" w:sz="0" w:space="0" w:color="auto"/>
        <w:bottom w:val="none" w:sz="0" w:space="0" w:color="auto"/>
        <w:right w:val="none" w:sz="0" w:space="0" w:color="auto"/>
      </w:divBdr>
    </w:div>
    <w:div w:id="644967382">
      <w:bodyDiv w:val="1"/>
      <w:marLeft w:val="0"/>
      <w:marRight w:val="0"/>
      <w:marTop w:val="0"/>
      <w:marBottom w:val="0"/>
      <w:divBdr>
        <w:top w:val="none" w:sz="0" w:space="0" w:color="auto"/>
        <w:left w:val="none" w:sz="0" w:space="0" w:color="auto"/>
        <w:bottom w:val="none" w:sz="0" w:space="0" w:color="auto"/>
        <w:right w:val="none" w:sz="0" w:space="0" w:color="auto"/>
      </w:divBdr>
    </w:div>
    <w:div w:id="771895012">
      <w:bodyDiv w:val="1"/>
      <w:marLeft w:val="0"/>
      <w:marRight w:val="0"/>
      <w:marTop w:val="0"/>
      <w:marBottom w:val="0"/>
      <w:divBdr>
        <w:top w:val="none" w:sz="0" w:space="0" w:color="auto"/>
        <w:left w:val="none" w:sz="0" w:space="0" w:color="auto"/>
        <w:bottom w:val="none" w:sz="0" w:space="0" w:color="auto"/>
        <w:right w:val="none" w:sz="0" w:space="0" w:color="auto"/>
      </w:divBdr>
    </w:div>
    <w:div w:id="886070549">
      <w:bodyDiv w:val="1"/>
      <w:marLeft w:val="0"/>
      <w:marRight w:val="0"/>
      <w:marTop w:val="0"/>
      <w:marBottom w:val="0"/>
      <w:divBdr>
        <w:top w:val="none" w:sz="0" w:space="0" w:color="auto"/>
        <w:left w:val="none" w:sz="0" w:space="0" w:color="auto"/>
        <w:bottom w:val="none" w:sz="0" w:space="0" w:color="auto"/>
        <w:right w:val="none" w:sz="0" w:space="0" w:color="auto"/>
      </w:divBdr>
    </w:div>
    <w:div w:id="896630086">
      <w:bodyDiv w:val="1"/>
      <w:marLeft w:val="0"/>
      <w:marRight w:val="0"/>
      <w:marTop w:val="0"/>
      <w:marBottom w:val="0"/>
      <w:divBdr>
        <w:top w:val="none" w:sz="0" w:space="0" w:color="auto"/>
        <w:left w:val="none" w:sz="0" w:space="0" w:color="auto"/>
        <w:bottom w:val="none" w:sz="0" w:space="0" w:color="auto"/>
        <w:right w:val="none" w:sz="0" w:space="0" w:color="auto"/>
      </w:divBdr>
    </w:div>
    <w:div w:id="936059682">
      <w:bodyDiv w:val="1"/>
      <w:marLeft w:val="0"/>
      <w:marRight w:val="0"/>
      <w:marTop w:val="0"/>
      <w:marBottom w:val="0"/>
      <w:divBdr>
        <w:top w:val="none" w:sz="0" w:space="0" w:color="auto"/>
        <w:left w:val="none" w:sz="0" w:space="0" w:color="auto"/>
        <w:bottom w:val="none" w:sz="0" w:space="0" w:color="auto"/>
        <w:right w:val="none" w:sz="0" w:space="0" w:color="auto"/>
      </w:divBdr>
    </w:div>
    <w:div w:id="955137637">
      <w:bodyDiv w:val="1"/>
      <w:marLeft w:val="0"/>
      <w:marRight w:val="0"/>
      <w:marTop w:val="0"/>
      <w:marBottom w:val="0"/>
      <w:divBdr>
        <w:top w:val="none" w:sz="0" w:space="0" w:color="auto"/>
        <w:left w:val="none" w:sz="0" w:space="0" w:color="auto"/>
        <w:bottom w:val="none" w:sz="0" w:space="0" w:color="auto"/>
        <w:right w:val="none" w:sz="0" w:space="0" w:color="auto"/>
      </w:divBdr>
    </w:div>
    <w:div w:id="981084900">
      <w:bodyDiv w:val="1"/>
      <w:marLeft w:val="0"/>
      <w:marRight w:val="0"/>
      <w:marTop w:val="0"/>
      <w:marBottom w:val="0"/>
      <w:divBdr>
        <w:top w:val="none" w:sz="0" w:space="0" w:color="auto"/>
        <w:left w:val="none" w:sz="0" w:space="0" w:color="auto"/>
        <w:bottom w:val="none" w:sz="0" w:space="0" w:color="auto"/>
        <w:right w:val="none" w:sz="0" w:space="0" w:color="auto"/>
      </w:divBdr>
    </w:div>
    <w:div w:id="1004556795">
      <w:bodyDiv w:val="1"/>
      <w:marLeft w:val="0"/>
      <w:marRight w:val="0"/>
      <w:marTop w:val="0"/>
      <w:marBottom w:val="0"/>
      <w:divBdr>
        <w:top w:val="none" w:sz="0" w:space="0" w:color="auto"/>
        <w:left w:val="none" w:sz="0" w:space="0" w:color="auto"/>
        <w:bottom w:val="none" w:sz="0" w:space="0" w:color="auto"/>
        <w:right w:val="none" w:sz="0" w:space="0" w:color="auto"/>
      </w:divBdr>
    </w:div>
    <w:div w:id="1140614800">
      <w:bodyDiv w:val="1"/>
      <w:marLeft w:val="0"/>
      <w:marRight w:val="0"/>
      <w:marTop w:val="0"/>
      <w:marBottom w:val="0"/>
      <w:divBdr>
        <w:top w:val="none" w:sz="0" w:space="0" w:color="auto"/>
        <w:left w:val="none" w:sz="0" w:space="0" w:color="auto"/>
        <w:bottom w:val="none" w:sz="0" w:space="0" w:color="auto"/>
        <w:right w:val="none" w:sz="0" w:space="0" w:color="auto"/>
      </w:divBdr>
    </w:div>
    <w:div w:id="1263024870">
      <w:bodyDiv w:val="1"/>
      <w:marLeft w:val="0"/>
      <w:marRight w:val="0"/>
      <w:marTop w:val="0"/>
      <w:marBottom w:val="0"/>
      <w:divBdr>
        <w:top w:val="none" w:sz="0" w:space="0" w:color="auto"/>
        <w:left w:val="none" w:sz="0" w:space="0" w:color="auto"/>
        <w:bottom w:val="none" w:sz="0" w:space="0" w:color="auto"/>
        <w:right w:val="none" w:sz="0" w:space="0" w:color="auto"/>
      </w:divBdr>
    </w:div>
    <w:div w:id="1359695191">
      <w:bodyDiv w:val="1"/>
      <w:marLeft w:val="0"/>
      <w:marRight w:val="0"/>
      <w:marTop w:val="0"/>
      <w:marBottom w:val="0"/>
      <w:divBdr>
        <w:top w:val="none" w:sz="0" w:space="0" w:color="auto"/>
        <w:left w:val="none" w:sz="0" w:space="0" w:color="auto"/>
        <w:bottom w:val="none" w:sz="0" w:space="0" w:color="auto"/>
        <w:right w:val="none" w:sz="0" w:space="0" w:color="auto"/>
      </w:divBdr>
    </w:div>
    <w:div w:id="1379627094">
      <w:bodyDiv w:val="1"/>
      <w:marLeft w:val="0"/>
      <w:marRight w:val="0"/>
      <w:marTop w:val="0"/>
      <w:marBottom w:val="0"/>
      <w:divBdr>
        <w:top w:val="none" w:sz="0" w:space="0" w:color="auto"/>
        <w:left w:val="none" w:sz="0" w:space="0" w:color="auto"/>
        <w:bottom w:val="none" w:sz="0" w:space="0" w:color="auto"/>
        <w:right w:val="none" w:sz="0" w:space="0" w:color="auto"/>
      </w:divBdr>
    </w:div>
    <w:div w:id="1439518307">
      <w:bodyDiv w:val="1"/>
      <w:marLeft w:val="0"/>
      <w:marRight w:val="0"/>
      <w:marTop w:val="0"/>
      <w:marBottom w:val="0"/>
      <w:divBdr>
        <w:top w:val="none" w:sz="0" w:space="0" w:color="auto"/>
        <w:left w:val="none" w:sz="0" w:space="0" w:color="auto"/>
        <w:bottom w:val="none" w:sz="0" w:space="0" w:color="auto"/>
        <w:right w:val="none" w:sz="0" w:space="0" w:color="auto"/>
      </w:divBdr>
    </w:div>
    <w:div w:id="1469055107">
      <w:bodyDiv w:val="1"/>
      <w:marLeft w:val="0"/>
      <w:marRight w:val="0"/>
      <w:marTop w:val="0"/>
      <w:marBottom w:val="0"/>
      <w:divBdr>
        <w:top w:val="none" w:sz="0" w:space="0" w:color="auto"/>
        <w:left w:val="none" w:sz="0" w:space="0" w:color="auto"/>
        <w:bottom w:val="none" w:sz="0" w:space="0" w:color="auto"/>
        <w:right w:val="none" w:sz="0" w:space="0" w:color="auto"/>
      </w:divBdr>
    </w:div>
    <w:div w:id="1475872927">
      <w:bodyDiv w:val="1"/>
      <w:marLeft w:val="0"/>
      <w:marRight w:val="0"/>
      <w:marTop w:val="0"/>
      <w:marBottom w:val="0"/>
      <w:divBdr>
        <w:top w:val="none" w:sz="0" w:space="0" w:color="auto"/>
        <w:left w:val="none" w:sz="0" w:space="0" w:color="auto"/>
        <w:bottom w:val="none" w:sz="0" w:space="0" w:color="auto"/>
        <w:right w:val="none" w:sz="0" w:space="0" w:color="auto"/>
      </w:divBdr>
    </w:div>
    <w:div w:id="1507936957">
      <w:bodyDiv w:val="1"/>
      <w:marLeft w:val="0"/>
      <w:marRight w:val="0"/>
      <w:marTop w:val="0"/>
      <w:marBottom w:val="0"/>
      <w:divBdr>
        <w:top w:val="none" w:sz="0" w:space="0" w:color="auto"/>
        <w:left w:val="none" w:sz="0" w:space="0" w:color="auto"/>
        <w:bottom w:val="none" w:sz="0" w:space="0" w:color="auto"/>
        <w:right w:val="none" w:sz="0" w:space="0" w:color="auto"/>
      </w:divBdr>
    </w:div>
    <w:div w:id="1549487071">
      <w:bodyDiv w:val="1"/>
      <w:marLeft w:val="0"/>
      <w:marRight w:val="0"/>
      <w:marTop w:val="0"/>
      <w:marBottom w:val="0"/>
      <w:divBdr>
        <w:top w:val="none" w:sz="0" w:space="0" w:color="auto"/>
        <w:left w:val="none" w:sz="0" w:space="0" w:color="auto"/>
        <w:bottom w:val="none" w:sz="0" w:space="0" w:color="auto"/>
        <w:right w:val="none" w:sz="0" w:space="0" w:color="auto"/>
      </w:divBdr>
    </w:div>
    <w:div w:id="1656256381">
      <w:bodyDiv w:val="1"/>
      <w:marLeft w:val="0"/>
      <w:marRight w:val="0"/>
      <w:marTop w:val="0"/>
      <w:marBottom w:val="0"/>
      <w:divBdr>
        <w:top w:val="none" w:sz="0" w:space="0" w:color="auto"/>
        <w:left w:val="none" w:sz="0" w:space="0" w:color="auto"/>
        <w:bottom w:val="none" w:sz="0" w:space="0" w:color="auto"/>
        <w:right w:val="none" w:sz="0" w:space="0" w:color="auto"/>
      </w:divBdr>
    </w:div>
    <w:div w:id="1965571614">
      <w:bodyDiv w:val="1"/>
      <w:marLeft w:val="0"/>
      <w:marRight w:val="0"/>
      <w:marTop w:val="0"/>
      <w:marBottom w:val="0"/>
      <w:divBdr>
        <w:top w:val="none" w:sz="0" w:space="0" w:color="auto"/>
        <w:left w:val="none" w:sz="0" w:space="0" w:color="auto"/>
        <w:bottom w:val="none" w:sz="0" w:space="0" w:color="auto"/>
        <w:right w:val="none" w:sz="0" w:space="0" w:color="auto"/>
      </w:divBdr>
    </w:div>
    <w:div w:id="1985037917">
      <w:bodyDiv w:val="1"/>
      <w:marLeft w:val="0"/>
      <w:marRight w:val="0"/>
      <w:marTop w:val="0"/>
      <w:marBottom w:val="0"/>
      <w:divBdr>
        <w:top w:val="none" w:sz="0" w:space="0" w:color="auto"/>
        <w:left w:val="none" w:sz="0" w:space="0" w:color="auto"/>
        <w:bottom w:val="none" w:sz="0" w:space="0" w:color="auto"/>
        <w:right w:val="none" w:sz="0" w:space="0" w:color="auto"/>
      </w:divBdr>
    </w:div>
    <w:div w:id="1991278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66645</Words>
  <Characters>353221</Characters>
  <Application>Microsoft Office Word</Application>
  <DocSecurity>0</DocSecurity>
  <Lines>2943</Lines>
  <Paragraphs>838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moffatt</dc:creator>
  <cp:keywords/>
  <dc:description/>
  <cp:lastModifiedBy>Eirin Hagen</cp:lastModifiedBy>
  <cp:revision>3</cp:revision>
  <cp:lastPrinted>2017-02-01T12:15:00Z</cp:lastPrinted>
  <dcterms:created xsi:type="dcterms:W3CDTF">2017-03-22T07:29:00Z</dcterms:created>
  <dcterms:modified xsi:type="dcterms:W3CDTF">2017-03-22T07:29:00Z</dcterms:modified>
</cp:coreProperties>
</file>